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SESSION 2008</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Épreuve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sans document d'accompagnement est autorisé, </w:t>
      </w:r>
      <m:oMath>
        <m:r>
          <m:rPr>
            <m:sty m:val="i"/>
          </m:rPr>
          <m:t>y</m:t>
        </m:r>
      </m:oMath>
      <w:r>
        <w:rPr>
          <w:rFonts w:eastAsia="Georgia" w:cs="Georgia" w:ascii="Georgia" w:hAnsi="Georgia"/>
        </w:rPr>
        <w:t xml:space="preserve"> compris les calculatrices programmables et alphanumériques ou à écran graphique, à condition que leur fonctionnement soit autonome et qu'il ne soit pas fait usage d'imprimante. Une seule calculatrice à la fois est admise sur la table et aucun échange n'est autorisé entre les candidats.</w:t>
      </w:r>
    </w:p>
    <w:p>
      <w:pPr>
        <w:spacing w:line="271" w:before="330" w:lineRule="auto"/>
      </w:pPr>
      <w:r>
        <w:rPr>
          <w:rFonts w:eastAsia="Georgia" w:cs="Georgia" w:ascii="Georgia" w:hAnsi="Georgia"/>
          <w:b/>
          <w:sz w:val="42"/>
        </w:rPr>
        <w:t xml:space="preserve">Sur la modélisation de certains phénomènes atmosphériques</w:t>
      </w:r>
    </w:p>
    <w:p>
      <w:pPr>
        <w:spacing w:after="220" w:lineRule="auto"/>
      </w:pPr>
      <w:r>
        <w:rPr>
          <w:rFonts w:eastAsia="Georgia" w:cs="Georgia" w:ascii="Georgia" w:hAnsi="Georgia"/>
        </w:rPr>
        <w:t xml:space="preserve">Cette épreuve traite de divers processus physiques liés à l'atmosphère et sa dynamique. Elle est constituée de quatre parties largement indépendantes. Dans la partie I, on examine quelques contraintes expérimentales associées à la mesure de la taille des gouttelettes d'eau formant les nuages par un dispositif de télédétection. La partie II étudie les conditions optiques de formation de certains mirages. Dans la partie III, après avoir étudié la stabilité générale de l'atmosphère terrestre, on détermine les conditions thermodynamiques d'obtention des mirages. Finalement, dans la partie IV, on s'intéresse à la formation des nuages dans l'atmosphère terrestre.</w:t>
      </w:r>
    </w:p>
    <w:p>
      <w:pPr>
        <w:spacing w:line="271" w:before="330" w:lineRule="auto"/>
      </w:pPr>
      <w:r>
        <w:rPr>
          <w:rFonts w:eastAsia="Georgia" w:cs="Georgia" w:ascii="Georgia" w:hAnsi="Georgia"/>
          <w:b/>
          <w:sz w:val="42"/>
        </w:rPr>
        <w:t xml:space="preserve">Données numériques et ordres de grandeur :</w:t>
      </w:r>
    </w:p>
    <w:p>
      <w:pPr>
        <w:spacing w:after="220" w:lineRule="auto"/>
      </w:pPr>
      <w:r>
        <w:rPr>
          <w:rFonts w:eastAsia="Georgia" w:cs="Georgia" w:ascii="Georgia" w:hAnsi="Georgia"/>
        </w:rPr>
        <w:t xml:space="preserve">Viscosité dynamique de l'air </w:t>
      </w:r>
      <m:oMath>
        <m:r>
          <m:rPr>
            <m:sty m:val="i"/>
          </m:rPr>
          <m:t>η</m:t>
        </m:r>
        <m:r>
          <m:rPr>
            <m:sty m:val="p"/>
          </m:rPr>
          <m:t>=</m:t>
        </m:r>
        <m:r>
          <m:rPr>
            <m:sty m:val="p"/>
          </m:rPr>
          <m:t>2</m:t>
        </m:r>
        <m:r>
          <m:rPr>
            <m:sty m:val="p"/>
          </m:rPr>
          <m:t>,</m:t>
        </m:r>
        <m:sSup>
          <m:sSupPr/>
          <m:e>
            <m:r>
              <m:rPr>
                <m:sty m:val="p"/>
              </m:rPr>
              <m:t>0.10</m:t>
            </m:r>
          </m:e>
          <m:sup>
            <m:r>
              <m:rPr>
                <m:sty m:val="p"/>
              </m:rPr>
              <m:t>−</m:t>
            </m:r>
            <m:r>
              <m:rPr>
                <m:sty m:val="p"/>
              </m:rPr>
              <m:t>5</m:t>
            </m:r>
          </m:sup>
        </m:sSup>
        <m:r>
          <m:rPr>
            <m:nor/>
          </m:rPr>
          <m:t xml:space="preserve"> </m:t>
        </m:r>
        <m:r>
          <m:rPr>
            <m:sty m:val="p"/>
          </m:rPr>
          <m:t>Pa</m:t>
        </m:r>
        <m:r>
          <m:rPr>
            <m:sty m:val="p"/>
          </m:rPr>
          <m:t>.</m:t>
        </m:r>
        <m:r>
          <m:rPr>
            <m:sty m:val="p"/>
          </m:rPr>
          <m:t>s</m:t>
        </m:r>
      </m:oMath>
      <w:r>
        <w:rPr/>
        <w:br w:type="textWrapping"/>
      </w:r>
      <w:r>
        <w:rPr>
          <w:rFonts w:eastAsia="Georgia" w:cs="Georgia" w:ascii="Georgia" w:hAnsi="Georgia"/>
        </w:rPr>
        <w:t xml:space="preserve">Diffusivité thermique de l'air </w:t>
      </w:r>
      <m:oMath>
        <m:r>
          <m:rPr>
            <m:sty m:val="i"/>
          </m:rPr>
          <m:t>D</m:t>
        </m:r>
        <m:r>
          <m:rPr>
            <m:sty m:val="p"/>
          </m:rPr>
          <m:t>=</m:t>
        </m:r>
        <m:r>
          <m:rPr>
            <m:sty m:val="p"/>
          </m:rPr>
          <m:t>2</m:t>
        </m:r>
        <m:r>
          <m:rPr>
            <m:sty m:val="p"/>
          </m:rPr>
          <m:t>,</m:t>
        </m:r>
        <m:sSup>
          <m:sSupPr/>
          <m:e>
            <m:r>
              <m:rPr>
                <m:sty m:val="p"/>
              </m:rPr>
              <m:t>0.10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sty m:val="p"/>
              </m:rPr>
              <m:t>s</m:t>
            </m:r>
          </m:e>
          <m:sup>
            <m:r>
              <m:rPr>
                <m:sty m:val="p"/>
              </m:rPr>
              <m:t>−</m:t>
            </m:r>
            <m:r>
              <m:rPr>
                <m:sty m:val="p"/>
              </m:rPr>
              <m:t>1</m:t>
            </m:r>
          </m:sup>
        </m:sSup>
      </m:oMath>
      <w:r>
        <w:rPr/>
        <w:br w:type="textWrapping"/>
      </w:r>
      <w:r>
        <w:rPr/>
        <w:t xml:space="preserve">Masse molaire moyenne de l'air </w:t>
      </w:r>
      <m:oMath>
        <m:sSub>
          <m:sSubPr/>
          <m:e>
            <m:r>
              <m:rPr>
                <m:sty m:val="i"/>
              </m:rPr>
              <m:t>M</m:t>
            </m:r>
          </m:e>
          <m:sub>
            <m:r>
              <m:rPr>
                <m:nor/>
              </m:rPr>
              <m:t>air </m:t>
            </m:r>
          </m:sub>
        </m:sSub>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after="220" w:lineRule="auto"/>
      </w:pPr>
      <w:r>
        <w:rPr/>
        <w:t xml:space="preserve">Enthalpie massique de vaporisation de l'eau </w:t>
      </w:r>
      <m:oMath>
        <m:sSub>
          <m:sSubPr/>
          <m:e>
            <m:r>
              <m:rPr>
                <m:sty m:val="i"/>
              </m:rPr>
              <m:t>L</m:t>
            </m:r>
          </m:e>
          <m:sub>
            <m:r>
              <m:rPr>
                <m:sty m:val="i"/>
              </m:rPr>
              <m:t>v</m:t>
            </m:r>
          </m:sub>
        </m:sSub>
        <m:r>
          <m:rPr>
            <m:sty m:val="p"/>
          </m:rPr>
          <m:t>=</m:t>
        </m:r>
        <m:r>
          <m:rPr>
            <m:sty m:val="p"/>
          </m:rPr>
          <m:t>2</m:t>
        </m:r>
        <m:r>
          <m:rPr>
            <m:sty m:val="p"/>
          </m:rPr>
          <m:t>,</m:t>
        </m:r>
        <m:sSup>
          <m:sSupPr/>
          <m:e>
            <m:r>
              <m:rPr>
                <m:sty m:val="p"/>
              </m:rPr>
              <m:t>3.10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br w:type="textWrapping"/>
      </w:r>
      <w:r>
        <w:rPr>
          <w:rFonts w:eastAsia="Georgia" w:cs="Georgia" w:ascii="Georgia" w:hAnsi="Georgia"/>
        </w:rPr>
        <w:t xml:space="preserve">Capacité thermique massique de la vapeur d'eau </w:t>
      </w:r>
      <m:oMath>
        <m:sSub>
          <m:sSubPr/>
          <m:e>
            <m:r>
              <m:rPr>
                <m:sty m:val="i"/>
              </m:rPr>
              <m:t>c</m:t>
            </m:r>
          </m:e>
          <m:sub>
            <m:r>
              <m:rPr>
                <m:sty m:val="i"/>
              </m:rPr>
              <m:t>p</m:t>
            </m:r>
            <m:r>
              <m:rPr>
                <m:sty m:val="p"/>
              </m:rPr>
              <m:t>,</m:t>
            </m:r>
            <m:r>
              <m:rPr>
                <m:nor/>
              </m:rPr>
              <m:t> eau </m:t>
            </m:r>
          </m:sub>
        </m:sSub>
        <m:r>
          <m:rPr>
            <m:sty m:val="p"/>
          </m:rPr>
          <m:t>=</m:t>
        </m:r>
        <m:r>
          <m:rPr>
            <m:sty m:val="p"/>
          </m:rPr>
          <m:t>1850</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br w:type="textWrapping"/>
      </w:r>
      <w:r>
        <w:rPr>
          <w:rFonts w:eastAsia="Georgia" w:cs="Georgia" w:ascii="Georgia" w:hAnsi="Georgia"/>
        </w:rPr>
        <w:t xml:space="preserve">Pression de vapeur saturante de l'eau à la température </w:t>
      </w:r>
      <m:oMath>
        <m:sSub>
          <m:sSubPr/>
          <m:e>
            <m:r>
              <m:rPr>
                <m:sty m:val="i"/>
              </m:rPr>
              <m:t>T</m:t>
            </m:r>
          </m:e>
          <m:sub>
            <m:r>
              <m:rPr>
                <m:nor/>
              </m:rPr>
              <m:t>sol </m:t>
            </m:r>
          </m:sub>
        </m:sSub>
        <m:r>
          <m:rPr>
            <m:sty m:val="p"/>
          </m:rPr>
          <m:t>,</m:t>
        </m:r>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nor/>
                  </m:rPr>
                  <m:t>sol </m:t>
                </m:r>
              </m:sub>
            </m:sSub>
          </m:e>
        </m:d>
        <m:r>
          <m:rPr>
            <m:sty m:val="p"/>
          </m:rPr>
          <m:t>=</m:t>
        </m:r>
        <m:r>
          <m:rPr>
            <m:sty m:val="p"/>
          </m:rPr>
          <m:t>1700</m:t>
        </m:r>
        <m:r>
          <m:rPr>
            <m:nor/>
          </m:rPr>
          <m:t xml:space="preserve"> </m:t>
        </m:r>
        <m:r>
          <m:rPr>
            <m:sty m:val="p"/>
          </m:rPr>
          <m:t>Pa</m:t>
        </m:r>
      </m:oMath>
      <w:r>
        <w:rPr/>
        <w:br w:type="textWrapping"/>
      </w:r>
      <w:r>
        <w:rPr/>
        <w:t xml:space="preserve">Coefficient de tension superficielle de l'eau </w:t>
      </w:r>
      <m:oMath>
        <m:r>
          <m:rPr>
            <m:sty m:val="p"/>
          </m:rPr>
          <m:t>Γ</m:t>
        </m:r>
        <m:r>
          <m:rPr>
            <m:sty m:val="p"/>
          </m:rPr>
          <m:t>=</m:t>
        </m:r>
        <m:r>
          <m:rPr>
            <m:sty m:val="p"/>
          </m:rPr>
          <m:t>7</m:t>
        </m:r>
        <m:r>
          <m:rPr>
            <m:sty m:val="p"/>
          </m:rPr>
          <m:t>,</m:t>
        </m:r>
        <m:r>
          <m:rPr>
            <m:sty m:val="p"/>
          </m:rPr>
          <m:t>3</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br w:type="textWrapping"/>
      </w:r>
      <w:r>
        <w:rPr/>
        <w:t xml:space="preserve">Masse molaire de l'eau </w:t>
      </w:r>
      <m:oMath>
        <m:sSub>
          <m:sSubPr/>
          <m:e>
            <m:r>
              <m:rPr>
                <m:sty m:val="i"/>
              </m:rPr>
              <m:t>M</m:t>
            </m:r>
          </m:e>
          <m:sub>
            <m:r>
              <m:rPr>
                <m:nor/>
              </m:rPr>
              <m:t>eau </m:t>
            </m:r>
          </m:sub>
        </m:sSub>
        <m:r>
          <m:rPr>
            <m:sty m:val="p"/>
          </m:rPr>
          <m:t>=</m:t>
        </m:r>
        <m:r>
          <m:rPr>
            <m:sty m:val="p"/>
          </m:rPr>
          <m:t>18</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after="220" w:lineRule="auto"/>
      </w:pPr>
      <w:r>
        <w:rPr>
          <w:rFonts w:eastAsia="Georgia" w:cs="Georgia" w:ascii="Georgia" w:hAnsi="Georgia"/>
        </w:rPr>
        <w:t xml:space="preserve">Température moyenne au sol </w:t>
      </w:r>
      <m:oMath>
        <m:sSub>
          <m:sSubPr/>
          <m:e>
            <m:r>
              <m:rPr>
                <m:sty m:val="i"/>
              </m:rPr>
              <m:t>T</m:t>
            </m:r>
          </m:e>
          <m:sub>
            <m:r>
              <m:rPr>
                <m:nor/>
              </m:rPr>
              <m:t>sol </m:t>
            </m:r>
          </m:sub>
        </m:sSub>
        <m:r>
          <m:rPr>
            <m:sty m:val="p"/>
          </m:rPr>
          <m:t>=</m:t>
        </m:r>
        <m:r>
          <m:rPr>
            <m:sty m:val="p"/>
          </m:rPr>
          <m:t>288</m:t>
        </m:r>
        <m:r>
          <m:rPr>
            <m:nor/>
          </m:rPr>
          <m:t xml:space="preserve"> </m:t>
        </m:r>
        <m:r>
          <m:rPr>
            <m:sty m:val="p"/>
          </m:rPr>
          <m:t>K</m:t>
        </m:r>
      </m:oMath>
      <w:r>
        <w:rPr/>
        <w:br w:type="textWrapping"/>
      </w:r>
      <w:r>
        <w:rPr/>
        <w:t xml:space="preserve">Pression moyenne au sol </w:t>
      </w:r>
      <m:oMath>
        <m:sSub>
          <m:sSubPr/>
          <m:e>
            <m:r>
              <m:rPr>
                <m:sty m:val="i"/>
              </m:rPr>
              <m:t>P</m:t>
            </m:r>
          </m:e>
          <m:sub>
            <m:r>
              <m:rPr>
                <m:nor/>
              </m:rPr>
              <m:t>sol </m:t>
            </m:r>
          </m:sub>
        </m:sSub>
        <m:r>
          <m:rPr>
            <m:sty m:val="p"/>
          </m:rPr>
          <m:t>=</m:t>
        </m:r>
        <m:sSup>
          <m:sSupPr/>
          <m:e>
            <m:r>
              <m:rPr>
                <m:sty m:val="p"/>
              </m:rPr>
              <m:t>10</m:t>
            </m:r>
          </m:e>
          <m:sup>
            <m:r>
              <m:rPr>
                <m:sty m:val="p"/>
              </m:rPr>
              <m:t>5</m:t>
            </m:r>
          </m:sup>
        </m:sSup>
        <m:r>
          <m:rPr>
            <m:nor/>
          </m:rPr>
          <m:t xml:space="preserve"> </m:t>
        </m:r>
        <m:r>
          <m:rPr>
            <m:sty m:val="p"/>
          </m:rPr>
          <m:t>Pa</m:t>
        </m:r>
      </m:oMath>
    </w:p>
    <w:p>
      <w:pPr>
        <w:spacing w:after="220" w:lineRule="auto"/>
      </w:pPr>
      <w:r>
        <w:rPr/>
        <w:t xml:space="preserve">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t xml:space="preserve">Constante de Planck </w:t>
      </w:r>
      <m:oMath>
        <m:r>
          <m:rPr>
            <m:sty m:val="i"/>
          </m:rPr>
          <m:t>h</m:t>
        </m:r>
        <m:r>
          <m:rPr>
            <m:sty m:val="p"/>
          </m:rPr>
          <m:t>=</m:t>
        </m:r>
        <m:r>
          <m:rPr>
            <m:sty m:val="p"/>
          </m:rPr>
          <m:t>6</m:t>
        </m:r>
        <m:r>
          <m:rPr>
            <m:sty m:val="p"/>
          </m:rPr>
          <m:t>,</m:t>
        </m:r>
        <m:sSup>
          <m:sSupPr/>
          <m:e>
            <m:r>
              <m:rPr>
                <m:sty m:val="p"/>
              </m:rPr>
              <m:t>63.10</m:t>
            </m:r>
          </m:e>
          <m:sup>
            <m:r>
              <m:rPr>
                <m:sty m:val="p"/>
              </m:rPr>
              <m:t>−</m:t>
            </m:r>
            <m:r>
              <m:rPr>
                <m:sty m:val="p"/>
              </m:rPr>
              <m:t>34</m:t>
            </m:r>
          </m:sup>
        </m:sSup>
        <m:r>
          <m:rPr>
            <m:nor/>
          </m:rPr>
          <m:t xml:space="preserve"> </m:t>
        </m:r>
        <m:r>
          <m:rPr>
            <m:sty m:val="p"/>
          </m:rPr>
          <m:t>J</m:t>
        </m:r>
        <m:r>
          <m:rPr>
            <m:sty m:val="p"/>
          </m:rPr>
          <m:t>.</m:t>
        </m:r>
        <m:r>
          <m:rPr>
            <m:sty m:val="p"/>
          </m:rPr>
          <m:t>s</m:t>
        </m:r>
      </m:oMath>
    </w:p>
    <w:p>
      <w:pPr>
        <w:spacing w:line="271" w:before="330" w:lineRule="auto"/>
      </w:pPr>
      <w:r>
        <w:rPr>
          <w:b/>
          <w:sz w:val="42"/>
        </w:rPr>
        <w:t xml:space="preserve">1 Mesure LIDAR de la taille des gouttelettes d'un nuage</w:t>
      </w:r>
    </w:p>
    <w:p>
      <w:pPr>
        <w:spacing w:after="220" w:lineRule="auto"/>
      </w:pPr>
      <w:r>
        <w:rPr>
          <w:rFonts w:eastAsia="Georgia" w:cs="Georgia" w:ascii="Georgia" w:hAnsi="Georgia"/>
        </w:rPr>
        <w:t xml:space="preserve">Un LIDAR (acronyme anglais pour LIght Detection And Ranging) est un système de mesure dont le fonctionnement est semblable à celui du radar mais dont le domaine spectral est différent : alors que le radar fonctionne dans le domaine des ondes radio, le LIDAR couvre le domaine du visible et de l'infrarouge. Un LIDAR se compose d'un système laser chargé d'émettre des ondes lumineuses vers l'atmosphère depuis le sol. Ces ondes interagissent avec les différents composants qu'elles rencontrent (gouttelettes d'eau, poussières, cristaux de glaces et aérosols) et sont diffusées dans pratiquement toutes les directions. Les photons ayant été diffusés vers l'arrière retournent vers un télescope situé au sol et généralement couplé à la station d'émission. On peut alors déduire des informations sur le diffuseur comme sa concentration, la taille des particules ou sa distance par rapport au système de mesure. On suppose que le laser utilisé émet une lumière dont la longueur d'onde est de 532 nm .</w:t>
      </w:r>
    </w:p>
    <w:p>
      <w:pPr>
        <w:numPr>
          <w:ilvl w:val="0"/>
          <w:numId w:val="1"/>
        </w:numPr>
        <w:spacing w:lineRule="auto"/>
      </w:pPr>
      <w:r>
        <w:rPr/>
        <w:t xml:space="preserve">A votre avis, quel est la couleur du laser?</w:t>
      </w:r>
    </w:p>
    <w:p>
      <w:pPr>
        <w:numPr>
          <w:ilvl w:val="0"/>
          <w:numId w:val="1"/>
        </w:numPr>
        <w:spacing w:lineRule="auto"/>
      </w:pPr>
      <w:r>
        <w:rPr>
          <w:rFonts w:eastAsia="Georgia" w:cs="Georgia" w:ascii="Georgia" w:hAnsi="Georgia"/>
        </w:rPr>
        <w:t xml:space="preserve">Evaluer l'intervalle de temps entre l'émission d'une impulsion laser et la réception du premier signal de retour par le télescope en utilisant un ordre de grandeur raisonnable de l'altitude minimale de formation des nuages.</w:t>
      </w:r>
    </w:p>
    <w:p>
      <w:pPr>
        <w:numPr>
          <w:ilvl w:val="0"/>
          <w:numId w:val="1"/>
        </w:numPr>
        <w:spacing w:lineRule="auto"/>
      </w:pPr>
      <w:r>
        <w:rPr>
          <w:rFonts w:eastAsia="Georgia" w:cs="Georgia" w:ascii="Georgia" w:hAnsi="Georgia"/>
        </w:rPr>
        <w:t xml:space="preserve">Le signal reçu par le télescope est couplé à un système de comptage des photons par photomultiplicateur dont la carte d'acquisition possède une fréquence d'échantillonnage de 10 MHz et ne peut acquérir plus de 2000 points. Donner l'altitude maximale d'observation des nuages ainsi que l'incertitude sur l'estimation de la distance des gouttelettes.</w:t>
      </w:r>
    </w:p>
    <w:p>
      <w:pPr>
        <w:numPr>
          <w:ilvl w:val="0"/>
          <w:numId w:val="1"/>
        </w:numPr>
        <w:spacing w:lineRule="auto"/>
      </w:pPr>
      <w:r>
        <w:rPr>
          <w:rFonts w:eastAsia="Georgia" w:cs="Georgia" w:ascii="Georgia" w:hAnsi="Georgia"/>
        </w:rPr>
        <w:t xml:space="preserve">L'énergie lumineuse par impulsion est d'environ 150 mJ et la durée d'une impulsion est de l'ordre de 5 ns . Calculer la puissance lumineuse d'une impulsion et estimer le nombre de photons émis à chaque impulsion.</w:t>
      </w:r>
    </w:p>
    <w:p>
      <w:pPr>
        <w:numPr>
          <w:ilvl w:val="0"/>
          <w:numId w:val="1"/>
        </w:numPr>
        <w:spacing w:lineRule="auto"/>
      </w:pPr>
      <w:r>
        <w:rPr/>
        <w:t xml:space="preserve">Quelle relation doit exister entre la longueur d'onde </w:t>
      </w:r>
      <m:oMath>
        <m:r>
          <m:rPr>
            <m:sty m:val="i"/>
          </m:rPr>
          <m:t>λ</m:t>
        </m:r>
      </m:oMath>
      <w:r>
        <w:rPr/>
        <w:t xml:space="preserve"> et le rayon </w:t>
      </w:r>
      <m:oMath>
        <m:r>
          <m:rPr>
            <m:sty m:val="i"/>
          </m:rPr>
          <m:t>a</m:t>
        </m:r>
      </m:oMath>
      <w:r>
        <w:rPr>
          <w:rFonts w:eastAsia="Georgia" w:cs="Georgia" w:ascii="Georgia" w:hAnsi="Georgia"/>
        </w:rPr>
        <w:t xml:space="preserve"> des gouttelettes pour que les rayons lumineux suivent les lois de l'optique géométrique à l'interface avec la gouttelette et à l'intérieur?</w:t>
      </w:r>
    </w:p>
    <w:p>
      <w:pPr>
        <w:numPr>
          <w:ilvl w:val="0"/>
          <w:numId w:val="1"/>
        </w:numPr>
        <w:spacing w:lineRule="auto"/>
      </w:pPr>
      <w:r>
        <w:rPr>
          <w:rFonts w:eastAsia="Georgia" w:cs="Georgia" w:ascii="Georgia" w:hAnsi="Georgia"/>
        </w:rPr>
        <w:t xml:space="preserve">Dans cette hypothèse, on admet que très peu de photons sont renvoyés vers le télescope. En déduire un ordre de grandeur de la taille maximale des gouttelettes d'eau qui pourront être observées par LIDAR.</w:t>
      </w:r>
    </w:p>
    <w:p>
      <w:pPr>
        <w:spacing w:line="271" w:before="330" w:lineRule="auto"/>
      </w:pPr>
      <w:r>
        <w:rPr>
          <w:rFonts w:eastAsia="Georgia" w:cs="Georgia" w:ascii="Georgia" w:hAnsi="Georgia"/>
          <w:b/>
          <w:sz w:val="42"/>
        </w:rPr>
        <w:t xml:space="preserve">2 Observation de mirages inférieurs et supérieurs.</w:t>
      </w:r>
    </w:p>
    <w:p>
      <w:pPr>
        <w:spacing w:after="220" w:lineRule="auto"/>
      </w:pPr>
      <w:r>
        <w:rPr>
          <w:rFonts w:eastAsia="Georgia" w:cs="Georgia" w:ascii="Georgia" w:hAnsi="Georgia"/>
        </w:rPr>
        <w:t xml:space="preserve">L'observation de mirages dits inférieurs se produit généralement en été lorsque la température de l'air augmente notablement au contact d'un sol chauffé par le soleil. La masse volumique de l'air et l'indice de réfraction de l'air augmentent alors avec l'altitude. On étudie, dans cette partie, la propagation de rayons lumineux dans un tel milieu stratifié horizontalement.</w:t>
      </w:r>
    </w:p>
    <w:p>
      <w:pPr>
        <w:spacing w:after="220" w:lineRule="auto"/>
      </w:pPr>
      <w:r>
        <w:rPr>
          <w:rFonts w:eastAsia="Georgia" w:cs="Georgia" w:ascii="Georgia" w:hAnsi="Georgia"/>
        </w:rPr>
        <w:t xml:space="preserve">On considère un individu recevant des rayons lumineux d'un objet vertical situé à une distance horizontale </w:t>
      </w:r>
      <m:oMath>
        <m:r>
          <m:rPr>
            <m:sty m:val="i"/>
          </m:rPr>
          <m:t>d</m:t>
        </m:r>
      </m:oMath>
      <w:r>
        <w:rPr>
          <w:rFonts w:eastAsia="Georgia" w:cs="Georgia" w:ascii="Georgia" w:hAnsi="Georgia"/>
        </w:rPr>
        <w:t xml:space="preserve"> devant lui. Pour repérer la marche des rayons, on utilise un repère </w:t>
      </w:r>
      <m:oMath>
        <m:r>
          <m:rPr>
            <m:sty m:val="i"/>
          </m:rPr>
          <m:t>O</m:t>
        </m:r>
        <m:r>
          <m:rPr>
            <m:sty m:val="i"/>
          </m:rPr>
          <m:t>x</m:t>
        </m:r>
        <m:r>
          <m:rPr>
            <m:sty m:val="i"/>
          </m:rPr>
          <m:t>z</m:t>
        </m:r>
      </m:oMath>
      <w:r>
        <w:rPr/>
        <w:t xml:space="preserve"> dont l'origine </w:t>
      </w:r>
      <m:oMath>
        <m:r>
          <m:rPr>
            <m:sty m:val="i"/>
          </m:rPr>
          <m:t>O</m:t>
        </m:r>
      </m:oMath>
      <w:r>
        <w:rPr>
          <w:rFonts w:eastAsia="Georgia" w:cs="Georgia" w:ascii="Georgia" w:hAnsi="Georgia"/>
        </w:rPr>
        <w:t xml:space="preserve"> est situé au sol, au pied de l'observateur. La variable </w:t>
      </w:r>
      <m:oMath>
        <m:r>
          <m:rPr>
            <m:sty m:val="i"/>
          </m:rPr>
          <m:t>z</m:t>
        </m:r>
      </m:oMath>
      <w:r>
        <w:rPr/>
        <w:t xml:space="preserve"> est l'altitude depuis le sol et </w:t>
      </w:r>
      <m:oMath>
        <m:r>
          <m:rPr>
            <m:sty m:val="i"/>
          </m:rPr>
          <m:t>x</m:t>
        </m:r>
      </m:oMath>
      <w:r>
        <w:rPr>
          <w:rFonts w:eastAsia="Georgia" w:cs="Georgia" w:ascii="Georgia" w:hAnsi="Georgia"/>
        </w:rPr>
        <w:t xml:space="preserve"> repère la position horizontale. Les coordonnées des yeux de l'observateur sont alors ( </w:t>
      </w:r>
      <m:oMath>
        <m:r>
          <m:rPr>
            <m:sty m:val="i"/>
          </m:rPr>
          <m:t>x</m:t>
        </m:r>
        <m:r>
          <m:rPr>
            <m:sty m:val="p"/>
          </m:rPr>
          <m:t>=</m:t>
        </m:r>
        <m:r>
          <m:rPr>
            <m:sty m:val="p"/>
          </m:rPr>
          <m:t>0</m:t>
        </m:r>
        <m:r>
          <m:rPr>
            <m:sty m:val="p"/>
          </m:rPr>
          <m:t>,</m:t>
        </m:r>
        <m:r>
          <m:rPr>
            <m:sty m:val="i"/>
          </m:rPr>
          <m:t>z</m:t>
        </m:r>
        <m:r>
          <m:rPr>
            <m:sty m:val="p"/>
          </m:rPr>
          <m:t>=</m:t>
        </m:r>
        <m:sSub>
          <m:sSubPr/>
          <m:e>
            <m:r>
              <m:rPr>
                <m:sty m:val="i"/>
              </m:rPr>
              <m:t>z</m:t>
            </m:r>
          </m:e>
          <m:sub>
            <m:r>
              <m:rPr>
                <m:sty m:val="p"/>
              </m:rPr>
              <m:t>0</m:t>
            </m:r>
          </m:sub>
        </m:sSub>
      </m:oMath>
      <w:r>
        <w:rPr>
          <w:rFonts w:eastAsia="Georgia" w:cs="Georgia" w:ascii="Georgia" w:hAnsi="Georgia"/>
        </w:rPr>
        <w:t xml:space="preserve"> ) où </w:t>
      </w:r>
      <m:oMath>
        <m:sSub>
          <m:sSubPr/>
          <m:e>
            <m:r>
              <m:rPr>
                <m:sty m:val="i"/>
              </m:rPr>
              <m:t>z</m:t>
            </m:r>
          </m:e>
          <m:sub>
            <m:r>
              <m:rPr>
                <m:sty m:val="p"/>
              </m:rPr>
              <m:t>0</m:t>
            </m:r>
          </m:sub>
        </m:sSub>
        <m:r>
          <m:rPr>
            <m:sty m:val="p"/>
          </m:rPr>
          <m:t>=</m:t>
        </m:r>
        <m:r>
          <m:rPr>
            <m:sty m:val="p"/>
          </m:rPr>
          <m:t>1</m:t>
        </m:r>
        <m:r>
          <m:rPr>
            <m:sty m:val="p"/>
          </m:rPr>
          <m:t>,</m:t>
        </m:r>
        <m:r>
          <m:rPr>
            <m:sty m:val="p"/>
          </m:rPr>
          <m:t>50</m:t>
        </m:r>
        <m:r>
          <m:rPr>
            <m:nor/>
          </m:rPr>
          <m:t xml:space="preserve"> </m:t>
        </m:r>
        <m:r>
          <m:rPr>
            <m:sty m:val="p"/>
          </m:rPr>
          <m:t>m</m:t>
        </m:r>
      </m:oMath>
      <w:r>
        <w:rPr/>
        <w:t xml:space="preserve"> (voir la figure 1 ). En un point d'un rayon lumineux, on appelle </w:t>
      </w:r>
      <m:oMath>
        <m:r>
          <m:rPr>
            <m:sty m:val="i"/>
          </m:rPr>
          <m:t>i</m:t>
        </m:r>
      </m:oMath>
      <w:r>
        <w:rPr>
          <w:rFonts w:eastAsia="Georgia" w:cs="Georgia" w:ascii="Georgia" w:hAnsi="Georgia"/>
        </w:rPr>
        <w:t xml:space="preserve">, l'angle entre l'axe vertical et la tangente au rayon lumineux orientée dans le sens de la propagation, </w:t>
      </w:r>
      <m:oMath>
        <m:sSub>
          <m:sSubPr/>
          <m:e>
            <m:r>
              <m:rPr>
                <m:sty m:val="i"/>
              </m:rPr>
              <m:t>i</m:t>
            </m:r>
          </m:e>
          <m:sub>
            <m:r>
              <m:rPr>
                <m:sty m:val="p"/>
              </m:rPr>
              <m:t>0</m:t>
            </m:r>
          </m:sub>
        </m:sSub>
      </m:oMath>
      <w:r>
        <w:rPr>
          <w:rFonts w:eastAsia="Georgia" w:cs="Georgia" w:ascii="Georgia" w:hAnsi="Georgia"/>
        </w:rPr>
        <w:t xml:space="preserve"> désignant la valeur de cet angle au niveau de l'observateur ( </w:t>
      </w:r>
      <m:oMath>
        <m:sSub>
          <m:sSubPr/>
          <m:e>
            <m:r>
              <m:rPr>
                <m:sty m:val="i"/>
              </m:rPr>
              <m:t>i</m:t>
            </m:r>
          </m:e>
          <m:sub>
            <m:r>
              <m:rPr>
                <m:sty m:val="p"/>
              </m:rPr>
              <m:t>0</m:t>
            </m:r>
          </m:sub>
        </m:sSub>
        <m:r>
          <m:rPr>
            <m:sty m:val="p"/>
          </m:rPr>
          <m:t>&gt;</m:t>
        </m:r>
        <m:r>
          <m:rPr>
            <m:sty m:val="p"/>
          </m:rPr>
          <m:t>0</m:t>
        </m:r>
      </m:oMath>
      <w:r>
        <w:rPr/>
        <w:t xml:space="preserve"> ).</w:t>
      </w:r>
    </w:p>
    <w:p>
      <w:pPr>
        <w:numPr>
          <w:ilvl w:val="0"/>
          <w:numId w:val="2"/>
        </w:numPr>
        <w:spacing w:lineRule="auto"/>
      </w:pPr>
      <w:r>
        <w:rPr>
          <w:rFonts w:eastAsia="Georgia" w:cs="Georgia" w:ascii="Georgia" w:hAnsi="Georgia"/>
        </w:rPr>
        <w:t xml:space="preserve">On admet que le profil d'indice près du sol peut être modélisé par une fonction de la forme </w:t>
      </w:r>
      <m:oMath>
        <m:r>
          <m:rPr>
            <m:sty m:val="i"/>
          </m:rPr>
          <m:t>n</m:t>
        </m:r>
        <m:r>
          <m:rPr>
            <m:sty m:val="p"/>
          </m:rPr>
          <m:t>(</m:t>
        </m:r>
        <m:r>
          <m:rPr>
            <m:sty m:val="i"/>
          </m:rPr>
          <m:t>z</m:t>
        </m:r>
        <m:r>
          <m:rPr>
            <m:sty m:val="p"/>
          </m:rPr>
          <m:t>)</m:t>
        </m:r>
        <m:r>
          <m:rPr>
            <m:sty m:val="p"/>
          </m:rPr>
          <m:t>=</m:t>
        </m:r>
        <m:sSub>
          <m:sSubPr/>
          <m:e>
            <m:r>
              <m:rPr>
                <m:sty m:val="i"/>
              </m:rPr>
              <m:t>n</m:t>
            </m:r>
          </m:e>
          <m:sub>
            <m:r>
              <m:rPr>
                <m:sty m:val="p"/>
              </m:rPr>
              <m:t>0</m:t>
            </m:r>
          </m:sub>
        </m:sSub>
        <m:rad>
          <m:radPr>
            <m:degHide m:val="1"/>
            <m:ctrlPr>
              <w:rPr>
                <w:rFonts w:ascii="Cambria Math" w:hAnsi="Cambria Math"/>
              </w:rPr>
            </m:ctrlPr>
          </m:radPr>
          <m:deg/>
          <m:e>
            <m:r>
              <m:rPr>
                <m:sty m:val="p"/>
              </m:rPr>
              <m:t>1</m:t>
            </m:r>
            <m:r>
              <m:rPr>
                <m:sty m:val="p"/>
              </m:rPr>
              <m:t>+</m:t>
            </m:r>
            <m:r>
              <m:rPr>
                <m:sty m:val="i"/>
              </m:rPr>
              <m:t>k</m:t>
            </m:r>
            <m:r>
              <m:rPr>
                <m:sty m:val="i"/>
              </m:rPr>
              <m:t>z</m:t>
            </m:r>
          </m:e>
        </m:rad>
      </m:oMath>
      <w:r>
        <w:rPr/>
        <w:t xml:space="preserve"> avec </w:t>
      </w:r>
      <m:oMath>
        <m:sSub>
          <m:sSubPr/>
          <m:e>
            <m:r>
              <m:rPr>
                <m:sty m:val="i"/>
              </m:rPr>
              <m:t>n</m:t>
            </m:r>
          </m:e>
          <m:sub>
            <m:r>
              <m:rPr>
                <m:sty m:val="p"/>
              </m:rPr>
              <m:t>0</m:t>
            </m:r>
          </m:sub>
        </m:sSub>
        <m:r>
          <m:rPr>
            <m:sty m:val="p"/>
          </m:rPr>
          <m:t>=</m:t>
        </m:r>
        <m:r>
          <m:rPr>
            <m:sty m:val="p"/>
          </m:rPr>
          <m:t>1.000263</m:t>
        </m:r>
      </m:oMath>
      <w:r>
        <w:rPr>
          <w:rFonts w:eastAsia="Georgia" w:cs="Georgia" w:ascii="Georgia" w:hAnsi="Georgia"/>
        </w:rPr>
        <w:t xml:space="preserve">. Donner l'unité et le signe de </w:t>
      </w:r>
      <m:oMath>
        <m:r>
          <m:rPr>
            <m:sty m:val="i"/>
          </m:rPr>
          <m:t>k</m:t>
        </m:r>
      </m:oMath>
      <w:r>
        <w:rPr/>
        <w:t xml:space="preserve"> puis tracer l'allure de la courbe </w:t>
      </w:r>
      <m:oMath>
        <m:r>
          <m:rPr>
            <m:sty m:val="i"/>
          </m:rPr>
          <m:t>n</m:t>
        </m:r>
        <m:r>
          <m:rPr>
            <m:sty m:val="p"/>
          </m:rPr>
          <m:t>(</m:t>
        </m:r>
        <m:r>
          <m:rPr>
            <m:sty m:val="i"/>
          </m:rPr>
          <m:t>z</m:t>
        </m:r>
        <m:r>
          <m:rPr>
            <m:sty m:val="p"/>
          </m:rPr>
          <m:t>)</m:t>
        </m:r>
      </m:oMath>
      <w:r>
        <w:rPr/>
        <w:t xml:space="preserve">.</w:t>
      </w:r>
    </w:p>
    <w:p>
      <w:pPr>
        <w:numPr>
          <w:ilvl w:val="0"/>
          <w:numId w:val="2"/>
        </w:numPr>
        <w:spacing w:lineRule="auto"/>
      </w:pPr>
      <w:r>
        <w:rPr>
          <w:rFonts w:eastAsia="Georgia" w:cs="Georgia" w:ascii="Georgia" w:hAnsi="Georgia"/>
        </w:rPr>
        <w:t xml:space="preserve">Sous cette hypothèse, on peut montrer que les rayons lumineux entre un point de l'objet </w:t>
      </w:r>
      <m:oMath>
        <m:r>
          <m:rPr>
            <m:sty m:val="i"/>
          </m:rPr>
          <m:t>A</m:t>
        </m:r>
      </m:oMath>
      <w:r>
        <w:rPr/>
        <w:t xml:space="preserve"> d'altitude </w:t>
      </w:r>
      <m:oMath>
        <m:sSub>
          <m:sSubPr/>
          <m:e>
            <m:r>
              <m:rPr>
                <m:sty m:val="i"/>
              </m:rPr>
              <m:t>z</m:t>
            </m:r>
          </m:e>
          <m:sub>
            <m:r>
              <m:rPr>
                <m:sty m:val="i"/>
              </m:rPr>
              <m:t>A</m:t>
            </m:r>
          </m:sub>
        </m:sSub>
      </m:oMath>
      <w:r>
        <w:rPr/>
        <w:t xml:space="preserve"> et l'oeil de l'observateur suivent une parabole de la forme :</w:t>
      </w:r>
    </w:p>
    <w:p>
      <w:pPr>
        <w:spacing w:after="220" w:lineRule="auto"/>
      </w:pPr>
      <m:oMathPara>
        <m:oMath>
          <m:r>
            <m:rPr>
              <m:sty m:val="i"/>
            </m:rPr>
            <m:t>z</m:t>
          </m:r>
          <m:r>
            <m:rPr>
              <m:sty m:val="p"/>
            </m:rPr>
            <m:t>(</m:t>
          </m:r>
          <m:r>
            <m:rPr>
              <m:sty m:val="i"/>
            </m:rPr>
            <m:t>x</m:t>
          </m:r>
          <m:r>
            <m:rPr>
              <m:sty m:val="p"/>
            </m:rPr>
            <m:t>)</m:t>
          </m:r>
          <m:r>
            <m:rPr>
              <m:sty m:val="p"/>
            </m:rPr>
            <m:t>=</m:t>
          </m:r>
          <m:f>
            <m:fPr>
              <m:ctrlPr>
                <w:rPr>
                  <w:rFonts w:ascii="Cambria Math" w:hAnsi="Cambria Math"/>
                </w:rPr>
              </m:ctrlPr>
            </m:fPr>
            <m:num>
              <m:r>
                <m:rPr>
                  <m:sty m:val="i"/>
                </m:rPr>
                <m:t>k</m:t>
              </m:r>
            </m:num>
            <m:den>
              <m:r>
                <m:rPr>
                  <m:sty m:val="p"/>
                </m:rPr>
                <m:t>4</m:t>
              </m:r>
              <m:sSup>
                <m:sSupPr/>
                <m:e>
                  <m:r>
                    <m:rPr>
                      <m:sty m:val="p"/>
                    </m:rPr>
                    <m:t>sin</m:t>
                  </m:r>
                </m:e>
                <m:sup>
                  <m:r>
                    <m:rPr>
                      <m:sty m:val="p"/>
                    </m:rPr>
                    <m:t>2</m:t>
                  </m:r>
                </m:sup>
              </m:sSup>
              <m:r>
                <m:rPr>
                  <m:sty m:val="p"/>
                </m:rPr>
                <m:t>⁡</m:t>
              </m:r>
              <m:sSub>
                <m:sSubPr/>
                <m:e>
                  <m:r>
                    <m:rPr>
                      <m:sty m:val="i"/>
                    </m:rPr>
                    <m:t>i</m:t>
                  </m:r>
                </m:e>
                <m:sub>
                  <m:r>
                    <m:rPr>
                      <m:sty m:val="p"/>
                    </m:rPr>
                    <m:t>0</m:t>
                  </m:r>
                </m:sub>
              </m:sSub>
            </m:den>
          </m:f>
          <m:sSup>
            <m:sSupPr/>
            <m:e>
              <m:r>
                <m:rPr>
                  <m:sty m:val="i"/>
                </m:rPr>
                <m:t>x</m:t>
              </m:r>
            </m:e>
            <m:sup>
              <m:r>
                <m:rPr>
                  <m:sty m:val="p"/>
                </m:rPr>
                <m:t>2</m:t>
              </m:r>
            </m:sup>
          </m:sSup>
          <m:r>
            <m:rPr>
              <m:sty m:val="p"/>
            </m:rPr>
            <m:t>−</m:t>
          </m:r>
          <m:f>
            <m:fPr>
              <m:ctrlPr>
                <w:rPr>
                  <w:rFonts w:ascii="Cambria Math" w:hAnsi="Cambria Math"/>
                </w:rPr>
              </m:ctrlPr>
            </m:fPr>
            <m:num>
              <m:r>
                <m:rPr>
                  <m:sty m:val="i"/>
                </m:rPr>
                <m:t>x</m:t>
              </m:r>
            </m:num>
            <m:den>
              <m:r>
                <m:rPr>
                  <m:sty m:val="p"/>
                </m:rPr>
                <m:t>tan</m:t>
              </m:r>
              <m:r>
                <m:rPr>
                  <m:sty m:val="p"/>
                </m:rPr>
                <m:t>⁡</m:t>
              </m:r>
              <m:sSub>
                <m:sSubPr/>
                <m:e>
                  <m:r>
                    <m:rPr>
                      <m:sty m:val="i"/>
                    </m:rPr>
                    <m:t>i</m:t>
                  </m:r>
                </m:e>
                <m:sub>
                  <m:r>
                    <m:rPr>
                      <m:sty m:val="p"/>
                    </m:rPr>
                    <m:t>0</m:t>
                  </m:r>
                </m:sub>
              </m:sSub>
            </m:den>
          </m:f>
          <m:r>
            <m:rPr>
              <m:sty m:val="p"/>
            </m:rPr>
            <m:t>+</m:t>
          </m:r>
          <m:sSub>
            <m:sSubPr/>
            <m:e>
              <m:r>
                <m:rPr>
                  <m:sty m:val="i"/>
                </m:rPr>
                <m:t>z</m:t>
              </m:r>
            </m:e>
            <m:sub>
              <m:r>
                <m:rPr>
                  <m:sty m:val="p"/>
                </m:rPr>
                <m:t>0</m:t>
              </m:r>
            </m:sub>
          </m:sSub>
          <m:r>
            <m:rPr>
              <m:sty m:val="p"/>
            </m:rPr>
            <m:t>.</m:t>
          </m:r>
        </m:oMath>
      </m:oMathPara>
    </w:p>
    <w:p>
      <w:pPr>
        <w:spacing w:lineRule="auto"/>
        <w:jc w:val="center"/>
      </w:pPr>
      <w:r>
        <w:rPr/>
        <w:drawing>
          <wp:inline distB="0" distL="0" distR="0" distT="0">
            <wp:extent cx="5486400" cy="2637141"/>
            <wp:effectExtent b="0" l="0" r="0" t="0"/>
            <wp:docPr id="1" name="image-75f01e47c0800d59405116163690bf58547853fb.jpg"/>
            <a:graphic>
              <a:graphicData uri="http://schemas.openxmlformats.org/drawingml/2006/picture">
                <pic:pic>
                  <pic:nvPicPr>
                    <pic:cNvPr id="1" name="image-75f01e47c0800d59405116163690bf58547853fb.jpg" descr=""/>
                    <pic:cNvPicPr/>
                  </pic:nvPicPr>
                  <pic:blipFill>
                    <a:blip r:embed="rId5" cstate="print"/>
                    <a:srcRect b="0" l="0" r="0" t="0"/>
                    <a:stretch>
                      <a:fillRect/>
                    </a:stretch>
                  </pic:blipFill>
                  <pic:spPr>
                    <a:xfrm>
                      <a:off x="0" y="0"/>
                      <a:ext cx="5486400" cy="2637141"/>
                    </a:xfrm>
                    <a:prstGeom prst="rect"/>
                  </pic:spPr>
                </pic:pic>
              </a:graphicData>
            </a:graphic>
          </wp:inline>
        </w:drawing>
      </w:r>
    </w:p>
    <w:p>
      <w:pPr>
        <w:spacing w:lineRule="auto"/>
      </w:pPr>
      <w:r>
        <w:rPr>
          <w:rFonts w:eastAsia="Georgia" w:cs="Georgia" w:ascii="Georgia" w:hAnsi="Georgia"/>
        </w:rPr>
        <w:t xml:space="preserve">Fig. 1 - Schéma et notations utilisés pour l'observation d'un mirage optique</w:t>
      </w:r>
    </w:p>
    <w:p>
      <w:pPr>
        <w:spacing w:after="220" w:lineRule="auto"/>
      </w:pPr>
      <w:r>
        <w:rPr/>
        <w:t xml:space="preserve">Montrer qu'il existe deux valeurs possibles de </w:t>
      </w:r>
      <m:oMath>
        <m:sSub>
          <m:sSubPr/>
          <m:e>
            <m:r>
              <m:rPr>
                <m:sty m:val="i"/>
              </m:rPr>
              <m:t>i</m:t>
            </m:r>
          </m:e>
          <m:sub>
            <m:r>
              <m:rPr>
                <m:sty m:val="p"/>
              </m:rPr>
              <m:t>0</m:t>
            </m:r>
          </m:sub>
        </m:sSub>
      </m:oMath>
      <w:r>
        <w:rPr>
          <w:rFonts w:eastAsia="Georgia" w:cs="Georgia" w:ascii="Georgia" w:hAnsi="Georgia"/>
        </w:rPr>
        <w:t xml:space="preserve">, et donc deux paraboles distinctes, si la différence d'altitude </w:t>
      </w:r>
      <m:oMath>
        <m:r>
          <m:rPr>
            <m:sty m:val="p"/>
          </m:rPr>
          <m:t>Δ</m:t>
        </m:r>
        <m:r>
          <m:rPr>
            <m:sty m:val="i"/>
          </m:rPr>
          <m:t>z</m:t>
        </m:r>
        <m:r>
          <m:rPr>
            <m:sty m:val="p"/>
          </m:rPr>
          <m:t>=</m:t>
        </m:r>
        <m:sSub>
          <m:sSubPr/>
          <m:e>
            <m:r>
              <m:rPr>
                <m:sty m:val="i"/>
              </m:rPr>
              <m:t>z</m:t>
            </m:r>
          </m:e>
          <m:sub>
            <m:r>
              <m:rPr>
                <m:sty m:val="i"/>
              </m:rPr>
              <m:t>A</m:t>
            </m:r>
          </m:sub>
        </m:sSub>
        <m:r>
          <m:rPr>
            <m:sty m:val="p"/>
          </m:rPr>
          <m:t>−</m:t>
        </m:r>
        <m:sSub>
          <m:sSubPr/>
          <m:e>
            <m:r>
              <m:rPr>
                <m:sty m:val="i"/>
              </m:rPr>
              <m:t>z</m:t>
            </m:r>
          </m:e>
          <m:sub>
            <m:r>
              <m:rPr>
                <m:sty m:val="p"/>
              </m:rPr>
              <m:t>0</m:t>
            </m:r>
          </m:sub>
        </m:sSub>
      </m:oMath>
      <w:r>
        <w:rPr>
          <w:rFonts w:eastAsia="Georgia" w:cs="Georgia" w:ascii="Georgia" w:hAnsi="Georgia"/>
        </w:rPr>
        <w:t xml:space="preserve"> entre le point A et l'observateur vérifie la condition</w:t>
      </w:r>
    </w:p>
    <w:p>
      <w:pPr>
        <w:spacing w:after="220" w:lineRule="auto"/>
      </w:pPr>
      <m:oMathPara>
        <m:oMath>
          <m:r>
            <m:rPr>
              <m:sty m:val="p"/>
            </m:rPr>
            <m:t>Δ</m:t>
          </m:r>
          <m:r>
            <m:rPr>
              <m:sty m:val="i"/>
            </m:rPr>
            <m:t>z</m:t>
          </m:r>
          <m:r>
            <m:rPr>
              <m:sty m:val="p"/>
            </m:rPr>
            <m:t>&gt;</m:t>
          </m:r>
          <m:f>
            <m:fPr>
              <m:ctrlPr>
                <w:rPr>
                  <w:rFonts w:ascii="Cambria Math" w:hAnsi="Cambria Math"/>
                </w:rPr>
              </m:ctrlPr>
            </m:fPr>
            <m:num>
              <m:r>
                <m:rPr>
                  <m:sty m:val="i"/>
                </m:rPr>
                <m:t>k</m:t>
              </m:r>
              <m:sSup>
                <m:sSupPr/>
                <m:e>
                  <m:r>
                    <m:rPr>
                      <m:sty m:val="i"/>
                    </m:rPr>
                    <m:t>d</m:t>
                  </m:r>
                </m:e>
                <m:sup>
                  <m:r>
                    <m:rPr>
                      <m:sty m:val="p"/>
                    </m:rPr>
                    <m:t>2</m:t>
                  </m:r>
                </m:sup>
              </m:sSup>
            </m:num>
            <m:den>
              <m:r>
                <m:rPr>
                  <m:sty m:val="p"/>
                </m:rPr>
                <m:t>4</m:t>
              </m:r>
            </m:den>
          </m:f>
          <m:r>
            <m:rPr>
              <m:sty m:val="p"/>
            </m:rPr>
            <m:t>−</m:t>
          </m:r>
          <m:f>
            <m:fPr>
              <m:ctrlPr>
                <w:rPr>
                  <w:rFonts w:ascii="Cambria Math" w:hAnsi="Cambria Math"/>
                </w:rPr>
              </m:ctrlPr>
            </m:fPr>
            <m:num>
              <m:r>
                <m:rPr>
                  <m:sty m:val="p"/>
                </m:rPr>
                <m:t>1</m:t>
              </m:r>
            </m:num>
            <m:den>
              <m:r>
                <m:rPr>
                  <m:sty m:val="i"/>
                </m:rPr>
                <m:t>k</m:t>
              </m:r>
            </m:den>
          </m:f>
          <m:r>
            <m:rPr>
              <m:sty m:val="p"/>
            </m:rPr>
            <m:t>.</m:t>
          </m:r>
        </m:oMath>
      </m:oMathPara>
    </w:p>
    <w:p>
      <w:pPr>
        <w:spacing w:after="220" w:lineRule="auto"/>
      </w:pPr>
      <w:r>
        <w:rPr/>
        <w:t xml:space="preserve">Dans cette question, on pourra poser </w:t>
      </w:r>
      <m:oMath>
        <m:r>
          <m:rPr>
            <m:sty m:val="i"/>
          </m:rPr>
          <m:t>α</m:t>
        </m:r>
        <m:r>
          <m:rPr>
            <m:sty m:val="p"/>
          </m:rPr>
          <m:t>=</m:t>
        </m:r>
        <m:r>
          <m:rPr>
            <m:sty m:val="p"/>
          </m:rPr>
          <m:t>1</m:t>
        </m:r>
        <m:r>
          <m:rPr>
            <m:sty m:val="p"/>
          </m:rPr>
          <m:t>/</m:t>
        </m:r>
        <m:r>
          <m:rPr>
            <m:sty m:val="p"/>
          </m:rPr>
          <m:t>tan</m:t>
        </m:r>
        <m:r>
          <m:rPr>
            <m:sty m:val="p"/>
          </m:rPr>
          <m:t>⁡</m:t>
        </m:r>
        <m:sSub>
          <m:sSubPr/>
          <m:e>
            <m:r>
              <m:rPr>
                <m:sty m:val="i"/>
              </m:rPr>
              <m:t>i</m:t>
            </m:r>
          </m:e>
          <m:sub>
            <m:r>
              <m:rPr>
                <m:sty m:val="p"/>
              </m:rPr>
              <m:t>0</m:t>
            </m:r>
          </m:sub>
        </m:sSub>
      </m:oMath>
      <w:r>
        <w:rPr/>
        <w:t xml:space="preserve">.</w:t>
      </w:r>
      <w:r>
        <w:rPr/>
        <w:br w:type="textWrapping"/>
      </w:r>
      <w:r>
        <w:rPr/>
        <w:t xml:space="preserve">3. Montrer qu'une augmentation de l'altitude du point </w:t>
      </w:r>
      <m:oMath>
        <m:r>
          <m:rPr>
            <m:sty m:val="i"/>
          </m:rPr>
          <m:t>A</m:t>
        </m:r>
      </m:oMath>
      <w:r>
        <w:rPr>
          <w:rFonts w:eastAsia="Georgia" w:cs="Georgia" w:ascii="Georgia" w:hAnsi="Georgia"/>
        </w:rPr>
        <w:t xml:space="preserve"> conduit à une augmentation de l'angle </w:t>
      </w:r>
      <m:oMath>
        <m:sSub>
          <m:sSubPr/>
          <m:e>
            <m:r>
              <m:rPr>
                <m:sty m:val="i"/>
              </m:rPr>
              <m:t>i</m:t>
            </m:r>
          </m:e>
          <m:sub>
            <m:r>
              <m:rPr>
                <m:sty m:val="p"/>
              </m:rPr>
              <m:t>0</m:t>
            </m:r>
          </m:sub>
        </m:sSub>
      </m:oMath>
      <w:r>
        <w:rPr/>
        <w:t xml:space="preserve"> au niveau de l'observateur si une nouvelle condition que l'on exprimera en fonction de </w:t>
      </w:r>
      <m:oMath>
        <m:r>
          <m:rPr>
            <m:sty m:val="i"/>
          </m:rPr>
          <m:t>k</m:t>
        </m:r>
        <m:r>
          <m:rPr>
            <m:sty m:val="p"/>
          </m:rPr>
          <m:t>,</m:t>
        </m:r>
        <m:r>
          <m:rPr>
            <m:sty m:val="i"/>
          </m:rPr>
          <m:t>d</m:t>
        </m:r>
      </m:oMath>
      <w:r>
        <w:rPr/>
        <w:t xml:space="preserve"> et </w:t>
      </w:r>
      <m:oMath>
        <m:r>
          <m:rPr>
            <m:sty m:val="p"/>
          </m:rPr>
          <m:t>tan</m:t>
        </m:r>
        <m:r>
          <m:rPr>
            <m:sty m:val="p"/>
          </m:rPr>
          <m:t>⁡</m:t>
        </m:r>
        <m:sSub>
          <m:sSubPr/>
          <m:e>
            <m:r>
              <m:rPr>
                <m:sty m:val="i"/>
              </m:rPr>
              <m:t>i</m:t>
            </m:r>
          </m:e>
          <m:sub>
            <m:r>
              <m:rPr>
                <m:sty m:val="p"/>
              </m:rPr>
              <m:t>0</m:t>
            </m:r>
          </m:sub>
        </m:sSub>
      </m:oMath>
      <w:r>
        <w:rPr>
          <w:rFonts w:eastAsia="Georgia" w:cs="Georgia" w:ascii="Georgia" w:hAnsi="Georgia"/>
        </w:rPr>
        <w:t xml:space="preserve"> est vérifiée.</w:t>
      </w:r>
      <w:r>
        <w:rPr/>
        <w:br w:type="textWrapping"/>
      </w:r>
      <w:r>
        <w:rPr>
          <w:rFonts w:eastAsia="Georgia" w:cs="Georgia" w:ascii="Georgia" w:hAnsi="Georgia"/>
        </w:rPr>
        <w:t xml:space="preserve">4. Démontrer que l'une des paraboles la vérifie et l'autre non.</w:t>
      </w:r>
      <w:r>
        <w:rPr/>
        <w:br w:type="textWrapping"/>
      </w:r>
      <w:r>
        <w:rPr>
          <w:rFonts w:eastAsia="Georgia" w:cs="Georgia" w:ascii="Georgia" w:hAnsi="Georgia"/>
        </w:rPr>
        <w:t xml:space="preserve">5. En déduire que l'observateur peut voir deux images d'un objet dont les coordonnées vérifient l'équation (2), l'une droite et l'autre renversée. On pourra illustrer cette propriété par un schéma. Laquelle de ces images correspond à ce qu'on appelle traditionnellement un mirage optique ou mirage inférieur?</w:t>
      </w:r>
      <w:r>
        <w:rPr/>
        <w:br w:type="textWrapping"/>
      </w:r>
      <w:r>
        <w:rPr>
          <w:rFonts w:eastAsia="Georgia" w:cs="Georgia" w:ascii="Georgia" w:hAnsi="Georgia"/>
        </w:rPr>
        <w:t xml:space="preserve">6. Le 26 Avril 1977, les habitants de Grand Haven dans le Michigan, regardant dans la nuit par dessus les eaux froides du Lac Michigan ont observé distinctement dans le ciel, les lumières du phare de Milwaukee situé pourtant à plus de 120 kilomètres. Expliquer brièvement ce phénomène.</w:t>
      </w:r>
    </w:p>
    <w:p>
      <w:pPr>
        <w:spacing w:line="271" w:before="330" w:lineRule="auto"/>
      </w:pPr>
      <w:r>
        <w:rPr>
          <w:rFonts w:eastAsia="Georgia" w:cs="Georgia" w:ascii="Georgia" w:hAnsi="Georgia"/>
          <w:b/>
          <w:sz w:val="42"/>
        </w:rPr>
        <w:t xml:space="preserve">3 Stabilité de l'atmosphère; convection</w:t>
      </w:r>
    </w:p>
    <w:p>
      <w:pPr>
        <w:spacing w:after="220" w:lineRule="auto"/>
      </w:pPr>
      <w:r>
        <w:rPr>
          <w:rFonts w:eastAsia="Georgia" w:cs="Georgia" w:ascii="Georgia" w:hAnsi="Georgia"/>
        </w:rPr>
        <w:t xml:space="preserve">Dans cette partie, on étudie certaines propriétés de stabilité de l'atmosphère terrestre que l'on considère constituée d'air sec se comportant comme un gaz parfait. On rappelle que pour un gaz diatomique, les capacités thermiques molaires à volume et pression constants valent respectivement </w:t>
      </w:r>
      <m:oMath>
        <m:sSub>
          <m:sSubPr/>
          <m:e>
            <m:r>
              <m:rPr>
                <m:sty m:val="i"/>
              </m:rPr>
              <m:t>C</m:t>
            </m:r>
          </m:e>
          <m:sub>
            <m:r>
              <m:rPr>
                <m:sty m:val="i"/>
              </m:rPr>
              <m:t>v</m:t>
            </m:r>
          </m:sub>
        </m:sSub>
        <m:r>
          <m:rPr>
            <m:sty m:val="p"/>
          </m:rPr>
          <m:t>=</m:t>
        </m:r>
        <m:r>
          <m:rPr>
            <m:sty m:val="p"/>
          </m:rPr>
          <m:t>5</m:t>
        </m:r>
        <m:r>
          <m:rPr>
            <m:sty m:val="i"/>
          </m:rPr>
          <m:t>R</m:t>
        </m:r>
        <m:r>
          <m:rPr>
            <m:sty m:val="p"/>
          </m:rPr>
          <m:t>/</m:t>
        </m:r>
        <m:r>
          <m:rPr>
            <m:sty m:val="p"/>
          </m:rPr>
          <m:t>2</m:t>
        </m:r>
      </m:oMath>
      <w:r>
        <w:rPr/>
        <w:t xml:space="preserve"> et </w:t>
      </w:r>
      <m:oMath>
        <m:sSub>
          <m:sSubPr/>
          <m:e>
            <m:r>
              <m:rPr>
                <m:sty m:val="i"/>
              </m:rPr>
              <m:t>C</m:t>
            </m:r>
          </m:e>
          <m:sub>
            <m:r>
              <m:rPr>
                <m:sty m:val="i"/>
              </m:rPr>
              <m:t>p</m:t>
            </m:r>
          </m:sub>
        </m:sSub>
        <m:r>
          <m:rPr>
            <m:sty m:val="p"/>
          </m:rPr>
          <m:t>=</m:t>
        </m:r>
        <m:r>
          <m:rPr>
            <m:sty m:val="p"/>
          </m:rPr>
          <m:t>7</m:t>
        </m:r>
        <m:r>
          <m:rPr>
            <m:sty m:val="i"/>
          </m:rPr>
          <m:t>R</m:t>
        </m:r>
        <m:r>
          <m:rPr>
            <m:sty m:val="p"/>
          </m:rPr>
          <m:t>/</m:t>
        </m:r>
        <m:r>
          <m:rPr>
            <m:sty m:val="p"/>
          </m:rPr>
          <m:t>2</m:t>
        </m:r>
      </m:oMath>
      <w:r>
        <w:rPr>
          <w:rFonts w:eastAsia="Georgia" w:cs="Georgia" w:ascii="Georgia" w:hAnsi="Georgia"/>
        </w:rPr>
        <w:t xml:space="preserve">. Les valeurs massiques seront notées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En outre, on néglige les variations de la gravité avec l'altitude. Les autres variables sont des fonctions de l'altitude </w:t>
      </w:r>
      <m:oMath>
        <m:r>
          <m:rPr>
            <m:sty m:val="i"/>
          </m:rPr>
          <m:t>z</m:t>
        </m:r>
      </m:oMath>
      <w:r>
        <w:rPr/>
        <w:t xml:space="preserve">.</w:t>
      </w:r>
    </w:p>
    <w:p>
      <w:pPr>
        <w:spacing w:lineRule="auto"/>
        <w:jc w:val="center"/>
      </w:pPr>
      <w:r>
        <w:rPr/>
        <w:drawing>
          <wp:inline distB="0" distL="0" distR="0" distT="0">
            <wp:extent cx="5486400" cy="3138731"/>
            <wp:effectExtent b="0" l="0" r="0" t="0"/>
            <wp:docPr id="2" name="image-8ea98862ac336e038988f90f4e6acfc0d2ff8495.jpg"/>
            <a:graphic>
              <a:graphicData uri="http://schemas.openxmlformats.org/drawingml/2006/picture">
                <pic:pic>
                  <pic:nvPicPr>
                    <pic:cNvPr id="2" name="image-8ea98862ac336e038988f90f4e6acfc0d2ff8495.jpg" descr=""/>
                    <pic:cNvPicPr/>
                  </pic:nvPicPr>
                  <pic:blipFill>
                    <a:blip r:embed="rId6" cstate="print"/>
                    <a:srcRect b="0" l="0" r="0" t="0"/>
                    <a:stretch>
                      <a:fillRect/>
                    </a:stretch>
                  </pic:blipFill>
                  <pic:spPr>
                    <a:xfrm>
                      <a:off x="0" y="0"/>
                      <a:ext cx="5486400" cy="3138731"/>
                    </a:xfrm>
                    <a:prstGeom prst="rect"/>
                  </pic:spPr>
                </pic:pic>
              </a:graphicData>
            </a:graphic>
          </wp:inline>
        </w:drawing>
      </w:r>
    </w:p>
    <w:p>
      <w:pPr>
        <w:spacing w:lineRule="auto"/>
      </w:pPr>
      <w:r>
        <w:rPr>
          <w:rFonts w:eastAsia="Georgia" w:cs="Georgia" w:ascii="Georgia" w:hAnsi="Georgia"/>
        </w:rPr>
        <w:t xml:space="preserve">Fig. 2 - Déplacement vertical élémentaire d'une parcelle d'air.</w:t>
      </w:r>
    </w:p>
    <w:p>
      <w:pPr>
        <w:spacing w:line="271" w:before="330" w:lineRule="auto"/>
      </w:pPr>
      <w:r>
        <w:rPr>
          <w:rFonts w:eastAsia="Georgia" w:cs="Georgia" w:ascii="Georgia" w:hAnsi="Georgia"/>
          <w:b/>
          <w:sz w:val="42"/>
        </w:rPr>
        <w:t xml:space="preserve">Stabilité d'une atmosphère</w:t>
      </w:r>
    </w:p>
    <w:p>
      <w:pPr>
        <w:numPr>
          <w:ilvl w:val="0"/>
          <w:numId w:val="3"/>
        </w:numPr>
        <w:spacing w:lineRule="auto"/>
      </w:pPr>
      <w:r>
        <w:rPr>
          <w:rFonts w:eastAsia="Georgia" w:cs="Georgia" w:ascii="Georgia" w:hAnsi="Georgia"/>
        </w:rPr>
        <w:t xml:space="preserve">On considère tout d'abord un modèle d'atmosphère isotherme en équilibre hydrostatique avec le champ de pesanteur. Donner l'expression de la pression en fonction de </w:t>
      </w:r>
      <m:oMath>
        <m:sSub>
          <m:sSubPr/>
          <m:e>
            <m:r>
              <m:rPr>
                <m:sty m:val="i"/>
              </m:rPr>
              <m:t>M</m:t>
            </m:r>
          </m:e>
          <m:sub>
            <m:r>
              <m:rPr>
                <m:nor/>
              </m:rPr>
              <m:t>air </m:t>
            </m:r>
          </m:sub>
        </m:sSub>
        <m:r>
          <m:rPr>
            <m:sty m:val="p"/>
          </m:rPr>
          <m:t>,</m:t>
        </m:r>
        <m:r>
          <m:rPr>
            <m:sty m:val="i"/>
          </m:rPr>
          <m:t>R</m:t>
        </m:r>
        <m:r>
          <m:rPr>
            <m:sty m:val="p"/>
          </m:rPr>
          <m:t>,</m:t>
        </m:r>
        <m:r>
          <m:rPr>
            <m:sty m:val="i"/>
          </m:rPr>
          <m:t>g</m:t>
        </m:r>
        <m:r>
          <m:rPr>
            <m:sty m:val="p"/>
          </m:rPr>
          <m:t>,</m:t>
        </m:r>
        <m:r>
          <m:rPr>
            <m:sty m:val="i"/>
          </m:rPr>
          <m:t>z</m:t>
        </m:r>
      </m:oMath>
      <w:r>
        <w:rPr>
          <w:rFonts w:eastAsia="Georgia" w:cs="Georgia" w:ascii="Georgia" w:hAnsi="Georgia"/>
        </w:rPr>
        <w:t xml:space="preserve"> et des grandeurs au sol. Ce modèle est-il, à votre connaissance, réaliste?</w:t>
      </w:r>
    </w:p>
    <w:p>
      <w:pPr>
        <w:spacing w:after="220" w:lineRule="auto"/>
      </w:pPr>
      <w:r>
        <w:rPr>
          <w:rFonts w:eastAsia="Georgia" w:cs="Georgia" w:ascii="Georgia" w:hAnsi="Georgia"/>
        </w:rPr>
        <w:t xml:space="preserve">Pour étudier la stabilité d'une atmosphère, on cherche à déterminer l'effet d'une fluctuation atmosphérique quelconque sur une parcelle d'air. On considère une parcelle d'air de masse </w:t>
      </w:r>
      <m:oMath>
        <m:sSub>
          <m:sSubPr/>
          <m:e>
            <m:r>
              <m:rPr>
                <m:sty m:val="i"/>
              </m:rPr>
              <m:t>m</m:t>
            </m:r>
          </m:e>
          <m:sub>
            <m:r>
              <m:rPr>
                <m:sty m:val="i"/>
              </m:rPr>
              <m:t>a</m:t>
            </m:r>
          </m:sub>
        </m:sSub>
      </m:oMath>
      <w:r>
        <w:rPr/>
        <w:t xml:space="preserve"> constante et de volume </w:t>
      </w:r>
      <m:oMath>
        <m:sSub>
          <m:sSubPr/>
          <m:e>
            <m:r>
              <m:rPr>
                <m:sty m:val="i"/>
              </m:rPr>
              <m:t>V</m:t>
            </m:r>
          </m:e>
          <m:sub>
            <m:r>
              <m:rPr>
                <m:sty m:val="i"/>
              </m:rPr>
              <m:t>a</m:t>
            </m:r>
          </m:sub>
        </m:sSub>
      </m:oMath>
      <w:r>
        <w:rPr>
          <w:rFonts w:eastAsia="Georgia" w:cs="Georgia" w:ascii="Georgia" w:hAnsi="Georgia"/>
        </w:rPr>
        <w:t xml:space="preserve"> variable initialement en équilibre à l'altitude </w:t>
      </w:r>
      <m:oMath>
        <m:sSub>
          <m:sSubPr/>
          <m:e>
            <m:r>
              <m:rPr>
                <m:sty m:val="i"/>
              </m:rPr>
              <m:t>z</m:t>
            </m:r>
          </m:e>
          <m:sub>
            <m:r>
              <m:rPr>
                <m:sty m:val="p"/>
              </m:rPr>
              <m:t>0</m:t>
            </m:r>
          </m:sub>
        </m:sSub>
      </m:oMath>
      <w:r>
        <w:rPr>
          <w:rFonts w:eastAsia="Georgia" w:cs="Georgia" w:ascii="Georgia" w:hAnsi="Georgia"/>
        </w:rPr>
        <w:t xml:space="preserve"> et déplacée verticalement jusqu'à l'altitude </w:t>
      </w:r>
      <m:oMath>
        <m:sSub>
          <m:sSubPr/>
          <m:e>
            <m:r>
              <m:rPr>
                <m:sty m:val="i"/>
              </m:rPr>
              <m:t>z</m:t>
            </m:r>
          </m:e>
          <m:sub>
            <m:r>
              <m:rPr>
                <m:sty m:val="p"/>
              </m:rPr>
              <m:t>0</m:t>
            </m:r>
          </m:sub>
        </m:sSub>
        <m:r>
          <m:rPr>
            <m:sty m:val="p"/>
          </m:rPr>
          <m:t>+</m:t>
        </m:r>
        <m:r>
          <m:rPr>
            <m:sty m:val="i"/>
          </m:rPr>
          <m:t>u</m:t>
        </m:r>
      </m:oMath>
      <w:r>
        <w:rPr/>
        <w:t xml:space="preserve"> avant de laisser </w:t>
      </w:r>
      <m:oMath>
        <m:r>
          <m:rPr>
            <m:sty m:val="i"/>
          </m:rPr>
          <m:t>u</m:t>
        </m:r>
      </m:oMath>
      <w:r>
        <w:rPr>
          <w:rFonts w:eastAsia="Georgia" w:cs="Georgia" w:ascii="Georgia" w:hAnsi="Georgia"/>
        </w:rPr>
        <w:t xml:space="preserve"> évoluer librement avec le temps. On supposera que </w:t>
      </w:r>
      <m:oMath>
        <m:r>
          <m:rPr>
            <m:sty m:val="i"/>
          </m:rPr>
          <m:t>u</m:t>
        </m:r>
        <m:r>
          <m:rPr>
            <m:sty m:val="p"/>
          </m:rPr>
          <m:t>≪</m:t>
        </m:r>
        <m:sSub>
          <m:sSubPr/>
          <m:e>
            <m:r>
              <m:rPr>
                <m:sty m:val="i"/>
              </m:rPr>
              <m:t>z</m:t>
            </m:r>
          </m:e>
          <m:sub>
            <m:r>
              <m:rPr>
                <m:sty m:val="p"/>
              </m:rPr>
              <m:t>0</m:t>
            </m:r>
          </m:sub>
        </m:sSub>
      </m:oMath>
      <w:r>
        <w:rPr>
          <w:rFonts w:eastAsia="Georgia" w:cs="Georgia" w:ascii="Georgia" w:hAnsi="Georgia"/>
        </w:rPr>
        <w:t xml:space="preserve">. Les valeurs de la densité </w:t>
      </w:r>
      <m:oMath>
        <m:sSub>
          <m:sSubPr/>
          <m:e>
            <m:r>
              <m:rPr>
                <m:sty m:val="i"/>
              </m:rPr>
              <m:t>ρ</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rFonts w:eastAsia="Georgia" w:cs="Georgia" w:ascii="Georgia" w:hAnsi="Georgia"/>
        </w:rPr>
        <w:t xml:space="preserve">, de la température </w:t>
      </w:r>
      <m:oMath>
        <m:sSub>
          <m:sSubPr/>
          <m:e>
            <m:r>
              <m:rPr>
                <m:sty m:val="i"/>
              </m:rPr>
              <m:t>T</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t xml:space="preserve">, de la pression </w:t>
      </w:r>
      <m:oMath>
        <m:sSub>
          <m:sSubPr/>
          <m:e>
            <m:r>
              <m:rPr>
                <m:sty m:val="i"/>
              </m:rPr>
              <m:t>P</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rFonts w:eastAsia="Georgia" w:cs="Georgia" w:ascii="Georgia" w:hAnsi="Georgia"/>
        </w:rPr>
        <w:t xml:space="preserve"> de la parcelle à l'altitude </w:t>
      </w:r>
      <m:oMath>
        <m:sSub>
          <m:sSubPr/>
          <m:e>
            <m:r>
              <m:rPr>
                <m:sty m:val="i"/>
              </m:rPr>
              <m:t>z</m:t>
            </m:r>
          </m:e>
          <m:sub>
            <m:r>
              <m:rPr>
                <m:sty m:val="p"/>
              </m:rPr>
              <m:t>0</m:t>
            </m:r>
          </m:sub>
        </m:sSub>
        <m:r>
          <m:rPr>
            <m:sty m:val="p"/>
          </m:rPr>
          <m:t>+</m:t>
        </m:r>
        <m:r>
          <m:rPr>
            <m:sty m:val="i"/>
          </m:rPr>
          <m:t>u</m:t>
        </m:r>
      </m:oMath>
      <w:r>
        <w:rPr>
          <w:rFonts w:eastAsia="Georgia" w:cs="Georgia" w:ascii="Georgia" w:hAnsi="Georgia"/>
        </w:rPr>
        <w:t xml:space="preserve"> sont a priori différentes des mêmes grandeurs </w:t>
      </w:r>
      <m:oMath>
        <m:r>
          <m:rPr>
            <m:sty m:val="i"/>
          </m:rPr>
          <m:t>ρ</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r>
          <m:rPr>
            <m:sty m:val="i"/>
          </m:rPr>
          <m:t>T</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r>
          <m:rPr>
            <m:sty m:val="i"/>
          </m:rPr>
          <m:t>P</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rFonts w:eastAsia="Georgia" w:cs="Georgia" w:ascii="Georgia" w:hAnsi="Georgia"/>
        </w:rPr>
        <w:t xml:space="preserve"> de l'air environnant à l'équilibre thermodynamique (voir la figure 2). On suppose que le temps de mise à l'équilibre mécanique local entre la parcelle d'air et l'atmosphère environnante est très rapide contrairement à l'équilibre thermique.</w:t>
      </w:r>
      <w:r>
        <w:rPr/>
        <w:br w:type="textWrapping"/>
      </w:r>
      <w:r>
        <w:rPr/>
        <w:t xml:space="preserve">2. Quelle est la relation entre les pressions </w:t>
      </w:r>
      <m:oMath>
        <m:sSub>
          <m:sSubPr/>
          <m:e>
            <m:r>
              <m:rPr>
                <m:sty m:val="i"/>
              </m:rPr>
              <m:t>P</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t xml:space="preserve"> et </w:t>
      </w:r>
      <m:oMath>
        <m:r>
          <m:rPr>
            <m:sty m:val="i"/>
          </m:rPr>
          <m:t>P</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t xml:space="preserve"> ?</w:t>
      </w:r>
      <w:r>
        <w:rPr/>
        <w:br w:type="textWrapping"/>
      </w:r>
      <w:r>
        <w:rPr>
          <w:rFonts w:eastAsia="Georgia" w:cs="Georgia" w:ascii="Georgia" w:hAnsi="Georgia"/>
        </w:rPr>
        <w:t xml:space="preserve">3. Montrer que pour des variations élémentaires de température </w:t>
      </w:r>
      <m:oMath>
        <m:r>
          <m:rPr>
            <m:sty m:val="i"/>
          </m:rPr>
          <m:t>d</m:t>
        </m:r>
        <m:sSub>
          <m:sSubPr/>
          <m:e>
            <m:r>
              <m:rPr>
                <m:sty m:val="i"/>
              </m:rPr>
              <m:t>T</m:t>
            </m:r>
          </m:e>
          <m:sub>
            <m:r>
              <m:rPr>
                <m:sty m:val="i"/>
              </m:rPr>
              <m:t>a</m:t>
            </m:r>
          </m:sub>
        </m:sSub>
      </m:oMath>
      <w:r>
        <w:rPr/>
        <w:t xml:space="preserve"> et de pression </w:t>
      </w:r>
      <m:oMath>
        <m:r>
          <m:rPr>
            <m:sty m:val="i"/>
          </m:rPr>
          <m:t>d</m:t>
        </m:r>
        <m:sSub>
          <m:sSubPr/>
          <m:e>
            <m:r>
              <m:rPr>
                <m:sty m:val="i"/>
              </m:rPr>
              <m:t>P</m:t>
            </m:r>
          </m:e>
          <m:sub>
            <m:r>
              <m:rPr>
                <m:sty m:val="i"/>
              </m:rPr>
              <m:t>a</m:t>
            </m:r>
          </m:sub>
        </m:sSub>
      </m:oMath>
      <w:r>
        <w:rPr>
          <w:rFonts w:eastAsia="Georgia" w:cs="Georgia" w:ascii="Georgia" w:hAnsi="Georgia"/>
        </w:rPr>
        <w:t xml:space="preserve">, la chaleur échangée par la parcelle d'air avec son environnement est</w:t>
      </w:r>
    </w:p>
    <w:p>
      <w:pPr>
        <w:spacing w:after="220" w:lineRule="auto"/>
      </w:pPr>
      <m:oMathPara>
        <m:oMath>
          <m:r>
            <m:rPr>
              <m:sty m:val="i"/>
            </m:rPr>
            <m:t>δ</m:t>
          </m:r>
          <m:r>
            <m:rPr>
              <m:sty m:val="i"/>
            </m:rPr>
            <m:t>Q</m:t>
          </m:r>
          <m:r>
            <m:rPr>
              <m:sty m:val="p"/>
            </m:rPr>
            <m:t>=</m:t>
          </m:r>
          <m:sSub>
            <m:sSubPr/>
            <m:e>
              <m:r>
                <m:rPr>
                  <m:sty m:val="i"/>
                </m:rPr>
                <m:t>m</m:t>
              </m:r>
            </m:e>
            <m:sub>
              <m:r>
                <m:rPr>
                  <m:sty m:val="i"/>
                </m:rPr>
                <m:t>a</m:t>
              </m:r>
            </m:sub>
          </m:sSub>
          <m:sSub>
            <m:sSubPr/>
            <m:e>
              <m:r>
                <m:rPr>
                  <m:sty m:val="i"/>
                </m:rPr>
                <m:t>c</m:t>
              </m:r>
            </m:e>
            <m:sub>
              <m:r>
                <m:rPr>
                  <m:sty m:val="i"/>
                </m:rPr>
                <m:t>p</m:t>
              </m:r>
            </m:sub>
          </m:sSub>
          <m:r>
            <m:rPr>
              <m:sty m:val="i"/>
            </m:rPr>
            <m:t>d</m:t>
          </m:r>
          <m:sSub>
            <m:sSubPr/>
            <m:e>
              <m:r>
                <m:rPr>
                  <m:sty m:val="i"/>
                </m:rPr>
                <m:t>T</m:t>
              </m:r>
            </m:e>
            <m:sub>
              <m:r>
                <m:rPr>
                  <m:sty m:val="i"/>
                </m:rPr>
                <m:t>a</m:t>
              </m:r>
            </m:sub>
          </m:sSub>
          <m:r>
            <m:rPr>
              <m:sty m:val="p"/>
            </m:rPr>
            <m:t>−</m:t>
          </m:r>
          <m:sSub>
            <m:sSubPr/>
            <m:e>
              <m:r>
                <m:rPr>
                  <m:sty m:val="i"/>
                </m:rPr>
                <m:t>V</m:t>
              </m:r>
            </m:e>
            <m:sub>
              <m:r>
                <m:rPr>
                  <m:sty m:val="i"/>
                </m:rPr>
                <m:t>a</m:t>
              </m:r>
            </m:sub>
          </m:sSub>
          <m:r>
            <m:rPr>
              <m:sty m:val="i"/>
            </m:rPr>
            <m:t>d</m:t>
          </m:r>
          <m:sSub>
            <m:sSubPr/>
            <m:e>
              <m:r>
                <m:rPr>
                  <m:sty m:val="i"/>
                </m:rPr>
                <m:t>P</m:t>
              </m:r>
            </m:e>
            <m:sub>
              <m:r>
                <m:rPr>
                  <m:sty m:val="i"/>
                </m:rPr>
                <m:t>a</m:t>
              </m:r>
            </m:sub>
          </m:sSub>
          <m:r>
            <m:rPr>
              <m:sty m:val="p"/>
            </m:rPr>
            <m:t>.</m:t>
          </m:r>
        </m:oMath>
      </m:oMathPara>
    </w:p>
    <w:p>
      <w:pPr>
        <w:numPr>
          <w:ilvl w:val="0"/>
          <w:numId w:val="4"/>
        </w:numPr>
        <w:spacing w:lineRule="auto"/>
      </w:pPr>
      <w:r>
        <w:rPr>
          <w:rFonts w:eastAsia="Georgia" w:cs="Georgia" w:ascii="Georgia" w:hAnsi="Georgia"/>
        </w:rPr>
        <w:t xml:space="preserve">On suppose que le déplacement de la parcelle est suffisament rapide pour que cette transformation soit adiabatique. Montrer alors que le gradient de température de l'air situé dans la parcelle suit la relation</w:t>
      </w:r>
    </w:p>
    <w:p>
      <w:pPr>
        <w:spacing w:after="220" w:lineRule="auto"/>
      </w:pPr>
      <m:oMathPara>
        <m:oMath>
          <m:f>
            <m:fPr>
              <m:ctrlPr>
                <w:rPr>
                  <w:rFonts w:ascii="Cambria Math" w:hAnsi="Cambria Math"/>
                </w:rPr>
              </m:ctrlPr>
            </m:fPr>
            <m:num>
              <m:r>
                <m:rPr>
                  <m:sty m:val="i"/>
                </m:rPr>
                <m:t>d</m:t>
              </m:r>
              <m:sSub>
                <m:sSubPr/>
                <m:e>
                  <m:r>
                    <m:rPr>
                      <m:sty m:val="i"/>
                    </m:rPr>
                    <m:t>T</m:t>
                  </m:r>
                </m:e>
                <m:sub>
                  <m:r>
                    <m:rPr>
                      <m:sty m:val="i"/>
                    </m:rPr>
                    <m:t>a</m:t>
                  </m:r>
                </m:sub>
              </m:sSub>
            </m:num>
            <m:den>
              <m:r>
                <m:rPr>
                  <m:sty m:val="i"/>
                </m:rPr>
                <m:t>d</m:t>
              </m:r>
              <m:r>
                <m:rPr>
                  <m:sty m:val="i"/>
                </m:rPr>
                <m:t>z</m:t>
              </m:r>
            </m:den>
          </m:f>
          <m:r>
            <m:rPr>
              <m:sty m:val="p"/>
            </m:rPr>
            <m:t>=</m:t>
          </m:r>
          <m:r>
            <m:rPr>
              <m:sty m:val="p"/>
            </m:rPr>
            <m:t>−</m:t>
          </m:r>
          <m:f>
            <m:fPr>
              <m:ctrlPr>
                <w:rPr>
                  <w:rFonts w:ascii="Cambria Math" w:hAnsi="Cambria Math"/>
                </w:rPr>
              </m:ctrlPr>
            </m:fPr>
            <m:num>
              <m:r>
                <m:rPr>
                  <m:sty m:val="i"/>
                </m:rPr>
                <m:t>g</m:t>
              </m:r>
            </m:num>
            <m:den>
              <m:sSub>
                <m:sSubPr/>
                <m:e>
                  <m:r>
                    <m:rPr>
                      <m:sty m:val="i"/>
                    </m:rPr>
                    <m:t>c</m:t>
                  </m:r>
                </m:e>
                <m:sub>
                  <m:r>
                    <m:rPr>
                      <m:sty m:val="i"/>
                    </m:rPr>
                    <m:t>p</m:t>
                  </m:r>
                </m:sub>
              </m:sSub>
            </m:den>
          </m:f>
          <m:r>
            <m:rPr>
              <m:sty m:val="p"/>
            </m:rPr>
            <m:t>.</m:t>
          </m:r>
        </m:oMath>
      </m:oMathPara>
    </w:p>
    <w:p>
      <w:pPr>
        <w:spacing w:after="220" w:lineRule="auto"/>
      </w:pPr>
      <w:r>
        <w:rPr>
          <w:rFonts w:eastAsia="Georgia" w:cs="Georgia" w:ascii="Georgia" w:hAnsi="Georgia"/>
        </w:rPr>
        <w:t xml:space="preserve">Ce gradient est généralement appelé gradient adiabatique sec. Calculer sa valeur en </w:t>
      </w:r>
      <m:oMath>
        <m:r>
          <m:rPr>
            <m:sty m:val="p"/>
          </m:rPr>
          <m:t>K</m:t>
        </m:r>
        <m:r>
          <m:rPr>
            <m:sty m:val="p"/>
          </m:rPr>
          <m:t>.</m:t>
        </m:r>
        <m:sSup>
          <m:sSupPr/>
          <m:e>
            <m:r>
              <m:rPr>
                <m:sty m:val="p"/>
              </m:rPr>
              <m:t>m</m:t>
            </m:r>
          </m:e>
          <m:sup>
            <m:r>
              <m:rPr>
                <m:sty m:val="p"/>
              </m:rPr>
              <m:t>−</m:t>
            </m:r>
            <m:r>
              <m:rPr>
                <m:sty m:val="p"/>
              </m:rPr>
              <m:t>1</m:t>
            </m:r>
          </m:sup>
        </m:sSup>
      </m:oMath>
      <w:r>
        <w:rPr/>
        <w:t xml:space="preserve"> puis en K. </w:t>
      </w:r>
      <m:oMath>
        <m:sSup>
          <m:sSupPr/>
          <m:e>
            <m:r>
              <m:rPr>
                <m:sty m:val="p"/>
              </m:rPr>
              <m:t>km</m:t>
            </m:r>
          </m:e>
          <m:sup>
            <m:r>
              <m:rPr>
                <m:sty m:val="p"/>
              </m:rPr>
              <m:t>−</m:t>
            </m:r>
            <m:r>
              <m:rPr>
                <m:sty m:val="p"/>
              </m:rPr>
              <m:t>1</m:t>
            </m:r>
          </m:sup>
        </m:sSup>
      </m:oMath>
      <w:r>
        <w:rPr/>
        <w:t xml:space="preserve">.</w:t>
      </w:r>
      <w:r>
        <w:rPr/>
        <w:br w:type="textWrapping"/>
      </w:r>
      <w:r>
        <w:rPr>
          <w:rFonts w:eastAsia="Georgia" w:cs="Georgia" w:ascii="Georgia" w:hAnsi="Georgia"/>
        </w:rPr>
        <w:t xml:space="preserve">5. Effectuer le bilan des forces sur la parcelle d'air à l'altitude </w:t>
      </w:r>
      <m:oMath>
        <m:sSub>
          <m:sSubPr/>
          <m:e>
            <m:r>
              <m:rPr>
                <m:sty m:val="i"/>
              </m:rPr>
              <m:t>z</m:t>
            </m:r>
          </m:e>
          <m:sub>
            <m:r>
              <m:rPr>
                <m:sty m:val="p"/>
              </m:rPr>
              <m:t>0</m:t>
            </m:r>
          </m:sub>
        </m:sSub>
        <m:r>
          <m:rPr>
            <m:sty m:val="p"/>
          </m:rPr>
          <m:t>+</m:t>
        </m:r>
        <m:r>
          <m:rPr>
            <m:sty m:val="i"/>
          </m:rPr>
          <m:t>u</m:t>
        </m:r>
      </m:oMath>
      <w:r>
        <w:rPr/>
        <w:t xml:space="preserve"> et l'exprimer en fonction de </w:t>
      </w:r>
      <m:oMath>
        <m:sSub>
          <m:sSubPr/>
          <m:e>
            <m:r>
              <m:rPr>
                <m:sty m:val="i"/>
              </m:rPr>
              <m:t>V</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sSub>
          <m:sSubPr/>
          <m:e>
            <m:r>
              <m:rPr>
                <m:sty m:val="i"/>
              </m:rPr>
              <m:t>ρ</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r>
          <m:rPr>
            <m:sty m:val="i"/>
          </m:rPr>
          <m:t>ρ</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oMath>
      <w:r>
        <w:rPr/>
        <w:t xml:space="preserve"> et </w:t>
      </w:r>
      <m:oMath>
        <m:r>
          <m:rPr>
            <m:sty m:val="i"/>
          </m:rPr>
          <m:t>g</m:t>
        </m:r>
      </m:oMath>
      <w:r>
        <w:rPr/>
        <w:t xml:space="preserve">.</w:t>
      </w:r>
      <w:r>
        <w:rPr/>
        <w:br w:type="textWrapping"/>
      </w:r>
      <w:r>
        <w:rPr>
          <w:rFonts w:eastAsia="Georgia" w:cs="Georgia" w:ascii="Georgia" w:hAnsi="Georgia"/>
        </w:rPr>
        <w:t xml:space="preserve">6. Démontrer au premier ordre en </w:t>
      </w:r>
      <m:oMath>
        <m:r>
          <m:rPr>
            <m:sty m:val="i"/>
          </m:rPr>
          <m:t>u</m:t>
        </m:r>
        <m:r>
          <m:rPr>
            <m:sty m:val="p"/>
          </m:rPr>
          <m:t>/</m:t>
        </m:r>
        <m:sSub>
          <m:sSubPr/>
          <m:e>
            <m:r>
              <m:rPr>
                <m:sty m:val="i"/>
              </m:rPr>
              <m:t>z</m:t>
            </m:r>
          </m:e>
          <m:sub>
            <m:r>
              <m:rPr>
                <m:sty m:val="p"/>
              </m:rPr>
              <m:t>0</m:t>
            </m:r>
          </m:sub>
        </m:sSub>
      </m:oMath>
      <w:r>
        <w:rPr/>
        <w:t xml:space="preserve"> que</w:t>
      </w:r>
    </w:p>
    <w:p>
      <w:pPr>
        <w:spacing w:after="220" w:lineRule="auto"/>
      </w:pPr>
      <m:oMathPara>
        <m:oMath>
          <m:r>
            <m:rPr>
              <m:sty m:val="i"/>
            </m:rPr>
            <m:t>ρ</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sSub>
            <m:sSubPr/>
            <m:e>
              <m:r>
                <m:rPr>
                  <m:sty m:val="i"/>
                </m:rPr>
                <m:t>ρ</m:t>
              </m:r>
            </m:e>
            <m:sub>
              <m:r>
                <m:rPr>
                  <m:sty m:val="i"/>
                </m:rPr>
                <m:t>a</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u</m:t>
              </m:r>
            </m:e>
          </m:d>
          <m:r>
            <m:rPr>
              <m:sty m:val="p"/>
            </m:rPr>
            <m:t>=</m:t>
          </m:r>
          <m:d>
            <m:dPr>
              <m:begChr m:val="["/>
              <m:endChr m:val="]"/>
              <m:ctrlPr>
                <w:rPr>
                  <w:rFonts w:ascii="Cambria Math" w:hAnsi="Cambria Math"/>
                </w:rPr>
              </m:ctrlPr>
            </m:dPr>
            <m:e>
              <m:f>
                <m:fPr>
                  <m:ctrlPr>
                    <w:rPr>
                      <w:rFonts w:ascii="Cambria Math" w:hAnsi="Cambria Math"/>
                    </w:rPr>
                  </m:ctrlPr>
                </m:fPr>
                <m:num>
                  <m:r>
                    <m:rPr>
                      <m:sty m:val="i"/>
                    </m:rPr>
                    <m:t>d</m:t>
                  </m:r>
                  <m:r>
                    <m:rPr>
                      <m:sty m:val="i"/>
                    </m:rPr>
                    <m:t>ρ</m:t>
                  </m:r>
                </m:num>
                <m:den>
                  <m:r>
                    <m:rPr>
                      <m:sty m:val="i"/>
                    </m:rPr>
                    <m:t>d</m:t>
                  </m:r>
                  <m:r>
                    <m:rPr>
                      <m:sty m:val="i"/>
                    </m:rPr>
                    <m:t>z</m:t>
                  </m:r>
                </m:den>
              </m:f>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m:t>
              </m:r>
              <m:f>
                <m:fPr>
                  <m:ctrlPr>
                    <w:rPr>
                      <w:rFonts w:ascii="Cambria Math" w:hAnsi="Cambria Math"/>
                    </w:rPr>
                  </m:ctrlPr>
                </m:fPr>
                <m:num>
                  <m:r>
                    <m:rPr>
                      <m:sty m:val="i"/>
                    </m:rPr>
                    <m:t>d</m:t>
                  </m:r>
                  <m:sSub>
                    <m:sSubPr/>
                    <m:e>
                      <m:r>
                        <m:rPr>
                          <m:sty m:val="i"/>
                        </m:rPr>
                        <m:t>ρ</m:t>
                      </m:r>
                    </m:e>
                    <m:sub>
                      <m:r>
                        <m:rPr>
                          <m:sty m:val="i"/>
                        </m:rPr>
                        <m:t>a</m:t>
                      </m:r>
                    </m:sub>
                  </m:sSub>
                </m:num>
                <m:den>
                  <m:r>
                    <m:rPr>
                      <m:sty m:val="i"/>
                    </m:rPr>
                    <m:t>d</m:t>
                  </m:r>
                  <m:r>
                    <m:rPr>
                      <m:sty m:val="i"/>
                    </m:rPr>
                    <m:t>z</m:t>
                  </m:r>
                </m:den>
              </m:f>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d>
          <m:r>
            <m:rPr>
              <m:sty m:val="i"/>
            </m:rPr>
            <m:t>u</m:t>
          </m:r>
        </m:oMath>
      </m:oMathPara>
    </w:p>
    <w:p>
      <w:pPr>
        <w:numPr>
          <w:ilvl w:val="0"/>
          <w:numId w:val="5"/>
        </w:numPr>
        <w:spacing w:lineRule="auto"/>
      </w:pPr>
      <w:r>
        <w:rPr>
          <w:rFonts w:eastAsia="Georgia" w:cs="Georgia" w:ascii="Georgia" w:hAnsi="Georgia"/>
        </w:rPr>
        <w:t xml:space="preserve">En déduire l'équation différentielle qui régit le déplacement </w:t>
      </w:r>
      <m:oMath>
        <m:r>
          <m:rPr>
            <m:sty m:val="i"/>
          </m:rPr>
          <m:t>u</m:t>
        </m:r>
        <m:r>
          <m:rPr>
            <m:sty m:val="p"/>
          </m:rPr>
          <m:t>(</m:t>
        </m:r>
        <m:r>
          <m:rPr>
            <m:sty m:val="i"/>
          </m:rPr>
          <m:t>t</m:t>
        </m:r>
        <m:r>
          <m:rPr>
            <m:sty m:val="p"/>
          </m:rPr>
          <m:t>)</m:t>
        </m:r>
      </m:oMath>
      <w:r>
        <w:rPr/>
        <w:t xml:space="preserve"> de la parcelle autour de l'altitude </w:t>
      </w:r>
      <m:oMath>
        <m:sSub>
          <m:sSubPr/>
          <m:e>
            <m:r>
              <m:rPr>
                <m:sty m:val="i"/>
              </m:rPr>
              <m:t>z</m:t>
            </m:r>
          </m:e>
          <m:sub>
            <m:r>
              <m:rPr>
                <m:sty m:val="p"/>
              </m:rPr>
              <m:t>0</m:t>
            </m:r>
          </m:sub>
        </m:sSub>
      </m:oMath>
      <w:r>
        <w:rPr>
          <w:rFonts w:eastAsia="Georgia" w:cs="Georgia" w:ascii="Georgia" w:hAnsi="Georgia"/>
        </w:rPr>
        <w:t xml:space="preserve"> en fonction du temps. On fera apparaître la grandeur caractéristique </w:t>
      </w:r>
      <m:oMath>
        <m:r>
          <m:rPr>
            <m:sty m:val="i"/>
          </m:rPr>
          <m:t>N</m:t>
        </m:r>
      </m:oMath>
      <w:r>
        <w:rPr>
          <w:rFonts w:eastAsia="Georgia" w:cs="Georgia" w:ascii="Georgia" w:hAnsi="Georgia"/>
        </w:rPr>
        <w:t xml:space="preserve"> définie localement par</w:t>
      </w:r>
    </w:p>
    <w:p>
      <w:pPr>
        <w:spacing w:after="220" w:lineRule="auto"/>
      </w:pPr>
      <m:oMathPara>
        <m:oMath>
          <m:sSup>
            <m:sSupPr/>
            <m:e>
              <m:r>
                <m:rPr>
                  <m:sty m:val="i"/>
                </m:rPr>
                <m:t>N</m:t>
              </m:r>
            </m:e>
            <m:sup>
              <m:r>
                <m:rPr>
                  <m:sty m:val="p"/>
                </m:rPr>
                <m:t>2</m:t>
              </m:r>
            </m:sup>
          </m:sSup>
          <m:d>
            <m:dPr>
              <m:begChr m:val="("/>
              <m:endChr m:val=")"/>
              <m:ctrlPr>
                <w:rPr>
                  <w:rFonts w:ascii="Cambria Math" w:hAnsi="Cambria Math"/>
                </w:rPr>
              </m:ctrlPr>
            </m:dPr>
            <m:e>
              <m:sSub>
                <m:sSubPr/>
                <m:e>
                  <m:r>
                    <m:rPr>
                      <m:sty m:val="i"/>
                    </m:rPr>
                    <m:t>z</m:t>
                  </m:r>
                </m:e>
                <m:sub>
                  <m:r>
                    <m:rPr>
                      <m:sty m:val="p"/>
                    </m:rPr>
                    <m:t>0</m:t>
                  </m:r>
                </m:sub>
              </m:sSub>
            </m:e>
          </m:d>
          <m:r>
            <m:rPr>
              <m:sty m:val="p"/>
            </m:rPr>
            <m:t>=</m:t>
          </m:r>
          <m:f>
            <m:fPr>
              <m:ctrlPr>
                <w:rPr>
                  <w:rFonts w:ascii="Cambria Math" w:hAnsi="Cambria Math"/>
                </w:rPr>
              </m:ctrlPr>
            </m:fPr>
            <m:num>
              <m:r>
                <m:rPr>
                  <m:sty m:val="i"/>
                </m:rPr>
                <m:t>g</m:t>
              </m:r>
            </m:num>
            <m:den>
              <m:r>
                <m:rPr>
                  <m:sty m:val="i"/>
                </m:rPr>
                <m:t>T</m:t>
              </m:r>
              <m:d>
                <m:dPr>
                  <m:begChr m:val="("/>
                  <m:endChr m:val=")"/>
                  <m:ctrlPr>
                    <w:rPr>
                      <w:rFonts w:ascii="Cambria Math" w:hAnsi="Cambria Math"/>
                    </w:rPr>
                  </m:ctrlPr>
                </m:dPr>
                <m:e>
                  <m:sSub>
                    <m:sSubPr/>
                    <m:e>
                      <m:r>
                        <m:rPr>
                          <m:sty m:val="i"/>
                        </m:rPr>
                        <m:t>z</m:t>
                      </m:r>
                    </m:e>
                    <m:sub>
                      <m:r>
                        <m:rPr>
                          <m:sty m:val="p"/>
                        </m:rPr>
                        <m:t>0</m:t>
                      </m:r>
                    </m:sub>
                  </m:sSub>
                </m:e>
              </m:d>
            </m:den>
          </m:f>
          <m:d>
            <m:dPr>
              <m:begChr m:val="["/>
              <m:endChr m:val="]"/>
              <m:ctrlPr>
                <w:rPr>
                  <w:rFonts w:ascii="Cambria Math" w:hAnsi="Cambria Math"/>
                </w:rPr>
              </m:ctrlPr>
            </m:dPr>
            <m:e>
              <m:f>
                <m:fPr>
                  <m:ctrlPr>
                    <w:rPr>
                      <w:rFonts w:ascii="Cambria Math" w:hAnsi="Cambria Math"/>
                    </w:rPr>
                  </m:ctrlPr>
                </m:fPr>
                <m:num>
                  <m:r>
                    <m:rPr>
                      <m:sty m:val="i"/>
                    </m:rPr>
                    <m:t>g</m:t>
                  </m:r>
                </m:num>
                <m:den>
                  <m:sSub>
                    <m:sSubPr/>
                    <m:e>
                      <m:r>
                        <m:rPr>
                          <m:sty m:val="i"/>
                        </m:rPr>
                        <m:t>c</m:t>
                      </m:r>
                    </m:e>
                    <m:sub>
                      <m:r>
                        <m:rPr>
                          <m:sty m:val="i"/>
                        </m:rPr>
                        <m:t>p</m:t>
                      </m:r>
                    </m:sub>
                  </m:sSub>
                </m:den>
              </m:f>
              <m:r>
                <m:rPr>
                  <m:sty m:val="p"/>
                </m:rPr>
                <m:t>+</m:t>
              </m:r>
              <m:f>
                <m:fPr>
                  <m:ctrlPr>
                    <w:rPr>
                      <w:rFonts w:ascii="Cambria Math" w:hAnsi="Cambria Math"/>
                    </w:rPr>
                  </m:ctrlPr>
                </m:fPr>
                <m:num>
                  <m:r>
                    <m:rPr>
                      <m:sty m:val="i"/>
                    </m:rPr>
                    <m:t>d</m:t>
                  </m:r>
                  <m:r>
                    <m:rPr>
                      <m:sty m:val="i"/>
                    </m:rPr>
                    <m:t>T</m:t>
                  </m:r>
                </m:num>
                <m:den>
                  <m:r>
                    <m:rPr>
                      <m:sty m:val="i"/>
                    </m:rPr>
                    <m:t>d</m:t>
                  </m:r>
                  <m:r>
                    <m:rPr>
                      <m:sty m:val="i"/>
                    </m:rPr>
                    <m:t>z</m:t>
                  </m:r>
                </m:den>
              </m:f>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d>
        </m:oMath>
      </m:oMathPara>
    </w:p>
    <w:p>
      <w:pPr>
        <w:spacing w:after="220" w:lineRule="auto"/>
      </w:pPr>
      <w:r>
        <w:rPr>
          <w:rFonts w:eastAsia="Georgia" w:cs="Georgia" w:ascii="Georgia" w:hAnsi="Georgia"/>
        </w:rPr>
        <w:t xml:space="preserve">et dont on précisera l'unité.</w:t>
      </w:r>
      <w:r>
        <w:rPr/>
        <w:br w:type="textWrapping"/>
      </w:r>
      <w:r>
        <w:rPr>
          <w:rFonts w:eastAsia="Georgia" w:cs="Georgia" w:ascii="Georgia" w:hAnsi="Georgia"/>
        </w:rPr>
        <w:t xml:space="preserve">8. Donner les solutions du mouvement de la parcelle d'air suivant la valeur du gradient de température local en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En déduire un critère d'instabilité de la parcelle d'air.</w:t>
      </w:r>
      <w:r>
        <w:rPr/>
        <w:br w:type="textWrapping"/>
      </w:r>
      <w:r>
        <w:rPr>
          <w:rFonts w:eastAsia="Georgia" w:cs="Georgia" w:ascii="Georgia" w:hAnsi="Georgia"/>
        </w:rPr>
        <w:t xml:space="preserve">9. Les dix premiers kilomètres de l'atmosphère forment la troposphère et les observations montrent que le gradient vertical de température peut être considéré comme constant et de l'ordre de </w:t>
      </w:r>
      <m:oMath>
        <m:r>
          <m:rPr>
            <m:sty m:val="p"/>
          </m:rPr>
          <m:t>−</m:t>
        </m:r>
        <m:r>
          <m:rPr>
            <m:sty m:val="p"/>
          </m:rPr>
          <m:t>6</m:t>
        </m:r>
        <m:r>
          <m:rPr>
            <m:sty m:val="p"/>
          </m:rPr>
          <m:t>,</m:t>
        </m:r>
        <m:r>
          <m:rPr>
            <m:sty m:val="p"/>
          </m:rPr>
          <m:t>5</m:t>
        </m:r>
        <m:r>
          <m:rPr>
            <m:nor/>
          </m:rPr>
          <m:t xml:space="preserve"> </m:t>
        </m:r>
        <m:r>
          <m:rPr>
            <m:sty m:val="p"/>
          </m:rPr>
          <m:t>K</m:t>
        </m:r>
        <m:r>
          <m:rPr>
            <m:sty m:val="p"/>
          </m:rPr>
          <m:t>.</m:t>
        </m:r>
        <m:sSup>
          <m:sSupPr/>
          <m:e>
            <m:r>
              <m:rPr>
                <m:sty m:val="p"/>
              </m:rPr>
              <m:t>km</m:t>
            </m:r>
          </m:e>
          <m:sup>
            <m:r>
              <m:rPr>
                <m:sty m:val="p"/>
              </m:rPr>
              <m:t>−</m:t>
            </m:r>
            <m:r>
              <m:rPr>
                <m:sty m:val="p"/>
              </m:rPr>
              <m:t>1</m:t>
            </m:r>
          </m:sup>
        </m:sSup>
      </m:oMath>
      <w:r>
        <w:rPr>
          <w:rFonts w:eastAsia="Georgia" w:cs="Georgia" w:ascii="Georgia" w:hAnsi="Georgia"/>
        </w:rPr>
        <w:t xml:space="preserve">. Discuter la stabilité générale de la troposphère et indiquer comment varie </w:t>
      </w:r>
      <m:oMath>
        <m:r>
          <m:rPr>
            <m:sty m:val="i"/>
          </m:rPr>
          <m:t>N</m:t>
        </m:r>
      </m:oMath>
      <w:r>
        <w:rPr>
          <w:rFonts w:eastAsia="Georgia" w:cs="Georgia" w:ascii="Georgia" w:hAnsi="Georgia"/>
        </w:rPr>
        <w:t xml:space="preserve"> dans la troposphère.</w:t>
      </w:r>
      <w:r>
        <w:rPr/>
        <w:br w:type="textWrapping"/>
      </w:r>
      <w:r>
        <w:rPr>
          <w:rFonts w:eastAsia="Georgia" w:cs="Georgia" w:ascii="Georgia" w:hAnsi="Georgia"/>
        </w:rPr>
        <w:t xml:space="preserve">10. Calculer la période d'oscillation (appelée période de Brunt-Väisälä) d'une parcelle d'air à la base et au sommet de la troposphère.</w:t>
      </w:r>
    </w:p>
    <w:p>
      <w:pPr>
        <w:spacing w:line="271" w:before="330" w:lineRule="auto"/>
      </w:pPr>
      <w:r>
        <w:rPr>
          <w:rFonts w:eastAsia="Georgia" w:cs="Georgia" w:ascii="Georgia" w:hAnsi="Georgia"/>
          <w:b/>
          <w:sz w:val="42"/>
        </w:rPr>
        <w:t xml:space="preserve">Application à la formation des mirages optiques</w:t>
      </w:r>
    </w:p>
    <w:p>
      <w:pPr>
        <w:spacing w:after="220" w:lineRule="auto"/>
      </w:pPr>
      <w:r>
        <w:rPr>
          <w:rFonts w:eastAsia="Georgia" w:cs="Georgia" w:ascii="Georgia" w:hAnsi="Georgia"/>
        </w:rPr>
        <w:t xml:space="preserve">On cherche à préciser les conditions dans lesquelles peuvent se former les mirages optiques inférieurs étudiés dans la partie 2.</w:t>
      </w:r>
      <w:r>
        <w:rPr/>
        <w:br w:type="textWrapping"/>
      </w:r>
      <w:r>
        <w:rPr>
          <w:rFonts w:eastAsia="Georgia" w:cs="Georgia" w:ascii="Georgia" w:hAnsi="Georgia"/>
        </w:rPr>
        <w:t xml:space="preserve">11. A l'aide d'une analyse dimensionnelle, estimer le temps nécessaire à la conduction thermique pour que le profil de température entre une fine couche d'air chaud située près du sol et une couche d'air moins chaud située par exemple à 1 mètre au-dessus atteigne l'état stationnaire. Commenter ce résultat.</w:t>
      </w:r>
      <w:r>
        <w:rPr/>
        <w:br w:type="textWrapping"/>
      </w:r>
      <w:r>
        <w:rPr>
          <w:rFonts w:eastAsia="Georgia" w:cs="Georgia" w:ascii="Georgia" w:hAnsi="Georgia"/>
        </w:rPr>
        <w:t xml:space="preserve">12. Il n'est pas rare d'observer en été des différences de température de l'ordre de </w:t>
      </w:r>
      <m:oMath>
        <m:sSup>
          <m:sSupPr/>
          <m:e>
            <m:r>
              <m:rPr>
                <m:sty m:val="p"/>
              </m:rPr>
              <m:t>10</m:t>
            </m:r>
          </m:e>
          <m:sup>
            <m:r>
              <m:rPr>
                <m:sty m:val="p"/>
              </m:rPr>
              <m:t>∘</m:t>
            </m:r>
          </m:sup>
        </m:sSup>
        <m:r>
          <m:rPr>
            <m:sty m:val="p"/>
          </m:rPr>
          <m:t>C</m:t>
        </m:r>
      </m:oMath>
      <w:r>
        <w:rPr>
          <w:rFonts w:eastAsia="Georgia" w:cs="Georgia" w:ascii="Georgia" w:hAnsi="Georgia"/>
        </w:rPr>
        <w:t xml:space="preserve"> entre un sol fortement chauffé et les couches supérieures proches. En utilisant les résultats de la partie précédente, prévoir qualitativement le mouvement d'une telle couche d'air chaud.</w:t>
      </w:r>
      <w:r>
        <w:rPr/>
        <w:br w:type="textWrapping"/>
      </w:r>
      <w:r>
        <w:rPr/>
        <w:t xml:space="preserve">13. On admet que l'indice optique </w:t>
      </w:r>
      <m:oMath>
        <m:r>
          <m:rPr>
            <m:sty m:val="i"/>
          </m:rPr>
          <m:t>n</m:t>
        </m:r>
      </m:oMath>
      <w:r>
        <w:rPr/>
        <w:t xml:space="preserve"> de l'air suit la loi de Gladstone telle que </w:t>
      </w:r>
      <m:oMath>
        <m:r>
          <m:rPr>
            <m:sty m:val="i"/>
          </m:rPr>
          <m:t>n</m:t>
        </m:r>
        <m:r>
          <m:rPr>
            <m:sty m:val="p"/>
          </m:rPr>
          <m:t>−</m:t>
        </m:r>
        <m:r>
          <m:rPr>
            <m:sty m:val="p"/>
          </m:rPr>
          <m:t>1</m:t>
        </m:r>
        <m:r>
          <m:rPr>
            <m:sty m:val="p"/>
          </m:rPr>
          <m:t>=</m:t>
        </m:r>
        <m:r>
          <m:rPr>
            <m:sty m:val="i"/>
          </m:rPr>
          <m:t>K</m:t>
        </m:r>
        <m:r>
          <m:rPr>
            <m:sty m:val="i"/>
          </m:rPr>
          <m:t>ρ</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dimensionnée et </w:t>
      </w:r>
      <m:oMath>
        <m:r>
          <m:rPr>
            <m:sty m:val="i"/>
          </m:rPr>
          <m:t>ρ</m:t>
        </m:r>
      </m:oMath>
      <w:r>
        <w:rPr>
          <w:rFonts w:eastAsia="Georgia" w:cs="Georgia" w:ascii="Georgia" w:hAnsi="Georgia"/>
        </w:rPr>
        <w:t xml:space="preserve"> la masse volumique de l'air. En utilisant la partie 2 , montrer qu'un mirage inférieur ne peut se former que si le gradient vertical de température vérifie la condition</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z</m:t>
              </m:r>
            </m:den>
          </m:f>
          <m:r>
            <m:rPr>
              <m:sty m:val="p"/>
            </m:rPr>
            <m:t>&lt;</m:t>
          </m:r>
          <m:r>
            <m:rPr>
              <m:sty m:val="p"/>
            </m:rPr>
            <m:t>−</m:t>
          </m:r>
          <m:f>
            <m:fPr>
              <m:ctrlPr>
                <w:rPr>
                  <w:rFonts w:ascii="Cambria Math" w:hAnsi="Cambria Math"/>
                </w:rPr>
              </m:ctrlPr>
            </m:fPr>
            <m:num>
              <m:r>
                <m:rPr>
                  <m:sty m:val="i"/>
                </m:rPr>
                <m:t>g</m:t>
              </m:r>
            </m:num>
            <m:den>
              <m:sSub>
                <m:sSubPr/>
                <m:e>
                  <m:r>
                    <m:rPr>
                      <m:sty m:val="i"/>
                    </m:rPr>
                    <m:t>c</m:t>
                  </m:r>
                </m:e>
                <m:sub>
                  <m:r>
                    <m:rPr>
                      <m:sty m:val="i"/>
                    </m:rPr>
                    <m:t>p</m:t>
                  </m:r>
                </m:sub>
              </m:sSub>
              <m:r>
                <m:rPr>
                  <m:sty m:val="p"/>
                </m:rPr>
                <m:t>−</m:t>
              </m:r>
              <m:sSub>
                <m:sSubPr/>
                <m:e>
                  <m:r>
                    <m:rPr>
                      <m:sty m:val="i"/>
                    </m:rPr>
                    <m:t>c</m:t>
                  </m:r>
                </m:e>
                <m:sub>
                  <m:r>
                    <m:rPr>
                      <m:sty m:val="i"/>
                    </m:rPr>
                    <m:t>v</m:t>
                  </m:r>
                </m:sub>
              </m:sSub>
            </m:den>
          </m:f>
        </m:oMath>
      </m:oMathPara>
    </w:p>
    <w:p>
      <w:pPr>
        <w:numPr>
          <w:ilvl w:val="0"/>
          <w:numId w:val="6"/>
        </w:numPr>
        <w:spacing w:lineRule="auto"/>
      </w:pPr>
      <w:r>
        <w:rPr>
          <w:rFonts w:eastAsia="Georgia" w:cs="Georgia" w:ascii="Georgia" w:hAnsi="Georgia"/>
        </w:rPr>
        <w:t xml:space="preserve">Déduire des résultats précédents que l'observation d'un mirage n'est pas compatible avec une atmosphère en équilibre stable.</w:t>
      </w:r>
    </w:p>
    <w:p>
      <w:pPr>
        <w:spacing w:line="271" w:before="330" w:lineRule="auto"/>
      </w:pPr>
      <w:r>
        <w:rPr>
          <w:b/>
          <w:sz w:val="42"/>
        </w:rPr>
        <w:t xml:space="preserve">4 Formation des nuages</w:t>
      </w:r>
    </w:p>
    <w:p>
      <w:pPr>
        <w:spacing w:after="220" w:lineRule="auto"/>
      </w:pPr>
      <w:r>
        <w:rPr>
          <w:rFonts w:eastAsia="Georgia" w:cs="Georgia" w:ascii="Georgia" w:hAnsi="Georgia"/>
        </w:rPr>
        <w:t xml:space="preserve">Bien que la vapeur d'eau soit un constituant minoritaire de l'atmosphère, elle joue un rôle fondamental dans de nombreux processus climatiques comme les précipitations neigeuses ou la pluie. On se propose dans cette partie d'étudier la formation des nuages et on considère à présent l'air comme un mélange d'air sec et de vapeur d'eau, se comportant tous les deux comme des gaz parfaits.</w:t>
      </w:r>
    </w:p>
    <w:p>
      <w:pPr>
        <w:spacing w:line="271" w:before="330" w:lineRule="auto"/>
      </w:pPr>
      <w:r>
        <w:rPr>
          <w:rFonts w:eastAsia="Georgia" w:cs="Georgia" w:ascii="Georgia" w:hAnsi="Georgia"/>
          <w:b/>
          <w:sz w:val="42"/>
        </w:rPr>
        <w:t xml:space="preserve">Questions préliminaires : Propriétés d'un air humide</w:t>
      </w:r>
    </w:p>
    <w:p>
      <w:pPr>
        <w:numPr>
          <w:ilvl w:val="0"/>
          <w:numId w:val="7"/>
        </w:numPr>
        <w:spacing w:lineRule="auto"/>
      </w:pPr>
      <w:r>
        <w:rPr>
          <w:rFonts w:eastAsia="Georgia" w:cs="Georgia" w:ascii="Georgia" w:hAnsi="Georgia"/>
        </w:rPr>
        <w:t xml:space="preserve">La masse de vapeur d'eau présente par kilogramme d'air sec est appelée rapport de mélange et sera notée </w:t>
      </w:r>
      <m:oMath>
        <m:r>
          <m:rPr>
            <m:sty m:val="i"/>
          </m:rPr>
          <m:t>r</m:t>
        </m:r>
      </m:oMath>
      <w:r>
        <w:rPr>
          <w:rFonts w:eastAsia="Georgia" w:cs="Georgia" w:ascii="Georgia" w:hAnsi="Georgia"/>
        </w:rPr>
        <w:t xml:space="preserve">. Exprimer la capacité thermique massique d'un air humide à pression constante en fonction de </w:t>
      </w:r>
      <m:oMath>
        <m:r>
          <m:rPr>
            <m:sty m:val="i"/>
          </m:rPr>
          <m:t>r</m:t>
        </m:r>
        <m:r>
          <m:rPr>
            <m:sty m:val="p"/>
          </m:rPr>
          <m:t>,</m:t>
        </m:r>
        <m:sSub>
          <m:sSubPr/>
          <m:e>
            <m:r>
              <m:rPr>
                <m:sty m:val="i"/>
              </m:rPr>
              <m:t>c</m:t>
            </m:r>
          </m:e>
          <m:sub>
            <m:r>
              <m:rPr>
                <m:sty m:val="i"/>
              </m:rPr>
              <m:t>p</m:t>
            </m:r>
          </m:sub>
        </m:sSub>
      </m:oMath>
      <w:r>
        <w:rPr/>
        <w:t xml:space="preserve"> et </w:t>
      </w:r>
      <m:oMath>
        <m:sSub>
          <m:sSubPr/>
          <m:e>
            <m:r>
              <m:rPr>
                <m:sty m:val="i"/>
              </m:rPr>
              <m:t>c</m:t>
            </m:r>
          </m:e>
          <m:sub>
            <m:r>
              <m:rPr>
                <m:sty m:val="i"/>
              </m:rPr>
              <m:t>p</m:t>
            </m:r>
            <m:r>
              <m:rPr>
                <m:sty m:val="p"/>
              </m:rPr>
              <m:t>,</m:t>
            </m:r>
            <m:r>
              <m:rPr>
                <m:nor/>
              </m:rPr>
              <m:t> eau </m:t>
            </m:r>
          </m:sub>
        </m:sSub>
      </m:oMath>
      <w:r>
        <w:rPr>
          <w:rFonts w:eastAsia="Georgia" w:cs="Georgia" w:ascii="Georgia" w:hAnsi="Georgia"/>
        </w:rPr>
        <w:t xml:space="preserve"> où </w:t>
      </w:r>
      <m:oMath>
        <m:sSub>
          <m:sSubPr/>
          <m:e>
            <m:r>
              <m:rPr>
                <m:sty m:val="i"/>
              </m:rPr>
              <m:t>c</m:t>
            </m:r>
          </m:e>
          <m:sub>
            <m:r>
              <m:rPr>
                <m:sty m:val="i"/>
              </m:rPr>
              <m:t>p</m:t>
            </m:r>
            <m:r>
              <m:rPr>
                <m:sty m:val="p"/>
              </m:rPr>
              <m:t>,</m:t>
            </m:r>
            <m:r>
              <m:rPr>
                <m:nor/>
              </m:rPr>
              <m:t> eau </m:t>
            </m:r>
          </m:sub>
        </m:sSub>
      </m:oMath>
      <w:r>
        <w:rPr>
          <w:rFonts w:eastAsia="Georgia" w:cs="Georgia" w:ascii="Georgia" w:hAnsi="Georgia"/>
        </w:rPr>
        <w:t xml:space="preserve"> est la capacité thermique massique de la vapeur d'eau à pression constante.</w:t>
      </w:r>
    </w:p>
    <w:p>
      <w:pPr>
        <w:numPr>
          <w:ilvl w:val="0"/>
          <w:numId w:val="7"/>
        </w:numPr>
        <w:spacing w:lineRule="auto"/>
      </w:pPr>
      <w:r>
        <w:rPr>
          <w:rFonts w:eastAsia="Georgia" w:cs="Georgia" w:ascii="Georgia" w:hAnsi="Georgia"/>
        </w:rPr>
        <w:t xml:space="preserve">Au sol et pour un air saturé en vapeur d'eau, le rapport de mélange est de l'ordre de </w:t>
      </w:r>
      <m:oMath>
        <m:sSup>
          <m:sSupPr/>
          <m:e>
            <m:r>
              <m:rPr>
                <m:sty m:val="p"/>
              </m:rPr>
              <m:t>10</m:t>
            </m:r>
          </m:e>
          <m:sup>
            <m:r>
              <m:rPr>
                <m:sty m:val="p"/>
              </m:rPr>
              <m:t>−</m:t>
            </m:r>
            <m:r>
              <m:rPr>
                <m:sty m:val="p"/>
              </m:rPr>
              <m:t>2</m:t>
            </m:r>
          </m:sup>
        </m:sSup>
      </m:oMath>
      <w:r>
        <w:rPr>
          <w:rFonts w:eastAsia="Georgia" w:cs="Georgia" w:ascii="Georgia" w:hAnsi="Georgia"/>
        </w:rPr>
        <w:t xml:space="preserve">. Justifier que, dans ces conditions, il est raisonnable de prendre la capacité thermique massique d'un air humide à pression constante égale à celle d'un air sec en calculant l'erreur relative engendrée sur la valeur de la capacité thermique massique.</w:t>
      </w:r>
    </w:p>
    <w:p>
      <w:pPr>
        <w:spacing w:line="271" w:before="330" w:lineRule="auto"/>
      </w:pPr>
      <w:r>
        <w:rPr>
          <w:rFonts w:eastAsia="Georgia" w:cs="Georgia" w:ascii="Georgia" w:hAnsi="Georgia"/>
          <w:b/>
          <w:sz w:val="42"/>
        </w:rPr>
        <w:t xml:space="preserve">Questions préliminaires : Equilibre liquide-vapeur</w:t>
      </w:r>
    </w:p>
    <w:p>
      <w:pPr>
        <w:spacing w:after="220" w:lineRule="auto"/>
      </w:pPr>
      <w:r>
        <w:rPr>
          <w:rFonts w:eastAsia="Georgia" w:cs="Georgia" w:ascii="Georgia" w:hAnsi="Georgia"/>
        </w:rPr>
        <w:t xml:space="preserve">On considère le changement d'état entre la vapeur d'eau et l'eau liquide au sein de l'atmosphère.</w:t>
      </w:r>
      <w:r>
        <w:rPr/>
        <w:br w:type="textWrapping"/>
      </w:r>
      <w:r>
        <w:rPr/>
        <w:t xml:space="preserve">3. Justifier que l'enthalpie libre </w:t>
      </w:r>
      <m:oMath>
        <m:r>
          <m:rPr>
            <m:sty m:val="i"/>
          </m:rPr>
          <m:t>G</m:t>
        </m:r>
      </m:oMath>
      <w:r>
        <w:rPr>
          <w:rFonts w:eastAsia="Georgia" w:cs="Georgia" w:ascii="Georgia" w:hAnsi="Georgia"/>
        </w:rPr>
        <w:t xml:space="preserve"> est la fonction d'état la plus pertinente pour décrire l'évolution et l'équilibre de l'eau entre les deux phases.</w:t>
      </w:r>
      <w:r>
        <w:rPr/>
        <w:br w:type="textWrapping"/>
      </w:r>
      <w:r>
        <w:rPr>
          <w:rFonts w:eastAsia="Georgia" w:cs="Georgia" w:ascii="Georgia" w:hAnsi="Georgia"/>
        </w:rPr>
        <w:t xml:space="preserve">4. A l'équilibre thermodynamique, quelle est la relation entre les potentiels chimiques standards de référence de l'eau </w:t>
      </w:r>
      <m:oMath>
        <m:sSubSup>
          <m:sSubSupPr/>
          <m:e>
            <m:r>
              <m:rPr>
                <m:sty m:val="i"/>
              </m:rPr>
              <m:t>μ</m:t>
            </m:r>
          </m:e>
          <m:sub>
            <m:r>
              <m:rPr>
                <m:sty m:val="i"/>
              </m:rPr>
              <m:t>l</m:t>
            </m:r>
          </m:sub>
          <m:sup>
            <m:r>
              <m:rPr>
                <m:sty m:val="p"/>
              </m:rPr>
              <m:t>0</m:t>
            </m:r>
          </m:sup>
        </m:sSubSup>
        <m:r>
          <m:rPr>
            <m:sty m:val="p"/>
          </m:rPr>
          <m:t>,</m:t>
        </m:r>
        <m:sSubSup>
          <m:sSubSupPr/>
          <m:e>
            <m:r>
              <m:rPr>
                <m:sty m:val="i"/>
              </m:rPr>
              <m:t>μ</m:t>
            </m:r>
          </m:e>
          <m:sub>
            <m:r>
              <m:rPr>
                <m:sty m:val="i"/>
              </m:rPr>
              <m:t>v</m:t>
            </m:r>
          </m:sub>
          <m:sup>
            <m:r>
              <m:rPr>
                <m:sty m:val="p"/>
              </m:rPr>
              <m:t>0</m:t>
            </m:r>
          </m:sup>
        </m:sSubSup>
      </m:oMath>
      <w:r>
        <w:rPr/>
        <w:t xml:space="preserve"> (respectivement pour les phases liquide et vapeur), la pression de vapeur saturante </w:t>
      </w:r>
      <m:oMath>
        <m:sSub>
          <m:sSubPr/>
          <m:e>
            <m:r>
              <m:rPr>
                <m:sty m:val="i"/>
              </m:rPr>
              <m:t>P</m:t>
            </m:r>
          </m:e>
          <m:sub>
            <m:r>
              <m:rPr>
                <m:sty m:val="i"/>
              </m:rPr>
              <m:t>s</m:t>
            </m:r>
            <m:r>
              <m:rPr>
                <m:sty m:val="i"/>
              </m:rPr>
              <m:t>a</m:t>
            </m:r>
            <m:r>
              <m:rPr>
                <m:sty m:val="i"/>
              </m:rPr>
              <m:t>t</m:t>
            </m:r>
          </m:sub>
        </m:sSub>
        <m:r>
          <m:rPr>
            <m:sty m:val="p"/>
          </m:rPr>
          <m:t>(</m:t>
        </m:r>
        <m:r>
          <m:rPr>
            <m:sty m:val="i"/>
          </m:rPr>
          <m:t>T</m:t>
        </m:r>
        <m:r>
          <m:rPr>
            <m:sty m:val="p"/>
          </m:rPr>
          <m:t>)</m:t>
        </m:r>
      </m:oMath>
      <w:r>
        <w:rPr>
          <w:rFonts w:eastAsia="Georgia" w:cs="Georgia" w:ascii="Georgia" w:hAnsi="Georgia"/>
        </w:rPr>
        <w:t xml:space="preserve"> et la pression de référence </w:t>
      </w:r>
      <m:oMath>
        <m:sSub>
          <m:sSubPr/>
          <m:e>
            <m:r>
              <m:rPr>
                <m:sty m:val="i"/>
              </m:rPr>
              <m:t>P</m:t>
            </m:r>
          </m:e>
          <m:sub>
            <m:r>
              <m:rPr>
                <m:sty m:val="p"/>
              </m:rPr>
              <m:t>0</m:t>
            </m:r>
          </m:sub>
        </m:sSub>
      </m:oMath>
      <w:r>
        <w:rPr>
          <w:rFonts w:eastAsia="Georgia" w:cs="Georgia" w:ascii="Georgia" w:hAnsi="Georgia"/>
        </w:rPr>
        <w:t xml:space="preserve"> prise égale à 1 bar.</w:t>
      </w:r>
      <w:r>
        <w:rPr/>
        <w:br w:type="textWrapping"/>
      </w:r>
      <w:r>
        <w:rPr>
          <w:rFonts w:eastAsia="Georgia" w:cs="Georgia" w:ascii="Georgia" w:hAnsi="Georgia"/>
        </w:rPr>
        <w:t xml:space="preserve">5. A partir de l'équation de Clapeyron, retrouver l'équation donnant </w:t>
      </w:r>
      <m:oMath>
        <m:sSub>
          <m:sSubPr/>
          <m:e>
            <m:r>
              <m:rPr>
                <m:sty m:val="i"/>
              </m:rPr>
              <m:t>P</m:t>
            </m:r>
          </m:e>
          <m:sub>
            <m:r>
              <m:rPr>
                <m:nor/>
              </m:rPr>
              <m:t>sat </m:t>
            </m:r>
          </m:sub>
        </m:sSub>
        <m:r>
          <m:rPr>
            <m:sty m:val="p"/>
          </m:rPr>
          <m:t>(</m:t>
        </m:r>
        <m:r>
          <m:rPr>
            <m:sty m:val="i"/>
          </m:rPr>
          <m:t>T</m:t>
        </m:r>
        <m:r>
          <m:rPr>
            <m:sty m:val="p"/>
          </m:rPr>
          <m:t>)</m:t>
        </m:r>
      </m:oMath>
      <w:r>
        <w:rPr/>
        <w:t xml:space="preserve"> en fonction de </w:t>
      </w:r>
      <m:oMath>
        <m:sSub>
          <m:sSubPr/>
          <m:e>
            <m:r>
              <m:rPr>
                <m:sty m:val="i"/>
              </m:rPr>
              <m:t>L</m:t>
            </m:r>
          </m:e>
          <m:sub>
            <m:r>
              <m:rPr>
                <m:sty m:val="i"/>
              </m:rPr>
              <m:t>v</m:t>
            </m:r>
          </m:sub>
        </m:sSub>
        <m:r>
          <m:rPr>
            <m:sty m:val="p"/>
          </m:rPr>
          <m:t>,</m:t>
        </m:r>
        <m:sSub>
          <m:sSubPr/>
          <m:e>
            <m:r>
              <m:rPr>
                <m:sty m:val="i"/>
              </m:rPr>
              <m:t>M</m:t>
            </m:r>
          </m:e>
          <m:sub>
            <m:r>
              <m:rPr>
                <m:nor/>
              </m:rPr>
              <m:t>eau </m:t>
            </m:r>
          </m:sub>
        </m:sSub>
        <m:r>
          <m:rPr>
            <m:sty m:val="p"/>
          </m:rPr>
          <m:t>,</m:t>
        </m:r>
        <m:r>
          <m:rPr>
            <m:sty m:val="i"/>
          </m:rPr>
          <m:t>R</m:t>
        </m:r>
        <m:r>
          <m:rPr>
            <m:sty m:val="p"/>
          </m:rPr>
          <m:t>,</m:t>
        </m:r>
        <m:sSub>
          <m:sSubPr/>
          <m:e>
            <m:r>
              <m:rPr>
                <m:sty m:val="i"/>
              </m:rPr>
              <m:t>T</m:t>
            </m:r>
          </m:e>
          <m:sub>
            <m:r>
              <m:rPr>
                <m:nor/>
              </m:rPr>
              <m:t>sol </m:t>
            </m:r>
          </m:sub>
        </m:sSub>
        <m:r>
          <m:rPr>
            <m:sty m:val="p"/>
          </m:rPr>
          <m:t>,</m:t>
        </m:r>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nor/>
                  </m:rPr>
                  <m:t>sol </m:t>
                </m:r>
              </m:sub>
            </m:sSub>
          </m:e>
        </m:d>
      </m:oMath>
      <w:r>
        <w:rPr/>
        <w:t xml:space="preserve"> et </w:t>
      </w:r>
      <m:oMath>
        <m:r>
          <m:rPr>
            <m:sty m:val="i"/>
          </m:rPr>
          <m:t>T</m:t>
        </m:r>
      </m:oMath>
      <w:r>
        <w:rPr>
          <w:rFonts w:eastAsia="Georgia" w:cs="Georgia" w:ascii="Georgia" w:hAnsi="Georgia"/>
        </w:rPr>
        <w:t xml:space="preserve">. On considérera que l'enthalpie massique de vaporisation de l'eau est indépendante de la température.</w:t>
      </w:r>
    </w:p>
    <w:p>
      <w:pPr>
        <w:spacing w:line="271" w:before="330" w:lineRule="auto"/>
      </w:pPr>
      <w:r>
        <w:rPr>
          <w:b/>
          <w:sz w:val="42"/>
        </w:rPr>
        <w:t xml:space="preserve">Hauteur de formation des nuages</w:t>
      </w:r>
    </w:p>
    <w:p>
      <w:pPr>
        <w:spacing w:after="220" w:lineRule="auto"/>
      </w:pPr>
      <w:r>
        <w:rPr>
          <w:rFonts w:eastAsia="Georgia" w:cs="Georgia" w:ascii="Georgia" w:hAnsi="Georgia"/>
        </w:rPr>
        <w:t xml:space="preserve">Pour étudier certaines propriétés des nuages, on fait l'hypothèse que les échanges thermodynamiques entre les différentes parcelles d'air de l'atmosphère sont adiabatiques conformément à la question 3.4. On ne tiendra donc pas compte du profil réel de température évoqué à la question 3.9.</w:t>
      </w:r>
      <w:r>
        <w:rPr/>
        <w:br w:type="textWrapping"/>
      </w:r>
      <w:r>
        <w:rPr>
          <w:rFonts w:eastAsia="Georgia" w:cs="Georgia" w:ascii="Georgia" w:hAnsi="Georgia"/>
        </w:rPr>
        <w:t xml:space="preserve">6. Donner le profil de température </w:t>
      </w:r>
      <m:oMath>
        <m:r>
          <m:rPr>
            <m:sty m:val="i"/>
          </m:rPr>
          <m:t>T</m:t>
        </m:r>
        <m:r>
          <m:rPr>
            <m:sty m:val="p"/>
          </m:rPr>
          <m:t>(</m:t>
        </m:r>
        <m:r>
          <m:rPr>
            <m:sty m:val="i"/>
          </m:rPr>
          <m:t>z</m:t>
        </m:r>
        <m:r>
          <m:rPr>
            <m:sty m:val="p"/>
          </m:rPr>
          <m:t>)</m:t>
        </m:r>
      </m:oMath>
      <w:r>
        <w:rPr/>
        <w:t xml:space="preserve"> de l'air en fonction de l'altitude.</w:t>
      </w:r>
      <w:r>
        <w:rPr/>
        <w:br w:type="textWrapping"/>
      </w:r>
      <w:r>
        <w:rPr>
          <w:rFonts w:eastAsia="Georgia" w:cs="Georgia" w:ascii="Georgia" w:hAnsi="Georgia"/>
        </w:rPr>
        <w:t xml:space="preserve">7. Déterminer le profil de pression </w:t>
      </w:r>
      <m:oMath>
        <m:r>
          <m:rPr>
            <m:sty m:val="i"/>
          </m:rPr>
          <m:t>P</m:t>
        </m:r>
        <m:r>
          <m:rPr>
            <m:sty m:val="p"/>
          </m:rPr>
          <m:t>(</m:t>
        </m:r>
        <m:r>
          <m:rPr>
            <m:sty m:val="i"/>
          </m:rPr>
          <m:t>z</m:t>
        </m:r>
        <m:r>
          <m:rPr>
            <m:sty m:val="p"/>
          </m:rPr>
          <m:t>)</m:t>
        </m:r>
      </m:oMath>
      <w:r>
        <w:rPr/>
        <w:t xml:space="preserve">. On pourra introduire le facteur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w:t>
      </w:r>
    </w:p>
    <w:p>
      <w:pPr>
        <w:spacing w:after="220" w:lineRule="auto"/>
      </w:pPr>
      <w:r>
        <w:rPr>
          <w:rFonts w:eastAsia="Georgia" w:cs="Georgia" w:ascii="Georgia" w:hAnsi="Georgia"/>
        </w:rPr>
        <w:t xml:space="preserve">La sensation d'un individu de se trouver dans un air plus ou moins humide est liée à l'humidité relative ou degré hygrométrique </w:t>
      </w:r>
      <m:oMath>
        <m:r>
          <m:rPr>
            <m:sty m:val="i"/>
          </m:rPr>
          <m:t>h</m:t>
        </m:r>
      </m:oMath>
      <w:r>
        <w:rPr>
          <w:rFonts w:eastAsia="Georgia" w:cs="Georgia" w:ascii="Georgia" w:hAnsi="Georgia"/>
        </w:rPr>
        <w:t xml:space="preserve"> défini par </w:t>
      </w:r>
      <m:oMath>
        <m:r>
          <m:rPr>
            <m:sty m:val="i"/>
          </m:rPr>
          <m:t>h</m:t>
        </m:r>
        <m:r>
          <m:rPr>
            <m:sty m:val="p"/>
          </m:rPr>
          <m:t>=</m:t>
        </m:r>
        <m:sSub>
          <m:sSubPr/>
          <m:e>
            <m:r>
              <m:rPr>
                <m:sty m:val="i"/>
              </m:rPr>
              <m:t>P</m:t>
            </m:r>
          </m:e>
          <m:sub>
            <m:r>
              <m:rPr>
                <m:sty m:val="i"/>
              </m:rPr>
              <m:t>v</m:t>
            </m:r>
          </m:sub>
        </m:sSub>
        <m:r>
          <m:rPr>
            <m:sty m:val="p"/>
          </m:rPr>
          <m:t>/</m:t>
        </m:r>
        <m:sSub>
          <m:sSubPr/>
          <m:e>
            <m:r>
              <m:rPr>
                <m:sty m:val="i"/>
              </m:rPr>
              <m:t>P</m:t>
            </m:r>
          </m:e>
          <m:sub>
            <m:r>
              <m:rPr>
                <m:sty m:val="i"/>
              </m:rPr>
              <m:t>s</m:t>
            </m:r>
            <m:r>
              <m:rPr>
                <m:sty m:val="i"/>
              </m:rPr>
              <m:t>a</m:t>
            </m:r>
            <m:r>
              <m:rPr>
                <m:sty m:val="i"/>
              </m:rPr>
              <m:t>t</m:t>
            </m:r>
          </m:sub>
        </m:sSub>
      </m:oMath>
      <w:r>
        <w:rPr>
          <w:rFonts w:eastAsia="Georgia" w:cs="Georgia" w:ascii="Georgia" w:hAnsi="Georgia"/>
        </w:rPr>
        <w:t xml:space="preserve"> où </w:t>
      </w:r>
      <m:oMath>
        <m:sSub>
          <m:sSubPr/>
          <m:e>
            <m:r>
              <m:rPr>
                <m:sty m:val="i"/>
              </m:rPr>
              <m:t>P</m:t>
            </m:r>
          </m:e>
          <m:sub>
            <m:r>
              <m:rPr>
                <m:sty m:val="i"/>
              </m:rPr>
              <m:t>v</m:t>
            </m:r>
          </m:sub>
        </m:sSub>
      </m:oMath>
      <w:r>
        <w:rPr/>
        <w:t xml:space="preserve"> est la</w:t>
      </w:r>
      <w:r>
        <w:rPr/>
        <w:br w:type="textWrapping"/>
      </w:r>
      <w:r>
        <w:rPr/>
        <w:t xml:space="preserve">pression partielle de vapeur d'eau et </w:t>
      </w:r>
      <m:oMath>
        <m:sSub>
          <m:sSubPr/>
          <m:e>
            <m:r>
              <m:rPr>
                <m:sty m:val="i"/>
              </m:rPr>
              <m:t>P</m:t>
            </m:r>
          </m:e>
          <m:sub>
            <m:r>
              <m:rPr>
                <m:nor/>
              </m:rPr>
              <m:t>sat </m:t>
            </m:r>
          </m:sub>
        </m:sSub>
      </m:oMath>
      <w:r>
        <w:rPr>
          <w:rFonts w:eastAsia="Georgia" w:cs="Georgia" w:ascii="Georgia" w:hAnsi="Georgia"/>
        </w:rPr>
        <w:t xml:space="preserve"> la pression de vapeur saturante de l'eau à la température </w:t>
      </w:r>
      <m:oMath>
        <m:r>
          <m:rPr>
            <m:sty m:val="i"/>
          </m:rPr>
          <m:t>T</m:t>
        </m:r>
      </m:oMath>
      <w:r>
        <w:rPr/>
        <w:t xml:space="preserve"> locale de l'air humide.</w:t>
      </w:r>
      <w:r>
        <w:rPr/>
        <w:br w:type="textWrapping"/>
      </w:r>
      <w:r>
        <w:rPr>
          <w:rFonts w:eastAsia="Georgia" w:cs="Georgia" w:ascii="Georgia" w:hAnsi="Georgia"/>
        </w:rPr>
        <w:t xml:space="preserve">8. On considère que la pression partielle de vapeur d'eau est proportionnelle à la pression de l'air. En prenant un degré d'humidité au sol </w:t>
      </w:r>
      <m:oMath>
        <m:sSub>
          <m:sSubPr/>
          <m:e>
            <m:r>
              <m:rPr>
                <m:sty m:val="i"/>
              </m:rPr>
              <m:t>h</m:t>
            </m:r>
          </m:e>
          <m:sub>
            <m:r>
              <m:rPr>
                <m:sty m:val="i"/>
              </m:rPr>
              <m:t>s</m:t>
            </m:r>
            <m:r>
              <m:rPr>
                <m:sty m:val="i"/>
              </m:rPr>
              <m:t>o</m:t>
            </m:r>
            <m:r>
              <m:rPr>
                <m:sty m:val="i"/>
              </m:rPr>
              <m:t>l</m:t>
            </m:r>
          </m:sub>
        </m:sSub>
        <m:r>
          <m:rPr>
            <m:sty m:val="p"/>
          </m:rPr>
          <m:t>=</m:t>
        </m:r>
        <m:r>
          <m:rPr>
            <m:sty m:val="p"/>
          </m:rPr>
          <m:t>20</m:t>
        </m:r>
        <m:r>
          <m:rPr>
            <m:sty m:val="p"/>
          </m:rPr>
          <m:t>%</m:t>
        </m:r>
      </m:oMath>
      <w:r>
        <w:rPr/>
        <w:t xml:space="preserve">, donner la loi </w:t>
      </w:r>
      <m:oMath>
        <m:sSub>
          <m:sSubPr/>
          <m:e>
            <m:r>
              <m:rPr>
                <m:sty m:val="i"/>
              </m:rPr>
              <m:t>P</m:t>
            </m:r>
          </m:e>
          <m:sub>
            <m:r>
              <m:rPr>
                <m:sty m:val="i"/>
              </m:rPr>
              <m:t>v</m:t>
            </m:r>
          </m:sub>
        </m:sSub>
        <m:r>
          <m:rPr>
            <m:sty m:val="p"/>
          </m:rPr>
          <m:t>(</m:t>
        </m:r>
        <m:r>
          <m:rPr>
            <m:sty m:val="i"/>
          </m:rPr>
          <m:t>z</m:t>
        </m:r>
        <m:r>
          <m:rPr>
            <m:sty m:val="p"/>
          </m:rPr>
          <m:t>)</m:t>
        </m:r>
      </m:oMath>
      <w:r>
        <w:rPr/>
        <w:t xml:space="preserve">.</w:t>
      </w:r>
      <w:r>
        <w:rPr/>
        <w:br w:type="textWrapping"/>
      </w:r>
      <w:r>
        <w:rPr>
          <w:rFonts w:eastAsia="Georgia" w:cs="Georgia" w:ascii="Georgia" w:hAnsi="Georgia"/>
        </w:rPr>
        <w:t xml:space="preserve">9. Montrer que pour des altitudes inférieures à dix kilomètres, </w:t>
      </w:r>
      <m:oMath>
        <m:sSub>
          <m:sSubPr/>
          <m:e>
            <m:r>
              <m:rPr>
                <m:sty m:val="i"/>
              </m:rPr>
              <m:t>P</m:t>
            </m:r>
          </m:e>
          <m:sub>
            <m:r>
              <m:rPr>
                <m:sty m:val="i"/>
              </m:rPr>
              <m:t>v</m:t>
            </m:r>
          </m:sub>
        </m:sSub>
        <m:r>
          <m:rPr>
            <m:sty m:val="p"/>
          </m:rPr>
          <m:t>(</m:t>
        </m:r>
        <m:r>
          <m:rPr>
            <m:sty m:val="i"/>
          </m:rPr>
          <m:t>z</m:t>
        </m:r>
        <m:r>
          <m:rPr>
            <m:sty m:val="p"/>
          </m:rPr>
          <m:t>)</m:t>
        </m:r>
      </m:oMath>
      <w:r>
        <w:rPr>
          <w:rFonts w:eastAsia="Georgia" w:cs="Georgia" w:ascii="Georgia" w:hAnsi="Georgia"/>
        </w:rPr>
        <w:t xml:space="preserve"> peut être approximée par une fonction affine.</w:t>
      </w:r>
      <w:r>
        <w:rPr/>
        <w:br w:type="textWrapping"/>
      </w:r>
      <w:r>
        <w:rPr>
          <w:rFonts w:eastAsia="Georgia" w:cs="Georgia" w:ascii="Georgia" w:hAnsi="Georgia"/>
        </w:rPr>
        <w:t xml:space="preserve">10. A partir de la condition de saturation de l'atmosphère, estimer avec la méthode de votre choix, la hauteur à laquelle se forment des nuages.</w:t>
      </w:r>
      <w:r>
        <w:rPr/>
        <w:br w:type="textWrapping"/>
      </w:r>
      <w:r>
        <w:rPr>
          <w:rFonts w:eastAsia="Georgia" w:cs="Georgia" w:ascii="Georgia" w:hAnsi="Georgia"/>
        </w:rPr>
        <w:t xml:space="preserve">11. En déduire la température de formation des nuages ainsi que la pression partielle de vapeur d'eau correspondante.</w:t>
      </w:r>
      <w:r>
        <w:rPr/>
        <w:br w:type="textWrapping"/>
      </w:r>
      <w:r>
        <w:rPr>
          <w:rFonts w:eastAsia="Georgia" w:cs="Georgia" w:ascii="Georgia" w:hAnsi="Georgia"/>
        </w:rPr>
        <w:t xml:space="preserve">12. Un tel équilibre liquide-vapeur est-il thermodynamiquement possible dans ces conditions? En déduire une information supplémentaire sur la composition probable des nuages.</w:t>
      </w:r>
    </w:p>
    <w:p>
      <w:pPr>
        <w:spacing w:line="271" w:before="330" w:lineRule="auto"/>
      </w:pPr>
      <w:r>
        <w:rPr>
          <w:b/>
          <w:sz w:val="42"/>
        </w:rPr>
        <w:t xml:space="preserve">Croissance et formation des gouttelettes d'eau</w:t>
      </w:r>
    </w:p>
    <w:p>
      <w:pPr>
        <w:spacing w:after="220" w:lineRule="auto"/>
      </w:pPr>
      <w:r>
        <w:rPr>
          <w:rFonts w:eastAsia="Georgia" w:cs="Georgia" w:ascii="Georgia" w:hAnsi="Georgia"/>
        </w:rPr>
        <w:t xml:space="preserve">Les observations montrent que l'apparition de gouttelettes d'eau en suspension ne se fait que pour des humidités relatives supérieures à </w:t>
      </w:r>
      <m:oMath>
        <m:r>
          <m:rPr>
            <m:sty m:val="p"/>
          </m:rPr>
          <m:t>100</m:t>
        </m:r>
        <m:r>
          <m:rPr>
            <m:sty m:val="p"/>
          </m:rPr>
          <m:t>%</m:t>
        </m:r>
      </m:oMath>
      <w:r>
        <w:rPr>
          <w:rFonts w:eastAsia="Georgia" w:cs="Georgia" w:ascii="Georgia" w:hAnsi="Georgia"/>
        </w:rPr>
        <w:t xml:space="preserve">. On parle alors d'air supersaturé. Une des raisons est que la formation de ces gouttes approximativement sphériques nécessite une énergie supplémentaire appelée tension superficielle correspondant à l'énergie de formation d'une interface entre la phase liquide et la phase vapeur. La surface de cette interface est donc égale à la surface de la goutte.</w:t>
      </w:r>
      <w:r>
        <w:rPr/>
        <w:br w:type="textWrapping"/>
      </w:r>
      <w:r>
        <w:rPr>
          <w:rFonts w:eastAsia="Georgia" w:cs="Georgia" w:ascii="Georgia" w:hAnsi="Georgia"/>
        </w:rPr>
        <w:t xml:space="preserve">On considère le système constitué de </w:t>
      </w:r>
      <m:oMath>
        <m:sSub>
          <m:sSubPr/>
          <m:e>
            <m:r>
              <m:rPr>
                <m:sty m:val="i"/>
              </m:rPr>
              <m:t>n</m:t>
            </m:r>
          </m:e>
          <m:sub>
            <m:r>
              <m:rPr>
                <m:sty m:val="i"/>
              </m:rPr>
              <m:t>v</m:t>
            </m:r>
          </m:sub>
        </m:sSub>
      </m:oMath>
      <w:r>
        <w:rPr>
          <w:rFonts w:eastAsia="Georgia" w:cs="Georgia" w:ascii="Georgia" w:hAnsi="Georgia"/>
        </w:rPr>
        <w:t xml:space="preserve"> moles de vapeur d'eau entourant une gouttelette d'eau sphérique de rayon </w:t>
      </w:r>
      <m:oMath>
        <m:r>
          <m:rPr>
            <m:sty m:val="i"/>
          </m:rPr>
          <m:t>a</m:t>
        </m:r>
      </m:oMath>
      <w:r>
        <w:rPr/>
        <w:t xml:space="preserve"> et contenant </w:t>
      </w:r>
      <m:oMath>
        <m:sSub>
          <m:sSubPr/>
          <m:e>
            <m:r>
              <m:rPr>
                <m:sty m:val="i"/>
              </m:rPr>
              <m:t>n</m:t>
            </m:r>
          </m:e>
          <m:sub>
            <m:r>
              <m:rPr>
                <m:sty m:val="i"/>
              </m:rPr>
              <m:t>l</m:t>
            </m:r>
          </m:sub>
        </m:sSub>
      </m:oMath>
      <w:r>
        <w:rPr/>
        <w:t xml:space="preserve"> moles d'eau. Le nombre total de moles d'eau </w:t>
      </w:r>
      <m:oMath>
        <m:r>
          <m:rPr>
            <m:sty m:val="i"/>
          </m:rPr>
          <m:t>n</m:t>
        </m:r>
        <m:r>
          <m:rPr>
            <m:sty m:val="p"/>
          </m:rPr>
          <m:t>=</m:t>
        </m:r>
        <m:sSub>
          <m:sSubPr/>
          <m:e>
            <m:r>
              <m:rPr>
                <m:sty m:val="i"/>
              </m:rPr>
              <m:t>n</m:t>
            </m:r>
          </m:e>
          <m:sub>
            <m:r>
              <m:rPr>
                <m:sty m:val="i"/>
              </m:rPr>
              <m:t>v</m:t>
            </m:r>
          </m:sub>
        </m:sSub>
        <m:r>
          <m:rPr>
            <m:sty m:val="p"/>
          </m:rPr>
          <m:t>+</m:t>
        </m:r>
        <m:sSub>
          <m:sSubPr/>
          <m:e>
            <m:r>
              <m:rPr>
                <m:sty m:val="i"/>
              </m:rPr>
              <m:t>n</m:t>
            </m:r>
          </m:e>
          <m:sub>
            <m:r>
              <m:rPr>
                <m:sty m:val="i"/>
              </m:rPr>
              <m:t>l</m:t>
            </m:r>
          </m:sub>
        </m:sSub>
      </m:oMath>
      <w:r>
        <w:rPr>
          <w:rFonts w:eastAsia="Georgia" w:cs="Georgia" w:ascii="Georgia" w:hAnsi="Georgia"/>
        </w:rPr>
        <w:t xml:space="preserve"> est supposé constant ainsi que la température </w:t>
      </w:r>
      <m:oMath>
        <m:r>
          <m:rPr>
            <m:sty m:val="i"/>
          </m:rPr>
          <m:t>T</m:t>
        </m:r>
      </m:oMath>
      <w:r>
        <w:rPr>
          <w:rFonts w:eastAsia="Georgia" w:cs="Georgia" w:ascii="Georgia" w:hAnsi="Georgia"/>
        </w:rPr>
        <w:t xml:space="preserve"> et la pression totale imposées par l'air environnant. On suppose aussi que la pression partielle de l'eau dans la phase liquide </w:t>
      </w:r>
      <m:oMath>
        <m:sSub>
          <m:sSubPr/>
          <m:e>
            <m:r>
              <m:rPr>
                <m:sty m:val="i"/>
              </m:rPr>
              <m:t>P</m:t>
            </m:r>
          </m:e>
          <m:sub>
            <m:r>
              <m:rPr>
                <m:sty m:val="i"/>
              </m:rPr>
              <m:t>l</m:t>
            </m:r>
          </m:sub>
        </m:sSub>
      </m:oMath>
      <w:r>
        <w:rPr>
          <w:rFonts w:eastAsia="Georgia" w:cs="Georgia" w:ascii="Georgia" w:hAnsi="Georgia"/>
        </w:rPr>
        <w:t xml:space="preserve"> est égale à celle de la vapeur d'eau </w:t>
      </w:r>
      <m:oMath>
        <m:sSub>
          <m:sSubPr/>
          <m:e>
            <m:r>
              <m:rPr>
                <m:sty m:val="i"/>
              </m:rPr>
              <m:t>P</m:t>
            </m:r>
          </m:e>
          <m:sub>
            <m:r>
              <m:rPr>
                <m:sty m:val="i"/>
              </m:rPr>
              <m:t>v</m:t>
            </m:r>
          </m:sub>
        </m:sSub>
      </m:oMath>
      <w:r>
        <w:rPr/>
        <w:t xml:space="preserve">.</w:t>
      </w:r>
      <w:r>
        <w:rPr/>
        <w:br w:type="textWrapping"/>
      </w:r>
      <w:r>
        <w:rPr>
          <w:rFonts w:eastAsia="Georgia" w:cs="Georgia" w:ascii="Georgia" w:hAnsi="Georgia"/>
        </w:rPr>
        <w:t xml:space="preserve">Pour tenir compte de la tension superficielle, il faut rajouter à la fonction d'état </w:t>
      </w:r>
      <m:oMath>
        <m:r>
          <m:rPr>
            <m:sty m:val="i"/>
          </m:rPr>
          <m:t>G</m:t>
        </m:r>
      </m:oMath>
      <w:r>
        <w:rPr>
          <w:rFonts w:eastAsia="Georgia" w:cs="Georgia" w:ascii="Georgia" w:hAnsi="Georgia"/>
        </w:rPr>
        <w:t xml:space="preserve">, l'énergie supplémentaire </w:t>
      </w:r>
      <m:oMath>
        <m:r>
          <m:rPr>
            <m:sty m:val="p"/>
          </m:rPr>
          <m:t>Γ</m:t>
        </m:r>
        <m:r>
          <m:rPr>
            <m:sty m:val="p"/>
          </m:rPr>
          <m:t>Σ</m:t>
        </m:r>
      </m:oMath>
      <w:r>
        <w:rPr>
          <w:rFonts w:eastAsia="Georgia" w:cs="Georgia" w:ascii="Georgia" w:hAnsi="Georgia"/>
        </w:rPr>
        <w:t xml:space="preserve"> où </w:t>
      </w:r>
      <m:oMath>
        <m:r>
          <m:rPr>
            <m:sty m:val="p"/>
          </m:rPr>
          <m:t>Σ</m:t>
        </m:r>
      </m:oMath>
      <w:r>
        <w:rPr/>
        <w:t xml:space="preserve"> est la surface de la goutte et </w:t>
      </w:r>
      <m:oMath>
        <m:r>
          <m:rPr>
            <m:sty m:val="p"/>
          </m:rPr>
          <m:t>Γ</m:t>
        </m:r>
      </m:oMath>
      <w:r>
        <w:rPr/>
        <w:t xml:space="preserve"> le coefficient de tension superficielle.</w:t>
      </w:r>
      <w:r>
        <w:rPr/>
        <w:br w:type="textWrapping"/>
      </w:r>
      <w:r>
        <w:rPr>
          <w:rFonts w:eastAsia="Georgia" w:cs="Georgia" w:ascii="Georgia" w:hAnsi="Georgia"/>
        </w:rPr>
        <w:t xml:space="preserve">13. Avant l'apparition d'une gouttelette d'eau, on suppose que toute l'eau est sous forme de vapeur à la pression partielle </w:t>
      </w:r>
      <m:oMath>
        <m:sSub>
          <m:sSubPr/>
          <m:e>
            <m:r>
              <m:rPr>
                <m:sty m:val="i"/>
              </m:rPr>
              <m:t>P</m:t>
            </m:r>
          </m:e>
          <m:sub>
            <m:r>
              <m:rPr>
                <m:sty m:val="i"/>
              </m:rPr>
              <m:t>v</m:t>
            </m:r>
          </m:sub>
        </m:sSub>
      </m:oMath>
      <w:r>
        <w:rPr/>
        <w:t xml:space="preserve">. Quelle est l'expression de l'enthalpie libre initiale </w:t>
      </w:r>
      <m:oMath>
        <m:sSub>
          <m:sSubPr/>
          <m:e>
            <m:r>
              <m:rPr>
                <m:sty m:val="i"/>
              </m:rPr>
              <m:t>G</m:t>
            </m:r>
          </m:e>
          <m:sub>
            <m:r>
              <m:rPr>
                <m:sty m:val="p"/>
              </m:rPr>
              <m:t>0</m:t>
            </m:r>
          </m:sub>
        </m:sSub>
      </m:oMath>
      <w:r>
        <w:rPr/>
        <w:t xml:space="preserve"> en fonction de </w:t>
      </w:r>
      <m:oMath>
        <m:r>
          <m:rPr>
            <m:sty m:val="i"/>
          </m:rPr>
          <m:t>n</m:t>
        </m:r>
      </m:oMath>
      <w:r>
        <w:rPr/>
        <w:t xml:space="preserve"> et </w:t>
      </w:r>
      <m:oMath>
        <m:sSub>
          <m:sSubPr/>
          <m:e>
            <m:r>
              <m:rPr>
                <m:sty m:val="i"/>
              </m:rPr>
              <m:t>μ</m:t>
            </m:r>
          </m:e>
          <m:sub>
            <m:r>
              <m:rPr>
                <m:sty m:val="i"/>
              </m:rPr>
              <m:t>v</m:t>
            </m:r>
          </m:sub>
        </m:sSub>
      </m:oMath>
      <w:r>
        <w:rPr>
          <w:rFonts w:eastAsia="Georgia" w:cs="Georgia" w:ascii="Georgia" w:hAnsi="Georgia"/>
        </w:rPr>
        <w:t xml:space="preserve"> où </w:t>
      </w:r>
      <m:oMath>
        <m:sSub>
          <m:sSubPr/>
          <m:e>
            <m:r>
              <m:rPr>
                <m:sty m:val="i"/>
              </m:rPr>
              <m:t>μ</m:t>
            </m:r>
          </m:e>
          <m:sub>
            <m:r>
              <m:rPr>
                <m:sty m:val="i"/>
              </m:rPr>
              <m:t>v</m:t>
            </m:r>
          </m:sub>
        </m:sSub>
      </m:oMath>
      <w:r>
        <w:rPr/>
        <w:t xml:space="preserve"> est le potentiel chimique de l'eau dans la phase vapeur, puis de </w:t>
      </w:r>
      <m:oMath>
        <m:r>
          <m:rPr>
            <m:sty m:val="i"/>
          </m:rPr>
          <m:t>n</m:t>
        </m:r>
        <m:r>
          <m:rPr>
            <m:sty m:val="p"/>
          </m:rPr>
          <m:t>,</m:t>
        </m:r>
        <m:r>
          <m:rPr>
            <m:sty m:val="i"/>
          </m:rPr>
          <m:t>R</m:t>
        </m:r>
        <m:r>
          <m:rPr>
            <m:sty m:val="p"/>
          </m:rPr>
          <m:t>,</m:t>
        </m:r>
        <m:r>
          <m:rPr>
            <m:sty m:val="i"/>
          </m:rPr>
          <m:t>T</m:t>
        </m:r>
        <m:r>
          <m:rPr>
            <m:sty m:val="p"/>
          </m:rPr>
          <m:t>,</m:t>
        </m:r>
        <m:sSub>
          <m:sSubPr/>
          <m:e>
            <m:r>
              <m:rPr>
                <m:sty m:val="i"/>
              </m:rPr>
              <m:t>P</m:t>
            </m:r>
          </m:e>
          <m:sub>
            <m:r>
              <m:rPr>
                <m:sty m:val="p"/>
              </m:rPr>
              <m:t>0</m:t>
            </m:r>
          </m:sub>
        </m:sSub>
      </m:oMath>
      <w:r>
        <w:rPr/>
        <w:t xml:space="preserve"> et </w:t>
      </w:r>
      <m:oMath>
        <m:sSub>
          <m:sSubPr/>
          <m:e>
            <m:r>
              <m:rPr>
                <m:sty m:val="i"/>
              </m:rPr>
              <m:t>P</m:t>
            </m:r>
          </m:e>
          <m:sub>
            <m:r>
              <m:rPr>
                <m:sty m:val="i"/>
              </m:rPr>
              <m:t>v</m:t>
            </m:r>
          </m:sub>
        </m:sSub>
      </m:oMath>
      <w:r>
        <w:rPr/>
        <w:t xml:space="preserve"> ?</w:t>
      </w:r>
      <w:r>
        <w:rPr/>
        <w:br w:type="textWrapping"/>
      </w:r>
      <w:r>
        <w:rPr>
          <w:rFonts w:eastAsia="Georgia" w:cs="Georgia" w:ascii="Georgia" w:hAnsi="Georgia"/>
        </w:rPr>
        <w:t xml:space="preserve">14. Lorsqu'une gouttelette s'est formée, donner l'expression de l'enthalpie libre </w:t>
      </w:r>
      <m:oMath>
        <m:r>
          <m:rPr>
            <m:sty m:val="i"/>
          </m:rPr>
          <m:t>G</m:t>
        </m:r>
      </m:oMath>
      <w:r>
        <w:rPr>
          <w:rFonts w:eastAsia="Georgia" w:cs="Georgia" w:ascii="Georgia" w:hAnsi="Georgia"/>
        </w:rPr>
        <w:t xml:space="preserve"> du système en fonction de </w:t>
      </w:r>
      <m:oMath>
        <m:sSub>
          <m:sSubPr/>
          <m:e>
            <m:r>
              <m:rPr>
                <m:sty m:val="i"/>
              </m:rPr>
              <m:t>n</m:t>
            </m:r>
          </m:e>
          <m:sub>
            <m:r>
              <m:rPr>
                <m:sty m:val="i"/>
              </m:rPr>
              <m:t>l</m:t>
            </m:r>
          </m:sub>
        </m:sSub>
        <m:r>
          <m:rPr>
            <m:sty m:val="p"/>
          </m:rPr>
          <m:t>,</m:t>
        </m:r>
        <m:sSub>
          <m:sSubPr/>
          <m:e>
            <m:r>
              <m:rPr>
                <m:sty m:val="i"/>
              </m:rPr>
              <m:t>n</m:t>
            </m:r>
          </m:e>
          <m:sub>
            <m:r>
              <m:rPr>
                <m:sty m:val="i"/>
              </m:rPr>
              <m:t>v</m:t>
            </m:r>
          </m:sub>
        </m:sSub>
        <m:r>
          <m:rPr>
            <m:sty m:val="p"/>
          </m:rPr>
          <m:t>,</m:t>
        </m:r>
        <m:sSub>
          <m:sSubPr/>
          <m:e>
            <m:r>
              <m:rPr>
                <m:sty m:val="i"/>
              </m:rPr>
              <m:t>μ</m:t>
            </m:r>
          </m:e>
          <m:sub>
            <m:r>
              <m:rPr>
                <m:sty m:val="i"/>
              </m:rPr>
              <m:t>l</m:t>
            </m:r>
          </m:sub>
        </m:sSub>
        <m:r>
          <m:rPr>
            <m:sty m:val="p"/>
          </m:rPr>
          <m:t>,</m:t>
        </m:r>
        <m:sSub>
          <m:sSubPr/>
          <m:e>
            <m:r>
              <m:rPr>
                <m:sty m:val="i"/>
              </m:rPr>
              <m:t>μ</m:t>
            </m:r>
          </m:e>
          <m:sub>
            <m:r>
              <m:rPr>
                <m:sty m:val="i"/>
              </m:rPr>
              <m:t>v</m:t>
            </m:r>
          </m:sub>
        </m:sSub>
        <m:r>
          <m:rPr>
            <m:sty m:val="p"/>
          </m:rPr>
          <m:t>,</m:t>
        </m:r>
        <m:r>
          <m:rPr>
            <m:sty m:val="p"/>
          </m:rPr>
          <m:t>Γ</m:t>
        </m:r>
      </m:oMath>
      <w:r>
        <w:rPr/>
        <w:t xml:space="preserve"> et </w:t>
      </w:r>
      <m:oMath>
        <m:r>
          <m:rPr>
            <m:sty m:val="p"/>
          </m:rPr>
          <m:t>Σ</m:t>
        </m:r>
      </m:oMath>
      <w:r>
        <w:rPr>
          <w:rFonts w:eastAsia="Georgia" w:cs="Georgia" w:ascii="Georgia" w:hAnsi="Georgia"/>
        </w:rPr>
        <w:t xml:space="preserve"> où </w:t>
      </w:r>
      <m:oMath>
        <m:sSub>
          <m:sSubPr/>
          <m:e>
            <m:r>
              <m:rPr>
                <m:sty m:val="i"/>
              </m:rPr>
              <m:t>μ</m:t>
            </m:r>
          </m:e>
          <m:sub>
            <m:r>
              <m:rPr>
                <m:sty m:val="i"/>
              </m:rPr>
              <m:t>l</m:t>
            </m:r>
          </m:sub>
        </m:sSub>
      </m:oMath>
      <w:r>
        <w:rPr/>
        <w:t xml:space="preserve"> est le potentiel chimique de l'eau dans la phase liquide.</w:t>
      </w:r>
      <w:r>
        <w:rPr/>
        <w:br w:type="textWrapping"/>
      </w:r>
      <w:r>
        <w:rPr/>
        <w:t xml:space="preserve">15. A l'aide de la question 4.4 , montrer que la fonction </w:t>
      </w:r>
      <m:oMath>
        <m:r>
          <m:rPr>
            <m:sty m:val="i"/>
          </m:rPr>
          <m:t>G</m:t>
        </m:r>
        <m:r>
          <m:rPr>
            <m:sty m:val="p"/>
          </m:rPr>
          <m:t>−</m:t>
        </m:r>
        <m:sSub>
          <m:sSubPr/>
          <m:e>
            <m:r>
              <m:rPr>
                <m:sty m:val="i"/>
              </m:rPr>
              <m:t>G</m:t>
            </m:r>
          </m:e>
          <m:sub>
            <m:r>
              <m:rPr>
                <m:sty m:val="p"/>
              </m:rPr>
              <m:t>0</m:t>
            </m:r>
          </m:sub>
        </m:sSub>
      </m:oMath>
      <w:r>
        <w:rPr>
          <w:rFonts w:eastAsia="Georgia" w:cs="Georgia" w:ascii="Georgia" w:hAnsi="Georgia"/>
        </w:rPr>
        <w:t xml:space="preserve"> peut s'écrire comme un polynôme en </w:t>
      </w:r>
      <m:oMath>
        <m:r>
          <m:rPr>
            <m:sty m:val="i"/>
          </m:rPr>
          <m:t>a</m:t>
        </m:r>
      </m:oMath>
      <w:r>
        <w:rPr/>
        <w:t xml:space="preserve"> de la forme</w:t>
      </w:r>
    </w:p>
    <w:p>
      <w:pPr>
        <w:spacing w:after="220" w:lineRule="auto"/>
      </w:pPr>
      <m:oMathPara>
        <m:oMath>
          <m:r>
            <m:rPr>
              <m:sty m:val="i"/>
            </m:rPr>
            <m:t>G</m:t>
          </m:r>
          <m:r>
            <m:rPr>
              <m:sty m:val="p"/>
            </m:rPr>
            <m:t>(</m:t>
          </m:r>
          <m:r>
            <m:rPr>
              <m:sty m:val="i"/>
            </m:rPr>
            <m:t>a</m:t>
          </m:r>
          <m:r>
            <m:rPr>
              <m:sty m:val="p"/>
            </m:rPr>
            <m:t>)</m:t>
          </m:r>
          <m:r>
            <m:rPr>
              <m:sty m:val="p"/>
            </m:rPr>
            <m:t>−</m:t>
          </m:r>
          <m:sSub>
            <m:sSubPr/>
            <m:e>
              <m:r>
                <m:rPr>
                  <m:sty m:val="i"/>
                </m:rPr>
                <m:t>G</m:t>
              </m:r>
            </m:e>
            <m:sub>
              <m:r>
                <m:rPr>
                  <m:sty m:val="p"/>
                </m:rPr>
                <m:t>0</m:t>
              </m:r>
            </m:sub>
          </m:sSub>
          <m:r>
            <m:rPr>
              <m:sty m:val="p"/>
            </m:rPr>
            <m:t>=</m:t>
          </m:r>
          <m:sSub>
            <m:sSubPr/>
            <m:e>
              <m:r>
                <m:rPr>
                  <m:sty m:val="i"/>
                </m:rPr>
                <m:t>A</m:t>
              </m:r>
            </m:e>
            <m:sub>
              <m:r>
                <m:rPr>
                  <m:sty m:val="p"/>
                </m:rPr>
                <m:t>2</m:t>
              </m:r>
            </m:sub>
          </m:sSub>
          <m:sSup>
            <m:sSupPr/>
            <m:e>
              <m:r>
                <m:rPr>
                  <m:sty m:val="i"/>
                </m:rPr>
                <m:t>a</m:t>
              </m:r>
            </m:e>
            <m:sup>
              <m:r>
                <m:rPr>
                  <m:sty m:val="p"/>
                </m:rPr>
                <m:t>2</m:t>
              </m:r>
            </m:sup>
          </m:sSup>
          <m:r>
            <m:rPr>
              <m:sty m:val="p"/>
            </m:rPr>
            <m:t>+</m:t>
          </m:r>
          <m:sSub>
            <m:sSubPr/>
            <m:e>
              <m:r>
                <m:rPr>
                  <m:sty m:val="i"/>
                </m:rPr>
                <m:t>A</m:t>
              </m:r>
            </m:e>
            <m:sub>
              <m:r>
                <m:rPr>
                  <m:sty m:val="p"/>
                </m:rPr>
                <m:t>3</m:t>
              </m:r>
            </m:sub>
          </m:sSub>
          <m:r>
            <m:rPr>
              <m:sty m:val="p"/>
            </m:rPr>
            <m:t>(</m:t>
          </m:r>
          <m:r>
            <m:rPr>
              <m:sty m:val="p"/>
            </m:rPr>
            <m:t>ln</m:t>
          </m:r>
          <m:r>
            <m:rPr>
              <m:sty m:val="p"/>
            </m:rPr>
            <m:t>⁡</m:t>
          </m:r>
          <m:r>
            <m:rPr>
              <m:sty m:val="i"/>
            </m:rPr>
            <m:t>h</m:t>
          </m:r>
          <m:r>
            <m:rPr>
              <m:sty m:val="p"/>
            </m:rPr>
            <m:t>)</m:t>
          </m:r>
          <m:sSup>
            <m:sSupPr/>
            <m:e>
              <m:r>
                <m:rPr>
                  <m:sty m:val="i"/>
                </m:rPr>
                <m:t>a</m:t>
              </m:r>
            </m:e>
            <m:sup>
              <m:r>
                <m:rPr>
                  <m:sty m:val="p"/>
                </m:rPr>
                <m:t>3</m:t>
              </m:r>
            </m:sup>
          </m:sSup>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sont des coefficients que l'on déterminera en fonction de </w:t>
      </w:r>
      <m:oMath>
        <m:r>
          <m:rPr>
            <m:sty m:val="p"/>
          </m:rPr>
          <m:t>Γ</m:t>
        </m:r>
        <m:r>
          <m:rPr>
            <m:sty m:val="p"/>
          </m:rPr>
          <m:t>,</m:t>
        </m:r>
        <m:sSub>
          <m:sSubPr/>
          <m:e>
            <m:r>
              <m:rPr>
                <m:sty m:val="i"/>
              </m:rPr>
              <m:t>ρ</m:t>
            </m:r>
          </m:e>
          <m:sub>
            <m:r>
              <m:rPr>
                <m:sty m:val="i"/>
              </m:rPr>
              <m:t>l</m:t>
            </m:r>
          </m:sub>
        </m:sSub>
      </m:oMath>
      <w:r>
        <w:rPr/>
        <w:t xml:space="preserve"> la masse volumique de l'eau, </w:t>
      </w:r>
      <m:oMath>
        <m:sSub>
          <m:sSubPr/>
          <m:e>
            <m:r>
              <m:rPr>
                <m:sty m:val="i"/>
              </m:rPr>
              <m:t>M</m:t>
            </m:r>
          </m:e>
          <m:sub>
            <m:r>
              <m:rPr>
                <m:nor/>
              </m:rPr>
              <m:t>eau </m:t>
            </m:r>
          </m:sub>
        </m:sSub>
        <m:r>
          <m:rPr>
            <m:sty m:val="p"/>
          </m:rPr>
          <m:t>,</m:t>
        </m:r>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16. A partir du tracé de </w:t>
      </w:r>
      <m:oMath>
        <m:r>
          <m:rPr>
            <m:sty m:val="i"/>
          </m:rPr>
          <m:t>G</m:t>
        </m:r>
        <m:r>
          <m:rPr>
            <m:sty m:val="p"/>
          </m:rPr>
          <m:t>(</m:t>
        </m:r>
        <m:r>
          <m:rPr>
            <m:sty m:val="i"/>
          </m:rPr>
          <m:t>a</m:t>
        </m:r>
        <m:r>
          <m:rPr>
            <m:sty m:val="p"/>
          </m:rPr>
          <m:t>)</m:t>
        </m:r>
        <m:r>
          <m:rPr>
            <m:sty m:val="p"/>
          </m:rPr>
          <m:t>−</m:t>
        </m:r>
        <m:sSub>
          <m:sSubPr/>
          <m:e>
            <m:r>
              <m:rPr>
                <m:sty m:val="i"/>
              </m:rPr>
              <m:t>G</m:t>
            </m:r>
          </m:e>
          <m:sub>
            <m:r>
              <m:rPr>
                <m:sty m:val="p"/>
              </m:rPr>
              <m:t>0</m:t>
            </m:r>
          </m:sub>
        </m:sSub>
      </m:oMath>
      <w:r>
        <w:rPr>
          <w:rFonts w:eastAsia="Georgia" w:cs="Georgia" w:ascii="Georgia" w:hAnsi="Georgia"/>
        </w:rPr>
        <w:t xml:space="preserve">, montrer que seules les gouttelettes ayant un rayon initial supérieur à une valeur critique </w:t>
      </w:r>
      <m:oMath>
        <m:sSub>
          <m:sSubPr/>
          <m:e>
            <m:r>
              <m:rPr>
                <m:sty m:val="i"/>
              </m:rPr>
              <m:t>a</m:t>
            </m:r>
          </m:e>
          <m:sub>
            <m:r>
              <m:rPr>
                <m:sty m:val="i"/>
              </m:rPr>
              <m:t>c</m:t>
            </m:r>
          </m:sub>
        </m:sSub>
      </m:oMath>
      <w:r>
        <w:rPr>
          <w:rFonts w:eastAsia="Georgia" w:cs="Georgia" w:ascii="Georgia" w:hAnsi="Georgia"/>
        </w:rPr>
        <w:t xml:space="preserve">, dont on donnera l'expression, peuvent croître spontanément.</w:t>
      </w:r>
      <w:r>
        <w:rPr/>
        <w:br w:type="textWrapping"/>
      </w:r>
      <w:r>
        <w:rPr/>
        <w:t xml:space="preserve">17. Tracer qualitativement la fonction </w:t>
      </w:r>
      <m:oMath>
        <m:sSub>
          <m:sSubPr/>
          <m:e>
            <m:r>
              <m:rPr>
                <m:sty m:val="i"/>
              </m:rPr>
              <m:t>a</m:t>
            </m:r>
          </m:e>
          <m:sub>
            <m:r>
              <m:rPr>
                <m:sty m:val="i"/>
              </m:rPr>
              <m:t>c</m:t>
            </m:r>
          </m:sub>
        </m:sSub>
        <m:r>
          <m:rPr>
            <m:sty m:val="p"/>
          </m:rPr>
          <m:t>(</m:t>
        </m:r>
        <m:r>
          <m:rPr>
            <m:sty m:val="i"/>
          </m:rPr>
          <m:t>h</m:t>
        </m:r>
        <m:r>
          <m:rPr>
            <m:sty m:val="p"/>
          </m:rPr>
          <m:t>)</m:t>
        </m:r>
      </m:oMath>
      <w:r>
        <w:rPr>
          <w:rFonts w:eastAsia="Georgia" w:cs="Georgia" w:ascii="Georgia" w:hAnsi="Georgia"/>
        </w:rPr>
        <w:t xml:space="preserve">. Estimer la valeur du rayon critique pour une humidité relative caractéristique </w:t>
      </w:r>
      <m:oMath>
        <m:r>
          <m:rPr>
            <m:sty m:val="i"/>
          </m:rPr>
          <m:t>h</m:t>
        </m:r>
        <m:r>
          <m:rPr>
            <m:sty m:val="p"/>
          </m:rPr>
          <m:t>=</m:t>
        </m:r>
        <m:r>
          <m:rPr>
            <m:sty m:val="p"/>
          </m:rPr>
          <m:t>101</m:t>
        </m:r>
        <m:r>
          <m:rPr>
            <m:sty m:val="p"/>
          </m:rPr>
          <m:t>%</m:t>
        </m:r>
      </m:oMath>
      <w:r>
        <w:rPr/>
        <w:t xml:space="preserve">.</w:t>
      </w:r>
      <w:r>
        <w:rPr/>
        <w:br w:type="textWrapping"/>
      </w:r>
      <w:r>
        <w:rPr>
          <w:rFonts w:eastAsia="Georgia" w:cs="Georgia" w:ascii="Georgia" w:hAnsi="Georgia"/>
        </w:rPr>
        <w:t xml:space="preserve">18. A votre avis, quel rôle jouent les poussières atmosphériques dont la taille est de l'ordre du micromètre dans la formation des nuages?</w:t>
      </w:r>
    </w:p>
    <w:p>
      <w:pPr>
        <w:spacing w:line="271" w:before="330" w:lineRule="auto"/>
      </w:pPr>
      <w:r>
        <w:rPr>
          <w:rFonts w:eastAsia="Georgia" w:cs="Georgia" w:ascii="Georgia" w:hAnsi="Georgia"/>
          <w:b/>
          <w:sz w:val="42"/>
        </w:rPr>
        <w:t xml:space="preserve">Stabilité des nuages</w:t>
      </w:r>
    </w:p>
    <w:p>
      <w:pPr>
        <w:numPr>
          <w:ilvl w:val="0"/>
          <w:numId w:val="8"/>
        </w:numPr>
        <w:spacing w:lineRule="auto"/>
      </w:pPr>
      <w:r>
        <w:rPr>
          <w:rFonts w:eastAsia="Georgia" w:cs="Georgia" w:ascii="Georgia" w:hAnsi="Georgia"/>
        </w:rPr>
        <w:t xml:space="preserve">Sous l'effet de la gravité, les gouttelettes formées peuvent chuter vers le sol. Estimer la vitesse limite de chute des gouttelettes de rayons 10 et </w:t>
      </w:r>
      <m:oMath>
        <m:r>
          <m:rPr>
            <m:sty m:val="p"/>
          </m:rPr>
          <m:t>100</m:t>
        </m:r>
        <m:r>
          <m:rPr>
            <m:sty m:val="i"/>
          </m:rPr>
          <m:t>μ</m:t>
        </m:r>
        <m:r>
          <m:rPr>
            <m:nor/>
          </m:rPr>
          <m:t xml:space="preserve"> </m:t>
        </m:r>
        <m:r>
          <m:rPr>
            <m:sty m:val="p"/>
          </m:rPr>
          <m:t>m</m:t>
        </m:r>
      </m:oMath>
      <w:r>
        <w:rPr>
          <w:rFonts w:eastAsia="Georgia" w:cs="Georgia" w:ascii="Georgia" w:hAnsi="Georgia"/>
        </w:rPr>
        <w:t xml:space="preserve">. On vérifiera et discutera la validité des lois utilisées.</w:t>
      </w:r>
    </w:p>
    <w:p>
      <w:pPr>
        <w:numPr>
          <w:ilvl w:val="0"/>
          <w:numId w:val="8"/>
        </w:numPr>
        <w:spacing w:lineRule="auto"/>
      </w:pPr>
      <w:r>
        <w:rPr>
          <w:rFonts w:eastAsia="Georgia" w:cs="Georgia" w:ascii="Georgia" w:hAnsi="Georgia"/>
        </w:rPr>
        <w:t xml:space="preserve">En déduire leur temps caractéristique de descente jusqu'au sol. Commenter les résultats.</w:t>
      </w:r>
    </w:p>
    <w:p>
      <w:pPr>
        <w:numPr>
          <w:ilvl w:val="0"/>
          <w:numId w:val="8"/>
        </w:numPr>
        <w:spacing w:lineRule="auto"/>
      </w:pPr>
      <w:r>
        <w:rPr/>
        <w:t xml:space="preserve">La taille moyenne des gouttelettes d'eau formant un nuage est de </w:t>
      </w:r>
      <m:oMath>
        <m:r>
          <m:rPr>
            <m:sty m:val="p"/>
          </m:rPr>
          <m:t>10</m:t>
        </m:r>
        <m:r>
          <m:rPr>
            <m:sty m:val="i"/>
          </m:rPr>
          <m:t>μ</m:t>
        </m:r>
        <m:r>
          <m:rPr>
            <m:nor/>
          </m:rPr>
          <m:t xml:space="preserve"> </m:t>
        </m:r>
        <m:r>
          <m:rPr>
            <m:sty m:val="p"/>
          </m:rPr>
          <m:t>m</m:t>
        </m:r>
      </m:oMath>
      <w:r>
        <w:rPr/>
        <w:t xml:space="preserve">. Pourquoi ne voit-on pas les nuages tomber?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5f01e47c0800d59405116163690bf58547853fb.jpg" TargetMode="Internal"/><Relationship Id="rId6" Type="http://schemas.openxmlformats.org/officeDocument/2006/relationships/image" Target="media/image-8ea98862ac336e038988f90f4e6acfc0d2ff849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