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EPREUVE DE MATHEMATIQUE I - (4 H)</w:t>
      </w:r>
    </w:p>
    <w:p>
      <w:pPr>
        <w:spacing w:lineRule="auto"/>
        <w:ind w:left="2265" w:right="2265"/>
        <w:jc w:val="center"/>
      </w:pPr>
      <w:r>
        <w:rPr/>
        <w:t xml:space="preserve">L'usage des calculatrices est interdit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original contient quelques erreurs qui ont été corrigées ici.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</w:t>
      </w:r>
      <m:oMath>
        <m:r>
          <m:rPr>
            <m:sty m:val="b"/>
          </m:rPr>
          <m:t>C</m:t>
        </m:r>
      </m:oMath>
      <w:r>
        <w:rPr/>
        <w:t xml:space="preserve">-espace vectoriel de dimension finie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 On note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l'ensembles des endomorphismes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le groupe des endomorphismes bijectifs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une partie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dite stable par </w:t>
      </w:r>
      <m:oMath>
        <m:r>
          <m:rPr>
            <m:sty m:val="i"/>
          </m:rPr>
          <m:t>f</m:t>
        </m:r>
      </m:oMath>
      <w:r>
        <w:rPr/>
        <w:t xml:space="preserve">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polynôme non nul de </w:t>
      </w:r>
      <m:oMath>
        <m:r>
          <m:rPr>
            <m:sty m:val="b"/>
          </m:rPr>
          <m:t>C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est dit unitaire si son coefficient dominant vaut 1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le polynôme minimal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polynôme caractéristique.</w:t>
      </w:r>
      <w:r>
        <w:rPr/>
        <w:br w:type="textWrapping"/>
      </w:r>
      <w:r>
        <w:rPr/>
        <w:t xml:space="preserve">Un endomorphisme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est dit cyclique s'il existe un entier naturel non nul </w:t>
      </w:r>
      <m:oMath>
        <m:r>
          <m:rPr>
            <m:sty m:val="i"/>
          </m:rPr>
          <m:t>p</m:t>
        </m:r>
      </m:oMath>
      <w:r>
        <w:rPr/>
        <w:t xml:space="preserve"> et un vecteur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tels que :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p</m:t>
              </m:r>
            </m:sup>
          </m:sSubSup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une partie génératrice de </w:t>
      </w:r>
      <m:oMath>
        <m:r>
          <m:rPr>
            <m:sty m:val="i"/>
          </m:rPr>
          <m:t>E</m:t>
        </m:r>
      </m:oMath>
      <w:r>
        <w:rPr/>
        <w:t xml:space="preserve"> de cardinal </w:t>
      </w:r>
      <m:oMath>
        <m:r>
          <m:rPr>
            <m:sty m:val="i"/>
          </m:rPr>
          <m:t>p</m:t>
        </m:r>
      </m:oMath>
      <w:r>
        <w:rPr/>
        <w:t xml:space="preserve">, stable par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c'est à dire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  <m:sup>
                        <m:r>
                          <m:rPr>
                            <m:sty m:val="i"/>
                          </m:rPr>
                          <m:t>p</m:t>
                        </m:r>
                      </m:sup>
                    </m:sSubSup>
                    <m:r>
                      <m:rPr>
                        <m:nor/>
                      </m:rPr>
                      <m:t> possède 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éléments deux à deux distincts, 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Sup>
                          <m:sSubSupPr/>
                          <m:e>
                            <m:r>
                              <m:rPr>
                                <m:sty m:val="i"/>
                              </m:rPr>
                              <m:t>C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a</m:t>
                            </m:r>
                          </m:sub>
                          <m:sup>
                            <m:r>
                              <m:rPr>
                                <m:sty m:val="i"/>
                              </m:rPr>
                              <m:t>p</m:t>
                            </m:r>
                          </m:sup>
                        </m:sSubSup>
                      </m:e>
                    </m:d>
                    <m:r>
                      <m:rPr>
                        <m:sty m:val="p"/>
                      </m:rPr>
                      <m:t>⊂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  <m:sup>
                        <m:r>
                          <m:rPr>
                            <m:sty m:val="i"/>
                          </m:rPr>
                          <m:t>p</m:t>
                        </m:r>
                      </m:sup>
                    </m:sSubSup>
                    <m:r>
                      <m:rPr>
                        <m:nor/>
                      </m:rPr>
                      <m:t>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Une telle partie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>
          <w:rFonts w:eastAsia="Georgia" w:cs="Georgia" w:ascii="Georgia" w:hAnsi="Georgia"/>
        </w:rPr>
        <w:t xml:space="preserve"> est nommée cycle de </w:t>
      </w:r>
      <m:oMath>
        <m:r>
          <m:rPr>
            <m:sty m:val="i"/>
          </m:rPr>
          <m:t>f</m:t>
        </m:r>
      </m:oMath>
      <w:r>
        <w:rPr/>
        <w:t xml:space="preserve"> et on dit alors que </w:t>
      </w:r>
      <m:oMath>
        <m:r>
          <m:rPr>
            <m:sty m:val="i"/>
          </m:rPr>
          <m:t>f</m:t>
        </m:r>
      </m:oMath>
      <w:r>
        <w:rPr/>
        <w:t xml:space="preserve"> est cyclique d'ordre </w:t>
      </w:r>
      <m:oMath>
        <m:r>
          <m:rPr>
            <m:sty m:val="i"/>
          </m:rPr>
          <m:t>p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1"/>
        </w:numPr>
        <w:spacing w:lineRule="auto"/>
      </w:pPr>
      <w:r>
        <w:rPr/>
        <w:t xml:space="preserve">Pour quel(s) entier(s) </w:t>
      </w:r>
      <m:oMath>
        <m:r>
          <m:rPr>
            <m:sty m:val="i"/>
          </m:rPr>
          <m:t>n</m:t>
        </m:r>
      </m:oMath>
      <w:r>
        <w:rPr/>
        <w:t xml:space="preserve"> un projecteur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peut-il être cyclique ? Comment s'écrit alors un cycle de </w:t>
      </w:r>
      <m:oMath>
        <m:r>
          <m:rPr>
            <m:sty m:val="i"/>
          </m:rPr>
          <m:t>h</m:t>
        </m:r>
      </m:oMath>
      <w:r>
        <w:rPr/>
        <w:t xml:space="preserve"> ?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dont la matrice dans la base canonique est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cyclique et expliciter un cycle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 rang de </w:t>
      </w:r>
      <m:oMath>
        <m:r>
          <m:rPr>
            <m:sty m:val="i"/>
          </m:rPr>
          <m:t>f</m:t>
        </m:r>
      </m:oMath>
      <w:r>
        <w:rPr/>
        <w:t xml:space="preserve">. L'endomorphisme </w:t>
      </w:r>
      <m:oMath>
        <m:r>
          <m:rPr>
            <m:sty m:val="i"/>
          </m:rPr>
          <m:t>f</m:t>
        </m:r>
      </m:oMath>
      <w:r>
        <w:rPr/>
        <w:t xml:space="preserve"> est-il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b. Mêmes questions avec l'endorphisme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matrice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…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cyclique d'ordre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a. Justifier que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f</m:t>
        </m:r>
      </m:oMath>
      <w:r>
        <w:rPr/>
        <w:t xml:space="preserve"> est au moins de rang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un endomorphisme cyclique et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un cycle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</m:oMath>
      <w:r>
        <w:rPr/>
        <w:t xml:space="preserve"> le plus grand entier tel que la famille </w:t>
      </w:r>
      <m:oMath>
        <m:r>
          <m:rPr>
            <m:scr m:val="script"/>
          </m:rPr>
          <m:t>F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soit libre.</w:t>
      </w:r>
      <w:r>
        <w:rPr/>
        <w:br w:type="textWrapping"/>
      </w:r>
      <w:r>
        <w:rPr/>
        <w:t xml:space="preserve">a. Prouver que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i"/>
          </m:rPr>
          <m:t>m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cr m:val="script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 Montrer que si </w:t>
      </w:r>
      <m:oMath>
        <m:r>
          <m:rPr>
            <m:sty m:val="i"/>
          </m:rPr>
          <m:t>f</m:t>
        </m:r>
      </m:oMath>
      <w:r>
        <w:rPr/>
        <w:t xml:space="preserve"> est bijectif et si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est un cycle de </w:t>
      </w:r>
      <m:oMath>
        <m:r>
          <m:rPr>
            <m:sty m:val="i"/>
          </m:rPr>
          <m:t>f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matrice dans la base canonique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On suppose que 1 n'est pas valeur propre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les valeurs (si elles existent) de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pour que </w:t>
      </w:r>
      <m:oMath>
        <m:r>
          <m:rPr>
            <m:sty m:val="i"/>
          </m:rPr>
          <m:t>f</m:t>
        </m:r>
      </m:oMath>
      <w:r>
        <w:rPr/>
        <w:t xml:space="preserve"> soit cyclique d'ordre 2 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i"/>
          </m:rPr>
          <m:t>π</m:t>
        </m:r>
        <m:r>
          <m:rPr>
            <m:sty m:val="b"/>
          </m:rPr>
          <m:t>Z</m:t>
        </m:r>
      </m:oMath>
      <w:r>
        <w:rPr/>
        <w:t xml:space="preserve">. Soit </w:t>
      </w:r>
      <m:oMath>
        <m:r>
          <m:rPr>
            <m:sty m:val="i"/>
          </m:rPr>
          <m:t>g</m:t>
        </m:r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de matrice dans la base canonique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sin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  <m:e>
                    <m:r>
                      <m:rPr>
                        <m:sty m:val="p"/>
                      </m:rPr>
                      <m:t>cos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θ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r</m:t>
        </m:r>
      </m:oMath>
      <w:r>
        <w:rPr/>
        <w:t xml:space="preserve"> est cyclique si et seulement si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2</m:t>
        </m:r>
        <m:r>
          <m:rPr>
            <m:sty m:val="i"/>
          </m:rPr>
          <m:t>π</m:t>
        </m:r>
        <m:r>
          <m:rPr>
            <m:sty m:val="b"/>
          </m:rPr>
          <m:t>Q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se propose de caractériser les endomorphismes cycliques inversibles.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un endomrphisme cyclique et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un cycle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  <w:r>
        <w:rPr/>
        <w:br w:type="textWrapping"/>
      </w:r>
      <w:r>
        <w:rPr>
          <w:rFonts w:eastAsia="Georgia" w:cs="Georgia" w:ascii="Georgia" w:hAnsi="Georgia"/>
        </w:rPr>
        <w:t xml:space="preserve">b. Montrer que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d'après I.4c.) divise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que </w:t>
      </w:r>
      <m:oMath>
        <m:r>
          <m:rPr>
            <m:sty m:val="i"/>
          </m:rPr>
          <m:t>p</m:t>
        </m:r>
      </m:oMath>
      <w:r>
        <w:rPr/>
        <w:t xml:space="preserve"> est le plus petit entier </w:t>
      </w:r>
      <m:oMath>
        <m:r>
          <m:rPr>
            <m:sty m:val="i"/>
          </m:rPr>
          <m:t>k</m:t>
        </m:r>
      </m:oMath>
      <w:r>
        <w:rPr/>
        <w:t xml:space="preserve"> non nul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divise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Réciproquement, on considère un endomorphisme bijectif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divise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soit le plus petit entier </w:t>
      </w:r>
      <m:oMath>
        <m:r>
          <m:rPr>
            <m:sty m:val="i"/>
          </m:rPr>
          <m:t>k</m:t>
        </m:r>
      </m:oMath>
      <w:r>
        <w:rPr/>
        <w:t xml:space="preserve"> non nul tel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divise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. (On pourra utiliser la décomposition en facteurs irréductibles de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/>
        <w:t xml:space="preserve"> et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  <m:r>
              <m:rPr>
                <m:sty m:val="p"/>
              </m:rPr>
              <m:t>.</m:t>
            </m:r>
          </m:e>
        </m:d>
      </m:oMath>
      <w:r>
        <w:rPr/>
        <w:br w:type="textWrapping"/>
      </w:r>
      <w:r>
        <w:rPr/>
        <w:t xml:space="preserve">b. Montrer que </w:t>
      </w:r>
      <m:oMath>
        <m:r>
          <m:rPr>
            <m:sty m:val="i"/>
          </m:rPr>
          <m:t>f</m:t>
        </m:r>
      </m:oMath>
      <w:r>
        <w:rPr/>
        <w:t xml:space="preserve"> est diagonalisable.</w:t>
      </w:r>
      <w:r>
        <w:rPr/>
        <w:br w:type="textWrapping"/>
      </w:r>
      <w:r>
        <w:rPr/>
        <w:t xml:space="preserve">c. Soit </w:t>
      </w:r>
      <m:oMath>
        <m:r>
          <m:rPr>
            <m:scr m:val="script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une base de vecteurs propres de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un vecteur de </w:t>
      </w:r>
      <m:oMath>
        <m:r>
          <m:rPr>
            <m:sty m:val="i"/>
          </m:rPr>
          <m:t>E</m:t>
        </m:r>
      </m:oMath>
      <w:r>
        <w:rPr/>
        <w:t xml:space="preserve"> tel que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Montrer que la famille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) est libre.</w:t>
      </w:r>
      <w:r>
        <w:rPr/>
        <w:br w:type="textWrapping"/>
      </w:r>
      <w:r>
        <w:rPr/>
        <w:t xml:space="preserve">d. Montrer que </w:t>
      </w:r>
      <m:oMath>
        <m:r>
          <m:rPr>
            <m:sty m:val="i"/>
          </m:rPr>
          <m:t>f</m:t>
        </m:r>
      </m:oMath>
      <w:r>
        <w:rPr/>
        <w:t xml:space="preserve"> est cyclique et que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x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est un cycle.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Trouver un polynôme anulateur de degré 2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b. </w:t>
      </w:r>
      <m:oMath>
        <m:r>
          <m:rPr>
            <m:sty m:val="i"/>
          </m:rPr>
          <m:t>f</m:t>
        </m:r>
      </m:oMath>
      <w:r>
        <w:rPr/>
        <w:t xml:space="preserve"> est-il cyclique ?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 on se propose de caractériser les endomorphismes cycliques non inversibles.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cyclique d'ordre </w:t>
      </w:r>
      <m:oMath>
        <m:r>
          <m:rPr>
            <m:sty m:val="i"/>
          </m:rPr>
          <m:t>p</m:t>
        </m:r>
      </m:oMath>
      <w:r>
        <w:rPr/>
        <w:t xml:space="preserve"> non inversible et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un cycle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p"/>
          </m:rPr>
          <m:t>dim</m:t>
        </m:r>
        <m:r>
          <m:rPr>
            <m:sty m:val="p"/>
          </m:rPr>
          <m:t>Ker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;</m:t>
        </m:r>
        <m:r>
          <m:rPr>
            <m:sty m:val="i"/>
          </m:rPr>
          <m:t>p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j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f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d'après I.4.c.) est de la forme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j</m:t>
            </m:r>
          </m:sup>
        </m:sSup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polynôme qui divise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j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Réciproquement, soit </w:t>
      </w:r>
      <m:oMath>
        <m:r>
          <m:rPr>
            <m:sty m:val="i"/>
          </m:rPr>
          <m:t>f</m:t>
        </m:r>
      </m:oMath>
      <w:r>
        <w:rPr/>
        <w:t xml:space="preserve"> un endomorphisme de </w:t>
      </w:r>
      <m:oMath>
        <m:r>
          <m:rPr>
            <m:sty m:val="i"/>
          </m:rPr>
          <m:t>E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un entier non nul tel que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Π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j</m:t>
              </m:r>
            </m:sup>
          </m:sSup>
          <m:r>
            <m:rPr>
              <m:sty m:val="i"/>
            </m:rPr>
            <m:t>Q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polynôme qui divise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q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aucun des polynômes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/>
        <w:t xml:space="preserve">2. Montrer que si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un polynôme constant, alors </w:t>
      </w:r>
      <m:oMath>
        <m:r>
          <m:rPr>
            <m:sty m:val="i"/>
          </m:rPr>
          <m:t>f</m:t>
        </m:r>
      </m:oMath>
      <w:r>
        <w:rPr/>
        <w:t xml:space="preserve"> est cyclique.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que degré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3.a. Montrer que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</m:e>
        </m:d>
        <m:r>
          <m:rPr>
            <m:sty m:val="p"/>
          </m:rPr>
          <m:t>⊕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q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b. Justifier que les sous-espaces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Ker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q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</m:e>
        </m:d>
      </m:oMath>
      <w:r>
        <w:rPr/>
        <w:t xml:space="preserve"> sont stables par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les endomorphismes induits par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4.a. Prouver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 cyclique d'ordre </w:t>
      </w:r>
      <m:oMath>
        <m:r>
          <m:rPr>
            <m:sty m:val="i"/>
          </m:rPr>
          <m:t>q</m:t>
        </m:r>
      </m:oMath>
      <w:r>
        <w:rPr/>
        <w:t xml:space="preserve">. Soit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  <m:sup>
            <m:r>
              <m:rPr>
                <m:sty m:val="i"/>
              </m:rPr>
              <m:t>q</m:t>
            </m:r>
          </m:sup>
        </m:sSubSup>
      </m:oMath>
      <w:r>
        <w:rPr/>
        <w:t xml:space="preserve"> un cycle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b. Prouver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j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</m:d>
      </m:oMath>
      <w:r>
        <w:rPr/>
        <w:t xml:space="preserve"> engendre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5.a.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f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dim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qu'il existe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j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est une base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; montrer que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 est un cycle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7. Soit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canoniquement associé à la matrice 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  <m:mc>
                      <m:mcPr>
                        <m:count m:val="1"/>
                        <m:mcJc m:val="righ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j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⁡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cyclique et déterminer un cycle.</w:t>
      </w:r>
    </w:p>
    <w:p>
      <w:pPr>
        <w:spacing w:after="220" w:lineRule="auto"/>
      </w:pPr>
      <m:oMathPara>
        <m:oMath>
          <m:r>
            <m:rPr>
              <m:sty m:val="p"/>
            </m:rPr>
            <m:t>∗</m:t>
          </m:r>
          <m:r>
            <m:rPr>
              <m:sty m:val="p"/>
            </m:rPr>
            <m:t>+</m:t>
          </m:r>
          <m:r>
            <m:rPr>
              <m:sty m:val="p"/>
            </m:rPr>
            <m:t>∗</m:t>
          </m:r>
          <m:r>
            <m:rPr>
              <m:sty m:val="p"/>
            </m:rPr>
            <m:t>+</m:t>
          </m:r>
          <m:r>
            <m:rPr>
              <m:sty m:val="p"/>
            </m:rPr>
            <m:t>∗</m:t>
          </m:r>
          <m:r>
            <m:rPr>
              <m:sty m:val="p"/>
            </m:rPr>
            <m:t>+</m:t>
          </m:r>
          <m:r>
            <m:rPr>
              <m:sty m:val="p"/>
            </m:rPr>
            <m:t>∗</m:t>
          </m:r>
          <m:r>
            <m:rPr>
              <m:sty m:val="p"/>
            </m:rPr>
            <m:t>+</m:t>
          </m:r>
          <m:r>
            <m:rPr>
              <m:sty m:val="p"/>
            </m:rPr>
            <m:t>∗</m:t>
          </m:r>
          <m:r>
            <m:rPr>
              <m:sty m:val="p"/>
            </m:rPr>
            <m:t>+</m:t>
          </m:r>
          <m:r>
            <m:rPr>
              <m:sty m:val="p"/>
            </m:rPr>
            <m:t>∗</m:t>
          </m:r>
          <m:r>
            <m:rPr>
              <m:sty m:val="p"/>
            </m:rPr>
            <m:t>+</m:t>
          </m:r>
          <m:r>
            <m:rPr>
              <m:sty m:val="p"/>
            </m:rPr>
            <m:t>∗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2025-08-29T16:04:47.435Z</dcterms:created>
  <dcterms:modified xsi:type="dcterms:W3CDTF">2025-08-29T16:04:47.435Z</dcterms:modified>
</cp:coreProperties>
</file>