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271" w:before="330" w:lineRule="auto"/>
      </w:pPr>
      <w:r>
        <w:rPr>
          <w:rFonts w:eastAsia="Georgia" w:cs="Georgia" w:ascii="Georgia" w:hAnsi="Georgia"/>
          <w:b/>
          <w:sz w:val="42"/>
        </w:rPr>
        <w:t xml:space="preserve">Concours Mines-Télécom</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PREMIÈRE ÉPREUVE D'INFORMATIQUE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I - MPI</w:t>
      </w:r>
    </w:p>
    <w:p>
      <w:pPr>
        <w:spacing w:after="220" w:lineRule="auto"/>
        <w:ind w:left="660"/>
      </w:pPr>
      <w:r>
        <w:rPr>
          <w:rFonts w:eastAsia="Georgia" w:cs="Georgia" w:ascii="Georgia" w:hAnsi="Georgia"/>
          <w:color w:val="666666"/>
        </w:rPr>
        <w:t xml:space="preserve">L'énoncé de cette épreuve comporte 9 pages de texte.</w:t>
      </w:r>
    </w:p>
    <w:p>
      <w:pPr>
        <w:spacing w:after="220" w:lineRule="auto"/>
        <w:ind w:left="660"/>
      </w:pPr>
      <w:r>
        <w:rPr>
          <w:rFonts w:eastAsia="Georgia" w:cs="Georgia" w:ascii="Georgia" w:hAnsi="Georgia"/>
          <w:color w:val="666666"/>
        </w:rPr>
        <w:t xml:space="preserve">Cette épreuve concerne uniquement les candidats de la filière MPI.</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Préliminaires</w:t>
      </w:r>
    </w:p>
    <w:p>
      <w:pPr>
        <w:spacing w:line="271" w:before="330" w:lineRule="auto"/>
      </w:pPr>
      <w:r>
        <w:rPr>
          <w:rFonts w:eastAsia="Georgia" w:cs="Georgia" w:ascii="Georgia" w:hAnsi="Georgia"/>
          <w:b/>
          <w:sz w:val="42"/>
        </w:rPr>
        <w:t xml:space="preserve">Présentation du sujet</w:t>
      </w:r>
    </w:p>
    <w:p>
      <w:pPr>
        <w:spacing w:after="220" w:lineRule="auto"/>
      </w:pPr>
      <w:r>
        <w:rPr>
          <w:rFonts w:eastAsia="Georgia" w:cs="Georgia" w:ascii="Georgia" w:hAnsi="Georgia"/>
        </w:rPr>
        <w:t xml:space="preserve">L'épreuve est composée d'un problème unique comportant 32 questions divisées en trois sections. L'objectif du problème est de construire des listes à accès direct : une liste à accès direct est un type de donnée abstrait qui permet, d'une part, d'empiler et de dépiler efficacement un élément en tête de liste et, d'autre part, d'accéder efficacement au </w:t>
      </w:r>
      <m:oMath>
        <m:sSup>
          <m:sSupPr/>
          <m:e>
            <m:r>
              <m:rPr>
                <m:sty m:val="i"/>
              </m:rPr>
              <m:t>k</m:t>
            </m:r>
          </m:e>
          <m:sup>
            <m:r>
              <m:rPr>
                <m:sty m:val="p"/>
              </m:rPr>
              <m:t>e</m:t>
            </m:r>
          </m:sup>
        </m:sSup>
      </m:oMath>
      <w:r>
        <w:rPr>
          <w:rFonts w:eastAsia="Georgia" w:cs="Georgia" w:ascii="Georgia" w:hAnsi="Georgia"/>
        </w:rPr>
        <w:t xml:space="preserve"> élément de la liste, pour n'importe quel indice </w:t>
      </w:r>
      <m:oMath>
        <m:r>
          <m:rPr>
            <m:sty m:val="i"/>
          </m:rPr>
          <m:t>k</m:t>
        </m:r>
      </m:oMath>
      <w:r>
        <w:rPr/>
        <w:t xml:space="preserve"> valide.</w:t>
      </w:r>
    </w:p>
    <w:p>
      <w:pPr>
        <w:spacing w:after="220" w:lineRule="auto"/>
      </w:pPr>
      <w:r>
        <w:rPr>
          <w:rFonts w:eastAsia="Georgia" w:cs="Georgia" w:ascii="Georgia" w:hAnsi="Georgia"/>
        </w:rPr>
        <w:t xml:space="preserve">Dans la première section (page 1), nous étudions un système de numération : la représentation binaire gauche des entiers naturels. Dans la deuxième section (page 4), nous étudions les arbres binaires parfaits. Dans la troisième section (page 6), nous implémentons le type liste à accès direct par la structure de données concrète liste gauche, que nous construisons en exploitant les résultats obtenus dans les sections précédentes.</w:t>
      </w:r>
    </w:p>
    <w:p>
      <w:pPr>
        <w:spacing w:after="220" w:lineRule="auto"/>
      </w:pPr>
      <w:r>
        <w:rPr>
          <w:rFonts w:eastAsia="Georgia" w:cs="Georgia" w:ascii="Georgia" w:hAnsi="Georgia"/>
        </w:rPr>
        <w:t xml:space="preserve">Dans tout l'énoncé, un même identificateur écrit dans deux polices de caractère différentes désignera la même entité, mais du point de vue mathématique avec la police en italique (par exemple </w:t>
      </w:r>
      <m:oMath>
        <m:r>
          <m:rPr>
            <m:sty m:val="i"/>
          </m:rPr>
          <m:t>n</m:t>
        </m:r>
      </m:oMath>
      <w:r>
        <w:rPr/>
        <w:t xml:space="preserve"> ) et du point de vue informatique avec celle en romain avec espacement fixe (par exemple n).</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est permis de réutiliser le résultat d'une question antérieure, même sans avoir réussi à établir ce résultat. Des rappels de programmation sont faits en annexe et peuvent être utilisés directement.</w:t>
      </w:r>
    </w:p>
    <w:p>
      <w:pPr>
        <w:spacing w:after="220" w:lineRule="auto"/>
      </w:pPr>
      <w:r>
        <w:rPr>
          <w:rFonts w:eastAsia="Georgia" w:cs="Georgia" w:ascii="Georgia" w:hAnsi="Georgia"/>
        </w:rPr>
        <w:t xml:space="preserve">Selon les questions, il faudra coder des fonctions à l'aide du langage de programmation C exclusivement, en reprenant le prototype de fonction fourni par le sujet, ou en pseudo-code (c-à-d. dans une syntaxe souple mais conforme aux possibilités offertes par le langage C ). Il est inutile de rappeler que les entêtes &lt;assert.h&gt;, &lt;stdbool.h&gt;, etc. doivent être inclus.</w:t>
      </w:r>
    </w:p>
    <w:p>
      <w:pPr>
        <w:spacing w:after="220" w:lineRule="auto"/>
      </w:pPr>
      <w:r>
        <w:rPr>
          <w:rFonts w:eastAsia="Georgia" w:cs="Georgia" w:ascii="Georgia" w:hAnsi="Georgia"/>
        </w:rPr>
        <w:t xml:space="preserve">Quand l'énoncé demande de coder une fonction, sauf indication explicite de l'énoncé, il n'est pas nécessaire de justifier que celle-ci est correcte ou de tester que des préconditions sont satisfaites. On suppose que le type int n'est jamais sujet à des débordements.</w:t>
      </w:r>
    </w:p>
    <w:p>
      <w:pPr>
        <w:spacing w:after="220" w:lineRule="auto"/>
      </w:pPr>
      <w:r>
        <w:rPr>
          <w:rFonts w:eastAsia="Georgia" w:cs="Georgia" w:ascii="Georgia" w:hAnsi="Georgia"/>
        </w:rPr>
        <w:t xml:space="preserve">Le barème tient compte de la clarté des programmes : nous recommandons de choisir des noms de variables intelligibles ou encore de structurer de longs codes par des blocs ou par des fonctions auxiliaires dont on décrit le rôle. Lorsqu'une réponse en pseudo-code est permise, seule la logique de programmation est évaluée, même dans le cas où un code en C a été fourni en guise de réponse.</w:t>
      </w:r>
    </w:p>
    <w:p>
      <w:pPr>
        <w:spacing w:line="271" w:before="330" w:lineRule="auto"/>
      </w:pPr>
      <w:r>
        <w:rPr>
          <w:rFonts w:eastAsia="Georgia" w:cs="Georgia" w:ascii="Georgia" w:hAnsi="Georgia"/>
          <w:b/>
          <w:sz w:val="42"/>
        </w:rPr>
        <w:t xml:space="preserve">1. Représentation binaire gauche des entiers naturels</w:t>
      </w:r>
    </w:p>
    <w:p>
      <w:pPr>
        <w:spacing w:line="271" w:before="240" w:lineRule="auto"/>
      </w:pPr>
      <w:r>
        <w:rPr>
          <w:b/>
          <w:sz w:val="33"/>
        </w:rPr>
        <w:t xml:space="preserve">1.1. Mise en place</w:t>
      </w:r>
    </w:p>
    <w:p>
      <w:pPr>
        <w:spacing w:after="220" w:lineRule="auto"/>
      </w:pPr>
      <w:r>
        <w:rPr/>
        <w:t xml:space="preserve">Soient </w:t>
      </w:r>
      <m:oMath>
        <m:r>
          <m:rPr>
            <m:sty m:val="i"/>
          </m:rPr>
          <m:t>m</m:t>
        </m:r>
      </m:oMath>
      <w:r>
        <w:rPr/>
        <w:t xml:space="preserve"> un entier naturel et </w:t>
      </w:r>
      <m:oMath>
        <m:r>
          <m:rPr>
            <m:sty m:val="i"/>
          </m:rPr>
          <m:t>N</m:t>
        </m:r>
      </m:oMath>
      <w:r>
        <w:rPr>
          <w:rFonts w:eastAsia="Georgia" w:cs="Georgia" w:ascii="Georgia" w:hAnsi="Georgia"/>
        </w:rPr>
        <w:t xml:space="preserve"> un entier naturel non nul. Il est classique d'appeler représentation binaire standard de l'entier </w:t>
      </w:r>
      <m:oMath>
        <m:r>
          <m:rPr>
            <m:sty m:val="i"/>
          </m:rPr>
          <m:t>m</m:t>
        </m:r>
      </m:oMath>
      <w:r>
        <w:rPr/>
        <w:t xml:space="preserve"> sur </w:t>
      </w:r>
      <m:oMath>
        <m:r>
          <m:rPr>
            <m:sty m:val="i"/>
          </m:rPr>
          <m:t>N</m:t>
        </m:r>
      </m:oMath>
      <w:r>
        <w:rPr>
          <w:rFonts w:eastAsia="Georgia" w:cs="Georgia" w:ascii="Georgia" w:hAnsi="Georgia"/>
        </w:rPr>
        <w:t xml:space="preserve"> chiffres, ou plus simplement représentation standard, toute suite finie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n</m:t>
                    </m:r>
                  </m:sub>
                </m:sSub>
              </m:e>
            </m:d>
          </m:e>
          <m:sub>
            <m:r>
              <m:rPr>
                <m:sty m:val="p"/>
              </m:rPr>
              <m:t>0</m:t>
            </m:r>
            <m:r>
              <m:rPr>
                <m:sty m:val="p"/>
              </m:rPr>
              <m:t>⩽</m:t>
            </m:r>
            <m:r>
              <m:rPr>
                <m:sty m:val="i"/>
              </m:rPr>
              <m:t>n</m:t>
            </m:r>
            <m:r>
              <m:rPr>
                <m:sty m:val="p"/>
              </m:rPr>
              <m:t>&lt;</m:t>
            </m:r>
            <m:r>
              <m:rPr>
                <m:sty m:val="i"/>
              </m:rPr>
              <m:t>N</m:t>
            </m:r>
          </m:sub>
        </m:sSub>
      </m:oMath>
      <w:r>
        <w:rPr/>
        <w:t xml:space="preserve"> de longueur </w:t>
      </w:r>
      <m:oMath>
        <m:r>
          <m:rPr>
            <m:sty m:val="i"/>
          </m:rPr>
          <m:t>N</m:t>
        </m:r>
      </m:oMath>
      <w:r>
        <w:rPr/>
        <w:t xml:space="preserve"> telle que, pour tout indice </w:t>
      </w:r>
      <m:oMath>
        <m:r>
          <m:rPr>
            <m:sty m:val="i"/>
          </m:rPr>
          <m:t>n</m:t>
        </m:r>
      </m:oMath>
      <w:r>
        <w:rPr/>
        <w:t xml:space="preserve"> compris entre 0 et </w:t>
      </w:r>
      <m:oMath>
        <m:r>
          <m:rPr>
            <m:sty m:val="i"/>
          </m:rPr>
          <m:t>N</m:t>
        </m:r>
        <m:r>
          <m:rPr>
            <m:sty m:val="p"/>
          </m:rPr>
          <m:t>−</m:t>
        </m:r>
        <m:r>
          <m:rPr>
            <m:sty m:val="p"/>
          </m:rPr>
          <m:t>1</m:t>
        </m:r>
      </m:oMath>
      <w:r>
        <w:rPr/>
        <w:t xml:space="preserve">, le chiffre </w:t>
      </w:r>
      <m:oMath>
        <m:sSub>
          <m:sSubPr/>
          <m:e>
            <m:r>
              <m:rPr>
                <m:sty m:val="i"/>
              </m:rPr>
              <m:t>b</m:t>
            </m:r>
          </m:e>
          <m:sub>
            <m:r>
              <m:rPr>
                <m:sty m:val="i"/>
              </m:rPr>
              <m:t>n</m:t>
            </m:r>
          </m:sub>
        </m:sSub>
      </m:oMath>
      <w:r>
        <w:rPr>
          <w:rFonts w:eastAsia="Georgia" w:cs="Georgia" w:ascii="Georgia" w:hAnsi="Georgia"/>
        </w:rPr>
        <w:t xml:space="preserve"> appartient à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l'égalité suivante est vérifiée</w:t>
      </w:r>
    </w:p>
    <w:p>
      <w:pPr>
        <w:spacing w:after="220" w:lineRule="auto"/>
      </w:pPr>
      <m:oMathPara>
        <m:oMath>
          <m:r>
            <m:rPr>
              <m:sty m:val="i"/>
            </m:rPr>
            <m:t>m</m:t>
          </m:r>
          <m:r>
            <m:rPr>
              <m:sty m:val="p"/>
            </m:rPr>
            <m:t>=</m:t>
          </m:r>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b</m:t>
              </m:r>
            </m:e>
            <m:sub>
              <m:r>
                <m:rPr>
                  <m:sty m:val="i"/>
                </m:rPr>
                <m:t>n</m:t>
              </m:r>
            </m:sub>
          </m:sSub>
          <m:sSup>
            <m:sSupPr/>
            <m:e>
              <m:r>
                <m:rPr>
                  <m:sty m:val="p"/>
                </m:rPr>
                <m:t>2</m:t>
              </m:r>
            </m:e>
            <m:sup>
              <m:r>
                <m:rPr>
                  <m:sty m:val="i"/>
                </m:rPr>
                <m:t>n</m:t>
              </m:r>
            </m:sup>
          </m:sSup>
          <m:r>
            <m:rPr>
              <m:sty m:val="p"/>
            </m:rPr>
            <m:t>.</m:t>
          </m:r>
        </m:oMath>
      </m:oMathPara>
    </w:p>
    <w:p>
      <w:pPr>
        <w:spacing w:after="220" w:lineRule="auto"/>
      </w:pPr>
      <w:r>
        <w:rPr>
          <w:rFonts w:eastAsia="Georgia" w:cs="Georgia" w:ascii="Georgia" w:hAnsi="Georgia"/>
        </w:rPr>
        <w:t xml:space="preserve">Définition : Nous appelons représentation binaire gauche de l'entier </w:t>
      </w:r>
      <m:oMath>
        <m:r>
          <m:rPr>
            <m:sty m:val="i"/>
          </m:rPr>
          <m:t>m</m:t>
        </m:r>
      </m:oMath>
      <w:r>
        <w:rPr/>
        <w:t xml:space="preserve"> sur </w:t>
      </w:r>
      <m:oMath>
        <m:r>
          <m:rPr>
            <m:sty m:val="i"/>
          </m:rPr>
          <m:t>N</m:t>
        </m:r>
      </m:oMath>
      <w:r>
        <w:rPr/>
        <w:t xml:space="preserve"> chiffres toute suite finie </w:t>
      </w:r>
      <m:oMath>
        <m:r>
          <m:rPr>
            <m:sty m:val="i"/>
          </m:rPr>
          <m:t>g</m:t>
        </m:r>
        <m:r>
          <m:rPr>
            <m:sty m:val="p"/>
          </m:rPr>
          <m:t>=</m:t>
        </m:r>
        <m:sSub>
          <m:sSubPr/>
          <m:e>
            <m:d>
              <m:dPr>
                <m:begChr m:val="("/>
                <m:endChr m:val=")"/>
                <m:ctrlPr>
                  <w:rPr>
                    <w:rFonts w:ascii="Cambria Math" w:hAnsi="Cambria Math"/>
                  </w:rPr>
                </m:ctrlPr>
              </m:dPr>
              <m:e>
                <m:sSub>
                  <m:sSubPr/>
                  <m:e>
                    <m:r>
                      <m:rPr>
                        <m:sty m:val="i"/>
                      </m:rPr>
                      <m:t>g</m:t>
                    </m:r>
                  </m:e>
                  <m:sub>
                    <m:r>
                      <m:rPr>
                        <m:sty m:val="i"/>
                      </m:rPr>
                      <m:t>n</m:t>
                    </m:r>
                  </m:sub>
                </m:sSub>
              </m:e>
            </m:d>
          </m:e>
          <m:sub>
            <m:r>
              <m:rPr>
                <m:sty m:val="p"/>
              </m:rPr>
              <m:t>0</m:t>
            </m:r>
            <m:r>
              <m:rPr>
                <m:sty m:val="p"/>
              </m:rPr>
              <m:t>⩽</m:t>
            </m:r>
            <m:r>
              <m:rPr>
                <m:sty m:val="i"/>
              </m:rPr>
              <m:t>n</m:t>
            </m:r>
            <m:r>
              <m:rPr>
                <m:sty m:val="p"/>
              </m:rPr>
              <m:t>&lt;</m:t>
            </m:r>
            <m:r>
              <m:rPr>
                <m:sty m:val="i"/>
              </m:rPr>
              <m:t>N</m:t>
            </m:r>
          </m:sub>
        </m:sSub>
      </m:oMath>
      <w:r>
        <w:rPr/>
        <w:t xml:space="preserve"> de longueur </w:t>
      </w:r>
      <m:oMath>
        <m:r>
          <m:rPr>
            <m:sty m:val="i"/>
          </m:rPr>
          <m:t>N</m:t>
        </m:r>
      </m:oMath>
      <w:r>
        <w:rPr/>
        <w:t xml:space="preserve"> telle que,</w:t>
      </w:r>
      <w:r>
        <w:rPr/>
        <w:br w:type="textWrapping"/>
      </w:r>
      <w:r>
        <w:rPr/>
        <w:t xml:space="preserve">(i) pour tout indice </w:t>
      </w:r>
      <m:oMath>
        <m:r>
          <m:rPr>
            <m:sty m:val="i"/>
          </m:rPr>
          <m:t>n</m:t>
        </m:r>
      </m:oMath>
      <w:r>
        <w:rPr/>
        <w:t xml:space="preserve"> compris entre 0 et </w:t>
      </w:r>
      <m:oMath>
        <m:r>
          <m:rPr>
            <m:sty m:val="i"/>
          </m:rPr>
          <m:t>N</m:t>
        </m:r>
        <m:r>
          <m:rPr>
            <m:sty m:val="p"/>
          </m:rPr>
          <m:t>−</m:t>
        </m:r>
        <m:r>
          <m:rPr>
            <m:sty m:val="p"/>
          </m:rPr>
          <m:t>1</m:t>
        </m:r>
      </m:oMath>
      <w:r>
        <w:rPr/>
        <w:t xml:space="preserve">, le chiffre </w:t>
      </w:r>
      <m:oMath>
        <m:sSub>
          <m:sSubPr/>
          <m:e>
            <m:r>
              <m:rPr>
                <m:sty m:val="i"/>
              </m:rPr>
              <m:t>g</m:t>
            </m:r>
          </m:e>
          <m:sub>
            <m:r>
              <m:rPr>
                <m:sty m:val="i"/>
              </m:rPr>
              <m:t>n</m:t>
            </m:r>
          </m:sub>
        </m:sSub>
      </m:oMath>
      <w:r>
        <w:rPr>
          <w:rFonts w:eastAsia="Georgia" w:cs="Georgia" w:ascii="Georgia" w:hAnsi="Georgia"/>
        </w:rPr>
        <w:t xml:space="preserve"> appartient à </w:t>
      </w:r>
      <m:oMath>
        <m:r>
          <m:rPr>
            <m:sty m:val="p"/>
          </m:rPr>
          <m:t>{</m:t>
        </m:r>
        <m:r>
          <m:rPr>
            <m:sty m:val="p"/>
          </m:rPr>
          <m:t>0</m:t>
        </m:r>
        <m:r>
          <m:rPr>
            <m:sty m:val="p"/>
          </m:rPr>
          <m:t>,</m:t>
        </m:r>
        <m:r>
          <m:rPr>
            <m:sty m:val="p"/>
          </m:rPr>
          <m:t>1</m:t>
        </m:r>
        <m:r>
          <m:rPr>
            <m:sty m:val="p"/>
          </m:rPr>
          <m:t>,</m:t>
        </m:r>
        <m:r>
          <m:rPr>
            <m:sty m:val="p"/>
          </m:rPr>
          <m:t>2</m:t>
        </m:r>
        <m:r>
          <m:rPr>
            <m:sty m:val="p"/>
          </m:rPr>
          <m:t>}</m:t>
        </m:r>
      </m:oMath>
      <w:r>
        <w:rPr/>
        <w:t xml:space="preserve">,</w:t>
      </w:r>
      <w:r>
        <w:rPr/>
        <w:br w:type="textWrapping"/>
      </w:r>
      <w:r>
        <w:rPr>
          <w:rFonts w:eastAsia="Georgia" w:cs="Georgia" w:ascii="Georgia" w:hAnsi="Georgia"/>
        </w:rPr>
        <w:t xml:space="preserve">(ii) l'égalité suivante est satisfaite</w:t>
      </w:r>
    </w:p>
    <w:p>
      <w:pPr>
        <w:spacing w:after="220" w:lineRule="auto"/>
      </w:pPr>
      <m:oMathPara>
        <m:oMath>
          <m:r>
            <m:rPr>
              <m:sty m:val="i"/>
            </m:rPr>
            <m:t>m</m:t>
          </m:r>
          <m:r>
            <m:rPr>
              <m:sty m:val="p"/>
            </m:rPr>
            <m:t>=</m:t>
          </m:r>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g</m:t>
              </m:r>
            </m:e>
            <m:sub>
              <m:r>
                <m:rPr>
                  <m:sty m:val="i"/>
                </m:rPr>
                <m:t>n</m:t>
              </m:r>
            </m:sub>
          </m:sSub>
          <m:d>
            <m:dPr>
              <m:begChr m:val="("/>
              <m:endChr m:val=")"/>
              <m:ctrlPr>
                <w:rPr>
                  <w:rFonts w:ascii="Cambria Math" w:hAnsi="Cambria Math"/>
                </w:rPr>
              </m:ctrlPr>
            </m:dPr>
            <m:e>
              <m:sSup>
                <m:sSupPr/>
                <m:e>
                  <m:r>
                    <m:rPr>
                      <m:sty m:val="p"/>
                    </m:rPr>
                    <m:t>2</m:t>
                  </m:r>
                </m:e>
                <m:sup>
                  <m:r>
                    <m:rPr>
                      <m:sty m:val="i"/>
                    </m:rPr>
                    <m:t>n</m:t>
                  </m:r>
                  <m:r>
                    <m:rPr>
                      <m:sty m:val="p"/>
                    </m:rPr>
                    <m:t>+</m:t>
                  </m:r>
                  <m:r>
                    <m:rPr>
                      <m:sty m:val="p"/>
                    </m:rPr>
                    <m:t>1</m:t>
                  </m:r>
                </m:sup>
              </m:sSup>
              <m:r>
                <m:rPr>
                  <m:sty m:val="p"/>
                </m:rPr>
                <m:t>−</m:t>
              </m:r>
              <m:r>
                <m:rPr>
                  <m:sty m:val="p"/>
                </m:rPr>
                <m:t>1</m:t>
              </m:r>
            </m:e>
          </m:d>
          <m:r>
            <m:rPr>
              <m:sty m:val="p"/>
            </m:rPr>
            <m:t>,</m:t>
          </m:r>
        </m:oMath>
      </m:oMathPara>
    </w:p>
    <w:p>
      <w:pPr>
        <w:spacing w:after="220" w:lineRule="auto"/>
      </w:pPr>
      <w:r>
        <w:rPr>
          <w:rFonts w:eastAsia="Georgia" w:cs="Georgia" w:ascii="Georgia" w:hAnsi="Georgia"/>
        </w:rPr>
        <w:t xml:space="preserve">(iii) le chiffre « 2 » n'apparaît qu'au plus une fois parmi les chiffres </w:t>
      </w:r>
      <m:oMath>
        <m:sSub>
          <m:sSubPr/>
          <m:e>
            <m:d>
              <m:dPr>
                <m:begChr m:val="("/>
                <m:endChr m:val=")"/>
                <m:ctrlPr>
                  <w:rPr>
                    <w:rFonts w:ascii="Cambria Math" w:hAnsi="Cambria Math"/>
                  </w:rPr>
                </m:ctrlPr>
              </m:dPr>
              <m:e>
                <m:sSub>
                  <m:sSubPr/>
                  <m:e>
                    <m:r>
                      <m:rPr>
                        <m:sty m:val="i"/>
                      </m:rPr>
                      <m:t>g</m:t>
                    </m:r>
                  </m:e>
                  <m:sub>
                    <m:r>
                      <m:rPr>
                        <m:sty m:val="i"/>
                      </m:rPr>
                      <m:t>n</m:t>
                    </m:r>
                  </m:sub>
                </m:sSub>
              </m:e>
            </m:d>
          </m:e>
          <m:sub>
            <m:r>
              <m:rPr>
                <m:sty m:val="p"/>
              </m:rPr>
              <m:t>0</m:t>
            </m:r>
            <m:r>
              <m:rPr>
                <m:sty m:val="p"/>
              </m:rPr>
              <m:t>⩽</m:t>
            </m:r>
            <m:r>
              <m:rPr>
                <m:sty m:val="i"/>
              </m:rPr>
              <m:t>n</m:t>
            </m:r>
            <m:r>
              <m:rPr>
                <m:sty m:val="p"/>
              </m:rPr>
              <m:t>&lt;</m:t>
            </m:r>
            <m:r>
              <m:rPr>
                <m:sty m:val="i"/>
              </m:rPr>
              <m:t>N</m:t>
            </m:r>
          </m:sub>
        </m:sSub>
      </m:oMath>
      <w:r>
        <w:rPr/>
        <w:t xml:space="preserve">,</w:t>
      </w:r>
      <w:r>
        <w:rPr/>
        <w:br w:type="textWrapping"/>
      </w:r>
      <w:r>
        <w:rPr/>
        <w:t xml:space="preserve">(iv) s'il existe une position </w:t>
      </w:r>
      <m:oMath>
        <m:r>
          <m:rPr>
            <m:sty m:val="i"/>
          </m:rPr>
          <m:t>p</m:t>
        </m:r>
      </m:oMath>
      <w:r>
        <w:rPr/>
        <w:t xml:space="preserve"> tel que le chiffre </w:t>
      </w:r>
      <m:oMath>
        <m:sSub>
          <m:sSubPr/>
          <m:e>
            <m:r>
              <m:rPr>
                <m:sty m:val="i"/>
              </m:rPr>
              <m:t>g</m:t>
            </m:r>
          </m:e>
          <m:sub>
            <m:r>
              <m:rPr>
                <m:sty m:val="i"/>
              </m:rPr>
              <m:t>p</m:t>
            </m:r>
          </m:sub>
        </m:sSub>
      </m:oMath>
      <w:r>
        <w:rPr/>
        <w:t xml:space="preserve"> est 2 , alors, pour tout indice </w:t>
      </w:r>
      <m:oMath>
        <m:r>
          <m:rPr>
            <m:sty m:val="i"/>
          </m:rPr>
          <m:t>n</m:t>
        </m:r>
      </m:oMath>
      <w:r>
        <w:rPr/>
        <w:t xml:space="preserve"> compris entre 0 et </w:t>
      </w:r>
      <m:oMath>
        <m:r>
          <m:rPr>
            <m:sty m:val="i"/>
          </m:rPr>
          <m:t>p</m:t>
        </m:r>
        <m:r>
          <m:rPr>
            <m:sty m:val="p"/>
          </m:rPr>
          <m:t>−</m:t>
        </m:r>
        <m:r>
          <m:rPr>
            <m:sty m:val="p"/>
          </m:rPr>
          <m:t>1</m:t>
        </m:r>
      </m:oMath>
      <w:r>
        <w:rPr/>
        <w:t xml:space="preserve">, le chiffre </w:t>
      </w:r>
      <m:oMath>
        <m:sSub>
          <m:sSubPr/>
          <m:e>
            <m:r>
              <m:rPr>
                <m:sty m:val="i"/>
              </m:rPr>
              <m:t>g</m:t>
            </m:r>
          </m:e>
          <m:sub>
            <m:r>
              <m:rPr>
                <m:sty m:val="i"/>
              </m:rPr>
              <m:t>n</m:t>
            </m:r>
          </m:sub>
        </m:sSub>
      </m:oMath>
      <w:r>
        <w:rPr/>
        <w:t xml:space="preserve"> est nul.</w:t>
      </w:r>
      <w:r>
        <w:rPr/>
        <w:br w:type="textWrapping"/>
      </w:r>
      <w:r>
        <w:rPr>
          <w:rFonts w:eastAsia="Georgia" w:cs="Georgia" w:ascii="Georgia" w:hAnsi="Georgia"/>
        </w:rPr>
        <w:t xml:space="preserve">De manière plus courte, nous parlons simplement de représentation gauche.</w:t>
      </w:r>
      <w:r>
        <w:rPr/>
        <w:br w:type="textWrapping"/>
      </w:r>
      <w:r>
        <w:rPr>
          <w:rFonts w:eastAsia="Georgia" w:cs="Georgia" w:ascii="Georgia" w:hAnsi="Georgia"/>
        </w:rPr>
        <w:t xml:space="preserve">La figure 1 ci-dessous donne une représentation standard et une représentation gauche sur quatre chiffres des seize premiers entiers. Conformément à l'usage habituel, nous écrivons toute représentation, qu'elle soit standard ou gauche, sous la forme d'un mot </w:t>
      </w:r>
      <m:oMath>
        <m:sSub>
          <m:sSubPr/>
          <m:e>
            <m:r>
              <m:rPr>
                <m:sty m:val="i"/>
              </m:rPr>
              <m:t>b</m:t>
            </m:r>
          </m:e>
          <m:sub>
            <m:r>
              <m:rPr>
                <m:sty m:val="i"/>
              </m:rPr>
              <m:t>N</m:t>
            </m:r>
            <m:r>
              <m:rPr>
                <m:sty m:val="p"/>
              </m:rPr>
              <m:t>−</m:t>
            </m:r>
            <m:r>
              <m:rPr>
                <m:sty m:val="p"/>
              </m:rPr>
              <m:t>1</m:t>
            </m:r>
          </m:sub>
        </m:sSub>
        <m:r>
          <m:rPr>
            <m:sty m:val="p"/>
          </m:rPr>
          <m:t>⋯</m:t>
        </m:r>
        <m:sSub>
          <m:sSubPr/>
          <m:e>
            <m:r>
              <m:rPr>
                <m:sty m:val="i"/>
              </m:rPr>
              <m:t>b</m:t>
            </m:r>
          </m:e>
          <m:sub>
            <m:r>
              <m:rPr>
                <m:sty m:val="p"/>
              </m:rPr>
              <m:t>0</m:t>
            </m:r>
          </m:sub>
        </m:sSub>
      </m:oMath>
      <w:r>
        <w:rPr/>
        <w:t xml:space="preserve"> ou </w:t>
      </w:r>
      <m:oMath>
        <m:sSub>
          <m:sSubPr/>
          <m:e>
            <m:r>
              <m:rPr>
                <m:sty m:val="i"/>
              </m:rPr>
              <m:t>g</m:t>
            </m:r>
          </m:e>
          <m:sub>
            <m:r>
              <m:rPr>
                <m:sty m:val="i"/>
              </m:rPr>
              <m:t>N</m:t>
            </m:r>
            <m:r>
              <m:rPr>
                <m:sty m:val="p"/>
              </m:rPr>
              <m:t>−</m:t>
            </m:r>
            <m:r>
              <m:rPr>
                <m:sty m:val="p"/>
              </m:rPr>
              <m:t>1</m:t>
            </m:r>
          </m:sub>
        </m:sSub>
        <m:r>
          <m:rPr>
            <m:sty m:val="p"/>
          </m:rPr>
          <m:t>⋯</m:t>
        </m:r>
        <m:sSub>
          <m:sSubPr/>
          <m:e>
            <m:r>
              <m:rPr>
                <m:sty m:val="i"/>
              </m:rPr>
              <m:t>g</m:t>
            </m:r>
          </m:e>
          <m:sub>
            <m:r>
              <m:rPr>
                <m:sty m:val="p"/>
              </m:rPr>
              <m:t>0</m:t>
            </m:r>
          </m:sub>
        </m:sSub>
      </m:oMath>
      <w:r>
        <w:rPr>
          <w:rFonts w:eastAsia="Georgia" w:cs="Georgia" w:ascii="Georgia" w:hAnsi="Georgia"/>
        </w:rPr>
        <w:t xml:space="preserve"> dans lequel les chiffres de poids faibles sont écrits à droite.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Entier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Repr. standard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Repr. gauche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0000</w:t>
            </w:r>
          </w:p>
        </w:tc>
        <w:tc>
          <w:tcPr>
            <w:tcBorders>
              <w:bottom w:val="single" w:sz="8" w:space="0" w:color="000000"/>
              <w:right w:val="single" w:sz="8" w:space="0" w:color="000000"/>
            </w:tcBorders>
            <w:vAlign w:val="center"/>
          </w:tcPr>
          <w:p>
            <w:pPr>
              <w:spacing w:lineRule="auto"/>
              <w:jc w:val="center"/>
            </w:pPr>
            <w:r>
              <w:rPr/>
              <w:t xml:space="preserve">0000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0001</w:t>
            </w:r>
          </w:p>
        </w:tc>
        <w:tc>
          <w:tcPr>
            <w:tcBorders>
              <w:bottom w:val="single" w:sz="8" w:space="0" w:color="000000"/>
              <w:right w:val="single" w:sz="8" w:space="0" w:color="000000"/>
            </w:tcBorders>
            <w:vAlign w:val="center"/>
          </w:tcPr>
          <w:p>
            <w:pPr>
              <w:spacing w:lineRule="auto"/>
              <w:jc w:val="center"/>
            </w:pPr>
            <w:r>
              <w:rPr/>
              <w:t xml:space="preserve">0001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0010</w:t>
            </w:r>
          </w:p>
        </w:tc>
        <w:tc>
          <w:tcPr>
            <w:tcBorders>
              <w:bottom w:val="single" w:sz="8" w:space="0" w:color="000000"/>
              <w:right w:val="single" w:sz="8" w:space="0" w:color="000000"/>
            </w:tcBorders>
            <w:vAlign w:val="center"/>
          </w:tcPr>
          <w:p>
            <w:pPr>
              <w:spacing w:lineRule="auto"/>
              <w:jc w:val="center"/>
            </w:pPr>
            <w:r>
              <w:rPr/>
              <w:t xml:space="preserve">0002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0011</w:t>
            </w:r>
          </w:p>
        </w:tc>
        <w:tc>
          <w:tcPr>
            <w:tcBorders>
              <w:bottom w:val="single" w:sz="8" w:space="0" w:color="000000"/>
              <w:right w:val="single" w:sz="8" w:space="0" w:color="000000"/>
            </w:tcBorders>
            <w:vAlign w:val="center"/>
          </w:tcPr>
          <w:p>
            <w:pPr>
              <w:spacing w:lineRule="auto"/>
              <w:jc w:val="center"/>
            </w:pPr>
            <w:r>
              <w:rPr/>
              <w:t xml:space="preserve">0010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0100</w:t>
            </w:r>
          </w:p>
        </w:tc>
        <w:tc>
          <w:tcPr>
            <w:tcBorders>
              <w:bottom w:val="single" w:sz="8" w:space="0" w:color="000000"/>
              <w:right w:val="single" w:sz="8" w:space="0" w:color="000000"/>
            </w:tcBorders>
            <w:vAlign w:val="center"/>
          </w:tcPr>
          <w:p>
            <w:pPr>
              <w:spacing w:lineRule="auto"/>
              <w:jc w:val="center"/>
            </w:pPr>
            <w:r>
              <w:rPr/>
              <w:t xml:space="preserve">0011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0101</w:t>
            </w:r>
          </w:p>
        </w:tc>
        <w:tc>
          <w:tcPr>
            <w:tcBorders>
              <w:bottom w:val="single" w:sz="8" w:space="0" w:color="000000"/>
              <w:right w:val="single" w:sz="8" w:space="0" w:color="000000"/>
            </w:tcBorders>
            <w:vAlign w:val="center"/>
          </w:tcPr>
          <w:p>
            <w:pPr>
              <w:spacing w:lineRule="auto"/>
              <w:jc w:val="center"/>
            </w:pPr>
            <w:r>
              <w:rPr/>
              <w:t xml:space="preserve">0012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0110</w:t>
            </w:r>
          </w:p>
        </w:tc>
        <w:tc>
          <w:tcPr>
            <w:tcBorders>
              <w:bottom w:val="single" w:sz="8" w:space="0" w:color="000000"/>
              <w:right w:val="single" w:sz="8" w:space="0" w:color="000000"/>
            </w:tcBorders>
            <w:vAlign w:val="center"/>
          </w:tcPr>
          <w:p>
            <w:pPr>
              <w:spacing w:lineRule="auto"/>
              <w:jc w:val="center"/>
            </w:pPr>
            <w:r>
              <w:rPr/>
              <w:t xml:space="preserve">0020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0111</w:t>
            </w:r>
          </w:p>
        </w:tc>
        <w:tc>
          <w:tcPr>
            <w:tcBorders>
              <w:bottom w:val="single" w:sz="8" w:space="0" w:color="000000"/>
              <w:right w:val="single" w:sz="8" w:space="0" w:color="000000"/>
            </w:tcBorders>
            <w:vAlign w:val="center"/>
          </w:tcPr>
          <w:p>
            <w:pPr>
              <w:spacing w:lineRule="auto"/>
              <w:jc w:val="center"/>
            </w:pPr>
            <w:r>
              <w:rPr/>
              <w:t xml:space="preserve">0100</w:t>
            </w:r>
          </w:p>
        </w:tc>
      </w:tr>
    </w:tbl>
    <w:p>
      <w:pPr>
        <w:spacing w:lineRule="auto"/>
      </w:pPr>
    </w:p>
    <w:p>
      <w:pPr>
        <w:spacing w:lineRule="auto"/>
      </w:pPr>
      <w:r>
        <w:rPr>
          <w:rFonts w:eastAsia="Georgia" w:cs="Georgia" w:ascii="Georgia" w:hAnsi="Georgia"/>
        </w:rPr>
        <w:t xml:space="preserve">Figure 1 - Représentations standard et gauche des seize premiers entiers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Entier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Repr. standard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Repr. gauche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1000</w:t>
            </w:r>
          </w:p>
        </w:tc>
        <w:tc>
          <w:tcPr>
            <w:tcBorders>
              <w:bottom w:val="single" w:sz="8" w:space="0" w:color="000000"/>
              <w:right w:val="single" w:sz="8" w:space="0" w:color="000000"/>
            </w:tcBorders>
            <w:vAlign w:val="center"/>
          </w:tcPr>
          <w:p>
            <w:pPr>
              <w:spacing w:lineRule="auto"/>
              <w:jc w:val="center"/>
            </w:pPr>
            <w:r>
              <w:rPr/>
              <w:t xml:space="preserve">0101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1001</w:t>
            </w:r>
          </w:p>
        </w:tc>
        <w:tc>
          <w:tcPr>
            <w:tcBorders>
              <w:bottom w:val="single" w:sz="8" w:space="0" w:color="000000"/>
              <w:right w:val="single" w:sz="8" w:space="0" w:color="000000"/>
            </w:tcBorders>
            <w:vAlign w:val="center"/>
          </w:tcPr>
          <w:p>
            <w:pPr>
              <w:spacing w:lineRule="auto"/>
              <w:jc w:val="center"/>
            </w:pPr>
            <w:r>
              <w:rPr/>
              <w:t xml:space="preserve">0102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1010</w:t>
            </w:r>
          </w:p>
        </w:tc>
        <w:tc>
          <w:tcPr>
            <w:tcBorders>
              <w:bottom w:val="single" w:sz="8" w:space="0" w:color="000000"/>
              <w:right w:val="single" w:sz="8" w:space="0" w:color="000000"/>
            </w:tcBorders>
            <w:vAlign w:val="center"/>
          </w:tcPr>
          <w:p>
            <w:pPr>
              <w:spacing w:lineRule="auto"/>
              <w:jc w:val="center"/>
            </w:pPr>
            <w:r>
              <w:rPr/>
              <w:t xml:space="preserve">0110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1011</w:t>
            </w:r>
          </w:p>
        </w:tc>
        <w:tc>
          <w:tcPr>
            <w:tcBorders>
              <w:bottom w:val="single" w:sz="8" w:space="0" w:color="000000"/>
              <w:right w:val="single" w:sz="8" w:space="0" w:color="000000"/>
            </w:tcBorders>
            <w:vAlign w:val="center"/>
          </w:tcPr>
          <w:p>
            <w:pPr>
              <w:spacing w:lineRule="auto"/>
              <w:jc w:val="center"/>
            </w:pPr>
            <w:r>
              <w:rPr/>
              <w:t xml:space="preserve">0111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1100</w:t>
            </w:r>
          </w:p>
        </w:tc>
        <w:tc>
          <w:tcPr>
            <w:tcBorders>
              <w:bottom w:val="single" w:sz="8" w:space="0" w:color="000000"/>
              <w:right w:val="single" w:sz="8" w:space="0" w:color="000000"/>
            </w:tcBorders>
            <w:vAlign w:val="center"/>
          </w:tcPr>
          <w:p>
            <w:pPr>
              <w:spacing w:lineRule="auto"/>
              <w:jc w:val="center"/>
            </w:pPr>
            <w:r>
              <w:rPr/>
              <w:t xml:space="preserve">0112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1101</w:t>
            </w:r>
          </w:p>
        </w:tc>
        <w:tc>
          <w:tcPr>
            <w:tcBorders>
              <w:bottom w:val="single" w:sz="8" w:space="0" w:color="000000"/>
              <w:right w:val="single" w:sz="8" w:space="0" w:color="000000"/>
            </w:tcBorders>
            <w:vAlign w:val="center"/>
          </w:tcPr>
          <w:p>
            <w:pPr>
              <w:spacing w:lineRule="auto"/>
              <w:jc w:val="center"/>
            </w:pPr>
            <w:r>
              <w:rPr/>
              <w:t xml:space="preserve">0120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1110</w:t>
            </w:r>
          </w:p>
        </w:tc>
        <w:tc>
          <w:tcPr>
            <w:tcBorders>
              <w:bottom w:val="single" w:sz="8" w:space="0" w:color="000000"/>
              <w:right w:val="single" w:sz="8" w:space="0" w:color="000000"/>
            </w:tcBorders>
            <w:vAlign w:val="center"/>
          </w:tcPr>
          <w:p>
            <w:pPr>
              <w:spacing w:lineRule="auto"/>
              <w:jc w:val="center"/>
            </w:pPr>
            <w:r>
              <w:rPr/>
              <w:t xml:space="preserve">0200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1111</w:t>
            </w:r>
          </w:p>
        </w:tc>
        <w:tc>
          <w:tcPr>
            <w:tcBorders>
              <w:bottom w:val="single" w:sz="8" w:space="0" w:color="000000"/>
              <w:right w:val="single" w:sz="8" w:space="0" w:color="000000"/>
            </w:tcBorders>
            <w:vAlign w:val="center"/>
          </w:tcPr>
          <w:p>
            <w:pPr>
              <w:spacing w:lineRule="auto"/>
              <w:jc w:val="center"/>
            </w:pPr>
            <w:r>
              <w:rPr/>
              <w:t xml:space="preserve">1000</w:t>
            </w:r>
          </w:p>
        </w:tc>
      </w:tr>
    </w:tbl>
    <w:p>
      <w:pPr>
        <w:spacing w:lineRule="auto"/>
      </w:pPr>
    </w:p>
    <w:p>
      <w:pPr>
        <w:spacing w:lineRule="auto"/>
      </w:pPr>
      <w:r>
        <w:rPr>
          <w:rFonts w:eastAsia="Georgia" w:cs="Georgia" w:ascii="Georgia" w:hAnsi="Georgia"/>
        </w:rPr>
        <w:t xml:space="preserve">Figure 1 - Représentations standard et gauche des seize premiers entiers</w:t>
      </w:r>
    </w:p>
    <w:p>
      <w:pPr>
        <w:spacing w:after="220" w:lineRule="auto"/>
      </w:pPr>
      <w:r>
        <w:rPr/>
        <w:t xml:space="preserve">1 - Soit </w:t>
      </w:r>
      <m:oMath>
        <m:r>
          <m:rPr>
            <m:sty m:val="i"/>
          </m:rPr>
          <m:t>c</m:t>
        </m:r>
      </m:oMath>
      <w:r>
        <w:rPr>
          <w:rFonts w:eastAsia="Georgia" w:cs="Georgia" w:ascii="Georgia" w:hAnsi="Georgia"/>
        </w:rPr>
        <w:t xml:space="preserve"> un entier. Donner la représentation standard de l'entier dont une représentation gauche est </w:t>
      </w:r>
      <m:oMath>
        <m:r>
          <m:rPr>
            <m:sty m:val="p"/>
          </m:rPr>
          <m:t>10</m:t>
        </m:r>
        <m:r>
          <m:rPr>
            <m:sty m:val="p"/>
          </m:rPr>
          <m:t>⋯</m:t>
        </m:r>
        <m:r>
          <m:rPr>
            <m:sty m:val="p"/>
          </m:rPr>
          <m:t>0</m:t>
        </m:r>
      </m:oMath>
      <w:r>
        <w:rPr/>
        <w:t xml:space="preserve"> (avec </w:t>
      </w:r>
      <m:oMath>
        <m:r>
          <m:rPr>
            <m:sty m:val="i"/>
          </m:rPr>
          <m:t>c</m:t>
        </m:r>
      </m:oMath>
      <w:r>
        <w:rPr>
          <w:rFonts w:eastAsia="Georgia" w:cs="Georgia" w:ascii="Georgia" w:hAnsi="Georgia"/>
        </w:rPr>
        <w:t xml:space="preserve"> chiffres nuls) en justifiant sommairement. Faire de même avec l'entier dont une représentation gauche est </w:t>
      </w:r>
      <m:oMath>
        <m:r>
          <m:rPr>
            <m:sty m:val="p"/>
          </m:rPr>
          <m:t>20</m:t>
        </m:r>
        <m:r>
          <m:rPr>
            <m:sty m:val="p"/>
          </m:rPr>
          <m:t>⋯</m:t>
        </m:r>
        <m:r>
          <m:rPr>
            <m:sty m:val="p"/>
          </m:rPr>
          <m:t>0</m:t>
        </m:r>
      </m:oMath>
      <w:r>
        <w:rPr/>
        <w:t xml:space="preserve"> (avec </w:t>
      </w:r>
      <m:oMath>
        <m:r>
          <m:rPr>
            <m:sty m:val="i"/>
          </m:rPr>
          <m:t>c</m:t>
        </m:r>
      </m:oMath>
      <w:r>
        <w:rPr/>
        <w:t xml:space="preserve"> chiffres nuls).</w:t>
      </w:r>
      <w:r>
        <w:rPr/>
        <w:br w:type="textWrapping"/>
      </w:r>
      <m:oMath>
        <m:r>
          <m:rPr>
            <m:sty m:val="i"/>
          </m:rPr>
          <m:t>◻</m:t>
        </m:r>
        <m:r>
          <m:rPr>
            <m:sty m:val="p"/>
          </m:rPr>
          <m:t>2</m:t>
        </m:r>
      </m:oMath>
      <w:r>
        <w:rPr>
          <w:rFonts w:eastAsia="Georgia" w:cs="Georgia" w:ascii="Georgia" w:hAnsi="Georgia"/>
        </w:rPr>
        <w:t xml:space="preserve"> - Déterminer, en justifiant, le plus grand entier naturel </w:t>
      </w:r>
      <m:oMath>
        <m:sSub>
          <m:sSubPr/>
          <m:e>
            <m:r>
              <m:rPr>
                <m:sty m:val="i"/>
              </m:rPr>
              <m:t>M</m:t>
            </m:r>
          </m:e>
          <m:sub>
            <m:r>
              <m:rPr>
                <m:sty m:val="i"/>
              </m:rPr>
              <m:t>N</m:t>
            </m:r>
          </m:sub>
        </m:sSub>
      </m:oMath>
      <w:r>
        <w:rPr>
          <w:rFonts w:eastAsia="Georgia" w:cs="Georgia" w:ascii="Georgia" w:hAnsi="Georgia"/>
        </w:rPr>
        <w:t xml:space="preserve"> qui admet une représentation gauche sur </w:t>
      </w:r>
      <m:oMath>
        <m:r>
          <m:rPr>
            <m:sty m:val="i"/>
          </m:rPr>
          <m:t>N</m:t>
        </m:r>
      </m:oMath>
      <w:r>
        <w:rPr>
          <w:rFonts w:eastAsia="Georgia" w:cs="Georgia" w:ascii="Georgia" w:hAnsi="Georgia"/>
        </w:rPr>
        <w:t xml:space="preserve"> chiffres. Préciser la représentation gauche de cet entier.</w:t>
      </w:r>
    </w:p>
    <w:p>
      <w:pPr>
        <w:spacing w:after="220" w:lineRule="auto"/>
      </w:pPr>
      <w:r>
        <w:rPr>
          <w:rFonts w:eastAsia="Georgia" w:cs="Georgia" w:ascii="Georgia" w:hAnsi="Georgia"/>
        </w:rPr>
        <w:t xml:space="preserve">Définition : Soit </w:t>
      </w:r>
      <m:oMath>
        <m:sSub>
          <m:sSubPr/>
          <m:e>
            <m:r>
              <m:rPr>
                <m:sty m:val="i"/>
              </m:rPr>
              <m:t>n</m:t>
            </m:r>
          </m:e>
          <m:sub>
            <m:r>
              <m:rPr>
                <m:sty m:val="p"/>
              </m:rPr>
              <m:t>0</m:t>
            </m:r>
          </m:sub>
        </m:sSub>
      </m:oMath>
      <w:r>
        <w:rPr/>
        <w:t xml:space="preserve"> un indice compris entre 0 et </w:t>
      </w:r>
      <m:oMath>
        <m:r>
          <m:rPr>
            <m:sty m:val="i"/>
          </m:rPr>
          <m:t>N</m:t>
        </m:r>
        <m:r>
          <m:rPr>
            <m:sty m:val="p"/>
          </m:rPr>
          <m:t>−</m:t>
        </m:r>
        <m:r>
          <m:rPr>
            <m:sty m:val="p"/>
          </m:rPr>
          <m:t>1</m:t>
        </m:r>
      </m:oMath>
      <w:r>
        <w:rPr/>
        <w:t xml:space="preserve">. On dit que l'indice </w:t>
      </w:r>
      <m:oMath>
        <m:sSub>
          <m:sSubPr/>
          <m:e>
            <m:r>
              <m:rPr>
                <m:sty m:val="i"/>
              </m:rPr>
              <m:t>n</m:t>
            </m:r>
          </m:e>
          <m:sub>
            <m:r>
              <m:rPr>
                <m:sty m:val="p"/>
              </m:rPr>
              <m:t>0</m:t>
            </m:r>
          </m:sub>
        </m:sSub>
      </m:oMath>
      <w:r>
        <w:rPr>
          <w:rFonts w:eastAsia="Georgia" w:cs="Georgia" w:ascii="Georgia" w:hAnsi="Georgia"/>
        </w:rPr>
        <w:t xml:space="preserve"> est la position du chiffre de plus fort poids d'une représentation </w:t>
      </w:r>
      <m:oMath>
        <m:sSub>
          <m:sSubPr/>
          <m:e>
            <m:r>
              <m:rPr>
                <m:sty m:val="i"/>
              </m:rPr>
              <m:t>g</m:t>
            </m:r>
          </m:e>
          <m:sub>
            <m:r>
              <m:rPr>
                <m:sty m:val="i"/>
              </m:rPr>
              <m:t>N</m:t>
            </m:r>
            <m:r>
              <m:rPr>
                <m:sty m:val="p"/>
              </m:rPr>
              <m:t>−</m:t>
            </m:r>
            <m:r>
              <m:rPr>
                <m:sty m:val="p"/>
              </m:rPr>
              <m:t>1</m:t>
            </m:r>
          </m:sub>
        </m:sSub>
        <m:r>
          <m:rPr>
            <m:sty m:val="p"/>
          </m:rPr>
          <m:t>⋯</m:t>
        </m:r>
        <m:sSub>
          <m:sSubPr/>
          <m:e>
            <m:r>
              <m:rPr>
                <m:sty m:val="i"/>
              </m:rPr>
              <m:t>g</m:t>
            </m:r>
          </m:e>
          <m:sub>
            <m:r>
              <m:rPr>
                <m:sty m:val="p"/>
              </m:rPr>
              <m:t>0</m:t>
            </m:r>
          </m:sub>
        </m:sSub>
      </m:oMath>
      <w:r>
        <w:rPr/>
        <w:t xml:space="preserve"> si l'indice </w:t>
      </w:r>
      <m:oMath>
        <m:sSub>
          <m:sSubPr/>
          <m:e>
            <m:r>
              <m:rPr>
                <m:sty m:val="i"/>
              </m:rPr>
              <m:t>n</m:t>
            </m:r>
          </m:e>
          <m:sub>
            <m:r>
              <m:rPr>
                <m:sty m:val="p"/>
              </m:rPr>
              <m:t>0</m:t>
            </m:r>
          </m:sub>
        </m:sSub>
      </m:oMath>
      <w:r>
        <w:rPr/>
        <w:t xml:space="preserve"> est le plus petit entier tel que, pour tout indice </w:t>
      </w:r>
      <m:oMath>
        <m:r>
          <m:rPr>
            <m:sty m:val="i"/>
          </m:rPr>
          <m:t>n</m:t>
        </m:r>
        <m:r>
          <m:rPr>
            <m:sty m:val="p"/>
          </m:rPr>
          <m:t>&gt;</m:t>
        </m:r>
        <m:sSub>
          <m:sSubPr/>
          <m:e>
            <m:r>
              <m:rPr>
                <m:sty m:val="i"/>
              </m:rPr>
              <m:t>n</m:t>
            </m:r>
          </m:e>
          <m:sub>
            <m:r>
              <m:rPr>
                <m:sty m:val="p"/>
              </m:rPr>
              <m:t>0</m:t>
            </m:r>
          </m:sub>
        </m:sSub>
      </m:oMath>
      <w:r>
        <w:rPr/>
        <w:t xml:space="preserve">, le chiffre </w:t>
      </w:r>
      <m:oMath>
        <m:sSub>
          <m:sSubPr/>
          <m:e>
            <m:r>
              <m:rPr>
                <m:sty m:val="i"/>
              </m:rPr>
              <m:t>g</m:t>
            </m:r>
          </m:e>
          <m:sub>
            <m:r>
              <m:rPr>
                <m:sty m:val="i"/>
              </m:rPr>
              <m:t>n</m:t>
            </m:r>
          </m:sub>
        </m:sSub>
      </m:oMath>
      <w:r>
        <w:rPr/>
        <w:t xml:space="preserve"> est nul. On appelle le chiffre </w:t>
      </w:r>
      <m:oMath>
        <m:sSub>
          <m:sSubPr/>
          <m:e>
            <m:r>
              <m:rPr>
                <m:sty m:val="i"/>
              </m:rPr>
              <m:t>g</m:t>
            </m:r>
          </m:e>
          <m:sub>
            <m:sSub>
              <m:sSubPr/>
              <m:e>
                <m:r>
                  <m:rPr>
                    <m:sty m:val="i"/>
                  </m:rPr>
                  <m:t>n</m:t>
                </m:r>
              </m:e>
              <m:sub>
                <m:r>
                  <m:rPr>
                    <m:sty m:val="p"/>
                  </m:rPr>
                  <m:t>0</m:t>
                </m:r>
              </m:sub>
            </m:sSub>
          </m:sub>
        </m:sSub>
      </m:oMath>
      <w:r>
        <w:rPr/>
        <w:t xml:space="preserve"> le chiffre de plus fort poids.</w:t>
      </w:r>
      <w:r>
        <w:rPr/>
        <w:br w:type="textWrapping"/>
      </w:r>
      <m:oMath>
        <m:r>
          <m:rPr>
            <m:sty m:val="i"/>
          </m:rPr>
          <m:t>◻</m:t>
        </m:r>
        <m:r>
          <m:rPr>
            <m:sty m:val="p"/>
          </m:rPr>
          <m:t>3</m:t>
        </m:r>
      </m:oMath>
      <w:r>
        <w:rPr/>
        <w:t xml:space="preserve"> - Soient </w:t>
      </w:r>
      <m:oMath>
        <m:r>
          <m:rPr>
            <m:sty m:val="i"/>
          </m:rPr>
          <m:t>N</m:t>
        </m:r>
      </m:oMath>
      <w:r>
        <w:rPr/>
        <w:t xml:space="preserve"> un entier naturel non nul, </w:t>
      </w:r>
      <m:oMath>
        <m:r>
          <m:rPr>
            <m:sty m:val="i"/>
          </m:rPr>
          <m:t>g</m:t>
        </m:r>
        <m:r>
          <m:rPr>
            <m:sty m:val="p"/>
          </m:rPr>
          <m:t>=</m:t>
        </m:r>
        <m:sSub>
          <m:sSubPr/>
          <m:e>
            <m:r>
              <m:rPr>
                <m:sty m:val="i"/>
              </m:rPr>
              <m:t>g</m:t>
            </m:r>
          </m:e>
          <m:sub>
            <m:r>
              <m:rPr>
                <m:sty m:val="i"/>
              </m:rPr>
              <m:t>N</m:t>
            </m:r>
            <m:r>
              <m:rPr>
                <m:sty m:val="p"/>
              </m:rPr>
              <m:t>−</m:t>
            </m:r>
            <m:r>
              <m:rPr>
                <m:sty m:val="p"/>
              </m:rPr>
              <m:t>1</m:t>
            </m:r>
          </m:sub>
        </m:sSub>
        <m:r>
          <m:rPr>
            <m:sty m:val="p"/>
          </m:rPr>
          <m:t>⋯</m:t>
        </m:r>
        <m:sSub>
          <m:sSubPr/>
          <m:e>
            <m:r>
              <m:rPr>
                <m:sty m:val="i"/>
              </m:rPr>
              <m:t>g</m:t>
            </m:r>
          </m:e>
          <m:sub>
            <m:r>
              <m:rPr>
                <m:sty m:val="p"/>
              </m:rPr>
              <m:t>0</m:t>
            </m:r>
          </m:sub>
        </m:sSub>
      </m:oMath>
      <w:r>
        <w:rPr/>
        <w:t xml:space="preserve"> et </w:t>
      </w:r>
      <m:oMath>
        <m:r>
          <m:rPr>
            <m:sty m:val="i"/>
          </m:rPr>
          <m:t>h</m:t>
        </m:r>
        <m:r>
          <m:rPr>
            <m:sty m:val="p"/>
          </m:rPr>
          <m:t>=</m:t>
        </m:r>
        <m:sSub>
          <m:sSubPr/>
          <m:e>
            <m:r>
              <m:rPr>
                <m:sty m:val="i"/>
              </m:rPr>
              <m:t>h</m:t>
            </m:r>
          </m:e>
          <m:sub>
            <m:r>
              <m:rPr>
                <m:sty m:val="i"/>
              </m:rPr>
              <m:t>N</m:t>
            </m:r>
            <m:r>
              <m:rPr>
                <m:sty m:val="p"/>
              </m:rPr>
              <m:t>−</m:t>
            </m:r>
            <m:r>
              <m:rPr>
                <m:sty m:val="p"/>
              </m:rPr>
              <m:t>1</m:t>
            </m:r>
          </m:sub>
        </m:sSub>
        <m:r>
          <m:rPr>
            <m:sty m:val="p"/>
          </m:rPr>
          <m:t>⋯</m:t>
        </m:r>
        <m:sSub>
          <m:sSubPr/>
          <m:e>
            <m:r>
              <m:rPr>
                <m:sty m:val="i"/>
              </m:rPr>
              <m:t>h</m:t>
            </m:r>
          </m:e>
          <m:sub>
            <m:r>
              <m:rPr>
                <m:sty m:val="p"/>
              </m:rPr>
              <m:t>0</m:t>
            </m:r>
          </m:sub>
        </m:sSub>
      </m:oMath>
      <w:r>
        <w:rPr>
          <w:rFonts w:eastAsia="Georgia" w:cs="Georgia" w:ascii="Georgia" w:hAnsi="Georgia"/>
        </w:rPr>
        <w:t xml:space="preserve"> deux représentations gauches d'un même entier </w:t>
      </w:r>
      <m:oMath>
        <m:r>
          <m:rPr>
            <m:sty m:val="i"/>
          </m:rPr>
          <m:t>m</m:t>
        </m:r>
      </m:oMath>
      <w:r>
        <w:rPr>
          <w:rFonts w:eastAsia="Georgia" w:cs="Georgia" w:ascii="Georgia" w:hAnsi="Georgia"/>
        </w:rPr>
        <w:t xml:space="preserve">. Démontrer que les chiffres de plus fort poids de </w:t>
      </w:r>
      <m:oMath>
        <m:r>
          <m:rPr>
            <m:sty m:val="i"/>
          </m:rPr>
          <m:t>g</m:t>
        </m:r>
      </m:oMath>
      <w:r>
        <w:rPr/>
        <w:t xml:space="preserve"> et de </w:t>
      </w:r>
      <m:oMath>
        <m:r>
          <m:rPr>
            <m:sty m:val="i"/>
          </m:rPr>
          <m:t>h</m:t>
        </m:r>
      </m:oMath>
      <w:r>
        <w:rPr>
          <w:rFonts w:eastAsia="Georgia" w:cs="Georgia" w:ascii="Georgia" w:hAnsi="Georgia"/>
        </w:rPr>
        <w:t xml:space="preserve"> sont de même valeur et à la même position.</w:t>
      </w:r>
      <w:r>
        <w:rPr/>
        <w:br w:type="textWrapping"/>
      </w:r>
      <m:oMath>
        <m:r>
          <m:rPr>
            <m:sty m:val="i"/>
          </m:rPr>
          <m:t>◻</m:t>
        </m:r>
        <m:r>
          <m:rPr>
            <m:sty m:val="p"/>
          </m:rPr>
          <m:t>4</m:t>
        </m:r>
      </m:oMath>
      <w:r>
        <w:rPr>
          <w:rFonts w:eastAsia="Georgia" w:cs="Georgia" w:ascii="Georgia" w:hAnsi="Georgia"/>
        </w:rPr>
        <w:t xml:space="preserve"> - Démontrer que tout entier appartenant à l'intervalle </w:t>
      </w:r>
      <m:oMath>
        <m:r>
          <m:rPr>
            <m:sty m:val="p"/>
          </m:rPr>
          <m:t>[</m:t>
        </m:r>
        <m:r>
          <m:rPr>
            <m:sty m:val="p"/>
          </m:rPr>
          <m:t xml:space="preserve"> </m:t>
        </m:r>
        <m:r>
          <m:rPr>
            <m:sty m:val="p"/>
          </m:rPr>
          <m:t>[</m:t>
        </m:r>
        <m:r>
          <m:rPr>
            <m:sty m:val="p"/>
          </m:rPr>
          <m:t>0</m:t>
        </m:r>
        <m:r>
          <m:rPr>
            <m:sty m:val="p"/>
          </m:rPr>
          <m:t>,</m:t>
        </m:r>
        <m:sSub>
          <m:sSubPr/>
          <m:e>
            <m:r>
              <m:rPr>
                <m:sty m:val="i"/>
              </m:rPr>
              <m:t>M</m:t>
            </m:r>
          </m:e>
          <m:sub>
            <m:r>
              <m:rPr>
                <m:sty m:val="i"/>
              </m:rPr>
              <m:t>N</m:t>
            </m:r>
          </m:sub>
        </m:sSub>
        <m:r>
          <m:rPr>
            <m:sty m:val="p"/>
          </m:rPr>
          <m:t>]</m:t>
        </m:r>
        <m:r>
          <m:rPr>
            <m:sty m:val="p"/>
          </m:rPr>
          <m:t xml:space="preserve"> </m:t>
        </m:r>
        <m:r>
          <m:rPr>
            <m:sty m:val="p"/>
          </m:rPr>
          <m:t>]</m:t>
        </m:r>
      </m:oMath>
      <w:r>
        <w:rPr>
          <w:rFonts w:eastAsia="Georgia" w:cs="Georgia" w:ascii="Georgia" w:hAnsi="Georgia"/>
        </w:rPr>
        <w:t xml:space="preserve">, où l'entier </w:t>
      </w:r>
      <m:oMath>
        <m:sSub>
          <m:sSubPr/>
          <m:e>
            <m:r>
              <m:rPr>
                <m:sty m:val="i"/>
              </m:rPr>
              <m:t>M</m:t>
            </m:r>
          </m:e>
          <m:sub>
            <m:r>
              <m:rPr>
                <m:sty m:val="i"/>
              </m:rPr>
              <m:t>N</m:t>
            </m:r>
          </m:sub>
        </m:sSub>
      </m:oMath>
      <w:r>
        <w:rPr>
          <w:rFonts w:eastAsia="Georgia" w:cs="Georgia" w:ascii="Georgia" w:hAnsi="Georgia"/>
        </w:rPr>
        <w:t xml:space="preserve"> a été introduit à la question 2, ne possède au plus qu'une seule représentation gauche sur </w:t>
      </w:r>
      <m:oMath>
        <m:r>
          <m:rPr>
            <m:sty m:val="i"/>
          </m:rPr>
          <m:t>N</m:t>
        </m:r>
      </m:oMath>
      <w:r>
        <w:rPr/>
        <w:t xml:space="preserve"> chiffres.</w:t>
      </w:r>
    </w:p>
    <w:p>
      <w:pPr>
        <w:spacing w:after="220" w:lineRule="auto"/>
      </w:pPr>
      <w:r>
        <w:rPr/>
        <w:t xml:space="preserve">Indication C : L'entier </w:t>
      </w:r>
      <m:oMath>
        <m:r>
          <m:rPr>
            <m:sty m:val="i"/>
          </m:rPr>
          <m:t>N</m:t>
        </m:r>
      </m:oMath>
      <w:r>
        <w:rPr>
          <w:rFonts w:eastAsia="Georgia" w:cs="Georgia" w:ascii="Georgia" w:hAnsi="Georgia"/>
        </w:rPr>
        <w:t xml:space="preserve"> est déclaré comme constante globale. Nous utilisons la structure C déclarée comme suit pour écrire la représentation gauche sur </w:t>
      </w:r>
      <m:oMath>
        <m:r>
          <m:rPr>
            <m:sty m:val="i"/>
          </m:rPr>
          <m:t>N</m:t>
        </m:r>
      </m:oMath>
      <w:r>
        <w:rPr/>
        <w:t xml:space="preserve"> chiffres d'un entier </w:t>
      </w:r>
      <m:oMath>
        <m:sSub>
          <m:sSubPr/>
          <m:e>
            <m:r>
              <m:rPr>
                <m:sty m:val="i"/>
              </m:rPr>
              <m:t>g</m:t>
            </m:r>
          </m:e>
          <m:sub>
            <m:r>
              <m:rPr>
                <m:sty m:val="i"/>
              </m:rPr>
              <m:t>N</m:t>
            </m:r>
            <m:r>
              <m:rPr>
                <m:sty m:val="p"/>
              </m:rPr>
              <m:t>−</m:t>
            </m:r>
            <m:r>
              <m:rPr>
                <m:sty m:val="p"/>
              </m:rPr>
              <m:t>1</m:t>
            </m:r>
          </m:sub>
        </m:sSub>
        <m:r>
          <m:rPr>
            <m:sty m:val="p"/>
          </m:rPr>
          <m:t>⋯</m:t>
        </m:r>
        <m:sSub>
          <m:sSubPr/>
          <m:e>
            <m:r>
              <m:rPr>
                <m:sty m:val="i"/>
              </m:rPr>
              <m:t>g</m:t>
            </m:r>
          </m:e>
          <m:sub>
            <m:r>
              <m:rPr>
                <m:sty m:val="p"/>
              </m:rPr>
              <m:t>0</m:t>
            </m:r>
          </m:sub>
        </m:sSub>
      </m:oMath>
      <w:r>
        <w:rPr/>
        <w:t xml:space="preserve"> :</w:t>
      </w:r>
    </w:p>
    <w:p>
      <w:pPr>
        <w:pStyle w:val="SourceCode"/>
        <w:shd w:val="clear" w:fill="F8F8FA"/>
        <w:spacing w:lineRule="auto"/>
      </w:pPr>
      <w:r>
        <w:rPr>
          <w:rStyle w:val="VerbatimChar"/>
          <w:rFonts w:eastAsia="Consolas" w:cs="Consolas" w:ascii="Consolas" w:hAnsi="Consolas"/>
        </w:rPr>
        <w:t xml:space="preserve">const int N = 8;</w:t>
        <w:br/>
        <w:t xml:space="preserve">struct RepGauche {</w:t>
        <w:br/>
        <w:t xml:space="preserve">    int position;</w:t>
        <w:br/>
        <w:t xml:space="preserve">    bool chiffres[N];</w:t>
        <w:br/>
        <w:t xml:space="preserve">};</w:t>
        <w:br/>
        <w:t xml:space="preserve">typedef struct RepGauche rg;</w:t>
        <w:br/>
        <w:t xml:space="preserve"/>
      </w:r>
    </w:p>
    <w:p>
      <w:pPr>
        <w:spacing w:after="220" w:lineRule="auto"/>
      </w:pPr>
      <w:r>
        <w:rPr>
          <w:rFonts w:eastAsia="Georgia" w:cs="Georgia" w:ascii="Georgia" w:hAnsi="Georgia"/>
        </w:rPr>
        <w:t xml:space="preserve">Le champ position repère la position éventuelle du chiffre 2 ; il vaut -1 au cas où le chiffre 2 n'apparaît pas. Pour tout indice </w:t>
      </w:r>
      <m:oMath>
        <m:r>
          <m:rPr>
            <m:sty m:val="i"/>
          </m:rPr>
          <m:t>n</m:t>
        </m:r>
      </m:oMath>
      <w:r>
        <w:rPr/>
        <w:t xml:space="preserve"> compris entre 0 et </w:t>
      </w:r>
      <m:oMath>
        <m:r>
          <m:rPr>
            <m:sty m:val="i"/>
          </m:rPr>
          <m:t>N</m:t>
        </m:r>
        <m:r>
          <m:rPr>
            <m:sty m:val="p"/>
          </m:rPr>
          <m:t>−</m:t>
        </m:r>
        <m:r>
          <m:rPr>
            <m:sty m:val="p"/>
          </m:rPr>
          <m:t>1</m:t>
        </m:r>
      </m:oMath>
      <w:r>
        <w:rPr/>
        <w:t xml:space="preserve">, la </w:t>
      </w:r>
      <m:oMath>
        <m:sSup>
          <m:sSupPr/>
          <m:e>
            <m:r>
              <m:rPr>
                <m:sty m:val="i"/>
              </m:rPr>
              <m:t>n</m:t>
            </m:r>
          </m:e>
          <m:sup>
            <m:r>
              <m:rPr>
                <m:sty m:val="p"/>
              </m:rPr>
              <m:t>e</m:t>
            </m:r>
          </m:sup>
        </m:sSup>
      </m:oMath>
      <w:r>
        <w:rPr/>
        <w:t xml:space="preserve"> case du champ chiffres vaut true si le chiffre </w:t>
      </w:r>
      <m:oMath>
        <m:sSub>
          <m:sSubPr/>
          <m:e>
            <m:r>
              <m:rPr>
                <m:sty m:val="i"/>
              </m:rPr>
              <m:t>g</m:t>
            </m:r>
          </m:e>
          <m:sub>
            <m:r>
              <m:rPr>
                <m:sty m:val="i"/>
              </m:rPr>
              <m:t>n</m:t>
            </m:r>
          </m:sub>
        </m:sSub>
      </m:oMath>
      <w:r>
        <w:rPr/>
        <w:t xml:space="preserve"> est non-nul et vaut false sinon.</w:t>
      </w:r>
    </w:p>
    <w:p>
      <w:pPr>
        <w:spacing w:after="220" w:lineRule="auto"/>
      </w:pPr>
      <w:r>
        <w:rPr>
          <w:rFonts w:eastAsia="Georgia" w:cs="Georgia" w:ascii="Georgia" w:hAnsi="Georgia"/>
        </w:rPr>
        <w:t xml:space="preserve">Par exemple, les entiers 15 et 21 ont pour représentation gauche les variables entier_15 et entier_21 suivantes :</w:t>
      </w:r>
    </w:p>
    <w:p>
      <w:pPr>
        <w:pStyle w:val="SourceCode"/>
        <w:shd w:val="clear" w:fill="F8F8FA"/>
        <w:spacing w:lineRule="auto"/>
      </w:pPr>
      <w:r>
        <w:rPr>
          <w:rStyle w:val="VerbatimChar"/>
          <w:rFonts w:eastAsia="Consolas" w:cs="Consolas" w:ascii="Consolas" w:hAnsi="Consolas"/>
        </w:rPr>
        <w:t xml:space="preserve">rg entier_15 = { .position = -1,</w:t>
        <w:br/>
        <w:t xml:space="preserve">    .chiffres = { 0, 0, 0, 1, 0, 0, 0, 0 } };</w:t>
        <w:br/>
        <w:t xml:space="preserve">rg entier_21 = { .position = 1,</w:t>
        <w:br/>
        <w:t xml:space="preserve">    .chiffres = { 0, 1, 0, 1, 0, 0, 0, 0 } };</w:t>
        <w:br/>
        <w:t xml:space="preserve"/>
      </w:r>
    </w:p>
    <w:p>
      <w:pPr>
        <w:spacing w:after="220" w:lineRule="auto"/>
      </w:pPr>
      <w:r>
        <w:rPr>
          <w:rFonts w:eastAsia="Georgia" w:cs="Georgia" w:ascii="Georgia" w:hAnsi="Georgia"/>
        </w:rPr>
        <w:t xml:space="preserve">5 - Formaliser sous la forme d'un ou de plusieurs invariants le fait qu'une valeur C de type rg est la représentation gauche d'un entier.</w:t>
      </w:r>
      <w:r>
        <w:rPr/>
        <w:br w:type="textWrapping"/>
      </w:r>
      <w:r>
        <w:rPr>
          <w:rFonts w:eastAsia="Georgia" w:cs="Georgia" w:ascii="Georgia" w:hAnsi="Georgia"/>
        </w:rPr>
        <w:t xml:space="preserve">6 - Écrire une fonction C int rg_to_int (rg g), qui renvoie l'entier dont </w:t>
      </w:r>
      <m:oMath>
        <m:r>
          <m:rPr>
            <m:sty m:val="i"/>
          </m:rPr>
          <m:t>g</m:t>
        </m:r>
      </m:oMath>
      <w:r>
        <w:rPr>
          <w:rFonts w:eastAsia="Georgia" w:cs="Georgia" w:ascii="Georgia" w:hAnsi="Georgia"/>
        </w:rPr>
        <w:t xml:space="preserve"> est la représentation gauche. On supposera que l'invariant de la question 5 est satisfait.</w:t>
      </w:r>
    </w:p>
    <w:p>
      <w:pPr>
        <w:spacing w:line="271" w:before="240" w:lineRule="auto"/>
      </w:pPr>
      <w:r>
        <w:rPr>
          <w:rFonts w:eastAsia="Georgia" w:cs="Georgia" w:ascii="Georgia" w:hAnsi="Georgia"/>
          <w:b/>
          <w:sz w:val="33"/>
        </w:rPr>
        <w:t xml:space="preserve">1.2. Incrémentation et décrémentation</w:t>
      </w:r>
    </w:p>
    <w:p>
      <w:pPr>
        <w:spacing w:after="220" w:lineRule="auto"/>
      </w:pPr>
      <w:r>
        <w:rPr/>
        <w:t xml:space="preserve">Nous proposons l'algorithme suivant :</w:t>
      </w:r>
    </w:p>
    <w:p>
      <w:pPr>
        <w:spacing w:line="271" w:before="330" w:lineRule="auto"/>
      </w:pPr>
      <w:r>
        <w:rPr>
          <w:rFonts w:eastAsia="Georgia" w:cs="Georgia" w:ascii="Georgia" w:hAnsi="Georgia"/>
          <w:b/>
          <w:sz w:val="42"/>
        </w:rPr>
        <w:t xml:space="preserve">Algorithme mystère :</w:t>
      </w:r>
    </w:p>
    <w:p>
      <w:pPr>
        <w:spacing w:after="220" w:lineRule="auto"/>
      </w:pPr>
      <w:r>
        <w:rPr>
          <w:rFonts w:eastAsia="Georgia" w:cs="Georgia" w:ascii="Georgia" w:hAnsi="Georgia"/>
        </w:rPr>
        <w:t xml:space="preserve">Entrée : Représentation gauche </w:t>
      </w:r>
      <m:oMath>
        <m:r>
          <m:rPr>
            <m:sty m:val="i"/>
          </m:rPr>
          <m:t>g</m:t>
        </m:r>
        <m:r>
          <m:rPr>
            <m:sty m:val="p"/>
          </m:rPr>
          <m:t>=</m:t>
        </m:r>
        <m:sSub>
          <m:sSubPr/>
          <m:e>
            <m:r>
              <m:rPr>
                <m:sty m:val="i"/>
              </m:rPr>
              <m:t>g</m:t>
            </m:r>
          </m:e>
          <m:sub>
            <m:r>
              <m:rPr>
                <m:sty m:val="i"/>
              </m:rPr>
              <m:t>N</m:t>
            </m:r>
            <m:r>
              <m:rPr>
                <m:sty m:val="p"/>
              </m:rPr>
              <m:t>−</m:t>
            </m:r>
            <m:r>
              <m:rPr>
                <m:sty m:val="p"/>
              </m:rPr>
              <m:t>1</m:t>
            </m:r>
          </m:sub>
        </m:sSub>
        <m:r>
          <m:rPr>
            <m:sty m:val="p"/>
          </m:rPr>
          <m:t>⋯</m:t>
        </m:r>
        <m:sSub>
          <m:sSubPr/>
          <m:e>
            <m:r>
              <m:rPr>
                <m:sty m:val="i"/>
              </m:rPr>
              <m:t>g</m:t>
            </m:r>
          </m:e>
          <m:sub>
            <m:r>
              <m:rPr>
                <m:sty m:val="p"/>
              </m:rPr>
              <m:t>0</m:t>
            </m:r>
          </m:sub>
        </m:sSub>
      </m:oMath>
      <w:r>
        <w:rPr/>
        <w:t xml:space="preserve"> d'un certain entier </w:t>
      </w:r>
      <m:oMath>
        <m:r>
          <m:rPr>
            <m:sty m:val="i"/>
          </m:rPr>
          <m:t>m</m:t>
        </m:r>
      </m:oMath>
      <w:r>
        <w:rPr/>
        <w:t xml:space="preserve">.</w:t>
      </w:r>
      <w:r>
        <w:rPr/>
        <w:br w:type="textWrapping"/>
      </w:r>
      <w:r>
        <w:rPr/>
        <w:t xml:space="preserve">Effet :</w:t>
      </w:r>
    </w:p>
    <w:p>
      <w:pPr>
        <w:numPr>
          <w:ilvl w:val="0"/>
          <w:numId w:val="1"/>
        </w:numPr>
        <w:spacing w:lineRule="auto"/>
      </w:pPr>
      <w:r>
        <w:rPr/>
        <w:t xml:space="preserve">Si aucun des chiffres </w:t>
      </w:r>
      <m:oMath>
        <m:sSub>
          <m:sSubPr/>
          <m:e>
            <m:d>
              <m:dPr>
                <m:begChr m:val="("/>
                <m:endChr m:val=")"/>
                <m:ctrlPr>
                  <w:rPr>
                    <w:rFonts w:ascii="Cambria Math" w:hAnsi="Cambria Math"/>
                  </w:rPr>
                </m:ctrlPr>
              </m:dPr>
              <m:e>
                <m:sSub>
                  <m:sSubPr/>
                  <m:e>
                    <m:r>
                      <m:rPr>
                        <m:sty m:val="i"/>
                      </m:rPr>
                      <m:t>g</m:t>
                    </m:r>
                  </m:e>
                  <m:sub>
                    <m:r>
                      <m:rPr>
                        <m:sty m:val="i"/>
                      </m:rPr>
                      <m:t>n</m:t>
                    </m:r>
                  </m:sub>
                </m:sSub>
              </m:e>
            </m:d>
          </m:e>
          <m:sub>
            <m:r>
              <m:rPr>
                <m:sty m:val="p"/>
              </m:rPr>
              <m:t>0</m:t>
            </m:r>
            <m:r>
              <m:rPr>
                <m:sty m:val="p"/>
              </m:rPr>
              <m:t>⩽</m:t>
            </m:r>
            <m:r>
              <m:rPr>
                <m:sty m:val="i"/>
              </m:rPr>
              <m:t>n</m:t>
            </m:r>
            <m:r>
              <m:rPr>
                <m:sty m:val="p"/>
              </m:rPr>
              <m:t>&lt;</m:t>
            </m:r>
            <m:r>
              <m:rPr>
                <m:sty m:val="i"/>
              </m:rPr>
              <m:t>N</m:t>
            </m:r>
          </m:sub>
        </m:sSub>
      </m:oMath>
      <w:r>
        <w:rPr/>
        <w:t xml:space="preserve"> ne vaut 2 , changer le chiffre </w:t>
      </w:r>
      <m:oMath>
        <m:sSub>
          <m:sSubPr/>
          <m:e>
            <m:r>
              <m:rPr>
                <m:sty m:val="i"/>
              </m:rPr>
              <m:t>g</m:t>
            </m:r>
          </m:e>
          <m:sub>
            <m:r>
              <m:rPr>
                <m:sty m:val="p"/>
              </m:rPr>
              <m:t>0</m:t>
            </m:r>
          </m:sub>
        </m:sSub>
      </m:oMath>
      <w:r>
        <w:rPr/>
        <w:t xml:space="preserve"> en </w:t>
      </w:r>
      <m:oMath>
        <m:sSub>
          <m:sSubPr/>
          <m:e>
            <m:r>
              <m:rPr>
                <m:sty m:val="i"/>
              </m:rPr>
              <m:t>g</m:t>
            </m:r>
          </m:e>
          <m:sub>
            <m:r>
              <m:rPr>
                <m:sty m:val="p"/>
              </m:rPr>
              <m:t>0</m:t>
            </m:r>
          </m:sub>
        </m:sSub>
        <m:r>
          <m:rPr>
            <m:sty m:val="p"/>
          </m:rPr>
          <m:t>+</m:t>
        </m:r>
        <m:r>
          <m:rPr>
            <m:sty m:val="p"/>
          </m:rPr>
          <m:t>1</m:t>
        </m:r>
      </m:oMath>
      <w:r>
        <w:rPr/>
        <w:t xml:space="preserve">.</w:t>
      </w:r>
    </w:p>
    <w:p>
      <w:pPr>
        <w:numPr>
          <w:ilvl w:val="0"/>
          <w:numId w:val="1"/>
        </w:numPr>
        <w:spacing w:lineRule="auto"/>
      </w:pPr>
      <w:r>
        <w:rPr/>
        <w:t xml:space="preserve">Sinon, en notant </w:t>
      </w:r>
      <m:oMath>
        <m:r>
          <m:rPr>
            <m:sty m:val="i"/>
          </m:rPr>
          <m:t>p</m:t>
        </m:r>
      </m:oMath>
      <w:r>
        <w:rPr/>
        <w:t xml:space="preserve"> la position du chiffre 2 , changer le chiffre </w:t>
      </w:r>
      <m:oMath>
        <m:sSub>
          <m:sSubPr/>
          <m:e>
            <m:r>
              <m:rPr>
                <m:sty m:val="i"/>
              </m:rPr>
              <m:t>g</m:t>
            </m:r>
          </m:e>
          <m:sub>
            <m:r>
              <m:rPr>
                <m:sty m:val="i"/>
              </m:rPr>
              <m:t>p</m:t>
            </m:r>
          </m:sub>
        </m:sSub>
      </m:oMath>
      <w:r>
        <w:rPr/>
        <w:t xml:space="preserve"> en 0 et le chiffre </w:t>
      </w:r>
      <m:oMath>
        <m:sSub>
          <m:sSubPr/>
          <m:e>
            <m:r>
              <m:rPr>
                <m:sty m:val="i"/>
              </m:rPr>
              <m:t>g</m:t>
            </m:r>
          </m:e>
          <m:sub>
            <m:r>
              <m:rPr>
                <m:sty m:val="i"/>
              </m:rPr>
              <m:t>p</m:t>
            </m:r>
            <m:r>
              <m:rPr>
                <m:sty m:val="p"/>
              </m:rPr>
              <m:t>+</m:t>
            </m:r>
            <m:r>
              <m:rPr>
                <m:sty m:val="p"/>
              </m:rPr>
              <m:t>1</m:t>
            </m:r>
          </m:sub>
        </m:sSub>
      </m:oMath>
      <w:r>
        <w:rPr/>
        <w:t xml:space="preserve"> en </w:t>
      </w:r>
      <m:oMath>
        <m:sSub>
          <m:sSubPr/>
          <m:e>
            <m:r>
              <m:rPr>
                <m:sty m:val="i"/>
              </m:rPr>
              <m:t>g</m:t>
            </m:r>
          </m:e>
          <m:sub>
            <m:r>
              <m:rPr>
                <m:sty m:val="i"/>
              </m:rPr>
              <m:t>p</m:t>
            </m:r>
            <m:r>
              <m:rPr>
                <m:sty m:val="p"/>
              </m:rPr>
              <m:t>+</m:t>
            </m:r>
            <m:r>
              <m:rPr>
                <m:sty m:val="p"/>
              </m:rPr>
              <m:t>1</m:t>
            </m:r>
          </m:sub>
        </m:sSub>
        <m:r>
          <m:rPr>
            <m:sty m:val="p"/>
          </m:rPr>
          <m:t>+</m:t>
        </m:r>
        <m:r>
          <m:rPr>
            <m:sty m:val="p"/>
          </m:rPr>
          <m:t>1</m:t>
        </m:r>
      </m:oMath>
      <w:r>
        <w:rPr/>
        <w:t xml:space="preserve">.</w:t>
      </w:r>
      <w:r>
        <w:rPr/>
        <w:br w:type="textWrapping"/>
      </w:r>
      <w:r>
        <w:rPr/>
        <w:t xml:space="preserve">Nous notons </w:t>
      </w:r>
      <m:oMath>
        <m:sSup>
          <m:sSupPr/>
          <m:e>
            <m:r>
              <m:rPr>
                <m:sty m:val="i"/>
              </m:rPr>
              <m:t>m</m:t>
            </m:r>
          </m:e>
          <m:sup>
            <m:r>
              <m:rPr>
                <m:sty m:val="i"/>
              </m:rPr>
              <m:t>′</m:t>
            </m:r>
          </m:sup>
        </m:sSup>
      </m:oMath>
      <w:r>
        <w:rPr>
          <w:rFonts w:eastAsia="Georgia" w:cs="Georgia" w:ascii="Georgia" w:hAnsi="Georgia"/>
        </w:rPr>
        <w:t xml:space="preserve"> l'entier dont la représentation gauche est </w:t>
      </w:r>
      <m:oMath>
        <m:r>
          <m:rPr>
            <m:sty m:val="i"/>
          </m:rPr>
          <m:t>g</m:t>
        </m:r>
      </m:oMath>
      <w:r>
        <w:rPr>
          <w:rFonts w:eastAsia="Georgia" w:cs="Georgia" w:ascii="Georgia" w:hAnsi="Georgia"/>
        </w:rPr>
        <w:t xml:space="preserve"> après exécution de l'algorithme.</w:t>
      </w:r>
    </w:p>
    <w:p>
      <w:pPr>
        <w:spacing w:after="220" w:lineRule="auto"/>
      </w:pPr>
      <w:r>
        <w:rPr/>
        <w:t xml:space="preserve">Figure 2 - Un algorithme</w:t>
      </w:r>
      <w:r>
        <w:rPr/>
        <w:br w:type="textWrapping"/>
      </w:r>
      <w:r>
        <w:rPr>
          <w:rFonts w:eastAsia="Georgia" w:cs="Georgia" w:ascii="Georgia" w:hAnsi="Georgia"/>
        </w:rPr>
        <w:t xml:space="preserve">7 - Vérifier que l'invariant de la question 5 n'est pas rompu par l'algorithme mystère (cf. figure 2). Avec les notations </w:t>
      </w:r>
      <m:oMath>
        <m:r>
          <m:rPr>
            <m:sty m:val="i"/>
          </m:rPr>
          <m:t>m</m:t>
        </m:r>
      </m:oMath>
      <w:r>
        <w:rPr/>
        <w:t xml:space="preserve"> et </w:t>
      </w:r>
      <m:oMath>
        <m:sSup>
          <m:sSupPr/>
          <m:e>
            <m:r>
              <m:rPr>
                <m:sty m:val="i"/>
              </m:rPr>
              <m:t>m</m:t>
            </m:r>
          </m:e>
          <m:sup>
            <m:r>
              <m:rPr>
                <m:sty m:val="i"/>
              </m:rPr>
              <m:t>′</m:t>
            </m:r>
          </m:sup>
        </m:sSup>
      </m:oMath>
      <w:r>
        <w:rPr>
          <w:rFonts w:eastAsia="Georgia" w:cs="Georgia" w:ascii="Georgia" w:hAnsi="Georgia"/>
        </w:rPr>
        <w:t xml:space="preserve"> de la figure 2, caractériser, en fonction de l'entier </w:t>
      </w:r>
      <m:oMath>
        <m:r>
          <m:rPr>
            <m:sty m:val="i"/>
          </m:rPr>
          <m:t>m</m:t>
        </m:r>
      </m:oMath>
      <w:r>
        <w:rPr/>
        <w:t xml:space="preserve">, la valeur de l'entier </w:t>
      </w:r>
      <m:oMath>
        <m:sSup>
          <m:sSupPr/>
          <m:e>
            <m:r>
              <m:rPr>
                <m:sty m:val="i"/>
              </m:rPr>
              <m:t>m</m:t>
            </m:r>
          </m:e>
          <m:sup>
            <m:r>
              <m:rPr>
                <m:sty m:val="i"/>
              </m:rPr>
              <m:t>′</m:t>
            </m:r>
          </m:sup>
        </m:sSup>
      </m:oMath>
      <w:r>
        <w:rPr/>
        <w:t xml:space="preserve">.</w:t>
      </w:r>
      <w:r>
        <w:rPr/>
        <w:br w:type="textWrapping"/>
      </w:r>
      <m:oMath>
        <m:r>
          <m:rPr>
            <m:sty m:val="i"/>
          </m:rPr>
          <m:t>◻</m:t>
        </m:r>
        <m:r>
          <m:rPr>
            <m:sty m:val="p"/>
          </m:rPr>
          <m:t>8</m:t>
        </m:r>
      </m:oMath>
      <w:r>
        <w:rPr>
          <w:rFonts w:eastAsia="Georgia" w:cs="Georgia" w:ascii="Georgia" w:hAnsi="Georgia"/>
        </w:rPr>
        <w:t xml:space="preserve"> - Écrire une fonction C bool rg_incr( </w:t>
      </w:r>
      <m:oMath>
        <m:r>
          <m:rPr>
            <m:sty m:val="p"/>
          </m:rPr>
          <m:t>rg</m:t>
        </m:r>
        <m:r>
          <m:rPr>
            <m:sty m:val="p"/>
          </m:rPr>
          <m:t>∗</m:t>
        </m:r>
        <m:r>
          <m:rPr>
            <m:nor/>
          </m:rPr>
          <m:t xml:space="preserve"> </m:t>
        </m:r>
        <m:r>
          <m:rPr>
            <m:sty m:val="p"/>
          </m:rPr>
          <m:t>s</m:t>
        </m:r>
      </m:oMath>
      <w:r>
        <w:rPr>
          <w:rFonts w:eastAsia="Georgia" w:cs="Georgia" w:ascii="Georgia" w:hAnsi="Georgia"/>
        </w:rPr>
        <w:t xml:space="preserve"> ) dont la spécification suit :</w:t>
      </w:r>
      <w:r>
        <w:rPr/>
        <w:br w:type="textWrapping"/>
      </w:r>
      <w:r>
        <w:rPr>
          <w:rFonts w:eastAsia="Georgia" w:cs="Georgia" w:ascii="Georgia" w:hAnsi="Georgia"/>
        </w:rPr>
        <w:t xml:space="preserve">Précondition : La variable </w:t>
      </w:r>
      <m:oMath>
        <m:r>
          <m:rPr>
            <m:sty m:val="i"/>
          </m:rPr>
          <m:t>s</m:t>
        </m:r>
      </m:oMath>
      <w:r>
        <w:rPr>
          <w:rFonts w:eastAsia="Georgia" w:cs="Georgia" w:ascii="Georgia" w:hAnsi="Georgia"/>
        </w:rPr>
        <w:t xml:space="preserve"> est un pointeur vers la représentation gauche d'un entier </w:t>
      </w:r>
      <m:oMath>
        <m:r>
          <m:rPr>
            <m:sty m:val="i"/>
          </m:rPr>
          <m:t>m</m:t>
        </m:r>
      </m:oMath>
      <w:r>
        <w:rPr/>
        <w:t xml:space="preserve">.</w:t>
      </w:r>
      <w:r>
        <w:rPr/>
        <w:br w:type="textWrapping"/>
      </w:r>
      <w:r>
        <w:rPr>
          <w:rFonts w:eastAsia="Georgia" w:cs="Georgia" w:ascii="Georgia" w:hAnsi="Georgia"/>
        </w:rPr>
        <w:t xml:space="preserve">Effet : La valeur pointée par </w:t>
      </w:r>
      <m:oMath>
        <m:r>
          <m:rPr>
            <m:sty m:val="i"/>
          </m:rPr>
          <m:t>s</m:t>
        </m:r>
      </m:oMath>
      <w:r>
        <w:rPr>
          <w:rFonts w:eastAsia="Georgia" w:cs="Georgia" w:ascii="Georgia" w:hAnsi="Georgia"/>
        </w:rPr>
        <w:t xml:space="preserve"> est modifiée afin de représenter l'entier </w:t>
      </w:r>
      <m:oMath>
        <m:r>
          <m:rPr>
            <m:sty m:val="i"/>
          </m:rPr>
          <m:t>m</m:t>
        </m:r>
        <m:r>
          <m:rPr>
            <m:sty m:val="p"/>
          </m:rPr>
          <m:t>+</m:t>
        </m:r>
        <m:r>
          <m:rPr>
            <m:sty m:val="p"/>
          </m:rPr>
          <m:t>1</m:t>
        </m:r>
      </m:oMath>
      <w:r>
        <w:rPr/>
        <w:t xml:space="preserve">.</w:t>
      </w:r>
      <w:r>
        <w:rPr/>
        <w:br w:type="textWrapping"/>
      </w:r>
      <w:r>
        <w:rPr>
          <w:rFonts w:eastAsia="Georgia" w:cs="Georgia" w:ascii="Georgia" w:hAnsi="Georgia"/>
        </w:rPr>
        <w:t xml:space="preserve">Valeur de retour : Booléen true si l'incrémentation de </w:t>
      </w:r>
      <m:oMath>
        <m:r>
          <m:rPr>
            <m:sty m:val="i"/>
          </m:rPr>
          <m:t>m</m:t>
        </m:r>
      </m:oMath>
      <w:r>
        <w:rPr>
          <w:rFonts w:eastAsia="Georgia" w:cs="Georgia" w:ascii="Georgia" w:hAnsi="Georgia"/>
        </w:rPr>
        <w:t xml:space="preserve"> peut avoir lieu et false si un débordement se produit car </w:t>
      </w:r>
      <m:oMath>
        <m:r>
          <m:rPr>
            <m:sty m:val="i"/>
          </m:rPr>
          <m:t>m</m:t>
        </m:r>
        <m:r>
          <m:rPr>
            <m:sty m:val="p"/>
          </m:rPr>
          <m:t>+</m:t>
        </m:r>
        <m:r>
          <m:rPr>
            <m:sty m:val="p"/>
          </m:rPr>
          <m:t>1</m:t>
        </m:r>
      </m:oMath>
      <w:r>
        <w:rPr>
          <w:rFonts w:eastAsia="Georgia" w:cs="Georgia" w:ascii="Georgia" w:hAnsi="Georgia"/>
        </w:rPr>
        <w:t xml:space="preserve"> n'est pas représentable sur le même nombre de chiffres.</w:t>
      </w:r>
      <w:r>
        <w:rPr/>
        <w:br w:type="textWrapping"/>
      </w:r>
      <m:oMath>
        <m:r>
          <m:rPr>
            <m:sty m:val="i"/>
          </m:rPr>
          <m:t>◻</m:t>
        </m:r>
        <m:r>
          <m:rPr>
            <m:sty m:val="p"/>
          </m:rPr>
          <m:t>9</m:t>
        </m:r>
      </m:oMath>
      <w:r>
        <w:rPr>
          <w:rFonts w:eastAsia="Georgia" w:cs="Georgia" w:ascii="Georgia" w:hAnsi="Georgia"/>
        </w:rPr>
        <w:t xml:space="preserve"> - Calculer la complexité en temps dans le pire des cas de la fonction rg_incr en fonction de </w:t>
      </w:r>
      <m:oMath>
        <m:r>
          <m:rPr>
            <m:sty m:val="i"/>
          </m:rPr>
          <m:t>N</m:t>
        </m:r>
      </m:oMath>
      <w:r>
        <w:rPr>
          <w:rFonts w:eastAsia="Georgia" w:cs="Georgia" w:ascii="Georgia" w:hAnsi="Georgia"/>
        </w:rPr>
        <w:t xml:space="preserve">. Comparer avec la complexité de la même opération sur la représentation standard.</w:t>
      </w:r>
    </w:p>
    <w:p>
      <w:pPr>
        <w:spacing w:after="220" w:lineRule="auto"/>
      </w:pPr>
      <w:r>
        <w:rPr>
          <w:rFonts w:eastAsia="Georgia" w:cs="Georgia" w:ascii="Georgia" w:hAnsi="Georgia"/>
        </w:rPr>
        <w:t xml:space="preserve">10 - Écrire une fonction C bool rg_decr(rg *s) dont la spécification suit :</w:t>
      </w:r>
      <w:r>
        <w:rPr/>
        <w:br w:type="textWrapping"/>
      </w:r>
      <w:r>
        <w:rPr>
          <w:rFonts w:eastAsia="Georgia" w:cs="Georgia" w:ascii="Georgia" w:hAnsi="Georgia"/>
        </w:rPr>
        <w:t xml:space="preserve">Précondition : Le pointeur </w:t>
      </w:r>
      <m:oMath>
        <m:r>
          <m:rPr>
            <m:sty m:val="i"/>
          </m:rPr>
          <m:t>s</m:t>
        </m:r>
      </m:oMath>
      <w:r>
        <w:rPr>
          <w:rFonts w:eastAsia="Georgia" w:cs="Georgia" w:ascii="Georgia" w:hAnsi="Georgia"/>
        </w:rPr>
        <w:t xml:space="preserve"> désigne la représentation gauche d'un entier </w:t>
      </w:r>
      <m:oMath>
        <m:r>
          <m:rPr>
            <m:sty m:val="i"/>
          </m:rPr>
          <m:t>m</m:t>
        </m:r>
      </m:oMath>
      <w:r>
        <w:rPr/>
        <w:t xml:space="preserve">.</w:t>
      </w:r>
      <w:r>
        <w:rPr/>
        <w:br w:type="textWrapping"/>
      </w:r>
      <w:r>
        <w:rPr>
          <w:rFonts w:eastAsia="Georgia" w:cs="Georgia" w:ascii="Georgia" w:hAnsi="Georgia"/>
        </w:rPr>
        <w:t xml:space="preserve">Effet : La valeur pointée par </w:t>
      </w:r>
      <m:oMath>
        <m:r>
          <m:rPr>
            <m:sty m:val="i"/>
          </m:rPr>
          <m:t>s</m:t>
        </m:r>
      </m:oMath>
      <w:r>
        <w:rPr>
          <w:rFonts w:eastAsia="Georgia" w:cs="Georgia" w:ascii="Georgia" w:hAnsi="Georgia"/>
        </w:rPr>
        <w:t xml:space="preserve"> est modifiée afin de représenter l'entier </w:t>
      </w:r>
      <m:oMath>
        <m:r>
          <m:rPr>
            <m:sty m:val="i"/>
          </m:rPr>
          <m:t>m</m:t>
        </m:r>
        <m:r>
          <m:rPr>
            <m:sty m:val="p"/>
          </m:rPr>
          <m:t>−</m:t>
        </m:r>
        <m:r>
          <m:rPr>
            <m:sty m:val="p"/>
          </m:rPr>
          <m:t>1</m:t>
        </m:r>
      </m:oMath>
      <w:r>
        <w:rPr/>
        <w:t xml:space="preserve">.</w:t>
      </w:r>
      <w:r>
        <w:rPr/>
        <w:br w:type="textWrapping"/>
      </w:r>
      <w:r>
        <w:rPr>
          <w:rFonts w:eastAsia="Georgia" w:cs="Georgia" w:ascii="Georgia" w:hAnsi="Georgia"/>
        </w:rPr>
        <w:t xml:space="preserve">Valeur de retour : Booléen true si la décrémentation de </w:t>
      </w:r>
      <m:oMath>
        <m:r>
          <m:rPr>
            <m:sty m:val="i"/>
          </m:rPr>
          <m:t>m</m:t>
        </m:r>
      </m:oMath>
      <w:r>
        <w:rPr>
          <w:rFonts w:eastAsia="Georgia" w:cs="Georgia" w:ascii="Georgia" w:hAnsi="Georgia"/>
        </w:rPr>
        <w:t xml:space="preserve"> peut avoir lieu et false si un débordement se produit car </w:t>
      </w:r>
      <m:oMath>
        <m:r>
          <m:rPr>
            <m:sty m:val="i"/>
          </m:rPr>
          <m:t>m</m:t>
        </m:r>
      </m:oMath>
      <w:r>
        <w:rPr/>
        <w:t xml:space="preserve"> est nul.</w:t>
      </w:r>
      <w:r>
        <w:rPr/>
        <w:br w:type="textWrapping"/>
      </w:r>
      <w:r>
        <w:rPr>
          <w:rFonts w:eastAsia="Georgia" w:cs="Georgia" w:ascii="Georgia" w:hAnsi="Georgia"/>
        </w:rPr>
        <w:t xml:space="preserve">Il est recommandé d'expliquer son intention avant de donner son code.</w:t>
      </w:r>
    </w:p>
    <w:p>
      <w:pPr>
        <w:spacing w:line="271" w:before="330" w:lineRule="auto"/>
      </w:pPr>
      <w:r>
        <w:rPr>
          <w:b/>
          <w:sz w:val="42"/>
        </w:rPr>
        <w:t xml:space="preserve">2. Arbres binaires parfaits</w:t>
      </w:r>
    </w:p>
    <w:p>
      <w:pPr>
        <w:spacing w:line="271" w:before="240" w:lineRule="auto"/>
      </w:pPr>
      <w:r>
        <w:rPr>
          <w:rFonts w:eastAsia="Georgia" w:cs="Georgia" w:ascii="Georgia" w:hAnsi="Georgia"/>
          <w:b/>
          <w:sz w:val="33"/>
        </w:rPr>
        <w:t xml:space="preserve">2.1. Opérations sur les arbres binaires</w:t>
      </w:r>
    </w:p>
    <w:p>
      <w:pPr>
        <w:spacing w:after="220" w:lineRule="auto"/>
      </w:pPr>
      <w:r>
        <w:rPr>
          <w:rFonts w:eastAsia="Georgia" w:cs="Georgia" w:ascii="Georgia" w:hAnsi="Georgia"/>
        </w:rPr>
        <w:t xml:space="preserve">Indication C: Nous représentons des arbres binaires à valeurs entières au moyen du type C arb suivant, qui est un pointeur vers une structure contenant la valeur entière dans le champ valeur et les deux fils dans les champs fils_g et fils_d. L'arbre vide se représente par le pointeur NULL.</w:t>
      </w:r>
    </w:p>
    <w:p>
      <w:pPr>
        <w:pStyle w:val="SourceCode"/>
        <w:shd w:val="clear" w:fill="F8F8FA"/>
        <w:spacing w:lineRule="auto"/>
      </w:pPr>
      <w:r>
        <w:rPr>
          <w:rStyle w:val="VerbatimChar"/>
          <w:rFonts w:eastAsia="Consolas" w:cs="Consolas" w:ascii="Consolas" w:hAnsi="Consolas"/>
        </w:rPr>
        <w:t xml:space="preserve">typedef struct Noeud *arb;</w:t>
        <w:br/>
        <w:t xml:space="preserve">struct Noeud {</w:t>
        <w:br/>
        <w:t xml:space="preserve">    int valeur;</w:t>
        <w:br/>
        <w:t xml:space="preserve">    arb fils_g;</w:t>
        <w:br/>
        <w:t xml:space="preserve">    arb fils_d;</w:t>
        <w:br/>
        <w:t xml:space="preserve">};</w:t>
        <w:br/>
        <w:t xml:space="preserve"/>
      </w:r>
    </w:p>
    <w:p>
      <w:pPr>
        <w:spacing w:after="220" w:lineRule="auto"/>
      </w:pPr>
      <w:r>
        <w:rPr/>
        <w:t xml:space="preserve">L'arbre vide est, par convention, de hauteur -1 .</w:t>
      </w:r>
      <w:r>
        <w:rPr/>
        <w:br w:type="textWrapping"/>
      </w:r>
      <m:oMath>
        <m:r>
          <m:rPr>
            <m:sty m:val="i"/>
          </m:rPr>
          <m:t>◻</m:t>
        </m:r>
        <m:r>
          <m:rPr>
            <m:sty m:val="p"/>
          </m:rPr>
          <m:t>11</m:t>
        </m:r>
      </m:oMath>
      <w:r>
        <w:rPr>
          <w:rFonts w:eastAsia="Georgia" w:cs="Georgia" w:ascii="Georgia" w:hAnsi="Georgia"/>
        </w:rPr>
        <w:t xml:space="preserve"> - Écrire une fonction C int hauteur (arb a) qui calcule la hauteur de l'arbre </w:t>
      </w:r>
      <m:oMath>
        <m:r>
          <m:rPr>
            <m:sty m:val="i"/>
          </m:rPr>
          <m:t>a</m:t>
        </m:r>
      </m:oMath>
      <w:r>
        <w:rPr/>
        <w:t xml:space="preserve">.</w:t>
      </w:r>
      <w:r>
        <w:rPr/>
        <w:br w:type="textWrapping"/>
      </w:r>
      <m:oMath>
        <m:r>
          <m:rPr>
            <m:sty m:val="i"/>
          </m:rPr>
          <m:t>◻</m:t>
        </m:r>
        <m:r>
          <m:rPr>
            <m:sty m:val="p"/>
          </m:rPr>
          <m:t>12</m:t>
        </m:r>
      </m:oMath>
      <w:r>
        <w:rPr>
          <w:rFonts w:eastAsia="Georgia" w:cs="Georgia" w:ascii="Georgia" w:hAnsi="Georgia"/>
        </w:rPr>
        <w:t xml:space="preserve"> - Écrire une fonction C arb noeud(int v , arb ag, arb ad) qui construit un arbre dont la racine a pour étiquette </w:t>
      </w:r>
      <m:oMath>
        <m:r>
          <m:rPr>
            <m:sty m:val="i"/>
          </m:rPr>
          <m:t>v</m:t>
        </m:r>
      </m:oMath>
      <w:r>
        <w:rPr/>
        <w:t xml:space="preserve">, dont le fils gauche est </w:t>
      </w:r>
      <m:oMath>
        <m:sSub>
          <m:sSubPr/>
          <m:e>
            <m:r>
              <m:rPr>
                <m:sty m:val="i"/>
              </m:rPr>
              <m:t>a</m:t>
            </m:r>
          </m:e>
          <m:sub>
            <m:r>
              <m:rPr>
                <m:sty m:val="i"/>
              </m:rPr>
              <m:t>g</m:t>
            </m:r>
          </m:sub>
        </m:sSub>
      </m:oMath>
      <w:r>
        <w:rPr/>
        <w:t xml:space="preserve"> et le fils droit est </w:t>
      </w:r>
      <m:oMath>
        <m:sSub>
          <m:sSubPr/>
          <m:e>
            <m:r>
              <m:rPr>
                <m:sty m:val="i"/>
              </m:rPr>
              <m:t>a</m:t>
            </m:r>
          </m:e>
          <m:sub>
            <m:r>
              <m:rPr>
                <m:sty m:val="i"/>
              </m:rPr>
              <m:t>d</m:t>
            </m:r>
          </m:sub>
        </m:sSub>
      </m:oMath>
      <w:r>
        <w:rPr>
          <w:rFonts w:eastAsia="Georgia" w:cs="Georgia" w:ascii="Georgia" w:hAnsi="Georgia"/>
        </w:rPr>
        <w:t xml:space="preserve">. Dans cette question, il est demandé de se défendre, par le truchement d'une assertion, de toute erreur liée à un échec d'allocation dynamique de mémoire.</w:t>
      </w:r>
      <w:r>
        <w:rPr/>
        <w:br w:type="textWrapping"/>
      </w:r>
    </w:p>
    <w:p>
      <w:pPr>
        <w:spacing w:lineRule="auto"/>
        <w:jc w:val="center"/>
      </w:pPr>
      <w:r>
        <w:rPr/>
        <w:drawing>
          <wp:inline distB="0" distL="0" distR="0" distT="0">
            <wp:extent cx="3352800" cy="2190750"/>
            <wp:effectExtent b="0" l="0" r="0" t="0"/>
            <wp:docPr id="1" name="image-298b840ee2326c9fa59d79c787bf0513635e6fe9.jpg"/>
            <a:graphic>
              <a:graphicData uri="http://schemas.openxmlformats.org/drawingml/2006/picture">
                <pic:pic>
                  <pic:nvPicPr>
                    <pic:cNvPr id="1" name="image-298b840ee2326c9fa59d79c787bf0513635e6fe9.jpg" descr=""/>
                    <pic:cNvPicPr/>
                  </pic:nvPicPr>
                  <pic:blipFill>
                    <a:blip r:embed="rId5" cstate="print"/>
                    <a:srcRect b="0" l="0" r="0" t="0"/>
                    <a:stretch>
                      <a:fillRect/>
                    </a:stretch>
                  </pic:blipFill>
                  <pic:spPr>
                    <a:xfrm>
                      <a:off x="0" y="0"/>
                      <a:ext cx="3352800" cy="21907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292715"/>
            <wp:effectExtent b="0" l="0" r="0" t="0"/>
            <wp:docPr id="2" name="image-2b0ff2a19bc2b6e9e634dc0e525f3c12487d0074.jpg"/>
            <a:graphic>
              <a:graphicData uri="http://schemas.openxmlformats.org/drawingml/2006/picture">
                <pic:pic>
                  <pic:nvPicPr>
                    <pic:cNvPr id="2" name="image-2b0ff2a19bc2b6e9e634dc0e525f3c12487d0074.jpg" descr=""/>
                    <pic:cNvPicPr/>
                  </pic:nvPicPr>
                  <pic:blipFill>
                    <a:blip r:embed="rId6" cstate="print"/>
                    <a:srcRect b="0" l="0" r="0" t="0"/>
                    <a:stretch>
                      <a:fillRect/>
                    </a:stretch>
                  </pic:blipFill>
                  <pic:spPr>
                    <a:xfrm>
                      <a:off x="0" y="0"/>
                      <a:ext cx="5486400" cy="2292715"/>
                    </a:xfrm>
                    <a:prstGeom prst="rect"/>
                  </pic:spPr>
                </pic:pic>
              </a:graphicData>
            </a:graphic>
          </wp:inline>
        </w:drawing>
      </w:r>
    </w:p>
    <w:p>
      <w:pPr>
        <w:spacing w:after="220" w:lineRule="auto"/>
      </w:pPr>
      <w:r>
        <w:rPr/>
        <w:t xml:space="preserve">Figure 3 - Arbres binaires parfaits de hauteur 2 et de hauteur 3.</w:t>
      </w:r>
    </w:p>
    <w:p>
      <w:pPr>
        <w:spacing w:line="271" w:before="240" w:lineRule="auto"/>
      </w:pPr>
      <w:r>
        <w:rPr>
          <w:b/>
          <w:sz w:val="33"/>
        </w:rPr>
        <w:t xml:space="preserve">2.2. Arbres parfaits</w:t>
      </w:r>
    </w:p>
    <w:p>
      <w:pPr>
        <w:spacing w:after="220" w:lineRule="auto"/>
      </w:pPr>
      <w:r>
        <w:rPr>
          <w:rFonts w:eastAsia="Georgia" w:cs="Georgia" w:ascii="Georgia" w:hAnsi="Georgia"/>
        </w:rPr>
        <w:t xml:space="preserve">Définition : Un arbre binaire parfait, ou simplement arbre parfait, est un arbre binaire dont tous les nœuds internes ont exactement deux fils, dont toutes les feuilles sont à la même profondeur et dont les nœuds sont étiquetés par des valeurs entières.</w:t>
      </w:r>
    </w:p>
    <w:p>
      <w:pPr>
        <w:spacing w:after="220" w:lineRule="auto"/>
      </w:pPr>
      <w:r>
        <w:rPr>
          <w:rFonts w:eastAsia="Georgia" w:cs="Georgia" w:ascii="Georgia" w:hAnsi="Georgia"/>
        </w:rPr>
        <w:t xml:space="preserve">Des exemples d'arbres binaires parfaits sont donnés figure 3.</w:t>
      </w:r>
      <w:r>
        <w:rPr/>
        <w:br w:type="textWrapping"/>
      </w:r>
      <w:r>
        <w:rPr>
          <w:rFonts w:eastAsia="Georgia" w:cs="Georgia" w:ascii="Georgia" w:hAnsi="Georgia"/>
        </w:rPr>
        <w:t xml:space="preserve">13 - Démontrer que tout arbre binaire parfait de hauteur </w:t>
      </w:r>
      <m:oMath>
        <m:r>
          <m:rPr>
            <m:sty m:val="i"/>
          </m:rPr>
          <m:t>n</m:t>
        </m:r>
      </m:oMath>
      <w:r>
        <w:rPr>
          <w:rFonts w:eastAsia="Georgia" w:cs="Georgia" w:ascii="Georgia" w:hAnsi="Georgia"/>
        </w:rPr>
        <w:t xml:space="preserve"> possède </w:t>
      </w:r>
      <m:oMath>
        <m:sSup>
          <m:sSupPr/>
          <m:e>
            <m:r>
              <m:rPr>
                <m:sty m:val="p"/>
              </m:rPr>
              <m:t>2</m:t>
            </m:r>
          </m:e>
          <m:sup>
            <m:r>
              <m:rPr>
                <m:sty m:val="i"/>
              </m:rPr>
              <m:t>n</m:t>
            </m:r>
            <m:r>
              <m:rPr>
                <m:sty m:val="p"/>
              </m:rPr>
              <m:t>+</m:t>
            </m:r>
            <m:r>
              <m:rPr>
                <m:sty m:val="p"/>
              </m:rPr>
              <m:t>1</m:t>
            </m:r>
          </m:sup>
        </m:sSup>
        <m:r>
          <m:rPr>
            <m:sty m:val="p"/>
          </m:rPr>
          <m:t>−</m:t>
        </m:r>
        <m:r>
          <m:rPr>
            <m:sty m:val="p"/>
          </m:rPr>
          <m:t>1</m:t>
        </m:r>
      </m:oMath>
      <w:r>
        <w:rPr>
          <w:rFonts w:eastAsia="Georgia" w:cs="Georgia" w:ascii="Georgia" w:hAnsi="Georgia"/>
        </w:rPr>
        <w:t xml:space="preserve"> nœuds.</w:t>
      </w:r>
      <w:r>
        <w:rPr/>
        <w:br w:type="textWrapping"/>
      </w:r>
      <w:r>
        <w:rPr>
          <w:rFonts w:eastAsia="Georgia" w:cs="Georgia" w:ascii="Georgia" w:hAnsi="Georgia"/>
        </w:rPr>
        <w:t xml:space="preserve">14 - Écrire une fonction C bool est_parfait(arb a, int n) dont la spécification suit : Précondition : Le pointeur </w:t>
      </w:r>
      <m:oMath>
        <m:r>
          <m:rPr>
            <m:sty m:val="i"/>
          </m:rPr>
          <m:t>a</m:t>
        </m:r>
      </m:oMath>
      <w:r>
        <w:rPr>
          <w:rFonts w:eastAsia="Georgia" w:cs="Georgia" w:ascii="Georgia" w:hAnsi="Georgia"/>
        </w:rPr>
        <w:t xml:space="preserve"> désigne la racine d'un arbre binaire (dont les nœuds sont bien tous distincts).</w:t>
      </w:r>
      <w:r>
        <w:rPr/>
        <w:br w:type="textWrapping"/>
      </w:r>
      <w:r>
        <w:rPr>
          <w:rFonts w:eastAsia="Georgia" w:cs="Georgia" w:ascii="Georgia" w:hAnsi="Georgia"/>
        </w:rPr>
        <w:t xml:space="preserve">Valeur de retour : Booléen true si l'arbre pointé est parfait de hauteur </w:t>
      </w:r>
      <m:oMath>
        <m:r>
          <m:rPr>
            <m:sty m:val="i"/>
          </m:rPr>
          <m:t>n</m:t>
        </m:r>
      </m:oMath>
      <w:r>
        <w:rPr/>
        <w:t xml:space="preserve"> et false sinon.</w:t>
      </w:r>
      <w:r>
        <w:rPr/>
        <w:br w:type="textWrapping"/>
      </w:r>
      <w:r>
        <w:rPr>
          <w:rFonts w:eastAsia="Georgia" w:cs="Georgia" w:ascii="Georgia" w:hAnsi="Georgia"/>
        </w:rPr>
        <w:t xml:space="preserve">15 - Calculer la complexité en temps dans le pire des cas de l'exécution de est_parfait(a, n) en fonction de l'entier </w:t>
      </w:r>
      <m:oMath>
        <m:r>
          <m:rPr>
            <m:sty m:val="i"/>
          </m:rPr>
          <m:t>n</m:t>
        </m:r>
      </m:oMath>
      <w:r>
        <w:rPr/>
        <w:t xml:space="preserve">.</w:t>
      </w:r>
    </w:p>
    <w:p>
      <w:pPr>
        <w:spacing w:line="271" w:before="240" w:lineRule="auto"/>
      </w:pPr>
      <w:r>
        <w:rPr>
          <w:rFonts w:eastAsia="Georgia" w:cs="Georgia" w:ascii="Georgia" w:hAnsi="Georgia"/>
          <w:b/>
          <w:sz w:val="33"/>
        </w:rPr>
        <w:t xml:space="preserve">2.3. Opérations sur les arbres parfaits</w:t>
      </w:r>
    </w:p>
    <w:p>
      <w:pPr>
        <w:spacing w:after="220" w:lineRule="auto"/>
      </w:pPr>
      <w:r>
        <w:rPr>
          <w:rFonts w:eastAsia="Georgia" w:cs="Georgia" w:ascii="Georgia" w:hAnsi="Georgia"/>
        </w:rPr>
        <w:t xml:space="preserve">Définition : Soient </w:t>
      </w:r>
      <m:oMath>
        <m:r>
          <m:rPr>
            <m:sty m:val="i"/>
          </m:rPr>
          <m:t>S</m:t>
        </m:r>
      </m:oMath>
      <w:r>
        <w:rPr>
          <w:rFonts w:eastAsia="Georgia" w:cs="Georgia" w:ascii="Georgia" w:hAnsi="Georgia"/>
        </w:rPr>
        <w:t xml:space="preserve"> une structure de données qui permet de stocker une collection d'entiers et </w:t>
      </w:r>
      <m:oMath>
        <m:r>
          <m:rPr>
            <m:sty m:val="i"/>
          </m:rPr>
          <m:t>t</m:t>
        </m:r>
      </m:oMath>
      <w:r>
        <w:rPr/>
        <w:t xml:space="preserve"> le cardinal de </w:t>
      </w:r>
      <m:oMath>
        <m:r>
          <m:rPr>
            <m:sty m:val="i"/>
          </m:rPr>
          <m:t>S</m:t>
        </m:r>
      </m:oMath>
      <w:r>
        <w:rPr>
          <w:rFonts w:eastAsia="Georgia" w:cs="Georgia" w:ascii="Georgia" w:hAnsi="Georgia"/>
        </w:rPr>
        <w:t xml:space="preserve">. Nous disons que la structure de données </w:t>
      </w:r>
      <m:oMath>
        <m:r>
          <m:rPr>
            <m:sty m:val="i"/>
          </m:rPr>
          <m:t>S</m:t>
        </m:r>
      </m:oMath>
      <w:r>
        <w:rPr>
          <w:rFonts w:eastAsia="Georgia" w:cs="Georgia" w:ascii="Georgia" w:hAnsi="Georgia"/>
        </w:rPr>
        <w:t xml:space="preserve"> est à accès direct s'il existe une manière systématique de numéroter chaque élément de </w:t>
      </w:r>
      <m:oMath>
        <m:r>
          <m:rPr>
            <m:sty m:val="i"/>
          </m:rPr>
          <m:t>S</m:t>
        </m:r>
      </m:oMath>
      <w:r>
        <w:rPr/>
        <w:t xml:space="preserve"> entre 0 et </w:t>
      </w:r>
      <m:oMath>
        <m:r>
          <m:rPr>
            <m:sty m:val="i"/>
          </m:rPr>
          <m:t>t</m:t>
        </m:r>
        <m:r>
          <m:rPr>
            <m:sty m:val="p"/>
          </m:rPr>
          <m:t>−</m:t>
        </m:r>
        <m:r>
          <m:rPr>
            <m:sty m:val="p"/>
          </m:rPr>
          <m:t>1</m:t>
        </m:r>
      </m:oMath>
      <w:r>
        <w:rPr>
          <w:rFonts w:eastAsia="Georgia" w:cs="Georgia" w:ascii="Georgia" w:hAnsi="Georgia"/>
        </w:rPr>
        <w:t xml:space="preserve"> et s'il existe deux primitives, acces et modif, qui permettent respectivement de consulter et de modifier n'importe quel élément de </w:t>
      </w:r>
      <m:oMath>
        <m:r>
          <m:rPr>
            <m:sty m:val="i"/>
          </m:rPr>
          <m:t>S</m:t>
        </m:r>
      </m:oMath>
      <w:r>
        <w:rPr/>
        <w:t xml:space="preserve"> en temps logarithmique en </w:t>
      </w:r>
      <m:oMath>
        <m:r>
          <m:rPr>
            <m:sty m:val="i"/>
          </m:rPr>
          <m:t>t</m:t>
        </m:r>
      </m:oMath>
      <w:r>
        <w:rPr>
          <w:rFonts w:eastAsia="Georgia" w:cs="Georgia" w:ascii="Georgia" w:hAnsi="Georgia"/>
        </w:rPr>
        <w:t xml:space="preserve"> à partir seulement de son numéro.</w:t>
      </w:r>
    </w:p>
    <w:p>
      <w:pPr>
        <w:spacing w:after="220" w:lineRule="auto"/>
      </w:pPr>
      <w:r>
        <w:rPr>
          <w:rFonts w:eastAsia="Georgia" w:cs="Georgia" w:ascii="Georgia" w:hAnsi="Georgia"/>
        </w:rPr>
        <w:t xml:space="preserve">Nous souhaitons vérifier qu'un arbre parfait est une structure de données à accès direct. Nous numérotons les éléments d'un arbre parfait en utilisant l'ordre préfixe de gauche à droite de l'arbre (comme illustré dans la figure 3).</w:t>
      </w:r>
      <w:r>
        <w:rPr/>
        <w:br w:type="textWrapping"/>
      </w:r>
      <m:oMath>
        <m:r>
          <m:rPr>
            <m:sty m:val="i"/>
          </m:rPr>
          <m:t>◻</m:t>
        </m:r>
        <m:r>
          <m:rPr>
            <m:sty m:val="p"/>
          </m:rPr>
          <m:t>16</m:t>
        </m:r>
      </m:oMath>
      <w:r>
        <w:rPr>
          <w:rFonts w:eastAsia="Georgia" w:cs="Georgia" w:ascii="Georgia" w:hAnsi="Georgia"/>
        </w:rPr>
        <w:t xml:space="preserve"> - Écrire une fonction C arb arb_trouve (arb a, int n , int k ) ainsi spécifiée :</w:t>
      </w:r>
      <w:r>
        <w:rPr/>
        <w:br w:type="textWrapping"/>
      </w:r>
      <w:r>
        <w:rPr>
          <w:rFonts w:eastAsia="Georgia" w:cs="Georgia" w:ascii="Georgia" w:hAnsi="Georgia"/>
        </w:rPr>
        <w:t xml:space="preserve">Précondition : Le pointeur a désigne la racine d'un arbre binaire parfait de hauteur </w:t>
      </w:r>
      <m:oMath>
        <m:r>
          <m:rPr>
            <m:sty m:val="i"/>
          </m:rPr>
          <m:t>n</m:t>
        </m:r>
      </m:oMath>
      <w:r>
        <w:rPr/>
        <w:t xml:space="preserve">.</w:t>
      </w:r>
      <w:r>
        <w:rPr/>
        <w:br w:type="textWrapping"/>
      </w:r>
      <w:r>
        <w:rPr/>
        <w:t xml:space="preserve">L'entier </w:t>
      </w:r>
      <m:oMath>
        <m:r>
          <m:rPr>
            <m:sty m:val="i"/>
          </m:rPr>
          <m:t>k</m:t>
        </m:r>
      </m:oMath>
      <w:r>
        <w:rPr>
          <w:rFonts w:eastAsia="Georgia" w:cs="Georgia" w:ascii="Georgia" w:hAnsi="Georgia"/>
        </w:rPr>
        <w:t xml:space="preserve"> satisfait les inégalités </w:t>
      </w:r>
      <m:oMath>
        <m:r>
          <m:rPr>
            <m:sty m:val="p"/>
          </m:rPr>
          <m:t>0</m:t>
        </m:r>
        <m:r>
          <m:rPr>
            <m:sty m:val="p"/>
          </m:rPr>
          <m:t>⩽</m:t>
        </m:r>
        <m:r>
          <m:rPr>
            <m:sty m:val="i"/>
          </m:rPr>
          <m:t>k</m:t>
        </m:r>
        <m:r>
          <m:rPr>
            <m:sty m:val="p"/>
          </m:rPr>
          <m:t>&lt;</m:t>
        </m:r>
        <m:sSup>
          <m:sSupPr/>
          <m:e>
            <m:r>
              <m:rPr>
                <m:sty m:val="p"/>
              </m:rPr>
              <m:t>2</m:t>
            </m:r>
          </m:e>
          <m:sup>
            <m:r>
              <m:rPr>
                <m:sty m:val="i"/>
              </m:rPr>
              <m:t>n</m:t>
            </m:r>
            <m:r>
              <m:rPr>
                <m:sty m:val="p"/>
              </m:rPr>
              <m:t>+</m:t>
            </m:r>
            <m:r>
              <m:rPr>
                <m:sty m:val="p"/>
              </m:rPr>
              <m:t>1</m:t>
            </m:r>
          </m:sup>
        </m:sSup>
        <m:r>
          <m:rPr>
            <m:sty m:val="p"/>
          </m:rPr>
          <m:t>−</m:t>
        </m:r>
        <m:r>
          <m:rPr>
            <m:sty m:val="p"/>
          </m:rPr>
          <m:t>1</m:t>
        </m:r>
      </m:oMath>
      <w:r>
        <w:rPr/>
        <w:t xml:space="preserve">.</w:t>
      </w:r>
      <w:r>
        <w:rPr/>
        <w:br w:type="textWrapping"/>
      </w:r>
      <w:r>
        <w:rPr/>
        <w:t xml:space="preserve">Valeur de retour : Pointeur vers le </w:t>
      </w:r>
      <m:oMath>
        <m:sSup>
          <m:sSupPr/>
          <m:e>
            <m:r>
              <m:rPr>
                <m:sty m:val="i"/>
              </m:rPr>
              <m:t>k</m:t>
            </m:r>
          </m:e>
          <m:sup>
            <m:r>
              <m:rPr>
                <m:sty m:val="p"/>
              </m:rPr>
              <m:t>e</m:t>
            </m:r>
          </m:sup>
        </m:sSup>
      </m:oMath>
      <w:r>
        <w:rPr>
          <w:rFonts w:eastAsia="Georgia" w:cs="Georgia" w:ascii="Georgia" w:hAnsi="Georgia"/>
        </w:rPr>
        <w:t xml:space="preserve"> nœud de l'arbre dans l'ordre préfixe.</w:t>
      </w:r>
      <w:r>
        <w:rPr/>
        <w:br w:type="textWrapping"/>
      </w:r>
      <w:r>
        <w:rPr>
          <w:rFonts w:eastAsia="Georgia" w:cs="Georgia" w:ascii="Georgia" w:hAnsi="Georgia"/>
        </w:rPr>
        <w:t xml:space="preserve">Il est rappelé que la racine d'un arbre est à profondeur 0 . Nous donnons la formule de sommation, valable pour tout réel </w:t>
      </w:r>
      <m:oMath>
        <m:r>
          <m:rPr>
            <m:sty m:val="i"/>
          </m:rPr>
          <m:t>a</m:t>
        </m:r>
        <m:r>
          <m:rPr>
            <m:sty m:val="p"/>
          </m:rPr>
          <m:t>≠</m:t>
        </m:r>
        <m:r>
          <m:rPr>
            <m:sty m:val="p"/>
          </m:rPr>
          <m:t>1</m:t>
        </m:r>
      </m:oMath>
      <w:r>
        <w:rPr/>
        <w:t xml:space="preserve"> et tout entier </w:t>
      </w:r>
      <m:oMath>
        <m:r>
          <m:rPr>
            <m:sty m:val="i"/>
          </m:rPr>
          <m:t>t</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t</m:t>
              </m:r>
            </m:sup>
            <m:e>
              <m:r>
                <m:rPr>
                  <m:sty m:val="p"/>
                </m:rPr>
                <m:t xml:space="preserve"> </m:t>
              </m:r>
            </m:e>
          </m:nary>
          <m:r>
            <m:rPr>
              <m:sty m:val="i"/>
            </m:rPr>
            <m:t>k</m:t>
          </m:r>
          <m:r>
            <m:rPr>
              <m:sty m:val="p"/>
            </m:rPr>
            <m:t>⋅</m:t>
          </m:r>
          <m:sSup>
            <m:sSupPr/>
            <m:e>
              <m:r>
                <m:rPr>
                  <m:sty m:val="i"/>
                </m:rPr>
                <m:t>a</m:t>
              </m:r>
            </m:e>
            <m:sup>
              <m:r>
                <m:rPr>
                  <m:sty m:val="i"/>
                </m:rPr>
                <m:t>k</m:t>
              </m:r>
            </m:sup>
          </m:sSup>
          <m:r>
            <m:rPr>
              <m:sty m:val="p"/>
            </m:rPr>
            <m:t>=</m:t>
          </m:r>
          <m:f>
            <m:fPr>
              <m:ctrlPr>
                <w:rPr>
                  <w:rFonts w:ascii="Cambria Math" w:hAnsi="Cambria Math"/>
                </w:rPr>
              </m:ctrlPr>
            </m:fPr>
            <m:num>
              <m:r>
                <m:rPr>
                  <m:sty m:val="p"/>
                </m:rPr>
                <m:t>(</m:t>
              </m:r>
              <m:r>
                <m:rPr>
                  <m:sty m:val="p"/>
                </m:rPr>
                <m:t>(</m:t>
              </m:r>
              <m:r>
                <m:rPr>
                  <m:sty m:val="i"/>
                </m:rPr>
                <m:t>a</m:t>
              </m:r>
              <m:r>
                <m:rPr>
                  <m:sty m:val="p"/>
                </m:rPr>
                <m:t>−</m:t>
              </m:r>
              <m:r>
                <m:rPr>
                  <m:sty m:val="p"/>
                </m:rPr>
                <m:t>1</m:t>
              </m:r>
              <m:r>
                <m:rPr>
                  <m:sty m:val="p"/>
                </m:rPr>
                <m:t>)</m:t>
              </m:r>
              <m:r>
                <m:rPr>
                  <m:sty m:val="i"/>
                </m:rPr>
                <m:t>t</m:t>
              </m:r>
              <m:r>
                <m:rPr>
                  <m:sty m:val="p"/>
                </m:rPr>
                <m:t>−</m:t>
              </m:r>
              <m:r>
                <m:rPr>
                  <m:sty m:val="p"/>
                </m:rPr>
                <m:t>1</m:t>
              </m:r>
              <m:r>
                <m:rPr>
                  <m:sty m:val="p"/>
                </m:rPr>
                <m:t>)</m:t>
              </m:r>
              <m:sSup>
                <m:sSupPr/>
                <m:e>
                  <m:r>
                    <m:rPr>
                      <m:sty m:val="i"/>
                    </m:rPr>
                    <m:t>a</m:t>
                  </m:r>
                </m:e>
                <m:sup>
                  <m:r>
                    <m:rPr>
                      <m:sty m:val="i"/>
                    </m:rPr>
                    <m:t>t</m:t>
                  </m:r>
                  <m:r>
                    <m:rPr>
                      <m:sty m:val="p"/>
                    </m:rPr>
                    <m:t>+</m:t>
                  </m:r>
                  <m:r>
                    <m:rPr>
                      <m:sty m:val="p"/>
                    </m:rPr>
                    <m:t>1</m:t>
                  </m:r>
                </m:sup>
              </m:sSup>
              <m:r>
                <m:rPr>
                  <m:sty m:val="p"/>
                </m:rPr>
                <m:t>+</m:t>
              </m:r>
              <m:r>
                <m:rPr>
                  <m:sty m:val="i"/>
                </m:rPr>
                <m:t>a</m:t>
              </m:r>
            </m:num>
            <m:den>
              <m:r>
                <m:rPr>
                  <m:sty m:val="p"/>
                </m:rPr>
                <m:t>(</m:t>
              </m:r>
              <m:r>
                <m:rPr>
                  <m:sty m:val="i"/>
                </m:rPr>
                <m:t>a</m:t>
              </m:r>
              <m:r>
                <m:rPr>
                  <m:sty m:val="p"/>
                </m:rPr>
                <m:t>−</m:t>
              </m:r>
              <m:r>
                <m:rPr>
                  <m:sty m:val="p"/>
                </m:rPr>
                <m:t>1</m:t>
              </m:r>
              <m:sSup>
                <m:sSupPr/>
                <m:e>
                  <m:r>
                    <m:rPr>
                      <m:sty m:val="p"/>
                    </m:rPr>
                    <m:t>)</m:t>
                  </m:r>
                </m:e>
                <m:sup>
                  <m:r>
                    <m:rPr>
                      <m:sty m:val="p"/>
                    </m:rPr>
                    <m:t>2</m:t>
                  </m:r>
                </m:sup>
              </m:sSup>
            </m:den>
          </m:f>
          <m:r>
            <m:rPr>
              <m:sty m:val="p"/>
            </m:rPr>
            <m:t>.</m:t>
          </m:r>
        </m:oMath>
      </m:oMathPara>
    </w:p>
    <w:p>
      <w:pPr>
        <w:spacing w:after="220" w:lineRule="auto"/>
      </w:pPr>
      <w:r>
        <w:rPr/>
        <w:t xml:space="preserve">17 - Nous appelons </w:t>
      </w:r>
      <m:oMath>
        <m:r>
          <m:rPr>
            <m:sty m:val="i"/>
          </m:rPr>
          <m:t>P</m:t>
        </m:r>
      </m:oMath>
      <w:r>
        <w:rPr>
          <w:rFonts w:eastAsia="Georgia" w:cs="Georgia" w:ascii="Georgia" w:hAnsi="Georgia"/>
        </w:rPr>
        <w:t xml:space="preserve"> la profondeur d'un nœud choisi aléatoirement et uniformément parmi les </w:t>
      </w:r>
      <m:oMath>
        <m:sSup>
          <m:sSupPr/>
          <m:e>
            <m:r>
              <m:rPr>
                <m:sty m:val="p"/>
              </m:rPr>
              <m:t>2</m:t>
            </m:r>
          </m:e>
          <m:sup>
            <m:r>
              <m:rPr>
                <m:sty m:val="i"/>
              </m:rPr>
              <m:t>n</m:t>
            </m:r>
            <m:r>
              <m:rPr>
                <m:sty m:val="p"/>
              </m:rPr>
              <m:t>+</m:t>
            </m:r>
            <m:r>
              <m:rPr>
                <m:sty m:val="p"/>
              </m:rPr>
              <m:t>1</m:t>
            </m:r>
          </m:sup>
        </m:sSup>
        <m:r>
          <m:rPr>
            <m:sty m:val="p"/>
          </m:rPr>
          <m:t>−</m:t>
        </m:r>
        <m:r>
          <m:rPr>
            <m:sty m:val="p"/>
          </m:rPr>
          <m:t>1</m:t>
        </m:r>
      </m:oMath>
      <w:r>
        <w:rPr>
          <w:rFonts w:eastAsia="Georgia" w:cs="Georgia" w:ascii="Georgia" w:hAnsi="Georgia"/>
        </w:rPr>
        <w:t xml:space="preserve"> nœuds d'un arbre binaire parfait de hauteur </w:t>
      </w:r>
      <m:oMath>
        <m:r>
          <m:rPr>
            <m:sty m:val="i"/>
          </m:rPr>
          <m:t>n</m:t>
        </m:r>
      </m:oMath>
      <w:r>
        <w:rPr>
          <w:rFonts w:eastAsia="Georgia" w:cs="Georgia" w:ascii="Georgia" w:hAnsi="Georgia"/>
        </w:rPr>
        <w:t xml:space="preserve">. Calculer l'espérance </w:t>
      </w:r>
      <m:oMath>
        <m:r>
          <m:rPr>
            <m:scr m:val="double-struck"/>
          </m:rPr>
          <m:t>E</m:t>
        </m:r>
        <m:r>
          <m:rPr>
            <m:sty m:val="p"/>
          </m:rPr>
          <m:t>(</m:t>
        </m:r>
        <m:r>
          <m:rPr>
            <m:sty m:val="i"/>
          </m:rPr>
          <m:t>P</m:t>
        </m:r>
        <m:r>
          <m:rPr>
            <m:sty m:val="p"/>
          </m:rPr>
          <m:t>)</m:t>
        </m:r>
      </m:oMath>
      <w:r>
        <w:rPr>
          <w:rFonts w:eastAsia="Georgia" w:cs="Georgia" w:ascii="Georgia" w:hAnsi="Georgia"/>
        </w:rPr>
        <w:t xml:space="preserve"> de la variable aléatoire </w:t>
      </w:r>
      <m:oMath>
        <m:r>
          <m:rPr>
            <m:sty m:val="i"/>
          </m:rPr>
          <m:t>P</m:t>
        </m:r>
      </m:oMath>
      <w:r>
        <w:rPr/>
        <w:t xml:space="preserve">.</w:t>
      </w:r>
      <w:r>
        <w:rPr/>
        <w:br w:type="textWrapping"/>
      </w:r>
      <m:oMath>
        <m:r>
          <m:rPr>
            <m:sty m:val="i"/>
          </m:rPr>
          <m:t>◻</m:t>
        </m:r>
        <m:r>
          <m:rPr>
            <m:sty m:val="p"/>
          </m:rPr>
          <m:t>18</m:t>
        </m:r>
      </m:oMath>
      <w:r>
        <w:rPr>
          <w:rFonts w:eastAsia="Georgia" w:cs="Georgia" w:ascii="Georgia" w:hAnsi="Georgia"/>
        </w:rPr>
        <w:t xml:space="preserve"> - Déterminer la complexité moyenne en temps de l'instruction arb_trouve(a, n, k) lorsque la hauteur </w:t>
      </w:r>
      <m:oMath>
        <m:r>
          <m:rPr>
            <m:sty m:val="i"/>
          </m:rPr>
          <m:t>n</m:t>
        </m:r>
      </m:oMath>
      <w:r>
        <w:rPr/>
        <w:t xml:space="preserve"> et l'arbre </w:t>
      </w:r>
      <m:oMath>
        <m:r>
          <m:rPr>
            <m:sty m:val="i"/>
          </m:rPr>
          <m:t>a</m:t>
        </m:r>
      </m:oMath>
      <w:r>
        <w:rPr>
          <w:rFonts w:eastAsia="Georgia" w:cs="Georgia" w:ascii="Georgia" w:hAnsi="Georgia"/>
        </w:rPr>
        <w:t xml:space="preserve"> sont fixés et le numéro </w:t>
      </w:r>
      <m:oMath>
        <m:r>
          <m:rPr>
            <m:sty m:val="i"/>
          </m:rPr>
          <m:t>k</m:t>
        </m:r>
      </m:oMath>
      <w:r>
        <w:rPr>
          <w:rFonts w:eastAsia="Georgia" w:cs="Georgia" w:ascii="Georgia" w:hAnsi="Georgia"/>
        </w:rPr>
        <w:t xml:space="preserve"> est choisi aléatoirement et uniformément dans l'intervalle </w:t>
      </w:r>
      <m:oMath>
        <m:r>
          <m:rPr>
            <m:sty m:val="p"/>
          </m:rPr>
          <m:t>[</m:t>
        </m:r>
        <m:r>
          <m:rPr>
            <m:sty m:val="p"/>
          </m:rPr>
          <m:t xml:space="preserve"> </m:t>
        </m:r>
        <m:r>
          <m:rPr>
            <m:sty m:val="p"/>
          </m:rPr>
          <m:t>[</m:t>
        </m:r>
        <m:r>
          <m:rPr>
            <m:sty m:val="p"/>
          </m:rPr>
          <m:t>0</m:t>
        </m:r>
        <m:r>
          <m:rPr>
            <m:sty m:val="p"/>
          </m:rPr>
          <m:t>,</m:t>
        </m:r>
        <m:sSup>
          <m:sSupPr/>
          <m:e>
            <m:r>
              <m:rPr>
                <m:sty m:val="p"/>
              </m:rPr>
              <m:t>2</m:t>
            </m:r>
          </m:e>
          <m:sup>
            <m:r>
              <m:rPr>
                <m:sty m:val="i"/>
              </m:rPr>
              <m:t>n</m:t>
            </m:r>
            <m:r>
              <m:rPr>
                <m:sty m:val="p"/>
              </m:rPr>
              <m:t>+</m:t>
            </m:r>
            <m:r>
              <m:rPr>
                <m:sty m:val="p"/>
              </m:rPr>
              <m:t>1</m:t>
            </m:r>
          </m:sup>
        </m:sSup>
        <m:r>
          <m:rPr>
            <m:sty m:val="p"/>
          </m:rPr>
          <m:t>−</m:t>
        </m:r>
        <m:r>
          <m:rPr>
            <m:sty m:val="p"/>
          </m:rPr>
          <m:t>2</m:t>
        </m:r>
        <m:r>
          <m:rPr>
            <m:sty m:val="p"/>
          </m:rPr>
          <m:t>]</m:t>
        </m:r>
        <m:r>
          <m:rPr>
            <m:sty m:val="p"/>
          </m:rPr>
          <m:t xml:space="preserve"> </m:t>
        </m:r>
        <m:r>
          <m:rPr>
            <m:sty m:val="p"/>
          </m:rPr>
          <m:t>]</m:t>
        </m:r>
      </m:oMath>
      <w:r>
        <w:rPr/>
        <w:t xml:space="preserve">.</w:t>
      </w:r>
      <w:r>
        <w:rPr/>
        <w:br w:type="textWrapping"/>
      </w:r>
      <m:oMath>
        <m:r>
          <m:rPr>
            <m:sty m:val="i"/>
          </m:rPr>
          <m:t>◻</m:t>
        </m:r>
        <m:r>
          <m:rPr>
            <m:sty m:val="p"/>
          </m:rPr>
          <m:t>19</m:t>
        </m:r>
      </m:oMath>
      <w:r>
        <w:rPr>
          <w:rFonts w:eastAsia="Georgia" w:cs="Georgia" w:ascii="Georgia" w:hAnsi="Georgia"/>
        </w:rPr>
        <w:t xml:space="preserve"> - Écrire une fonction </w:t>
      </w:r>
      <m:oMath>
        <m:r>
          <m:rPr>
            <m:sty m:val="i"/>
          </m:rPr>
          <m:t>C</m:t>
        </m:r>
      </m:oMath>
      <w:r>
        <w:rPr>
          <w:rFonts w:eastAsia="Georgia" w:cs="Georgia" w:ascii="Georgia" w:hAnsi="Georgia"/>
        </w:rPr>
        <w:t xml:space="preserve"> int arb_acces(arb a, int </w:t>
      </w:r>
      <m:oMath>
        <m:r>
          <m:rPr>
            <m:sty m:val="i"/>
          </m:rPr>
          <m:t>n</m:t>
        </m:r>
      </m:oMath>
      <w:r>
        <w:rPr/>
        <w:t xml:space="preserve">, int </w:t>
      </w:r>
      <m:oMath>
        <m:r>
          <m:rPr>
            <m:sty m:val="i"/>
          </m:rPr>
          <m:t>k</m:t>
        </m:r>
      </m:oMath>
      <w:r>
        <w:rPr/>
        <w:t xml:space="preserve"> ) qui renvoie la </w:t>
      </w:r>
      <m:oMath>
        <m:sSup>
          <m:sSupPr/>
          <m:e>
            <m:r>
              <m:rPr>
                <m:sty m:val="i"/>
              </m:rPr>
              <m:t>k</m:t>
            </m:r>
          </m:e>
          <m:sup>
            <m:r>
              <m:rPr>
                <m:sty m:val="p"/>
              </m:rPr>
              <m:t>e</m:t>
            </m:r>
          </m:sup>
        </m:sSup>
      </m:oMath>
      <w:r>
        <w:rPr/>
        <w:t xml:space="preserve"> valeur de l'arbre </w:t>
      </w:r>
      <m:oMath>
        <m:r>
          <m:rPr>
            <m:sty m:val="i"/>
          </m:rPr>
          <m:t>a</m:t>
        </m:r>
      </m:oMath>
      <w:r>
        <w:rPr/>
        <w:t xml:space="preserve"> de hauteur </w:t>
      </w:r>
      <m:oMath>
        <m:r>
          <m:rPr>
            <m:sty m:val="i"/>
          </m:rPr>
          <m:t>n</m:t>
        </m:r>
      </m:oMath>
      <w:r>
        <w:rPr>
          <w:rFonts w:eastAsia="Georgia" w:cs="Georgia" w:ascii="Georgia" w:hAnsi="Georgia"/>
        </w:rPr>
        <w:t xml:space="preserve"> ainsi qu'une fonction C void arb_modif (arb a, int n , int k , int v ) qui remplace la </w:t>
      </w:r>
      <m:oMath>
        <m:sSup>
          <m:sSupPr/>
          <m:e>
            <m:r>
              <m:rPr>
                <m:sty m:val="i"/>
              </m:rPr>
              <m:t>k</m:t>
            </m:r>
          </m:e>
          <m:sup>
            <m:r>
              <m:rPr>
                <m:sty m:val="p"/>
              </m:rPr>
              <m:t>e</m:t>
            </m:r>
          </m:sup>
        </m:sSup>
      </m:oMath>
      <w:r>
        <w:rPr/>
        <w:t xml:space="preserve"> valeur de l'arbre </w:t>
      </w:r>
      <m:oMath>
        <m:r>
          <m:rPr>
            <m:sty m:val="i"/>
          </m:rPr>
          <m:t>a</m:t>
        </m:r>
      </m:oMath>
      <w:r>
        <w:rPr/>
        <w:t xml:space="preserve"> de hauteur </w:t>
      </w:r>
      <m:oMath>
        <m:r>
          <m:rPr>
            <m:sty m:val="i"/>
          </m:rPr>
          <m:t>n</m:t>
        </m:r>
      </m:oMath>
      <w:r>
        <w:rPr/>
        <w:t xml:space="preserve"> par la valeur </w:t>
      </w:r>
      <m:oMath>
        <m:r>
          <m:rPr>
            <m:sty m:val="i"/>
          </m:rPr>
          <m:t>v</m:t>
        </m:r>
      </m:oMath>
      <w:r>
        <w:rPr>
          <w:rFonts w:eastAsia="Georgia" w:cs="Georgia" w:ascii="Georgia" w:hAnsi="Georgia"/>
        </w:rPr>
        <w:t xml:space="preserve">. Dire finalement si la structure de données arbre binaire parfait est à accès direct.</w:t>
      </w:r>
    </w:p>
    <w:p>
      <w:pPr>
        <w:spacing w:line="271" w:before="330" w:lineRule="auto"/>
      </w:pPr>
      <w:r>
        <w:rPr>
          <w:b/>
          <w:sz w:val="42"/>
        </w:rPr>
        <w:t xml:space="preserve">3. Listes gauches</w:t>
      </w:r>
    </w:p>
    <w:p>
      <w:pPr>
        <w:spacing w:after="220" w:lineRule="auto"/>
      </w:pPr>
      <w:r>
        <w:rPr>
          <w:rFonts w:eastAsia="Georgia" w:cs="Georgia" w:ascii="Georgia" w:hAnsi="Georgia"/>
        </w:rPr>
        <w:t xml:space="preserve">Les arbres binaires parfaits seuls ne permettent de représenter que des collections d'entiers dont le cardinal est de la forme </w:t>
      </w:r>
      <m:oMath>
        <m:sSup>
          <m:sSupPr/>
          <m:e>
            <m:r>
              <m:rPr>
                <m:sty m:val="p"/>
              </m:rPr>
              <m:t>2</m:t>
            </m:r>
          </m:e>
          <m:sup>
            <m:r>
              <m:rPr>
                <m:sty m:val="i"/>
              </m:rPr>
              <m:t>n</m:t>
            </m:r>
            <m:r>
              <m:rPr>
                <m:sty m:val="p"/>
              </m:rPr>
              <m:t>+</m:t>
            </m:r>
            <m:r>
              <m:rPr>
                <m:sty m:val="p"/>
              </m:rPr>
              <m:t>1</m:t>
            </m:r>
          </m:sup>
        </m:sSup>
        <m:r>
          <m:rPr>
            <m:sty m:val="p"/>
          </m:rPr>
          <m:t>−</m:t>
        </m:r>
        <m:r>
          <m:rPr>
            <m:sty m:val="p"/>
          </m:rPr>
          <m:t>1</m:t>
        </m:r>
      </m:oMath>
      <w:r>
        <w:rPr>
          <w:rFonts w:eastAsia="Georgia" w:cs="Georgia" w:ascii="Georgia" w:hAnsi="Georgia"/>
        </w:rPr>
        <w:t xml:space="preserve"> où </w:t>
      </w:r>
      <m:oMath>
        <m:r>
          <m:rPr>
            <m:sty m:val="i"/>
          </m:rPr>
          <m:t>n</m:t>
        </m:r>
      </m:oMath>
      <w:r>
        <w:rPr>
          <w:rFonts w:eastAsia="Georgia" w:cs="Georgia" w:ascii="Georgia" w:hAnsi="Georgia"/>
        </w:rPr>
        <w:t xml:space="preserve"> est entier naturel. Afin de représenter des collections de cardinal quelconque, nous introduisons des suites d'arbres parfaits, aux hauteurs strictement croissantes et savamment choisies.</w:t>
      </w:r>
    </w:p>
    <w:p>
      <w:pPr>
        <w:spacing w:after="220" w:lineRule="auto"/>
      </w:pPr>
      <w:r>
        <w:rPr>
          <w:rFonts w:eastAsia="Georgia" w:cs="Georgia" w:ascii="Georgia" w:hAnsi="Georgia"/>
        </w:rPr>
        <w:t xml:space="preserve">Définition : Nous appelons liste binaire gauche de cardinal </w:t>
      </w:r>
      <m:oMath>
        <m:r>
          <m:rPr>
            <m:sty m:val="i"/>
          </m:rPr>
          <m:t>m</m:t>
        </m:r>
      </m:oMath>
      <w:r>
        <w:rPr/>
        <w:t xml:space="preserve"> sur </w:t>
      </w:r>
      <m:oMath>
        <m:r>
          <m:rPr>
            <m:sty m:val="i"/>
          </m:rPr>
          <m:t>N</m:t>
        </m:r>
      </m:oMath>
      <w:r>
        <w:rPr>
          <w:rFonts w:eastAsia="Georgia" w:cs="Georgia" w:ascii="Georgia" w:hAnsi="Georgia"/>
        </w:rPr>
        <w:t xml:space="preserve"> arbres la structure de données constituée de </w:t>
      </w:r>
      <m:oMath>
        <m:r>
          <m:rPr>
            <m:sty m:val="i"/>
          </m:rPr>
          <m:t>N</m:t>
        </m:r>
        <m:r>
          <m:rPr>
            <m:sty m:val="p"/>
          </m:rPr>
          <m:t>+</m:t>
        </m:r>
        <m:r>
          <m:rPr>
            <m:sty m:val="p"/>
          </m:rPr>
          <m:t>1</m:t>
        </m:r>
      </m:oMath>
      <w:r>
        <w:rPr/>
        <w:t xml:space="preserve"> arbres binaires parfaits </w:t>
      </w:r>
      <m:oMath>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p"/>
                  </m:rPr>
                  <m:t>0</m:t>
                </m:r>
                <m:r>
                  <m:rPr>
                    <m:sty m:val="p"/>
                  </m:rPr>
                  <m:t>⩽</m:t>
                </m:r>
                <m:r>
                  <m:rPr>
                    <m:sty m:val="i"/>
                  </m:rPr>
                  <m:t>n</m:t>
                </m:r>
                <m:r>
                  <m:rPr>
                    <m:sty m:val="p"/>
                  </m:rPr>
                  <m:t>&lt;</m:t>
                </m:r>
                <m:r>
                  <m:rPr>
                    <m:sty m:val="i"/>
                  </m:rPr>
                  <m:t>N</m:t>
                </m:r>
              </m:sub>
            </m:sSub>
            <m:r>
              <m:rPr>
                <m:sty m:val="p"/>
              </m:rPr>
              <m:t>,</m:t>
            </m:r>
            <m:r>
              <m:rPr>
                <m:sty m:val="i"/>
              </m:rPr>
              <m:t>e</m:t>
            </m:r>
          </m:e>
        </m:d>
      </m:oMath>
      <w:r>
        <w:rPr>
          <w:rFonts w:eastAsia="Georgia" w:cs="Georgia" w:ascii="Georgia" w:hAnsi="Georgia"/>
        </w:rPr>
        <w:t xml:space="preserve"> comme suit. Nous décomposons l'entier </w:t>
      </w:r>
      <m:oMath>
        <m:r>
          <m:rPr>
            <m:sty m:val="i"/>
          </m:rPr>
          <m:t>m</m:t>
        </m:r>
      </m:oMath>
      <w:r>
        <w:rPr>
          <w:rFonts w:eastAsia="Georgia" w:cs="Georgia" w:ascii="Georgia" w:hAnsi="Georgia"/>
        </w:rPr>
        <w:t xml:space="preserve"> selon sa représentation binaire gauche sur </w:t>
      </w:r>
      <m:oMath>
        <m:r>
          <m:rPr>
            <m:sty m:val="i"/>
          </m:rPr>
          <m:t>N</m:t>
        </m:r>
      </m:oMath>
      <w:r>
        <w:rPr/>
        <w:t xml:space="preserve"> chiffres : </w:t>
      </w:r>
      <m:oMath>
        <m:sSub>
          <m:sSubPr/>
          <m:e>
            <m:r>
              <m:rPr>
                <m:sty m:val="i"/>
              </m:rPr>
              <m:t>g</m:t>
            </m:r>
          </m:e>
          <m:sub>
            <m:r>
              <m:rPr>
                <m:sty m:val="i"/>
              </m:rPr>
              <m:t>N</m:t>
            </m:r>
            <m:r>
              <m:rPr>
                <m:sty m:val="p"/>
              </m:rPr>
              <m:t>−</m:t>
            </m:r>
            <m:r>
              <m:rPr>
                <m:sty m:val="p"/>
              </m:rPr>
              <m:t>1</m:t>
            </m:r>
          </m:sub>
        </m:sSub>
        <m:r>
          <m:rPr>
            <m:sty m:val="p"/>
          </m:rPr>
          <m:t>…</m:t>
        </m:r>
        <m:sSub>
          <m:sSubPr/>
          <m:e>
            <m:r>
              <m:rPr>
                <m:sty m:val="i"/>
              </m:rPr>
              <m:t>g</m:t>
            </m:r>
          </m:e>
          <m:sub>
            <m:r>
              <m:rPr>
                <m:sty m:val="p"/>
              </m:rPr>
              <m:t>0</m:t>
            </m:r>
          </m:sub>
        </m:sSub>
      </m:oMath>
      <w:r>
        <w:rPr/>
        <w:t xml:space="preserve">. Pour tout indice </w:t>
      </w:r>
      <m:oMath>
        <m:r>
          <m:rPr>
            <m:sty m:val="i"/>
          </m:rPr>
          <m:t>n</m:t>
        </m:r>
      </m:oMath>
      <w:r>
        <w:rPr/>
        <w:t xml:space="preserve"> compris entre 0 et </w:t>
      </w:r>
      <m:oMath>
        <m:r>
          <m:rPr>
            <m:sty m:val="i"/>
          </m:rPr>
          <m:t>N</m:t>
        </m:r>
        <m:r>
          <m:rPr>
            <m:sty m:val="p"/>
          </m:rPr>
          <m:t>−</m:t>
        </m:r>
        <m:r>
          <m:rPr>
            <m:sty m:val="p"/>
          </m:rPr>
          <m:t>1</m:t>
        </m:r>
      </m:oMath>
      <w:r>
        <w:rPr/>
        <w:t xml:space="preserve">, si le chiffre </w:t>
      </w:r>
      <m:oMath>
        <m:sSub>
          <m:sSubPr/>
          <m:e>
            <m:r>
              <m:rPr>
                <m:sty m:val="i"/>
              </m:rPr>
              <m:t>g</m:t>
            </m:r>
          </m:e>
          <m:sub>
            <m:r>
              <m:rPr>
                <m:sty m:val="i"/>
              </m:rPr>
              <m:t>n</m:t>
            </m:r>
          </m:sub>
        </m:sSub>
      </m:oMath>
      <w:r>
        <w:rPr/>
        <w:t xml:space="preserve"> n'est pas nul, l'arbre binaire parfait </w:t>
      </w:r>
      <m:oMath>
        <m:sSub>
          <m:sSubPr/>
          <m:e>
            <m:r>
              <m:rPr>
                <m:sty m:val="i"/>
              </m:rPr>
              <m:t>a</m:t>
            </m:r>
          </m:e>
          <m:sub>
            <m:r>
              <m:rPr>
                <m:sty m:val="i"/>
              </m:rPr>
              <m:t>n</m:t>
            </m:r>
          </m:sub>
        </m:sSub>
      </m:oMath>
      <w:r>
        <w:rPr/>
        <w:t xml:space="preserve"> est un arbre de hauteur </w:t>
      </w:r>
      <m:oMath>
        <m:r>
          <m:rPr>
            <m:sty m:val="i"/>
          </m:rPr>
          <m:t>n</m:t>
        </m:r>
      </m:oMath>
      <w:r>
        <w:rPr>
          <w:rFonts w:eastAsia="Georgia" w:cs="Georgia" w:ascii="Georgia" w:hAnsi="Georgia"/>
        </w:rPr>
        <w:t xml:space="preserve">, sinon il s'agit de l'arbre vide. Si le chiffre 2 apparaît parmi les chiffres de la représentation gauche de </w:t>
      </w:r>
      <m:oMath>
        <m:r>
          <m:rPr>
            <m:sty m:val="i"/>
          </m:rPr>
          <m:t>m</m:t>
        </m:r>
      </m:oMath>
      <w:r>
        <w:rPr/>
        <w:t xml:space="preserve"> et si l'indice </w:t>
      </w:r>
      <m:oMath>
        <m:r>
          <m:rPr>
            <m:sty m:val="i"/>
          </m:rPr>
          <m:t>p</m:t>
        </m:r>
      </m:oMath>
      <w:r>
        <w:rPr/>
        <w:t xml:space="preserve"> est sa position, alors l'arbre </w:t>
      </w:r>
      <m:oMath>
        <m:r>
          <m:rPr>
            <m:sty m:val="i"/>
          </m:rPr>
          <m:t>e</m:t>
        </m:r>
      </m:oMath>
      <w:r>
        <w:rPr/>
        <w:t xml:space="preserve"> est un arbre binaire parfait de hauteur </w:t>
      </w:r>
      <m:oMath>
        <m:r>
          <m:rPr>
            <m:sty m:val="i"/>
          </m:rPr>
          <m:t>p</m:t>
        </m:r>
      </m:oMath>
      <w:r>
        <w:rPr/>
        <w:t xml:space="preserve">, sinon l'arbre </w:t>
      </w:r>
      <m:oMath>
        <m:r>
          <m:rPr>
            <m:sty m:val="i"/>
          </m:rPr>
          <m:t>e</m:t>
        </m:r>
      </m:oMath>
      <w:r>
        <w:rPr>
          <w:rFonts w:eastAsia="Georgia" w:cs="Georgia" w:ascii="Georgia" w:hAnsi="Georgia"/>
        </w:rPr>
        <w:t xml:space="preserve"> est l'arbre vide. De manière plus courte, nous parlons simplement de liste gauche.</w:t>
      </w:r>
    </w:p>
    <w:p>
      <w:pPr>
        <w:spacing w:after="220" w:lineRule="auto"/>
      </w:pPr>
      <w:r>
        <w:rPr/>
        <w:t xml:space="preserve">Une liste binaire gauche de cardinal </w:t>
      </w:r>
      <m:oMath>
        <m:r>
          <m:rPr>
            <m:sty m:val="i"/>
          </m:rPr>
          <m:t>m</m:t>
        </m:r>
      </m:oMath>
      <w:r>
        <w:rPr/>
        <w:t xml:space="preserve"> sur </w:t>
      </w:r>
      <m:oMath>
        <m:r>
          <m:rPr>
            <m:sty m:val="i"/>
          </m:rPr>
          <m:t>N</m:t>
        </m:r>
      </m:oMath>
      <w:r>
        <w:rPr/>
        <w:t xml:space="preserve"> arbres permet de stocker une collection de </w:t>
      </w:r>
      <m:oMath>
        <m:r>
          <m:rPr>
            <m:sty m:val="i"/>
          </m:rPr>
          <m:t>m</m:t>
        </m:r>
      </m:oMath>
      <w:r>
        <w:rPr>
          <w:rFonts w:eastAsia="Georgia" w:cs="Georgia" w:ascii="Georgia" w:hAnsi="Georgia"/>
        </w:rPr>
        <w:t xml:space="preserve"> éléments entiers. Il apparaît qu'avec </w:t>
      </w:r>
      <m:oMath>
        <m:r>
          <m:rPr>
            <m:sty m:val="i"/>
          </m:rPr>
          <m:t>N</m:t>
        </m:r>
      </m:oMath>
      <w:r>
        <w:rPr>
          <w:rFonts w:eastAsia="Georgia" w:cs="Georgia" w:ascii="Georgia" w:hAnsi="Georgia"/>
        </w:rPr>
        <w:t xml:space="preserve"> arbres, une liste binaire gauche peut stocker jusqu'à </w:t>
      </w:r>
      <m:oMath>
        <m:sSub>
          <m:sSubPr/>
          <m:e>
            <m:r>
              <m:rPr>
                <m:sty m:val="i"/>
              </m:rPr>
              <m:t>M</m:t>
            </m:r>
          </m:e>
          <m:sub>
            <m:r>
              <m:rPr>
                <m:sty m:val="i"/>
              </m:rPr>
              <m:t>N</m:t>
            </m:r>
          </m:sub>
        </m:sSub>
      </m:oMath>
      <w:r>
        <w:rPr>
          <w:rFonts w:eastAsia="Georgia" w:cs="Georgia" w:ascii="Georgia" w:hAnsi="Georgia"/>
        </w:rPr>
        <w:t xml:space="preserve"> entiers (où l'entier </w:t>
      </w:r>
      <m:oMath>
        <m:sSub>
          <m:sSubPr/>
          <m:e>
            <m:r>
              <m:rPr>
                <m:sty m:val="i"/>
              </m:rPr>
              <m:t>M</m:t>
            </m:r>
          </m:e>
          <m:sub>
            <m:r>
              <m:rPr>
                <m:sty m:val="i"/>
              </m:rPr>
              <m:t>N</m:t>
            </m:r>
          </m:sub>
        </m:sSub>
      </m:oMath>
      <w:r>
        <w:rPr>
          <w:rFonts w:eastAsia="Georgia" w:cs="Georgia" w:ascii="Georgia" w:hAnsi="Georgia"/>
        </w:rPr>
        <w:t xml:space="preserve"> a été introduit à la question 2) et que </w:t>
      </w:r>
      <m:oMath>
        <m:r>
          <m:rPr>
            <m:sty m:val="i"/>
          </m:rPr>
          <m:t>m</m:t>
        </m:r>
      </m:oMath>
      <w:r>
        <w:rPr>
          <w:rFonts w:eastAsia="Georgia" w:cs="Georgia" w:ascii="Georgia" w:hAnsi="Georgia"/>
        </w:rPr>
        <w:t xml:space="preserve"> est inférieur à </w:t>
      </w:r>
      <m:oMath>
        <m:sSub>
          <m:sSubPr/>
          <m:e>
            <m:r>
              <m:rPr>
                <m:sty m:val="i"/>
              </m:rPr>
              <m:t>M</m:t>
            </m:r>
          </m:e>
          <m:sub>
            <m:r>
              <m:rPr>
                <m:sty m:val="i"/>
              </m:rPr>
              <m:t>N</m:t>
            </m:r>
          </m:sub>
        </m:sSub>
      </m:oMath>
      <w:r>
        <w:rPr/>
        <w:t xml:space="preserve">.</w:t>
      </w:r>
    </w:p>
    <w:p>
      <w:pPr>
        <w:spacing w:after="220" w:lineRule="auto"/>
      </w:pPr>
      <w:r>
        <w:rPr/>
        <w:t xml:space="preserve">Indication C : Nous adoptons le type C suivant</w:t>
      </w:r>
    </w:p>
    <w:p>
      <w:pPr>
        <w:pStyle w:val="SourceCode"/>
        <w:shd w:val="clear" w:fill="F8F8FA"/>
        <w:spacing w:lineRule="auto"/>
      </w:pPr>
      <w:r>
        <w:rPr>
          <w:rStyle w:val="VerbatimChar"/>
          <w:rFonts w:eastAsia="Consolas" w:cs="Consolas" w:ascii="Consolas" w:hAnsi="Consolas"/>
        </w:rPr>
        <w:t xml:space="preserve">struct ListeGauche {</w:t>
        <w:br/>
        <w:t xml:space="preserve">    int hauteur_e;</w:t>
        <w:br/>
        <w:t xml:space="preserve">    arb extra;</w:t>
        <w:br/>
        <w:t xml:space="preserve">    int nb_arbres;</w:t>
        <w:br/>
        <w:t xml:space="preserve">    arb *arbres;</w:t>
        <w:br/>
        <w:t xml:space="preserve">};</w:t>
        <w:br/>
        <w:t xml:space="preserve">typedef struct ListeGauche lg;</w:t>
        <w:br/>
        <w:t xml:space="preserve"/>
      </w:r>
    </w:p>
    <w:p>
      <w:pPr>
        <w:spacing w:after="220" w:lineRule="auto"/>
      </w:pPr>
      <w:r>
        <w:rPr>
          <w:rFonts w:eastAsia="Georgia" w:cs="Georgia" w:ascii="Georgia" w:hAnsi="Georgia"/>
        </w:rPr>
        <w:t xml:space="preserve">Le champ hauteur_e contient la hauteur </w:t>
      </w:r>
      <m:oMath>
        <m:r>
          <m:rPr>
            <m:sty m:val="i"/>
          </m:rPr>
          <m:t>p</m:t>
        </m:r>
      </m:oMath>
      <w:r>
        <w:rPr/>
        <w:t xml:space="preserve"> de l'arbre exceptionnel </w:t>
      </w:r>
      <m:oMath>
        <m:r>
          <m:rPr>
            <m:sty m:val="i"/>
          </m:rPr>
          <m:t>e</m:t>
        </m:r>
      </m:oMath>
      <w:r>
        <w:rPr>
          <w:rFonts w:eastAsia="Georgia" w:cs="Georgia" w:ascii="Georgia" w:hAnsi="Georgia"/>
        </w:rPr>
        <w:t xml:space="preserve">. Le champ extra désigne la racine de l'arbre exceptionnel </w:t>
      </w:r>
      <m:oMath>
        <m:r>
          <m:rPr>
            <m:sty m:val="i"/>
          </m:rPr>
          <m:t>e</m:t>
        </m:r>
      </m:oMath>
      <w:r>
        <w:rPr>
          <w:rFonts w:eastAsia="Georgia" w:cs="Georgia" w:ascii="Georgia" w:hAnsi="Georgia"/>
        </w:rPr>
        <w:t xml:space="preserve">. Le champ nb_arbres contient l'entier </w:t>
      </w:r>
      <m:oMath>
        <m:r>
          <m:rPr>
            <m:sty m:val="i"/>
          </m:rPr>
          <m:t>N</m:t>
        </m:r>
      </m:oMath>
      <w:r>
        <w:rPr>
          <w:rFonts w:eastAsia="Georgia" w:cs="Georgia" w:ascii="Georgia" w:hAnsi="Georgia"/>
        </w:rPr>
        <w:t xml:space="preserve">. Enfin, le champ arbres désigne un tableau de </w:t>
      </w:r>
      <m:oMath>
        <m:r>
          <m:rPr>
            <m:sty m:val="i"/>
          </m:rPr>
          <m:t>N</m:t>
        </m:r>
      </m:oMath>
      <w:r>
        <w:rPr/>
        <w:t xml:space="preserve"> pointeurs vers les arbres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p"/>
              </m:rPr>
              <m:t>0</m:t>
            </m:r>
            <m:r>
              <m:rPr>
                <m:sty m:val="p"/>
              </m:rPr>
              <m:t>⩽</m:t>
            </m:r>
            <m:r>
              <m:rPr>
                <m:sty m:val="i"/>
              </m:rPr>
              <m:t>n</m:t>
            </m:r>
            <m:r>
              <m:rPr>
                <m:sty m:val="p"/>
              </m:rPr>
              <m:t>&lt;</m:t>
            </m:r>
            <m:r>
              <m:rPr>
                <m:sty m:val="i"/>
              </m:rPr>
              <m:t>N</m:t>
            </m:r>
          </m:sub>
        </m:sSub>
      </m:oMath>
      <w:r>
        <w:rPr>
          <w:rFonts w:eastAsia="Georgia" w:cs="Georgia" w:ascii="Georgia" w:hAnsi="Georgia"/>
        </w:rPr>
        <w:t xml:space="preserve"> qui a été alloué dynamiquement.</w:t>
      </w:r>
    </w:p>
    <w:p>
      <w:pPr>
        <w:spacing w:line="271" w:before="240" w:lineRule="auto"/>
      </w:pPr>
      <w:r>
        <w:rPr>
          <w:rFonts w:eastAsia="Georgia" w:cs="Georgia" w:ascii="Georgia" w:hAnsi="Georgia"/>
          <w:b/>
          <w:sz w:val="33"/>
        </w:rPr>
        <w:t xml:space="preserve">3.1. Opérations simples sur les listes gauches</w:t>
      </w:r>
    </w:p>
    <w:p>
      <w:pPr>
        <w:spacing w:after="220" w:lineRule="auto"/>
      </w:pPr>
      <w:r>
        <w:rPr>
          <w:rFonts w:eastAsia="Georgia" w:cs="Georgia" w:ascii="Georgia" w:hAnsi="Georgia"/>
        </w:rPr>
        <w:t xml:space="preserve">20 - Écrire une fonction C lg </w:t>
      </w:r>
      <m:oMath>
        <m:r>
          <m:rPr>
            <m:sty m:val="p"/>
          </m:rPr>
          <m:t>lg</m:t>
        </m:r>
        <m:r>
          <m:rPr>
            <m:sty m:val="p"/>
          </m:rPr>
          <m:t>⁡</m:t>
        </m:r>
        <m:r>
          <m:rPr>
            <m:sty m:val="p"/>
          </m:rPr>
          <m:t>_</m:t>
        </m:r>
      </m:oMath>
      <w:r>
        <w:rPr/>
        <w:t xml:space="preserve">init (int N) qui renvoie une liste gauche de cardinal nul sur </w:t>
      </w:r>
      <m:oMath>
        <m:r>
          <m:rPr>
            <m:sty m:val="i"/>
          </m:rPr>
          <m:t>N</m:t>
        </m:r>
      </m:oMath>
      <w:r>
        <w:rPr/>
        <w:t xml:space="preserve"> arbres.</w:t>
      </w:r>
      <w:r>
        <w:rPr/>
        <w:br w:type="textWrapping"/>
      </w:r>
      <w:r>
        <w:rPr>
          <w:rFonts w:eastAsia="Georgia" w:cs="Georgia" w:ascii="Georgia" w:hAnsi="Georgia"/>
        </w:rPr>
        <w:t xml:space="preserve">21 - Écrire une fonction C int </w:t>
      </w:r>
      <m:oMath>
        <m:r>
          <m:rPr>
            <m:sty m:val="p"/>
          </m:rPr>
          <m:t>lg</m:t>
        </m:r>
        <m:r>
          <m:rPr>
            <m:sty m:val="p"/>
          </m:rPr>
          <m:t>⁡</m:t>
        </m:r>
        <m:r>
          <m:rPr>
            <m:sty m:val="p"/>
          </m:rPr>
          <m:t>_</m:t>
        </m:r>
      </m:oMath>
      <w:r>
        <w:rPr/>
        <w:t xml:space="preserve">card </w:t>
      </w:r>
      <m:oMath>
        <m:r>
          <m:rPr>
            <m:sty m:val="p"/>
          </m:rPr>
          <m:t>(</m:t>
        </m:r>
        <m:r>
          <m:rPr>
            <m:sty m:val="p"/>
          </m:rPr>
          <m:t>lg</m:t>
        </m:r>
        <m:r>
          <m:rPr>
            <m:sty m:val="p"/>
          </m:rPr>
          <m:t>⁡</m:t>
        </m:r>
        <m:r>
          <m:rPr>
            <m:sty m:val="p"/>
          </m:rPr>
          <m:t>1</m:t>
        </m:r>
        <m:r>
          <m:rPr>
            <m:sty m:val="p"/>
          </m:rPr>
          <m:t>)</m:t>
        </m:r>
      </m:oMath>
      <w:r>
        <w:rPr/>
        <w:t xml:space="preserve"> qui calcule le cardinal </w:t>
      </w:r>
      <m:oMath>
        <m:r>
          <m:rPr>
            <m:sty m:val="i"/>
          </m:rPr>
          <m:t>m</m:t>
        </m:r>
      </m:oMath>
      <w:r>
        <w:rPr/>
        <w:t xml:space="preserve"> de la liste gauche </w:t>
      </w:r>
      <m:oMath>
        <m:r>
          <m:rPr>
            <m:sty m:val="i"/>
          </m:rPr>
          <m:t>ℓ</m:t>
        </m:r>
      </m:oMath>
      <w:r>
        <w:rPr/>
        <w:t xml:space="preserve">.</w:t>
      </w:r>
    </w:p>
    <w:p>
      <w:pPr>
        <w:spacing w:after="220" w:lineRule="auto"/>
      </w:pPr>
      <w:r>
        <w:rPr>
          <w:rFonts w:eastAsia="Georgia" w:cs="Georgia" w:ascii="Georgia" w:hAnsi="Georgia"/>
        </w:rPr>
        <w:t xml:space="preserve">Définition : Afin de numéroter l'ensemble des éléments d'une liste gauche </w:t>
      </w:r>
      <m:oMath>
        <m:r>
          <m:rPr>
            <m:sty m:val="i"/>
          </m:rPr>
          <m:t>ℓ</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p"/>
                  </m:rPr>
                  <m:t>0</m:t>
                </m:r>
                <m:r>
                  <m:rPr>
                    <m:sty m:val="p"/>
                  </m:rPr>
                  <m:t>⩽</m:t>
                </m:r>
                <m:r>
                  <m:rPr>
                    <m:sty m:val="i"/>
                  </m:rPr>
                  <m:t>n</m:t>
                </m:r>
                <m:r>
                  <m:rPr>
                    <m:sty m:val="p"/>
                  </m:rPr>
                  <m:t>&lt;</m:t>
                </m:r>
                <m:r>
                  <m:rPr>
                    <m:sty m:val="i"/>
                  </m:rPr>
                  <m:t>N</m:t>
                </m:r>
              </m:sub>
            </m:sSub>
            <m:r>
              <m:rPr>
                <m:sty m:val="p"/>
              </m:rPr>
              <m:t>,</m:t>
            </m:r>
            <m:r>
              <m:rPr>
                <m:sty m:val="i"/>
              </m:rPr>
              <m:t>e</m:t>
            </m:r>
          </m:e>
        </m:d>
      </m:oMath>
      <w:r>
        <w:rPr>
          <w:rFonts w:eastAsia="Georgia" w:cs="Georgia" w:ascii="Georgia" w:hAnsi="Georgia"/>
        </w:rPr>
        <w:t xml:space="preserve">, nous parcourons d'abord les éléments de l'arbre exceptionnel </w:t>
      </w:r>
      <m:oMath>
        <m:r>
          <m:rPr>
            <m:sty m:val="i"/>
          </m:rPr>
          <m:t>e</m:t>
        </m:r>
      </m:oMath>
      <w:r>
        <w:rPr>
          <w:rFonts w:eastAsia="Georgia" w:cs="Georgia" w:ascii="Georgia" w:hAnsi="Georgia"/>
        </w:rPr>
        <w:t xml:space="preserve"> dans l'ordre préfixe, puis nous parcourons les éléments des arbres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dans l'ordre préfixe. Les numéros sont attribués aux valeurs rencontrées par ordre de première rencontre.</w:t>
      </w:r>
      <w:r>
        <w:rPr/>
        <w:br w:type="textWrapping"/>
      </w:r>
      <w:r>
        <w:rPr>
          <w:rFonts w:eastAsia="Georgia" w:cs="Georgia" w:ascii="Georgia" w:hAnsi="Georgia"/>
        </w:rPr>
        <w:t xml:space="preserve">22 - Écrire une fonction C arb </w:t>
      </w:r>
      <m:oMath>
        <m:r>
          <m:rPr>
            <m:sty m:val="p"/>
          </m:rPr>
          <m:t>lg</m:t>
        </m:r>
        <m:r>
          <m:rPr>
            <m:sty m:val="p"/>
          </m:rPr>
          <m:t>⁡</m:t>
        </m:r>
        <m:r>
          <m:rPr>
            <m:sty m:val="p"/>
          </m:rPr>
          <m:t>_</m:t>
        </m:r>
      </m:oMath>
      <w:r>
        <w:rPr/>
        <w:t xml:space="preserve">trouve ( </w:t>
      </w:r>
      <m:oMath>
        <m:r>
          <m:rPr>
            <m:sty m:val="p"/>
          </m:rPr>
          <m:t>lg</m:t>
        </m:r>
        <m:r>
          <m:rPr>
            <m:sty m:val="p"/>
          </m:rPr>
          <m:t>⁡</m:t>
        </m:r>
        <m:r>
          <m:rPr>
            <m:sty m:val="p"/>
          </m:rPr>
          <m:t>1</m:t>
        </m:r>
      </m:oMath>
      <w:r>
        <w:rPr/>
        <w:t xml:space="preserve">, int k ) qui renvoie le </w:t>
      </w:r>
      <m:oMath>
        <m:sSup>
          <m:sSupPr/>
          <m:e>
            <m:r>
              <m:rPr>
                <m:sty m:val="i"/>
              </m:rPr>
              <m:t>k</m:t>
            </m:r>
          </m:e>
          <m:sup>
            <m:r>
              <m:rPr>
                <m:sty m:val="p"/>
              </m:rPr>
              <m:t>e</m:t>
            </m:r>
          </m:sup>
        </m:sSup>
      </m:oMath>
      <w:r>
        <w:rPr>
          <w:rFonts w:eastAsia="Georgia" w:cs="Georgia" w:ascii="Georgia" w:hAnsi="Georgia"/>
        </w:rPr>
        <w:t xml:space="preserve"> nœud de la liste gauche </w:t>
      </w:r>
      <m:oMath>
        <m:r>
          <m:rPr>
            <m:sty m:val="i"/>
          </m:rPr>
          <m:t>ℓ</m:t>
        </m:r>
      </m:oMath>
      <w:r>
        <w:rPr/>
        <w:t xml:space="preserve">. On supposera que </w:t>
      </w:r>
      <m:oMath>
        <m:r>
          <m:rPr>
            <m:sty m:val="i"/>
          </m:rPr>
          <m:t>k</m:t>
        </m:r>
      </m:oMath>
      <w:r>
        <w:rPr/>
        <w:t xml:space="preserve"> est un indice valide </w:t>
      </w:r>
      <m:oMath>
        <m:r>
          <m:rPr>
            <m:sty m:val="p"/>
          </m:rPr>
          <m:t>(</m:t>
        </m:r>
        <m:r>
          <m:rPr>
            <m:sty m:val="p"/>
          </m:rPr>
          <m:t>0</m:t>
        </m:r>
        <m:r>
          <m:rPr>
            <m:sty m:val="p"/>
          </m:rPr>
          <m:t>⩽</m:t>
        </m:r>
        <m:r>
          <m:rPr>
            <m:sty m:val="i"/>
          </m:rPr>
          <m:t>k</m:t>
        </m:r>
        <m:r>
          <m:rPr>
            <m:sty m:val="p"/>
          </m:rPr>
          <m:t>&lt;</m:t>
        </m:r>
        <m:r>
          <m:rPr>
            <m:sty m:val="i"/>
          </m:rPr>
          <m:t>m</m:t>
        </m:r>
        <m:r>
          <m:rPr>
            <m:sty m:val="p"/>
          </m:rPr>
          <m:t>)</m:t>
        </m:r>
      </m:oMath>
      <w:r>
        <w:rPr/>
        <w:t xml:space="preserve">.</w:t>
      </w:r>
      <w:r>
        <w:rPr/>
        <w:br w:type="textWrapping"/>
      </w:r>
      <w:r>
        <w:rPr>
          <w:rFonts w:eastAsia="Georgia" w:cs="Georgia" w:ascii="Georgia" w:hAnsi="Georgia"/>
        </w:rPr>
        <w:t xml:space="preserve">23 - Calculer la complexité en temps dans le pire des cas de lg_trouve 1 en fonction de la capacité maximale </w:t>
      </w:r>
      <m:oMath>
        <m:sSub>
          <m:sSubPr/>
          <m:e>
            <m:r>
              <m:rPr>
                <m:sty m:val="i"/>
              </m:rPr>
              <m:t>M</m:t>
            </m:r>
          </m:e>
          <m:sub>
            <m:r>
              <m:rPr>
                <m:sty m:val="i"/>
              </m:rPr>
              <m:t>N</m:t>
            </m:r>
          </m:sub>
        </m:sSub>
      </m:oMath>
      <w:r>
        <w:rPr/>
        <w:t xml:space="preserve"> de la liste gauche </w:t>
      </w:r>
      <m:oMath>
        <m:r>
          <m:rPr>
            <m:sty m:val="i"/>
          </m:rPr>
          <m:t>ℓ</m:t>
        </m:r>
      </m:oMath>
      <w:r>
        <w:rPr/>
        <w:t xml:space="preserve">.</w:t>
      </w:r>
      <w:r>
        <w:rPr/>
        <w:br w:type="textWrapping"/>
      </w:r>
      <w:r>
        <w:rPr>
          <w:rFonts w:eastAsia="Georgia" w:cs="Georgia" w:ascii="Georgia" w:hAnsi="Georgia"/>
        </w:rPr>
        <w:t xml:space="preserve">24 - Écrire une fonction C int </w:t>
      </w:r>
      <m:oMath>
        <m:sSub>
          <m:sSubPr/>
          <m:e>
            <m:r>
              <m:rPr>
                <m:sty m:val="p"/>
              </m:rPr>
              <m:t>lg</m:t>
            </m:r>
          </m:e>
          <m:sub>
            <m:r>
              <m:rPr>
                <m:sty m:val="p"/>
              </m:rPr>
              <m:t>−</m:t>
            </m:r>
          </m:sub>
        </m:sSub>
      </m:oMath>
      <w:r>
        <w:rPr/>
        <w:t xml:space="preserve">acces </w:t>
      </w:r>
      <m:oMath>
        <m:d>
          <m:dPr>
            <m:begChr m:val="("/>
            <m:endChr m:val=")"/>
            <m:ctrlPr>
              <w:rPr>
                <w:rFonts w:ascii="Cambria Math" w:hAnsi="Cambria Math"/>
              </w:rPr>
            </m:ctrlPr>
          </m:dPr>
          <m:e>
            <m:r>
              <m:rPr>
                <m:sty m:val="p"/>
              </m:rPr>
              <m:t>lg</m:t>
            </m:r>
            <m:r>
              <m:rPr>
                <m:sty m:val="p"/>
              </m:rPr>
              <m:t>⁡</m:t>
            </m:r>
            <m:sSub>
              <m:sSubPr/>
              <m:e>
                <m:r>
                  <m:rPr>
                    <m:sty m:val="p"/>
                  </m:rPr>
                  <m:t>l</m:t>
                </m:r>
              </m:e>
              <m:sub>
                <m:r>
                  <m:rPr>
                    <m:nor/>
                  </m:rPr>
                  <m:t>, int </m:t>
                </m:r>
              </m:sub>
            </m:sSub>
            <m:r>
              <m:rPr>
                <m:sty m:val="p"/>
              </m:rPr>
              <m:t>k</m:t>
            </m:r>
          </m:e>
        </m:d>
      </m:oMath>
      <w:r>
        <w:rPr/>
        <w:t xml:space="preserve"> qui renvoie la </w:t>
      </w:r>
      <m:oMath>
        <m:sSup>
          <m:sSupPr/>
          <m:e>
            <m:r>
              <m:rPr>
                <m:sty m:val="i"/>
              </m:rPr>
              <m:t>k</m:t>
            </m:r>
          </m:e>
          <m:sup>
            <m:r>
              <m:rPr>
                <m:sty m:val="p"/>
              </m:rPr>
              <m:t>e</m:t>
            </m:r>
          </m:sup>
        </m:sSup>
      </m:oMath>
      <w:r>
        <w:rPr/>
        <w:t xml:space="preserve"> valeur de la liste gauche </w:t>
      </w:r>
      <m:oMath>
        <m:r>
          <m:rPr>
            <m:sty m:val="i"/>
          </m:rPr>
          <m:t>ℓ</m:t>
        </m:r>
      </m:oMath>
      <w:r>
        <w:rPr/>
        <w:t xml:space="preserve"> ainsi qu'une fonction C void </w:t>
      </w:r>
      <m:oMath>
        <m:r>
          <m:rPr>
            <m:sty m:val="p"/>
          </m:rPr>
          <m:t>lg</m:t>
        </m:r>
        <m:r>
          <m:rPr>
            <m:sty m:val="p"/>
          </m:rPr>
          <m:t>⁡</m:t>
        </m:r>
        <m:r>
          <m:rPr>
            <m:sty m:val="p"/>
          </m:rPr>
          <m:t>_</m:t>
        </m:r>
      </m:oMath>
      <w:r>
        <w:rPr/>
        <w:t xml:space="preserve">modif </w:t>
      </w:r>
      <m:oMath>
        <m:r>
          <m:rPr>
            <m:sty m:val="p"/>
          </m:rPr>
          <m:t>(</m:t>
        </m:r>
        <m:r>
          <m:rPr>
            <m:sty m:val="p"/>
          </m:rPr>
          <m:t>lg</m:t>
        </m:r>
        <m:r>
          <m:rPr>
            <m:sty m:val="p"/>
          </m:rPr>
          <m:t>⁡</m:t>
        </m:r>
        <m:r>
          <m:rPr>
            <m:sty m:val="p"/>
          </m:rPr>
          <m:t>1</m:t>
        </m:r>
      </m:oMath>
      <w:r>
        <w:rPr/>
        <w:t xml:space="preserve">, int k , int v</w:t>
      </w:r>
      <m:oMath>
        <m:r>
          <m:rPr>
            <m:sty m:val="p"/>
          </m:rPr>
          <m:t>)</m:t>
        </m:r>
      </m:oMath>
      <w:r>
        <w:rPr/>
        <w:t xml:space="preserve"> qui remplace la </w:t>
      </w:r>
      <m:oMath>
        <m:sSup>
          <m:sSupPr/>
          <m:e>
            <m:r>
              <m:rPr>
                <m:sty m:val="i"/>
              </m:rPr>
              <m:t>k</m:t>
            </m:r>
          </m:e>
          <m:sup>
            <m:r>
              <m:rPr>
                <m:sty m:val="p"/>
              </m:rPr>
              <m:t>e</m:t>
            </m:r>
          </m:sup>
        </m:sSup>
      </m:oMath>
      <w:r>
        <w:rPr/>
        <w:t xml:space="preserve"> valeur de la liste gauche </w:t>
      </w:r>
      <m:oMath>
        <m:r>
          <m:rPr>
            <m:sty m:val="i"/>
          </m:rPr>
          <m:t>ℓ</m:t>
        </m:r>
      </m:oMath>
      <w:r>
        <w:rPr/>
        <w:t xml:space="preserve"> par la valeur </w:t>
      </w:r>
      <m:oMath>
        <m:r>
          <m:rPr>
            <m:sty m:val="i"/>
          </m:rPr>
          <m:t>v</m:t>
        </m:r>
      </m:oMath>
      <w:r>
        <w:rPr/>
        <w:t xml:space="preserve">.</w:t>
      </w:r>
    </w:p>
    <w:p>
      <w:pPr>
        <w:spacing w:line="271" w:before="240" w:lineRule="auto"/>
      </w:pPr>
      <w:r>
        <w:rPr>
          <w:rFonts w:eastAsia="Georgia" w:cs="Georgia" w:ascii="Georgia" w:hAnsi="Georgia"/>
          <w:b/>
          <w:sz w:val="33"/>
        </w:rPr>
        <w:t xml:space="preserve">3.2. Ajout et suppression en tête de liste gauche</w:t>
      </w:r>
    </w:p>
    <w:p>
      <w:pPr>
        <w:spacing w:after="220" w:lineRule="auto"/>
      </w:pPr>
      <w:r>
        <w:rPr/>
        <w:t xml:space="preserve">25 - Soient </w:t>
      </w:r>
      <m:oMath>
        <m:r>
          <m:rPr>
            <m:sty m:val="i"/>
          </m:rPr>
          <m:t>v</m:t>
        </m:r>
      </m:oMath>
      <w:r>
        <w:rPr>
          <w:rFonts w:eastAsia="Georgia" w:cs="Georgia" w:ascii="Georgia" w:hAnsi="Georgia"/>
        </w:rPr>
        <w:t xml:space="preserve"> une valeur entière et </w:t>
      </w:r>
      <m:oMath>
        <m:r>
          <m:rPr>
            <m:sty m:val="i"/>
          </m:rPr>
          <m:t>ℓ</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p"/>
                  </m:rPr>
                  <m:t>0</m:t>
                </m:r>
                <m:r>
                  <m:rPr>
                    <m:sty m:val="p"/>
                  </m:rPr>
                  <m:t>⩽</m:t>
                </m:r>
                <m:r>
                  <m:rPr>
                    <m:sty m:val="i"/>
                  </m:rPr>
                  <m:t>n</m:t>
                </m:r>
                <m:r>
                  <m:rPr>
                    <m:sty m:val="p"/>
                  </m:rPr>
                  <m:t>&lt;</m:t>
                </m:r>
                <m:r>
                  <m:rPr>
                    <m:sty m:val="i"/>
                  </m:rPr>
                  <m:t>N</m:t>
                </m:r>
              </m:sub>
            </m:sSub>
            <m:r>
              <m:rPr>
                <m:sty m:val="p"/>
              </m:rPr>
              <m:t>,</m:t>
            </m:r>
            <m:r>
              <m:rPr>
                <m:sty m:val="i"/>
              </m:rPr>
              <m:t>e</m:t>
            </m:r>
          </m:e>
        </m:d>
      </m:oMath>
      <w:r>
        <w:rPr/>
        <w:t xml:space="preserve"> une liste gauche de cardinal </w:t>
      </w:r>
      <m:oMath>
        <m:r>
          <m:rPr>
            <m:sty m:val="i"/>
          </m:rPr>
          <m:t>m</m:t>
        </m:r>
      </m:oMath>
      <w:r>
        <w:rPr/>
        <w:t xml:space="preserve">, avec </w:t>
      </w:r>
      <m:oMath>
        <m:r>
          <m:rPr>
            <m:sty m:val="i"/>
          </m:rPr>
          <m:t>m</m:t>
        </m:r>
        <m:r>
          <m:rPr>
            <m:sty m:val="p"/>
          </m:rPr>
          <m:t>&lt;</m:t>
        </m:r>
        <m:sSub>
          <m:sSubPr/>
          <m:e>
            <m:r>
              <m:rPr>
                <m:sty m:val="i"/>
              </m:rPr>
              <m:t>M</m:t>
            </m:r>
          </m:e>
          <m:sub>
            <m:r>
              <m:rPr>
                <m:sty m:val="i"/>
              </m:rPr>
              <m:t>N</m:t>
            </m:r>
          </m:sub>
        </m:sSub>
      </m:oMath>
      <w:r>
        <w:rPr>
          <w:rFonts w:eastAsia="Georgia" w:cs="Georgia" w:ascii="Georgia" w:hAnsi="Georgia"/>
        </w:rPr>
        <w:t xml:space="preserve">, qui contient les éléments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m</m:t>
            </m:r>
          </m:sub>
        </m:sSub>
      </m:oMath>
      <w:r>
        <w:rPr>
          <w:rFonts w:eastAsia="Georgia" w:cs="Georgia" w:ascii="Georgia" w:hAnsi="Georgia"/>
        </w:rPr>
        <w:t xml:space="preserve"> dans cet ordre. Décrire, en fonction de la liste gauche </w:t>
      </w:r>
      <m:oMath>
        <m:r>
          <m:rPr>
            <m:sty m:val="i"/>
          </m:rPr>
          <m:t>ℓ</m:t>
        </m:r>
      </m:oMath>
      <w:r>
        <w:rPr/>
        <w:t xml:space="preserve">, la liste gauche </w:t>
      </w:r>
      <m:oMath>
        <m:sSup>
          <m:sSupPr/>
          <m:e>
            <m:r>
              <m:rPr>
                <m:sty m:val="i"/>
              </m:rPr>
              <m:t>ℓ</m:t>
            </m:r>
          </m:e>
          <m:sup>
            <m:r>
              <m:rPr>
                <m:sty m:val="i"/>
              </m:rPr>
              <m:t>′</m:t>
            </m:r>
          </m:sup>
        </m:sSup>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a</m:t>
                        </m:r>
                      </m:e>
                      <m:sub>
                        <m:r>
                          <m:rPr>
                            <m:sty m:val="i"/>
                          </m:rPr>
                          <m:t>n</m:t>
                        </m:r>
                      </m:sub>
                      <m:sup>
                        <m:r>
                          <m:rPr>
                            <m:sty m:val="i"/>
                          </m:rPr>
                          <m:t>′</m:t>
                        </m:r>
                      </m:sup>
                    </m:sSubSup>
                  </m:e>
                </m:d>
              </m:e>
              <m:sub>
                <m:r>
                  <m:rPr>
                    <m:sty m:val="p"/>
                  </m:rPr>
                  <m:t>0</m:t>
                </m:r>
                <m:r>
                  <m:rPr>
                    <m:sty m:val="p"/>
                  </m:rPr>
                  <m:t>⩽</m:t>
                </m:r>
                <m:r>
                  <m:rPr>
                    <m:sty m:val="i"/>
                  </m:rPr>
                  <m:t>n</m:t>
                </m:r>
                <m:r>
                  <m:rPr>
                    <m:sty m:val="p"/>
                  </m:rPr>
                  <m:t>&lt;</m:t>
                </m:r>
                <m:r>
                  <m:rPr>
                    <m:sty m:val="i"/>
                  </m:rPr>
                  <m:t>N</m:t>
                </m:r>
              </m:sub>
            </m:sSub>
            <m:r>
              <m:rPr>
                <m:sty m:val="p"/>
              </m:rPr>
              <m:t>,</m:t>
            </m:r>
            <m:sSup>
              <m:sSupPr/>
              <m:e>
                <m:r>
                  <m:rPr>
                    <m:sty m:val="i"/>
                  </m:rPr>
                  <m:t>e</m:t>
                </m:r>
              </m:e>
              <m:sup>
                <m:r>
                  <m:rPr>
                    <m:sty m:val="i"/>
                  </m:rPr>
                  <m:t>′</m:t>
                </m:r>
              </m:sup>
            </m:sSup>
          </m:e>
        </m:d>
      </m:oMath>
      <w:r>
        <w:rPr/>
        <w:t xml:space="preserve"> de cardinal </w:t>
      </w:r>
      <m:oMath>
        <m:r>
          <m:rPr>
            <m:sty m:val="i"/>
          </m:rPr>
          <m:t>m</m:t>
        </m:r>
        <m:r>
          <m:rPr>
            <m:sty m:val="p"/>
          </m:rPr>
          <m:t>+</m:t>
        </m:r>
        <m:r>
          <m:rPr>
            <m:sty m:val="p"/>
          </m:rPr>
          <m:t>1</m:t>
        </m:r>
      </m:oMath>
      <w:r>
        <w:rPr>
          <w:rFonts w:eastAsia="Georgia" w:cs="Georgia" w:ascii="Georgia" w:hAnsi="Georgia"/>
        </w:rPr>
        <w:t xml:space="preserve"> dont les éléments sont </w:t>
      </w:r>
      <m:oMath>
        <m:r>
          <m:rPr>
            <m:sty m:val="i"/>
          </m:rPr>
          <m:t>v</m:t>
        </m:r>
        <m:r>
          <m:rPr>
            <m:sty m:val="p"/>
          </m:rPr>
          <m:t>,</m:t>
        </m:r>
        <m:sSub>
          <m:sSubPr/>
          <m:e>
            <m:r>
              <m:rPr>
                <m:sty m:val="i"/>
              </m:rPr>
              <m:t>v</m:t>
            </m:r>
          </m:e>
          <m:sub>
            <m:r>
              <m:rPr>
                <m:sty m:val="p"/>
              </m:rPr>
              <m:t>1</m:t>
            </m:r>
          </m:sub>
        </m:sSub>
      </m:oMath>
      <w:r>
        <w:rPr/>
        <w:t xml:space="preserve">, </w:t>
      </w:r>
      <m:oMath>
        <m:r>
          <m:rPr>
            <m:sty m:val="p"/>
          </m:rPr>
          <m:t>…</m:t>
        </m:r>
        <m:r>
          <m:rPr>
            <m:sty m:val="p"/>
          </m:rPr>
          <m:t>,</m:t>
        </m:r>
        <m:sSub>
          <m:sSubPr/>
          <m:e>
            <m:r>
              <m:rPr>
                <m:sty m:val="i"/>
              </m:rPr>
              <m:t>v</m:t>
            </m:r>
          </m:e>
          <m:sub>
            <m:r>
              <m:rPr>
                <m:sty m:val="i"/>
              </m:rPr>
              <m:t>m</m:t>
            </m:r>
          </m:sub>
        </m:sSub>
      </m:oMath>
      <w:r>
        <w:rPr>
          <w:rFonts w:eastAsia="Georgia" w:cs="Georgia" w:ascii="Georgia" w:hAnsi="Georgia"/>
        </w:rPr>
        <w:t xml:space="preserve"> dans cet ordre. En déduire le principe d'une fonction C bool </w:t>
      </w:r>
      <m:oMath>
        <m:sSub>
          <m:sSubPr/>
          <m:e>
            <m:r>
              <m:rPr>
                <m:sty m:val="p"/>
              </m:rPr>
              <m:t>lg</m:t>
            </m:r>
          </m:e>
          <m:sub>
            <m:r>
              <m:rPr>
                <m:sty m:val="p"/>
              </m:rPr>
              <m:t>−</m:t>
            </m:r>
          </m:sub>
        </m:sSub>
      </m:oMath>
      <w:r>
        <w:rPr/>
        <w:t xml:space="preserve">empile </w:t>
      </w:r>
      <m:oMath>
        <m:r>
          <m:rPr>
            <m:sty m:val="p"/>
          </m:rPr>
          <m:t>(</m:t>
        </m:r>
      </m:oMath>
      <w:r>
        <w:rPr/>
        <w:t xml:space="preserve">int </w:t>
      </w:r>
      <m:oMath>
        <m:r>
          <m:rPr>
            <m:sty m:val="p"/>
          </m:rPr>
          <m:t>v</m:t>
        </m:r>
        <m:r>
          <m:rPr>
            <m:sty m:val="p"/>
          </m:rPr>
          <m:t>,</m:t>
        </m:r>
        <m:r>
          <m:rPr>
            <m:sty m:val="p"/>
          </m:rPr>
          <m:t>lg</m:t>
        </m:r>
      </m:oMath>
      <w:r>
        <w:rPr>
          <w:rFonts w:eastAsia="Georgia" w:cs="Georgia" w:ascii="Georgia" w:hAnsi="Georgia"/>
        </w:rPr>
        <w:t xml:space="preserve"> l) réalisant l'insertion de la valeur </w:t>
      </w:r>
      <m:oMath>
        <m:r>
          <m:rPr>
            <m:sty m:val="i"/>
          </m:rPr>
          <m:t>v</m:t>
        </m:r>
      </m:oMath>
      <w:r>
        <w:rPr>
          <w:rFonts w:eastAsia="Georgia" w:cs="Georgia" w:ascii="Georgia" w:hAnsi="Georgia"/>
        </w:rPr>
        <w:t xml:space="preserve"> en tête de la liste gauche </w:t>
      </w:r>
      <m:oMath>
        <m:r>
          <m:rPr>
            <m:sty m:val="i"/>
          </m:rPr>
          <m:t>ℓ</m:t>
        </m:r>
      </m:oMath>
      <w:r>
        <w:rPr>
          <w:rFonts w:eastAsia="Georgia" w:cs="Georgia" w:ascii="Georgia" w:hAnsi="Georgia"/>
        </w:rPr>
        <w:t xml:space="preserve"> où le booléen résultat vaut true si l'ajout a eu lieu et vaut false si un débordement de capacité de la liste se produit. On ne demande pas le code complet de cette fonction.</w:t>
      </w:r>
      <w:r>
        <w:rPr/>
        <w:br w:type="textWrapping"/>
      </w:r>
      <w:r>
        <w:rPr>
          <w:rFonts w:eastAsia="Georgia" w:cs="Georgia" w:ascii="Georgia" w:hAnsi="Georgia"/>
        </w:rPr>
        <w:t xml:space="preserve">26 - Déterminer la complexité en temps dans le pire des cas de la fonction lg_empile.</w:t>
      </w:r>
      <w:r>
        <w:rPr/>
        <w:br w:type="textWrapping"/>
      </w:r>
      <w:r>
        <w:rPr>
          <w:rFonts w:eastAsia="Georgia" w:cs="Georgia" w:ascii="Georgia" w:hAnsi="Georgia"/>
        </w:rPr>
        <w:t xml:space="preserve">27 - Donner le principe d'une fonction C bool lg_depile(int *w, lg l) réalisant le retrait de l'élément de tête de la liste gauche </w:t>
      </w:r>
      <m:oMath>
        <m:r>
          <m:rPr>
            <m:sty m:val="i"/>
          </m:rPr>
          <m:t>ℓ</m:t>
        </m:r>
      </m:oMath>
      <w:r>
        <w:rPr>
          <w:rFonts w:eastAsia="Georgia" w:cs="Georgia" w:ascii="Georgia" w:hAnsi="Georgia"/>
        </w:rPr>
        <w:t xml:space="preserve"> et son affectation à l'adresse </w:t>
      </w:r>
      <m:oMath>
        <m:r>
          <m:rPr>
            <m:sty m:val="i"/>
          </m:rPr>
          <m:t>w</m:t>
        </m:r>
      </m:oMath>
      <w:r>
        <w:rPr>
          <w:rFonts w:eastAsia="Georgia" w:cs="Georgia" w:ascii="Georgia" w:hAnsi="Georgia"/>
        </w:rPr>
        <w:t xml:space="preserve">. Le booléen résultat vaut true si le retrait a eu lieu et vaut false si l'opération a échoué en raison d'une liste vide. On ne demande pas le code complet.</w:t>
      </w:r>
      <w:r>
        <w:rPr/>
        <w:br w:type="textWrapping"/>
      </w:r>
      <w:r>
        <w:rPr>
          <w:rFonts w:eastAsia="Georgia" w:cs="Georgia" w:ascii="Georgia" w:hAnsi="Georgia"/>
        </w:rPr>
        <w:t xml:space="preserve">28 - Donner la complexité en temps dans le pire des cas de la fonction lg_depile.</w:t>
      </w:r>
      <w:r>
        <w:rPr/>
        <w:br w:type="textWrapping"/>
      </w:r>
      <w:r>
        <w:rPr>
          <w:rFonts w:eastAsia="Georgia" w:cs="Georgia" w:ascii="Georgia" w:hAnsi="Georgia"/>
        </w:rPr>
        <w:t xml:space="preserve">29 - Discuter la possibilité d'obtenir une complexité plus faible à la question 28, quitte à modifier légèrement la définition du type lg .</w:t>
      </w:r>
      <w:r>
        <w:rPr/>
        <w:br w:type="textWrapping"/>
      </w:r>
      <m:oMath>
        <m:r>
          <m:rPr>
            <m:sty m:val="i"/>
          </m:rPr>
          <m:t>◻</m:t>
        </m:r>
        <m:r>
          <m:rPr>
            <m:sty m:val="p"/>
          </m:rPr>
          <m:t>30</m:t>
        </m:r>
      </m:oMath>
      <w:r>
        <w:rPr/>
        <w:t xml:space="preserve"> - Soit </w:t>
      </w:r>
      <m:oMath>
        <m:r>
          <m:rPr>
            <m:sty m:val="i"/>
          </m:rPr>
          <m:t>N</m:t>
        </m:r>
      </m:oMath>
      <w:r>
        <w:rPr/>
        <w:t xml:space="preserve"> un entier et </w:t>
      </w:r>
      <m:oMath>
        <m:r>
          <m:rPr>
            <m:sty m:val="i"/>
          </m:rPr>
          <m:t>ℓ</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p"/>
                  </m:rPr>
                  <m:t>0</m:t>
                </m:r>
                <m:r>
                  <m:rPr>
                    <m:sty m:val="p"/>
                  </m:rPr>
                  <m:t>⩽</m:t>
                </m:r>
                <m:r>
                  <m:rPr>
                    <m:sty m:val="i"/>
                  </m:rPr>
                  <m:t>n</m:t>
                </m:r>
                <m:r>
                  <m:rPr>
                    <m:sty m:val="p"/>
                  </m:rPr>
                  <m:t>&lt;</m:t>
                </m:r>
                <m:r>
                  <m:rPr>
                    <m:sty m:val="i"/>
                  </m:rPr>
                  <m:t>N</m:t>
                </m:r>
              </m:sub>
            </m:sSub>
            <m:r>
              <m:rPr>
                <m:sty m:val="p"/>
              </m:rPr>
              <m:t>,</m:t>
            </m:r>
            <m:r>
              <m:rPr>
                <m:sty m:val="i"/>
              </m:rPr>
              <m:t>e</m:t>
            </m:r>
          </m:e>
        </m:d>
      </m:oMath>
      <w:r>
        <w:rPr>
          <w:rFonts w:eastAsia="Georgia" w:cs="Georgia" w:ascii="Georgia" w:hAnsi="Georgia"/>
        </w:rPr>
        <w:t xml:space="preserve"> une liste gauche. Discuter la possibilité de modifier en place et avec une faible complexité en temps la liste gauche </w:t>
      </w:r>
      <m:oMath>
        <m:r>
          <m:rPr>
            <m:sty m:val="i"/>
          </m:rPr>
          <m:t>ℓ</m:t>
        </m:r>
      </m:oMath>
      <w:r>
        <w:rPr/>
        <w:t xml:space="preserve"> de sorte que le nombre d'arbres </w:t>
      </w:r>
      <m:oMath>
        <m:r>
          <m:rPr>
            <m:sty m:val="i"/>
          </m:rPr>
          <m:t>N</m:t>
        </m:r>
      </m:oMath>
      <w:r>
        <w:rPr/>
        <w:t xml:space="preserve"> devienne </w:t>
      </w:r>
      <m:oMath>
        <m:r>
          <m:rPr>
            <m:sty m:val="i"/>
          </m:rPr>
          <m:t>N</m:t>
        </m:r>
        <m:r>
          <m:rPr>
            <m:sty m:val="p"/>
          </m:rPr>
          <m:t>+</m:t>
        </m:r>
        <m:r>
          <m:rPr>
            <m:sty m:val="p"/>
          </m:rPr>
          <m:t>1</m:t>
        </m:r>
      </m:oMath>
      <w:r>
        <w:rPr>
          <w:rFonts w:eastAsia="Georgia" w:cs="Georgia" w:ascii="Georgia" w:hAnsi="Georgia"/>
        </w:rPr>
        <w:t xml:space="preserve"> et que les mêmes éléments demeurent dans la liste.</w:t>
      </w:r>
    </w:p>
    <w:p>
      <w:pPr>
        <w:spacing w:line="271" w:before="240" w:lineRule="auto"/>
      </w:pPr>
      <w:r>
        <w:rPr>
          <w:b/>
          <w:sz w:val="33"/>
        </w:rPr>
        <w:t xml:space="preserve">3.3. Utilisation concurrente des listes gauches</w:t>
      </w:r>
    </w:p>
    <w:p>
      <w:pPr>
        <w:spacing w:after="220" w:lineRule="auto"/>
      </w:pPr>
      <w:r>
        <w:rPr>
          <w:rFonts w:eastAsia="Georgia" w:cs="Georgia" w:ascii="Georgia" w:hAnsi="Georgia"/>
        </w:rPr>
        <w:t xml:space="preserve">Dans cette sous-section, on raisonne sur les algorithmes en supposant que les fils d'exécution peuvent s'entrelacer mais que les instructions d'un même fil s'exécutent dans l'ordre du programme. L'entête #include &lt;pthread.h&gt; a été déclarée; la syntaxe de certaines fonctions s'y rattachant est rappelée en annexe.</w:t>
      </w:r>
      <w:r>
        <w:rPr/>
        <w:br w:type="textWrapping"/>
      </w:r>
      <m:oMath>
        <m:r>
          <m:rPr>
            <m:sty m:val="i"/>
          </m:rPr>
          <m:t>◻</m:t>
        </m:r>
        <m:r>
          <m:rPr>
            <m:sty m:val="p"/>
          </m:rPr>
          <m:t>31</m:t>
        </m:r>
      </m:oMath>
      <w:r>
        <w:rPr>
          <w:rFonts w:eastAsia="Georgia" w:cs="Georgia" w:ascii="Georgia" w:hAnsi="Georgia"/>
        </w:rPr>
        <w:t xml:space="preserve"> - Deux fils d'exécution distincts exécutent la fonction lg_empile sur la même liste gauche. Montrer qu'une course critique advient de leur exécution concurrente et que la cohérence de ladite liste gauche n'est pas garantie, autrement dit que certains invariants qui caractérisent la bonne formation d'une liste gauche peuvent être violés à l'issue des exécutions.</w:t>
      </w:r>
    </w:p>
    <w:p>
      <w:pPr>
        <w:spacing w:after="220" w:lineRule="auto"/>
      </w:pPr>
      <w:r>
        <w:rPr>
          <w:rFonts w:eastAsia="Georgia" w:cs="Georgia" w:ascii="Georgia" w:hAnsi="Georgia"/>
        </w:rPr>
        <w:t xml:space="preserve">Nous nous intéressons finalement au problème des producteurs et des consommateurs qui s'échangent des entiers au travers d'un tampon, ici constitué par une unique liste gauche </w:t>
      </w:r>
      <m:oMath>
        <m:r>
          <m:rPr>
            <m:sty m:val="i"/>
          </m:rPr>
          <m:t>ℓ</m:t>
        </m:r>
      </m:oMath>
      <w:r>
        <w:rPr>
          <w:rFonts w:eastAsia="Georgia" w:cs="Georgia" w:ascii="Georgia" w:hAnsi="Georgia"/>
        </w:rPr>
        <w:t xml:space="preserve"> à </w:t>
      </w:r>
      <m:oMath>
        <m:r>
          <m:rPr>
            <m:sty m:val="i"/>
          </m:rPr>
          <m:t>N</m:t>
        </m:r>
      </m:oMath>
      <w:r>
        <w:rPr/>
        <w:t xml:space="preserve"> arbres, l'entier </w:t>
      </w:r>
      <m:oMath>
        <m:r>
          <m:rPr>
            <m:sty m:val="i"/>
          </m:rPr>
          <m:t>N</m:t>
        </m:r>
      </m:oMath>
      <w:r>
        <w:rPr>
          <w:rFonts w:eastAsia="Georgia" w:cs="Georgia" w:ascii="Georgia" w:hAnsi="Georgia"/>
        </w:rPr>
        <w:t xml:space="preserve"> étant fixé à l'avance. Les producteurs écrivent dans la liste gauche </w:t>
      </w:r>
      <m:oMath>
        <m:r>
          <m:rPr>
            <m:sty m:val="i"/>
          </m:rPr>
          <m:t>ℓ</m:t>
        </m:r>
      </m:oMath>
      <w:r>
        <w:rPr>
          <w:rFonts w:eastAsia="Georgia" w:cs="Georgia" w:ascii="Georgia" w:hAnsi="Georgia"/>
        </w:rPr>
        <w:t xml:space="preserve"> en empilant un entier à la fois en tête, à condition que la liste gauche </w:t>
      </w:r>
      <m:oMath>
        <m:r>
          <m:rPr>
            <m:sty m:val="i"/>
          </m:rPr>
          <m:t>ℓ</m:t>
        </m:r>
      </m:oMath>
      <w:r>
        <w:rPr/>
        <w:t xml:space="preserve"> ne soit pas pleine; les consommateurs vident la liste gauche </w:t>
      </w:r>
      <m:oMath>
        <m:r>
          <m:rPr>
            <m:sty m:val="i"/>
          </m:rPr>
          <m:t>ℓ</m:t>
        </m:r>
      </m:oMath>
      <w:r>
        <w:rPr>
          <w:rFonts w:eastAsia="Georgia" w:cs="Georgia" w:ascii="Georgia" w:hAnsi="Georgia"/>
        </w:rPr>
        <w:t xml:space="preserve"> en dépilant l'entier en tête de la liste, à condition que la liste gauche </w:t>
      </w:r>
      <m:oMath>
        <m:r>
          <m:rPr>
            <m:sty m:val="i"/>
          </m:rPr>
          <m:t>ℓ</m:t>
        </m:r>
      </m:oMath>
      <w:r>
        <w:rPr/>
        <w:t xml:space="preserve"> ne soit pas vide.</w:t>
      </w:r>
    </w:p>
    <w:p>
      <w:pPr>
        <w:spacing w:after="220" w:lineRule="auto"/>
      </w:pPr>
      <w:r>
        <w:rPr>
          <w:rFonts w:eastAsia="Georgia" w:cs="Georgia" w:ascii="Georgia" w:hAnsi="Georgia"/>
        </w:rPr>
        <w:t xml:space="preserve">Un seul agent peut accéder au tampon à la fois. Lorsqu'un consommateur souhaite supprimer une donnée alors que le tampon est vide, il est mis en attente ; lorsqu'un producteur souhaite écrire une donnée alors que le tampon est plein, il est mis en attente.</w:t>
      </w:r>
      <w:r>
        <w:rPr/>
        <w:br w:type="textWrapping"/>
      </w:r>
      <m:oMath>
        <m:r>
          <m:rPr>
            <m:sty m:val="i"/>
          </m:rPr>
          <m:t>◻</m:t>
        </m:r>
        <m:r>
          <m:rPr>
            <m:sty m:val="p"/>
          </m:rPr>
          <m:t>32</m:t>
        </m:r>
      </m:oMath>
      <w:r>
        <w:rPr>
          <w:rFonts w:eastAsia="Georgia" w:cs="Georgia" w:ascii="Georgia" w:hAnsi="Georgia"/>
        </w:rPr>
        <w:t xml:space="preserve"> - Décrire une solution au problème des producteurs et des consommateurs en s'appuyant sur un verrou et sur deux sémaphores. Détailler sous la forme de code C ou bien de pseudo-code ce que font les producteurs et les consommateurs.</w:t>
      </w:r>
      <w:r>
        <w:rPr/>
        <w:br w:type="textWrapping"/>
      </w:r>
    </w:p>
    <w:p>
      <w:pPr>
        <w:spacing w:lineRule="auto"/>
        <w:jc w:val="center"/>
      </w:pPr>
      <w:r>
        <w:rPr/>
        <w:drawing>
          <wp:inline distB="0" distL="0" distR="0" distT="0">
            <wp:extent cx="1285875" cy="904875"/>
            <wp:effectExtent b="0" l="0" r="0" t="0"/>
            <wp:docPr id="3" name="image-29799d474e61aa88a032c77b65c4f0c11a2be1cb.jpg"/>
            <a:graphic>
              <a:graphicData uri="http://schemas.openxmlformats.org/drawingml/2006/picture">
                <pic:pic>
                  <pic:nvPicPr>
                    <pic:cNvPr id="3" name="image-29799d474e61aa88a032c77b65c4f0c11a2be1cb.jpg" descr=""/>
                    <pic:cNvPicPr/>
                  </pic:nvPicPr>
                  <pic:blipFill>
                    <a:blip r:embed="rId7" cstate="print"/>
                    <a:srcRect b="0" l="0" r="0" t="0"/>
                    <a:stretch>
                      <a:fillRect/>
                    </a:stretch>
                  </pic:blipFill>
                  <pic:spPr>
                    <a:xfrm>
                      <a:off x="0" y="0"/>
                      <a:ext cx="1285875" cy="904875"/>
                    </a:xfrm>
                    <a:prstGeom prst="rect"/>
                  </pic:spPr>
                </pic:pic>
              </a:graphicData>
            </a:graphic>
          </wp:inline>
        </w:drawing>
      </w:r>
    </w:p>
    <w:p>
      <w:pPr>
        <w:spacing w:after="220" w:lineRule="auto"/>
      </w:pPr>
      <w:r>
        <w:rPr>
          <w:rFonts w:eastAsia="Georgia" w:cs="Georgia" w:ascii="Georgia" w:hAnsi="Georgia"/>
        </w:rPr>
        <w:t xml:space="preserve">Les listes binaires gauches, ou skew binary lists, ont été inventées par Eugene Myers en 1983.</w:t>
      </w:r>
    </w:p>
    <w:p>
      <w:pPr>
        <w:spacing w:line="271" w:before="330" w:lineRule="auto"/>
      </w:pPr>
      <w:r>
        <w:rPr>
          <w:b/>
          <w:sz w:val="42"/>
        </w:rPr>
        <w:t xml:space="preserve">A. Rappels de programmation en C</w:t>
      </w:r>
    </w:p>
    <w:p>
      <w:pPr>
        <w:spacing w:after="220" w:lineRule="auto"/>
      </w:pPr>
      <w:r>
        <w:rPr/>
        <w:t xml:space="preserve">L'expression </w:t>
      </w:r>
      <m:oMath>
        <m:r>
          <m:rPr>
            <m:sty m:val="p"/>
          </m:rPr>
          <m:t>1</m:t>
        </m:r>
        <m:r>
          <m:rPr>
            <m:sty m:val="p"/>
          </m:rPr>
          <m:t>≪</m:t>
        </m:r>
        <m:r>
          <m:rPr>
            <m:sty m:val="p"/>
          </m:rPr>
          <m:t>n</m:t>
        </m:r>
      </m:oMath>
      <w:r>
        <w:rPr>
          <w:rFonts w:eastAsia="Georgia" w:cs="Georgia" w:ascii="Georgia" w:hAnsi="Georgia"/>
        </w:rPr>
        <w:t xml:space="preserve"> représente le décalage de la valeur 1 sur </w:t>
      </w:r>
      <m:oMath>
        <m:r>
          <m:rPr>
            <m:sty m:val="i"/>
          </m:rPr>
          <m:t>n</m:t>
        </m:r>
      </m:oMath>
      <w:r>
        <w:rPr/>
        <w:t xml:space="preserve"> bits : elle a pour valeur l'entier </w:t>
      </w:r>
      <m:oMath>
        <m:sSup>
          <m:sSupPr/>
          <m:e>
            <m:r>
              <m:rPr>
                <m:sty m:val="p"/>
              </m:rPr>
              <m:t>2</m:t>
            </m:r>
          </m:e>
          <m:sup>
            <m:r>
              <m:rPr>
                <m:sty m:val="i"/>
              </m:rPr>
              <m:t>n</m:t>
            </m:r>
          </m:sup>
        </m:sSup>
      </m:oMath>
      <w:r>
        <w:rPr/>
        <w:t xml:space="preserve">.</w:t>
      </w:r>
    </w:p>
    <w:p>
      <w:pPr>
        <w:spacing w:after="220" w:lineRule="auto"/>
      </w:pPr>
      <w:r>
        <w:rPr>
          <w:rFonts w:eastAsia="Georgia" w:cs="Georgia" w:ascii="Georgia" w:hAnsi="Georgia"/>
        </w:rPr>
        <w:t xml:space="preserve">Le type pthread_t désigne des fils d'exécution.</w:t>
      </w:r>
      <w:r>
        <w:rPr/>
        <w:br w:type="textWrapping"/>
      </w:r>
      <w:r>
        <w:rPr>
          <w:rFonts w:eastAsia="Georgia" w:cs="Georgia" w:ascii="Georgia" w:hAnsi="Georgia"/>
        </w:rPr>
        <w:t xml:space="preserve">L'instruction pthread_create(pthread_t *th_id, NULL, &amp;ma_fonction, void *args) crée un nouveau fil d'exécution qui appelle la fonction ma_fonction sur le ou les arguments désignés par args et qui s'exécute simultanément avec le fil d'exécution appelant.</w:t>
      </w:r>
    </w:p>
    <w:p>
      <w:pPr>
        <w:spacing w:after="220" w:lineRule="auto"/>
      </w:pPr>
      <w:r>
        <w:rPr>
          <w:rFonts w:eastAsia="Georgia" w:cs="Georgia" w:ascii="Georgia" w:hAnsi="Georgia"/>
        </w:rPr>
        <w:t xml:space="preserve">L'instruction pthread_join(th_id, NULL) suspend l'exécution du fil d'exécution appelant jusqu'à ce que le fil d'exécution identifié par th_id achève son exécution.</w:t>
      </w:r>
    </w:p>
    <w:p>
      <w:pPr>
        <w:spacing w:after="220" w:lineRule="auto"/>
      </w:pPr>
      <w:r>
        <w:rPr>
          <w:rFonts w:eastAsia="Georgia" w:cs="Georgia" w:ascii="Georgia" w:hAnsi="Georgia"/>
        </w:rPr>
        <w:t xml:space="preserve">Le type pthread_mutex_t désigne des verrous.</w:t>
      </w:r>
      <w:r>
        <w:rPr/>
        <w:br w:type="textWrapping"/>
      </w:r>
      <w:r>
        <w:rPr>
          <w:rFonts w:eastAsia="Georgia" w:cs="Georgia" w:ascii="Georgia" w:hAnsi="Georgia"/>
        </w:rPr>
        <w:t xml:space="preserve">L'instruction pthread_mutex_lock(&amp;v) verrouille le verrou v.</w:t>
      </w:r>
      <w:r>
        <w:rPr/>
        <w:br w:type="textWrapping"/>
      </w:r>
      <w:r>
        <w:rPr>
          <w:rFonts w:eastAsia="Georgia" w:cs="Georgia" w:ascii="Georgia" w:hAnsi="Georgia"/>
        </w:rPr>
        <w:t xml:space="preserve">L'instruction pthread_mutex_unlock(&amp;v) déverrouille le verrou v.</w:t>
      </w:r>
      <w:r>
        <w:rPr/>
        <w:br w:type="textWrapping"/>
      </w:r>
      <w:r>
        <w:rPr>
          <w:rFonts w:eastAsia="Georgia" w:cs="Georgia" w:ascii="Georgia" w:hAnsi="Georgia"/>
        </w:rPr>
        <w:t xml:space="preserve">Le type sem_t désigne des sémaphores.</w:t>
      </w:r>
      <w:r>
        <w:rPr/>
        <w:br w:type="textWrapping"/>
      </w:r>
      <w:r>
        <w:rPr>
          <w:rFonts w:eastAsia="Georgia" w:cs="Georgia" w:ascii="Georgia" w:hAnsi="Georgia"/>
        </w:rPr>
        <w:t xml:space="preserve">L'instruction sem_init(&amp;s, 0, v) initialise le sémaphore s à la valeur </w:t>
      </w:r>
      <m:oMath>
        <m:r>
          <m:rPr>
            <m:sty m:val="i"/>
          </m:rPr>
          <m:t>v</m:t>
        </m:r>
        <m:r>
          <m:rPr>
            <m:sty m:val="p"/>
          </m:rPr>
          <m:t>(</m:t>
        </m:r>
      </m:oMath>
      <w:r>
        <w:rPr/>
        <w:t xml:space="preserve"> avec </w:t>
      </w:r>
      <m:oMath>
        <m:r>
          <m:rPr>
            <m:sty m:val="i"/>
          </m:rPr>
          <m:t>v</m:t>
        </m:r>
        <m:r>
          <m:rPr>
            <m:sty m:val="p"/>
          </m:rPr>
          <m:t>⩾</m:t>
        </m:r>
        <m:r>
          <m:rPr>
            <m:sty m:val="p"/>
          </m:rPr>
          <m:t>0</m:t>
        </m:r>
        <m:r>
          <m:rPr>
            <m:sty m:val="p"/>
          </m:rPr>
          <m:t>)</m:t>
        </m:r>
      </m:oMath>
      <w:r>
        <w:rPr/>
        <w:t xml:space="preserve">.</w:t>
      </w:r>
      <w:r>
        <w:rPr/>
        <w:br w:type="textWrapping"/>
      </w:r>
      <w:r>
        <w:rPr>
          <w:rFonts w:eastAsia="Georgia" w:cs="Georgia" w:ascii="Georgia" w:hAnsi="Georgia"/>
        </w:rPr>
        <w:t xml:space="preserve">L'instruction sem_wait(&amp;s) décrémente le compteur du sémaphore s : si le compteur est toujours positif, l'appel se termine; sinon le fil d'exécution appelant est bloqué.</w:t>
      </w:r>
    </w:p>
    <w:p>
      <w:pPr>
        <w:spacing w:after="220" w:lineRule="auto"/>
      </w:pPr>
      <w:r>
        <w:rPr>
          <w:rFonts w:eastAsia="Georgia" w:cs="Georgia" w:ascii="Georgia" w:hAnsi="Georgia"/>
        </w:rPr>
        <w:t xml:space="preserve">L'instruction sem_post(&amp;s) incrémente le compteur du sémaphore s et, si le compteur redevient strictement positif, réveille un fil d'exécution bloqué sur </w:t>
      </w:r>
      <m:oMath>
        <m:r>
          <m:rPr>
            <m:sty m:val="i"/>
          </m:rPr>
          <m:t>s</m:t>
        </m:r>
      </m:oMath>
      <w:r>
        <w:rPr/>
        <w:t xml:space="preserv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98b840ee2326c9fa59d79c787bf0513635e6fe9.jpg" TargetMode="Internal"/><Relationship Id="rId6" Type="http://schemas.openxmlformats.org/officeDocument/2006/relationships/image" Target="media/image-2b0ff2a19bc2b6e9e634dc0e525f3c12487d0074.jpg" TargetMode="Internal"/><Relationship Id="rId7" Type="http://schemas.openxmlformats.org/officeDocument/2006/relationships/image" Target="media/image-29799d474e61aa88a032c77b65c4f0c11a2be1c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