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3 heures) L'usage de l'ordinateur ou de la calculatrice est interdit.</w:t>
      </w:r>
    </w:p>
    <w:p>
      <w:pPr>
        <w:spacing w:after="220" w:lineRule="auto"/>
      </w:pPr>
      <w:r>
        <w:rPr>
          <w:rFonts w:eastAsia="Georgia" w:cs="Georgia" w:ascii="Georgia" w:hAnsi="Georgia"/>
        </w:rPr>
        <w:t xml:space="preserve">Sujet mis à la disposition des concours : Concours Commun TPE/EIVP, Concours Mines-Télécom, Concours Centrale-Supélec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Autour de l'inégalité de Hoffman-Wielandt</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supérieur ou égal à 2 . Soit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réels et </w:t>
      </w:r>
      <m:oMath>
        <m:r>
          <m:rPr>
            <m:scr m:val="script"/>
          </m:rPr>
          <m:t>A</m:t>
        </m:r>
      </m:oMath>
      <w:r>
        <w:rPr/>
        <w:t xml:space="preserve"> un sous ensemble de </w:t>
      </w:r>
      <m:oMath>
        <m:sSub>
          <m:sSubPr/>
          <m:e>
            <m:r>
              <m:rPr>
                <m:scr m:val="script"/>
              </m:rPr>
              <m:t>M</m:t>
            </m:r>
          </m:e>
          <m:sub>
            <m:r>
              <m:rPr>
                <m:sty m:val="i"/>
              </m:rPr>
              <m:t>n</m:t>
            </m:r>
          </m:sub>
        </m:sSub>
        <m:r>
          <m:rPr>
            <m:sty m:val="p"/>
          </m:rPr>
          <m:t>(</m:t>
        </m:r>
        <m:r>
          <m:rPr>
            <m:scr m:val="double-struck"/>
          </m:rPr>
          <m:t>R</m:t>
        </m:r>
        <m:r>
          <m:rPr>
            <m:sty m:val="p"/>
          </m:rPr>
          <m:t>)</m:t>
        </m:r>
      </m:oMath>
      <w:r>
        <w:rPr/>
        <w:t xml:space="preserve">. On dit qu'une matrice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extrémale dans </w:t>
      </w:r>
      <m:oMath>
        <m:r>
          <m:rPr>
            <m:scr m:val="script"/>
          </m:rPr>
          <m:t>A</m:t>
        </m:r>
      </m:oMath>
      <w:r>
        <w:rPr/>
        <w:t xml:space="preserve"> si pour tous </w:t>
      </w:r>
      <m:oMath>
        <m:r>
          <m:rPr>
            <m:sty m:val="i"/>
          </m:rPr>
          <m:t>M</m:t>
        </m:r>
        <m:r>
          <m:rPr>
            <m:sty m:val="p"/>
          </m:rPr>
          <m:t>,</m:t>
        </m:r>
        <m:r>
          <m:rPr>
            <m:sty m:val="i"/>
          </m:rPr>
          <m:t>N</m:t>
        </m:r>
      </m:oMath>
      <w:r>
        <w:rPr/>
        <w:t xml:space="preserve"> dans </w:t>
      </w:r>
      <m:oMath>
        <m:r>
          <m:rPr>
            <m:scr m:val="script"/>
          </m:rPr>
          <m:t>A</m:t>
        </m:r>
      </m:oMath>
      <w:r>
        <w:rPr/>
        <w:t xml:space="preserve"> et tout </w:t>
      </w:r>
      <m:oMath>
        <m:r>
          <m:rPr>
            <m:sty m:val="i"/>
          </m:rPr>
          <m:t>λ</m:t>
        </m:r>
        <m:r>
          <m:rPr>
            <m:sty m:val="p"/>
          </m:rPr>
          <m:t>∈</m:t>
        </m:r>
        <m:r>
          <m:rPr>
            <m:sty m:val="p"/>
          </m:rPr>
          <m:t>]</m:t>
        </m:r>
        <m:r>
          <m:rPr>
            <m:sty m:val="p"/>
          </m:rPr>
          <m:t>0</m:t>
        </m:r>
        <m:r>
          <m:rPr>
            <m:sty m:val="p"/>
          </m:rPr>
          <m:t>,</m:t>
        </m:r>
        <m:r>
          <m:rPr>
            <m:sty m:val="p"/>
          </m:rPr>
          <m:t>1</m:t>
        </m:r>
        <m:r>
          <m:rPr>
            <m:sty m:val="p"/>
          </m:rPr>
          <m:t>[</m:t>
        </m:r>
      </m:oMath>
      <w:r>
        <w:rPr/>
        <w:t xml:space="preserve">, on a l'implication :</w:t>
      </w:r>
    </w:p>
    <w:p>
      <w:pPr>
        <w:spacing w:after="220" w:lineRule="auto"/>
      </w:pPr>
      <m:oMathPara>
        <m:oMath>
          <m:r>
            <m:rPr>
              <m:sty m:val="i"/>
            </m:rPr>
            <m:t>A</m:t>
          </m:r>
          <m:r>
            <m:rPr>
              <m:sty m:val="p"/>
            </m:rPr>
            <m:t>=</m:t>
          </m:r>
          <m:r>
            <m:rPr>
              <m:sty m:val="i"/>
            </m:rPr>
            <m:t>λ</m:t>
          </m:r>
          <m:r>
            <m:rPr>
              <m:sty m:val="i"/>
            </m:rPr>
            <m:t>M</m:t>
          </m:r>
          <m:r>
            <m:rPr>
              <m:sty m:val="p"/>
            </m:rPr>
            <m:t>+</m:t>
          </m:r>
          <m:r>
            <m:rPr>
              <m:sty m:val="p"/>
            </m:rPr>
            <m:t>(</m:t>
          </m:r>
          <m:r>
            <m:rPr>
              <m:sty m:val="p"/>
            </m:rPr>
            <m:t>1</m:t>
          </m:r>
          <m:r>
            <m:rPr>
              <m:sty m:val="p"/>
            </m:rPr>
            <m:t>−</m:t>
          </m:r>
          <m:r>
            <m:rPr>
              <m:sty m:val="i"/>
            </m:rPr>
            <m:t>λ</m:t>
          </m:r>
          <m:r>
            <m:rPr>
              <m:sty m:val="p"/>
            </m:rPr>
            <m:t>)</m:t>
          </m:r>
          <m:r>
            <m:rPr>
              <m:sty m:val="i"/>
            </m:rPr>
            <m:t>N</m:t>
          </m:r>
          <m:r>
            <m:rPr>
              <m:sty m:val="p"/>
            </m:rPr>
            <m:t>⟹</m:t>
          </m:r>
          <m:r>
            <m:rPr>
              <m:sty m:val="i"/>
            </m:rPr>
            <m:t>A</m:t>
          </m:r>
          <m:r>
            <m:rPr>
              <m:sty m:val="p"/>
            </m:rPr>
            <m:t>=</m:t>
          </m:r>
          <m:r>
            <m:rPr>
              <m:sty m:val="i"/>
            </m:rPr>
            <m:t>M</m:t>
          </m:r>
          <m:r>
            <m:rPr>
              <m:sty m:val="p"/>
            </m:rPr>
            <m:t>=</m:t>
          </m:r>
          <m:r>
            <m:rPr>
              <m:sty m:val="i"/>
            </m:rPr>
            <m:t>N</m:t>
          </m:r>
          <m:r>
            <m:rPr>
              <m:sty m:val="p"/>
            </m:rPr>
            <m:t>.</m:t>
          </m:r>
        </m:oMath>
      </m:oMathPara>
    </w:p>
    <w:p>
      <w:pPr>
        <w:spacing w:after="220" w:lineRule="auto"/>
      </w:pPr>
      <w:r>
        <w:rPr/>
        <w:t xml:space="preserve">On note </w:t>
      </w:r>
      <m:oMath>
        <m:sSub>
          <m:sSubPr/>
          <m:e>
            <m:r>
              <m:rPr>
                <m:scr m:val="script"/>
              </m:rPr>
              <m:t>B</m:t>
            </m:r>
          </m:e>
          <m:sub>
            <m:r>
              <m:rPr>
                <m:sty m:val="i"/>
              </m:rPr>
              <m:t>n</m:t>
            </m:r>
          </m:sub>
        </m:sSub>
      </m:oMath>
      <w:r>
        <w:rPr/>
        <w:t xml:space="preserve"> l'ensemble des matrices bistochastiques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 l'ensemble des matrices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dont tous les coefficients sont positifs ou nuls et tels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j</m:t>
            </m:r>
            <m:r>
              <m:rPr>
                <m:sty m:val="p"/>
              </m:rPr>
              <m:t>,</m:t>
            </m:r>
            <m:r>
              <m:rPr>
                <m:sty m:val="i"/>
              </m:rPr>
              <m:t>i</m:t>
            </m:r>
          </m:sub>
        </m:sSub>
        <m:r>
          <m:rPr>
            <m:sty m:val="p"/>
          </m:rPr>
          <m:t>=</m:t>
        </m:r>
        <m:r>
          <m:rPr>
            <m:sty m:val="p"/>
          </m:rPr>
          <m:t>1</m:t>
        </m:r>
      </m:oMath>
      <w:r>
        <w:rPr/>
        <w:t xml:space="preserve">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p>
    <w:p>
      <w:pPr>
        <w:spacing w:after="220" w:lineRule="auto"/>
      </w:pPr>
      <w:r>
        <w:rPr/>
        <w:t xml:space="preserve">On note enfin </w:t>
      </w:r>
      <m:oMath>
        <m:sSub>
          <m:sSubPr/>
          <m:e>
            <m:r>
              <m:rPr>
                <m:scr m:val="script"/>
              </m:rPr>
              <m:t>P</m:t>
            </m:r>
          </m:e>
          <m:sub>
            <m:r>
              <m:rPr>
                <m:sty m:val="i"/>
              </m:rPr>
              <m:t>n</m:t>
            </m:r>
          </m:sub>
        </m:sSub>
      </m:oMath>
      <w:r>
        <w:rPr/>
        <w:t xml:space="preserve"> l'ensemble des matrices de permutation </w:t>
      </w:r>
      <m:oMath>
        <m:sSub>
          <m:sSubPr/>
          <m:e>
            <m:r>
              <m:rPr>
                <m:sty m:val="i"/>
              </m:rPr>
              <m:t>M</m:t>
            </m:r>
          </m:e>
          <m:sub>
            <m:r>
              <m:rPr>
                <m:sty m:val="i"/>
              </m:rPr>
              <m:t>σ</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dont les coefficients sont de la forme :</w:t>
      </w:r>
    </w:p>
    <w:p>
      <w:pPr>
        <w:spacing w:after="220" w:lineRule="auto"/>
      </w:pPr>
      <m:oMathPara>
        <m:oMath>
          <m:sSub>
            <m:sSubPr/>
            <m:e>
              <m:d>
                <m:dPr>
                  <m:begChr m:val="("/>
                  <m:endChr m:val=")"/>
                  <m:ctrlPr>
                    <w:rPr>
                      <w:rFonts w:ascii="Cambria Math" w:hAnsi="Cambria Math"/>
                    </w:rPr>
                  </m:ctrlPr>
                </m:dPr>
                <m:e>
                  <m:sSub>
                    <m:sSubPr/>
                    <m:e>
                      <m:r>
                        <m:rPr>
                          <m:sty m:val="i"/>
                        </m:rPr>
                        <m:t>M</m:t>
                      </m:r>
                    </m:e>
                    <m:sub>
                      <m:r>
                        <m:rPr>
                          <m:sty m:val="i"/>
                        </m:rPr>
                        <m:t>σ</m:t>
                      </m:r>
                    </m:sub>
                  </m:sSub>
                </m:e>
              </m:d>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i</m:t>
                    </m:r>
                    <m:r>
                      <m:rPr>
                        <m:sty m:val="p"/>
                      </m:rPr>
                      <m:t>=</m:t>
                    </m:r>
                    <m:r>
                      <m:rPr>
                        <m:sty m:val="i"/>
                      </m:rPr>
                      <m:t>σ</m:t>
                    </m:r>
                    <m:r>
                      <m:rPr>
                        <m:sty m:val="p"/>
                      </m:rPr>
                      <m:t>(</m:t>
                    </m:r>
                    <m:r>
                      <m:rPr>
                        <m:sty m:val="i"/>
                      </m:rPr>
                      <m:t>j</m:t>
                    </m:r>
                    <m:r>
                      <m:rPr>
                        <m:sty m:val="p"/>
                      </m:rPr>
                      <m:t>)</m:t>
                    </m:r>
                  </m:e>
                </m:mr>
                <m:mr>
                  <m:e>
                    <m:r>
                      <m:rPr>
                        <m:sty m:val="p"/>
                      </m:rPr>
                      <m:t>0</m:t>
                    </m:r>
                  </m:e>
                  <m:e>
                    <m:r>
                      <m:rPr>
                        <m:nor/>
                      </m:rPr>
                      <m:t> sinon </m:t>
                    </m:r>
                  </m:e>
                </m:mr>
              </m:m>
            </m:e>
          </m:d>
        </m:oMath>
      </m:oMathPara>
    </w:p>
    <w:p>
      <w:pPr>
        <w:spacing w:after="220" w:lineRule="auto"/>
      </w:pPr>
      <w:r>
        <w:rPr/>
        <w:t xml:space="preserve">pour tous </w:t>
      </w:r>
      <m:oMath>
        <m:r>
          <m:rPr>
            <m:sty m:val="i"/>
          </m:rPr>
          <m:t>i</m:t>
        </m:r>
        <m:r>
          <m:rPr>
            <m:sty m:val="p"/>
          </m:rPr>
          <m:t>,</m:t>
        </m:r>
        <m:r>
          <m:rPr>
            <m:sty m:val="i"/>
          </m:rPr>
          <m:t>j</m:t>
        </m:r>
      </m:oMath>
      <w:r>
        <w:rPr/>
        <w:t xml:space="preserve">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où </w:t>
      </w:r>
      <m:oMath>
        <m:r>
          <m:rPr>
            <m:sty m:val="i"/>
          </m:rPr>
          <m:t>σ</m:t>
        </m:r>
      </m:oMath>
      <w:r>
        <w:rPr/>
        <w:t xml:space="preserve"> est une permutation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La partie A n'est pas indispensable à la résolution des parties suivantes.</w:t>
      </w:r>
    </w:p>
    <w:p>
      <w:pPr>
        <w:spacing w:line="271" w:before="330" w:lineRule="auto"/>
      </w:pPr>
      <w:r>
        <w:rPr>
          <w:b/>
          <w:sz w:val="42"/>
        </w:rPr>
        <w:t xml:space="preserve">A Un exemple</w:t>
      </w:r>
    </w:p>
    <w:p>
      <w:pPr>
        <w:spacing w:after="220" w:lineRule="auto"/>
      </w:pPr>
      <w:r>
        <w:rPr/>
        <w:t xml:space="preserve">Soit </w:t>
      </w:r>
      <m:oMath>
        <m:r>
          <m:rPr>
            <m:sty m:val="i"/>
          </m:rPr>
          <m:t>J</m:t>
        </m:r>
      </m:oMath>
      <w:r>
        <w:rPr/>
        <w:t xml:space="preserve"> la matrice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définie par</w:t>
      </w:r>
    </w:p>
    <w:p>
      <w:pPr>
        <w:spacing w:after="220" w:lineRule="auto"/>
      </w:pPr>
      <m:oMathPara>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0</m:t>
                    </m:r>
                  </m:e>
                  <m:e>
                    <m:r>
                      <m:rPr>
                        <m:sty m:val="p"/>
                      </m:rPr>
                      <m:t>0</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0</m:t>
                    </m:r>
                  </m:e>
                  <m:e/>
                  <m:e>
                    <m:r>
                      <m:rPr>
                        <m:sty m:val="p"/>
                      </m:rPr>
                      <m:t>⋱</m:t>
                    </m:r>
                  </m:e>
                  <m:e>
                    <m:r>
                      <m:rPr>
                        <m:sty m:val="p"/>
                      </m:rPr>
                      <m:t>⋱</m:t>
                    </m:r>
                  </m:e>
                  <m:e>
                    <m:r>
                      <m:rPr>
                        <m:sty m:val="p"/>
                      </m:rPr>
                      <m:t>1</m:t>
                    </m:r>
                  </m:e>
                </m:mr>
                <m:mr>
                  <m:e>
                    <m:r>
                      <m:rPr>
                        <m:sty m:val="p"/>
                      </m:rPr>
                      <m:t>1</m:t>
                    </m:r>
                  </m:e>
                  <m:e>
                    <m:r>
                      <m:rPr>
                        <m:sty m:val="p"/>
                      </m:rPr>
                      <m:t>0</m:t>
                    </m:r>
                  </m:e>
                  <m:e>
                    <m:r>
                      <m:rPr>
                        <m:sty m:val="p"/>
                      </m:rPr>
                      <m:t>…</m:t>
                    </m:r>
                  </m:e>
                  <m:e>
                    <m:r>
                      <m:rPr>
                        <m:sty m:val="p"/>
                      </m:rPr>
                      <m:t>0</m:t>
                    </m:r>
                  </m:e>
                  <m:e>
                    <m:r>
                      <m:rPr>
                        <m:sty m:val="p"/>
                      </m:rPr>
                      <m:t>0</m:t>
                    </m:r>
                  </m:e>
                </m:mr>
              </m:m>
            </m:e>
          </m:d>
        </m:oMath>
      </m:oMathPara>
    </w:p>
    <w:p>
      <w:pPr>
        <w:spacing w:after="220" w:lineRule="auto"/>
      </w:pPr>
      <w:r>
        <w:rPr>
          <w:rFonts w:eastAsia="Georgia" w:cs="Georgia" w:ascii="Georgia" w:hAnsi="Georgia"/>
        </w:rPr>
        <w:t xml:space="preserve">c'est-à-dire par </w:t>
      </w:r>
      <m:oMath>
        <m:sSub>
          <m:sSubPr/>
          <m:e>
            <m:r>
              <m:rPr>
                <m:sty m:val="i"/>
              </m:rPr>
              <m:t>J</m:t>
            </m:r>
          </m:e>
          <m:sub>
            <m:r>
              <m:rPr>
                <m:sty m:val="i"/>
              </m:rPr>
              <m:t>i</m:t>
            </m:r>
            <m:r>
              <m:rPr>
                <m:sty m:val="p"/>
              </m:rPr>
              <m:t>,</m:t>
            </m:r>
            <m:r>
              <m:rPr>
                <m:sty m:val="i"/>
              </m:rPr>
              <m:t>j</m:t>
            </m:r>
          </m:sub>
        </m:sSub>
        <m:r>
          <m:rPr>
            <m:sty m:val="p"/>
          </m:rPr>
          <m:t>=</m:t>
        </m:r>
        <m:r>
          <m:rPr>
            <m:sty m:val="p"/>
          </m:rPr>
          <m:t>1</m:t>
        </m:r>
      </m:oMath>
      <w:r>
        <w:rPr/>
        <w:t xml:space="preserve"> si </w:t>
      </w:r>
      <m:oMath>
        <m:r>
          <m:rPr>
            <m:sty m:val="i"/>
          </m:rPr>
          <m:t>j</m:t>
        </m:r>
        <m:r>
          <m:rPr>
            <m:sty m:val="p"/>
          </m:rPr>
          <m:t>−</m:t>
        </m:r>
        <m:r>
          <m:rPr>
            <m:sty m:val="i"/>
          </m:rPr>
          <m:t>i</m:t>
        </m:r>
        <m:r>
          <m:rPr>
            <m:sty m:val="p"/>
          </m:rPr>
          <m:t>=</m:t>
        </m:r>
        <m:r>
          <m:rPr>
            <m:sty m:val="p"/>
          </m:rPr>
          <m:t>1</m:t>
        </m:r>
      </m:oMath>
      <w:r>
        <w:rPr/>
        <w:t xml:space="preserve"> ou </w:t>
      </w:r>
      <m:oMath>
        <m:r>
          <m:rPr>
            <m:sty m:val="i"/>
          </m:rPr>
          <m:t>i</m:t>
        </m:r>
        <m:r>
          <m:rPr>
            <m:sty m:val="p"/>
          </m:rPr>
          <m:t>−</m:t>
        </m:r>
        <m:r>
          <m:rPr>
            <m:sty m:val="i"/>
          </m:rPr>
          <m:t>j</m:t>
        </m:r>
        <m:r>
          <m:rPr>
            <m:sty m:val="p"/>
          </m:rPr>
          <m:t>=</m:t>
        </m:r>
        <m:r>
          <m:rPr>
            <m:sty m:val="i"/>
          </m:rPr>
          <m:t>n</m:t>
        </m:r>
        <m:r>
          <m:rPr>
            <m:sty m:val="p"/>
          </m:rPr>
          <m:t>−</m:t>
        </m:r>
        <m:r>
          <m:rPr>
            <m:sty m:val="p"/>
          </m:rPr>
          <m:t>1</m:t>
        </m:r>
      </m:oMath>
      <w:r>
        <w:rPr/>
        <w:t xml:space="preserve">, et </w:t>
      </w:r>
      <m:oMath>
        <m:sSub>
          <m:sSubPr/>
          <m:e>
            <m:r>
              <m:rPr>
                <m:sty m:val="i"/>
              </m:rPr>
              <m:t>J</m:t>
            </m:r>
          </m:e>
          <m:sub>
            <m:r>
              <m:rPr>
                <m:sty m:val="i"/>
              </m:rPr>
              <m:t>i</m:t>
            </m:r>
            <m:r>
              <m:rPr>
                <m:sty m:val="p"/>
              </m:rPr>
              <m:t>,</m:t>
            </m:r>
            <m:r>
              <m:rPr>
                <m:sty m:val="i"/>
              </m:rPr>
              <m:t>j</m:t>
            </m:r>
          </m:sub>
        </m:sSub>
        <m:r>
          <m:rPr>
            <m:sty m:val="p"/>
          </m:rPr>
          <m:t>=</m:t>
        </m:r>
        <m:r>
          <m:rPr>
            <m:sty m:val="p"/>
          </m:rPr>
          <m:t>0</m:t>
        </m:r>
      </m:oMath>
      <w:r>
        <w:rPr/>
        <w:t xml:space="preserve"> sinon.</w:t>
      </w:r>
    </w:p>
    <w:p>
      <w:pPr>
        <w:numPr>
          <w:ilvl w:val="0"/>
          <w:numId w:val="1"/>
        </w:numPr>
        <w:spacing w:lineRule="auto"/>
      </w:pPr>
      <w:r>
        <w:rPr/>
        <w:t xml:space="preserve">Montrer que </w:t>
      </w:r>
      <m:oMath>
        <m:r>
          <m:rPr>
            <m:sty m:val="i"/>
          </m:rPr>
          <m:t>J</m:t>
        </m:r>
      </m:oMath>
      <w:r>
        <w:rPr>
          <w:rFonts w:eastAsia="Georgia" w:cs="Georgia" w:ascii="Georgia" w:hAnsi="Georgia"/>
        </w:rPr>
        <w:t xml:space="preserve"> est une matrice de permutation. Calculer les valeurs propres réelles et complexes de </w:t>
      </w:r>
      <m:oMath>
        <m:r>
          <m:rPr>
            <m:sty m:val="i"/>
          </m:rPr>
          <m:t>J</m:t>
        </m:r>
      </m:oMath>
      <w:r>
        <w:rPr>
          <w:rFonts w:eastAsia="Georgia" w:cs="Georgia" w:ascii="Georgia" w:hAnsi="Georgia"/>
        </w:rPr>
        <w:t xml:space="preserve">, et en déduire que </w:t>
      </w:r>
      <m:oMath>
        <m:r>
          <m:rPr>
            <m:sty m:val="i"/>
          </m:rPr>
          <m:t>J</m:t>
        </m:r>
      </m:oMath>
      <w:r>
        <w:rPr/>
        <w:t xml:space="preserve"> est diagonalisable sur </w:t>
      </w:r>
      <m:oMath>
        <m:r>
          <m:rPr>
            <m:scr m:val="double-struck"/>
          </m:rPr>
          <m:t>C</m:t>
        </m:r>
      </m:oMath>
      <w:r>
        <w:rPr/>
        <w:t xml:space="preserve">.</w:t>
      </w:r>
    </w:p>
    <w:p>
      <w:pPr>
        <w:numPr>
          <w:ilvl w:val="0"/>
          <w:numId w:val="1"/>
        </w:numPr>
        <w:spacing w:lineRule="auto"/>
      </w:pPr>
      <w:r>
        <w:rPr>
          <w:rFonts w:eastAsia="Georgia" w:cs="Georgia" w:ascii="Georgia" w:hAnsi="Georgia"/>
        </w:rPr>
        <w:t xml:space="preserve">Déterminer une base de </w:t>
      </w:r>
      <m:oMath>
        <m:sSup>
          <m:sSupPr/>
          <m:e>
            <m:r>
              <m:rPr>
                <m:scr m:val="double-struck"/>
              </m:rPr>
              <m:t>C</m:t>
            </m:r>
          </m:e>
          <m:sup>
            <m:r>
              <m:rPr>
                <m:sty m:val="i"/>
              </m:rPr>
              <m:t>n</m:t>
            </m:r>
          </m:sup>
        </m:sSup>
      </m:oMath>
      <w:r>
        <w:rPr/>
        <w:t xml:space="preserve"> de vecteurs propres de </w:t>
      </w:r>
      <m:oMath>
        <m:r>
          <m:rPr>
            <m:sty m:val="i"/>
          </m:rPr>
          <m:t>J</m:t>
        </m:r>
      </m:oMath>
      <w:r>
        <w:rPr/>
        <w:t xml:space="preserve">.</w:t>
      </w:r>
    </w:p>
    <w:p>
      <w:pPr>
        <w:spacing w:after="220" w:lineRule="auto"/>
      </w:pPr>
      <w:r>
        <w:rPr/>
        <w:t xml:space="preserve">Dans les trois questions suivantes </w:t>
      </w:r>
      <m:oMath>
        <m:r>
          <m:rPr>
            <m:sty m:val="i"/>
          </m:rPr>
          <m:t>n</m:t>
        </m:r>
      </m:oMath>
      <w:r>
        <w:rPr>
          <w:rFonts w:eastAsia="Georgia" w:cs="Georgia" w:ascii="Georgia" w:hAnsi="Georgia"/>
        </w:rPr>
        <w:t xml:space="preserve"> désigne un entier naturel impair </w:t>
      </w:r>
      <m:oMath>
        <m:r>
          <m:rPr>
            <m:sty m:val="p"/>
          </m:rPr>
          <m:t>⩾</m:t>
        </m:r>
        <m:r>
          <m:rPr>
            <m:sty m:val="p"/>
          </m:rPr>
          <m:t>3</m:t>
        </m:r>
      </m:oMath>
      <w:r>
        <w:rPr/>
        <w:t xml:space="preserve">. Pour tout </w:t>
      </w:r>
      <m:oMath>
        <m:r>
          <m:rPr>
            <m:sty m:val="i"/>
          </m:rPr>
          <m:t>m</m:t>
        </m:r>
        <m:r>
          <m:rPr>
            <m:sty m:val="p"/>
          </m:rPr>
          <m:t>∈</m:t>
        </m:r>
        <m:r>
          <m:rPr>
            <m:scr m:val="double-struck"/>
          </m:rPr>
          <m:t>N</m:t>
        </m:r>
      </m:oMath>
      <w:r>
        <w:rPr/>
        <w:t xml:space="preserve">, on note </w:t>
      </w:r>
      <m:oMath>
        <m:sSub>
          <m:sSubPr/>
          <m:e>
            <m:r>
              <m:rPr>
                <m:sty m:val="i"/>
              </m:rPr>
              <m:t>X</m:t>
            </m:r>
          </m:e>
          <m:sub>
            <m:r>
              <m:rPr>
                <m:sty m:val="i"/>
              </m:rPr>
              <m:t>m</m:t>
            </m:r>
          </m:sub>
        </m:sSub>
      </m:oMath>
      <w:r>
        <w:rPr>
          <w:rFonts w:eastAsia="Georgia" w:cs="Georgia" w:ascii="Georgia" w:hAnsi="Georgia"/>
        </w:rPr>
        <w:t xml:space="preserve"> une variable aléatoire à valeurs dans </w:t>
      </w:r>
      <m:oMath>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telle que</w:t>
      </w:r>
    </w:p>
    <w:p>
      <w:pPr>
        <w:numPr>
          <w:ilvl w:val="0"/>
          <w:numId w:val="2"/>
        </w:numPr>
        <w:spacing w:lineRule="auto"/>
      </w:pPr>
      <m:oMath>
        <m:sSub>
          <m:sSubPr/>
          <m:e>
            <m:r>
              <m:rPr>
                <m:sty m:val="i"/>
              </m:rPr>
              <m:t>X</m:t>
            </m:r>
          </m:e>
          <m:sub>
            <m:r>
              <m:rPr>
                <m:sty m:val="p"/>
              </m:rPr>
              <m:t>0</m:t>
            </m:r>
          </m:sub>
        </m:sSub>
        <m:r>
          <m:rPr>
            <m:sty m:val="p"/>
          </m:rPr>
          <m:t>=</m:t>
        </m:r>
        <m:r>
          <m:rPr>
            <m:sty m:val="p"/>
          </m:rPr>
          <m:t>0</m:t>
        </m:r>
      </m:oMath>
      <w:r>
        <w:rPr>
          <w:rFonts w:eastAsia="Georgia" w:cs="Georgia" w:ascii="Georgia" w:hAnsi="Georgia"/>
        </w:rPr>
        <w:t xml:space="preserve"> avec probabilité 1 ;</w:t>
      </w:r>
    </w:p>
    <w:p>
      <w:pPr>
        <w:numPr>
          <w:ilvl w:val="0"/>
          <w:numId w:val="2"/>
        </w:numPr>
        <w:spacing w:lineRule="auto"/>
      </w:pPr>
      <w:r>
        <w:rPr/>
        <w:t xml:space="preserve">si </w:t>
      </w:r>
      <m:oMath>
        <m:sSub>
          <m:sSubPr/>
          <m:e>
            <m:r>
              <m:rPr>
                <m:sty m:val="i"/>
              </m:rPr>
              <m:t>X</m:t>
            </m:r>
          </m:e>
          <m:sub>
            <m:r>
              <m:rPr>
                <m:sty m:val="i"/>
              </m:rPr>
              <m:t>m</m:t>
            </m:r>
          </m:sub>
        </m:sSub>
        <m:r>
          <m:rPr>
            <m:sty m:val="p"/>
          </m:rPr>
          <m:t>=</m:t>
        </m:r>
        <m:r>
          <m:rPr>
            <m:sty m:val="i"/>
          </m:rPr>
          <m:t>k</m:t>
        </m:r>
      </m:oMath>
      <w:r>
        <w:rPr/>
        <w:t xml:space="preserve">, alors ou bien </w:t>
      </w:r>
      <m:oMath>
        <m:sSub>
          <m:sSubPr/>
          <m:e>
            <m:r>
              <m:rPr>
                <m:sty m:val="i"/>
              </m:rPr>
              <m:t>X</m:t>
            </m:r>
          </m:e>
          <m:sub>
            <m:r>
              <m:rPr>
                <m:sty m:val="i"/>
              </m:rPr>
              <m:t>m</m:t>
            </m:r>
            <m:r>
              <m:rPr>
                <m:sty m:val="p"/>
              </m:rPr>
              <m:t>+</m:t>
            </m:r>
            <m:r>
              <m:rPr>
                <m:sty m:val="p"/>
              </m:rPr>
              <m:t>1</m:t>
            </m:r>
          </m:sub>
        </m:sSub>
        <m:r>
          <m:rPr>
            <m:sty m:val="p"/>
          </m:rPr>
          <m:t>=</m:t>
        </m:r>
        <m:r>
          <m:rPr>
            <m:sty m:val="i"/>
          </m:rPr>
          <m:t>k</m:t>
        </m:r>
        <m:r>
          <m:rPr>
            <m:sty m:val="p"/>
          </m:rPr>
          <m:t>−</m:t>
        </m:r>
        <m:r>
          <m:rPr>
            <m:sty m:val="p"/>
          </m:rPr>
          <m:t>1</m:t>
        </m:r>
      </m:oMath>
      <w:r>
        <w:rPr/>
        <w:t xml:space="preserve"> modulo </w:t>
      </w:r>
      <m:oMath>
        <m:r>
          <m:rPr>
            <m:sty m:val="i"/>
          </m:rPr>
          <m:t>n</m:t>
        </m:r>
      </m:oMath>
      <w:r>
        <w:rPr/>
        <w:t xml:space="preserve">, ou bien </w:t>
      </w:r>
      <m:oMath>
        <m:sSub>
          <m:sSubPr/>
          <m:e>
            <m:r>
              <m:rPr>
                <m:sty m:val="i"/>
              </m:rPr>
              <m:t>X</m:t>
            </m:r>
          </m:e>
          <m:sub>
            <m:r>
              <m:rPr>
                <m:sty m:val="i"/>
              </m:rPr>
              <m:t>m</m:t>
            </m:r>
            <m:r>
              <m:rPr>
                <m:sty m:val="p"/>
              </m:rPr>
              <m:t>+</m:t>
            </m:r>
            <m:r>
              <m:rPr>
                <m:sty m:val="p"/>
              </m:rPr>
              <m:t>1</m:t>
            </m:r>
          </m:sub>
        </m:sSub>
        <m:r>
          <m:rPr>
            <m:sty m:val="p"/>
          </m:rPr>
          <m:t>=</m:t>
        </m:r>
        <m:r>
          <m:rPr>
            <m:sty m:val="i"/>
          </m:rPr>
          <m:t>k</m:t>
        </m:r>
        <m:r>
          <m:rPr>
            <m:sty m:val="p"/>
          </m:rPr>
          <m:t>+</m:t>
        </m:r>
        <m:r>
          <m:rPr>
            <m:sty m:val="p"/>
          </m:rPr>
          <m:t>1</m:t>
        </m:r>
      </m:oMath>
      <w:r>
        <w:rPr/>
        <w:t xml:space="preserve"> modulo </w:t>
      </w:r>
      <m:oMath>
        <m:r>
          <m:rPr>
            <m:sty m:val="i"/>
          </m:rPr>
          <m:t>n</m:t>
        </m:r>
      </m:oMath>
      <w:r>
        <w:rPr>
          <w:rFonts w:eastAsia="Georgia" w:cs="Georgia" w:ascii="Georgia" w:hAnsi="Georgia"/>
        </w:rPr>
        <w:t xml:space="preserve">, ceci avec équiprobabilité.</w:t>
      </w:r>
    </w:p>
    <w:p>
      <w:pPr>
        <w:spacing w:after="220" w:lineRule="auto"/>
      </w:pPr>
      <w:r>
        <w:rPr/>
        <w:t xml:space="preserve">On note</w:t>
      </w:r>
    </w:p>
    <w:p>
      <w:pPr>
        <w:spacing w:after="220" w:lineRule="auto"/>
      </w:pPr>
      <m:oMathPara>
        <m:oMath>
          <m:sSub>
            <m:sSubPr/>
            <m:e>
              <m:r>
                <m:rPr>
                  <m:sty m:val="i"/>
                </m:rPr>
                <m:t>U</m:t>
              </m:r>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X</m:t>
                            </m:r>
                          </m:e>
                          <m:sub>
                            <m:r>
                              <m:rPr>
                                <m:sty m:val="i"/>
                              </m:rPr>
                              <m:t>m</m:t>
                            </m:r>
                          </m:sub>
                        </m:sSub>
                        <m:r>
                          <m:rPr>
                            <m:sty m:val="p"/>
                          </m:rPr>
                          <m:t>=</m:t>
                        </m:r>
                        <m:r>
                          <m:rPr>
                            <m:sty m:val="p"/>
                          </m:rPr>
                          <m:t>0</m:t>
                        </m:r>
                      </m:e>
                    </m:d>
                  </m:e>
                </m:mr>
                <m:mr>
                  <m:e>
                    <m:r>
                      <m:rPr>
                        <m:sty m:val="i"/>
                      </m:rPr>
                      <m:t>P</m:t>
                    </m:r>
                    <m:d>
                      <m:dPr>
                        <m:begChr m:val="("/>
                        <m:endChr m:val=")"/>
                        <m:ctrlPr>
                          <w:rPr>
                            <w:rFonts w:ascii="Cambria Math" w:hAnsi="Cambria Math"/>
                          </w:rPr>
                        </m:ctrlPr>
                      </m:dPr>
                      <m:e>
                        <m:sSub>
                          <m:sSubPr/>
                          <m:e>
                            <m:r>
                              <m:rPr>
                                <m:sty m:val="i"/>
                              </m:rPr>
                              <m:t>X</m:t>
                            </m:r>
                          </m:e>
                          <m:sub>
                            <m:r>
                              <m:rPr>
                                <m:sty m:val="i"/>
                              </m:rPr>
                              <m:t>m</m:t>
                            </m:r>
                          </m:sub>
                        </m:sSub>
                        <m:r>
                          <m:rPr>
                            <m:sty m:val="p"/>
                          </m:rPr>
                          <m:t>=</m:t>
                        </m:r>
                        <m:r>
                          <m:rPr>
                            <m:sty m:val="p"/>
                          </m:rPr>
                          <m:t>1</m:t>
                        </m:r>
                      </m:e>
                    </m:d>
                  </m:e>
                </m:mr>
                <m:mr>
                  <m:e>
                    <m:r>
                      <m:rPr>
                        <m:sty m:val="p"/>
                      </m:rPr>
                      <m:t>⋮</m:t>
                    </m:r>
                  </m:e>
                </m:mr>
                <m:mr>
                  <m:e>
                    <m:r>
                      <m:rPr>
                        <m:sty m:val="i"/>
                      </m:rPr>
                      <m:t>P</m:t>
                    </m:r>
                    <m:d>
                      <m:dPr>
                        <m:begChr m:val="("/>
                        <m:endChr m:val=")"/>
                        <m:ctrlPr>
                          <w:rPr>
                            <w:rFonts w:ascii="Cambria Math" w:hAnsi="Cambria Math"/>
                          </w:rPr>
                        </m:ctrlPr>
                      </m:dPr>
                      <m:e>
                        <m:sSub>
                          <m:sSubPr/>
                          <m:e>
                            <m:r>
                              <m:rPr>
                                <m:sty m:val="i"/>
                              </m:rPr>
                              <m:t>X</m:t>
                            </m:r>
                          </m:e>
                          <m:sub>
                            <m:r>
                              <m:rPr>
                                <m:sty m:val="i"/>
                              </m:rPr>
                              <m:t>m</m:t>
                            </m:r>
                          </m:sub>
                        </m:sSub>
                        <m:r>
                          <m:rPr>
                            <m:sty m:val="p"/>
                          </m:rPr>
                          <m:t>=</m:t>
                        </m:r>
                        <m:r>
                          <m:rPr>
                            <m:sty m:val="i"/>
                          </m:rPr>
                          <m:t>n</m:t>
                        </m:r>
                        <m:r>
                          <m:rPr>
                            <m:sty m:val="p"/>
                          </m:rPr>
                          <m:t>−</m:t>
                        </m:r>
                        <m:r>
                          <m:rPr>
                            <m:sty m:val="p"/>
                          </m:rPr>
                          <m:t>1</m:t>
                        </m:r>
                      </m:e>
                    </m:d>
                  </m:e>
                </m:mr>
              </m:m>
            </m:e>
          </m:d>
        </m:oMath>
      </m:oMathPara>
    </w:p>
    <w:p>
      <w:pPr>
        <w:numPr>
          <w:ilvl w:val="0"/>
          <w:numId w:val="3"/>
        </w:numPr>
        <w:spacing w:lineRule="auto"/>
      </w:pPr>
      <w:r>
        <w:rPr>
          <w:rFonts w:eastAsia="Georgia" w:cs="Georgia" w:ascii="Georgia" w:hAnsi="Georgia"/>
        </w:rPr>
        <w:t xml:space="preserve">Déterminer </w:t>
      </w:r>
      <m:oMath>
        <m:sSub>
          <m:sSubPr/>
          <m:e>
            <m:r>
              <m:rPr>
                <m:sty m:val="i"/>
              </m:rPr>
              <m:t>U</m:t>
            </m:r>
          </m:e>
          <m:sub>
            <m:r>
              <m:rPr>
                <m:sty m:val="p"/>
              </m:rPr>
              <m:t>0</m:t>
            </m:r>
          </m:sub>
        </m:sSub>
      </m:oMath>
      <w:r>
        <w:rPr/>
        <w:t xml:space="preserve"> et une matrice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telle que pour tout </w:t>
      </w:r>
      <m:oMath>
        <m:r>
          <m:rPr>
            <m:sty m:val="i"/>
          </m:rPr>
          <m:t>m</m:t>
        </m:r>
        <m:r>
          <m:rPr>
            <m:sty m:val="p"/>
          </m:rPr>
          <m:t>∈</m:t>
        </m:r>
        <m:r>
          <m:rPr>
            <m:scr m:val="double-struck"/>
          </m:rPr>
          <m:t>N</m:t>
        </m:r>
      </m:oMath>
      <w:r>
        <w:rPr/>
        <w:t xml:space="preserve">, </w:t>
      </w:r>
      <m:oMath>
        <m:sSub>
          <m:sSubPr/>
          <m:e>
            <m:r>
              <m:rPr>
                <m:sty m:val="i"/>
              </m:rPr>
              <m:t>U</m:t>
            </m:r>
          </m:e>
          <m:sub>
            <m:r>
              <m:rPr>
                <m:sty m:val="i"/>
              </m:rPr>
              <m:t>m</m:t>
            </m:r>
            <m:r>
              <m:rPr>
                <m:sty m:val="p"/>
              </m:rPr>
              <m:t>+</m:t>
            </m:r>
            <m:r>
              <m:rPr>
                <m:sty m:val="p"/>
              </m:rPr>
              <m:t>1</m:t>
            </m:r>
          </m:sub>
        </m:sSub>
        <m:r>
          <m:rPr>
            <m:sty m:val="p"/>
          </m:rPr>
          <m:t>=</m:t>
        </m:r>
        <m:r>
          <m:rPr>
            <m:sty m:val="i"/>
          </m:rPr>
          <m:t>A</m:t>
        </m:r>
        <m:sSub>
          <m:sSubPr/>
          <m:e>
            <m:r>
              <m:rPr>
                <m:sty m:val="i"/>
              </m:rPr>
              <m:t>U</m:t>
            </m:r>
          </m:e>
          <m:sub>
            <m:r>
              <m:rPr>
                <m:sty m:val="i"/>
              </m:rPr>
              <m:t>m</m:t>
            </m:r>
          </m:sub>
        </m:sSub>
      </m:oMath>
      <w:r>
        <w:rPr/>
        <w:t xml:space="preserve">. On exprimera </w:t>
      </w:r>
      <m:oMath>
        <m:r>
          <m:rPr>
            <m:sty m:val="i"/>
          </m:rPr>
          <m:t>A</m:t>
        </m:r>
      </m:oMath>
      <w:r>
        <w:rPr>
          <w:rFonts w:eastAsia="Georgia" w:cs="Georgia" w:ascii="Georgia" w:hAnsi="Georgia"/>
        </w:rPr>
        <w:t xml:space="preserve"> à l'aide de la matrice </w:t>
      </w:r>
      <m:oMath>
        <m:r>
          <m:rPr>
            <m:sty m:val="i"/>
          </m:rPr>
          <m:t>J</m:t>
        </m:r>
      </m:oMath>
      <w:r>
        <w:rPr/>
        <w:t xml:space="preserve">.</w:t>
      </w:r>
    </w:p>
    <w:p>
      <w:pPr>
        <w:numPr>
          <w:ilvl w:val="0"/>
          <w:numId w:val="3"/>
        </w:numPr>
        <w:spacing w:lineRule="auto"/>
      </w:pPr>
      <w:r>
        <w:rPr>
          <w:rFonts w:eastAsia="Georgia" w:cs="Georgia" w:ascii="Georgia" w:hAnsi="Georgia"/>
        </w:rPr>
        <w:t xml:space="preserve">Déterminer les valeurs propres de la matrice </w:t>
      </w:r>
      <m:oMath>
        <m:r>
          <m:rPr>
            <m:sty m:val="i"/>
          </m:rPr>
          <m:t>A</m:t>
        </m:r>
      </m:oMath>
      <w:r>
        <w:rPr/>
        <w:t xml:space="preserve"> et un vecteur propre de </w:t>
      </w:r>
      <m:oMath>
        <m:sSup>
          <m:sSupPr/>
          <m:e>
            <m:r>
              <m:rPr>
                <m:scr m:val="double-struck"/>
              </m:rPr>
              <m:t>R</m:t>
            </m:r>
          </m:e>
          <m:sup>
            <m:r>
              <m:rPr>
                <m:sty m:val="i"/>
              </m:rPr>
              <m:t>n</m:t>
            </m:r>
          </m:sup>
        </m:sSup>
      </m:oMath>
      <w:r>
        <w:rPr>
          <w:rFonts w:eastAsia="Georgia" w:cs="Georgia" w:ascii="Georgia" w:hAnsi="Georgia"/>
        </w:rPr>
        <w:t xml:space="preserve"> unitaire associé à la valeur propre de module maximal.</w:t>
      </w:r>
    </w:p>
    <w:p>
      <w:pPr>
        <w:numPr>
          <w:ilvl w:val="0"/>
          <w:numId w:val="3"/>
        </w:numPr>
        <w:spacing w:lineRule="auto"/>
      </w:pPr>
      <w:r>
        <w:rPr>
          <w:rFonts w:eastAsia="Georgia" w:cs="Georgia" w:ascii="Georgia" w:hAnsi="Georgia"/>
        </w:rPr>
        <w:t xml:space="preserve">En déduire la limite de </w:t>
      </w:r>
      <m:oMath>
        <m:sSub>
          <m:sSubPr/>
          <m:e>
            <m:r>
              <m:rPr>
                <m:sty m:val="i"/>
              </m:rPr>
              <m:t>U</m:t>
            </m:r>
          </m:e>
          <m:sub>
            <m:r>
              <m:rPr>
                <m:sty m:val="i"/>
              </m:rPr>
              <m:t>m</m:t>
            </m:r>
          </m:sub>
        </m:sSub>
      </m:oMath>
      <w:r>
        <w:rPr/>
        <w:t xml:space="preserve"> lorsque </w:t>
      </w:r>
      <m:oMath>
        <m:r>
          <m:rPr>
            <m:sty m:val="i"/>
          </m:rPr>
          <m:t>m</m:t>
        </m:r>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B Théorème de Birkhoff-Von Neumann</w:t>
      </w:r>
    </w:p>
    <w:p>
      <w:pPr>
        <w:numPr>
          <w:ilvl w:val="0"/>
          <w:numId w:val="4"/>
        </w:numPr>
        <w:spacing w:lineRule="auto"/>
      </w:pPr>
      <w:r>
        <w:rPr/>
        <w:t xml:space="preserve">Montrer que l'ensemble </w:t>
      </w:r>
      <m:oMath>
        <m:sSub>
          <m:sSubPr/>
          <m:e>
            <m:r>
              <m:rPr>
                <m:scr m:val="script"/>
              </m:rPr>
              <m:t>B</m:t>
            </m:r>
          </m:e>
          <m:sub>
            <m:r>
              <m:rPr>
                <m:sty m:val="i"/>
              </m:rPr>
              <m:t>n</m:t>
            </m:r>
          </m:sub>
        </m:sSub>
      </m:oMath>
      <w:r>
        <w:rPr/>
        <w:t xml:space="preserve"> est convexe et compact. Est-il un sous espace vectoriel de </w:t>
      </w:r>
      <m:oMath>
        <m:sSub>
          <m:sSubPr/>
          <m:e>
            <m:r>
              <m:rPr>
                <m:scr m:val="script"/>
              </m:rPr>
              <m:t>M</m:t>
            </m:r>
          </m:e>
          <m:sub>
            <m:r>
              <m:rPr>
                <m:sty m:val="i"/>
              </m:rPr>
              <m:t>n</m:t>
            </m:r>
          </m:sub>
        </m:sSub>
        <m:r>
          <m:rPr>
            <m:sty m:val="p"/>
          </m:rPr>
          <m:t>(</m:t>
        </m:r>
        <m:r>
          <m:rPr>
            <m:scr m:val="double-struck"/>
          </m:rPr>
          <m:t>R</m:t>
        </m:r>
        <m:r>
          <m:rPr>
            <m:sty m:val="p"/>
          </m:rPr>
          <m:t>)</m:t>
        </m:r>
      </m:oMath>
      <w:r>
        <w:rPr/>
        <w:t xml:space="preserve"> ?</w:t>
      </w:r>
    </w:p>
    <w:p>
      <w:pPr>
        <w:numPr>
          <w:ilvl w:val="0"/>
          <w:numId w:val="4"/>
        </w:numPr>
        <w:spacing w:lineRule="auto"/>
      </w:pPr>
      <w:r>
        <w:rPr/>
        <w:t xml:space="preserve">Montrer que </w:t>
      </w:r>
      <m:oMath>
        <m:sSub>
          <m:sSubPr/>
          <m:e>
            <m:r>
              <m:rPr>
                <m:scr m:val="script"/>
              </m:rPr>
              <m:t>P</m:t>
            </m:r>
          </m:e>
          <m:sub>
            <m:r>
              <m:rPr>
                <m:sty m:val="i"/>
              </m:rPr>
              <m:t>n</m:t>
            </m:r>
          </m:sub>
        </m:sSub>
        <m:r>
          <m:rPr>
            <m:sty m:val="p"/>
          </m:rPr>
          <m:t>⊂</m:t>
        </m:r>
        <m:sSub>
          <m:sSubPr/>
          <m:e>
            <m:r>
              <m:rPr>
                <m:scr m:val="script"/>
              </m:rPr>
              <m:t>B</m:t>
            </m:r>
          </m:e>
          <m:sub>
            <m:r>
              <m:rPr>
                <m:sty m:val="i"/>
              </m:rPr>
              <m:t>n</m:t>
            </m:r>
          </m:sub>
        </m:sSub>
      </m:oMath>
      <w:r>
        <w:rPr/>
        <w:t xml:space="preserve"> et que </w:t>
      </w:r>
      <m:oMath>
        <m:sSub>
          <m:sSubPr/>
          <m:e>
            <m:r>
              <m:rPr>
                <m:scr m:val="script"/>
              </m:rPr>
              <m:t>P</m:t>
            </m:r>
          </m:e>
          <m:sub>
            <m:r>
              <m:rPr>
                <m:sty m:val="i"/>
              </m:rPr>
              <m:t>n</m:t>
            </m:r>
          </m:sub>
        </m:sSub>
      </m:oMath>
      <w:r>
        <w:rPr/>
        <w:t xml:space="preserve"> est un sous-groupe multiplicatif de </w:t>
      </w:r>
      <m:oMath>
        <m:r>
          <m:rPr>
            <m:sty m:val="i"/>
          </m:rPr>
          <m:t>G</m:t>
        </m:r>
        <m:sSub>
          <m:sSubPr/>
          <m:e>
            <m:r>
              <m:rPr>
                <m:sty m:val="i"/>
              </m:rPr>
              <m:t>L</m:t>
            </m:r>
          </m:e>
          <m:sub>
            <m:r>
              <m:rPr>
                <m:sty m:val="i"/>
              </m:rPr>
              <m:t>n</m:t>
            </m:r>
          </m:sub>
        </m:sSub>
        <m:r>
          <m:rPr>
            <m:sty m:val="p"/>
          </m:rPr>
          <m:t>(</m:t>
        </m:r>
        <m:r>
          <m:rPr>
            <m:scr m:val="double-struck"/>
          </m:rPr>
          <m:t>R</m:t>
        </m:r>
        <m:r>
          <m:rPr>
            <m:sty m:val="p"/>
          </m:rPr>
          <m:t>)</m:t>
        </m:r>
      </m:oMath>
      <w:r>
        <w:rPr>
          <w:rFonts w:eastAsia="Georgia" w:cs="Georgia" w:ascii="Georgia" w:hAnsi="Georgia"/>
        </w:rPr>
        <w:t xml:space="preserve">. Tout élément de </w:t>
      </w:r>
      <m:oMath>
        <m:sSub>
          <m:sSubPr/>
          <m:e>
            <m:r>
              <m:rPr>
                <m:scr m:val="script"/>
              </m:rPr>
              <m:t>P</m:t>
            </m:r>
          </m:e>
          <m:sub>
            <m:r>
              <m:rPr>
                <m:sty m:val="i"/>
              </m:rPr>
              <m:t>n</m:t>
            </m:r>
          </m:sub>
        </m:sSub>
      </m:oMath>
      <w:r>
        <w:rPr/>
        <w:t xml:space="preserve"> est-il diagonalisable sur </w:t>
      </w:r>
      <m:oMath>
        <m:r>
          <m:rPr>
            <m:scr m:val="double-struck"/>
          </m:rPr>
          <m:t>C</m:t>
        </m:r>
      </m:oMath>
      <w:r>
        <w:rPr/>
        <w:t xml:space="preserve"> ? L'ensemble </w:t>
      </w:r>
      <m:oMath>
        <m:sSub>
          <m:sSubPr/>
          <m:e>
            <m:r>
              <m:rPr>
                <m:scr m:val="script"/>
              </m:rPr>
              <m:t>P</m:t>
            </m:r>
          </m:e>
          <m:sub>
            <m:r>
              <m:rPr>
                <m:sty m:val="i"/>
              </m:rPr>
              <m:t>n</m:t>
            </m:r>
          </m:sub>
        </m:sSub>
      </m:oMath>
      <w:r>
        <w:rPr/>
        <w:t xml:space="preserve"> est-il convexe?</w:t>
      </w:r>
    </w:p>
    <w:p>
      <w:pPr>
        <w:numPr>
          <w:ilvl w:val="0"/>
          <w:numId w:val="4"/>
        </w:numPr>
        <w:spacing w:lineRule="auto"/>
      </w:pPr>
      <w:r>
        <w:rPr/>
        <w:t xml:space="preserve">Montrer que toute matrice de </w:t>
      </w:r>
      <m:oMath>
        <m:sSub>
          <m:sSubPr/>
          <m:e>
            <m:r>
              <m:rPr>
                <m:scr m:val="script"/>
              </m:rPr>
              <m:t>P</m:t>
            </m:r>
          </m:e>
          <m:sub>
            <m:r>
              <m:rPr>
                <m:sty m:val="i"/>
              </m:rPr>
              <m:t>n</m:t>
            </m:r>
          </m:sub>
        </m:sSub>
      </m:oMath>
      <w:r>
        <w:rPr>
          <w:rFonts w:eastAsia="Georgia" w:cs="Georgia" w:ascii="Georgia" w:hAnsi="Georgia"/>
        </w:rPr>
        <w:t xml:space="preserve"> est extrémale dans </w:t>
      </w:r>
      <m:oMath>
        <m:sSub>
          <m:sSubPr/>
          <m:e>
            <m:r>
              <m:rPr>
                <m:scr m:val="script"/>
              </m:rPr>
              <m:t>B</m:t>
            </m:r>
          </m:e>
          <m:sub>
            <m:r>
              <m:rPr>
                <m:sty m:val="i"/>
              </m:rPr>
              <m:t>n</m:t>
            </m:r>
          </m:sub>
        </m:sSub>
      </m:oMath>
      <w:r>
        <w:rPr/>
        <w:t xml:space="preserve">.</w:t>
      </w:r>
    </w:p>
    <w:p>
      <w:pPr>
        <w:spacing w:after="220" w:lineRule="auto"/>
      </w:pPr>
      <w:r>
        <w:rPr>
          <w:rFonts w:eastAsia="Georgia" w:cs="Georgia" w:ascii="Georgia" w:hAnsi="Georgia"/>
        </w:rPr>
        <w:t xml:space="preserve">Dans toute la suite de cette partie, on considère une matrice bistochastique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qui n'est pas une matrice de permutation.</w:t>
      </w:r>
      <w:r>
        <w:rPr/>
        <w:br w:type="textWrapping"/>
      </w:r>
      <w:r>
        <w:rPr/>
        <w:t xml:space="preserve">9. Montrer qu'il existe un entier </w:t>
      </w:r>
      <m:oMath>
        <m:r>
          <m:rPr>
            <m:sty m:val="i"/>
          </m:rPr>
          <m:t>r</m:t>
        </m:r>
        <m:r>
          <m:rPr>
            <m:sty m:val="p"/>
          </m:rPr>
          <m:t>&gt;</m:t>
        </m:r>
        <m:r>
          <m:rPr>
            <m:sty m:val="p"/>
          </m:rPr>
          <m:t>0</m:t>
        </m:r>
      </m:oMath>
      <w:r>
        <w:rPr/>
        <w:t xml:space="preserve"> et deux familles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r</m:t>
            </m:r>
          </m:sub>
        </m:sSub>
      </m:oMath>
      <w:r>
        <w:rPr/>
        <w:t xml:space="preserve"> et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p"/>
          </m:rPr>
          <m:t>…</m:t>
        </m:r>
        <m:r>
          <m:rPr>
            <m:sty m:val="p"/>
          </m:rPr>
          <m:t>,</m:t>
        </m:r>
        <m:sSub>
          <m:sSubPr/>
          <m:e>
            <m:r>
              <m:rPr>
                <m:sty m:val="i"/>
              </m:rPr>
              <m:t>j</m:t>
            </m:r>
          </m:e>
          <m:sub>
            <m:r>
              <m:rPr>
                <m:sty m:val="i"/>
              </m:rPr>
              <m:t>r</m:t>
            </m:r>
          </m:sub>
        </m:sSub>
      </m:oMath>
      <w:r>
        <w:rPr/>
        <w:br w:type="textWrapping"/>
      </w:r>
      <w:r>
        <w:rPr/>
        <w:t xml:space="preserve">d'indices distincts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tels que pour tous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r</m:t>
        </m:r>
        <m:r>
          <m:rPr>
            <m:sty m:val="p"/>
          </m:rPr>
          <m:t>}</m:t>
        </m:r>
      </m:oMath>
      <w:r>
        <w:rPr/>
        <w:t xml:space="preserve">, </w:t>
      </w:r>
      <m:oMath>
        <m:d>
          <m:dPr>
            <m:begChr m:val=""/>
            <m:endChr m:val="]"/>
            <m:ctrlPr>
              <w:rPr>
                <w:rFonts w:ascii="Cambria Math" w:hAnsi="Cambria Math"/>
              </w:rPr>
            </m:ctrlPr>
          </m:dPr>
          <m:e>
            <m:sSub>
              <m:sSubPr/>
              <m:e>
                <m:r>
                  <m:rPr>
                    <m:sty m:val="i"/>
                  </m:rPr>
                  <m:t>A</m:t>
                </m:r>
              </m:e>
              <m:sub>
                <m:sSub>
                  <m:sSubPr/>
                  <m:e>
                    <m:r>
                      <m:rPr>
                        <m:sty m:val="i"/>
                      </m:rPr>
                      <m:t>i</m:t>
                    </m:r>
                  </m:e>
                  <m:sub>
                    <m:r>
                      <m:rPr>
                        <m:sty m:val="i"/>
                      </m:rPr>
                      <m:t>k</m:t>
                    </m:r>
                  </m:sub>
                </m:sSub>
                <m:r>
                  <m:rPr>
                    <m:sty m:val="p"/>
                  </m:rPr>
                  <m:t>,</m:t>
                </m:r>
                <m:sSub>
                  <m:sSubPr/>
                  <m:e>
                    <m:r>
                      <m:rPr>
                        <m:sty m:val="i"/>
                      </m:rPr>
                      <m:t>j</m:t>
                    </m:r>
                  </m:e>
                  <m:sub>
                    <m:r>
                      <m:rPr>
                        <m:sty m:val="i"/>
                      </m:rPr>
                      <m:t>k</m:t>
                    </m:r>
                  </m:sub>
                </m:sSub>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et </w:t>
      </w:r>
      <m:oMath>
        <m:d>
          <m:dPr>
            <m:begChr m:val=""/>
            <m:endChr m:val="]"/>
            <m:ctrlPr>
              <w:rPr>
                <w:rFonts w:ascii="Cambria Math" w:hAnsi="Cambria Math"/>
              </w:rPr>
            </m:ctrlPr>
          </m:dPr>
          <m:e>
            <m:sSub>
              <m:sSubPr/>
              <m:e>
                <m:r>
                  <m:rPr>
                    <m:sty m:val="i"/>
                  </m:rPr>
                  <m:t>A</m:t>
                </m:r>
              </m:e>
              <m:sub>
                <m:sSub>
                  <m:sSubPr/>
                  <m:e>
                    <m:r>
                      <m:rPr>
                        <m:sty m:val="i"/>
                      </m:rPr>
                      <m:t>i</m:t>
                    </m:r>
                  </m:e>
                  <m:sub>
                    <m:r>
                      <m:rPr>
                        <m:sty m:val="i"/>
                      </m:rPr>
                      <m:t>k</m:t>
                    </m:r>
                  </m:sub>
                </m:sSub>
                <m:r>
                  <m:rPr>
                    <m:sty m:val="p"/>
                  </m:rPr>
                  <m:t>,</m:t>
                </m:r>
                <m:sSub>
                  <m:sSubPr/>
                  <m:e>
                    <m:r>
                      <m:rPr>
                        <m:sty m:val="i"/>
                      </m:rPr>
                      <m:t>j</m:t>
                    </m:r>
                  </m:e>
                  <m:sub>
                    <m:r>
                      <m:rPr>
                        <m:sty m:val="i"/>
                      </m:rPr>
                      <m:t>k</m:t>
                    </m:r>
                    <m:r>
                      <m:rPr>
                        <m:sty m:val="p"/>
                      </m:rPr>
                      <m:t>+</m:t>
                    </m:r>
                    <m:r>
                      <m:rPr>
                        <m:sty m:val="p"/>
                      </m:rPr>
                      <m:t>1</m:t>
                    </m:r>
                  </m:sub>
                </m:sSub>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avec </w:t>
      </w:r>
      <m:oMath>
        <m:sSub>
          <m:sSubPr/>
          <m:e>
            <m:r>
              <m:rPr>
                <m:sty m:val="i"/>
              </m:rPr>
              <m:t>j</m:t>
            </m:r>
          </m:e>
          <m:sub>
            <m:r>
              <m:rPr>
                <m:sty m:val="i"/>
              </m:rPr>
              <m:t>r</m:t>
            </m:r>
            <m:r>
              <m:rPr>
                <m:sty m:val="p"/>
              </m:rPr>
              <m:t>+</m:t>
            </m:r>
            <m:r>
              <m:rPr>
                <m:sty m:val="p"/>
              </m:rPr>
              <m:t>1</m:t>
            </m:r>
          </m:sub>
        </m:sSub>
        <m:r>
          <m:rPr>
            <m:sty m:val="p"/>
          </m:rPr>
          <m:t>=</m:t>
        </m:r>
        <m:sSub>
          <m:sSubPr/>
          <m:e>
            <m:r>
              <m:rPr>
                <m:sty m:val="i"/>
              </m:rPr>
              <m:t>j</m:t>
            </m:r>
          </m:e>
          <m:sub>
            <m:r>
              <m:rPr>
                <m:sty m:val="p"/>
              </m:rPr>
              <m:t>1</m:t>
            </m:r>
          </m:sub>
        </m:sSub>
      </m:oMath>
      <w:r>
        <w:rPr/>
        <w:t xml:space="preserve">.</w:t>
      </w:r>
      <w:r>
        <w:rPr/>
        <w:br w:type="textWrapping"/>
      </w:r>
      <w:r>
        <w:rPr>
          <w:rFonts w:eastAsia="Georgia" w:cs="Georgia" w:ascii="Georgia" w:hAnsi="Georgia"/>
        </w:rPr>
        <w:t xml:space="preserve">10. En considérant la matrice </w:t>
      </w:r>
      <m:oMath>
        <m:r>
          <m:rPr>
            <m:sty m:val="i"/>
          </m:rPr>
          <m:t>B</m:t>
        </m:r>
        <m:r>
          <m:rPr>
            <m:sty m:val="p"/>
          </m:rPr>
          <m:t>=</m:t>
        </m:r>
        <m:sSub>
          <m:sSubPr/>
          <m:e>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B</m:t>
                        </m:r>
                      </m:e>
                      <m:sub>
                        <m:sSub>
                          <m:sSubPr/>
                          <m:e>
                            <m:r>
                              <m:rPr>
                                <m:sty m:val="i"/>
                              </m:rPr>
                              <m:t>i</m:t>
                            </m:r>
                          </m:e>
                          <m:sub>
                            <m:r>
                              <m:rPr>
                                <m:sty m:val="i"/>
                              </m:rPr>
                              <m:t>k</m:t>
                            </m:r>
                          </m:sub>
                        </m:sSub>
                        <m:r>
                          <m:rPr>
                            <m:sty m:val="p"/>
                          </m:rPr>
                          <m:t>,</m:t>
                        </m:r>
                        <m:sSub>
                          <m:sSubPr/>
                          <m:e>
                            <m:r>
                              <m:rPr>
                                <m:sty m:val="i"/>
                              </m:rPr>
                              <m:t>j</m:t>
                            </m:r>
                          </m:e>
                          <m:sub>
                            <m:r>
                              <m:rPr>
                                <m:sty m:val="i"/>
                              </m:rPr>
                              <m:t>k</m:t>
                            </m:r>
                          </m:sub>
                        </m:sSub>
                      </m:sub>
                    </m:sSub>
                    <m:r>
                      <m:rPr>
                        <m:sty m:val="p"/>
                      </m:rPr>
                      <m:t>=</m:t>
                    </m:r>
                    <m:r>
                      <m:rPr>
                        <m:sty m:val="p"/>
                      </m:rPr>
                      <m:t>1</m:t>
                    </m:r>
                  </m:e>
                  <m:e>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r</m:t>
                    </m:r>
                    <m:r>
                      <m:rPr>
                        <m:sty m:val="p"/>
                      </m:rPr>
                      <m:t>}</m:t>
                    </m:r>
                  </m:e>
                </m:mr>
                <m:mr>
                  <m:e>
                    <m:sSub>
                      <m:sSubPr/>
                      <m:e>
                        <m:r>
                          <m:rPr>
                            <m:sty m:val="i"/>
                          </m:rPr>
                          <m:t>B</m:t>
                        </m:r>
                      </m:e>
                      <m:sub>
                        <m:sSub>
                          <m:sSubPr/>
                          <m:e>
                            <m:r>
                              <m:rPr>
                                <m:sty m:val="i"/>
                              </m:rPr>
                              <m:t>i</m:t>
                            </m:r>
                          </m:e>
                          <m:sub>
                            <m:r>
                              <m:rPr>
                                <m:sty m:val="i"/>
                              </m:rPr>
                              <m:t>k</m:t>
                            </m:r>
                          </m:sub>
                        </m:sSub>
                        <m:r>
                          <m:rPr>
                            <m:sty m:val="p"/>
                          </m:rPr>
                          <m:t>,</m:t>
                        </m:r>
                        <m:sSub>
                          <m:sSubPr/>
                          <m:e>
                            <m:r>
                              <m:rPr>
                                <m:sty m:val="i"/>
                              </m:rPr>
                              <m:t>j</m:t>
                            </m:r>
                          </m:e>
                          <m:sub>
                            <m:r>
                              <m:rPr>
                                <m:sty m:val="i"/>
                              </m:rPr>
                              <m:t>k</m:t>
                            </m:r>
                            <m:r>
                              <m:rPr>
                                <m:sty m:val="p"/>
                              </m:rPr>
                              <m:t>+</m:t>
                            </m:r>
                            <m:r>
                              <m:rPr>
                                <m:sty m:val="p"/>
                              </m:rPr>
                              <m:t>1</m:t>
                            </m:r>
                          </m:sub>
                        </m:sSub>
                      </m:sub>
                    </m:sSub>
                    <m:r>
                      <m:rPr>
                        <m:sty m:val="p"/>
                      </m:rPr>
                      <m:t>=</m:t>
                    </m:r>
                    <m:r>
                      <m:rPr>
                        <m:sty m:val="p"/>
                      </m:rPr>
                      <m:t>−</m:t>
                    </m:r>
                    <m:r>
                      <m:rPr>
                        <m:sty m:val="p"/>
                      </m:rPr>
                      <m:t>1</m:t>
                    </m:r>
                  </m:e>
                  <m:e>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r</m:t>
                    </m:r>
                    <m:r>
                      <m:rPr>
                        <m:sty m:val="p"/>
                      </m:rPr>
                      <m:t>}</m:t>
                    </m:r>
                  </m:e>
                </m:mr>
                <m:mr>
                  <m:e>
                    <m:sSub>
                      <m:sSubPr/>
                      <m:e>
                        <m:r>
                          <m:rPr>
                            <m:sty m:val="i"/>
                          </m:rPr>
                          <m:t>B</m:t>
                        </m:r>
                      </m:e>
                      <m:sub>
                        <m:r>
                          <m:rPr>
                            <m:sty m:val="i"/>
                          </m:rPr>
                          <m:t>i</m:t>
                        </m:r>
                        <m:r>
                          <m:rPr>
                            <m:sty m:val="p"/>
                          </m:rPr>
                          <m:t>,</m:t>
                        </m:r>
                        <m:r>
                          <m:rPr>
                            <m:sty m:val="i"/>
                          </m:rPr>
                          <m:t>j</m:t>
                        </m:r>
                      </m:sub>
                    </m:sSub>
                    <m:r>
                      <m:rPr>
                        <m:sty m:val="p"/>
                      </m:rPr>
                      <m:t>=</m:t>
                    </m:r>
                    <m:r>
                      <m:rPr>
                        <m:sty m:val="p"/>
                      </m:rPr>
                      <m:t>0</m:t>
                    </m:r>
                  </m:e>
                  <m:e>
                    <m:r>
                      <m:rPr>
                        <m:nor/>
                      </m:rPr>
                      <m:t> dans les autres cas </m:t>
                    </m:r>
                  </m:e>
                </m:mr>
              </m:m>
            </m:e>
          </m:d>
        </m:oMath>
      </m:oMathPara>
    </w:p>
    <w:p>
      <w:pPr>
        <w:spacing w:after="220" w:lineRule="auto"/>
      </w:pPr>
      <w:r>
        <w:rPr/>
        <w:t xml:space="preserve">montrer que </w:t>
      </w:r>
      <m:oMath>
        <m:r>
          <m:rPr>
            <m:sty m:val="i"/>
          </m:rPr>
          <m:t>A</m:t>
        </m:r>
      </m:oMath>
      <w:r>
        <w:rPr>
          <w:rFonts w:eastAsia="Georgia" w:cs="Georgia" w:ascii="Georgia" w:hAnsi="Georgia"/>
        </w:rPr>
        <w:t xml:space="preserve"> n'est pas un élément extrémal de </w:t>
      </w:r>
      <m:oMath>
        <m:sSub>
          <m:sSubPr/>
          <m:e>
            <m:r>
              <m:rPr>
                <m:scr m:val="script"/>
              </m:rPr>
              <m:t>B</m:t>
            </m:r>
          </m:e>
          <m:sub>
            <m:r>
              <m:rPr>
                <m:sty m:val="i"/>
              </m:rPr>
              <m:t>n</m:t>
            </m:r>
          </m:sub>
        </m:sSub>
      </m:oMath>
      <w:r>
        <w:rPr>
          <w:rFonts w:eastAsia="Georgia" w:cs="Georgia" w:ascii="Georgia" w:hAnsi="Georgia"/>
        </w:rPr>
        <w:t xml:space="preserve">. En déduire l'ensemble des éléments extrémaux de </w:t>
      </w:r>
      <m:oMath>
        <m:sSub>
          <m:sSubPr/>
          <m:e>
            <m:r>
              <m:rPr>
                <m:scr m:val="script"/>
              </m:rPr>
              <m:t>B</m:t>
            </m:r>
          </m:e>
          <m:sub>
            <m:r>
              <m:rPr>
                <m:sty m:val="i"/>
              </m:rPr>
              <m:t>n</m:t>
            </m:r>
          </m:sub>
        </m:sSub>
      </m:oMath>
      <w:r>
        <w:rPr/>
        <w:t xml:space="preserve">.</w:t>
      </w:r>
    </w:p>
    <w:p>
      <w:pPr>
        <w:spacing w:after="220" w:lineRule="auto"/>
      </w:pPr>
      <w:r>
        <w:rPr/>
        <w:t xml:space="preserve">On dit qu'une matrice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de </w:t>
      </w:r>
      <m:oMath>
        <m:sSub>
          <m:sSubPr/>
          <m:e>
            <m:r>
              <m:rPr>
                <m:scr m:val="script"/>
              </m:rPr>
              <m:t>M</m:t>
            </m:r>
          </m:e>
          <m:sub>
            <m:r>
              <m:rPr>
                <m:sty m:val="i"/>
              </m:rPr>
              <m:t>n</m:t>
            </m:r>
          </m:sub>
        </m:sSub>
        <m:d>
          <m:dPr>
            <m:begChr m:val="("/>
            <m:endChr m:val=")"/>
            <m:ctrlPr>
              <w:rPr>
                <w:rFonts w:ascii="Cambria Math" w:hAnsi="Cambria Math"/>
              </w:rPr>
            </m:ctrlPr>
          </m:dPr>
          <m:e>
            <m:sSup>
              <m:sSupPr/>
              <m:e>
                <m:r>
                  <m:rPr>
                    <m:scr m:val="double-struck"/>
                  </m:rPr>
                  <m:t>R</m:t>
                </m:r>
              </m:e>
              <m:sup>
                <m:r>
                  <m:rPr>
                    <m:sty m:val="p"/>
                  </m:rPr>
                  <m:t>+</m:t>
                </m:r>
              </m:sup>
            </m:sSup>
          </m:e>
        </m:d>
      </m:oMath>
      <w:r>
        <w:rPr>
          <w:rFonts w:eastAsia="Georgia" w:cs="Georgia" w:ascii="Georgia" w:hAnsi="Georgia"/>
        </w:rPr>
        <w:t xml:space="preserve">, à coefficients positifs ou nuls, admet un chemin strictement positif s'il existe une permutation </w:t>
      </w:r>
      <m:oMath>
        <m:r>
          <m:rPr>
            <m:sty m:val="i"/>
          </m:rPr>
          <m:t>σ</m:t>
        </m:r>
      </m:oMath>
      <w:r>
        <w:rPr/>
        <w:t xml:space="preserve">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telle que </w:t>
      </w:r>
      <m:oMath>
        <m:sSub>
          <m:sSubPr/>
          <m:e>
            <m:r>
              <m:rPr>
                <m:sty m:val="i"/>
              </m:rPr>
              <m:t>M</m:t>
            </m:r>
          </m:e>
          <m:sub>
            <m:r>
              <m:rPr>
                <m:sty m:val="i"/>
              </m:rPr>
              <m:t>σ</m:t>
            </m:r>
            <m:r>
              <m:rPr>
                <m:sty m:val="p"/>
              </m:rPr>
              <m:t>(</m:t>
            </m:r>
            <m:r>
              <m:rPr>
                <m:sty m:val="p"/>
              </m:rPr>
              <m:t>1</m:t>
            </m:r>
            <m:r>
              <m:rPr>
                <m:sty m:val="p"/>
              </m:rPr>
              <m:t>)</m:t>
            </m:r>
            <m:r>
              <m:rPr>
                <m:sty m:val="p"/>
              </m:rPr>
              <m:t>,</m:t>
            </m:r>
            <m:r>
              <m:rPr>
                <m:sty m:val="p"/>
              </m:rPr>
              <m:t>1</m:t>
            </m:r>
          </m:sub>
        </m:sSub>
        <m:sSub>
          <m:sSubPr/>
          <m:e>
            <m:r>
              <m:rPr>
                <m:sty m:val="i"/>
              </m:rPr>
              <m:t>M</m:t>
            </m:r>
          </m:e>
          <m:sub>
            <m:r>
              <m:rPr>
                <m:sty m:val="i"/>
              </m:rPr>
              <m:t>σ</m:t>
            </m:r>
            <m:r>
              <m:rPr>
                <m:sty m:val="p"/>
              </m:rPr>
              <m:t>(</m:t>
            </m:r>
            <m:r>
              <m:rPr>
                <m:sty m:val="p"/>
              </m:rPr>
              <m:t>2</m:t>
            </m:r>
            <m:r>
              <m:rPr>
                <m:sty m:val="p"/>
              </m:rPr>
              <m:t>)</m:t>
            </m:r>
            <m:r>
              <m:rPr>
                <m:sty m:val="p"/>
              </m:rPr>
              <m:t>,</m:t>
            </m:r>
            <m:r>
              <m:rPr>
                <m:sty m:val="p"/>
              </m:rPr>
              <m:t>2</m:t>
            </m:r>
          </m:sub>
        </m:sSub>
        <m:r>
          <m:rPr>
            <m:sty m:val="p"/>
          </m:rPr>
          <m:t>⋯</m:t>
        </m:r>
        <m:sSub>
          <m:sSubPr/>
          <m:e>
            <m:r>
              <m:rPr>
                <m:sty m:val="i"/>
              </m:rPr>
              <m:t>M</m:t>
            </m:r>
          </m:e>
          <m:sub>
            <m:r>
              <m:rPr>
                <m:sty m:val="i"/>
              </m:rPr>
              <m:t>σ</m:t>
            </m:r>
            <m:r>
              <m:rPr>
                <m:sty m:val="p"/>
              </m:rPr>
              <m:t>(</m:t>
            </m:r>
            <m:r>
              <m:rPr>
                <m:sty m:val="i"/>
              </m:rPr>
              <m:t>n</m:t>
            </m:r>
            <m:r>
              <m:rPr>
                <m:sty m:val="p"/>
              </m:rPr>
              <m:t>)</m:t>
            </m:r>
            <m:r>
              <m:rPr>
                <m:sty m:val="p"/>
              </m:rPr>
              <m:t>,</m:t>
            </m:r>
            <m:r>
              <m:rPr>
                <m:sty m:val="i"/>
              </m:rPr>
              <m:t>n</m:t>
            </m:r>
          </m:sub>
        </m:sSub>
        <m:r>
          <m:rPr>
            <m:sty m:val="p"/>
          </m:rPr>
          <m:t>&gt;</m:t>
        </m:r>
        <m:r>
          <m:rPr>
            <m:sty m:val="p"/>
          </m:rPr>
          <m:t>0</m:t>
        </m:r>
      </m:oMath>
      <w:r>
        <w:rPr/>
        <w:t xml:space="preserve">.</w:t>
      </w:r>
    </w:p>
    <w:p>
      <w:pPr>
        <w:spacing w:after="220" w:lineRule="auto"/>
      </w:pPr>
      <w:r>
        <w:rPr>
          <w:rFonts w:eastAsia="Georgia" w:cs="Georgia" w:ascii="Georgia" w:hAnsi="Georgia"/>
        </w:rPr>
        <w:t xml:space="preserve">On démontre par récurrence sur </w:t>
      </w:r>
      <m:oMath>
        <m:r>
          <m:rPr>
            <m:sty m:val="i"/>
          </m:rPr>
          <m:t>n</m:t>
        </m:r>
      </m:oMath>
      <w:r>
        <w:rPr>
          <w:rFonts w:eastAsia="Georgia" w:cs="Georgia" w:ascii="Georgia" w:hAnsi="Georgia"/>
        </w:rPr>
        <w:t xml:space="preserve">, et on admet le résultat suivant : si </w:t>
      </w:r>
      <m:oMath>
        <m:r>
          <m:rPr>
            <m:sty m:val="i"/>
          </m:rPr>
          <m:t>M</m:t>
        </m:r>
      </m:oMath>
      <w:r>
        <w:rPr>
          <w:rFonts w:eastAsia="Georgia" w:cs="Georgia" w:ascii="Georgia" w:hAnsi="Georgia"/>
        </w:rPr>
        <w:t xml:space="preserve"> est à coefficients positifs ou nuls et si toute matrice extraite de </w:t>
      </w:r>
      <m:oMath>
        <m:r>
          <m:rPr>
            <m:sty m:val="i"/>
          </m:rPr>
          <m:t>M</m:t>
        </m:r>
      </m:oMath>
      <w:r>
        <w:rPr/>
        <w:t xml:space="preserve"> ayant </w:t>
      </w:r>
      <m:oMath>
        <m:r>
          <m:rPr>
            <m:sty m:val="i"/>
          </m:rPr>
          <m:t>p</m:t>
        </m:r>
      </m:oMath>
      <w:r>
        <w:rPr/>
        <w:t xml:space="preserve"> lignes et </w:t>
      </w:r>
      <m:oMath>
        <m:r>
          <m:rPr>
            <m:sty m:val="i"/>
          </m:rPr>
          <m:t>q</m:t>
        </m:r>
      </m:oMath>
      <w:r>
        <w:rPr/>
        <w:t xml:space="preserve"> colonnes avec </w:t>
      </w:r>
      <m:oMath>
        <m:r>
          <m:rPr>
            <m:sty m:val="i"/>
          </m:rPr>
          <m:t>p</m:t>
        </m:r>
        <m:r>
          <m:rPr>
            <m:sty m:val="p"/>
          </m:rPr>
          <m:t>+</m:t>
        </m:r>
        <m:r>
          <m:rPr>
            <m:sty m:val="i"/>
          </m:rPr>
          <m:t>q</m:t>
        </m:r>
        <m:r>
          <m:rPr>
            <m:sty m:val="p"/>
          </m:rPr>
          <m:t>=</m:t>
        </m:r>
        <m:r>
          <m:rPr>
            <m:sty m:val="i"/>
          </m:rPr>
          <m:t>n</m:t>
        </m:r>
        <m:r>
          <m:rPr>
            <m:sty m:val="p"/>
          </m:rPr>
          <m:t>+</m:t>
        </m:r>
        <m:r>
          <m:rPr>
            <m:sty m:val="p"/>
          </m:rPr>
          <m:t>1</m:t>
        </m:r>
      </m:oMath>
      <w:r>
        <w:rPr/>
        <w:t xml:space="preserve"> n'est pas la matrice nulle, alors </w:t>
      </w:r>
      <m:oMath>
        <m:r>
          <m:rPr>
            <m:sty m:val="i"/>
          </m:rPr>
          <m:t>M</m:t>
        </m:r>
      </m:oMath>
      <w:r>
        <w:rPr/>
        <w:t xml:space="preserve"> admet un chemin strictement positif.</w:t>
      </w:r>
      <w:r>
        <w:rPr/>
        <w:br w:type="textWrapping"/>
      </w:r>
      <w:r>
        <w:rPr/>
        <w:t xml:space="preserve">11. Montrer que </w:t>
      </w:r>
      <m:oMath>
        <m:r>
          <m:rPr>
            <m:sty m:val="i"/>
          </m:rPr>
          <m:t>A</m:t>
        </m:r>
      </m:oMath>
      <w:r>
        <w:rPr/>
        <w:t xml:space="preserve"> admet un chemin strictement positif.</w:t>
      </w:r>
    </w:p>
    <w:p>
      <w:pPr>
        <w:spacing w:after="220" w:lineRule="auto"/>
      </w:pPr>
      <w:r>
        <w:rPr/>
        <w:t xml:space="preserve">On note </w:t>
      </w:r>
      <m:oMath>
        <m:r>
          <m:rPr>
            <m:sty m:val="i"/>
          </m:rPr>
          <m:t>σ</m:t>
        </m:r>
      </m:oMath>
      <w:r>
        <w:rPr/>
        <w:t xml:space="preserve"> une permutation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telle que </w:t>
      </w:r>
      <m:oMath>
        <m:sSub>
          <m:sSubPr/>
          <m:e>
            <m:r>
              <m:rPr>
                <m:sty m:val="i"/>
              </m:rPr>
              <m:t>A</m:t>
            </m:r>
          </m:e>
          <m:sub>
            <m:r>
              <m:rPr>
                <m:sty m:val="i"/>
              </m:rPr>
              <m:t>σ</m:t>
            </m:r>
            <m:r>
              <m:rPr>
                <m:sty m:val="p"/>
              </m:rPr>
              <m:t>(</m:t>
            </m:r>
            <m:r>
              <m:rPr>
                <m:sty m:val="p"/>
              </m:rPr>
              <m:t>1</m:t>
            </m:r>
            <m:r>
              <m:rPr>
                <m:sty m:val="p"/>
              </m:rPr>
              <m:t>)</m:t>
            </m:r>
            <m:r>
              <m:rPr>
                <m:sty m:val="p"/>
              </m:rPr>
              <m:t>,</m:t>
            </m:r>
            <m:r>
              <m:rPr>
                <m:sty m:val="p"/>
              </m:rPr>
              <m:t>1</m:t>
            </m:r>
          </m:sub>
        </m:sSub>
        <m:sSub>
          <m:sSubPr/>
          <m:e>
            <m:r>
              <m:rPr>
                <m:sty m:val="i"/>
              </m:rPr>
              <m:t>A</m:t>
            </m:r>
          </m:e>
          <m:sub>
            <m:r>
              <m:rPr>
                <m:sty m:val="i"/>
              </m:rPr>
              <m:t>σ</m:t>
            </m:r>
            <m:r>
              <m:rPr>
                <m:sty m:val="p"/>
              </m:rPr>
              <m:t>(</m:t>
            </m:r>
            <m:r>
              <m:rPr>
                <m:sty m:val="p"/>
              </m:rPr>
              <m:t>2</m:t>
            </m:r>
            <m:r>
              <m:rPr>
                <m:sty m:val="p"/>
              </m:rPr>
              <m:t>)</m:t>
            </m:r>
            <m:r>
              <m:rPr>
                <m:sty m:val="p"/>
              </m:rPr>
              <m:t>,</m:t>
            </m:r>
            <m:r>
              <m:rPr>
                <m:sty m:val="p"/>
              </m:rPr>
              <m:t>2</m:t>
            </m:r>
          </m:sub>
        </m:sSub>
        <m:r>
          <m:rPr>
            <m:sty m:val="p"/>
          </m:rPr>
          <m:t>⋯</m:t>
        </m:r>
        <m:sSub>
          <m:sSubPr/>
          <m:e>
            <m:r>
              <m:rPr>
                <m:sty m:val="i"/>
              </m:rPr>
              <m:t>A</m:t>
            </m:r>
          </m:e>
          <m:sub>
            <m:r>
              <m:rPr>
                <m:sty m:val="i"/>
              </m:rPr>
              <m:t>σ</m:t>
            </m:r>
            <m:r>
              <m:rPr>
                <m:sty m:val="p"/>
              </m:rPr>
              <m:t>(</m:t>
            </m:r>
            <m:r>
              <m:rPr>
                <m:sty m:val="i"/>
              </m:rPr>
              <m:t>n</m:t>
            </m:r>
            <m:r>
              <m:rPr>
                <m:sty m:val="p"/>
              </m:rPr>
              <m:t>)</m:t>
            </m:r>
            <m:r>
              <m:rPr>
                <m:sty m:val="p"/>
              </m:rPr>
              <m:t>,</m:t>
            </m:r>
            <m:r>
              <m:rPr>
                <m:sty m:val="i"/>
              </m:rPr>
              <m:t>n</m:t>
            </m:r>
          </m:sub>
        </m:sSub>
        <m:r>
          <m:rPr>
            <m:sty m:val="p"/>
          </m:rPr>
          <m:t>&gt;</m:t>
        </m:r>
        <m:r>
          <m:rPr>
            <m:sty m:val="p"/>
          </m:rPr>
          <m:t>0</m:t>
        </m:r>
      </m:oMath>
      <w:r>
        <w:rPr/>
        <w:t xml:space="preserve"> et on pose </w:t>
      </w:r>
      <m:oMath>
        <m:sSub>
          <m:sSubPr/>
          <m:e>
            <m:r>
              <m:rPr>
                <m:sty m:val="i"/>
              </m:rPr>
              <m:t>λ</m:t>
            </m:r>
          </m:e>
          <m:sub>
            <m:r>
              <m:rPr>
                <m:sty m:val="p"/>
              </m:rPr>
              <m:t>0</m:t>
            </m:r>
          </m:sub>
        </m:sSub>
        <m:r>
          <m:rPr>
            <m:sty m:val="p"/>
          </m:rPr>
          <m:t>=</m:t>
        </m:r>
        <m:limLow>
          <m:limLowPr/>
          <m:e>
            <m:r>
              <m:rPr>
                <m:sty m:val="p"/>
              </m:rPr>
              <m:t>min</m:t>
            </m:r>
          </m:e>
          <m:lim>
            <m:r>
              <m:rPr>
                <m:sty m:val="i"/>
              </m:rPr>
              <m:t>j</m:t>
            </m:r>
          </m:lim>
        </m:limLow>
        <m:r>
          <m:rPr>
            <m:sty m:val="p"/>
          </m:rPr>
          <m:t xml:space="preserve"> </m:t>
        </m:r>
        <m:d>
          <m:dPr>
            <m:begChr m:val="("/>
            <m:endChr m:val=")"/>
            <m:ctrlPr>
              <w:rPr>
                <w:rFonts w:ascii="Cambria Math" w:hAnsi="Cambria Math"/>
              </w:rPr>
            </m:ctrlPr>
          </m:dPr>
          <m:e>
            <m:sSub>
              <m:sSubPr/>
              <m:e>
                <m:r>
                  <m:rPr>
                    <m:sty m:val="i"/>
                  </m:rPr>
                  <m:t>A</m:t>
                </m:r>
              </m:e>
              <m:sub>
                <m:r>
                  <m:rPr>
                    <m:sty m:val="i"/>
                  </m:rPr>
                  <m:t>σ</m:t>
                </m:r>
                <m:r>
                  <m:rPr>
                    <m:sty m:val="p"/>
                  </m:rPr>
                  <m:t>(</m:t>
                </m:r>
                <m:r>
                  <m:rPr>
                    <m:sty m:val="i"/>
                  </m:rPr>
                  <m:t>j</m:t>
                </m:r>
                <m:r>
                  <m:rPr>
                    <m:sty m:val="p"/>
                  </m:rPr>
                  <m:t>)</m:t>
                </m:r>
                <m:r>
                  <m:rPr>
                    <m:sty m:val="p"/>
                  </m:rPr>
                  <m:t>,</m:t>
                </m:r>
                <m:r>
                  <m:rPr>
                    <m:sty m:val="i"/>
                  </m:rPr>
                  <m:t>j</m:t>
                </m:r>
              </m:sub>
            </m:sSub>
          </m:e>
        </m:d>
      </m:oMath>
      <w:r>
        <w:rPr/>
        <w:t xml:space="preserve"> et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1</m:t>
            </m:r>
            <m:r>
              <m:rPr>
                <m:sty m:val="p"/>
              </m:rPr>
              <m:t>−</m:t>
            </m:r>
            <m:sSub>
              <m:sSubPr/>
              <m:e>
                <m:r>
                  <m:rPr>
                    <m:sty m:val="i"/>
                  </m:rPr>
                  <m:t>λ</m:t>
                </m:r>
              </m:e>
              <m:sub>
                <m:r>
                  <m:rPr>
                    <m:sty m:val="p"/>
                  </m:rPr>
                  <m:t>0</m:t>
                </m:r>
              </m:sub>
            </m:sSub>
          </m:den>
        </m:f>
        <m:d>
          <m:dPr>
            <m:begChr m:val="("/>
            <m:endChr m:val=")"/>
            <m:ctrlPr>
              <w:rPr>
                <w:rFonts w:ascii="Cambria Math" w:hAnsi="Cambria Math"/>
              </w:rPr>
            </m:ctrlPr>
          </m:dPr>
          <m:e>
            <m:r>
              <m:rPr>
                <m:sty m:val="i"/>
              </m:rPr>
              <m:t>A</m:t>
            </m:r>
            <m:r>
              <m:rPr>
                <m:sty m:val="p"/>
              </m:rPr>
              <m:t>−</m:t>
            </m:r>
            <m:sSub>
              <m:sSubPr/>
              <m:e>
                <m:r>
                  <m:rPr>
                    <m:sty m:val="i"/>
                  </m:rPr>
                  <m:t>λ</m:t>
                </m:r>
              </m:e>
              <m:sub>
                <m:r>
                  <m:rPr>
                    <m:sty m:val="p"/>
                  </m:rPr>
                  <m:t>0</m:t>
                </m:r>
              </m:sub>
            </m:sSub>
            <m:sSub>
              <m:sSubPr/>
              <m:e>
                <m:r>
                  <m:rPr>
                    <m:sty m:val="i"/>
                  </m:rPr>
                  <m:t>M</m:t>
                </m:r>
              </m:e>
              <m:sub>
                <m:r>
                  <m:rPr>
                    <m:sty m:val="i"/>
                  </m:rPr>
                  <m:t>σ</m:t>
                </m:r>
              </m:sub>
            </m:sSub>
          </m:e>
        </m:d>
      </m:oMath>
      <w:r>
        <w:rPr>
          <w:rFonts w:eastAsia="Georgia" w:cs="Georgia" w:ascii="Georgia" w:hAnsi="Georgia"/>
        </w:rPr>
        <w:t xml:space="preserve"> où </w:t>
      </w:r>
      <m:oMath>
        <m:sSub>
          <m:sSubPr/>
          <m:e>
            <m:r>
              <m:rPr>
                <m:sty m:val="i"/>
              </m:rPr>
              <m:t>M</m:t>
            </m:r>
          </m:e>
          <m:sub>
            <m:r>
              <m:rPr>
                <m:sty m:val="i"/>
              </m:rPr>
              <m:t>σ</m:t>
            </m:r>
          </m:sub>
        </m:sSub>
      </m:oMath>
      <w:r>
        <w:rPr>
          <w:rFonts w:eastAsia="Georgia" w:cs="Georgia" w:ascii="Georgia" w:hAnsi="Georgia"/>
        </w:rPr>
        <w:t xml:space="preserve"> est la matrice de permutation associée à </w:t>
      </w:r>
      <m:oMath>
        <m:r>
          <m:rPr>
            <m:sty m:val="i"/>
          </m:rPr>
          <m:t>σ</m:t>
        </m:r>
      </m:oMath>
      <w:r>
        <w:rPr/>
        <w:t xml:space="preserve">.</w:t>
      </w:r>
      <w:r>
        <w:rPr/>
        <w:br w:type="textWrapping"/>
      </w:r>
      <w:r>
        <w:rPr/>
        <w:t xml:space="preserve">12. Montrer que </w:t>
      </w:r>
      <m:oMath>
        <m:sSub>
          <m:sSubPr/>
          <m:e>
            <m:r>
              <m:rPr>
                <m:sty m:val="i"/>
              </m:rPr>
              <m:t>A</m:t>
            </m:r>
          </m:e>
          <m:sub>
            <m:r>
              <m:rPr>
                <m:sty m:val="p"/>
              </m:rPr>
              <m:t>0</m:t>
            </m:r>
          </m:sub>
        </m:sSub>
      </m:oMath>
      <w:r>
        <w:rPr>
          <w:rFonts w:eastAsia="Georgia" w:cs="Georgia" w:ascii="Georgia" w:hAnsi="Georgia"/>
        </w:rPr>
        <w:t xml:space="preserve"> est bien définie, et que c'est une matrice bistochastique contenant au moins un élément nul de plus que </w:t>
      </w:r>
      <m:oMath>
        <m:r>
          <m:rPr>
            <m:sty m:val="i"/>
          </m:rPr>
          <m:t>A</m:t>
        </m:r>
      </m:oMath>
      <w:r>
        <w:rPr/>
        <w:t xml:space="preserve">.</w:t>
      </w:r>
      <w:r>
        <w:rPr/>
        <w:br w:type="textWrapping"/>
      </w:r>
      <w:r>
        <w:rPr>
          <w:rFonts w:eastAsia="Georgia" w:cs="Georgia" w:ascii="Georgia" w:hAnsi="Georgia"/>
        </w:rPr>
        <w:t xml:space="preserve">13. En raisonnant par récurrence, démontrer que </w:t>
      </w:r>
      <m:oMath>
        <m:r>
          <m:rPr>
            <m:sty m:val="i"/>
          </m:rPr>
          <m:t>A</m:t>
        </m:r>
      </m:oMath>
      <w:r>
        <w:rPr>
          <w:rFonts w:eastAsia="Georgia" w:cs="Georgia" w:ascii="Georgia" w:hAnsi="Georgia"/>
        </w:rPr>
        <w:t xml:space="preserve"> s'écrit comme une combinaison linéaire d'un nombre fini de matrices de permutation </w:t>
      </w:r>
      <m:oMath>
        <m:sSub>
          <m:sSubPr/>
          <m:e>
            <m:r>
              <m:rPr>
                <m:sty m:val="i"/>
              </m:rPr>
              <m:t>M</m:t>
            </m:r>
          </m:e>
          <m:sub>
            <m:r>
              <m:rPr>
                <m:sty m:val="p"/>
              </m:rPr>
              <m:t>0</m:t>
            </m:r>
          </m:sub>
        </m:sSub>
        <m:r>
          <m:rPr>
            <m:sty m:val="p"/>
          </m:rPr>
          <m:t>,</m:t>
        </m:r>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s</m:t>
            </m:r>
          </m:sub>
        </m:sSub>
      </m:oMath>
      <w:r>
        <w:rPr/>
        <w:t xml:space="preserve"> :</w:t>
      </w:r>
    </w:p>
    <w:p>
      <w:pPr>
        <w:spacing w:after="220" w:lineRule="auto"/>
      </w:pPr>
      <m:oMathPara>
        <m:oMath>
          <m:r>
            <m:rPr>
              <m:sty m:val="i"/>
            </m:rPr>
            <m:t>A</m:t>
          </m:r>
          <m:r>
            <m:rPr>
              <m:sty m:val="p"/>
            </m:rPr>
            <m:t>=</m:t>
          </m:r>
          <m:sSub>
            <m:sSubPr/>
            <m:e>
              <m:r>
                <m:rPr>
                  <m:sty m:val="i"/>
                </m:rPr>
                <m:t>λ</m:t>
              </m:r>
            </m:e>
            <m:sub>
              <m:r>
                <m:rPr>
                  <m:sty m:val="p"/>
                </m:rPr>
                <m:t>0</m:t>
              </m:r>
            </m:sub>
          </m:sSub>
          <m:sSub>
            <m:sSubPr/>
            <m:e>
              <m:r>
                <m:rPr>
                  <m:sty m:val="i"/>
                </m:rPr>
                <m:t>M</m:t>
              </m:r>
            </m:e>
            <m:sub>
              <m:r>
                <m:rPr>
                  <m:sty m:val="p"/>
                </m:rPr>
                <m:t>0</m:t>
              </m:r>
            </m:sub>
          </m:sSub>
          <m:r>
            <m:rPr>
              <m:sty m:val="p"/>
            </m:rPr>
            <m:t>+</m:t>
          </m:r>
          <m:sSub>
            <m:sSubPr/>
            <m:e>
              <m:r>
                <m:rPr>
                  <m:sty m:val="i"/>
                </m:rPr>
                <m:t>λ</m:t>
              </m:r>
            </m:e>
            <m:sub>
              <m:r>
                <m:rPr>
                  <m:sty m:val="p"/>
                </m:rPr>
                <m:t>1</m:t>
              </m:r>
            </m:sub>
          </m:sSub>
          <m:sSub>
            <m:sSubPr/>
            <m:e>
              <m:r>
                <m:rPr>
                  <m:sty m:val="i"/>
                </m:rPr>
                <m:t>M</m:t>
              </m:r>
            </m:e>
            <m:sub>
              <m:r>
                <m:rPr>
                  <m:sty m:val="p"/>
                </m:rPr>
                <m:t>1</m:t>
              </m:r>
            </m:sub>
          </m:sSub>
          <m:r>
            <m:rPr>
              <m:sty m:val="p"/>
            </m:rPr>
            <m:t>+</m:t>
          </m:r>
          <m:r>
            <m:rPr>
              <m:sty m:val="p"/>
            </m:rPr>
            <m:t>⋯</m:t>
          </m:r>
          <m:r>
            <m:rPr>
              <m:sty m:val="p"/>
            </m:rPr>
            <m:t>+</m:t>
          </m:r>
          <m:sSub>
            <m:sSubPr/>
            <m:e>
              <m:r>
                <m:rPr>
                  <m:sty m:val="i"/>
                </m:rPr>
                <m:t>λ</m:t>
              </m:r>
            </m:e>
            <m:sub>
              <m:r>
                <m:rPr>
                  <m:sty m:val="i"/>
                </m:rPr>
                <m:t>s</m:t>
              </m:r>
            </m:sub>
          </m:sSub>
          <m:sSub>
            <m:sSubPr/>
            <m:e>
              <m:r>
                <m:rPr>
                  <m:sty m:val="i"/>
                </m:rPr>
                <m:t>M</m:t>
              </m:r>
            </m:e>
            <m:sub>
              <m:r>
                <m:rPr>
                  <m:sty m:val="i"/>
                </m:rPr>
                <m:t>s</m:t>
              </m:r>
            </m:sub>
          </m:sSub>
        </m:oMath>
      </m:oMathPara>
    </w:p>
    <w:p>
      <w:pPr>
        <w:spacing w:after="220" w:lineRule="auto"/>
      </w:pPr>
      <w:r>
        <w:rPr>
          <w:rFonts w:eastAsia="Georgia" w:cs="Georgia" w:ascii="Georgia" w:hAnsi="Georgia"/>
        </w:rPr>
        <w:t xml:space="preserve">où les coefficients </w:t>
      </w:r>
      <m:oMath>
        <m:sSub>
          <m:sSubPr/>
          <m:e>
            <m:r>
              <m:rPr>
                <m:sty m:val="i"/>
              </m:rPr>
              <m:t>λ</m:t>
            </m:r>
          </m:e>
          <m:sub>
            <m:r>
              <m:rPr>
                <m:sty m:val="i"/>
              </m:rPr>
              <m:t>i</m:t>
            </m:r>
          </m:sub>
        </m:sSub>
      </m:oMath>
      <w:r>
        <w:rPr/>
        <w:t xml:space="preserve"> sont tous strictement positifs et de somme </w:t>
      </w:r>
      <m:oMath>
        <m:nary>
          <m:naryPr>
            <m:chr m:val="∑"/>
            <m:limLoc m:val="undOvr"/>
            <m:grow m:val="1"/>
          </m:naryPr>
          <m:sub>
            <m:r>
              <m:rPr>
                <m:sty m:val="i"/>
              </m:rPr>
              <m:t>i</m:t>
            </m:r>
            <m:r>
              <m:rPr>
                <m:sty m:val="p"/>
              </m:rPr>
              <m:t>=</m:t>
            </m:r>
            <m:r>
              <m:rPr>
                <m:sty m:val="p"/>
              </m:rPr>
              <m:t>0</m:t>
            </m:r>
          </m:sub>
          <m:sup>
            <m:r>
              <m:rPr>
                <m:sty m:val="i"/>
              </m:rPr>
              <m:t>s</m:t>
            </m:r>
          </m:sup>
          <m:e>
            <m:r>
              <m:rPr>
                <m:sty m:val="p"/>
              </m:rPr>
              <m:t xml:space="preserve"> </m:t>
            </m:r>
          </m:e>
        </m:nary>
        <m:sSub>
          <m:sSubPr/>
          <m:e>
            <m:r>
              <m:rPr>
                <m:sty m:val="i"/>
              </m:rPr>
              <m:t>λ</m:t>
            </m:r>
          </m:e>
          <m:sub>
            <m:r>
              <m:rPr>
                <m:sty m:val="i"/>
              </m:rPr>
              <m:t>i</m:t>
            </m:r>
          </m:sub>
        </m:sSub>
        <m:r>
          <m:rPr>
            <m:sty m:val="p"/>
          </m:rPr>
          <m:t>=</m:t>
        </m:r>
        <m:r>
          <m:rPr>
            <m:sty m:val="p"/>
          </m:rPr>
          <m:t>1</m:t>
        </m:r>
      </m:oMath>
      <w:r>
        <w:rPr/>
        <w:t xml:space="preserve">.</w:t>
      </w:r>
      <w:r>
        <w:rPr/>
        <w:br w:type="textWrapping"/>
      </w:r>
      <w:r>
        <w:rPr/>
        <w:t xml:space="preserve">14. Soit </w:t>
      </w:r>
      <m:oMath>
        <m:r>
          <m:rPr>
            <m:sty m:val="i"/>
          </m:rPr>
          <m:t>φ</m:t>
        </m:r>
      </m:oMath>
      <w:r>
        <w:rPr>
          <w:rFonts w:eastAsia="Georgia" w:cs="Georgia" w:ascii="Georgia" w:hAnsi="Georgia"/>
        </w:rPr>
        <w:t xml:space="preserve"> une forme linéaire de </w:t>
      </w:r>
      <m:oMath>
        <m:sSub>
          <m:sSubPr/>
          <m:e>
            <m:r>
              <m:rPr>
                <m:scr m:val="script"/>
              </m:rPr>
              <m:t>M</m:t>
            </m:r>
          </m:e>
          <m:sub>
            <m:r>
              <m:rPr>
                <m:sty m:val="i"/>
              </m:rPr>
              <m:t>n</m:t>
            </m:r>
          </m:sub>
        </m:sSub>
        <m:r>
          <m:rPr>
            <m:sty m:val="p"/>
          </m:rPr>
          <m:t>(</m:t>
        </m:r>
        <m:r>
          <m:rPr>
            <m:scr m:val="double-struck"/>
          </m:rPr>
          <m:t>R</m:t>
        </m:r>
        <m:r>
          <m:rPr>
            <m:sty m:val="p"/>
          </m:rPr>
          <m:t>)</m:t>
        </m:r>
      </m:oMath>
      <w:r>
        <w:rPr/>
        <w:t xml:space="preserve">. Montrer que </w:t>
      </w:r>
      <m:oMath>
        <m:limLow>
          <m:limLowPr/>
          <m:e>
            <m:r>
              <m:rPr>
                <m:sty m:val="p"/>
              </m:rPr>
              <m:t>inf</m:t>
            </m:r>
          </m:e>
          <m:lim>
            <m:r>
              <m:rPr>
                <m:sty m:val="i"/>
              </m:rPr>
              <m:t>M</m:t>
            </m:r>
            <m:r>
              <m:rPr>
                <m:sty m:val="p"/>
              </m:rPr>
              <m:t>∈</m:t>
            </m:r>
            <m:sSub>
              <m:sSubPr/>
              <m:e>
                <m:r>
                  <m:rPr>
                    <m:scr m:val="script"/>
                  </m:rPr>
                  <m:t>P</m:t>
                </m:r>
              </m:e>
              <m:sub>
                <m:r>
                  <m:rPr>
                    <m:sty m:val="i"/>
                  </m:rPr>
                  <m:t>n</m:t>
                </m:r>
              </m:sub>
            </m:sSub>
          </m:lim>
        </m:limLow>
        <m:r>
          <m:rPr>
            <m:sty m:val="p"/>
          </m:rPr>
          <m:t xml:space="preserve"> </m:t>
        </m:r>
        <m:r>
          <m:rPr>
            <m:sty m:val="i"/>
          </m:rPr>
          <m:t>φ</m:t>
        </m:r>
        <m:r>
          <m:rPr>
            <m:sty m:val="p"/>
          </m:rPr>
          <m:t>(</m:t>
        </m:r>
        <m:r>
          <m:rPr>
            <m:sty m:val="i"/>
          </m:rPr>
          <m:t>M</m:t>
        </m:r>
        <m:r>
          <m:rPr>
            <m:sty m:val="p"/>
          </m:rPr>
          <m:t>)</m:t>
        </m:r>
      </m:oMath>
      <w:r>
        <w:rPr>
          <w:rFonts w:eastAsia="Georgia" w:cs="Georgia" w:ascii="Georgia" w:hAnsi="Georgia"/>
        </w:rPr>
        <w:t xml:space="preserve"> existe. En déduire que </w:t>
      </w:r>
      <m:oMath>
        <m:limLow>
          <m:limLowPr/>
          <m:e>
            <m:r>
              <m:rPr>
                <m:sty m:val="p"/>
              </m:rPr>
              <m:t>inf</m:t>
            </m:r>
          </m:e>
          <m:lim>
            <m:r>
              <m:rPr>
                <m:sty m:val="i"/>
              </m:rPr>
              <m:t>M</m:t>
            </m:r>
            <m:r>
              <m:rPr>
                <m:sty m:val="p"/>
              </m:rPr>
              <m:t>∈</m:t>
            </m:r>
            <m:sSub>
              <m:sSubPr/>
              <m:e>
                <m:r>
                  <m:rPr>
                    <m:scr m:val="script"/>
                  </m:rPr>
                  <m:t>B</m:t>
                </m:r>
              </m:e>
              <m:sub>
                <m:r>
                  <m:rPr>
                    <m:sty m:val="i"/>
                  </m:rPr>
                  <m:t>n</m:t>
                </m:r>
              </m:sub>
            </m:sSub>
          </m:lim>
        </m:limLow>
        <m:r>
          <m:rPr>
            <m:sty m:val="p"/>
          </m:rPr>
          <m:t xml:space="preserve"> </m:t>
        </m:r>
        <m:r>
          <m:rPr>
            <m:sty m:val="i"/>
          </m:rPr>
          <m:t>φ</m:t>
        </m:r>
        <m:r>
          <m:rPr>
            <m:sty m:val="p"/>
          </m:rPr>
          <m:t>(</m:t>
        </m:r>
        <m:r>
          <m:rPr>
            <m:sty m:val="i"/>
          </m:rPr>
          <m:t>M</m:t>
        </m:r>
        <m:r>
          <m:rPr>
            <m:sty m:val="p"/>
          </m:rPr>
          <m:t>)</m:t>
        </m:r>
      </m:oMath>
      <w:r>
        <w:rPr/>
        <w:t xml:space="preserve"> existe et est atteint en une matrice de permutation.</w:t>
      </w:r>
    </w:p>
    <w:p>
      <w:pPr>
        <w:spacing w:line="271" w:before="330" w:lineRule="auto"/>
      </w:pPr>
      <w:r>
        <w:rPr>
          <w:rFonts w:eastAsia="Georgia" w:cs="Georgia" w:ascii="Georgia" w:hAnsi="Georgia"/>
          <w:b/>
          <w:sz w:val="42"/>
        </w:rPr>
        <w:t xml:space="preserve">C Inégalité de Hoffman-Wielandt</w:t>
      </w:r>
    </w:p>
    <w:p>
      <w:pPr>
        <w:spacing w:after="220" w:lineRule="auto"/>
      </w:pPr>
      <w:r>
        <w:rPr/>
        <w:t xml:space="preserve">Dans cette partie, on munit </w:t>
      </w:r>
      <m:oMath>
        <m:sSub>
          <m:sSubPr/>
          <m:e>
            <m:r>
              <m:rPr>
                <m:scr m:val="script"/>
              </m:rPr>
              <m:t>M</m:t>
            </m:r>
          </m:e>
          <m:sub>
            <m:r>
              <m:rPr>
                <m:sty m:val="i"/>
              </m:rPr>
              <m:t>n</m:t>
            </m:r>
          </m:sub>
        </m:sSub>
        <m:r>
          <m:rPr>
            <m:sty m:val="p"/>
          </m:rPr>
          <m:t>(</m:t>
        </m:r>
        <m:r>
          <m:rPr>
            <m:scr m:val="double-struck"/>
          </m:rPr>
          <m:t>R</m:t>
        </m:r>
        <m:r>
          <m:rPr>
            <m:sty m:val="p"/>
          </m:rPr>
          <m:t>)</m:t>
        </m:r>
      </m:oMath>
      <w:r>
        <w:rPr/>
        <w:t xml:space="preserve"> de la norme euclidienne </w:t>
      </w:r>
      <m:oMath>
        <m:r>
          <m:rPr>
            <m:sty m:val="p"/>
          </m:rPr>
          <m:t>‖</m:t>
        </m:r>
        <m:r>
          <m:rPr>
            <m:sty m:val="p"/>
          </m:rPr>
          <m:t>⋅</m:t>
        </m:r>
        <m:r>
          <m:rPr>
            <m:sty m:val="p"/>
          </m:rPr>
          <m:t>‖</m:t>
        </m:r>
      </m:oMath>
      <w:r>
        <w:rPr>
          <w:rFonts w:eastAsia="Georgia" w:cs="Georgia" w:ascii="Georgia" w:hAnsi="Georgia"/>
        </w:rPr>
        <w:t xml:space="preserve"> associée au produit scalaire défini par </w:t>
      </w:r>
      <m:oMath>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p"/>
              </m:rPr>
              <m:t>⋅</m:t>
            </m:r>
            <m:r>
              <m:rPr>
                <m:sty m:val="i"/>
              </m:rPr>
              <m:t>B</m:t>
            </m:r>
          </m:e>
        </m:d>
      </m:oMath>
      <w:r>
        <w:rPr/>
        <w:t xml:space="preserve">. On note </w:t>
      </w:r>
      <m:oMath>
        <m:sSub>
          <m:sSubPr/>
          <m:e>
            <m:r>
              <m:rPr>
                <m:scr m:val="script"/>
              </m:rPr>
              <m:t>S</m:t>
            </m:r>
          </m:e>
          <m:sub>
            <m:r>
              <m:rPr>
                <m:sty m:val="i"/>
              </m:rPr>
              <m:t>n</m:t>
            </m:r>
          </m:sub>
        </m:sSub>
        <m:r>
          <m:rPr>
            <m:sty m:val="p"/>
          </m:rPr>
          <m:t>(</m:t>
        </m:r>
        <m:r>
          <m:rPr>
            <m:scr m:val="double-struck"/>
          </m:rPr>
          <m:t>R</m:t>
        </m:r>
        <m:r>
          <m:rPr>
            <m:sty m:val="p"/>
          </m:rPr>
          <m:t>)</m:t>
        </m:r>
      </m:oMath>
      <w:r>
        <w:rPr/>
        <w:t xml:space="preserve"> le sous-ensemble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des matrices symétriques et </w:t>
      </w:r>
      <m:oMath>
        <m:sSub>
          <m:sSubPr/>
          <m:e>
            <m:r>
              <m:rPr>
                <m:sty m:val="i"/>
              </m:rPr>
              <m:t>O</m:t>
            </m:r>
          </m:e>
          <m:sub>
            <m:r>
              <m:rPr>
                <m:sty m:val="i"/>
              </m:rPr>
              <m:t>n</m:t>
            </m:r>
          </m:sub>
        </m:sSub>
        <m:r>
          <m:rPr>
            <m:sty m:val="p"/>
          </m:rPr>
          <m:t>(</m:t>
        </m:r>
        <m:r>
          <m:rPr>
            <m:scr m:val="double-struck"/>
          </m:rPr>
          <m:t>R</m:t>
        </m:r>
        <m:r>
          <m:rPr>
            <m:sty m:val="p"/>
          </m:rPr>
          <m:t>)</m:t>
        </m:r>
      </m:oMath>
      <w:r>
        <w:rPr/>
        <w:t xml:space="preserve"> celui des matrices orthogonales.</w:t>
      </w:r>
      <w:r>
        <w:rPr/>
        <w:br w:type="textWrapping"/>
      </w:r>
      <w:r>
        <w:rPr/>
        <w:t xml:space="preserve">15. Montrer que pour tous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i"/>
          </m:rPr>
          <m:t>P</m:t>
        </m:r>
        <m:r>
          <m:rPr>
            <m:sty m:val="p"/>
          </m:rPr>
          <m:t>,</m:t>
        </m:r>
        <m:r>
          <m:rPr>
            <m:sty m:val="i"/>
          </m:rPr>
          <m:t>Q</m:t>
        </m:r>
      </m:oMath>
      <w:r>
        <w:rPr/>
        <w:t xml:space="preserve"> dans </w:t>
      </w:r>
      <m:oMath>
        <m:sSub>
          <m:sSubPr/>
          <m:e>
            <m:r>
              <m:rPr>
                <m:sty m:val="i"/>
              </m:rPr>
              <m:t>O</m:t>
            </m:r>
          </m:e>
          <m:sub>
            <m:r>
              <m:rPr>
                <m:sty m:val="i"/>
              </m:rPr>
              <m:t>n</m:t>
            </m:r>
          </m:sub>
        </m:sSub>
        <m:r>
          <m:rPr>
            <m:sty m:val="p"/>
          </m:rPr>
          <m:t>(</m:t>
        </m:r>
        <m:r>
          <m:rPr>
            <m:scr m:val="double-struck"/>
          </m:rPr>
          <m:t>R</m:t>
        </m:r>
        <m:r>
          <m:rPr>
            <m:sty m:val="p"/>
          </m:rPr>
          <m:t>)</m:t>
        </m:r>
      </m:oMath>
      <w:r>
        <w:rPr/>
        <w:t xml:space="preserve">, on a </w:t>
      </w:r>
      <m:oMath>
        <m:r>
          <m:rPr>
            <m:sty m:val="p"/>
          </m:rPr>
          <m:t>‖</m:t>
        </m:r>
        <m:r>
          <m:rPr>
            <m:sty m:val="i"/>
          </m:rPr>
          <m:t>P</m:t>
        </m:r>
        <m:r>
          <m:rPr>
            <m:sty m:val="i"/>
          </m:rPr>
          <m:t>A</m:t>
        </m:r>
        <m:r>
          <m:rPr>
            <m:sty m:val="i"/>
          </m:rPr>
          <m:t>Q</m:t>
        </m:r>
        <m:r>
          <m:rPr>
            <m:sty m:val="p"/>
          </m:rPr>
          <m:t>‖</m:t>
        </m:r>
        <m:r>
          <m:rPr>
            <m:sty m:val="p"/>
          </m:rPr>
          <m:t>=</m:t>
        </m:r>
        <m:r>
          <m:rPr>
            <m:sty m:val="p"/>
          </m:rPr>
          <m:t>‖</m:t>
        </m:r>
        <m:r>
          <m:rPr>
            <m:sty m:val="i"/>
          </m:rPr>
          <m:t>A</m:t>
        </m:r>
        <m:r>
          <m:rPr>
            <m:sty m:val="p"/>
          </m:rPr>
          <m:t>‖</m:t>
        </m:r>
      </m:oMath>
      <w:r>
        <w:rPr/>
        <w:t xml:space="preserve">.</w:t>
      </w:r>
    </w:p>
    <w:p>
      <w:pPr>
        <w:spacing w:after="220" w:lineRule="auto"/>
      </w:pPr>
      <w:r>
        <w:rPr/>
        <w:t xml:space="preserve">Dans la suite de cette partie, </w:t>
      </w:r>
      <m:oMath>
        <m:r>
          <m:rPr>
            <m:sty m:val="i"/>
          </m:rPr>
          <m:t>A</m:t>
        </m:r>
      </m:oMath>
      <w:r>
        <w:rPr/>
        <w:t xml:space="preserve"> et </w:t>
      </w:r>
      <m:oMath>
        <m:r>
          <m:rPr>
            <m:sty m:val="i"/>
          </m:rPr>
          <m:t>B</m:t>
        </m:r>
      </m:oMath>
      <w:r>
        <w:rPr>
          <w:rFonts w:eastAsia="Georgia" w:cs="Georgia" w:ascii="Georgia" w:hAnsi="Georgia"/>
        </w:rPr>
        <w:t xml:space="preserve"> désignent deux matrices symétriques réelles.</w:t>
      </w:r>
      <w:r>
        <w:rPr/>
        <w:br w:type="textWrapping"/>
      </w:r>
      <w:r>
        <w:rPr>
          <w:rFonts w:eastAsia="Georgia" w:cs="Georgia" w:ascii="Georgia" w:hAnsi="Georgia"/>
        </w:rPr>
        <w:t xml:space="preserve">16. Montrer qu'il existe deux matrices diagonales réelles </w:t>
      </w:r>
      <m:oMath>
        <m:sSub>
          <m:sSubPr/>
          <m:e>
            <m:r>
              <m:rPr>
                <m:sty m:val="i"/>
              </m:rPr>
              <m:t>D</m:t>
            </m:r>
          </m:e>
          <m:sub>
            <m:r>
              <m:rPr>
                <m:sty m:val="i"/>
              </m:rPr>
              <m:t>A</m:t>
            </m:r>
          </m:sub>
        </m:sSub>
        <m:r>
          <m:rPr>
            <m:sty m:val="p"/>
          </m:rPr>
          <m:t>,</m:t>
        </m:r>
        <m:sSub>
          <m:sSubPr/>
          <m:e>
            <m:r>
              <m:rPr>
                <m:sty m:val="i"/>
              </m:rPr>
              <m:t>D</m:t>
            </m:r>
          </m:e>
          <m:sub>
            <m:r>
              <m:rPr>
                <m:sty m:val="i"/>
              </m:rPr>
              <m:t>B</m:t>
            </m:r>
          </m:sub>
        </m:sSub>
      </m:oMath>
      <w:r>
        <w:rPr/>
        <w:t xml:space="preserve">, et une matrice orthogonale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telles que </w:t>
      </w:r>
      <m:oMath>
        <m:r>
          <m:rPr>
            <m:sty m:val="p"/>
          </m:rPr>
          <m:t>‖</m:t>
        </m:r>
        <m:r>
          <m:rPr>
            <m:sty m:val="i"/>
          </m:rPr>
          <m:t>A</m:t>
        </m:r>
        <m:r>
          <m:rPr>
            <m:sty m:val="p"/>
          </m:rPr>
          <m:t>−</m:t>
        </m:r>
        <m:r>
          <m:rPr>
            <m:sty m:val="i"/>
          </m:rPr>
          <m:t>B</m:t>
        </m:r>
        <m:sSup>
          <m:sSupPr/>
          <m:e>
            <m:r>
              <m:rPr>
                <m:sty m:val="p"/>
              </m:rPr>
              <m:t>‖</m:t>
            </m:r>
          </m:e>
          <m:sup>
            <m:r>
              <m:rPr>
                <m:sty m:val="p"/>
              </m:rPr>
              <m:t>2</m:t>
            </m:r>
          </m:sup>
        </m:sSup>
        <m:r>
          <m:rPr>
            <m:sty m:val="p"/>
          </m:rPr>
          <m:t>=</m:t>
        </m:r>
        <m:sSup>
          <m:sSupPr/>
          <m:e>
            <m:d>
              <m:dPr>
                <m:begChr m:val="‖"/>
                <m:endChr m:val="‖"/>
                <m:ctrlPr>
                  <w:rPr>
                    <w:rFonts w:ascii="Cambria Math" w:hAnsi="Cambria Math"/>
                  </w:rPr>
                </m:ctrlPr>
              </m:dPr>
              <m:e>
                <m:sSub>
                  <m:sSubPr/>
                  <m:e>
                    <m:r>
                      <m:rPr>
                        <m:sty m:val="i"/>
                      </m:rPr>
                      <m:t>D</m:t>
                    </m:r>
                  </m:e>
                  <m:sub>
                    <m:r>
                      <m:rPr>
                        <m:sty m:val="i"/>
                      </m:rPr>
                      <m:t>A</m:t>
                    </m:r>
                  </m:sub>
                </m:sSub>
                <m:r>
                  <m:rPr>
                    <m:sty m:val="i"/>
                  </m:rPr>
                  <m:t>P</m:t>
                </m:r>
                <m:r>
                  <m:rPr>
                    <m:sty m:val="p"/>
                  </m:rPr>
                  <m:t>−</m:t>
                </m:r>
                <m:r>
                  <m:rPr>
                    <m:sty m:val="i"/>
                  </m:rPr>
                  <m:t>P</m:t>
                </m:r>
                <m:sSub>
                  <m:sSubPr/>
                  <m:e>
                    <m:r>
                      <m:rPr>
                        <m:sty m:val="i"/>
                      </m:rPr>
                      <m:t>D</m:t>
                    </m:r>
                  </m:e>
                  <m:sub>
                    <m:r>
                      <m:rPr>
                        <m:sty m:val="i"/>
                      </m:rPr>
                      <m:t>B</m:t>
                    </m:r>
                  </m:sub>
                </m:sSub>
              </m:e>
            </m:d>
          </m:e>
          <m:sup>
            <m:r>
              <m:rPr>
                <m:sty m:val="p"/>
              </m:rPr>
              <m:t>2</m:t>
            </m:r>
          </m:sup>
        </m:sSup>
      </m:oMath>
      <w:r>
        <w:rPr/>
        <w:t xml:space="preserve">.</w:t>
      </w:r>
      <w:r>
        <w:rPr/>
        <w:br w:type="textWrapping"/>
      </w:r>
      <w:r>
        <w:rPr/>
        <w:t xml:space="preserve">17. Montrer que la matrice </w:t>
      </w:r>
      <m:oMath>
        <m:r>
          <m:rPr>
            <m:sty m:val="i"/>
          </m:rPr>
          <m:t>R</m:t>
        </m:r>
      </m:oMath>
      <w:r>
        <w:rPr>
          <w:rFonts w:eastAsia="Georgia" w:cs="Georgia" w:ascii="Georgia" w:hAnsi="Georgia"/>
        </w:rPr>
        <w:t xml:space="preserve"> définie par </w:t>
      </w:r>
      <m:oMath>
        <m:sSub>
          <m:sSubPr/>
          <m:e>
            <m:r>
              <m:rPr>
                <m:sty m:val="i"/>
              </m:rPr>
              <m:t>R</m:t>
            </m:r>
          </m:e>
          <m:sub>
            <m:r>
              <m:rPr>
                <m:sty m:val="i"/>
              </m:rPr>
              <m:t>i</m:t>
            </m:r>
            <m:r>
              <m:rPr>
                <m:sty m:val="p"/>
              </m:rPr>
              <m:t>,</m:t>
            </m:r>
            <m:r>
              <m:rPr>
                <m:sty m:val="i"/>
              </m:rPr>
              <m:t>j</m:t>
            </m:r>
          </m:sub>
        </m:sSub>
        <m:r>
          <m:rPr>
            <m:sty m:val="p"/>
          </m:rPr>
          <m:t>=</m:t>
        </m:r>
        <m:sSup>
          <m:sSupPr/>
          <m:e>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e>
            </m:d>
          </m:e>
          <m:sup>
            <m:r>
              <m:rPr>
                <m:sty m:val="p"/>
              </m:rPr>
              <m:t>2</m:t>
            </m:r>
          </m:sup>
        </m:sSup>
      </m:oMath>
      <w:r>
        <w:rPr/>
        <w:t xml:space="preserve"> pour tous </w:t>
      </w:r>
      <m:oMath>
        <m:r>
          <m:rPr>
            <m:sty m:val="i"/>
          </m:rPr>
          <m:t>i</m:t>
        </m:r>
        <m:r>
          <m:rPr>
            <m:sty m:val="p"/>
          </m:rPr>
          <m:t>,</m:t>
        </m:r>
        <m:r>
          <m:rPr>
            <m:sty m:val="i"/>
          </m:rPr>
          <m:t>j</m:t>
        </m:r>
      </m:oMath>
      <w:r>
        <w:rPr/>
        <w:t xml:space="preserve"> dans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est bistochastique et que</w:t>
      </w:r>
    </w:p>
    <w:p>
      <w:pPr>
        <w:spacing w:after="220" w:lineRule="auto"/>
      </w:pPr>
      <m:oMathPara>
        <m:oMath>
          <m:r>
            <m:rPr>
              <m:sty m:val="p"/>
            </m:rPr>
            <m:t>‖</m:t>
          </m:r>
          <m:r>
            <m:rPr>
              <m:sty m:val="i"/>
            </m:rPr>
            <m:t>A</m:t>
          </m:r>
          <m:r>
            <m:rPr>
              <m:sty m:val="p"/>
            </m:rPr>
            <m:t>−</m:t>
          </m:r>
          <m:r>
            <m:rPr>
              <m:sty m:val="i"/>
            </m:rPr>
            <m:t>B</m:t>
          </m:r>
          <m:sSup>
            <m:sSupPr/>
            <m:e>
              <m:r>
                <m:rPr>
                  <m:sty m:val="p"/>
                </m:rPr>
                <m:t>‖</m:t>
              </m:r>
            </m:e>
            <m:sup>
              <m:r>
                <m:rPr>
                  <m:sty m:val="p"/>
                </m:rPr>
                <m:t>2</m:t>
              </m:r>
            </m:sup>
          </m:sSup>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
            <m:sSubPr/>
            <m:e>
              <m:r>
                <m:rPr>
                  <m:sty m:val="i"/>
                </m:rPr>
                <m:t>R</m:t>
              </m:r>
            </m:e>
            <m:sub>
              <m:r>
                <m:rPr>
                  <m:sty m:val="i"/>
                </m:rPr>
                <m:t>i</m:t>
              </m:r>
              <m:r>
                <m:rPr>
                  <m:sty m:val="p"/>
                </m:rPr>
                <m:t>,</m:t>
              </m:r>
              <m:r>
                <m:rPr>
                  <m:sty m:val="i"/>
                </m:rPr>
                <m:t>j</m:t>
              </m:r>
            </m:sub>
          </m:sSub>
          <m:sSup>
            <m:sSupPr/>
            <m:e>
              <m:d>
                <m:dPr>
                  <m:begChr m:val="|"/>
                  <m:endChr m:val="|"/>
                  <m:ctrlPr>
                    <w:rPr>
                      <w:rFonts w:ascii="Cambria Math" w:hAnsi="Cambria Math"/>
                    </w:rPr>
                  </m:ctrlPr>
                </m:dPr>
                <m:e>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j</m:t>
                      </m:r>
                    </m:sub>
                  </m:sSub>
                  <m:r>
                    <m:rPr>
                      <m:sty m:val="p"/>
                    </m:rPr>
                    <m:t>(</m:t>
                  </m:r>
                  <m:r>
                    <m:rPr>
                      <m:sty m:val="i"/>
                    </m:rPr>
                    <m:t>B</m:t>
                  </m:r>
                  <m:r>
                    <m:rPr>
                      <m:sty m:val="p"/>
                    </m:rPr>
                    <m:t>)</m:t>
                  </m:r>
                </m:e>
              </m:d>
            </m:e>
            <m:sup>
              <m:r>
                <m:rPr>
                  <m:sty m:val="p"/>
                </m:rPr>
                <m:t>2</m:t>
              </m:r>
            </m:sup>
          </m:sSup>
        </m:oMath>
      </m:oMathPara>
    </w:p>
    <w:p>
      <w:pPr>
        <w:spacing w:after="220" w:lineRule="auto"/>
      </w:pPr>
      <w:r>
        <w:rPr>
          <w:rFonts w:eastAsia="Georgia" w:cs="Georgia" w:ascii="Georgia" w:hAnsi="Georgia"/>
        </w:rPr>
        <w:t xml:space="preserve">où </w:t>
      </w:r>
      <m:oMath>
        <m:sSub>
          <m:sSubPr/>
          <m:e>
            <m:r>
              <m:rPr>
                <m:sty m:val="i"/>
              </m:rPr>
              <m:t>λ</m:t>
            </m:r>
          </m:e>
          <m:sub>
            <m:r>
              <m:rPr>
                <m:sty m:val="p"/>
              </m:rPr>
              <m:t>1</m:t>
            </m:r>
          </m:sub>
        </m:sSub>
        <m:r>
          <m:rPr>
            <m:sty m:val="p"/>
          </m:rPr>
          <m:t>(</m:t>
        </m:r>
        <m:r>
          <m:rPr>
            <m:sty m:val="i"/>
          </m:rPr>
          <m:t>A</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A</m:t>
        </m:r>
        <m:r>
          <m:rPr>
            <m:sty m:val="p"/>
          </m:rPr>
          <m:t>)</m:t>
        </m:r>
      </m:oMath>
      <w:r>
        <w:rPr>
          <w:rFonts w:eastAsia="Georgia" w:cs="Georgia" w:ascii="Georgia" w:hAnsi="Georgia"/>
        </w:rPr>
        <w:t xml:space="preserve"> désignent les valeurs propres de </w:t>
      </w:r>
      <m:oMath>
        <m:r>
          <m:rPr>
            <m:sty m:val="i"/>
          </m:rPr>
          <m:t>A</m:t>
        </m:r>
      </m:oMath>
      <w:r>
        <w:rPr/>
        <w:t xml:space="preserve"> et </w:t>
      </w:r>
      <m:oMath>
        <m:sSub>
          <m:sSubPr/>
          <m:e>
            <m:r>
              <m:rPr>
                <m:sty m:val="i"/>
              </m:rPr>
              <m:t>λ</m:t>
            </m:r>
          </m:e>
          <m:sub>
            <m:r>
              <m:rPr>
                <m:sty m:val="p"/>
              </m:rPr>
              <m:t>1</m:t>
            </m:r>
          </m:sub>
        </m:sSub>
        <m:r>
          <m:rPr>
            <m:sty m:val="p"/>
          </m:rPr>
          <m:t>(</m:t>
        </m:r>
        <m:r>
          <m:rPr>
            <m:sty m:val="i"/>
          </m:rPr>
          <m:t>B</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B</m:t>
        </m:r>
        <m:r>
          <m:rPr>
            <m:sty m:val="p"/>
          </m:rPr>
          <m:t>)</m:t>
        </m:r>
      </m:oMath>
      <w:r>
        <w:rPr/>
        <w:t xml:space="preserve"> celles de </w:t>
      </w:r>
      <m:oMath>
        <m:r>
          <m:rPr>
            <m:sty m:val="i"/>
          </m:rPr>
          <m:t>B</m:t>
        </m:r>
      </m:oMath>
      <w:r>
        <w:rPr/>
        <w:t xml:space="preserve">.</w:t>
      </w:r>
      <w:r>
        <w:rPr/>
        <w:br w:type="textWrapping"/>
      </w:r>
      <w:r>
        <w:rPr>
          <w:rFonts w:eastAsia="Georgia" w:cs="Georgia" w:ascii="Georgia" w:hAnsi="Georgia"/>
        </w:rPr>
        <w:t xml:space="preserve">18. En déduire que</w:t>
      </w:r>
    </w:p>
    <w:p>
      <w:pPr>
        <w:spacing w:after="220" w:lineRule="auto"/>
      </w:pPr>
      <m:oMathPara>
        <m:oMath>
          <m:limLow>
            <m:limLowPr/>
            <m:e>
              <m:r>
                <m:rPr>
                  <m:sty m:val="p"/>
                </m:rPr>
                <m:t>min</m:t>
              </m:r>
            </m:e>
            <m:lim>
              <m:r>
                <m:rPr>
                  <m:sty m:val="i"/>
                </m:rPr>
                <m:t>σ</m:t>
              </m:r>
            </m:lim>
          </m:limLow>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λ</m:t>
                      </m:r>
                    </m:e>
                    <m:sub>
                      <m:r>
                        <m:rPr>
                          <m:sty m:val="i"/>
                        </m:rPr>
                        <m:t>σ</m:t>
                      </m:r>
                      <m:r>
                        <m:rPr>
                          <m:sty m:val="p"/>
                        </m:rPr>
                        <m:t>(</m:t>
                      </m:r>
                      <m:r>
                        <m:rPr>
                          <m:sty m:val="i"/>
                        </m:rPr>
                        <m:t>j</m:t>
                      </m:r>
                      <m:r>
                        <m:rPr>
                          <m:sty m:val="p"/>
                        </m:rPr>
                        <m:t>)</m:t>
                      </m:r>
                    </m:sub>
                  </m:sSub>
                  <m:r>
                    <m:rPr>
                      <m:sty m:val="p"/>
                    </m:rPr>
                    <m:t>(</m:t>
                  </m:r>
                  <m:r>
                    <m:rPr>
                      <m:sty m:val="i"/>
                    </m:rPr>
                    <m:t>A</m:t>
                  </m:r>
                  <m:r>
                    <m:rPr>
                      <m:sty m:val="p"/>
                    </m:rPr>
                    <m:t>)</m:t>
                  </m:r>
                  <m:r>
                    <m:rPr>
                      <m:sty m:val="p"/>
                    </m:rPr>
                    <m:t>−</m:t>
                  </m:r>
                  <m:sSub>
                    <m:sSubPr/>
                    <m:e>
                      <m:r>
                        <m:rPr>
                          <m:sty m:val="i"/>
                        </m:rPr>
                        <m:t>λ</m:t>
                      </m:r>
                    </m:e>
                    <m:sub>
                      <m:r>
                        <m:rPr>
                          <m:sty m:val="i"/>
                        </m:rPr>
                        <m:t>j</m:t>
                      </m:r>
                    </m:sub>
                  </m:sSub>
                  <m:r>
                    <m:rPr>
                      <m:sty m:val="p"/>
                    </m:rPr>
                    <m:t>(</m:t>
                  </m:r>
                  <m:r>
                    <m:rPr>
                      <m:sty m:val="i"/>
                    </m:rPr>
                    <m:t>B</m:t>
                  </m:r>
                  <m:r>
                    <m:rPr>
                      <m:sty m:val="p"/>
                    </m:rPr>
                    <m:t>)</m:t>
                  </m:r>
                </m:e>
              </m:d>
            </m:e>
            <m:sup>
              <m:r>
                <m:rPr>
                  <m:sty m:val="p"/>
                </m:rPr>
                <m:t>2</m:t>
              </m:r>
            </m:sup>
          </m:sSup>
          <m:r>
            <m:rPr>
              <m:sty m:val="p"/>
            </m:rPr>
            <m:t>⩽</m:t>
          </m:r>
          <m:r>
            <m:rPr>
              <m:sty m:val="p"/>
            </m:rPr>
            <m:t>‖</m:t>
          </m:r>
          <m:r>
            <m:rPr>
              <m:sty m:val="i"/>
            </m:rPr>
            <m:t>A</m:t>
          </m:r>
          <m:r>
            <m:rPr>
              <m:sty m:val="p"/>
            </m:rPr>
            <m:t>−</m:t>
          </m:r>
          <m:r>
            <m:rPr>
              <m:sty m:val="i"/>
            </m:rPr>
            <m:t>B</m:t>
          </m:r>
          <m:sSup>
            <m:sSupPr/>
            <m:e>
              <m:r>
                <m:rPr>
                  <m:sty m:val="p"/>
                </m:rPr>
                <m:t>‖</m:t>
              </m:r>
            </m:e>
            <m:sup>
              <m:r>
                <m:rPr>
                  <m:sty m:val="p"/>
                </m:rPr>
                <m:t>2</m:t>
              </m:r>
            </m:sup>
          </m:sSup>
        </m:oMath>
      </m:oMathPara>
    </w:p>
    <w:p>
      <w:pPr>
        <w:spacing w:after="220" w:lineRule="auto"/>
      </w:pPr>
      <w:r>
        <w:rPr>
          <w:rFonts w:eastAsia="Georgia" w:cs="Georgia" w:ascii="Georgia" w:hAnsi="Georgia"/>
        </w:rPr>
        <w:t xml:space="preserve">où le minimum porte sur l'ensemble de toutes les permutations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w:t>
      </w:r>
    </w:p>
    <w:p>
      <w:pPr>
        <w:spacing w:after="220" w:lineRule="auto"/>
      </w:pPr>
      <w:r>
        <w:rPr/>
        <w:t xml:space="preserve">Soit ( </w:t>
      </w:r>
      <m:oMath>
        <m:r>
          <m:rPr>
            <m:sty m:val="p"/>
          </m:rPr>
          <m:t>Ω</m:t>
        </m:r>
        <m:r>
          <m:rPr>
            <m:sty m:val="p"/>
          </m:rPr>
          <m:t>,</m:t>
        </m:r>
        <m:r>
          <m:rPr>
            <m:scr m:val="fraktur"/>
          </m:rPr>
          <m:t>A</m:t>
        </m:r>
        <m:r>
          <m:rPr>
            <m:sty m:val="p"/>
          </m:rPr>
          <m:t>,</m:t>
        </m:r>
        <m:r>
          <m:rPr>
            <m:sty m:val="i"/>
          </m:rPr>
          <m:t>P</m:t>
        </m:r>
      </m:oMath>
      <w:r>
        <w:rPr>
          <w:rFonts w:eastAsia="Georgia" w:cs="Georgia" w:ascii="Georgia" w:hAnsi="Georgia"/>
        </w:rPr>
        <w:t xml:space="preserve"> ) un espace probabilisé et </w:t>
      </w:r>
      <m:oMath>
        <m:r>
          <m:rPr>
            <m:sty m:val="i"/>
          </m:rPr>
          <m:t>V</m:t>
        </m:r>
      </m:oMath>
      <w:r>
        <w:rPr>
          <w:rFonts w:eastAsia="Georgia" w:cs="Georgia" w:ascii="Georgia" w:hAnsi="Georgia"/>
        </w:rPr>
        <w:t xml:space="preserve"> l'ensemble des variables aléatoires définies sur cet espace admettant un moment d'ordre 2. Pour tout </w:t>
      </w:r>
      <m:oMath>
        <m:r>
          <m:rPr>
            <m:sty m:val="i"/>
          </m:rPr>
          <m:t>X</m:t>
        </m:r>
      </m:oMath>
      <w:r>
        <w:rPr/>
        <w:t xml:space="preserve"> de </w:t>
      </w:r>
      <m:oMath>
        <m:r>
          <m:rPr>
            <m:sty m:val="i"/>
          </m:rPr>
          <m:t>V</m:t>
        </m:r>
      </m:oMath>
      <w:r>
        <w:rPr/>
        <w:t xml:space="preserve">, on</w:t>
      </w:r>
      <w:r>
        <w:rPr/>
        <w:br w:type="textWrapping"/>
      </w:r>
      <w:r>
        <w:rPr/>
        <w:t xml:space="preserve">note </w:t>
      </w:r>
      <m:oMath>
        <m:r>
          <m:rPr>
            <m:sty m:val="i"/>
          </m:rPr>
          <m:t>X</m:t>
        </m:r>
        <m:r>
          <m:rPr>
            <m:sty m:val="p"/>
          </m:rPr>
          <m:t>∼</m:t>
        </m:r>
        <m:sSub>
          <m:sSubPr/>
          <m:e>
            <m:r>
              <m:rPr>
                <m:sty m:val="i"/>
              </m:rPr>
              <m:t>P</m:t>
            </m:r>
          </m:e>
          <m:sub>
            <m:r>
              <m:rPr>
                <m:sty m:val="i"/>
              </m:rPr>
              <m:t>X</m:t>
            </m:r>
          </m:sub>
        </m:sSub>
      </m:oMath>
      <w:r>
        <w:rPr/>
        <w:t xml:space="preserve"> si </w:t>
      </w:r>
      <m:oMath>
        <m:r>
          <m:rPr>
            <m:sty m:val="i"/>
          </m:rPr>
          <m:t>X</m:t>
        </m:r>
      </m:oMath>
      <w:r>
        <w:rPr/>
        <w:t xml:space="preserve"> suit la loi </w:t>
      </w:r>
      <m:oMath>
        <m:sSub>
          <m:sSubPr/>
          <m:e>
            <m:r>
              <m:rPr>
                <m:sty m:val="i"/>
              </m:rPr>
              <m:t>P</m:t>
            </m:r>
          </m:e>
          <m:sub>
            <m:r>
              <m:rPr>
                <m:sty m:val="i"/>
              </m:rPr>
              <m:t>X</m:t>
            </m:r>
          </m:sub>
        </m:sSub>
      </m:oMath>
      <w:r>
        <w:rPr/>
        <w:t xml:space="preserve">. Pour tout couple (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 de lois, on pose</w:t>
      </w:r>
    </w:p>
    <w:p>
      <w:pPr>
        <w:spacing w:after="220" w:lineRule="auto"/>
      </w:pPr>
      <m:oMathPara>
        <m:oMath>
          <m:sSup>
            <m:sSupPr/>
            <m:e>
              <m:r>
                <m:rPr>
                  <m:sty m:val="i"/>
                </m:rPr>
                <m:t>d</m:t>
              </m:r>
            </m:e>
            <m:sup>
              <m:r>
                <m:rPr>
                  <m:sty m:val="p"/>
                </m:rPr>
                <m:t>2</m:t>
              </m:r>
            </m:sup>
          </m:sSup>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limLow>
            <m:limLowPr/>
            <m:e>
              <m:r>
                <m:rPr>
                  <m:sty m:val="p"/>
                </m:rPr>
                <m:t>inf</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i"/>
                      </m:rPr>
                      <m:t>Y</m:t>
                    </m:r>
                    <m:r>
                      <m:rPr>
                        <m:sty m:val="p"/>
                      </m:rPr>
                      <m:t>∈</m:t>
                    </m:r>
                    <m:r>
                      <m:rPr>
                        <m:sty m:val="i"/>
                      </m:rPr>
                      <m:t>V</m:t>
                    </m:r>
                  </m:e>
                </m:mr>
                <m:mr>
                  <m:e>
                    <m:r>
                      <m:rPr>
                        <m:sty m:val="i"/>
                      </m:rPr>
                      <m:t>X</m:t>
                    </m:r>
                    <m:r>
                      <m:rPr>
                        <m:sty m:val="p"/>
                      </m:rPr>
                      <m:t>∼</m:t>
                    </m:r>
                    <m:sSub>
                      <m:sSubPr/>
                      <m:e>
                        <m:r>
                          <m:rPr>
                            <m:sty m:val="i"/>
                          </m:rPr>
                          <m:t>P</m:t>
                        </m:r>
                      </m:e>
                      <m:sub>
                        <m:r>
                          <m:rPr>
                            <m:sty m:val="p"/>
                          </m:rPr>
                          <m:t>1</m:t>
                        </m:r>
                      </m:sub>
                    </m:sSub>
                    <m:r>
                      <m:rPr>
                        <m:sty m:val="p"/>
                      </m:rPr>
                      <m:t>,</m:t>
                    </m:r>
                    <m:r>
                      <m:rPr>
                        <m:sty m:val="i"/>
                      </m:rPr>
                      <m:t>Y</m:t>
                    </m:r>
                    <m:r>
                      <m:rPr>
                        <m:sty m:val="p"/>
                      </m:rPr>
                      <m:t>∼</m:t>
                    </m:r>
                    <m:sSub>
                      <m:sSubPr/>
                      <m:e>
                        <m:r>
                          <m:rPr>
                            <m:sty m:val="i"/>
                          </m:rPr>
                          <m:t>P</m:t>
                        </m:r>
                      </m:e>
                      <m:sub>
                        <m:r>
                          <m:rPr>
                            <m:sty m:val="p"/>
                          </m:rPr>
                          <m:t>2</m:t>
                        </m:r>
                      </m:sub>
                    </m:sSub>
                  </m:e>
                </m:mr>
              </m:m>
            </m:lim>
          </m:limLow>
          <m:r>
            <m:rPr>
              <m:sty m:val="p"/>
            </m:rPr>
            <m:t xml:space="preserve"> </m:t>
          </m:r>
          <m:r>
            <m:rPr>
              <m:sty m:val="p"/>
            </m:rPr>
            <m:t>E</m:t>
          </m:r>
          <m:d>
            <m:dPr>
              <m:begChr m:val="("/>
              <m:endChr m:val=")"/>
              <m:ctrlPr>
                <w:rPr>
                  <w:rFonts w:ascii="Cambria Math" w:hAnsi="Cambria Math"/>
                </w:rPr>
              </m:ctrlPr>
            </m:dPr>
            <m:e>
              <m:r>
                <m:rPr>
                  <m:sty m:val="p"/>
                </m:rPr>
                <m:t>|</m:t>
              </m:r>
              <m:r>
                <m:rPr>
                  <m:sty m:val="i"/>
                </m:rPr>
                <m:t>X</m:t>
              </m:r>
              <m:r>
                <m:rPr>
                  <m:sty m:val="p"/>
                </m:rPr>
                <m:t>−</m:t>
              </m:r>
              <m:r>
                <m:rPr>
                  <m:sty m:val="i"/>
                </m:rPr>
                <m:t>Y</m:t>
              </m:r>
              <m:sSup>
                <m:sSupPr/>
                <m:e>
                  <m:r>
                    <m:rPr>
                      <m:sty m:val="p"/>
                    </m:rPr>
                    <m:t>|</m:t>
                  </m:r>
                </m:e>
                <m:sup>
                  <m:r>
                    <m:rPr>
                      <m:sty m:val="p"/>
                    </m:rPr>
                    <m:t>2</m:t>
                  </m:r>
                </m:sup>
              </m:sSup>
            </m:e>
          </m:d>
        </m:oMath>
      </m:oMathPara>
    </w:p>
    <w:p>
      <w:pPr>
        <w:spacing w:after="220" w:lineRule="auto"/>
      </w:pPr>
      <w:r>
        <w:rPr/>
        <w:t xml:space="preserve">Soit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deux familles de réels. On note </w:t>
      </w:r>
      <m:oMath>
        <m:sSub>
          <m:sSubPr/>
          <m:e>
            <m:r>
              <m:rPr>
                <m:sty m:val="i"/>
              </m:rPr>
              <m:t>P</m:t>
            </m:r>
          </m:e>
          <m:sub>
            <m:r>
              <m:rPr>
                <m:sty m:val="p"/>
              </m:rPr>
              <m:t>1</m:t>
            </m:r>
          </m:sub>
        </m:sSub>
      </m:oMath>
      <w:r>
        <w:rPr/>
        <w:t xml:space="preserve"> la loi uniforme sur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et </w:t>
      </w:r>
      <m:oMath>
        <m:sSub>
          <m:sSubPr/>
          <m:e>
            <m:r>
              <m:rPr>
                <m:sty m:val="i"/>
              </m:rPr>
              <m:t>P</m:t>
            </m:r>
          </m:e>
          <m:sub>
            <m:r>
              <m:rPr>
                <m:sty m:val="p"/>
              </m:rPr>
              <m:t>2</m:t>
            </m:r>
          </m:sub>
        </m:sSub>
      </m:oMath>
      <w:r>
        <w:rPr/>
        <w:t xml:space="preserve"> la loi uniforme sur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t xml:space="preserve">.</w:t>
      </w:r>
      <w:r>
        <w:rPr/>
        <w:br w:type="textWrapping"/>
      </w:r>
      <w:r>
        <w:rPr/>
        <w:t xml:space="preserve">19. Montrer que</w:t>
      </w:r>
    </w:p>
    <w:p>
      <w:pPr>
        <w:spacing w:after="220" w:lineRule="auto"/>
      </w:pPr>
      <m:oMathPara>
        <m:oMath>
          <m:sSup>
            <m:sSupPr/>
            <m:e>
              <m:r>
                <m:rPr>
                  <m:sty m:val="i"/>
                </m:rPr>
                <m:t>d</m:t>
              </m:r>
            </m:e>
            <m:sup>
              <m:r>
                <m:rPr>
                  <m:sty m:val="p"/>
                </m:rPr>
                <m:t>2</m:t>
              </m:r>
            </m:sup>
          </m:sSup>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a</m:t>
                      </m:r>
                    </m:e>
                    <m:sub>
                      <m:r>
                        <m:rPr>
                          <m:sty m:val="p"/>
                        </m:rPr>
                        <m:t>(</m:t>
                      </m:r>
                      <m:r>
                        <m:rPr>
                          <m:sty m:val="i"/>
                        </m:rPr>
                        <m:t>i</m:t>
                      </m:r>
                      <m:r>
                        <m:rPr>
                          <m:sty m:val="p"/>
                        </m:rPr>
                        <m:t>)</m:t>
                      </m:r>
                    </m:sub>
                  </m:sSub>
                  <m:r>
                    <m:rPr>
                      <m:sty m:val="p"/>
                    </m:rPr>
                    <m:t>−</m:t>
                  </m:r>
                  <m:sSub>
                    <m:sSubPr/>
                    <m:e>
                      <m:r>
                        <m:rPr>
                          <m:sty m:val="i"/>
                        </m:rPr>
                        <m:t>b</m:t>
                      </m:r>
                    </m:e>
                    <m:sub>
                      <m:r>
                        <m:rPr>
                          <m:sty m:val="p"/>
                        </m:rPr>
                        <m:t>(</m:t>
                      </m:r>
                      <m:r>
                        <m:rPr>
                          <m:sty m:val="i"/>
                        </m:rPr>
                        <m:t>i</m:t>
                      </m:r>
                      <m:r>
                        <m:rPr>
                          <m:sty m:val="p"/>
                        </m:rPr>
                        <m:t>)</m:t>
                      </m:r>
                    </m:sub>
                  </m:sSub>
                </m:e>
              </m:d>
            </m:e>
            <m:sup>
              <m:r>
                <m:rPr>
                  <m:sty m:val="p"/>
                </m:rPr>
                <m:t>2</m:t>
              </m:r>
            </m:sup>
          </m:sSup>
        </m:oMath>
      </m:oMathPara>
    </w:p>
    <w:p>
      <w:pPr>
        <w:spacing w:after="220" w:lineRule="auto"/>
      </w:pPr>
      <w:r>
        <w:rPr>
          <w:rFonts w:eastAsia="Georgia" w:cs="Georgia" w:ascii="Georgia" w:hAnsi="Georgia"/>
        </w:rPr>
        <w:t xml:space="preserve">où l'on a noté </w:t>
      </w:r>
      <m:oMath>
        <m:sSub>
          <m:sSubPr/>
          <m:e>
            <m:r>
              <m:rPr>
                <m:sty m:val="i"/>
              </m:rPr>
              <m:t>a</m:t>
            </m:r>
          </m:e>
          <m:sub>
            <m:r>
              <m:rPr>
                <m:sty m:val="p"/>
              </m:rPr>
              <m:t>(</m:t>
            </m:r>
            <m:r>
              <m:rPr>
                <m:sty m:val="p"/>
              </m:rPr>
              <m:t>1</m:t>
            </m:r>
            <m:r>
              <m:rPr>
                <m:sty m:val="p"/>
              </m:rPr>
              <m:t>)</m:t>
            </m:r>
          </m:sub>
        </m:sSub>
        <m:r>
          <m:rPr>
            <m:sty m:val="p"/>
          </m:rPr>
          <m:t>⩽</m:t>
        </m:r>
        <m:r>
          <m:rPr>
            <m:sty m:val="p"/>
          </m:rPr>
          <m:t>⋯</m:t>
        </m:r>
        <m:r>
          <m:rPr>
            <m:sty m:val="p"/>
          </m:rPr>
          <m:t>⩽</m:t>
        </m:r>
        <m:sSub>
          <m:sSubPr/>
          <m:e>
            <m:r>
              <m:rPr>
                <m:sty m:val="i"/>
              </m:rPr>
              <m:t>a</m:t>
            </m:r>
          </m:e>
          <m:sub>
            <m:r>
              <m:rPr>
                <m:sty m:val="p"/>
              </m:rPr>
              <m:t>(</m:t>
            </m:r>
            <m:r>
              <m:rPr>
                <m:sty m:val="i"/>
              </m:rPr>
              <m:t>n</m:t>
            </m:r>
            <m:r>
              <m:rPr>
                <m:sty m:val="p"/>
              </m:rPr>
              <m:t>)</m:t>
            </m:r>
          </m:sub>
        </m:sSub>
      </m:oMath>
      <w:r>
        <w:rPr/>
        <w:t xml:space="preserve"> et </w:t>
      </w:r>
      <m:oMath>
        <m:sSub>
          <m:sSubPr/>
          <m:e>
            <m:r>
              <m:rPr>
                <m:sty m:val="i"/>
              </m:rPr>
              <m:t>b</m:t>
            </m:r>
          </m:e>
          <m:sub>
            <m:r>
              <m:rPr>
                <m:sty m:val="p"/>
              </m:rPr>
              <m:t>(</m:t>
            </m:r>
            <m:r>
              <m:rPr>
                <m:sty m:val="p"/>
              </m:rPr>
              <m:t>1</m:t>
            </m:r>
            <m:r>
              <m:rPr>
                <m:sty m:val="p"/>
              </m:rPr>
              <m:t>)</m:t>
            </m:r>
          </m:sub>
        </m:sSub>
        <m:r>
          <m:rPr>
            <m:sty m:val="p"/>
          </m:rPr>
          <m:t>⩽</m:t>
        </m:r>
        <m:r>
          <m:rPr>
            <m:sty m:val="p"/>
          </m:rPr>
          <m:t>⋯</m:t>
        </m:r>
        <m:r>
          <m:rPr>
            <m:sty m:val="p"/>
          </m:rPr>
          <m:t>⩽</m:t>
        </m:r>
        <m:sSub>
          <m:sSubPr/>
          <m:e>
            <m:r>
              <m:rPr>
                <m:sty m:val="i"/>
              </m:rPr>
              <m:t>b</m:t>
            </m:r>
          </m:e>
          <m:sub>
            <m:r>
              <m:rPr>
                <m:sty m:val="p"/>
              </m:rPr>
              <m:t>(</m:t>
            </m:r>
            <m:r>
              <m:rPr>
                <m:sty m:val="i"/>
              </m:rPr>
              <m:t>n</m:t>
            </m:r>
            <m:r>
              <m:rPr>
                <m:sty m:val="p"/>
              </m:rPr>
              <m:t>)</m:t>
            </m:r>
          </m:sub>
        </m:sSub>
      </m:oMath>
      <w:r>
        <w:rPr/>
        <w:t xml:space="preserve"> les suites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ré-ordonnées par ordre croissant. En déduire que pour toutes matrices symétriques réelles </w:t>
      </w:r>
      <m:oMath>
        <m:r>
          <m:rPr>
            <m:sty m:val="i"/>
          </m:rPr>
          <m:t>A</m:t>
        </m:r>
        <m:r>
          <m:rPr>
            <m:sty m:val="p"/>
          </m:rPr>
          <m:t>,</m:t>
        </m:r>
        <m:r>
          <m:rPr>
            <m:sty m:val="i"/>
          </m:rPr>
          <m:t>B</m:t>
        </m:r>
      </m:oMath>
      <w:r>
        <w:rPr/>
        <w:t xml:space="preserve"> de valeurs propres respectives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et ( </w:t>
      </w:r>
      <m:oMath>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oMath>
      <w:r>
        <w:rPr>
          <w:rFonts w:eastAsia="Georgia" w:cs="Georgia" w:ascii="Georgia" w:hAnsi="Georgia"/>
        </w:rPr>
        <w:t xml:space="preserve"> ), on a l'inégalité :</w:t>
      </w:r>
    </w:p>
    <w:p>
      <w:pPr>
        <w:spacing w:after="220" w:lineRule="auto"/>
      </w:pPr>
      <m:oMathPara>
        <m:oMath>
          <m:r>
            <m:rPr>
              <m:sty m:val="i"/>
            </m:rPr>
            <m:t>n</m:t>
          </m:r>
          <m:sSup>
            <m:sSupPr/>
            <m:e>
              <m:r>
                <m:rPr>
                  <m:sty m:val="i"/>
                </m:rPr>
                <m:t>d</m:t>
              </m:r>
            </m:e>
            <m:sup>
              <m:r>
                <m:rPr>
                  <m:sty m:val="p"/>
                </m:rPr>
                <m:t>2</m:t>
              </m:r>
            </m:sup>
          </m:sSup>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p"/>
            </m:rPr>
            <m:t>‖</m:t>
          </m:r>
          <m:r>
            <m:rPr>
              <m:sty m:val="i"/>
            </m:rPr>
            <m:t>A</m:t>
          </m:r>
          <m:r>
            <m:rPr>
              <m:sty m:val="p"/>
            </m:rPr>
            <m:t>−</m:t>
          </m:r>
          <m:r>
            <m:rPr>
              <m:sty m:val="i"/>
            </m:rPr>
            <m:t>B</m:t>
          </m:r>
          <m:sSup>
            <m:sSupPr/>
            <m:e>
              <m:r>
                <m:rPr>
                  <m:sty m:val="p"/>
                </m:rPr>
                <m:t>‖</m:t>
              </m:r>
            </m:e>
            <m:sup>
              <m:r>
                <m:rPr>
                  <m:sty m:val="p"/>
                </m:rPr>
                <m:t>2</m:t>
              </m:r>
            </m:sup>
          </m:sSup>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