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2003</w:t>
      </w:r>
    </w:p>
    <w:p>
      <w:pPr>
        <w:spacing w:lineRule="auto"/>
        <w:ind w:left="2265" w:right="2265"/>
        <w:jc w:val="center"/>
      </w:pPr>
      <w:r>
        <w:rPr>
          <w:rFonts w:eastAsia="Georgia" w:cs="Georgia" w:ascii="Georgia" w:hAnsi="Georgia"/>
        </w:rPr>
        <w:t xml:space="preserve">ÉPREUVE DE MATHÉMATIQUES DEUXIÈME ÉPREUVE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4 heures)</w:t>
      </w:r>
    </w:p>
    <w:p>
      <w:pPr>
        <w:spacing w:lineRule="auto"/>
        <w:ind w:left="2265" w:right="2265"/>
        <w:jc w:val="center"/>
      </w:pPr>
      <w:r>
        <w:rPr/>
        <w:t xml:space="preserve">(L'usage d'ordinateur ou de calculette est interdit).</w:t>
      </w:r>
    </w:p>
    <w:p>
      <w:pPr>
        <w:spacing w:after="220" w:lineRule="auto"/>
      </w:pPr>
      <w:r>
        <w:rPr>
          <w:rFonts w:eastAsia="Georgia" w:cs="Georgia" w:ascii="Georgia" w:hAnsi="Georgia"/>
        </w:rPr>
        <w:t xml:space="preserve">Sujet mis à la disposition des concours :</w:t>
      </w:r>
      <w:r>
        <w:rPr/>
        <w:br w:type="textWrapping"/>
      </w:r>
      <w:r>
        <w:rPr/>
        <w:t xml:space="preserve">Cycle International, ENSTIM, ENSAE (Statistique), INT, TPE-EIVP.</w:t>
      </w:r>
      <w:r>
        <w:rPr/>
        <w:br w:type="textWrapping"/>
      </w:r>
      <w:r>
        <w:rPr>
          <w:rFonts w:eastAsia="Georgia" w:cs="Georgia" w:ascii="Georgia" w:hAnsi="Georgia"/>
        </w:rPr>
        <w:t xml:space="preserve">Les candidats sont priés de mentionner de façon apparente sur la première</w:t>
      </w:r>
      <w:r>
        <w:rPr/>
        <w:br w:type="textWrapping"/>
      </w:r>
      <w:r>
        <w:rPr/>
        <w:t xml:space="preserve">page de la copie :</w:t>
      </w:r>
      <w:r>
        <w:rPr/>
        <w:br w:type="textWrapping"/>
      </w:r>
      <w:r>
        <w:rPr>
          <w:rFonts w:eastAsia="Georgia" w:cs="Georgia" w:ascii="Georgia" w:hAnsi="Georgia"/>
        </w:rPr>
        <w:t xml:space="preserve">MATHÉMATIQUES 2-Filière MP.</w:t>
      </w:r>
      <w:r>
        <w:rPr/>
        <w:br w:type="textWrapping"/>
      </w:r>
      <w:r>
        <w:rPr>
          <w:rFonts w:eastAsia="Georgia" w:cs="Georgia" w:ascii="Georgia" w:hAnsi="Georgia"/>
        </w:rPr>
        <w:t xml:space="preserve">Cet énoncé comporte 6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L'objet du problème est l'étude de méthodes analytiques (méthodes du gradient, du Lagrangien) pour résoudre l'équation linéaire </w:t>
      </w:r>
      <m:oMath>
        <m:r>
          <m:rPr>
            <m:sty m:val="i"/>
          </m:rPr>
          <m:t>A</m:t>
        </m:r>
        <m:r>
          <m:rPr>
            <m:sty m:val="p"/>
          </m:rPr>
          <m:t>⋅</m:t>
        </m:r>
        <m:r>
          <m:rPr>
            <m:sty m:val="i"/>
          </m:rPr>
          <m:t>x</m:t>
        </m:r>
        <m:r>
          <m:rPr>
            <m:sty m:val="p"/>
          </m:rPr>
          <m:t>=</m:t>
        </m:r>
        <m:r>
          <m:rPr>
            <m:sty m:val="i"/>
          </m:rPr>
          <m:t>b</m:t>
        </m:r>
      </m:oMath>
      <w:r>
        <w:rPr>
          <w:rFonts w:eastAsia="Georgia" w:cs="Georgia" w:ascii="Georgia" w:hAnsi="Georgia"/>
        </w:rPr>
        <w:t xml:space="preserve"> où </w:t>
      </w:r>
      <m:oMath>
        <m:r>
          <m:rPr>
            <m:sty m:val="i"/>
          </m:rPr>
          <m:t>A</m:t>
        </m:r>
      </m:oMath>
      <w:r>
        <w:rPr>
          <w:rFonts w:eastAsia="Georgia" w:cs="Georgia" w:ascii="Georgia" w:hAnsi="Georgia"/>
        </w:rPr>
        <w:t xml:space="preserve"> est une matrice symétrique positive, inversible, </w:t>
      </w:r>
      <m:oMath>
        <m:r>
          <m:rPr>
            <m:sty m:val="i"/>
          </m:rPr>
          <m:t>b</m:t>
        </m:r>
      </m:oMath>
      <w:r>
        <w:rPr>
          <w:rFonts w:eastAsia="Georgia" w:cs="Georgia" w:ascii="Georgia" w:hAnsi="Georgia"/>
        </w:rPr>
        <w:t xml:space="preserve"> un vecteur donné de </w:t>
      </w:r>
      <m:oMath>
        <m:sSup>
          <m:sSupPr/>
          <m:e>
            <m:r>
              <m:rPr>
                <m:scr m:val="double-struck"/>
              </m:rPr>
              <m:t>R</m:t>
            </m:r>
          </m:e>
          <m:sup>
            <m:r>
              <m:rPr>
                <m:sty m:val="i"/>
              </m:rPr>
              <m:t>n</m:t>
            </m:r>
          </m:sup>
        </m:sSup>
      </m:oMath>
      <w:r>
        <w:rPr/>
        <w:t xml:space="preserve"> et </w:t>
      </w:r>
      <m:oMath>
        <m:r>
          <m:rPr>
            <m:sty m:val="i"/>
          </m:rPr>
          <m:t>x</m:t>
        </m:r>
      </m:oMath>
      <w:r>
        <w:rPr/>
        <w:t xml:space="preserve"> un vecteur inconnu de </w:t>
      </w:r>
      <m:oMath>
        <m:sSup>
          <m:sSupPr/>
          <m:e>
            <m:r>
              <m:rPr>
                <m:scr m:val="double-struck"/>
              </m:rPr>
              <m:t>R</m:t>
            </m:r>
          </m:e>
          <m:sup>
            <m:r>
              <m:rPr>
                <m:sty m:val="i"/>
              </m:rPr>
              <m:t>n</m:t>
            </m:r>
          </m:sup>
        </m:sSup>
      </m:oMath>
      <w:r>
        <w:rPr/>
        <w:t xml:space="preserve"> ou d'un sous-espace vectoriel </w:t>
      </w:r>
      <m:oMath>
        <m:r>
          <m:rPr>
            <m:sty m:val="i"/>
          </m:rPr>
          <m:t>F</m:t>
        </m:r>
      </m:oMath>
      <w:r>
        <w:rPr/>
        <w:t xml:space="preserve"> de </w:t>
      </w:r>
      <m:oMath>
        <m:sSup>
          <m:sSupPr/>
          <m:e>
            <m:r>
              <m:rPr>
                <m:scr m:val="double-struck"/>
              </m:rPr>
              <m:t>R</m:t>
            </m:r>
          </m:e>
          <m:sup>
            <m:r>
              <m:rPr>
                <m:sty m:val="i"/>
              </m:rPr>
              <m:t>n</m:t>
            </m:r>
          </m:sup>
        </m:sSup>
      </m:oMath>
      <w:r>
        <w:rPr/>
        <w:t xml:space="preserve">.</w:t>
      </w:r>
    </w:p>
    <w:p>
      <w:pPr>
        <w:spacing w:after="220" w:lineRule="auto"/>
      </w:pPr>
      <w:r>
        <w:rPr>
          <w:rFonts w:eastAsia="Georgia" w:cs="Georgia" w:ascii="Georgia" w:hAnsi="Georgia"/>
        </w:rPr>
        <w:t xml:space="preserve">Dans tout le problème, l'entier </w:t>
      </w:r>
      <m:oMath>
        <m:r>
          <m:rPr>
            <m:sty m:val="i"/>
          </m:rPr>
          <m:t>n</m:t>
        </m:r>
      </m:oMath>
      <w:r>
        <w:rPr>
          <w:rFonts w:eastAsia="Georgia" w:cs="Georgia" w:ascii="Georgia" w:hAnsi="Georgia"/>
        </w:rPr>
        <w:t xml:space="preserve"> est un entier naturel supérieur ou égal à 2 </w:t>
      </w:r>
      <m:oMath>
        <m:r>
          <m:rPr>
            <m:sty m:val="p"/>
          </m:rPr>
          <m:t>(</m:t>
        </m:r>
        <m:r>
          <m:rPr>
            <m:sty m:val="i"/>
          </m:rPr>
          <m:t>n</m:t>
        </m:r>
        <m:r>
          <m:rPr>
            <m:sty m:val="p"/>
          </m:rPr>
          <m:t>≥</m:t>
        </m:r>
        <m:r>
          <m:rPr>
            <m:sty m:val="p"/>
          </m:rPr>
          <m:t>2</m:t>
        </m:r>
        <m:r>
          <m:rPr>
            <m:sty m:val="p"/>
          </m:rPr>
          <m:t>)</m:t>
        </m:r>
      </m:oMath>
      <w:r>
        <w:rPr/>
        <w:t xml:space="preserve">; la base canonique de </w:t>
      </w:r>
      <m:oMath>
        <m:sSup>
          <m:sSupPr/>
          <m:e>
            <m:r>
              <m:rPr>
                <m:scr m:val="double-struck"/>
              </m:rPr>
              <m:t>R</m:t>
            </m:r>
          </m:e>
          <m:sup>
            <m:r>
              <m:rPr>
                <m:sty m:val="i"/>
              </m:rPr>
              <m:t>n</m:t>
            </m:r>
          </m:sup>
        </m:sSup>
      </m:oMath>
      <w:r>
        <w:rPr>
          <w:rFonts w:eastAsia="Georgia" w:cs="Georgia" w:ascii="Georgia" w:hAnsi="Georgia"/>
        </w:rPr>
        <w:t xml:space="preserve"> est notée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oMath>
      <w:r>
        <w:rPr/>
        <w:t xml:space="preserve">; le produit scalaire de deux vecteurs </w:t>
      </w:r>
      <m:oMath>
        <m:r>
          <m:rPr>
            <m:sty m:val="i"/>
          </m:rPr>
          <m:t>x</m:t>
        </m:r>
      </m:oMath>
      <w:r>
        <w:rPr/>
        <w:t xml:space="preserve"> et </w:t>
      </w:r>
      <m:oMath>
        <m:r>
          <m:rPr>
            <m:sty m:val="i"/>
          </m:rPr>
          <m:t>y</m:t>
        </m:r>
      </m:oMath>
      <w:r>
        <w:rPr/>
        <w:t xml:space="preserve"> de </w:t>
      </w:r>
      <m:oMath>
        <m:sSup>
          <m:sSupPr/>
          <m:e>
            <m:r>
              <m:rPr>
                <m:scr m:val="double-struck"/>
              </m:rPr>
              <m:t>R</m:t>
            </m:r>
          </m:e>
          <m:sup>
            <m:r>
              <m:rPr>
                <m:sty m:val="i"/>
              </m:rPr>
              <m:t>n</m:t>
            </m:r>
          </m:sup>
        </m:sSup>
      </m:oMath>
      <w:r>
        <w:rPr>
          <w:rFonts w:eastAsia="Georgia" w:cs="Georgia" w:ascii="Georgia" w:hAnsi="Georgia"/>
        </w:rPr>
        <w:t xml:space="preserve"> est noté ( </w:t>
      </w:r>
      <m:oMath>
        <m:r>
          <m:rPr>
            <m:sty m:val="i"/>
          </m:rPr>
          <m:t>x</m:t>
        </m:r>
        <m:r>
          <m:rPr>
            <m:sty m:val="p"/>
          </m:rPr>
          <m:t>∣</m:t>
        </m:r>
        <m:r>
          <m:rPr>
            <m:sty m:val="i"/>
          </m:rPr>
          <m:t>y</m:t>
        </m:r>
      </m:oMath>
      <w:r>
        <w:rPr/>
        <w:t xml:space="preserve"> ). La norme d'un vecteur </w:t>
      </w:r>
      <m:oMath>
        <m:r>
          <m:rPr>
            <m:sty m:val="i"/>
          </m:rPr>
          <m:t>x</m:t>
        </m:r>
      </m:oMath>
      <w:r>
        <w:rPr>
          <w:rFonts w:eastAsia="Georgia" w:cs="Georgia" w:ascii="Georgia" w:hAnsi="Georgia"/>
        </w:rPr>
        <w:t xml:space="preserve"> est notée </w:t>
      </w:r>
      <m:oMath>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Les matrices considérées sont réelles ; l'espace vectoriel des matrices carrées réelles d'ordre </w:t>
      </w:r>
      <m:oMath>
        <m:r>
          <m:rPr>
            <m:sty m:val="i"/>
          </m:rPr>
          <m:t>n</m:t>
        </m:r>
      </m:oMath>
      <w:r>
        <w:rPr>
          <w:rFonts w:eastAsia="Georgia" w:cs="Georgia" w:ascii="Georgia" w:hAnsi="Georgia"/>
        </w:rPr>
        <w:t xml:space="preserve"> est noté </w:t>
      </w:r>
      <m:oMath>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Il est admis que l'application qui, à une matrice </w:t>
      </w:r>
      <m:oMath>
        <m:r>
          <m:rPr>
            <m:sty m:val="i"/>
          </m:rPr>
          <m:t>M</m:t>
        </m:r>
      </m:oMath>
      <w:r>
        <w:rPr/>
        <w:t xml:space="preserve"> de </w:t>
      </w:r>
      <m:oMath>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associe la borne supérieure </w:t>
      </w:r>
      <m:oMath>
        <m:r>
          <m:rPr>
            <m:sty m:val="i"/>
          </m:rPr>
          <m:t>N</m:t>
        </m:r>
        <m:r>
          <m:rPr>
            <m:sty m:val="p"/>
          </m:rPr>
          <m:t>(</m:t>
        </m:r>
        <m:r>
          <m:rPr>
            <m:sty m:val="i"/>
          </m:rPr>
          <m:t>M</m:t>
        </m:r>
        <m:r>
          <m:rPr>
            <m:sty m:val="p"/>
          </m:rPr>
          <m:t>)</m:t>
        </m:r>
      </m:oMath>
      <w:r>
        <w:rPr/>
        <w:t xml:space="preserve"> des normes des images par </w:t>
      </w:r>
      <m:oMath>
        <m:r>
          <m:rPr>
            <m:sty m:val="i"/>
          </m:rPr>
          <m:t>M</m:t>
        </m:r>
      </m:oMath>
      <w:r>
        <w:rPr/>
        <w:t xml:space="preserve"> des vecteurs unitaires de </w:t>
      </w:r>
      <m:oMath>
        <m:sSup>
          <m:sSupPr/>
          <m:e>
            <m:r>
              <m:rPr>
                <m:scr m:val="double-struck"/>
              </m:rPr>
              <m:t>R</m:t>
            </m:r>
          </m:e>
          <m:sup>
            <m:r>
              <m:rPr>
                <m:sty m:val="i"/>
              </m:rPr>
              <m:t>n</m:t>
            </m:r>
          </m:sup>
        </m:sSup>
      </m:oMath>
      <w:r>
        <w:rPr/>
        <w:t xml:space="preserve"> est une norme :</w:t>
      </w:r>
    </w:p>
    <w:p>
      <w:pPr>
        <w:spacing w:after="220" w:lineRule="auto"/>
      </w:pPr>
      <m:oMathPara>
        <m:oMath>
          <m:r>
            <m:rPr>
              <m:sty m:val="i"/>
            </m:rPr>
            <m:t>N</m:t>
          </m:r>
          <m:r>
            <m:rPr>
              <m:sty m:val="p"/>
            </m:rPr>
            <m:t>(</m:t>
          </m:r>
          <m:r>
            <m:rPr>
              <m:sty m:val="i"/>
            </m:rPr>
            <m:t>M</m:t>
          </m:r>
          <m:r>
            <m:rPr>
              <m:sty m:val="p"/>
            </m:rPr>
            <m:t>)</m:t>
          </m:r>
          <m:r>
            <m:rPr>
              <m:sty m:val="p"/>
            </m:rPr>
            <m:t>=</m:t>
          </m:r>
          <m:limLow>
            <m:limLowPr/>
            <m:e>
              <m:r>
                <m:rPr>
                  <m:sty m:val="p"/>
                </m:rPr>
                <m:t>sup</m:t>
              </m:r>
            </m:e>
            <m:lim>
              <m:r>
                <m:rPr>
                  <m:sty m:val="p"/>
                </m:rPr>
                <m:t>‖</m:t>
              </m:r>
              <m:r>
                <m:rPr>
                  <m:sty m:val="i"/>
                </m:rPr>
                <m:t>x</m:t>
              </m:r>
              <m:r>
                <m:rPr>
                  <m:sty m:val="p"/>
                </m:rPr>
                <m:t>‖</m:t>
              </m:r>
              <m:r>
                <m:rPr>
                  <m:sty m:val="p"/>
                </m:rPr>
                <m:t>=</m:t>
              </m:r>
              <m:r>
                <m:rPr>
                  <m:sty m:val="p"/>
                </m:rPr>
                <m:t>1</m:t>
              </m:r>
            </m:lim>
          </m:limLow>
          <m:r>
            <m:rPr>
              <m:sty m:val="p"/>
            </m:rPr>
            <m:t xml:space="preserve"> </m:t>
          </m:r>
          <m:r>
            <m:rPr>
              <m:sty m:val="p"/>
            </m:rPr>
            <m:t>‖</m:t>
          </m:r>
          <m:r>
            <m:rPr>
              <m:sty m:val="i"/>
            </m:rPr>
            <m:t>M</m:t>
          </m:r>
          <m:r>
            <m:rPr>
              <m:sty m:val="p"/>
            </m:rPr>
            <m:t>.</m:t>
          </m:r>
          <m:r>
            <m:rPr>
              <m:sty m:val="i"/>
            </m:rPr>
            <m:t>x</m:t>
          </m:r>
          <m:r>
            <m:rPr>
              <m:sty m:val="p"/>
            </m:rPr>
            <m:t>‖</m:t>
          </m:r>
        </m:oMath>
      </m:oMathPara>
    </w:p>
    <w:p>
      <w:pPr>
        <w:spacing w:after="220" w:lineRule="auto"/>
      </w:pPr>
      <w:r>
        <w:rPr>
          <w:rFonts w:eastAsia="Georgia" w:cs="Georgia" w:ascii="Georgia" w:hAnsi="Georgia"/>
        </w:rPr>
        <w:t xml:space="preserve">Une matrice symétrique </w:t>
      </w:r>
      <m:oMath>
        <m:r>
          <m:rPr>
            <m:sty m:val="i"/>
          </m:rPr>
          <m:t>A</m:t>
        </m:r>
      </m:oMath>
      <w:r>
        <w:rPr/>
        <w:t xml:space="preserve"> est dite positive lorsque, pour tout vecteur </w:t>
      </w:r>
      <m:oMath>
        <m:r>
          <m:rPr>
            <m:sty m:val="i"/>
          </m:rPr>
          <m:t>x</m:t>
        </m:r>
      </m:oMath>
      <w:r>
        <w:rPr/>
        <w:t xml:space="preserve"> de </w:t>
      </w:r>
      <m:oMath>
        <m:sSup>
          <m:sSupPr/>
          <m:e>
            <m:r>
              <m:rPr>
                <m:scr m:val="double-struck"/>
              </m:rPr>
              <m:t>R</m:t>
            </m:r>
          </m:e>
          <m:sup>
            <m:r>
              <m:rPr>
                <m:sty m:val="i"/>
              </m:rPr>
              <m:t>n</m:t>
            </m:r>
          </m:sup>
        </m:sSup>
      </m:oMath>
      <w:r>
        <w:rPr/>
        <w:t xml:space="preserve">, le produit scalaire des vecteurs </w:t>
      </w:r>
      <m:oMath>
        <m:r>
          <m:rPr>
            <m:sty m:val="i"/>
          </m:rPr>
          <m:t>A</m:t>
        </m:r>
        <m:r>
          <m:rPr>
            <m:sty m:val="p"/>
          </m:rPr>
          <m:t>.</m:t>
        </m:r>
        <m:r>
          <m:rPr>
            <m:sty m:val="i"/>
          </m:rPr>
          <m:t>x</m:t>
        </m:r>
      </m:oMath>
      <w:r>
        <w:rPr/>
        <w:t xml:space="preserve"> et </w:t>
      </w:r>
      <m:oMath>
        <m:r>
          <m:rPr>
            <m:sty m:val="i"/>
          </m:rPr>
          <m:t>x</m:t>
        </m:r>
      </m:oMath>
      <w:r>
        <w:rPr/>
        <w:t xml:space="preserve"> est positif ou nul </w:t>
      </w:r>
      <m:oMath>
        <m:r>
          <m:rPr>
            <m:sty m:val="p"/>
          </m:rPr>
          <m:t>(</m:t>
        </m:r>
        <m:r>
          <m:rPr>
            <m:sty m:val="i"/>
          </m:rPr>
          <m:t>A</m:t>
        </m:r>
        <m:r>
          <m:rPr>
            <m:sty m:val="p"/>
          </m:rPr>
          <m:t>.</m:t>
        </m:r>
        <m:r>
          <m:rPr>
            <m:sty m:val="i"/>
          </m:rPr>
          <m:t>x</m:t>
        </m:r>
        <m:r>
          <m:rPr>
            <m:sty m:val="p"/>
          </m:rPr>
          <m:t>∣</m:t>
        </m:r>
        <m:r>
          <m:rPr>
            <m:sty m:val="i"/>
          </m:rPr>
          <m:t>x</m:t>
        </m:r>
        <m:r>
          <m:rPr>
            <m:sty m:val="p"/>
          </m:rPr>
          <m:t>)</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Le but de cette partie est la résolution de l'équation </w:t>
      </w:r>
      <m:oMath>
        <m:r>
          <m:rPr>
            <m:sty m:val="i"/>
          </m:rPr>
          <m:t>A</m:t>
        </m:r>
        <m:r>
          <m:rPr>
            <m:sty m:val="p"/>
          </m:rPr>
          <m:t>⋅</m:t>
        </m:r>
        <m:r>
          <m:rPr>
            <m:sty m:val="i"/>
          </m:rPr>
          <m:t>x</m:t>
        </m:r>
        <m:r>
          <m:rPr>
            <m:sty m:val="p"/>
          </m:rPr>
          <m:t>=</m:t>
        </m:r>
        <m:r>
          <m:rPr>
            <m:sty m:val="i"/>
          </m:rPr>
          <m:t>b</m:t>
        </m:r>
      </m:oMath>
      <w:r>
        <w:rPr>
          <w:rFonts w:eastAsia="Georgia" w:cs="Georgia" w:ascii="Georgia" w:hAnsi="Georgia"/>
        </w:rPr>
        <w:t xml:space="preserve"> où </w:t>
      </w:r>
      <m:oMath>
        <m:r>
          <m:rPr>
            <m:sty m:val="i"/>
          </m:rPr>
          <m:t>A</m:t>
        </m:r>
      </m:oMath>
      <w:r>
        <w:rPr>
          <w:rFonts w:eastAsia="Georgia" w:cs="Georgia" w:ascii="Georgia" w:hAnsi="Georgia"/>
        </w:rPr>
        <w:t xml:space="preserve"> est une matrice carrée d'ordre </w:t>
      </w:r>
      <m:oMath>
        <m:r>
          <m:rPr>
            <m:sty m:val="i"/>
          </m:rPr>
          <m:t>n</m:t>
        </m:r>
      </m:oMath>
      <w:r>
        <w:rPr>
          <w:rFonts w:eastAsia="Georgia" w:cs="Georgia" w:ascii="Georgia" w:hAnsi="Georgia"/>
        </w:rPr>
        <w:t xml:space="preserve"> symétrique positive et inversible, </w:t>
      </w:r>
      <m:oMath>
        <m:r>
          <m:rPr>
            <m:sty m:val="i"/>
          </m:rPr>
          <m:t>b</m:t>
        </m:r>
      </m:oMath>
      <w:r>
        <w:rPr>
          <w:rFonts w:eastAsia="Georgia" w:cs="Georgia" w:ascii="Georgia" w:hAnsi="Georgia"/>
        </w:rPr>
        <w:t xml:space="preserve"> un vecteur donné de </w:t>
      </w:r>
      <m:oMath>
        <m:sSup>
          <m:sSupPr/>
          <m:e>
            <m:r>
              <m:rPr>
                <m:scr m:val="double-struck"/>
              </m:rPr>
              <m:t>R</m:t>
            </m:r>
          </m:e>
          <m:sup>
            <m:r>
              <m:rPr>
                <m:sty m:val="i"/>
              </m:rPr>
              <m:t>n</m:t>
            </m:r>
          </m:sup>
        </m:sSup>
      </m:oMath>
      <w:r>
        <w:rPr/>
        <w:t xml:space="preserve"> et </w:t>
      </w:r>
      <m:oMath>
        <m:r>
          <m:rPr>
            <m:sty m:val="i"/>
          </m:rPr>
          <m:t>x</m:t>
        </m:r>
      </m:oMath>
      <w:r>
        <w:rPr/>
        <w:t xml:space="preserve"> un vecteur inconnu.</w:t>
      </w:r>
    </w:p>
    <w:p>
      <w:pPr>
        <w:spacing w:line="271" w:before="330" w:lineRule="auto"/>
      </w:pPr>
      <w:r>
        <w:rPr>
          <w:rFonts w:eastAsia="Georgia" w:cs="Georgia" w:ascii="Georgia" w:hAnsi="Georgia"/>
          <w:b/>
          <w:sz w:val="42"/>
        </w:rPr>
        <w:t xml:space="preserve">Résultats préliminaires :</w:t>
      </w:r>
    </w:p>
    <w:p>
      <w:pPr>
        <w:spacing w:after="220" w:lineRule="auto"/>
      </w:pPr>
      <w:r>
        <w:rPr/>
        <w:t xml:space="preserve">Soit </w:t>
      </w:r>
      <m:oMath>
        <m:r>
          <m:rPr>
            <m:sty m:val="i"/>
          </m:rPr>
          <m:t>M</m:t>
        </m:r>
      </m:oMath>
      <w:r>
        <w:rPr>
          <w:rFonts w:eastAsia="Georgia" w:cs="Georgia" w:ascii="Georgia" w:hAnsi="Georgia"/>
        </w:rPr>
        <w:t xml:space="preserve"> une matrice carrée symétrique d'ordre </w:t>
      </w:r>
      <m:oMath>
        <m:r>
          <m:rPr>
            <m:sty m:val="i"/>
          </m:rPr>
          <m:t>n</m:t>
        </m:r>
      </m:oMath>
      <w:r>
        <w:rPr/>
        <w:t xml:space="preserve">.</w:t>
      </w:r>
    </w:p>
    <w:p>
      <w:pPr>
        <w:numPr>
          <w:ilvl w:val="0"/>
          <w:numId w:val="1"/>
        </w:numPr>
        <w:spacing w:lineRule="auto"/>
      </w:pPr>
      <w:r>
        <w:rPr>
          <w:rFonts w:eastAsia="Georgia" w:cs="Georgia" w:ascii="Georgia" w:hAnsi="Georgia"/>
        </w:rPr>
        <w:t xml:space="preserve">Démontrer qu'il existe un plus grand réel </w:t>
      </w:r>
      <m:oMath>
        <m:r>
          <m:rPr>
            <m:sty m:val="i"/>
          </m:rPr>
          <m:t>p</m:t>
        </m:r>
      </m:oMath>
      <w:r>
        <w:rPr>
          <w:rFonts w:eastAsia="Georgia" w:cs="Georgia" w:ascii="Georgia" w:hAnsi="Georgia"/>
        </w:rPr>
        <w:t xml:space="preserve"> et un plus petit réel </w:t>
      </w:r>
      <m:oMath>
        <m:r>
          <m:rPr>
            <m:sty m:val="i"/>
          </m:rPr>
          <m:t>q</m:t>
        </m:r>
      </m:oMath>
      <w:r>
        <w:rPr/>
        <w:t xml:space="preserve"> tels que, pour tout vecteur </w:t>
      </w:r>
      <m:oMath>
        <m:r>
          <m:rPr>
            <m:sty m:val="i"/>
          </m:rPr>
          <m:t>x</m:t>
        </m:r>
      </m:oMath>
      <w:r>
        <w:rPr/>
        <w:t xml:space="preserve"> de </w:t>
      </w:r>
      <m:oMath>
        <m:sSup>
          <m:sSupPr/>
          <m:e>
            <m:r>
              <m:rPr>
                <m:scr m:val="double-struck"/>
              </m:rPr>
              <m:t>R</m:t>
            </m:r>
          </m:e>
          <m:sup>
            <m:r>
              <m:rPr>
                <m:sty m:val="i"/>
              </m:rPr>
              <m:t>n</m:t>
            </m:r>
          </m:sup>
        </m:sSup>
      </m:oMath>
      <w:r>
        <w:rPr/>
        <w:t xml:space="preserve">, le produit scalaire ( </w:t>
      </w:r>
      <m:oMath>
        <m:r>
          <m:rPr>
            <m:sty m:val="i"/>
          </m:rPr>
          <m:t>M</m:t>
        </m:r>
        <m:r>
          <m:rPr>
            <m:sty m:val="p"/>
          </m:rPr>
          <m:t>.</m:t>
        </m:r>
        <m:r>
          <m:rPr>
            <m:sty m:val="i"/>
          </m:rPr>
          <m:t>x</m:t>
        </m:r>
        <m:r>
          <m:rPr>
            <m:sty m:val="p"/>
          </m:rPr>
          <m:t>∣</m:t>
        </m:r>
        <m:r>
          <m:rPr>
            <m:sty m:val="i"/>
          </m:rPr>
          <m:t>x</m:t>
        </m:r>
      </m:oMath>
      <w:r>
        <w:rPr>
          <w:rFonts w:eastAsia="Georgia" w:cs="Georgia" w:ascii="Georgia" w:hAnsi="Georgia"/>
        </w:rPr>
        <w:t xml:space="preserve"> ) vérifie l'encadrement suivant :</w:t>
      </w:r>
    </w:p>
    <w:p>
      <w:pPr>
        <w:spacing w:after="220" w:lineRule="auto"/>
      </w:pPr>
      <m:oMathPara>
        <m:oMath>
          <m:r>
            <m:rPr>
              <m:sty m:val="i"/>
            </m:rPr>
            <m:t>p</m:t>
          </m:r>
          <m:r>
            <m:rPr>
              <m:sty m:val="p"/>
            </m:rPr>
            <m:t>‖</m:t>
          </m:r>
          <m:r>
            <m:rPr>
              <m:sty m:val="i"/>
            </m:rPr>
            <m:t>x</m:t>
          </m:r>
          <m:sSup>
            <m:sSupPr/>
            <m:e>
              <m:r>
                <m:rPr>
                  <m:sty m:val="p"/>
                </m:rPr>
                <m:t>‖</m:t>
              </m:r>
            </m:e>
            <m:sup>
              <m:r>
                <m:rPr>
                  <m:sty m:val="p"/>
                </m:rPr>
                <m:t>2</m:t>
              </m:r>
            </m:sup>
          </m:sSup>
          <m:r>
            <m:rPr>
              <m:sty m:val="p"/>
            </m:rPr>
            <m:t>≤</m:t>
          </m:r>
          <m:r>
            <m:rPr>
              <m:sty m:val="p"/>
            </m:rPr>
            <m:t>(</m:t>
          </m:r>
          <m:r>
            <m:rPr>
              <m:sty m:val="i"/>
            </m:rPr>
            <m:t>M</m:t>
          </m:r>
          <m:r>
            <m:rPr>
              <m:sty m:val="p"/>
            </m:rPr>
            <m:t>.</m:t>
          </m:r>
          <m:r>
            <m:rPr>
              <m:sty m:val="i"/>
            </m:rPr>
            <m:t>x</m:t>
          </m:r>
          <m:r>
            <m:rPr>
              <m:sty m:val="p"/>
            </m:rPr>
            <m:t>∣</m:t>
          </m:r>
          <m:r>
            <m:rPr>
              <m:sty m:val="i"/>
            </m:rPr>
            <m:t>x</m:t>
          </m:r>
          <m:r>
            <m:rPr>
              <m:sty m:val="p"/>
            </m:rPr>
            <m:t>)</m:t>
          </m:r>
          <m:r>
            <m:rPr>
              <m:sty m:val="p"/>
            </m:rPr>
            <m:t>≤</m:t>
          </m:r>
          <m:r>
            <m:rPr>
              <m:sty m:val="i"/>
            </m:rPr>
            <m:t>q</m:t>
          </m:r>
          <m:r>
            <m:rPr>
              <m:sty m:val="p"/>
            </m:rPr>
            <m:t>‖</m:t>
          </m:r>
          <m:r>
            <m:rPr>
              <m:sty m:val="i"/>
            </m:rPr>
            <m:t>x</m:t>
          </m:r>
          <m:sSup>
            <m:sSupPr/>
            <m:e>
              <m:r>
                <m:rPr>
                  <m:sty m:val="p"/>
                </m:rPr>
                <m:t>‖</m:t>
              </m:r>
            </m:e>
            <m:sup>
              <m:r>
                <m:rPr>
                  <m:sty m:val="p"/>
                </m:rPr>
                <m:t>2</m:t>
              </m:r>
            </m:sup>
          </m:sSup>
          <m:r>
            <m:rPr>
              <m:sty m:val="p"/>
            </m:rPr>
            <m:t>.</m:t>
          </m:r>
        </m:oMath>
      </m:oMathPara>
    </w:p>
    <w:p>
      <w:pPr>
        <w:spacing w:after="220" w:lineRule="auto"/>
      </w:pPr>
      <w:r>
        <w:rPr>
          <w:rFonts w:eastAsia="Georgia" w:cs="Georgia" w:ascii="Georgia" w:hAnsi="Georgia"/>
        </w:rPr>
        <w:t xml:space="preserve">Préciser ces deux réels </w:t>
      </w:r>
      <m:oMath>
        <m:r>
          <m:rPr>
            <m:sty m:val="i"/>
          </m:rPr>
          <m:t>p</m:t>
        </m:r>
      </m:oMath>
      <w:r>
        <w:rPr/>
        <w:t xml:space="preserve"> et </w:t>
      </w:r>
      <m:oMath>
        <m:r>
          <m:rPr>
            <m:sty m:val="i"/>
          </m:rPr>
          <m:t>q</m:t>
        </m:r>
      </m:oMath>
      <w:r>
        <w:rPr/>
        <w:t xml:space="preserve"> en fonction des valeurs propres de la matrice </w:t>
      </w:r>
      <m:oMath>
        <m:r>
          <m:rPr>
            <m:sty m:val="i"/>
          </m:rPr>
          <m:t>M</m:t>
        </m:r>
      </m:oMath>
      <w:r>
        <w:rPr/>
        <w:t xml:space="preserve">.</w:t>
      </w:r>
      <w:r>
        <w:rPr/>
        <w:br w:type="textWrapping"/>
      </w:r>
      <w:r>
        <w:rPr/>
        <w:t xml:space="preserve">2. Montrer que, pour que cette matrice </w:t>
      </w:r>
      <m:oMath>
        <m:r>
          <m:rPr>
            <m:sty m:val="i"/>
          </m:rPr>
          <m:t>M</m:t>
        </m:r>
      </m:oMath>
      <w:r>
        <w:rPr/>
        <w:t xml:space="preserve"> soit inversible et positive, il faut et il suffit que toutes ses valeurs propres soient strictement positives.</w:t>
      </w:r>
      <w:r>
        <w:rPr/>
        <w:br w:type="textWrapping"/>
      </w:r>
      <w:r>
        <w:rPr>
          <w:rFonts w:eastAsia="Georgia" w:cs="Georgia" w:ascii="Georgia" w:hAnsi="Georgia"/>
        </w:rPr>
        <w:t xml:space="preserve">3. Démontrer que la norme </w:t>
      </w:r>
      <m:oMath>
        <m:r>
          <m:rPr>
            <m:sty m:val="i"/>
          </m:rPr>
          <m:t>N</m:t>
        </m:r>
        <m:r>
          <m:rPr>
            <m:sty m:val="p"/>
          </m:rPr>
          <m:t>(</m:t>
        </m:r>
        <m:r>
          <m:rPr>
            <m:sty m:val="i"/>
          </m:rPr>
          <m:t>M</m:t>
        </m:r>
        <m:r>
          <m:rPr>
            <m:sty m:val="p"/>
          </m:rPr>
          <m:t>)</m:t>
        </m:r>
      </m:oMath>
      <w:r>
        <w:rPr/>
        <w:t xml:space="preserve"> d'une matrice </w:t>
      </w:r>
      <m:oMath>
        <m:r>
          <m:rPr>
            <m:sty m:val="i"/>
          </m:rPr>
          <m:t>M</m:t>
        </m:r>
      </m:oMath>
      <w:r>
        <w:rPr>
          <w:rFonts w:eastAsia="Georgia" w:cs="Georgia" w:ascii="Georgia" w:hAnsi="Georgia"/>
        </w:rPr>
        <w:t xml:space="preserve"> symétrique est égale à la plus grande valeur absolue des valeurs propres </w:t>
      </w:r>
      <m:oMath>
        <m:sSub>
          <m:sSubPr/>
          <m:e>
            <m:r>
              <m:rPr>
                <m:sty m:val="i"/>
              </m:rPr>
              <m:t>λ</m:t>
            </m:r>
          </m:e>
          <m:sub>
            <m:r>
              <m:rPr>
                <m:sty m:val="i"/>
              </m:rPr>
              <m:t>i</m:t>
            </m:r>
          </m:sub>
        </m:sSub>
        <m:r>
          <m:rPr>
            <m:sty m:val="p"/>
          </m:rPr>
          <m:t>(</m:t>
        </m:r>
        <m:r>
          <m:rPr>
            <m:sty m:val="p"/>
          </m:rPr>
          <m:t>1</m:t>
        </m:r>
        <m:r>
          <m:rPr>
            <m:sty m:val="p"/>
          </m:rPr>
          <m:t>≤</m:t>
        </m:r>
        <m:r>
          <m:rPr>
            <m:sty m:val="i"/>
          </m:rPr>
          <m:t>i</m:t>
        </m:r>
        <m:r>
          <m:rPr>
            <m:sty m:val="p"/>
          </m:rPr>
          <m:t>≤</m:t>
        </m:r>
        <m:r>
          <m:rPr>
            <m:sty m:val="i"/>
          </m:rPr>
          <m:t>n</m:t>
        </m:r>
        <m:r>
          <m:rPr>
            <m:sty m:val="p"/>
          </m:rPr>
          <m:t>)</m:t>
        </m:r>
      </m:oMath>
      <w:r>
        <w:rPr/>
        <w:t xml:space="preserve"> de la matrice </w:t>
      </w:r>
      <m:oMath>
        <m:r>
          <m:rPr>
            <m:sty m:val="i"/>
          </m:rPr>
          <m:t>M</m:t>
        </m:r>
      </m:oMath>
      <w:r>
        <w:rPr/>
        <w:t xml:space="preserve"> :</w:t>
      </w:r>
    </w:p>
    <w:p>
      <w:pPr>
        <w:spacing w:after="220" w:lineRule="auto"/>
      </w:pPr>
      <m:oMathPara>
        <m:oMath>
          <m:r>
            <m:rPr>
              <m:sty m:val="i"/>
            </m:rPr>
            <m:t>N</m:t>
          </m:r>
          <m:r>
            <m:rPr>
              <m:sty m:val="p"/>
            </m:rPr>
            <m:t>(</m:t>
          </m:r>
          <m:r>
            <m:rPr>
              <m:sty m:val="i"/>
            </m:rPr>
            <m:t>M</m:t>
          </m:r>
          <m:r>
            <m:rPr>
              <m:sty m:val="p"/>
            </m:rPr>
            <m:t>)</m:t>
          </m:r>
          <m:r>
            <m:rPr>
              <m:sty m:val="p"/>
            </m:rPr>
            <m:t>=</m:t>
          </m:r>
          <m:limLow>
            <m:limLowPr/>
            <m:e>
              <m:r>
                <m:rPr>
                  <m:sty m:val="p"/>
                </m:rPr>
                <m:t>sup</m:t>
              </m:r>
            </m:e>
            <m:lim>
              <m:r>
                <m:rPr>
                  <m:sty m:val="p"/>
                </m:rPr>
                <m:t>1</m:t>
              </m:r>
              <m:r>
                <m:rPr>
                  <m:sty m:val="p"/>
                </m:rPr>
                <m:t>≤</m:t>
              </m:r>
              <m:r>
                <m:rPr>
                  <m:sty m:val="i"/>
                </m:rPr>
                <m:t>i</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λ</m:t>
                  </m:r>
                </m:e>
                <m:sub>
                  <m:r>
                    <m:rPr>
                      <m:sty m:val="i"/>
                    </m:rPr>
                    <m:t>i</m:t>
                  </m:r>
                </m:sub>
              </m:sSub>
            </m:e>
          </m:d>
        </m:oMath>
      </m:oMathPara>
    </w:p>
    <w:p>
      <w:pPr>
        <w:spacing w:after="220" w:lineRule="auto"/>
      </w:pPr>
      <w:r>
        <w:rPr>
          <w:rFonts w:eastAsia="Georgia" w:cs="Georgia" w:ascii="Georgia" w:hAnsi="Georgia"/>
        </w:rPr>
        <w:t xml:space="preserve">Étant donnés la matrice carrée, d'ordre </w:t>
      </w:r>
      <m:oMath>
        <m:r>
          <m:rPr>
            <m:sty m:val="i"/>
          </m:rPr>
          <m:t>n</m:t>
        </m:r>
      </m:oMath>
      <w:r>
        <w:rPr>
          <w:rFonts w:eastAsia="Georgia" w:cs="Georgia" w:ascii="Georgia" w:hAnsi="Georgia"/>
        </w:rPr>
        <w:t xml:space="preserve">, symétrique positive </w:t>
      </w:r>
      <m:oMath>
        <m:r>
          <m:rPr>
            <m:sty m:val="i"/>
          </m:rPr>
          <m:t>A</m:t>
        </m:r>
      </m:oMath>
      <w:r>
        <w:rPr/>
        <w:t xml:space="preserve"> et le vecteur </w:t>
      </w:r>
      <m:oMath>
        <m:r>
          <m:rPr>
            <m:sty m:val="i"/>
          </m:rPr>
          <m:t>b</m:t>
        </m:r>
      </m:oMath>
      <w:r>
        <w:rPr/>
        <w:t xml:space="preserve">, soit </w:t>
      </w:r>
      <m:oMath>
        <m:r>
          <m:rPr>
            <m:sty m:val="i"/>
          </m:rPr>
          <m:t>α</m:t>
        </m:r>
      </m:oMath>
      <w:r>
        <w:rPr>
          <w:rFonts w:eastAsia="Georgia" w:cs="Georgia" w:ascii="Georgia" w:hAnsi="Georgia"/>
        </w:rPr>
        <w:t xml:space="preserve"> un réel strictement positif strictement majoré par </w:t>
      </w:r>
      <m:oMath>
        <m:r>
          <m:rPr>
            <m:sty m:val="p"/>
          </m:rPr>
          <m:t>2</m:t>
        </m:r>
        <m:r>
          <m:rPr>
            <m:sty m:val="p"/>
          </m:rPr>
          <m:t>/</m:t>
        </m:r>
        <m:sSub>
          <m:sSubPr/>
          <m:e>
            <m:r>
              <m:rPr>
                <m:sty m:val="i"/>
              </m:rPr>
              <m:t>λ</m:t>
            </m:r>
          </m:e>
          <m:sub>
            <m:r>
              <m:rPr>
                <m:sty m:val="i"/>
              </m:rPr>
              <m:t>n</m:t>
            </m:r>
          </m:sub>
        </m:sSub>
        <m:d>
          <m:dPr>
            <m:begChr m:val="("/>
            <m:endChr m:val=")"/>
            <m:ctrlPr>
              <w:rPr>
                <w:rFonts w:ascii="Cambria Math" w:hAnsi="Cambria Math"/>
              </w:rPr>
            </m:ctrlPr>
          </m:dPr>
          <m:e>
            <m:r>
              <m:rPr>
                <m:sty m:val="p"/>
              </m:rPr>
              <m:t>0</m:t>
            </m:r>
            <m:r>
              <m:rPr>
                <m:sty m:val="p"/>
              </m:rPr>
              <m:t>&lt;</m:t>
            </m:r>
            <m:r>
              <m:rPr>
                <m:sty m:val="i"/>
              </m:rPr>
              <m:t>α</m:t>
            </m:r>
            <m:r>
              <m:rPr>
                <m:sty m:val="p"/>
              </m:rPr>
              <m:t>&lt;</m:t>
            </m:r>
            <m:r>
              <m:rPr>
                <m:sty m:val="p"/>
              </m:rPr>
              <m:t>2</m:t>
            </m:r>
            <m:r>
              <m:rPr>
                <m:sty m:val="p"/>
              </m:rPr>
              <m:t>/</m:t>
            </m:r>
            <m:sSub>
              <m:sSubPr/>
              <m:e>
                <m:r>
                  <m:rPr>
                    <m:sty m:val="i"/>
                  </m:rPr>
                  <m:t>λ</m:t>
                </m:r>
              </m:e>
              <m:sub>
                <m:r>
                  <m:rPr>
                    <m:sty m:val="i"/>
                  </m:rPr>
                  <m:t>n</m:t>
                </m:r>
              </m:sub>
            </m:sSub>
          </m:e>
        </m:d>
      </m:oMath>
      <w:r>
        <w:rPr>
          <w:rFonts w:eastAsia="Georgia" w:cs="Georgia" w:ascii="Georgia" w:hAnsi="Georgia"/>
        </w:rPr>
        <w:t xml:space="preserve"> où </w:t>
      </w:r>
      <m:oMath>
        <m:sSub>
          <m:sSubPr/>
          <m:e>
            <m:r>
              <m:rPr>
                <m:sty m:val="i"/>
              </m:rPr>
              <m:t>λ</m:t>
            </m:r>
          </m:e>
          <m:sub>
            <m:r>
              <m:rPr>
                <m:sty m:val="i"/>
              </m:rPr>
              <m:t>n</m:t>
            </m:r>
          </m:sub>
        </m:sSub>
      </m:oMath>
      <w:r>
        <w:rPr/>
        <w:t xml:space="preserve"> est la plus grande valeur propre de la matrice </w:t>
      </w:r>
      <m:oMath>
        <m:r>
          <m:rPr>
            <m:sty m:val="i"/>
          </m:rPr>
          <m:t>A</m:t>
        </m:r>
      </m:oMath>
      <w:r>
        <w:rPr/>
        <w:t xml:space="preserve">; soit </w:t>
      </w:r>
      <m:oMath>
        <m:sSub>
          <m:sSubPr/>
          <m:e>
            <m:d>
              <m:dPr>
                <m:begChr m:val="("/>
                <m:endChr m:val=")"/>
                <m:ctrlPr>
                  <w:rPr>
                    <w:rFonts w:ascii="Cambria Math" w:hAnsi="Cambria Math"/>
                  </w:rPr>
                </m:ctrlPr>
              </m:dPr>
              <m:e>
                <m:sSup>
                  <m:sSupPr/>
                  <m:e>
                    <m:r>
                      <m:rPr>
                        <m:sty m:val="i"/>
                      </m:rPr>
                      <m:t>x</m:t>
                    </m:r>
                  </m:e>
                  <m:sup>
                    <m:r>
                      <m:rPr>
                        <m:sty m:val="i"/>
                      </m:rPr>
                      <m:t>k</m:t>
                    </m:r>
                  </m:sup>
                </m:sSup>
              </m:e>
            </m:d>
          </m:e>
          <m:sub>
            <m:r>
              <m:rPr>
                <m:sty m:val="i"/>
              </m:rPr>
              <m:t>k</m:t>
            </m:r>
            <m:r>
              <m:rPr>
                <m:sty m:val="p"/>
              </m:rPr>
              <m:t>∈</m:t>
            </m:r>
            <m:r>
              <m:rPr>
                <m:sty m:val="b"/>
              </m:rPr>
              <m:t>N</m:t>
            </m:r>
          </m:sub>
        </m:sSub>
      </m:oMath>
      <w:r>
        <w:rPr>
          <w:rFonts w:eastAsia="Georgia" w:cs="Georgia" w:ascii="Georgia" w:hAnsi="Georgia"/>
        </w:rPr>
        <w:t xml:space="preserve"> la suite définie par un premier vecteur </w:t>
      </w:r>
      <m:oMath>
        <m:sSup>
          <m:sSupPr/>
          <m:e>
            <m:r>
              <m:rPr>
                <m:sty m:val="i"/>
              </m:rPr>
              <m:t>x</m:t>
            </m:r>
          </m:e>
          <m:sup>
            <m:r>
              <m:rPr>
                <m:sty m:val="p"/>
              </m:rPr>
              <m:t>0</m:t>
            </m:r>
          </m:sup>
        </m:sSup>
      </m:oMath>
      <w:r>
        <w:rPr/>
        <w:t xml:space="preserve"> choisi arbitrairement dans </w:t>
      </w:r>
      <m:oMath>
        <m:sSup>
          <m:sSupPr/>
          <m:e>
            <m:r>
              <m:rPr>
                <m:scr m:val="double-struck"/>
              </m:rPr>
              <m:t>R</m:t>
            </m:r>
          </m:e>
          <m:sup>
            <m:r>
              <m:rPr>
                <m:sty m:val="i"/>
              </m:rPr>
              <m:t>n</m:t>
            </m:r>
          </m:sup>
        </m:sSup>
      </m:oMath>
      <w:r>
        <w:rPr>
          <w:rFonts w:eastAsia="Georgia" w:cs="Georgia" w:ascii="Georgia" w:hAnsi="Georgia"/>
        </w:rPr>
        <w:t xml:space="preserve"> et par la relation de récurrence suivante : pour tout entier naturel </w:t>
      </w:r>
      <m:oMath>
        <m:r>
          <m:rPr>
            <m:sty m:val="i"/>
          </m:rPr>
          <m:t>k</m:t>
        </m:r>
      </m:oMath>
      <w:r>
        <w:rPr/>
        <w:t xml:space="preserve">,</w:t>
      </w:r>
    </w:p>
    <w:p>
      <w:pPr>
        <w:spacing w:after="220" w:lineRule="auto"/>
      </w:pPr>
      <m:oMathPara>
        <m:oMath>
          <m:sSup>
            <m:sSupPr/>
            <m:e>
              <m:r>
                <m:rPr>
                  <m:sty m:val="i"/>
                </m:rPr>
                <m:t>x</m:t>
              </m:r>
            </m:e>
            <m:sup>
              <m:r>
                <m:rPr>
                  <m:sty m:val="i"/>
                </m:rPr>
                <m:t>k</m:t>
              </m:r>
              <m:r>
                <m:rPr>
                  <m:sty m:val="p"/>
                </m:rPr>
                <m:t>+</m:t>
              </m:r>
              <m:r>
                <m:rPr>
                  <m:sty m:val="p"/>
                </m:rPr>
                <m:t>1</m:t>
              </m:r>
            </m:sup>
          </m:sSup>
          <m:r>
            <m:rPr>
              <m:sty m:val="p"/>
            </m:rPr>
            <m:t>=</m:t>
          </m:r>
          <m:sSup>
            <m:sSupPr/>
            <m:e>
              <m:r>
                <m:rPr>
                  <m:sty m:val="i"/>
                </m:rPr>
                <m:t>x</m:t>
              </m:r>
            </m:e>
            <m:sup>
              <m:r>
                <m:rPr>
                  <m:sty m:val="i"/>
                </m:rPr>
                <m:t>k</m:t>
              </m:r>
            </m:sup>
          </m:sSup>
          <m:r>
            <m:rPr>
              <m:sty m:val="p"/>
            </m:rPr>
            <m:t>+</m:t>
          </m:r>
          <m:r>
            <m:rPr>
              <m:sty m:val="i"/>
            </m:rPr>
            <m:t>α</m:t>
          </m:r>
          <m:d>
            <m:dPr>
              <m:begChr m:val="("/>
              <m:endChr m:val=")"/>
              <m:ctrlPr>
                <w:rPr>
                  <w:rFonts w:ascii="Cambria Math" w:hAnsi="Cambria Math"/>
                </w:rPr>
              </m:ctrlPr>
            </m:dPr>
            <m:e>
              <m:r>
                <m:rPr>
                  <m:sty m:val="i"/>
                </m:rPr>
                <m:t>b</m:t>
              </m:r>
              <m:r>
                <m:rPr>
                  <m:sty m:val="p"/>
                </m:rPr>
                <m:t>−</m:t>
              </m:r>
              <m:r>
                <m:rPr>
                  <m:sty m:val="i"/>
                </m:rPr>
                <m:t>A</m:t>
              </m:r>
              <m:r>
                <m:rPr>
                  <m:sty m:val="p"/>
                </m:rPr>
                <m:t>⋅</m:t>
              </m:r>
              <m:sSup>
                <m:sSupPr/>
                <m:e>
                  <m:r>
                    <m:rPr>
                      <m:sty m:val="i"/>
                    </m:rPr>
                    <m:t>x</m:t>
                  </m:r>
                </m:e>
                <m:sup>
                  <m:r>
                    <m:rPr>
                      <m:sty m:val="i"/>
                    </m:rPr>
                    <m:t>k</m:t>
                  </m:r>
                </m:sup>
              </m:sSup>
            </m:e>
          </m:d>
        </m:oMath>
      </m:oMathPara>
    </w:p>
    <w:p>
      <w:pPr>
        <w:spacing w:after="220" w:lineRule="auto"/>
      </w:pPr>
      <w:r>
        <w:rPr>
          <w:rFonts w:eastAsia="Georgia" w:cs="Georgia" w:ascii="Georgia" w:hAnsi="Georgia"/>
        </w:rPr>
        <w:t xml:space="preserve">Étude de la suite </w:t>
      </w:r>
      <m:oMath>
        <m:sSub>
          <m:sSubPr/>
          <m:e>
            <m:d>
              <m:dPr>
                <m:begChr m:val="("/>
                <m:endChr m:val=")"/>
                <m:ctrlPr>
                  <w:rPr>
                    <w:rFonts w:ascii="Cambria Math" w:hAnsi="Cambria Math"/>
                  </w:rPr>
                </m:ctrlPr>
              </m:dPr>
              <m:e>
                <m:sSup>
                  <m:sSupPr/>
                  <m:e>
                    <m:r>
                      <m:rPr>
                        <m:sty m:val="i"/>
                      </m:rPr>
                      <m:t>x</m:t>
                    </m:r>
                  </m:e>
                  <m:sup>
                    <m:r>
                      <m:rPr>
                        <m:sty m:val="i"/>
                      </m:rPr>
                      <m:t>k</m:t>
                    </m:r>
                  </m:sup>
                </m:sSup>
              </m:e>
            </m:d>
          </m:e>
          <m:sub>
            <m:r>
              <m:rPr>
                <m:sty m:val="i"/>
              </m:rPr>
              <m:t>k</m:t>
            </m:r>
            <m:r>
              <m:rPr>
                <m:sty m:val="p"/>
              </m:rPr>
              <m:t>∈</m:t>
            </m:r>
            <m:r>
              <m:rPr>
                <m:sty m:val="b"/>
              </m:rPr>
              <m:t>N</m:t>
            </m:r>
          </m:sub>
        </m:sSub>
      </m:oMath>
      <w:r>
        <w:rPr/>
        <w:t xml:space="preserve"> :</w:t>
      </w:r>
      <w:r>
        <w:rPr/>
        <w:br w:type="textWrapping"/>
      </w:r>
      <w:r>
        <w:rPr>
          <w:rFonts w:eastAsia="Georgia" w:cs="Georgia" w:ascii="Georgia" w:hAnsi="Georgia"/>
        </w:rPr>
        <w:t xml:space="preserve">4. Démontrer que la suite </w:t>
      </w:r>
      <m:oMath>
        <m:sSub>
          <m:sSubPr/>
          <m:e>
            <m:d>
              <m:dPr>
                <m:begChr m:val="("/>
                <m:endChr m:val=")"/>
                <m:ctrlPr>
                  <w:rPr>
                    <w:rFonts w:ascii="Cambria Math" w:hAnsi="Cambria Math"/>
                  </w:rPr>
                </m:ctrlPr>
              </m:dPr>
              <m:e>
                <m:sSup>
                  <m:sSupPr/>
                  <m:e>
                    <m:r>
                      <m:rPr>
                        <m:sty m:val="i"/>
                      </m:rPr>
                      <m:t>x</m:t>
                    </m:r>
                  </m:e>
                  <m:sup>
                    <m:r>
                      <m:rPr>
                        <m:sty m:val="i"/>
                      </m:rPr>
                      <m:t>k</m:t>
                    </m:r>
                  </m:sup>
                </m:sSup>
              </m:e>
            </m:d>
          </m:e>
          <m:sub>
            <m:r>
              <m:rPr>
                <m:sty m:val="i"/>
              </m:rPr>
              <m:t>k</m:t>
            </m:r>
            <m:r>
              <m:rPr>
                <m:sty m:val="p"/>
              </m:rPr>
              <m:t>∈</m:t>
            </m:r>
            <m:r>
              <m:rPr>
                <m:sty m:val="b"/>
              </m:rPr>
              <m:t>N</m:t>
            </m:r>
          </m:sub>
        </m:sSub>
      </m:oMath>
      <w:r>
        <w:rPr/>
        <w:t xml:space="preserve"> est une suite convergente de limite le vecteur </w:t>
      </w:r>
      <m:oMath>
        <m:r>
          <m:rPr>
            <m:sty m:val="i"/>
          </m:rPr>
          <m:t>z</m:t>
        </m:r>
      </m:oMath>
      <w:r>
        <w:rPr/>
        <w:t xml:space="preserve"> de l'espace </w:t>
      </w:r>
      <m:oMath>
        <m:sSup>
          <m:sSupPr/>
          <m:e>
            <m:r>
              <m:rPr>
                <m:scr m:val="double-struck"/>
              </m:rPr>
              <m:t>R</m:t>
            </m:r>
          </m:e>
          <m:sup>
            <m:r>
              <m:rPr>
                <m:sty m:val="i"/>
              </m:rPr>
              <m:t>n</m:t>
            </m:r>
          </m:sup>
        </m:sSup>
      </m:oMath>
      <w:r>
        <w:rPr>
          <w:rFonts w:eastAsia="Georgia" w:cs="Georgia" w:ascii="Georgia" w:hAnsi="Georgia"/>
        </w:rPr>
        <w:t xml:space="preserve">, solution de l'équation </w:t>
      </w:r>
      <m:oMath>
        <m:r>
          <m:rPr>
            <m:sty m:val="i"/>
          </m:rPr>
          <m:t>A</m:t>
        </m:r>
        <m:r>
          <m:rPr>
            <m:sty m:val="p"/>
          </m:rPr>
          <m:t>.</m:t>
        </m:r>
        <m:r>
          <m:rPr>
            <m:sty m:val="i"/>
          </m:rPr>
          <m:t>x</m:t>
        </m:r>
        <m:r>
          <m:rPr>
            <m:sty m:val="p"/>
          </m:rPr>
          <m:t>=</m:t>
        </m:r>
        <m:r>
          <m:rPr>
            <m:sty m:val="i"/>
          </m:rPr>
          <m:t>b</m:t>
        </m:r>
      </m:oMath>
      <w:r>
        <w:rPr/>
        <w:t xml:space="preserve">.</w:t>
      </w:r>
    </w:p>
    <w:p>
      <w:pPr>
        <w:spacing w:after="220" w:lineRule="auto"/>
      </w:pPr>
      <w:r>
        <w:rPr/>
        <w:t xml:space="preserve">Soit </w:t>
      </w:r>
      <m:oMath>
        <m:r>
          <m:rPr>
            <m:sty m:val="i"/>
          </m:rPr>
          <m:t>f</m:t>
        </m:r>
      </m:oMath>
      <w:r>
        <w:rPr>
          <w:rFonts w:eastAsia="Georgia" w:cs="Georgia" w:ascii="Georgia" w:hAnsi="Georgia"/>
        </w:rPr>
        <w:t xml:space="preserve"> la fonction réelle, définie dans </w:t>
      </w:r>
      <m:oMath>
        <m:sSup>
          <m:sSupPr/>
          <m:e>
            <m:r>
              <m:rPr>
                <m:scr m:val="double-struck"/>
              </m:rPr>
              <m:t>R</m:t>
            </m:r>
          </m:e>
          <m:sup>
            <m:r>
              <m:rPr>
                <m:sty m:val="i"/>
              </m:rPr>
              <m:t>n</m:t>
            </m:r>
          </m:sup>
        </m:sSup>
      </m:oMath>
      <w:r>
        <w:rPr/>
        <w:t xml:space="preserve">, par la relation :</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A</m:t>
          </m:r>
          <m:r>
            <m:rPr>
              <m:sty m:val="p"/>
            </m:rPr>
            <m:t>⋅</m:t>
          </m:r>
          <m:r>
            <m:rPr>
              <m:sty m:val="i"/>
            </m:rPr>
            <m:t>x</m:t>
          </m:r>
          <m:r>
            <m:rPr>
              <m:sty m:val="p"/>
            </m:rPr>
            <m:t>∣</m:t>
          </m:r>
          <m:r>
            <m:rPr>
              <m:sty m:val="i"/>
            </m:rPr>
            <m:t>x</m:t>
          </m:r>
          <m:r>
            <m:rPr>
              <m:sty m:val="p"/>
            </m:rPr>
            <m:t>)</m:t>
          </m:r>
          <m:r>
            <m:rPr>
              <m:sty m:val="p"/>
            </m:rPr>
            <m:t>−</m:t>
          </m:r>
          <m:r>
            <m:rPr>
              <m:sty m:val="p"/>
            </m:rPr>
            <m:t>(</m:t>
          </m:r>
          <m:r>
            <m:rPr>
              <m:sty m:val="i"/>
            </m:rPr>
            <m:t>b</m:t>
          </m:r>
          <m:r>
            <m:rPr>
              <m:sty m:val="p"/>
            </m:rPr>
            <m:t>∣</m:t>
          </m:r>
          <m:r>
            <m:rPr>
              <m:sty m:val="i"/>
            </m:rPr>
            <m:t>x</m:t>
          </m:r>
          <m:r>
            <m:rPr>
              <m:sty m:val="p"/>
            </m:rPr>
            <m:t>)</m:t>
          </m:r>
        </m:oMath>
      </m:oMathPara>
    </w:p>
    <w:p>
      <w:pPr>
        <w:spacing w:line="271" w:before="330" w:lineRule="auto"/>
      </w:pPr>
      <w:r>
        <w:rPr>
          <w:b/>
          <w:sz w:val="42"/>
        </w:rPr>
        <w:t xml:space="preserve">Minimum de </w:t>
      </w:r>
      <m:oMath>
        <m:r>
          <m:rPr>
            <m:sty m:val="i"/>
          </m:rPr>
          <w:rPr>
            <w:sz w:val="42"/>
          </w:rPr>
          <m:t>f</m:t>
        </m:r>
      </m:oMath>
      <w:r>
        <w:rPr>
          <w:b/>
          <w:sz w:val="42"/>
        </w:rPr>
        <w:t xml:space="preserve"> :</w:t>
      </w:r>
    </w:p>
    <w:p>
      <w:pPr>
        <w:numPr>
          <w:ilvl w:val="0"/>
          <w:numId w:val="2"/>
        </w:numPr>
        <w:spacing w:lineRule="auto"/>
      </w:pPr>
      <w:r>
        <w:rPr>
          <w:rFonts w:eastAsia="Georgia" w:cs="Georgia" w:ascii="Georgia" w:hAnsi="Georgia"/>
        </w:rPr>
        <w:t xml:space="preserve">Calcul préparatoire : démontrer que l'expression </w:t>
      </w:r>
      <m:oMath>
        <m:r>
          <m:rPr>
            <m:sty m:val="i"/>
          </m:rPr>
          <m:t>f</m:t>
        </m:r>
        <m:r>
          <m:rPr>
            <m:sty m:val="p"/>
          </m:rPr>
          <m:t>(</m:t>
        </m:r>
        <m:r>
          <m:rPr>
            <m:sty m:val="i"/>
          </m:rPr>
          <m:t>x</m:t>
        </m:r>
        <m:r>
          <m:rPr>
            <m:sty m:val="p"/>
          </m:rPr>
          <m:t>+</m:t>
        </m:r>
        <m:r>
          <m:rPr>
            <m:sty m:val="i"/>
          </m:rPr>
          <m:t>u</m:t>
        </m:r>
        <m:r>
          <m:rPr>
            <m:sty m:val="p"/>
          </m:rPr>
          <m:t>)</m:t>
        </m:r>
        <m:r>
          <m:rPr>
            <m:sty m:val="p"/>
          </m:rPr>
          <m:t>−</m:t>
        </m:r>
        <m:r>
          <m:rPr>
            <m:sty m:val="i"/>
          </m:rPr>
          <m:t>f</m:t>
        </m:r>
        <m:r>
          <m:rPr>
            <m:sty m:val="p"/>
          </m:rPr>
          <m:t>(</m:t>
        </m:r>
        <m:r>
          <m:rPr>
            <m:sty m:val="i"/>
          </m:rPr>
          <m:t>x</m:t>
        </m:r>
        <m:r>
          <m:rPr>
            <m:sty m:val="p"/>
          </m:rPr>
          <m:t>)</m:t>
        </m:r>
      </m:oMath>
      <w:r>
        <w:rPr/>
        <w:t xml:space="preserve"> se calcule en fonction des expressions </w:t>
      </w:r>
      <m:oMath>
        <m:r>
          <m:rPr>
            <m:sty m:val="p"/>
          </m:rPr>
          <m:t>(</m:t>
        </m:r>
        <m:r>
          <m:rPr>
            <m:sty m:val="i"/>
          </m:rPr>
          <m:t>A</m:t>
        </m:r>
        <m:r>
          <m:rPr>
            <m:sty m:val="p"/>
          </m:rPr>
          <m:t>⋅</m:t>
        </m:r>
        <m:r>
          <m:rPr>
            <m:sty m:val="i"/>
          </m:rPr>
          <m:t>u</m:t>
        </m:r>
        <m:r>
          <m:rPr>
            <m:sty m:val="p"/>
          </m:rPr>
          <m:t>∣</m:t>
        </m:r>
        <m:r>
          <m:rPr>
            <m:sty m:val="i"/>
          </m:rPr>
          <m:t>u</m:t>
        </m:r>
        <m:r>
          <m:rPr>
            <m:sty m:val="p"/>
          </m:rPr>
          <m:t>)</m:t>
        </m:r>
        <m:r>
          <m:rPr>
            <m:sty m:val="p"/>
          </m:rPr>
          <m:t>,</m:t>
        </m:r>
        <m:r>
          <m:rPr>
            <m:sty m:val="p"/>
          </m:rPr>
          <m:t>(</m:t>
        </m:r>
        <m:r>
          <m:rPr>
            <m:sty m:val="i"/>
          </m:rPr>
          <m:t>A</m:t>
        </m:r>
        <m:r>
          <m:rPr>
            <m:sty m:val="p"/>
          </m:rPr>
          <m:t>⋅</m:t>
        </m:r>
        <m:r>
          <m:rPr>
            <m:sty m:val="i"/>
          </m:rPr>
          <m:t>x</m:t>
        </m:r>
        <m:r>
          <m:rPr>
            <m:sty m:val="p"/>
          </m:rPr>
          <m:t>∣</m:t>
        </m:r>
        <m:r>
          <m:rPr>
            <m:sty m:val="i"/>
          </m:rPr>
          <m:t>u</m:t>
        </m:r>
        <m:r>
          <m:rPr>
            <m:sty m:val="p"/>
          </m:rPr>
          <m:t>)</m:t>
        </m:r>
      </m:oMath>
      <w:r>
        <w:rPr/>
        <w:t xml:space="preserve"> et </w:t>
      </w:r>
      <m:oMath>
        <m:r>
          <m:rPr>
            <m:sty m:val="p"/>
          </m:rPr>
          <m:t>(</m:t>
        </m:r>
        <m:r>
          <m:rPr>
            <m:sty m:val="i"/>
          </m:rPr>
          <m:t>b</m:t>
        </m:r>
        <m:r>
          <m:rPr>
            <m:sty m:val="p"/>
          </m:rPr>
          <m:t>∣</m:t>
        </m:r>
        <m:r>
          <m:rPr>
            <m:sty m:val="i"/>
          </m:rPr>
          <m:t>u</m:t>
        </m:r>
        <m:r>
          <m:rPr>
            <m:sty m:val="p"/>
          </m:rPr>
          <m:t>)</m:t>
        </m:r>
      </m:oMath>
      <w:r>
        <w:rPr/>
        <w:t xml:space="preserve">.</w:t>
      </w:r>
    </w:p>
    <w:p>
      <w:pPr>
        <w:numPr>
          <w:ilvl w:val="0"/>
          <w:numId w:val="2"/>
        </w:numPr>
        <w:spacing w:lineRule="auto"/>
      </w:pPr>
      <w:r>
        <w:rPr>
          <w:rFonts w:eastAsia="Georgia" w:cs="Georgia" w:ascii="Georgia" w:hAnsi="Georgia"/>
        </w:rPr>
        <w:t xml:space="preserve">Démontrer que la fonction </w:t>
      </w:r>
      <m:oMath>
        <m:r>
          <m:rPr>
            <m:sty m:val="i"/>
          </m:rPr>
          <m:t>f</m:t>
        </m:r>
        <m:r>
          <m:rPr>
            <m:sty m:val="p"/>
          </m:rPr>
          <m:t>:</m:t>
        </m:r>
        <m:r>
          <m:rPr>
            <m:sty m:val="i"/>
          </m:rPr>
          <m:t>x</m:t>
        </m:r>
        <m:r>
          <m:rPr>
            <m:sty m:val="p"/>
          </m:rPr>
          <m:t>⟼</m:t>
        </m:r>
        <m:r>
          <m:rPr>
            <m:sty m:val="i"/>
          </m:rPr>
          <m:t>f</m:t>
        </m:r>
        <m:r>
          <m:rPr>
            <m:sty m:val="p"/>
          </m:rPr>
          <m:t>(</m:t>
        </m:r>
        <m:r>
          <m:rPr>
            <m:sty m:val="i"/>
          </m:rPr>
          <m:t>x</m:t>
        </m:r>
        <m:r>
          <m:rPr>
            <m:sty m:val="p"/>
          </m:rPr>
          <m:t>)</m:t>
        </m:r>
      </m:oMath>
      <w:r>
        <w:rPr>
          <w:rFonts w:eastAsia="Georgia" w:cs="Georgia" w:ascii="Georgia" w:hAnsi="Georgia"/>
        </w:rPr>
        <w:t xml:space="preserve"> admet des dérivées partielles </w:t>
      </w:r>
      <m:oMath>
        <m:f>
          <m:fPr>
            <m:ctrlPr>
              <w:rPr>
                <w:rFonts w:ascii="Cambria Math" w:hAnsi="Cambria Math"/>
              </w:rPr>
            </m:ctrlPr>
          </m:fPr>
          <m:num>
            <m:r>
              <m:rPr>
                <m:sty m:val="i"/>
              </m:rPr>
              <m:t>∂</m:t>
            </m:r>
            <m:r>
              <m:rPr>
                <m:sty m:val="i"/>
              </m:rPr>
              <m:t>f</m:t>
            </m:r>
          </m:num>
          <m:den>
            <m:r>
              <m:rPr>
                <m:sty m:val="i"/>
              </m:rPr>
              <m:t>∂</m:t>
            </m:r>
            <m:sSub>
              <m:sSubPr/>
              <m:e>
                <m:r>
                  <m:rPr>
                    <m:sty m:val="i"/>
                  </m:rPr>
                  <m:t>x</m:t>
                </m:r>
              </m:e>
              <m:sub>
                <m:r>
                  <m:rPr>
                    <m:sty m:val="i"/>
                  </m:rPr>
                  <m:t>k</m:t>
                </m:r>
              </m:sub>
            </m:sSub>
          </m:den>
        </m:f>
        <m:r>
          <m:rPr>
            <m:sty m:val="p"/>
          </m:rPr>
          <m:t>(</m:t>
        </m:r>
        <m:r>
          <m:rPr>
            <m:sty m:val="p"/>
          </m:rPr>
          <m:t>1</m:t>
        </m:r>
        <m:r>
          <m:rPr>
            <m:sty m:val="p"/>
          </m:rPr>
          <m:t>≤</m:t>
        </m:r>
        <m:r>
          <m:rPr>
            <m:sty m:val="i"/>
          </m:rPr>
          <m:t>k</m:t>
        </m:r>
        <m:r>
          <m:rPr>
            <m:sty m:val="p"/>
          </m:rPr>
          <m:t>≤</m:t>
        </m:r>
        <m:r>
          <m:rPr>
            <m:sty m:val="i"/>
          </m:rPr>
          <m:t>n</m:t>
        </m:r>
        <m:r>
          <m:rPr>
            <m:sty m:val="p"/>
          </m:rPr>
          <m:t>)</m:t>
        </m:r>
      </m:oMath>
      <w:r>
        <w:rPr/>
        <w:t xml:space="preserve"> :</w:t>
      </w:r>
    </w:p>
    <w:p>
      <w:pPr>
        <w:spacing w:after="220" w:lineRule="auto"/>
      </w:pPr>
      <m:oMathPara>
        <m:oMath>
          <m:r>
            <m:rPr>
              <m:sty m:val="i"/>
            </m:rPr>
            <m:t>x</m:t>
          </m:r>
          <m:r>
            <m:rPr>
              <m:sty m:val="p"/>
            </m:rPr>
            <m:t>⟼</m:t>
          </m:r>
          <m:f>
            <m:fPr>
              <m:ctrlPr>
                <w:rPr>
                  <w:rFonts w:ascii="Cambria Math" w:hAnsi="Cambria Math"/>
                </w:rPr>
              </m:ctrlPr>
            </m:fPr>
            <m:num>
              <m:r>
                <m:rPr>
                  <m:sty m:val="i"/>
                </m:rPr>
                <m:t>∂</m:t>
              </m:r>
              <m:r>
                <m:rPr>
                  <m:sty m:val="i"/>
                </m:rPr>
                <m:t>f</m:t>
              </m:r>
            </m:num>
            <m:den>
              <m:r>
                <m:rPr>
                  <m:sty m:val="i"/>
                </m:rPr>
                <m:t>∂</m:t>
              </m:r>
              <m:sSub>
                <m:sSubPr/>
                <m:e>
                  <m:r>
                    <m:rPr>
                      <m:sty m:val="i"/>
                    </m:rPr>
                    <m:t>x</m:t>
                  </m:r>
                </m:e>
                <m:sub>
                  <m:r>
                    <m:rPr>
                      <m:sty m:val="i"/>
                    </m:rPr>
                    <m:t>k</m:t>
                  </m:r>
                </m:sub>
              </m:sSub>
            </m:den>
          </m:f>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Étant donné un vecteur </w:t>
      </w:r>
      <m:oMath>
        <m:r>
          <m:rPr>
            <m:sty m:val="i"/>
          </m:rPr>
          <m:t>x</m:t>
        </m:r>
      </m:oMath>
      <w:r>
        <w:rPr/>
        <w:t xml:space="preserve"> de </w:t>
      </w:r>
      <m:oMath>
        <m:sSup>
          <m:sSupPr/>
          <m:e>
            <m:r>
              <m:rPr>
                <m:scr m:val="double-struck"/>
              </m:rPr>
              <m:t>R</m:t>
            </m:r>
          </m:e>
          <m:sup>
            <m:r>
              <m:rPr>
                <m:sty m:val="i"/>
              </m:rPr>
              <m:t>n</m:t>
            </m:r>
          </m:sup>
        </m:sSup>
      </m:oMath>
      <w:r>
        <w:rPr/>
        <w:t xml:space="preserve">, soit </w:t>
      </w:r>
      <m:oMath>
        <m:r>
          <m:rPr>
            <m:sty m:val="i"/>
          </m:rPr>
          <m:t>g</m:t>
        </m:r>
        <m:r>
          <m:rPr>
            <m:sty m:val="p"/>
          </m:rPr>
          <m:t>(</m:t>
        </m:r>
        <m:r>
          <m:rPr>
            <m:sty m:val="i"/>
          </m:rPr>
          <m:t>x</m:t>
        </m:r>
        <m:r>
          <m:rPr>
            <m:sty m:val="p"/>
          </m:rPr>
          <m:t>)</m:t>
        </m:r>
      </m:oMath>
      <w:r>
        <w:rPr/>
        <w:t xml:space="preserve"> le vecteur de </w:t>
      </w:r>
      <m:oMath>
        <m:sSup>
          <m:sSupPr/>
          <m:e>
            <m:r>
              <m:rPr>
                <m:scr m:val="double-struck"/>
              </m:rPr>
              <m:t>R</m:t>
            </m:r>
          </m:e>
          <m:sup>
            <m:r>
              <m:rPr>
                <m:sty m:val="i"/>
              </m:rPr>
              <m:t>n</m:t>
            </m:r>
          </m:sup>
        </m:sSup>
      </m:oMath>
      <w:r>
        <w:rPr>
          <w:rFonts w:eastAsia="Georgia" w:cs="Georgia" w:ascii="Georgia" w:hAnsi="Georgia"/>
        </w:rPr>
        <w:t xml:space="preserve"> dont les coordonnées, dans la base canonique de </w:t>
      </w:r>
      <m:oMath>
        <m:sSup>
          <m:sSupPr/>
          <m:e>
            <m:r>
              <m:rPr>
                <m:scr m:val="double-struck"/>
              </m:rPr>
              <m:t>R</m:t>
            </m:r>
          </m:e>
          <m:sup>
            <m:r>
              <m:rPr>
                <m:sty m:val="i"/>
              </m:rPr>
              <m:t>n</m:t>
            </m:r>
          </m:sup>
        </m:sSup>
      </m:oMath>
      <w:r>
        <w:rPr>
          <w:rFonts w:eastAsia="Georgia" w:cs="Georgia" w:ascii="Georgia" w:hAnsi="Georgia"/>
        </w:rPr>
        <w:t xml:space="preserve">, sont égales aux valeurs des dérivées partielles de la fonction </w:t>
      </w:r>
      <m:oMath>
        <m:r>
          <m:rPr>
            <m:sty m:val="i"/>
          </m:rPr>
          <m:t>f</m:t>
        </m:r>
      </m:oMath>
      <w:r>
        <w:rPr/>
        <w:t xml:space="preserve"> en ce point </w:t>
      </w:r>
      <m:oMath>
        <m:r>
          <m:rPr>
            <m:sty m:val="i"/>
          </m:rPr>
          <m:t>x</m:t>
        </m:r>
      </m:oMath>
      <w:r>
        <w:rPr/>
        <w:t xml:space="preserve"> :</w:t>
      </w:r>
    </w:p>
    <w:p>
      <w:pPr>
        <w:spacing w:after="220" w:lineRule="auto"/>
      </w:pPr>
      <m:oMathPara>
        <m:oMath>
          <m:r>
            <m:rPr>
              <m:sty m:val="i"/>
            </m:rPr>
            <m:t>g</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i"/>
                </m:rPr>
                <m:t>∂</m:t>
              </m:r>
              <m:r>
                <m:rPr>
                  <m:sty m:val="i"/>
                </m:rPr>
                <m:t>f</m:t>
              </m:r>
            </m:num>
            <m:den>
              <m:r>
                <m:rPr>
                  <m:sty m:val="i"/>
                </m:rPr>
                <m:t>∂</m:t>
              </m:r>
              <m:sSub>
                <m:sSubPr/>
                <m:e>
                  <m:r>
                    <m:rPr>
                      <m:sty m:val="i"/>
                    </m:rPr>
                    <m:t>x</m:t>
                  </m:r>
                </m:e>
                <m:sub>
                  <m:r>
                    <m:rPr>
                      <m:sty m:val="i"/>
                    </m:rPr>
                    <m:t>k</m:t>
                  </m:r>
                </m:sub>
              </m:sSub>
            </m:den>
          </m:f>
          <m:r>
            <m:rPr>
              <m:sty m:val="p"/>
            </m:rPr>
            <m:t>(</m:t>
          </m:r>
          <m:r>
            <m:rPr>
              <m:sty m:val="i"/>
            </m:rPr>
            <m:t>x</m:t>
          </m:r>
          <m:r>
            <m:rPr>
              <m:sty m:val="p"/>
            </m:rPr>
            <m:t>)</m:t>
          </m:r>
          <m:sSub>
            <m:sSubPr/>
            <m:e>
              <m:r>
                <m:rPr>
                  <m:sty m:val="i"/>
                </m:rPr>
                <m:t>e</m:t>
              </m:r>
            </m:e>
            <m:sub>
              <m:r>
                <m:rPr>
                  <m:sty m:val="i"/>
                </m:rPr>
                <m:t>k</m:t>
              </m:r>
            </m:sub>
          </m:sSub>
          <m:r>
            <m:rPr>
              <m:sty m:val="p"/>
            </m:rPr>
            <m:t>.</m:t>
          </m:r>
        </m:oMath>
      </m:oMathPara>
    </w:p>
    <w:p>
      <w:pPr>
        <w:numPr>
          <w:ilvl w:val="0"/>
          <w:numId w:val="3"/>
        </w:numPr>
        <w:spacing w:lineRule="auto"/>
      </w:pPr>
      <w:r>
        <w:rPr/>
        <w:t xml:space="preserve">Exprimer ce vecteur </w:t>
      </w:r>
      <m:oMath>
        <m:r>
          <m:rPr>
            <m:sty m:val="i"/>
          </m:rPr>
          <m:t>g</m:t>
        </m:r>
        <m:r>
          <m:rPr>
            <m:sty m:val="p"/>
          </m:rPr>
          <m:t>(</m:t>
        </m:r>
        <m:r>
          <m:rPr>
            <m:sty m:val="i"/>
          </m:rPr>
          <m:t>x</m:t>
        </m:r>
        <m:r>
          <m:rPr>
            <m:sty m:val="p"/>
          </m:rPr>
          <m:t>)</m:t>
        </m:r>
      </m:oMath>
      <w:r>
        <w:rPr/>
        <w:t xml:space="preserve"> au moyen de la matrice </w:t>
      </w:r>
      <m:oMath>
        <m:r>
          <m:rPr>
            <m:sty m:val="i"/>
          </m:rPr>
          <m:t>A</m:t>
        </m:r>
      </m:oMath>
      <w:r>
        <w:rPr/>
        <w:t xml:space="preserve"> et des vecteurs </w:t>
      </w:r>
      <m:oMath>
        <m:r>
          <m:rPr>
            <m:sty m:val="i"/>
          </m:rPr>
          <m:t>x</m:t>
        </m:r>
      </m:oMath>
      <w:r>
        <w:rPr/>
        <w:t xml:space="preserve"> et </w:t>
      </w:r>
      <m:oMath>
        <m:r>
          <m:rPr>
            <m:sty m:val="i"/>
          </m:rPr>
          <m:t>b</m:t>
        </m:r>
      </m:oMath>
      <w:r>
        <w:rPr/>
        <w:t xml:space="preserve">.</w:t>
      </w:r>
    </w:p>
    <w:p>
      <w:pPr>
        <w:spacing w:after="220" w:lineRule="auto"/>
      </w:pPr>
      <w:r>
        <w:rPr>
          <w:rFonts w:eastAsia="Georgia" w:cs="Georgia" w:ascii="Georgia" w:hAnsi="Georgia"/>
        </w:rPr>
        <w:t xml:space="preserve">Étant donnés deux vecteurs </w:t>
      </w:r>
      <m:oMath>
        <m:r>
          <m:rPr>
            <m:sty m:val="i"/>
          </m:rPr>
          <m:t>x</m:t>
        </m:r>
      </m:oMath>
      <w:r>
        <w:rPr/>
        <w:t xml:space="preserve"> et </w:t>
      </w:r>
      <m:oMath>
        <m:r>
          <m:rPr>
            <m:sty m:val="i"/>
          </m:rPr>
          <m:t>u</m:t>
        </m:r>
      </m:oMath>
      <w:r>
        <w:rPr/>
        <w:t xml:space="preserve"> de </w:t>
      </w:r>
      <m:oMath>
        <m:sSup>
          <m:sSupPr/>
          <m:e>
            <m:r>
              <m:rPr>
                <m:scr m:val="double-struck"/>
              </m:rPr>
              <m:t>R</m:t>
            </m:r>
          </m:e>
          <m:sup>
            <m:r>
              <m:rPr>
                <m:sty m:val="i"/>
              </m:rPr>
              <m:t>n</m:t>
            </m:r>
          </m:sup>
        </m:sSup>
      </m:oMath>
      <w:r>
        <w:rPr/>
        <w:t xml:space="preserve">, soit </w:t>
      </w:r>
      <m:oMath>
        <m:r>
          <m:rPr>
            <m:sty m:val="i"/>
          </m:rPr>
          <m:t>I</m:t>
        </m:r>
        <m:r>
          <m:rPr>
            <m:sty m:val="p"/>
          </m:rPr>
          <m:t>(</m:t>
        </m:r>
        <m:r>
          <m:rPr>
            <m:sty m:val="i"/>
          </m:rPr>
          <m:t>x</m:t>
        </m:r>
        <m:r>
          <m:rPr>
            <m:sty m:val="p"/>
          </m:rPr>
          <m:t>,</m:t>
        </m:r>
        <m:r>
          <m:rPr>
            <m:sty m:val="i"/>
          </m:rPr>
          <m:t>u</m:t>
        </m:r>
        <m:r>
          <m:rPr>
            <m:sty m:val="p"/>
          </m:rPr>
          <m:t>)</m:t>
        </m:r>
      </m:oMath>
      <w:r>
        <w:rPr/>
        <w:t xml:space="preserve"> l'expression suivante:</w:t>
      </w:r>
    </w:p>
    <w:p>
      <w:pPr>
        <w:spacing w:after="220" w:lineRule="auto"/>
      </w:pPr>
      <m:oMathPara>
        <m:oMath>
          <m:r>
            <m:rPr>
              <m:sty m:val="i"/>
            </m:rPr>
            <m:t>I</m:t>
          </m:r>
          <m:r>
            <m:rPr>
              <m:sty m:val="p"/>
            </m:rPr>
            <m:t>(</m:t>
          </m:r>
          <m:r>
            <m:rPr>
              <m:sty m:val="i"/>
            </m:rPr>
            <m:t>x</m:t>
          </m:r>
          <m:r>
            <m:rPr>
              <m:sty m:val="p"/>
            </m:rPr>
            <m:t>,</m:t>
          </m:r>
          <m:r>
            <m:rPr>
              <m:sty m:val="i"/>
            </m:rPr>
            <m:t>u</m:t>
          </m:r>
          <m:r>
            <m:rPr>
              <m:sty m:val="p"/>
            </m:rPr>
            <m:t>)</m:t>
          </m:r>
          <m:r>
            <m:rPr>
              <m:sty m:val="p"/>
            </m:rPr>
            <m:t>=</m:t>
          </m:r>
          <m:r>
            <m:rPr>
              <m:sty m:val="i"/>
            </m:rPr>
            <m:t>f</m:t>
          </m:r>
          <m:r>
            <m:rPr>
              <m:sty m:val="p"/>
            </m:rPr>
            <m:t>(</m:t>
          </m:r>
          <m:r>
            <m:rPr>
              <m:sty m:val="i"/>
            </m:rPr>
            <m:t>x</m:t>
          </m:r>
          <m:r>
            <m:rPr>
              <m:sty m:val="p"/>
            </m:rPr>
            <m:t>+</m:t>
          </m:r>
          <m:r>
            <m:rPr>
              <m:sty m:val="i"/>
            </m:rPr>
            <m:t>u</m:t>
          </m:r>
          <m:r>
            <m:rPr>
              <m:sty m:val="p"/>
            </m:rPr>
            <m:t>)</m:t>
          </m:r>
          <m:r>
            <m:rPr>
              <m:sty m:val="p"/>
            </m:rPr>
            <m:t>−</m:t>
          </m:r>
          <m:r>
            <m:rPr>
              <m:sty m:val="i"/>
            </m:rPr>
            <m:t>f</m:t>
          </m:r>
          <m:r>
            <m:rPr>
              <m:sty m:val="p"/>
            </m:rPr>
            <m:t>(</m:t>
          </m:r>
          <m:r>
            <m:rPr>
              <m:sty m:val="i"/>
            </m:rPr>
            <m:t>x</m:t>
          </m:r>
          <m:r>
            <m:rPr>
              <m:sty m:val="p"/>
            </m:rPr>
            <m:t>)</m:t>
          </m:r>
          <m:r>
            <m:rPr>
              <m:sty m:val="p"/>
            </m:rPr>
            <m:t>−</m:t>
          </m:r>
          <m:r>
            <m:rPr>
              <m:sty m:val="p"/>
            </m:rPr>
            <m:t>(</m:t>
          </m:r>
          <m:r>
            <m:rPr>
              <m:sty m:val="i"/>
            </m:rPr>
            <m:t>g</m:t>
          </m:r>
          <m:r>
            <m:rPr>
              <m:sty m:val="p"/>
            </m:rPr>
            <m:t>(</m:t>
          </m:r>
          <m:r>
            <m:rPr>
              <m:sty m:val="i"/>
            </m:rPr>
            <m:t>x</m:t>
          </m:r>
          <m:r>
            <m:rPr>
              <m:sty m:val="p"/>
            </m:rPr>
            <m:t>)</m:t>
          </m:r>
          <m:r>
            <m:rPr>
              <m:sty m:val="p"/>
            </m:rPr>
            <m:t>∣</m:t>
          </m:r>
          <m:r>
            <m:rPr>
              <m:sty m:val="i"/>
            </m:rPr>
            <m:t>u</m:t>
          </m:r>
          <m:r>
            <m:rPr>
              <m:sty m:val="p"/>
            </m:rPr>
            <m:t>)</m:t>
          </m:r>
          <m:r>
            <m:rPr>
              <m:sty m:val="p"/>
            </m:rPr>
            <m:t>.</m:t>
          </m:r>
        </m:oMath>
      </m:oMathPara>
    </w:p>
    <w:p>
      <w:pPr>
        <w:numPr>
          <w:ilvl w:val="0"/>
          <w:numId w:val="4"/>
        </w:numPr>
        <w:spacing w:lineRule="auto"/>
      </w:pPr>
      <w:r>
        <w:rPr>
          <w:rFonts w:eastAsia="Georgia" w:cs="Georgia" w:ascii="Georgia" w:hAnsi="Georgia"/>
        </w:rPr>
        <w:t xml:space="preserve">Démontrer que, pour tout vecteur </w:t>
      </w:r>
      <m:oMath>
        <m:r>
          <m:rPr>
            <m:sty m:val="i"/>
          </m:rPr>
          <m:t>x</m:t>
        </m:r>
      </m:oMath>
      <w:r>
        <w:rPr>
          <w:rFonts w:eastAsia="Georgia" w:cs="Georgia" w:ascii="Georgia" w:hAnsi="Georgia"/>
        </w:rPr>
        <w:t xml:space="preserve"> donné, il existe deux constantes positives ou nulles </w:t>
      </w:r>
      <m:oMath>
        <m:r>
          <m:rPr>
            <m:sty m:val="i"/>
          </m:rPr>
          <m:t>r</m:t>
        </m:r>
      </m:oMath>
      <w:r>
        <w:rPr/>
        <w:t xml:space="preserve"> et </w:t>
      </w:r>
      <m:oMath>
        <m:r>
          <m:rPr>
            <m:sty m:val="i"/>
          </m:rPr>
          <m:t>s</m:t>
        </m:r>
      </m:oMath>
      <w:r>
        <w:rPr/>
        <w:t xml:space="preserve"> telles que, pour tout vecteur </w:t>
      </w:r>
      <m:oMath>
        <m:r>
          <m:rPr>
            <m:sty m:val="i"/>
          </m:rPr>
          <m:t>u</m:t>
        </m:r>
        <m:r>
          <m:rPr>
            <m:sty m:val="p"/>
          </m:rPr>
          <m:t>,</m:t>
        </m:r>
        <m:r>
          <m:rPr>
            <m:sty m:val="i"/>
          </m:rPr>
          <m:t>I</m:t>
        </m:r>
        <m:r>
          <m:rPr>
            <m:sty m:val="p"/>
          </m:rPr>
          <m:t>(</m:t>
        </m:r>
        <m:r>
          <m:rPr>
            <m:sty m:val="i"/>
          </m:rPr>
          <m:t>x</m:t>
        </m:r>
        <m:r>
          <m:rPr>
            <m:sty m:val="p"/>
          </m:rPr>
          <m:t>,</m:t>
        </m:r>
        <m:r>
          <m:rPr>
            <m:sty m:val="i"/>
          </m:rPr>
          <m:t>u</m:t>
        </m:r>
        <m:r>
          <m:rPr>
            <m:sty m:val="p"/>
          </m:rPr>
          <m:t>)</m:t>
        </m:r>
      </m:oMath>
      <w:r>
        <w:rPr>
          <w:rFonts w:eastAsia="Georgia" w:cs="Georgia" w:ascii="Georgia" w:hAnsi="Georgia"/>
        </w:rPr>
        <w:t xml:space="preserve"> vérifie la relation suivante :</w:t>
      </w:r>
    </w:p>
    <w:p>
      <w:pPr>
        <w:spacing w:after="220" w:lineRule="auto"/>
      </w:pPr>
      <m:oMathPara>
        <m:oMath>
          <m:r>
            <m:rPr>
              <m:sty m:val="i"/>
            </m:rPr>
            <m:t>r</m:t>
          </m:r>
          <m:r>
            <m:rPr>
              <m:sty m:val="p"/>
            </m:rPr>
            <m:t>‖</m:t>
          </m:r>
          <m:r>
            <m:rPr>
              <m:sty m:val="i"/>
            </m:rPr>
            <m:t>u</m:t>
          </m:r>
          <m:sSup>
            <m:sSupPr/>
            <m:e>
              <m:r>
                <m:rPr>
                  <m:sty m:val="p"/>
                </m:rPr>
                <m:t>‖</m:t>
              </m:r>
            </m:e>
            <m:sup>
              <m:r>
                <m:rPr>
                  <m:sty m:val="p"/>
                </m:rPr>
                <m:t>2</m:t>
              </m:r>
            </m:sup>
          </m:sSup>
          <m:r>
            <m:rPr>
              <m:sty m:val="p"/>
            </m:rPr>
            <m:t>≤</m:t>
          </m:r>
          <m:r>
            <m:rPr>
              <m:sty m:val="i"/>
            </m:rPr>
            <m:t>I</m:t>
          </m:r>
          <m:r>
            <m:rPr>
              <m:sty m:val="p"/>
            </m:rPr>
            <m:t>(</m:t>
          </m:r>
          <m:r>
            <m:rPr>
              <m:sty m:val="i"/>
            </m:rPr>
            <m:t>x</m:t>
          </m:r>
          <m:r>
            <m:rPr>
              <m:sty m:val="p"/>
            </m:rPr>
            <m:t>,</m:t>
          </m:r>
          <m:r>
            <m:rPr>
              <m:sty m:val="i"/>
            </m:rPr>
            <m:t>u</m:t>
          </m:r>
          <m:r>
            <m:rPr>
              <m:sty m:val="p"/>
            </m:rPr>
            <m:t>)</m:t>
          </m:r>
          <m:r>
            <m:rPr>
              <m:sty m:val="p"/>
            </m:rPr>
            <m:t>≤</m:t>
          </m:r>
          <m:r>
            <m:rPr>
              <m:sty m:val="i"/>
            </m:rPr>
            <m:t>s</m:t>
          </m:r>
          <m:r>
            <m:rPr>
              <m:sty m:val="p"/>
            </m:rPr>
            <m:t>‖</m:t>
          </m:r>
          <m:r>
            <m:rPr>
              <m:sty m:val="i"/>
            </m:rPr>
            <m:t>u</m:t>
          </m:r>
          <m:sSup>
            <m:sSupPr/>
            <m:e>
              <m:r>
                <m:rPr>
                  <m:sty m:val="p"/>
                </m:rPr>
                <m:t>‖</m:t>
              </m:r>
            </m:e>
            <m:sup>
              <m:r>
                <m:rPr>
                  <m:sty m:val="p"/>
                </m:rPr>
                <m:t>2</m:t>
              </m:r>
            </m:sup>
          </m:sSup>
          <m:r>
            <m:rPr>
              <m:sty m:val="p"/>
            </m:rPr>
            <m:t>.</m:t>
          </m:r>
        </m:oMath>
      </m:oMathPara>
    </w:p>
    <w:p>
      <w:pPr>
        <w:numPr>
          <w:ilvl w:val="0"/>
          <w:numId w:val="5"/>
        </w:numPr>
        <w:spacing w:lineRule="auto"/>
      </w:pPr>
      <w:r>
        <w:rPr>
          <w:rFonts w:eastAsia="Georgia" w:cs="Georgia" w:ascii="Georgia" w:hAnsi="Georgia"/>
        </w:rPr>
        <w:t xml:space="preserve">Démontrer que, pour que la fonction </w:t>
      </w:r>
      <m:oMath>
        <m:r>
          <m:rPr>
            <m:sty m:val="i"/>
          </m:rPr>
          <m:t>f</m:t>
        </m:r>
      </m:oMath>
      <w:r>
        <w:rPr/>
        <w:t xml:space="preserve"> admette en </w:t>
      </w:r>
      <m:oMath>
        <m:r>
          <m:rPr>
            <m:sty m:val="i"/>
          </m:rPr>
          <m:t>z</m:t>
        </m:r>
      </m:oMath>
      <w:r>
        <w:rPr/>
        <w:t xml:space="preserve"> un minimum, il faut et il suffit que le vecteur </w:t>
      </w:r>
      <m:oMath>
        <m:r>
          <m:rPr>
            <m:sty m:val="i"/>
          </m:rPr>
          <m:t>z</m:t>
        </m:r>
      </m:oMath>
      <w:r>
        <w:rPr>
          <w:rFonts w:eastAsia="Georgia" w:cs="Georgia" w:ascii="Georgia" w:hAnsi="Georgia"/>
        </w:rPr>
        <w:t xml:space="preserve"> vérifie la relation </w:t>
      </w:r>
      <m:oMath>
        <m:r>
          <m:rPr>
            <m:sty m:val="i"/>
          </m:rPr>
          <m:t>A</m:t>
        </m:r>
        <m:r>
          <m:rPr>
            <m:sty m:val="p"/>
          </m:rPr>
          <m:t>.</m:t>
        </m:r>
        <m:r>
          <m:rPr>
            <m:sty m:val="i"/>
          </m:rPr>
          <m:t>z</m:t>
        </m:r>
        <m:r>
          <m:rPr>
            <m:sty m:val="p"/>
          </m:rPr>
          <m:t>=</m:t>
        </m:r>
        <m:r>
          <m:rPr>
            <m:sty m:val="i"/>
          </m:rPr>
          <m:t>b</m:t>
        </m:r>
      </m:oMath>
      <w:r>
        <w:rPr/>
        <w:t xml:space="preserve">.</w:t>
      </w:r>
    </w:p>
    <w:p>
      <w:pPr>
        <w:spacing w:line="271" w:before="330" w:lineRule="auto"/>
      </w:pPr>
      <w:r>
        <w:rPr>
          <w:b/>
          <w:sz w:val="42"/>
        </w:rPr>
        <w:t xml:space="preserve">Recherche du minimum de </w:t>
      </w:r>
      <m:oMath>
        <m:r>
          <m:rPr>
            <m:sty m:val="i"/>
          </m:rPr>
          <w:rPr>
            <w:sz w:val="42"/>
          </w:rPr>
          <m:t>f</m:t>
        </m:r>
      </m:oMath>
      <w:r>
        <w:rPr>
          <w:b/>
          <w:sz w:val="42"/>
        </w:rPr>
        <w:t xml:space="preserve"> :</w:t>
      </w:r>
    </w:p>
    <w:p>
      <w:pPr>
        <w:spacing w:after="220" w:lineRule="auto"/>
      </w:pPr>
      <w:r>
        <w:rPr/>
        <w:t xml:space="preserve">Soit </w:t>
      </w:r>
      <m:oMath>
        <m:r>
          <m:rPr>
            <m:sty m:val="i"/>
          </m:rPr>
          <m:t>α</m:t>
        </m:r>
      </m:oMath>
      <w:r>
        <w:rPr>
          <w:rFonts w:eastAsia="Georgia" w:cs="Georgia" w:ascii="Georgia" w:hAnsi="Georgia"/>
        </w:rPr>
        <w:t xml:space="preserve"> un réel compris strictement entre 0 et </w:t>
      </w:r>
      <m:oMath>
        <m:r>
          <m:rPr>
            <m:sty m:val="p"/>
          </m:rPr>
          <m:t>2</m:t>
        </m:r>
        <m:r>
          <m:rPr>
            <m:sty m:val="p"/>
          </m:rPr>
          <m:t>/</m:t>
        </m:r>
        <m:sSub>
          <m:sSubPr/>
          <m:e>
            <m:r>
              <m:rPr>
                <m:sty m:val="i"/>
              </m:rPr>
              <m:t>λ</m:t>
            </m:r>
          </m:e>
          <m:sub>
            <m:r>
              <m:rPr>
                <m:sty m:val="i"/>
              </m:rPr>
              <m:t>n</m:t>
            </m:r>
          </m:sub>
        </m:sSub>
        <m:d>
          <m:dPr>
            <m:begChr m:val="("/>
            <m:endChr m:val=")"/>
            <m:ctrlPr>
              <w:rPr>
                <w:rFonts w:ascii="Cambria Math" w:hAnsi="Cambria Math"/>
              </w:rPr>
            </m:ctrlPr>
          </m:dPr>
          <m:e>
            <m:r>
              <m:rPr>
                <m:sty m:val="p"/>
              </m:rPr>
              <m:t>0</m:t>
            </m:r>
            <m:r>
              <m:rPr>
                <m:sty m:val="p"/>
              </m:rPr>
              <m:t>&lt;</m:t>
            </m:r>
            <m:r>
              <m:rPr>
                <m:sty m:val="i"/>
              </m:rPr>
              <m:t>α</m:t>
            </m:r>
            <m:r>
              <m:rPr>
                <m:sty m:val="p"/>
              </m:rPr>
              <m:t>&lt;</m:t>
            </m:r>
            <m:r>
              <m:rPr>
                <m:sty m:val="p"/>
              </m:rPr>
              <m:t>2</m:t>
            </m:r>
            <m:r>
              <m:rPr>
                <m:sty m:val="p"/>
              </m:rPr>
              <m:t>/</m:t>
            </m:r>
            <m:sSub>
              <m:sSubPr/>
              <m:e>
                <m:r>
                  <m:rPr>
                    <m:sty m:val="i"/>
                  </m:rPr>
                  <m:t>λ</m:t>
                </m:r>
              </m:e>
              <m:sub>
                <m:r>
                  <m:rPr>
                    <m:sty m:val="i"/>
                  </m:rPr>
                  <m:t>n</m:t>
                </m:r>
              </m:sub>
            </m:sSub>
          </m:e>
        </m:d>
      </m:oMath>
      <w:r>
        <w:rPr/>
        <w:t xml:space="preserve">.</w:t>
      </w:r>
      <w:r>
        <w:rPr/>
        <w:br w:type="textWrapping"/>
      </w:r>
      <w:r>
        <w:rPr>
          <w:rFonts w:eastAsia="Georgia" w:cs="Georgia" w:ascii="Georgia" w:hAnsi="Georgia"/>
        </w:rPr>
        <w:t xml:space="preserve">10. Étant donné un vecteur </w:t>
      </w:r>
      <m:oMath>
        <m:r>
          <m:rPr>
            <m:sty m:val="i"/>
          </m:rPr>
          <m:t>x</m:t>
        </m:r>
      </m:oMath>
      <w:r>
        <w:rPr/>
        <w:t xml:space="preserve"> de </w:t>
      </w:r>
      <m:oMath>
        <m:sSup>
          <m:sSupPr/>
          <m:e>
            <m:r>
              <m:rPr>
                <m:scr m:val="double-struck"/>
              </m:rPr>
              <m:t>R</m:t>
            </m:r>
          </m:e>
          <m:sup>
            <m:r>
              <m:rPr>
                <m:sty m:val="i"/>
              </m:rPr>
              <m:t>n</m:t>
            </m:r>
          </m:sup>
        </m:sSup>
      </m:oMath>
      <w:r>
        <w:rPr>
          <w:rFonts w:eastAsia="Georgia" w:cs="Georgia" w:ascii="Georgia" w:hAnsi="Georgia"/>
        </w:rPr>
        <w:t xml:space="preserve">, déterminer le signe de l'expression suivante</w:t>
      </w:r>
    </w:p>
    <w:p>
      <w:pPr>
        <w:spacing w:after="220" w:lineRule="auto"/>
      </w:pPr>
      <m:oMathPara>
        <m:oMath>
          <m:r>
            <m:rPr>
              <m:sty m:val="i"/>
            </m:rPr>
            <m:t>f</m:t>
          </m:r>
          <m:r>
            <m:rPr>
              <m:sty m:val="p"/>
            </m:rPr>
            <m:t>(</m:t>
          </m:r>
          <m:r>
            <m:rPr>
              <m:sty m:val="i"/>
            </m:rPr>
            <m:t>x</m:t>
          </m:r>
          <m:r>
            <m:rPr>
              <m:sty m:val="p"/>
            </m:rPr>
            <m:t>−</m:t>
          </m:r>
          <m:r>
            <m:rPr>
              <m:sty m:val="i"/>
            </m:rPr>
            <m:t>α</m:t>
          </m:r>
          <m:r>
            <m:rPr>
              <m:sty m:val="i"/>
            </m:rPr>
            <m:t>g</m:t>
          </m:r>
          <m:r>
            <m:rPr>
              <m:sty m:val="p"/>
            </m:rPr>
            <m:t>(</m:t>
          </m:r>
          <m:r>
            <m:rPr>
              <m:sty m:val="i"/>
            </m:rPr>
            <m:t>x</m:t>
          </m:r>
          <m:r>
            <m:rPr>
              <m:sty m:val="p"/>
            </m:rPr>
            <m:t>)</m:t>
          </m:r>
          <m:r>
            <m:rPr>
              <m:sty m:val="p"/>
            </m:rPr>
            <m:t>)</m:t>
          </m:r>
          <m:r>
            <m:rPr>
              <m:sty m:val="p"/>
            </m:rPr>
            <m:t>−</m:t>
          </m:r>
          <m:r>
            <m:rPr>
              <m:sty m:val="i"/>
            </m:rPr>
            <m:t>f</m:t>
          </m:r>
          <m:r>
            <m:rPr>
              <m:sty m:val="p"/>
            </m:rPr>
            <m:t>(</m:t>
          </m:r>
          <m:r>
            <m:rPr>
              <m:sty m:val="i"/>
            </m:rPr>
            <m:t>x</m:t>
          </m:r>
          <m:r>
            <m:rPr>
              <m:sty m:val="p"/>
            </m:rPr>
            <m:t>)</m:t>
          </m:r>
          <m:r>
            <m:rPr>
              <m:sty m:val="p"/>
            </m:rPr>
            <m:t>.</m:t>
          </m:r>
        </m:oMath>
      </m:oMathPara>
    </w:p>
    <w:p>
      <w:pPr>
        <w:numPr>
          <w:ilvl w:val="0"/>
          <w:numId w:val="6"/>
        </w:numPr>
        <w:spacing w:lineRule="auto"/>
      </w:pPr>
      <w:r>
        <w:rPr>
          <w:rFonts w:eastAsia="Georgia" w:cs="Georgia" w:ascii="Georgia" w:hAnsi="Georgia"/>
        </w:rPr>
        <w:t xml:space="preserve">Proposer, à partir de ce résultat, une méthode pour construire une suite de vecteurs </w:t>
      </w:r>
      <m:oMath>
        <m:sSub>
          <m:sSubPr/>
          <m:e>
            <m:d>
              <m:dPr>
                <m:begChr m:val="("/>
                <m:endChr m:val=")"/>
                <m:ctrlPr>
                  <w:rPr>
                    <w:rFonts w:ascii="Cambria Math" w:hAnsi="Cambria Math"/>
                  </w:rPr>
                </m:ctrlPr>
              </m:dPr>
              <m:e>
                <m:sSup>
                  <m:sSupPr/>
                  <m:e>
                    <m:r>
                      <m:rPr>
                        <m:sty m:val="i"/>
                      </m:rPr>
                      <m:t>y</m:t>
                    </m:r>
                  </m:e>
                  <m:sup>
                    <m:r>
                      <m:rPr>
                        <m:sty m:val="i"/>
                      </m:rPr>
                      <m:t>k</m:t>
                    </m:r>
                  </m:sup>
                </m:sSup>
              </m:e>
            </m:d>
          </m:e>
          <m:sub>
            <m:r>
              <m:rPr>
                <m:sty m:val="i"/>
              </m:rPr>
              <m:t>k</m:t>
            </m:r>
            <m:r>
              <m:rPr>
                <m:sty m:val="p"/>
              </m:rPr>
              <m:t>∈</m:t>
            </m:r>
            <m:r>
              <m:rPr>
                <m:sty m:val="b"/>
              </m:rPr>
              <m:t>N</m:t>
            </m:r>
          </m:sub>
        </m:sSub>
      </m:oMath>
      <w:r>
        <w:rPr/>
        <w:t xml:space="preserve"> qui converge vers le vecteur </w:t>
      </w:r>
      <m:oMath>
        <m:r>
          <m:rPr>
            <m:sty m:val="i"/>
          </m:rPr>
          <m:t>z</m:t>
        </m:r>
      </m:oMath>
      <w:r>
        <w:rPr/>
        <w:t xml:space="preserve"> en lequel la fonction </w:t>
      </w:r>
      <m:oMath>
        <m:r>
          <m:rPr>
            <m:sty m:val="i"/>
          </m:rPr>
          <m:t>f</m:t>
        </m:r>
      </m:oMath>
      <w:r>
        <w:rPr>
          <w:rFonts w:eastAsia="Georgia" w:cs="Georgia" w:ascii="Georgia" w:hAnsi="Georgia"/>
        </w:rPr>
        <w:t xml:space="preserve"> atteint son minimum ; la justification de la convergence n'est pas demandée.</w:t>
      </w:r>
    </w:p>
    <w:p>
      <w:pPr>
        <w:spacing w:line="271" w:before="330" w:lineRule="auto"/>
      </w:pPr>
      <w:r>
        <w:rPr>
          <w:b/>
          <w:sz w:val="42"/>
        </w:rPr>
        <w:t xml:space="preserve">Seconde partie</w:t>
      </w:r>
    </w:p>
    <w:p>
      <w:pPr>
        <w:spacing w:after="220" w:lineRule="auto"/>
      </w:pPr>
      <w:r>
        <w:rPr/>
        <w:t xml:space="preserve">Le but de cette partie est de rechercher un vecteur </w:t>
      </w:r>
      <m:oMath>
        <m:r>
          <m:rPr>
            <m:sty m:val="i"/>
          </m:rPr>
          <m:t>x</m:t>
        </m:r>
      </m:oMath>
      <w:r>
        <w:rPr>
          <w:rFonts w:eastAsia="Georgia" w:cs="Georgia" w:ascii="Georgia" w:hAnsi="Georgia"/>
        </w:rPr>
        <w:t xml:space="preserve"> appartenant à un sousespace vectoriel </w:t>
      </w:r>
      <m:oMath>
        <m:r>
          <m:rPr>
            <m:sty m:val="i"/>
          </m:rPr>
          <m:t>F</m:t>
        </m:r>
      </m:oMath>
      <w:r>
        <w:rPr/>
        <w:t xml:space="preserve"> de </w:t>
      </w:r>
      <m:oMath>
        <m:sSup>
          <m:sSupPr/>
          <m:e>
            <m:r>
              <m:rPr>
                <m:scr m:val="double-struck"/>
              </m:rPr>
              <m:t>R</m:t>
            </m:r>
          </m:e>
          <m:sup>
            <m:r>
              <m:rPr>
                <m:sty m:val="i"/>
              </m:rPr>
              <m:t>n</m:t>
            </m:r>
          </m:sup>
        </m:sSup>
      </m:oMath>
      <w:r>
        <w:rPr>
          <w:rFonts w:eastAsia="Georgia" w:cs="Georgia" w:ascii="Georgia" w:hAnsi="Georgia"/>
        </w:rPr>
        <w:t xml:space="preserve"> qui vérifie l'équation </w:t>
      </w:r>
      <m:oMath>
        <m:r>
          <m:rPr>
            <m:sty m:val="i"/>
          </m:rPr>
          <m:t>A</m:t>
        </m:r>
        <m:r>
          <m:rPr>
            <m:sty m:val="p"/>
          </m:rPr>
          <m:t>.</m:t>
        </m:r>
        <m:r>
          <m:rPr>
            <m:sty m:val="i"/>
          </m:rPr>
          <m:t>x</m:t>
        </m:r>
        <m:r>
          <m:rPr>
            <m:sty m:val="p"/>
          </m:rPr>
          <m:t>=</m:t>
        </m:r>
        <m:r>
          <m:rPr>
            <m:sty m:val="i"/>
          </m:rPr>
          <m:t>b</m:t>
        </m:r>
      </m:oMath>
      <w:r>
        <w:rPr>
          <w:rFonts w:eastAsia="Georgia" w:cs="Georgia" w:ascii="Georgia" w:hAnsi="Georgia"/>
        </w:rPr>
        <w:t xml:space="preserve"> où </w:t>
      </w:r>
      <m:oMath>
        <m:r>
          <m:rPr>
            <m:sty m:val="i"/>
          </m:rPr>
          <m:t>A</m:t>
        </m:r>
      </m:oMath>
      <w:r>
        <w:rPr>
          <w:rFonts w:eastAsia="Georgia" w:cs="Georgia" w:ascii="Georgia" w:hAnsi="Georgia"/>
        </w:rPr>
        <w:t xml:space="preserve"> est une matrice carrée d'ordre </w:t>
      </w:r>
      <m:oMath>
        <m:r>
          <m:rPr>
            <m:sty m:val="i"/>
          </m:rPr>
          <m:t>n</m:t>
        </m:r>
      </m:oMath>
      <w:r>
        <w:rPr>
          <w:rFonts w:eastAsia="Georgia" w:cs="Georgia" w:ascii="Georgia" w:hAnsi="Georgia"/>
        </w:rPr>
        <w:t xml:space="preserve"> symétrique positive et inversible. Le sous-espace vectoriel </w:t>
      </w:r>
      <m:oMath>
        <m:r>
          <m:rPr>
            <m:sty m:val="i"/>
          </m:rPr>
          <m:t>F</m:t>
        </m:r>
      </m:oMath>
      <w:r>
        <w:rPr/>
        <w:t xml:space="preserve"> de </w:t>
      </w:r>
      <m:oMath>
        <m:sSup>
          <m:sSupPr/>
          <m:e>
            <m:r>
              <m:rPr>
                <m:scr m:val="double-struck"/>
              </m:rPr>
              <m:t>R</m:t>
            </m:r>
          </m:e>
          <m:sup>
            <m:r>
              <m:rPr>
                <m:sty m:val="i"/>
              </m:rPr>
              <m:t>n</m:t>
            </m:r>
          </m:sup>
        </m:sSup>
      </m:oMath>
      <w:r>
        <w:rPr>
          <w:rFonts w:eastAsia="Georgia" w:cs="Georgia" w:ascii="Georgia" w:hAnsi="Georgia"/>
        </w:rPr>
        <w:t xml:space="preserve"> est supposé être le noyau d'une matrice </w:t>
      </w:r>
      <m:oMath>
        <m:r>
          <m:rPr>
            <m:sty m:val="i"/>
          </m:rPr>
          <m:t>B</m:t>
        </m:r>
      </m:oMath>
      <w:r>
        <w:rPr>
          <w:rFonts w:eastAsia="Georgia" w:cs="Georgia" w:ascii="Georgia" w:hAnsi="Georgia"/>
        </w:rPr>
        <w:t xml:space="preserve"> appartenant à </w:t>
      </w:r>
      <m:oMath>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ce noyau est supposé différent de tout l'espace </w:t>
      </w:r>
      <m:oMath>
        <m:sSup>
          <m:sSupPr/>
          <m:e>
            <m:r>
              <m:rPr>
                <m:scr m:val="double-struck"/>
              </m:rPr>
              <m:t>R</m:t>
            </m:r>
          </m:e>
          <m:sup>
            <m:r>
              <m:rPr>
                <m:sty m:val="i"/>
              </m:rPr>
              <m:t>n</m:t>
            </m:r>
          </m:sup>
        </m:sSup>
      </m:oMath>
      <w:r>
        <w:rPr/>
        <w:t xml:space="preserve"> ( </w:t>
      </w:r>
      <m:oMath>
        <m:r>
          <m:rPr>
            <m:sty m:val="p"/>
          </m:rPr>
          <m:t>ker</m:t>
        </m:r>
        <m:r>
          <m:rPr>
            <m:sty m:val="i"/>
          </m:rPr>
          <m:t>B</m:t>
        </m:r>
        <m:r>
          <m:rPr>
            <m:sty m:val="p"/>
          </m:rPr>
          <m:t>≠</m:t>
        </m:r>
        <m:sSup>
          <m:sSupPr/>
          <m:e>
            <m:r>
              <m:rPr>
                <m:scr m:val="double-struck"/>
              </m:rPr>
              <m:t>R</m:t>
            </m:r>
          </m:e>
          <m:sup>
            <m:r>
              <m:rPr>
                <m:sty m:val="i"/>
              </m:rPr>
              <m:t>n</m:t>
            </m:r>
          </m:sup>
        </m:sSup>
      </m:oMath>
      <w:r>
        <w:rPr/>
        <w:t xml:space="preserve"> ).</w:t>
      </w:r>
    </w:p>
    <w:p>
      <w:pPr>
        <w:spacing w:after="220" w:lineRule="auto"/>
      </w:pPr>
      <w:r>
        <w:rPr>
          <w:rFonts w:eastAsia="Georgia" w:cs="Georgia" w:ascii="Georgia" w:hAnsi="Georgia"/>
        </w:rPr>
        <w:t xml:space="preserve">L'équivalence, établie dans la première partie, entre d'une part résoudre l'équation </w:t>
      </w:r>
      <m:oMath>
        <m:r>
          <m:rPr>
            <m:sty m:val="i"/>
          </m:rPr>
          <m:t>A</m:t>
        </m:r>
        <m:r>
          <m:rPr>
            <m:sty m:val="p"/>
          </m:rPr>
          <m:t>.</m:t>
        </m:r>
        <m:r>
          <m:rPr>
            <m:sty m:val="i"/>
          </m:rPr>
          <m:t>x</m:t>
        </m:r>
        <m:r>
          <m:rPr>
            <m:sty m:val="p"/>
          </m:rPr>
          <m:t>=</m:t>
        </m:r>
        <m:r>
          <m:rPr>
            <m:sty m:val="i"/>
          </m:rPr>
          <m:t>b</m:t>
        </m:r>
      </m:oMath>
      <w:r>
        <w:rPr/>
        <w:t xml:space="preserve"> et d'autre part chercher le vecteur </w:t>
      </w:r>
      <m:oMath>
        <m:r>
          <m:rPr>
            <m:sty m:val="i"/>
          </m:rPr>
          <m:t>z</m:t>
        </m:r>
      </m:oMath>
      <w:r>
        <w:rPr/>
        <w:t xml:space="preserve"> rendant minimum la fonction </w:t>
      </w:r>
      <m:oMath>
        <m:r>
          <m:rPr>
            <m:sty m:val="i"/>
          </m:rPr>
          <m:t>f</m:t>
        </m:r>
      </m:oMath>
      <w:r>
        <w:rPr>
          <w:rFonts w:eastAsia="Georgia" w:cs="Georgia" w:ascii="Georgia" w:hAnsi="Georgia"/>
        </w:rPr>
        <w:t xml:space="preserve"> définie sur </w:t>
      </w:r>
      <m:oMath>
        <m:sSup>
          <m:sSupPr/>
          <m:e>
            <m:r>
              <m:rPr>
                <m:scr m:val="double-struck"/>
              </m:rPr>
              <m:t>R</m:t>
            </m:r>
          </m:e>
          <m:sup>
            <m:r>
              <m:rPr>
                <m:sty m:val="i"/>
              </m:rPr>
              <m:t>n</m:t>
            </m:r>
          </m:sup>
        </m:sSup>
      </m:oMath>
      <w:r>
        <w:rPr/>
        <w:t xml:space="preserve"> par la relation suivante</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A</m:t>
          </m:r>
          <m:r>
            <m:rPr>
              <m:sty m:val="p"/>
            </m:rPr>
            <m:t>⋅</m:t>
          </m:r>
          <m:r>
            <m:rPr>
              <m:sty m:val="i"/>
            </m:rPr>
            <m:t>x</m:t>
          </m:r>
          <m:r>
            <m:rPr>
              <m:sty m:val="p"/>
            </m:rPr>
            <m:t>∣</m:t>
          </m:r>
          <m:r>
            <m:rPr>
              <m:sty m:val="i"/>
            </m:rPr>
            <m:t>x</m:t>
          </m:r>
          <m:r>
            <m:rPr>
              <m:sty m:val="p"/>
            </m:rPr>
            <m:t>)</m:t>
          </m:r>
          <m:r>
            <m:rPr>
              <m:sty m:val="p"/>
            </m:rPr>
            <m:t>−</m:t>
          </m:r>
          <m:r>
            <m:rPr>
              <m:sty m:val="p"/>
            </m:rPr>
            <m:t>(</m:t>
          </m:r>
          <m:r>
            <m:rPr>
              <m:sty m:val="i"/>
            </m:rPr>
            <m:t>b</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conduit à se poser le problème suivant :</w:t>
      </w:r>
      <w:r>
        <w:rPr/>
        <w:br w:type="textWrapping"/>
      </w:r>
      <w:r>
        <w:rPr/>
        <w:t xml:space="preserve">Soit </w:t>
      </w:r>
      <m:oMath>
        <m:r>
          <m:rPr>
            <m:sty m:val="i"/>
          </m:rPr>
          <m:t>B</m:t>
        </m:r>
      </m:oMath>
      <w:r>
        <w:rPr>
          <w:rFonts w:eastAsia="Georgia" w:cs="Georgia" w:ascii="Georgia" w:hAnsi="Georgia"/>
        </w:rPr>
        <w:t xml:space="preserve"> une matrice appartenant à </w:t>
      </w:r>
      <m:oMath>
        <m:sSub>
          <m:sSubPr/>
          <m:e>
            <m:r>
              <m:rPr>
                <m:sty m:val="i"/>
              </m:rPr>
              <m:t>M</m:t>
            </m:r>
          </m:e>
          <m:sub>
            <m:r>
              <m:rPr>
                <m:sty m:val="i"/>
              </m:rPr>
              <m:t>n</m:t>
            </m:r>
          </m:sub>
        </m:sSub>
        <m:r>
          <m:rPr>
            <m:sty m:val="p"/>
          </m:rPr>
          <m:t>(</m:t>
        </m:r>
        <m:r>
          <m:rPr>
            <m:scr m:val="double-struck"/>
          </m:rPr>
          <m:t>R</m:t>
        </m:r>
        <m:r>
          <m:rPr>
            <m:sty m:val="p"/>
          </m:rPr>
          <m:t>)</m:t>
        </m:r>
      </m:oMath>
      <w:r>
        <w:rPr/>
        <w:t xml:space="preserve"> dont le noyau </w:t>
      </w:r>
      <m:oMath>
        <m:r>
          <m:rPr>
            <m:sty m:val="i"/>
          </m:rPr>
          <m:t>F</m:t>
        </m:r>
      </m:oMath>
      <w:r>
        <w:rPr>
          <w:rFonts w:eastAsia="Georgia" w:cs="Georgia" w:ascii="Georgia" w:hAnsi="Georgia"/>
        </w:rPr>
        <w:t xml:space="preserve"> est différent de </w:t>
      </w:r>
      <m:oMath>
        <m:sSup>
          <m:sSupPr/>
          <m:e>
            <m:r>
              <m:rPr>
                <m:scr m:val="double-struck"/>
              </m:rPr>
              <m:t>R</m:t>
            </m:r>
          </m:e>
          <m:sup>
            <m:r>
              <m:rPr>
                <m:sty m:val="i"/>
              </m:rPr>
              <m:t>n</m:t>
            </m:r>
          </m:sup>
        </m:sSup>
      </m:oMath>
      <w:r>
        <w:rPr/>
        <w:t xml:space="preserve">; rechercher un vecteur </w:t>
      </w:r>
      <m:oMath>
        <m:acc>
          <m:accPr>
            <m:chr m:val="‾"/>
          </m:accPr>
          <m:e>
            <m:r>
              <m:rPr>
                <m:sty m:val="i"/>
              </m:rPr>
              <m:t>x</m:t>
            </m:r>
          </m:e>
        </m:acc>
      </m:oMath>
      <w:r>
        <w:rPr>
          <w:rFonts w:eastAsia="Georgia" w:cs="Georgia" w:ascii="Georgia" w:hAnsi="Georgia"/>
        </w:rPr>
        <w:t xml:space="preserve"> appartenant à </w:t>
      </w:r>
      <m:oMath>
        <m:r>
          <m:rPr>
            <m:sty m:val="i"/>
          </m:rPr>
          <m:t>F</m:t>
        </m:r>
      </m:oMath>
      <w:r>
        <w:rPr/>
        <w:t xml:space="preserve"> rendant minimum la restriction de la fonction </w:t>
      </w:r>
      <m:oMath>
        <m:r>
          <m:rPr>
            <m:sty m:val="i"/>
          </m:rPr>
          <m:t>f</m:t>
        </m:r>
      </m:oMath>
      <w:r>
        <w:rPr/>
        <w:t xml:space="preserve"> au sous-espace vectoriel </w:t>
      </w:r>
      <m:oMath>
        <m:r>
          <m:rPr>
            <m:sty m:val="i"/>
          </m:rPr>
          <m:t>F</m:t>
        </m:r>
      </m:oMath>
      <w:r>
        <w:rPr/>
        <w:t xml:space="preserve">.</w:t>
      </w:r>
    </w:p>
    <w:p>
      <w:pPr>
        <w:spacing w:line="271" w:before="330" w:lineRule="auto"/>
      </w:pPr>
      <w:r>
        <w:rPr>
          <w:b/>
          <w:sz w:val="42"/>
        </w:rPr>
        <w:t xml:space="preserve">Existence du minimum de la fonction </w:t>
      </w:r>
      <m:oMath>
        <m:r>
          <m:rPr>
            <m:sty m:val="i"/>
          </m:rPr>
          <w:rPr>
            <w:sz w:val="42"/>
          </w:rPr>
          <m:t>f</m:t>
        </m:r>
      </m:oMath>
      <w:r>
        <w:rPr>
          <w:b/>
          <w:sz w:val="42"/>
        </w:rPr>
        <w:t xml:space="preserve"> dans </w:t>
      </w:r>
      <m:oMath>
        <m:r>
          <m:rPr>
            <m:sty m:val="i"/>
          </m:rPr>
          <w:rPr>
            <w:sz w:val="42"/>
          </w:rPr>
          <m:t>F</m:t>
        </m:r>
      </m:oMath>
      <w:r>
        <w:rPr>
          <w:b/>
          <w:sz w:val="42"/>
        </w:rPr>
        <w:t xml:space="preserve"> :</w:t>
      </w:r>
    </w:p>
    <w:p>
      <w:pPr>
        <w:numPr>
          <w:ilvl w:val="0"/>
          <w:numId w:val="7"/>
        </w:numPr>
        <w:spacing w:lineRule="auto"/>
      </w:pPr>
      <w:r>
        <w:rPr>
          <w:rFonts w:eastAsia="Georgia" w:cs="Georgia" w:ascii="Georgia" w:hAnsi="Georgia"/>
        </w:rPr>
        <w:t xml:space="preserve">Démontrer que la fonction </w:t>
      </w:r>
      <m:oMath>
        <m:r>
          <m:rPr>
            <m:sty m:val="i"/>
          </m:rPr>
          <m:t>f</m:t>
        </m:r>
      </m:oMath>
      <w:r>
        <w:rPr>
          <w:rFonts w:eastAsia="Georgia" w:cs="Georgia" w:ascii="Georgia" w:hAnsi="Georgia"/>
        </w:rPr>
        <w:t xml:space="preserve"> possède la propriété suivante : pour tout réel </w:t>
      </w:r>
      <m:oMath>
        <m:r>
          <m:rPr>
            <m:sty m:val="i"/>
          </m:rPr>
          <m:t>c</m:t>
        </m:r>
      </m:oMath>
      <w:r>
        <w:rPr>
          <w:rFonts w:eastAsia="Georgia" w:cs="Georgia" w:ascii="Georgia" w:hAnsi="Georgia"/>
        </w:rPr>
        <w:t xml:space="preserve">, il existe un réel </w:t>
      </w:r>
      <m:oMath>
        <m:r>
          <m:rPr>
            <m:sty m:val="i"/>
          </m:rPr>
          <m:t>ρ</m:t>
        </m:r>
      </m:oMath>
      <w:r>
        <w:rPr/>
        <w:t xml:space="preserve">, tel que, pour tout vecteur </w:t>
      </w:r>
      <m:oMath>
        <m:r>
          <m:rPr>
            <m:sty m:val="i"/>
          </m:rPr>
          <m:t>x</m:t>
        </m:r>
      </m:oMath>
      <w:r>
        <w:rPr/>
        <w:t xml:space="preserve"> de </w:t>
      </w:r>
      <m:oMath>
        <m:r>
          <m:rPr>
            <m:sty m:val="i"/>
          </m:rPr>
          <m:t>F</m:t>
        </m:r>
      </m:oMath>
      <w:r>
        <w:rPr>
          <w:rFonts w:eastAsia="Georgia" w:cs="Georgia" w:ascii="Georgia" w:hAnsi="Georgia"/>
        </w:rPr>
        <w:t xml:space="preserve"> de norme supérieure ou égale à </w:t>
      </w:r>
      <m:oMath>
        <m:r>
          <m:rPr>
            <m:sty m:val="i"/>
          </m:rPr>
          <m:t>ρ</m:t>
        </m:r>
        <m:r>
          <m:rPr>
            <m:sty m:val="p"/>
          </m:rPr>
          <m:t>(</m:t>
        </m:r>
        <m:r>
          <m:rPr>
            <m:sty m:val="p"/>
          </m:rPr>
          <m:t>‖</m:t>
        </m:r>
        <m:r>
          <m:rPr>
            <m:sty m:val="i"/>
          </m:rPr>
          <m:t>x</m:t>
        </m:r>
        <m:r>
          <m:rPr>
            <m:sty m:val="p"/>
          </m:rPr>
          <m:t>‖</m:t>
        </m:r>
        <m:r>
          <m:rPr>
            <m:sty m:val="p"/>
          </m:rPr>
          <m:t>≥</m:t>
        </m:r>
        <m:r>
          <m:rPr>
            <m:sty m:val="i"/>
          </m:rPr>
          <m:t>ρ</m:t>
        </m:r>
        <m:r>
          <m:rPr>
            <m:sty m:val="p"/>
          </m:rPr>
          <m:t>)</m:t>
        </m:r>
      </m:oMath>
      <w:r>
        <w:rPr>
          <w:rFonts w:eastAsia="Georgia" w:cs="Georgia" w:ascii="Georgia" w:hAnsi="Georgia"/>
        </w:rPr>
        <w:t xml:space="preserve">, le réel </w:t>
      </w:r>
      <m:oMath>
        <m:r>
          <m:rPr>
            <m:sty m:val="i"/>
          </m:rPr>
          <m:t>f</m:t>
        </m:r>
        <m:r>
          <m:rPr>
            <m:sty m:val="p"/>
          </m:rPr>
          <m:t>(</m:t>
        </m:r>
        <m:r>
          <m:rPr>
            <m:sty m:val="i"/>
          </m:rPr>
          <m:t>x</m:t>
        </m:r>
        <m:r>
          <m:rPr>
            <m:sty m:val="p"/>
          </m:rPr>
          <m:t>)</m:t>
        </m:r>
      </m:oMath>
      <w:r>
        <w:rPr>
          <w:rFonts w:eastAsia="Georgia" w:cs="Georgia" w:ascii="Georgia" w:hAnsi="Georgia"/>
        </w:rPr>
        <w:t xml:space="preserve"> est supérieur ou égal à </w:t>
      </w:r>
      <m:oMath>
        <m:r>
          <m:rPr>
            <m:sty m:val="i"/>
          </m:rPr>
          <m:t>c</m:t>
        </m:r>
        <m:r>
          <m:rPr>
            <m:sty m:val="p"/>
          </m:rPr>
          <m:t>(</m:t>
        </m:r>
        <m:r>
          <m:rPr>
            <m:sty m:val="i"/>
          </m:rPr>
          <m:t>f</m:t>
        </m:r>
        <m:r>
          <m:rPr>
            <m:sty m:val="p"/>
          </m:rPr>
          <m:t>(</m:t>
        </m:r>
        <m:r>
          <m:rPr>
            <m:sty m:val="i"/>
          </m:rPr>
          <m:t>x</m:t>
        </m:r>
        <m:r>
          <m:rPr>
            <m:sty m:val="p"/>
          </m:rPr>
          <m:t>)</m:t>
        </m:r>
        <m:r>
          <m:rPr>
            <m:sty m:val="p"/>
          </m:rPr>
          <m:t>≥</m:t>
        </m:r>
        <m:r>
          <m:rPr>
            <m:sty m:val="i"/>
          </m:rPr>
          <m:t>c</m:t>
        </m:r>
        <m:r>
          <m:rPr>
            <m:sty m:val="p"/>
          </m:rPr>
          <m:t>)</m:t>
        </m:r>
      </m:oMath>
      <w:r>
        <w:rPr/>
        <w:t xml:space="preserve">.</w:t>
      </w:r>
    </w:p>
    <w:p>
      <w:pPr>
        <w:numPr>
          <w:ilvl w:val="0"/>
          <w:numId w:val="7"/>
        </w:numPr>
        <w:spacing w:lineRule="auto"/>
      </w:pPr>
      <w:r>
        <w:rPr>
          <w:rFonts w:eastAsia="Georgia" w:cs="Georgia" w:ascii="Georgia" w:hAnsi="Georgia"/>
        </w:rPr>
        <w:t xml:space="preserve">En déduire que, si </w:t>
      </w:r>
      <m:oMath>
        <m:r>
          <m:rPr>
            <m:sty m:val="i"/>
          </m:rPr>
          <m:t>y</m:t>
        </m:r>
      </m:oMath>
      <w:r>
        <w:rPr/>
        <w:t xml:space="preserve"> est un point de </w:t>
      </w:r>
      <m:oMath>
        <m:r>
          <m:rPr>
            <m:sty m:val="i"/>
          </m:rPr>
          <m:t>F</m:t>
        </m:r>
      </m:oMath>
      <w:r>
        <w:rPr>
          <w:rFonts w:eastAsia="Georgia" w:cs="Georgia" w:ascii="Georgia" w:hAnsi="Georgia"/>
        </w:rPr>
        <w:t xml:space="preserve">, il existe un réel </w:t>
      </w:r>
      <m:oMath>
        <m:r>
          <m:rPr>
            <m:sty m:val="i"/>
          </m:rPr>
          <m:t>r</m:t>
        </m:r>
      </m:oMath>
      <w:r>
        <w:rPr/>
        <w:t xml:space="preserve"> tel que pour tout vecteur </w:t>
      </w:r>
      <m:oMath>
        <m:r>
          <m:rPr>
            <m:sty m:val="i"/>
          </m:rPr>
          <m:t>x</m:t>
        </m:r>
      </m:oMath>
      <w:r>
        <w:rPr/>
        <w:t xml:space="preserve"> de </w:t>
      </w:r>
      <m:oMath>
        <m:r>
          <m:rPr>
            <m:sty m:val="i"/>
          </m:rPr>
          <m:t>F</m:t>
        </m:r>
      </m:oMath>
      <w:r>
        <w:rPr>
          <w:rFonts w:eastAsia="Georgia" w:cs="Georgia" w:ascii="Georgia" w:hAnsi="Georgia"/>
        </w:rPr>
        <w:t xml:space="preserve"> de norme supérieure ou égale à </w:t>
      </w:r>
      <m:oMath>
        <m:r>
          <m:rPr>
            <m:sty m:val="i"/>
          </m:rPr>
          <m:t>r</m:t>
        </m:r>
        <m:r>
          <m:rPr>
            <m:sty m:val="p"/>
          </m:rPr>
          <m:t>(</m:t>
        </m:r>
        <m:r>
          <m:rPr>
            <m:sty m:val="p"/>
          </m:rPr>
          <m:t>‖</m:t>
        </m:r>
        <m:r>
          <m:rPr>
            <m:sty m:val="i"/>
          </m:rPr>
          <m:t>x</m:t>
        </m:r>
        <m:r>
          <m:rPr>
            <m:sty m:val="p"/>
          </m:rPr>
          <m:t>‖</m:t>
        </m:r>
        <m:r>
          <m:rPr>
            <m:sty m:val="p"/>
          </m:rPr>
          <m:t>≥</m:t>
        </m:r>
        <m:r>
          <m:rPr>
            <m:sty m:val="i"/>
          </m:rPr>
          <m:t>r</m:t>
        </m:r>
        <m:r>
          <m:rPr>
            <m:sty m:val="p"/>
          </m:rPr>
          <m:t>)</m:t>
        </m:r>
        <m:r>
          <m:rPr>
            <m:sty m:val="p"/>
          </m:rPr>
          <m:t>,</m:t>
        </m:r>
        <m:r>
          <m:rPr>
            <m:sty m:val="i"/>
          </m:rPr>
          <m:t>f</m:t>
        </m:r>
        <m:r>
          <m:rPr>
            <m:sty m:val="p"/>
          </m:rPr>
          <m:t>(</m:t>
        </m:r>
        <m:r>
          <m:rPr>
            <m:sty m:val="i"/>
          </m:rPr>
          <m:t>x</m:t>
        </m:r>
        <m:r>
          <m:rPr>
            <m:sty m:val="p"/>
          </m:rPr>
          <m:t>)</m:t>
        </m:r>
      </m:oMath>
      <w:r>
        <w:rPr>
          <w:rFonts w:eastAsia="Georgia" w:cs="Georgia" w:ascii="Georgia" w:hAnsi="Georgia"/>
        </w:rPr>
        <w:t xml:space="preserve"> est supérieur ou égal à </w:t>
      </w:r>
      <m:oMath>
        <m:r>
          <m:rPr>
            <m:sty m:val="i"/>
          </m:rPr>
          <m:t>f</m:t>
        </m:r>
        <m:r>
          <m:rPr>
            <m:sty m:val="p"/>
          </m:rPr>
          <m:t>(</m:t>
        </m:r>
        <m:r>
          <m:rPr>
            <m:sty m:val="i"/>
          </m:rPr>
          <m:t>y</m:t>
        </m:r>
        <m:r>
          <m:rPr>
            <m:sty m:val="p"/>
          </m:rPr>
          <m:t>)</m:t>
        </m:r>
      </m:oMath>
      <w:r>
        <w:rPr/>
        <w:t xml:space="preserve">.</w:t>
      </w:r>
    </w:p>
    <w:p>
      <w:pPr>
        <w:numPr>
          <w:ilvl w:val="0"/>
          <w:numId w:val="7"/>
        </w:numPr>
        <w:spacing w:lineRule="auto"/>
      </w:pPr>
      <w:r>
        <w:rPr>
          <w:rFonts w:eastAsia="Georgia" w:cs="Georgia" w:ascii="Georgia" w:hAnsi="Georgia"/>
        </w:rPr>
        <w:t xml:space="preserve">Démontrer à l'aide du résultat précédent qu'il existe au moins un vecteur </w:t>
      </w:r>
      <m:oMath>
        <m:acc>
          <m:accPr>
            <m:chr m:val="‾"/>
          </m:accPr>
          <m:e>
            <m:r>
              <m:rPr>
                <m:sty m:val="i"/>
              </m:rPr>
              <m:t>x</m:t>
            </m:r>
          </m:e>
        </m:acc>
      </m:oMath>
      <w:r>
        <w:rPr/>
        <w:t xml:space="preserve"> du sous-espace vectoriel </w:t>
      </w:r>
      <m:oMath>
        <m:r>
          <m:rPr>
            <m:sty m:val="i"/>
          </m:rPr>
          <m:t>F</m:t>
        </m:r>
      </m:oMath>
      <w:r>
        <w:rPr/>
        <w:t xml:space="preserve"> en lequel la restriction de la fonction </w:t>
      </w:r>
      <m:oMath>
        <m:r>
          <m:rPr>
            <m:sty m:val="i"/>
          </m:rPr>
          <m:t>f</m:t>
        </m:r>
      </m:oMath>
      <w:r>
        <w:rPr>
          <w:rFonts w:eastAsia="Georgia" w:cs="Georgia" w:ascii="Georgia" w:hAnsi="Georgia"/>
        </w:rPr>
        <w:t xml:space="preserve"> à ce sousespace </w:t>
      </w:r>
      <m:oMath>
        <m:r>
          <m:rPr>
            <m:sty m:val="i"/>
          </m:rPr>
          <m:t>F</m:t>
        </m:r>
      </m:oMath>
      <w:r>
        <w:rPr/>
        <w:t xml:space="preserve"> atteint un minimum.</w:t>
      </w:r>
    </w:p>
    <w:p>
      <w:pPr>
        <w:numPr>
          <w:ilvl w:val="0"/>
          <w:numId w:val="7"/>
        </w:numPr>
        <w:spacing w:lineRule="auto"/>
      </w:pPr>
      <w:r>
        <w:rPr>
          <w:rFonts w:eastAsia="Georgia" w:cs="Georgia" w:ascii="Georgia" w:hAnsi="Georgia"/>
        </w:rPr>
        <w:t xml:space="preserve">Démontrer qu'il existe un seul vecteur </w:t>
      </w:r>
      <m:oMath>
        <m:acc>
          <m:accPr>
            <m:chr m:val="‾"/>
          </m:accPr>
          <m:e>
            <m:r>
              <m:rPr>
                <m:sty m:val="i"/>
              </m:rPr>
              <m:t>x</m:t>
            </m:r>
          </m:e>
        </m:acc>
      </m:oMath>
      <w:r>
        <w:rPr/>
        <w:t xml:space="preserve"> en lequel la fonction </w:t>
      </w:r>
      <m:oMath>
        <m:r>
          <m:rPr>
            <m:sty m:val="i"/>
          </m:rPr>
          <m:t>f</m:t>
        </m:r>
      </m:oMath>
      <w:r>
        <w:rPr/>
        <w:t xml:space="preserve"> atteint son minimum dans </w:t>
      </w:r>
      <m:oMath>
        <m:r>
          <m:rPr>
            <m:sty m:val="i"/>
          </m:rPr>
          <m:t>F</m:t>
        </m:r>
      </m:oMath>
      <w:r>
        <w:rPr/>
        <w:t xml:space="preserve">, en admettant que la fonction </w:t>
      </w:r>
      <m:oMath>
        <m:r>
          <m:rPr>
            <m:sty m:val="i"/>
          </m:rPr>
          <m:t>f</m:t>
        </m:r>
      </m:oMath>
      <w:r>
        <w:rPr>
          <w:rFonts w:eastAsia="Georgia" w:cs="Georgia" w:ascii="Georgia" w:hAnsi="Georgia"/>
        </w:rPr>
        <w:t xml:space="preserve"> est convexe ; c'est-à-dire : pour tout couple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i"/>
              </m:rPr>
              <m:t>n</m:t>
            </m:r>
          </m:sup>
        </m:sSup>
        <m:r>
          <m:rPr>
            <m:sty m:val="p"/>
          </m:rPr>
          <m:t>×</m:t>
        </m:r>
        <m:sSup>
          <m:sSupPr/>
          <m:e>
            <m:r>
              <m:rPr>
                <m:scr m:val="double-struck"/>
              </m:rPr>
              <m:t>R</m:t>
            </m:r>
          </m:e>
          <m:sup>
            <m:r>
              <m:rPr>
                <m:sty m:val="i"/>
              </m:rPr>
              <m:t>n</m:t>
            </m:r>
          </m:sup>
        </m:sSup>
      </m:oMath>
      <w:r>
        <w:rPr>
          <w:rFonts w:eastAsia="Georgia" w:cs="Georgia" w:ascii="Georgia" w:hAnsi="Georgia"/>
        </w:rPr>
        <w:t xml:space="preserve"> de vecteurs et tout réel </w:t>
      </w:r>
      <m:oMath>
        <m:r>
          <m:rPr>
            <m:sty m:val="i"/>
          </m:rPr>
          <m:t>λ</m:t>
        </m:r>
      </m:oMath>
      <w:r>
        <w:rPr>
          <w:rFonts w:eastAsia="Georgia" w:cs="Georgia" w:ascii="Georgia" w:hAnsi="Georgia"/>
        </w:rPr>
        <w:t xml:space="preserve"> appartenant à l'intervalle ouvert </w:t>
      </w:r>
      <m:oMath>
        <m:r>
          <m:rPr>
            <m:sty m:val="p"/>
          </m:rPr>
          <m:t>]</m:t>
        </m:r>
        <m:r>
          <m:rPr>
            <m:sty m:val="p"/>
          </m:rPr>
          <m:t>0</m:t>
        </m:r>
      </m:oMath>
      <w:r>
        <w:rPr/>
        <w:t xml:space="preserve">, </w:t>
      </w:r>
      <m:oMath>
        <m:r>
          <m:rPr>
            <m:sty m:val="p"/>
          </m:rPr>
          <m:t>1</m:t>
        </m:r>
        <m:r>
          <m:rPr>
            <m:sty m:val="p"/>
          </m:rPr>
          <m:t>[</m:t>
        </m:r>
      </m:oMath>
      <w:r>
        <w:rPr/>
        <w:t xml:space="preserve">, les valeurs prises par la fonction </w:t>
      </w:r>
      <m:oMath>
        <m:r>
          <m:rPr>
            <m:sty m:val="i"/>
          </m:rPr>
          <m:t>f</m:t>
        </m:r>
      </m:oMath>
      <w:r>
        <w:rPr>
          <w:rFonts w:eastAsia="Georgia" w:cs="Georgia" w:ascii="Georgia" w:hAnsi="Georgia"/>
        </w:rPr>
        <w:t xml:space="preserve"> vérifient la relation suivante :</w:t>
      </w:r>
    </w:p>
    <w:p>
      <w:pPr>
        <w:spacing w:after="220" w:lineRule="auto"/>
      </w:pPr>
      <m:oMathPara>
        <m:oMath>
          <m:r>
            <m:rPr>
              <m:sty m:val="i"/>
            </m:rPr>
            <m:t>f</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p"/>
            </m:rPr>
            <m:t>≤</m:t>
          </m:r>
          <m:r>
            <m:rPr>
              <m:sty m:val="i"/>
            </m:rPr>
            <m:t>λ</m:t>
          </m:r>
          <m:r>
            <m:rPr>
              <m:sty m:val="i"/>
            </m:rPr>
            <m:t>f</m:t>
          </m:r>
          <m:r>
            <m:rPr>
              <m:sty m:val="p"/>
            </m:rPr>
            <m:t>(</m:t>
          </m:r>
          <m:r>
            <m:rPr>
              <m:sty m:val="i"/>
            </m:rPr>
            <m:t>x</m:t>
          </m:r>
          <m:r>
            <m:rPr>
              <m:sty m:val="p"/>
            </m:rPr>
            <m:t>)</m:t>
          </m:r>
          <m:r>
            <m:rPr>
              <m:sty m:val="p"/>
            </m:rPr>
            <m:t>+</m:t>
          </m:r>
          <m:r>
            <m:rPr>
              <m:sty m:val="p"/>
            </m:rPr>
            <m:t>(</m:t>
          </m:r>
          <m:r>
            <m:rPr>
              <m:sty m:val="p"/>
            </m:rPr>
            <m:t>1</m:t>
          </m:r>
          <m:r>
            <m:rPr>
              <m:sty m:val="p"/>
            </m:rPr>
            <m:t>−</m:t>
          </m:r>
          <m:r>
            <m:rPr>
              <m:sty m:val="i"/>
            </m:rPr>
            <m:t>λ</m:t>
          </m:r>
          <m:r>
            <m:rPr>
              <m:sty m:val="p"/>
            </m:rPr>
            <m:t>)</m:t>
          </m:r>
          <m:r>
            <m:rPr>
              <m:sty m:val="i"/>
            </m:rPr>
            <m:t>f</m:t>
          </m:r>
          <m:r>
            <m:rPr>
              <m:sty m:val="p"/>
            </m:rPr>
            <m:t>(</m:t>
          </m:r>
          <m:r>
            <m:rPr>
              <m:sty m:val="i"/>
            </m:rPr>
            <m:t>y</m:t>
          </m:r>
          <m:r>
            <m:rPr>
              <m:sty m:val="p"/>
            </m:rPr>
            <m:t>)</m:t>
          </m:r>
          <m:r>
            <m:rPr>
              <m:sty m:val="p"/>
            </m:rPr>
            <m:t>,</m:t>
          </m:r>
        </m:oMath>
      </m:oMathPara>
    </w:p>
    <w:p>
      <w:pPr>
        <w:spacing w:after="220" w:lineRule="auto"/>
      </w:pPr>
      <w:r>
        <w:rPr>
          <w:rFonts w:eastAsia="Georgia" w:cs="Georgia" w:ascii="Georgia" w:hAnsi="Georgia"/>
        </w:rPr>
        <w:t xml:space="preserve">où l'inégalité est stricte si et seulement si les vecteurs </w:t>
      </w:r>
      <m:oMath>
        <m:r>
          <m:rPr>
            <m:sty m:val="i"/>
          </m:rPr>
          <m:t>x</m:t>
        </m:r>
      </m:oMath>
      <w:r>
        <w:rPr/>
        <w:t xml:space="preserve"> et </w:t>
      </w:r>
      <m:oMath>
        <m:r>
          <m:rPr>
            <m:sty m:val="i"/>
          </m:rPr>
          <m:t>y</m:t>
        </m:r>
      </m:oMath>
      <w:r>
        <w:rPr>
          <w:rFonts w:eastAsia="Georgia" w:cs="Georgia" w:ascii="Georgia" w:hAnsi="Georgia"/>
        </w:rPr>
        <w:t xml:space="preserve"> sont différents.</w:t>
      </w:r>
    </w:p>
    <w:p>
      <w:pPr>
        <w:spacing w:line="271" w:before="330" w:lineRule="auto"/>
      </w:pPr>
      <w:r>
        <w:rPr>
          <w:rFonts w:eastAsia="Georgia" w:cs="Georgia" w:ascii="Georgia" w:hAnsi="Georgia"/>
          <w:b/>
          <w:sz w:val="42"/>
        </w:rPr>
        <w:t xml:space="preserve">Propriétés du point </w:t>
      </w:r>
      <m:oMath>
        <m:acc>
          <m:accPr>
            <m:chr m:val="‾"/>
          </m:accPr>
          <m:e>
            <m:r>
              <m:rPr>
                <m:sty m:val="i"/>
              </m:rPr>
              <w:rPr>
                <w:sz w:val="42"/>
              </w:rPr>
              <m:t>x</m:t>
            </m:r>
          </m:e>
        </m:acc>
      </m:oMath>
      <w:r>
        <w:rPr>
          <w:b/>
          <w:sz w:val="42"/>
        </w:rPr>
        <w:t xml:space="preserve"> :</w:t>
      </w:r>
    </w:p>
    <w:p>
      <w:pPr>
        <w:numPr>
          <w:ilvl w:val="0"/>
          <w:numId w:val="8"/>
        </w:numPr>
        <w:spacing w:lineRule="auto"/>
      </w:pPr>
      <w:r>
        <w:rPr>
          <w:rFonts w:eastAsia="Georgia" w:cs="Georgia" w:ascii="Georgia" w:hAnsi="Georgia"/>
        </w:rPr>
        <w:t xml:space="preserve">Démontrer que, pour qu'un vecteur </w:t>
      </w:r>
      <m:oMath>
        <m:r>
          <m:rPr>
            <m:sty m:val="i"/>
          </m:rPr>
          <m:t>y</m:t>
        </m:r>
      </m:oMath>
      <w:r>
        <w:rPr/>
        <w:t xml:space="preserve"> de </w:t>
      </w:r>
      <m:oMath>
        <m:r>
          <m:rPr>
            <m:sty m:val="i"/>
          </m:rPr>
          <m:t>F</m:t>
        </m:r>
      </m:oMath>
      <w:r>
        <w:rPr/>
        <w:t xml:space="preserve"> rende minimum la restriction de la fonction </w:t>
      </w:r>
      <m:oMath>
        <m:r>
          <m:rPr>
            <m:sty m:val="i"/>
          </m:rPr>
          <m:t>f</m:t>
        </m:r>
      </m:oMath>
      <w:r>
        <w:rPr/>
        <w:t xml:space="preserve"> au sous-espace vectoriel </w:t>
      </w:r>
      <m:oMath>
        <m:r>
          <m:rPr>
            <m:sty m:val="i"/>
          </m:rPr>
          <m:t>F</m:t>
        </m:r>
      </m:oMath>
      <w:r>
        <w:rPr/>
        <w:t xml:space="preserve">, il faut et il suffit que le vecteur </w:t>
      </w:r>
      <m:oMath>
        <m:r>
          <m:rPr>
            <m:sty m:val="i"/>
          </m:rPr>
          <m:t>A</m:t>
        </m:r>
        <m:r>
          <m:rPr>
            <m:sty m:val="i"/>
          </m:rPr>
          <m:t>y</m:t>
        </m:r>
        <m:r>
          <m:rPr>
            <m:sty m:val="p"/>
          </m:rPr>
          <m:t>−</m:t>
        </m:r>
        <m:r>
          <m:rPr>
            <m:sty m:val="i"/>
          </m:rPr>
          <m:t>b</m:t>
        </m:r>
      </m:oMath>
      <w:r>
        <w:rPr>
          <w:rFonts w:eastAsia="Georgia" w:cs="Georgia" w:ascii="Georgia" w:hAnsi="Georgia"/>
        </w:rPr>
        <w:t xml:space="preserve"> soit orthogonal à ce sous-espace </w:t>
      </w:r>
      <m:oMath>
        <m:r>
          <m:rPr>
            <m:sty m:val="i"/>
          </m:rPr>
          <m:t>F</m:t>
        </m:r>
      </m:oMath>
      <w:r>
        <w:rPr/>
        <w:t xml:space="preserve"> de </w:t>
      </w:r>
      <m:oMath>
        <m:sSup>
          <m:sSupPr/>
          <m:e>
            <m:r>
              <m:rPr>
                <m:scr m:val="double-struck"/>
              </m:rPr>
              <m:t>R</m:t>
            </m:r>
          </m:e>
          <m:sup>
            <m:r>
              <m:rPr>
                <m:sty m:val="i"/>
              </m:rPr>
              <m:t>n</m:t>
            </m:r>
          </m:sup>
        </m:sSup>
      </m:oMath>
      <w:r>
        <w:rPr/>
        <w:t xml:space="preserve">.</w:t>
      </w:r>
    </w:p>
    <w:p>
      <w:pPr>
        <w:numPr>
          <w:ilvl w:val="0"/>
          <w:numId w:val="8"/>
        </w:numPr>
        <w:spacing w:lineRule="auto"/>
      </w:pPr>
      <w:r>
        <w:rPr>
          <w:rFonts w:eastAsia="Georgia" w:cs="Georgia" w:ascii="Georgia" w:hAnsi="Georgia"/>
        </w:rPr>
        <w:t xml:space="preserve">Démontrer que la valeur prise par la fonction </w:t>
      </w:r>
      <m:oMath>
        <m:r>
          <m:rPr>
            <m:sty m:val="i"/>
          </m:rPr>
          <m:t>f</m:t>
        </m:r>
      </m:oMath>
      <w:r>
        <w:rPr/>
        <w:t xml:space="preserve"> au point </w:t>
      </w:r>
      <m:oMath>
        <m:acc>
          <m:accPr>
            <m:chr m:val="‾"/>
          </m:accPr>
          <m:e>
            <m:r>
              <m:rPr>
                <m:sty m:val="i"/>
              </m:rPr>
              <m:t>x</m:t>
            </m:r>
          </m:e>
        </m:acc>
      </m:oMath>
      <w:r>
        <w:rPr/>
        <w:t xml:space="preserve">, en lequel elle atteint son minimum dans </w:t>
      </w:r>
      <m:oMath>
        <m:r>
          <m:rPr>
            <m:sty m:val="i"/>
          </m:rPr>
          <m:t>F</m:t>
        </m:r>
      </m:oMath>
      <w:r>
        <w:rPr>
          <w:rFonts w:eastAsia="Georgia" w:cs="Georgia" w:ascii="Georgia" w:hAnsi="Georgia"/>
        </w:rPr>
        <w:t xml:space="preserve">, est donnée par la relation suivante :</w:t>
      </w:r>
    </w:p>
    <w:p>
      <w:pPr>
        <w:spacing w:after="220" w:lineRule="auto"/>
      </w:pPr>
      <m:oMathPara>
        <m:oMath>
          <m:r>
            <m:rPr>
              <m:sty m:val="i"/>
            </m:rPr>
            <m:t>f</m:t>
          </m:r>
          <m:r>
            <m:rPr>
              <m:sty m:val="p"/>
            </m:rPr>
            <m:t>(</m:t>
          </m:r>
          <m:acc>
            <m:accPr>
              <m:chr m:val="‾"/>
            </m:accPr>
            <m:e>
              <m:r>
                <m:rPr>
                  <m:sty m:val="i"/>
                </m:rPr>
                <m:t>x</m:t>
              </m:r>
            </m:e>
          </m:acc>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A</m:t>
          </m:r>
          <m:acc>
            <m:accPr>
              <m:chr m:val="‾"/>
            </m:accPr>
            <m:e>
              <m:r>
                <m:rPr>
                  <m:sty m:val="i"/>
                </m:rPr>
                <m:t>x</m:t>
              </m:r>
            </m:e>
          </m:acc>
          <m:r>
            <m:rPr>
              <m:sty m:val="p"/>
            </m:rPr>
            <m:t>∣</m:t>
          </m:r>
          <m:acc>
            <m:accPr>
              <m:chr m:val="‾"/>
            </m:accPr>
            <m:e>
              <m:r>
                <m:rPr>
                  <m:sty m:val="i"/>
                </m:rPr>
                <m:t>x</m:t>
              </m:r>
            </m:e>
          </m:acc>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b</m:t>
          </m:r>
          <m:r>
            <m:rPr>
              <m:sty m:val="p"/>
            </m:rPr>
            <m:t>∣</m:t>
          </m:r>
          <m:acc>
            <m:accPr>
              <m:chr m:val="‾"/>
            </m:accPr>
            <m:e>
              <m:r>
                <m:rPr>
                  <m:sty m:val="i"/>
                </m:rPr>
                <m:t>x</m:t>
              </m:r>
            </m:e>
          </m:acc>
          <m:r>
            <m:rPr>
              <m:sty m:val="p"/>
            </m:rPr>
            <m:t>)</m:t>
          </m:r>
        </m:oMath>
      </m:oMathPara>
    </w:p>
    <w:p>
      <w:pPr>
        <w:spacing w:line="271" w:before="330" w:lineRule="auto"/>
      </w:pPr>
      <w:r>
        <w:rPr>
          <w:b/>
          <w:sz w:val="42"/>
        </w:rPr>
        <w:t xml:space="preserve">Le Lagrangien </w:t>
      </w:r>
      <m:oMath>
        <m:r>
          <m:rPr>
            <m:sty m:val="i"/>
          </m:rPr>
          <w:rPr>
            <w:sz w:val="42"/>
          </w:rPr>
          <m:t>L</m:t>
        </m:r>
      </m:oMath>
      <w:r>
        <w:rPr>
          <w:b/>
          <w:sz w:val="42"/>
        </w:rPr>
        <w:t xml:space="preserve"> :</w:t>
      </w:r>
    </w:p>
    <w:p>
      <w:pPr>
        <w:spacing w:after="220" w:lineRule="auto"/>
      </w:pPr>
      <w:r>
        <w:rPr/>
        <w:t xml:space="preserve">Soit </w:t>
      </w:r>
      <m:oMath>
        <m:r>
          <m:rPr>
            <m:sty m:val="i"/>
          </m:rPr>
          <m:t>L</m:t>
        </m:r>
      </m:oMath>
      <w:r>
        <w:rPr>
          <w:rFonts w:eastAsia="Georgia" w:cs="Georgia" w:ascii="Georgia" w:hAnsi="Georgia"/>
        </w:rPr>
        <w:t xml:space="preserve"> la fonction définie sur l'espace produit </w:t>
      </w:r>
      <m:oMath>
        <m:sSup>
          <m:sSupPr/>
          <m:e>
            <m:r>
              <m:rPr>
                <m:scr m:val="double-struck"/>
              </m:rPr>
              <m:t>R</m:t>
            </m:r>
          </m:e>
          <m:sup>
            <m:r>
              <m:rPr>
                <m:sty m:val="i"/>
              </m:rPr>
              <m:t>n</m:t>
            </m:r>
          </m:sup>
        </m:sSup>
        <m:r>
          <m:rPr>
            <m:sty m:val="p"/>
          </m:rPr>
          <m:t>×</m:t>
        </m:r>
        <m:sSup>
          <m:sSupPr/>
          <m:e>
            <m:r>
              <m:rPr>
                <m:scr m:val="double-struck"/>
              </m:rPr>
              <m:t>R</m:t>
            </m:r>
          </m:e>
          <m:sup>
            <m:r>
              <m:rPr>
                <m:sty m:val="i"/>
              </m:rPr>
              <m:t>n</m:t>
            </m:r>
          </m:sup>
        </m:sSup>
      </m:oMath>
      <w:r>
        <w:rPr/>
        <w:t xml:space="preserve"> par la relation suivante</w:t>
      </w:r>
    </w:p>
    <w:p>
      <w:pPr>
        <w:spacing w:after="220" w:lineRule="auto"/>
      </w:pPr>
      <m:oMathPara>
        <m:oMath>
          <m:r>
            <m:rPr>
              <m:sty m:val="i"/>
            </m:rPr>
            <m:t>L</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p"/>
            </m:rPr>
            <m:t>+</m:t>
          </m:r>
          <m:r>
            <m:rPr>
              <m:sty m:val="p"/>
            </m:rPr>
            <m:t>(</m:t>
          </m:r>
          <m:r>
            <m:rPr>
              <m:sty m:val="i"/>
            </m:rPr>
            <m:t>y</m:t>
          </m:r>
          <m:r>
            <m:rPr>
              <m:sty m:val="p"/>
            </m:rPr>
            <m:t>∣</m:t>
          </m:r>
          <m:r>
            <m:rPr>
              <m:sty m:val="i"/>
            </m:rPr>
            <m:t>B</m:t>
          </m:r>
          <m:r>
            <m:rPr>
              <m:sty m:val="i"/>
            </m:rPr>
            <m:t>x</m:t>
          </m:r>
          <m:r>
            <m:rPr>
              <m:sty m:val="p"/>
            </m:rPr>
            <m:t>)</m:t>
          </m:r>
        </m:oMath>
      </m:oMathPara>
    </w:p>
    <w:p>
      <w:pPr>
        <w:spacing w:after="220" w:lineRule="auto"/>
      </w:pPr>
      <w:r>
        <w:rPr/>
        <w:t xml:space="preserve">Un point </w:t>
      </w:r>
      <m:oMath>
        <m:d>
          <m:dPr>
            <m:begChr m:val="("/>
            <m:endChr m:val=")"/>
            <m:ctrlPr>
              <w:rPr>
                <w:rFonts w:ascii="Cambria Math" w:hAnsi="Cambria Math"/>
              </w:rPr>
            </m:ctrlPr>
          </m:dPr>
          <m:e>
            <m:sSup>
              <m:sSupPr/>
              <m:e>
                <m:r>
                  <m:rPr>
                    <m:sty m:val="i"/>
                  </m:rPr>
                  <m:t>x</m:t>
                </m:r>
              </m:e>
              <m:sup>
                <m:r>
                  <m:rPr>
                    <m:sty m:val="p"/>
                  </m:rPr>
                  <m:t>∗</m:t>
                </m:r>
              </m:sup>
            </m:sSup>
            <m:r>
              <m:rPr>
                <m:sty m:val="p"/>
              </m:rPr>
              <m:t>,</m:t>
            </m:r>
            <m:sSup>
              <m:sSupPr/>
              <m:e>
                <m:r>
                  <m:rPr>
                    <m:sty m:val="i"/>
                  </m:rPr>
                  <m:t>y</m:t>
                </m:r>
              </m:e>
              <m:sup>
                <m:r>
                  <m:rPr>
                    <m:sty m:val="p"/>
                  </m:rPr>
                  <m:t>∗</m:t>
                </m:r>
              </m:sup>
            </m:sSup>
          </m:e>
        </m:d>
      </m:oMath>
      <w:r>
        <w:rPr/>
        <w:t xml:space="preserve"> de l'espace produit </w:t>
      </w:r>
      <m:oMath>
        <m:sSup>
          <m:sSupPr/>
          <m:e>
            <m:r>
              <m:rPr>
                <m:scr m:val="double-struck"/>
              </m:rPr>
              <m:t>R</m:t>
            </m:r>
          </m:e>
          <m:sup>
            <m:r>
              <m:rPr>
                <m:sty m:val="i"/>
              </m:rPr>
              <m:t>n</m:t>
            </m:r>
          </m:sup>
        </m:sSup>
        <m:r>
          <m:rPr>
            <m:sty m:val="p"/>
          </m:rPr>
          <m:t>×</m:t>
        </m:r>
        <m:sSup>
          <m:sSupPr/>
          <m:e>
            <m:r>
              <m:rPr>
                <m:scr m:val="double-struck"/>
              </m:rPr>
              <m:t>R</m:t>
            </m:r>
          </m:e>
          <m:sup>
            <m:r>
              <m:rPr>
                <m:sty m:val="i"/>
              </m:rPr>
              <m:t>n</m:t>
            </m:r>
          </m:sup>
        </m:sSup>
      </m:oMath>
      <w:r>
        <w:rPr/>
        <w:t xml:space="preserve"> est dit point selle de la fonction </w:t>
      </w:r>
      <m:oMath>
        <m:r>
          <m:rPr>
            <m:sty m:val="i"/>
          </m:rPr>
          <m:t>L</m:t>
        </m:r>
      </m:oMath>
      <w:r>
        <w:rPr>
          <w:rFonts w:eastAsia="Georgia" w:cs="Georgia" w:ascii="Georgia" w:hAnsi="Georgia"/>
        </w:rPr>
        <w:t xml:space="preserve">, s'il possède la propriété suivante : quel que soit le point </w:t>
      </w:r>
      <m:oMath>
        <m:r>
          <m:rPr>
            <m:sty m:val="p"/>
          </m:rPr>
          <m:t>(</m:t>
        </m:r>
        <m:r>
          <m:rPr>
            <m:sty m:val="i"/>
          </m:rPr>
          <m:t>x</m:t>
        </m:r>
        <m:r>
          <m:rPr>
            <m:sty m:val="p"/>
          </m:rPr>
          <m:t>,</m:t>
        </m:r>
        <m:r>
          <m:rPr>
            <m:sty m:val="i"/>
          </m:rPr>
          <m:t>y</m:t>
        </m:r>
        <m:r>
          <m:rPr>
            <m:sty m:val="p"/>
          </m:rPr>
          <m:t>)</m:t>
        </m:r>
      </m:oMath>
      <w:r>
        <w:rPr/>
        <w:t xml:space="preserve"> de l'espace produit </w:t>
      </w:r>
      <m:oMath>
        <m:sSup>
          <m:sSupPr/>
          <m:e>
            <m:r>
              <m:rPr>
                <m:scr m:val="double-struck"/>
              </m:rPr>
              <m:t>R</m:t>
            </m:r>
          </m:e>
          <m:sup>
            <m:r>
              <m:rPr>
                <m:sty m:val="i"/>
              </m:rPr>
              <m:t>n</m:t>
            </m:r>
          </m:sup>
        </m:sSup>
        <m:r>
          <m:rPr>
            <m:sty m:val="p"/>
          </m:rPr>
          <m:t>×</m:t>
        </m:r>
        <m:sSup>
          <m:sSupPr/>
          <m:e>
            <m:r>
              <m:rPr>
                <m:scr m:val="double-struck"/>
              </m:rPr>
              <m:t>R</m:t>
            </m:r>
          </m:e>
          <m:sup>
            <m:r>
              <m:rPr>
                <m:sty m:val="i"/>
              </m:rPr>
              <m:t>n</m:t>
            </m:r>
          </m:sup>
        </m:sSup>
      </m:oMath>
      <w:r>
        <w:rPr/>
        <w:t xml:space="preserve">, les valeurs prises par la fonction </w:t>
      </w:r>
      <m:oMath>
        <m:r>
          <m:rPr>
            <m:sty m:val="i"/>
          </m:rPr>
          <m:t>L</m:t>
        </m:r>
      </m:oMath>
      <w:r>
        <w:rPr/>
        <w:t xml:space="preserve"> aux points ( </w:t>
      </w:r>
      <m:oMath>
        <m:sSup>
          <m:sSupPr/>
          <m:e>
            <m:r>
              <m:rPr>
                <m:sty m:val="i"/>
              </m:rPr>
              <m:t>x</m:t>
            </m:r>
          </m:e>
          <m:sup>
            <m:r>
              <m:rPr>
                <m:sty m:val="p"/>
              </m:rPr>
              <m:t>∗</m:t>
            </m:r>
          </m:sup>
        </m:sSup>
        <m:r>
          <m:rPr>
            <m:sty m:val="p"/>
          </m:rPr>
          <m:t>,</m:t>
        </m:r>
        <m:r>
          <m:rPr>
            <m:sty m:val="i"/>
          </m:rPr>
          <m:t>y</m:t>
        </m:r>
      </m:oMath>
      <w:r>
        <w:rPr/>
        <w:t xml:space="preserve"> ) , </w:t>
      </w:r>
      <m:oMath>
        <m:d>
          <m:dPr>
            <m:begChr m:val="("/>
            <m:endChr m:val=")"/>
            <m:ctrlPr>
              <w:rPr>
                <w:rFonts w:ascii="Cambria Math" w:hAnsi="Cambria Math"/>
              </w:rPr>
            </m:ctrlPr>
          </m:dPr>
          <m:e>
            <m:sSup>
              <m:sSupPr/>
              <m:e>
                <m:r>
                  <m:rPr>
                    <m:sty m:val="i"/>
                  </m:rPr>
                  <m:t>x</m:t>
                </m:r>
              </m:e>
              <m:sup>
                <m:r>
                  <m:rPr>
                    <m:sty m:val="p"/>
                  </m:rPr>
                  <m:t>∗</m:t>
                </m:r>
              </m:sup>
            </m:sSup>
            <m:r>
              <m:rPr>
                <m:sty m:val="p"/>
              </m:rPr>
              <m:t>,</m:t>
            </m:r>
            <m:sSup>
              <m:sSupPr/>
              <m:e>
                <m:r>
                  <m:rPr>
                    <m:sty m:val="i"/>
                  </m:rPr>
                  <m:t>y</m:t>
                </m:r>
              </m:e>
              <m:sup>
                <m:r>
                  <m:rPr>
                    <m:sty m:val="p"/>
                  </m:rPr>
                  <m:t>∗</m:t>
                </m:r>
              </m:sup>
            </m:sSup>
          </m:e>
        </m:d>
      </m:oMath>
      <w:r>
        <w:rPr/>
        <w:t xml:space="preserve"> et </w:t>
      </w:r>
      <m:oMath>
        <m:d>
          <m:dPr>
            <m:begChr m:val="("/>
            <m:endChr m:val=")"/>
            <m:ctrlPr>
              <w:rPr>
                <w:rFonts w:ascii="Cambria Math" w:hAnsi="Cambria Math"/>
              </w:rPr>
            </m:ctrlPr>
          </m:dPr>
          <m:e>
            <m:r>
              <m:rPr>
                <m:sty m:val="i"/>
              </m:rPr>
              <m:t>x</m:t>
            </m:r>
            <m:r>
              <m:rPr>
                <m:sty m:val="p"/>
              </m:rPr>
              <m:t>,</m:t>
            </m:r>
            <m:sSup>
              <m:sSupPr/>
              <m:e>
                <m:r>
                  <m:rPr>
                    <m:sty m:val="i"/>
                  </m:rPr>
                  <m:t>y</m:t>
                </m:r>
              </m:e>
              <m:sup>
                <m:r>
                  <m:rPr>
                    <m:sty m:val="p"/>
                  </m:rPr>
                  <m:t>∗</m:t>
                </m:r>
              </m:sup>
            </m:sSup>
          </m:e>
        </m:d>
      </m:oMath>
      <w:r>
        <w:rPr>
          <w:rFonts w:eastAsia="Georgia" w:cs="Georgia" w:ascii="Georgia" w:hAnsi="Georgia"/>
        </w:rPr>
        <w:t xml:space="preserve"> vérifient la double inégalité suivante :</w:t>
      </w:r>
    </w:p>
    <w:p>
      <w:pPr>
        <w:spacing w:after="220" w:lineRule="auto"/>
      </w:pPr>
      <m:oMathPara>
        <m:oMath>
          <m:r>
            <m:rPr>
              <m:sty m:val="i"/>
            </m:rPr>
            <m:t>L</m:t>
          </m:r>
          <m:d>
            <m:dPr>
              <m:begChr m:val="("/>
              <m:endChr m:val=")"/>
              <m:ctrlPr>
                <w:rPr>
                  <w:rFonts w:ascii="Cambria Math" w:hAnsi="Cambria Math"/>
                </w:rPr>
              </m:ctrlPr>
            </m:dPr>
            <m:e>
              <m:sSup>
                <m:sSupPr/>
                <m:e>
                  <m:r>
                    <m:rPr>
                      <m:sty m:val="i"/>
                    </m:rPr>
                    <m:t>x</m:t>
                  </m:r>
                </m:e>
                <m:sup>
                  <m:r>
                    <m:rPr>
                      <m:sty m:val="p"/>
                    </m:rPr>
                    <m:t>∗</m:t>
                  </m:r>
                </m:sup>
              </m:sSup>
              <m:r>
                <m:rPr>
                  <m:sty m:val="p"/>
                </m:rPr>
                <m:t>,</m:t>
              </m:r>
              <m:r>
                <m:rPr>
                  <m:sty m:val="i"/>
                </m:rPr>
                <m:t>y</m:t>
              </m:r>
            </m:e>
          </m:d>
          <m:r>
            <m:rPr>
              <m:sty m:val="p"/>
            </m:rPr>
            <m:t>≤</m:t>
          </m:r>
          <m:r>
            <m:rPr>
              <m:sty m:val="i"/>
            </m:rPr>
            <m:t>L</m:t>
          </m:r>
          <m:d>
            <m:dPr>
              <m:begChr m:val="("/>
              <m:endChr m:val=")"/>
              <m:ctrlPr>
                <w:rPr>
                  <w:rFonts w:ascii="Cambria Math" w:hAnsi="Cambria Math"/>
                </w:rPr>
              </m:ctrlPr>
            </m:dPr>
            <m:e>
              <m:sSup>
                <m:sSupPr/>
                <m:e>
                  <m:r>
                    <m:rPr>
                      <m:sty m:val="i"/>
                    </m:rPr>
                    <m:t>x</m:t>
                  </m:r>
                </m:e>
                <m:sup>
                  <m:r>
                    <m:rPr>
                      <m:sty m:val="p"/>
                    </m:rPr>
                    <m:t>∗</m:t>
                  </m:r>
                </m:sup>
              </m:sSup>
              <m:r>
                <m:rPr>
                  <m:sty m:val="p"/>
                </m:rPr>
                <m:t>,</m:t>
              </m:r>
              <m:sSup>
                <m:sSupPr/>
                <m:e>
                  <m:r>
                    <m:rPr>
                      <m:sty m:val="i"/>
                    </m:rPr>
                    <m:t>y</m:t>
                  </m:r>
                </m:e>
                <m:sup>
                  <m:r>
                    <m:rPr>
                      <m:sty m:val="p"/>
                    </m:rPr>
                    <m:t>∗</m:t>
                  </m:r>
                </m:sup>
              </m:sSup>
            </m:e>
          </m:d>
          <m:r>
            <m:rPr>
              <m:sty m:val="p"/>
            </m:rPr>
            <m:t>≤</m:t>
          </m:r>
          <m:r>
            <m:rPr>
              <m:sty m:val="i"/>
            </m:rPr>
            <m:t>L</m:t>
          </m:r>
          <m:d>
            <m:dPr>
              <m:begChr m:val="("/>
              <m:endChr m:val=")"/>
              <m:ctrlPr>
                <w:rPr>
                  <w:rFonts w:ascii="Cambria Math" w:hAnsi="Cambria Math"/>
                </w:rPr>
              </m:ctrlPr>
            </m:dPr>
            <m:e>
              <m:r>
                <m:rPr>
                  <m:sty m:val="i"/>
                </m:rPr>
                <m:t>x</m:t>
              </m:r>
              <m:r>
                <m:rPr>
                  <m:sty m:val="p"/>
                </m:rPr>
                <m:t>,</m:t>
              </m:r>
              <m:sSup>
                <m:sSupPr/>
                <m:e>
                  <m:r>
                    <m:rPr>
                      <m:sty m:val="i"/>
                    </m:rPr>
                    <m:t>y</m:t>
                  </m:r>
                </m:e>
                <m:sup>
                  <m:r>
                    <m:rPr>
                      <m:sty m:val="p"/>
                    </m:rPr>
                    <m:t>∗</m:t>
                  </m:r>
                </m:sup>
              </m:sSup>
            </m:e>
          </m:d>
        </m:oMath>
      </m:oMathPara>
    </w:p>
    <w:p>
      <w:pPr>
        <w:spacing w:line="271" w:before="330" w:lineRule="auto"/>
      </w:pPr>
      <w:r>
        <w:rPr>
          <w:rFonts w:eastAsia="Georgia" w:cs="Georgia" w:ascii="Georgia" w:hAnsi="Georgia"/>
          <w:b/>
          <w:sz w:val="42"/>
        </w:rPr>
        <w:t xml:space="preserve">Propriétés du Lagrangien et de ses points selles :</w:t>
      </w:r>
    </w:p>
    <w:p>
      <w:pPr>
        <w:numPr>
          <w:ilvl w:val="0"/>
          <w:numId w:val="9"/>
        </w:numPr>
        <w:spacing w:lineRule="auto"/>
      </w:pPr>
      <w:r>
        <w:rPr>
          <w:rFonts w:eastAsia="Georgia" w:cs="Georgia" w:ascii="Georgia" w:hAnsi="Georgia"/>
        </w:rPr>
        <w:t xml:space="preserve">Établir l'inégalité suivante :</w:t>
      </w:r>
    </w:p>
    <w:p>
      <w:pPr>
        <w:spacing w:after="220" w:lineRule="auto"/>
      </w:pPr>
      <m:oMathPara>
        <m:oMath>
          <m:limLow>
            <m:limLowPr/>
            <m:e>
              <m:r>
                <m:rPr>
                  <m:sty m:val="p"/>
                </m:rPr>
                <m:t>sup</m:t>
              </m:r>
            </m:e>
            <m:lim>
              <m:r>
                <m:rPr>
                  <m:sty m:val="i"/>
                </m:rPr>
                <m:t>y</m:t>
              </m:r>
              <m:r>
                <m:rPr>
                  <m:sty m:val="p"/>
                </m:rPr>
                <m:t>∈</m:t>
              </m:r>
              <m:sSup>
                <m:sSupPr/>
                <m:e>
                  <m:r>
                    <m:rPr>
                      <m:scr m:val="double-struck"/>
                    </m:rPr>
                    <m:t>R</m:t>
                  </m:r>
                </m:e>
                <m:sup>
                  <m:r>
                    <m:rPr>
                      <m:sty m:val="i"/>
                    </m:rPr>
                    <m:t>n</m:t>
                  </m:r>
                </m:sup>
              </m:sSup>
            </m:lim>
          </m:limLow>
          <m:r>
            <m:rPr>
              <m:sty m:val="p"/>
            </m:rPr>
            <m:t xml:space="preserve"> </m:t>
          </m:r>
          <m:d>
            <m:dPr>
              <m:begChr m:val="("/>
              <m:endChr m:val=")"/>
              <m:ctrlPr>
                <w:rPr>
                  <w:rFonts w:ascii="Cambria Math" w:hAnsi="Cambria Math"/>
                </w:rPr>
              </m:ctrlPr>
            </m:dPr>
            <m:e>
              <m:limLow>
                <m:limLowPr/>
                <m:e>
                  <m:r>
                    <m:rPr>
                      <m:sty m:val="p"/>
                    </m:rPr>
                    <m:t>inf</m:t>
                  </m:r>
                </m:e>
                <m:lim>
                  <m:r>
                    <m:rPr>
                      <m:sty m:val="i"/>
                    </m:rPr>
                    <m:t>x</m:t>
                  </m:r>
                  <m:r>
                    <m:rPr>
                      <m:sty m:val="p"/>
                    </m:rPr>
                    <m:t>∈</m:t>
                  </m:r>
                  <m:sSup>
                    <m:sSupPr/>
                    <m:e>
                      <m:r>
                        <m:rPr>
                          <m:scr m:val="double-struck"/>
                        </m:rPr>
                        <m:t>R</m:t>
                      </m:r>
                    </m:e>
                    <m:sup>
                      <m:r>
                        <m:rPr>
                          <m:sty m:val="i"/>
                        </m:rPr>
                        <m:t>n</m:t>
                      </m:r>
                    </m:sup>
                  </m:sSup>
                </m:lim>
              </m:limLow>
              <m:r>
                <m:rPr>
                  <m:sty m:val="p"/>
                </m:rPr>
                <m:t xml:space="preserve"> </m:t>
              </m:r>
              <m:r>
                <m:rPr>
                  <m:sty m:val="i"/>
                </m:rPr>
                <m:t>L</m:t>
              </m:r>
              <m:r>
                <m:rPr>
                  <m:sty m:val="p"/>
                </m:rPr>
                <m:t>(</m:t>
              </m:r>
              <m:r>
                <m:rPr>
                  <m:sty m:val="i"/>
                </m:rPr>
                <m:t>x</m:t>
              </m:r>
              <m:r>
                <m:rPr>
                  <m:sty m:val="p"/>
                </m:rPr>
                <m:t>,</m:t>
              </m:r>
              <m:r>
                <m:rPr>
                  <m:sty m:val="i"/>
                </m:rPr>
                <m:t>y</m:t>
              </m:r>
              <m:r>
                <m:rPr>
                  <m:sty m:val="p"/>
                </m:rPr>
                <m:t>)</m:t>
              </m:r>
            </m:e>
          </m:d>
          <m:r>
            <m:rPr>
              <m:sty m:val="p"/>
            </m:rPr>
            <m:t>≤</m:t>
          </m:r>
          <m:limLow>
            <m:limLowPr/>
            <m:e>
              <m:r>
                <m:rPr>
                  <m:sty m:val="p"/>
                </m:rPr>
                <m:t>inf</m:t>
              </m:r>
            </m:e>
            <m:lim>
              <m:r>
                <m:rPr>
                  <m:sty m:val="i"/>
                </m:rPr>
                <m:t>x</m:t>
              </m:r>
              <m:r>
                <m:rPr>
                  <m:sty m:val="p"/>
                </m:rPr>
                <m:t>∈</m:t>
              </m:r>
              <m:sSup>
                <m:sSupPr/>
                <m:e>
                  <m:r>
                    <m:rPr>
                      <m:scr m:val="double-struck"/>
                    </m:rPr>
                    <m:t>R</m:t>
                  </m:r>
                </m:e>
                <m:sup>
                  <m:r>
                    <m:rPr>
                      <m:sty m:val="i"/>
                    </m:rPr>
                    <m:t>n</m:t>
                  </m:r>
                </m:sup>
              </m:sSup>
            </m:lim>
          </m:limLow>
          <m:r>
            <m:rPr>
              <m:sty m:val="p"/>
            </m:rPr>
            <m:t xml:space="preserve"> </m:t>
          </m:r>
          <m:d>
            <m:dPr>
              <m:begChr m:val="("/>
              <m:endChr m:val=")"/>
              <m:ctrlPr>
                <w:rPr>
                  <w:rFonts w:ascii="Cambria Math" w:hAnsi="Cambria Math"/>
                </w:rPr>
              </m:ctrlPr>
            </m:dPr>
            <m:e>
              <m:limLow>
                <m:limLowPr/>
                <m:e>
                  <m:r>
                    <m:rPr>
                      <m:sty m:val="p"/>
                    </m:rPr>
                    <m:t>sup</m:t>
                  </m:r>
                </m:e>
                <m:lim>
                  <m:r>
                    <m:rPr>
                      <m:sty m:val="i"/>
                    </m:rPr>
                    <m:t>y</m:t>
                  </m:r>
                  <m:r>
                    <m:rPr>
                      <m:sty m:val="p"/>
                    </m:rPr>
                    <m:t>∈</m:t>
                  </m:r>
                  <m:sSup>
                    <m:sSupPr/>
                    <m:e>
                      <m:r>
                        <m:rPr>
                          <m:scr m:val="double-struck"/>
                        </m:rPr>
                        <m:t>R</m:t>
                      </m:r>
                    </m:e>
                    <m:sup>
                      <m:r>
                        <m:rPr>
                          <m:sty m:val="i"/>
                        </m:rPr>
                        <m:t>n</m:t>
                      </m:r>
                    </m:sup>
                  </m:sSup>
                </m:lim>
              </m:limLow>
              <m:r>
                <m:rPr>
                  <m:sty m:val="p"/>
                </m:rPr>
                <m:t xml:space="preserve"> </m:t>
              </m:r>
              <m:r>
                <m:rPr>
                  <m:sty m:val="i"/>
                </m:rPr>
                <m:t>L</m:t>
              </m:r>
              <m:r>
                <m:rPr>
                  <m:sty m:val="p"/>
                </m:rPr>
                <m:t>(</m:t>
              </m:r>
              <m:r>
                <m:rPr>
                  <m:sty m:val="i"/>
                </m:rPr>
                <m:t>x</m:t>
              </m:r>
              <m:r>
                <m:rPr>
                  <m:sty m:val="p"/>
                </m:rPr>
                <m:t>,</m:t>
              </m:r>
              <m:r>
                <m:rPr>
                  <m:sty m:val="i"/>
                </m:rPr>
                <m:t>y</m:t>
              </m:r>
              <m:r>
                <m:rPr>
                  <m:sty m:val="p"/>
                </m:rPr>
                <m:t>)</m:t>
              </m:r>
            </m:e>
          </m:d>
        </m:oMath>
      </m:oMathPara>
    </w:p>
    <w:p>
      <w:pPr>
        <w:spacing w:after="220" w:lineRule="auto"/>
      </w:pPr>
      <w:r>
        <w:rPr>
          <w:rFonts w:eastAsia="Georgia" w:cs="Georgia" w:ascii="Georgia" w:hAnsi="Georgia"/>
        </w:rPr>
        <w:t xml:space="preserve">Il est supposé dans toute la suite qu'il existe un point selle </w:t>
      </w:r>
      <m:oMath>
        <m:d>
          <m:dPr>
            <m:begChr m:val="("/>
            <m:endChr m:val=")"/>
            <m:ctrlPr>
              <w:rPr>
                <w:rFonts w:ascii="Cambria Math" w:hAnsi="Cambria Math"/>
              </w:rPr>
            </m:ctrlPr>
          </m:dPr>
          <m:e>
            <m:sSup>
              <m:sSupPr/>
              <m:e>
                <m:r>
                  <m:rPr>
                    <m:sty m:val="i"/>
                  </m:rPr>
                  <m:t>x</m:t>
                </m:r>
              </m:e>
              <m:sup>
                <m:r>
                  <m:rPr>
                    <m:sty m:val="p"/>
                  </m:rPr>
                  <m:t>∗</m:t>
                </m:r>
              </m:sup>
            </m:sSup>
            <m:r>
              <m:rPr>
                <m:sty m:val="p"/>
              </m:rPr>
              <m:t>,</m:t>
            </m:r>
            <m:sSup>
              <m:sSupPr/>
              <m:e>
                <m:r>
                  <m:rPr>
                    <m:sty m:val="i"/>
                  </m:rPr>
                  <m:t>y</m:t>
                </m:r>
              </m:e>
              <m:sup>
                <m:r>
                  <m:rPr>
                    <m:sty m:val="p"/>
                  </m:rPr>
                  <m:t>∗</m:t>
                </m:r>
              </m:sup>
            </m:sSup>
          </m:e>
        </m:d>
      </m:oMath>
      <w:r>
        <w:rPr/>
        <w:t xml:space="preserve"> de la fonction </w:t>
      </w:r>
      <m:oMath>
        <m:r>
          <m:rPr>
            <m:sty m:val="i"/>
          </m:rPr>
          <m:t>L</m:t>
        </m:r>
      </m:oMath>
      <w:r>
        <w:rPr/>
        <w:t xml:space="preserve">.</w:t>
      </w:r>
      <w:r>
        <w:rPr/>
        <w:br w:type="textWrapping"/>
      </w:r>
      <w:r>
        <w:rPr>
          <w:rFonts w:eastAsia="Georgia" w:cs="Georgia" w:ascii="Georgia" w:hAnsi="Georgia"/>
        </w:rPr>
        <w:t xml:space="preserve">19. Démontrer que la valeur prise par la fonction </w:t>
      </w:r>
      <m:oMath>
        <m:r>
          <m:rPr>
            <m:sty m:val="i"/>
          </m:rPr>
          <m:t>L</m:t>
        </m:r>
      </m:oMath>
      <w:r>
        <w:rPr/>
        <w:t xml:space="preserve"> en un point selle ( </w:t>
      </w:r>
      <m:oMath>
        <m:sSup>
          <m:sSupPr/>
          <m:e>
            <m:r>
              <m:rPr>
                <m:sty m:val="i"/>
              </m:rPr>
              <m:t>x</m:t>
            </m:r>
          </m:e>
          <m:sup>
            <m:r>
              <m:rPr>
                <m:sty m:val="p"/>
              </m:rPr>
              <m:t>∗</m:t>
            </m:r>
          </m:sup>
        </m:sSup>
        <m:r>
          <m:rPr>
            <m:sty m:val="p"/>
          </m:rPr>
          <m:t>,</m:t>
        </m:r>
        <m:sSup>
          <m:sSupPr/>
          <m:e>
            <m:r>
              <m:rPr>
                <m:sty m:val="i"/>
              </m:rPr>
              <m:t>y</m:t>
            </m:r>
          </m:e>
          <m:sup>
            <m:r>
              <m:rPr>
                <m:sty m:val="p"/>
              </m:rPr>
              <m:t>∗</m:t>
            </m:r>
          </m:sup>
        </m:sSup>
      </m:oMath>
      <w:r>
        <w:rPr>
          <w:rFonts w:eastAsia="Georgia" w:cs="Georgia" w:ascii="Georgia" w:hAnsi="Georgia"/>
        </w:rPr>
        <w:t xml:space="preserve"> ) vérifie les égalités suivantes :</w:t>
      </w:r>
    </w:p>
    <w:p>
      <w:pPr>
        <w:spacing w:after="220" w:lineRule="auto"/>
      </w:pPr>
      <m:oMathPara>
        <m:oMath>
          <m:r>
            <m:rPr>
              <m:sty m:val="i"/>
            </m:rPr>
            <m:t>L</m:t>
          </m:r>
          <m:d>
            <m:dPr>
              <m:begChr m:val="("/>
              <m:endChr m:val=")"/>
              <m:ctrlPr>
                <w:rPr>
                  <w:rFonts w:ascii="Cambria Math" w:hAnsi="Cambria Math"/>
                </w:rPr>
              </m:ctrlPr>
            </m:dPr>
            <m:e>
              <m:sSup>
                <m:sSupPr/>
                <m:e>
                  <m:r>
                    <m:rPr>
                      <m:sty m:val="i"/>
                    </m:rPr>
                    <m:t>x</m:t>
                  </m:r>
                </m:e>
                <m:sup>
                  <m:r>
                    <m:rPr>
                      <m:sty m:val="p"/>
                    </m:rPr>
                    <m:t>∗</m:t>
                  </m:r>
                </m:sup>
              </m:sSup>
              <m:r>
                <m:rPr>
                  <m:sty m:val="p"/>
                </m:rPr>
                <m:t>,</m:t>
              </m:r>
              <m:sSup>
                <m:sSupPr/>
                <m:e>
                  <m:r>
                    <m:rPr>
                      <m:sty m:val="i"/>
                    </m:rPr>
                    <m:t>y</m:t>
                  </m:r>
                </m:e>
                <m:sup>
                  <m:r>
                    <m:rPr>
                      <m:sty m:val="p"/>
                    </m:rPr>
                    <m:t>∗</m:t>
                  </m:r>
                </m:sup>
              </m:sSup>
            </m:e>
          </m:d>
          <m:r>
            <m:rPr>
              <m:sty m:val="p"/>
            </m:rPr>
            <m:t>=</m:t>
          </m:r>
          <m:limLow>
            <m:limLowPr/>
            <m:e>
              <m:r>
                <m:rPr>
                  <m:sty m:val="p"/>
                </m:rPr>
                <m:t>sup</m:t>
              </m:r>
            </m:e>
            <m:lim>
              <m:r>
                <m:rPr>
                  <m:sty m:val="i"/>
                </m:rPr>
                <m:t>y</m:t>
              </m:r>
              <m:r>
                <m:rPr>
                  <m:sty m:val="p"/>
                </m:rPr>
                <m:t>∈</m:t>
              </m:r>
              <m:sSup>
                <m:sSupPr/>
                <m:e>
                  <m:r>
                    <m:rPr>
                      <m:scr m:val="double-struck"/>
                    </m:rPr>
                    <m:t>R</m:t>
                  </m:r>
                </m:e>
                <m:sup>
                  <m:r>
                    <m:rPr>
                      <m:sty m:val="i"/>
                    </m:rPr>
                    <m:t>n</m:t>
                  </m:r>
                </m:sup>
              </m:sSup>
            </m:lim>
          </m:limLow>
          <m:r>
            <m:rPr>
              <m:sty m:val="p"/>
            </m:rPr>
            <m:t xml:space="preserve"> </m:t>
          </m:r>
          <m:d>
            <m:dPr>
              <m:begChr m:val="("/>
              <m:endChr m:val=")"/>
              <m:ctrlPr>
                <w:rPr>
                  <w:rFonts w:ascii="Cambria Math" w:hAnsi="Cambria Math"/>
                </w:rPr>
              </m:ctrlPr>
            </m:dPr>
            <m:e>
              <m:limLow>
                <m:limLowPr/>
                <m:e>
                  <m:r>
                    <m:rPr>
                      <m:sty m:val="p"/>
                    </m:rPr>
                    <m:t>inf</m:t>
                  </m:r>
                </m:e>
                <m:lim>
                  <m:r>
                    <m:rPr>
                      <m:sty m:val="i"/>
                    </m:rPr>
                    <m:t>x</m:t>
                  </m:r>
                  <m:r>
                    <m:rPr>
                      <m:sty m:val="p"/>
                    </m:rPr>
                    <m:t>∈</m:t>
                  </m:r>
                  <m:sSup>
                    <m:sSupPr/>
                    <m:e>
                      <m:r>
                        <m:rPr>
                          <m:scr m:val="double-struck"/>
                        </m:rPr>
                        <m:t>R</m:t>
                      </m:r>
                    </m:e>
                    <m:sup>
                      <m:r>
                        <m:rPr>
                          <m:sty m:val="i"/>
                        </m:rPr>
                        <m:t>n</m:t>
                      </m:r>
                    </m:sup>
                  </m:sSup>
                </m:lim>
              </m:limLow>
              <m:r>
                <m:rPr>
                  <m:sty m:val="p"/>
                </m:rPr>
                <m:t xml:space="preserve"> </m:t>
              </m:r>
              <m:r>
                <m:rPr>
                  <m:sty m:val="i"/>
                </m:rPr>
                <m:t>L</m:t>
              </m:r>
              <m:r>
                <m:rPr>
                  <m:sty m:val="p"/>
                </m:rPr>
                <m:t>(</m:t>
              </m:r>
              <m:r>
                <m:rPr>
                  <m:sty m:val="i"/>
                </m:rPr>
                <m:t>x</m:t>
              </m:r>
              <m:r>
                <m:rPr>
                  <m:sty m:val="p"/>
                </m:rPr>
                <m:t>,</m:t>
              </m:r>
              <m:r>
                <m:rPr>
                  <m:sty m:val="i"/>
                </m:rPr>
                <m:t>y</m:t>
              </m:r>
              <m:r>
                <m:rPr>
                  <m:sty m:val="p"/>
                </m:rPr>
                <m:t>)</m:t>
              </m:r>
            </m:e>
          </m:d>
          <m:r>
            <m:rPr>
              <m:sty m:val="p"/>
            </m:rPr>
            <m:t>=</m:t>
          </m:r>
          <m:limLow>
            <m:limLowPr/>
            <m:e>
              <m:r>
                <m:rPr>
                  <m:sty m:val="p"/>
                </m:rPr>
                <m:t>inf</m:t>
              </m:r>
            </m:e>
            <m:lim>
              <m:r>
                <m:rPr>
                  <m:sty m:val="i"/>
                </m:rPr>
                <m:t>x</m:t>
              </m:r>
              <m:r>
                <m:rPr>
                  <m:sty m:val="p"/>
                </m:rPr>
                <m:t>∈</m:t>
              </m:r>
              <m:sSup>
                <m:sSupPr/>
                <m:e>
                  <m:r>
                    <m:rPr>
                      <m:scr m:val="double-struck"/>
                    </m:rPr>
                    <m:t>R</m:t>
                  </m:r>
                </m:e>
                <m:sup>
                  <m:r>
                    <m:rPr>
                      <m:sty m:val="i"/>
                    </m:rPr>
                    <m:t>n</m:t>
                  </m:r>
                </m:sup>
              </m:sSup>
            </m:lim>
          </m:limLow>
          <m:r>
            <m:rPr>
              <m:sty m:val="p"/>
            </m:rPr>
            <m:t xml:space="preserve"> </m:t>
          </m:r>
          <m:d>
            <m:dPr>
              <m:begChr m:val="("/>
              <m:endChr m:val=")"/>
              <m:ctrlPr>
                <w:rPr>
                  <w:rFonts w:ascii="Cambria Math" w:hAnsi="Cambria Math"/>
                </w:rPr>
              </m:ctrlPr>
            </m:dPr>
            <m:e>
              <m:limLow>
                <m:limLowPr/>
                <m:e>
                  <m:r>
                    <m:rPr>
                      <m:sty m:val="p"/>
                    </m:rPr>
                    <m:t>sup</m:t>
                  </m:r>
                </m:e>
                <m:lim>
                  <m:r>
                    <m:rPr>
                      <m:sty m:val="i"/>
                    </m:rPr>
                    <m:t>y</m:t>
                  </m:r>
                  <m:r>
                    <m:rPr>
                      <m:sty m:val="p"/>
                    </m:rPr>
                    <m:t>∈</m:t>
                  </m:r>
                  <m:sSup>
                    <m:sSupPr/>
                    <m:e>
                      <m:r>
                        <m:rPr>
                          <m:scr m:val="double-struck"/>
                        </m:rPr>
                        <m:t>R</m:t>
                      </m:r>
                    </m:e>
                    <m:sup>
                      <m:r>
                        <m:rPr>
                          <m:sty m:val="i"/>
                        </m:rPr>
                        <m:t>n</m:t>
                      </m:r>
                    </m:sup>
                  </m:sSup>
                </m:lim>
              </m:limLow>
              <m:r>
                <m:rPr>
                  <m:sty m:val="p"/>
                </m:rPr>
                <m:t xml:space="preserve"> </m:t>
              </m:r>
              <m:r>
                <m:rPr>
                  <m:sty m:val="i"/>
                </m:rPr>
                <m:t>L</m:t>
              </m:r>
              <m:r>
                <m:rPr>
                  <m:sty m:val="p"/>
                </m:rPr>
                <m:t>(</m:t>
              </m:r>
              <m:r>
                <m:rPr>
                  <m:sty m:val="i"/>
                </m:rPr>
                <m:t>x</m:t>
              </m:r>
              <m:r>
                <m:rPr>
                  <m:sty m:val="p"/>
                </m:rPr>
                <m:t>,</m:t>
              </m:r>
              <m:r>
                <m:rPr>
                  <m:sty m:val="i"/>
                </m:rPr>
                <m:t>y</m:t>
              </m:r>
              <m:r>
                <m:rPr>
                  <m:sty m:val="p"/>
                </m:rPr>
                <m:t>)</m:t>
              </m:r>
            </m:e>
          </m:d>
        </m:oMath>
      </m:oMathPara>
    </w:p>
    <w:p>
      <w:pPr>
        <w:numPr>
          <w:ilvl w:val="0"/>
          <w:numId w:val="10"/>
        </w:numPr>
        <w:spacing w:lineRule="auto"/>
      </w:pPr>
      <w:r>
        <w:rPr>
          <w:rFonts w:eastAsia="Georgia" w:cs="Georgia" w:ascii="Georgia" w:hAnsi="Georgia"/>
        </w:rPr>
        <w:t xml:space="preserve">Démontrer, pour tout point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oMath>
      <w:r>
        <w:rPr/>
        <w:t xml:space="preserve"> de </w:t>
      </w:r>
      <m:oMath>
        <m:sSup>
          <m:sSupPr/>
          <m:e>
            <m:r>
              <m:rPr>
                <m:scr m:val="double-struck"/>
              </m:rPr>
              <m:t>R</m:t>
            </m:r>
          </m:e>
          <m:sup>
            <m:r>
              <m:rPr>
                <m:sty m:val="i"/>
              </m:rPr>
              <m:t>n</m:t>
            </m:r>
          </m:sup>
        </m:sSup>
        <m:r>
          <m:rPr>
            <m:sty m:val="p"/>
          </m:rPr>
          <m:t>×</m:t>
        </m:r>
        <m:sSup>
          <m:sSupPr/>
          <m:e>
            <m:r>
              <m:rPr>
                <m:scr m:val="double-struck"/>
              </m:rPr>
              <m:t>R</m:t>
            </m:r>
          </m:e>
          <m:sup>
            <m:r>
              <m:rPr>
                <m:sty m:val="i"/>
              </m:rPr>
              <m:t>n</m:t>
            </m:r>
          </m:sup>
        </m:sSup>
      </m:oMath>
      <w:r>
        <w:rPr>
          <w:rFonts w:eastAsia="Georgia" w:cs="Georgia" w:ascii="Georgia" w:hAnsi="Georgia"/>
        </w:rPr>
        <w:t xml:space="preserve">, les équivalences suivantes :</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m:t>
                </m:r>
                <m:r>
                  <m:rPr>
                    <m:sty m:val="i"/>
                  </m:rPr>
                  <m:t>y</m:t>
                </m:r>
              </m:e>
              <m:e>
                <m:r>
                  <m:rPr>
                    <m:sty m:val="p"/>
                  </m:rPr>
                  <m:t>∈</m:t>
                </m:r>
              </m:e>
              <m:e>
                <m:sSup>
                  <m:sSupPr/>
                  <m:e>
                    <m:r>
                      <m:rPr>
                        <m:scr m:val="double-struck"/>
                      </m:rPr>
                      <m:t>R</m:t>
                    </m:r>
                  </m:e>
                  <m:sup>
                    <m:r>
                      <m:rPr>
                        <m:sty m:val="i"/>
                      </m:rPr>
                      <m:t>n</m:t>
                    </m:r>
                  </m:sup>
                </m:sSup>
                <m:r>
                  <m:rPr>
                    <m:sty m:val="p"/>
                  </m:rPr>
                  <m:t>,</m:t>
                </m:r>
              </m:e>
            </m:mr>
          </m:m>
          <m:r>
            <m:rPr>
              <m:sty m:val="i"/>
            </m:rPr>
            <m:t>L</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y</m:t>
              </m:r>
            </m:e>
          </m:d>
          <m:r>
            <m:rPr>
              <m:sty m:val="p"/>
            </m:rPr>
            <m:t>≤</m:t>
          </m:r>
          <m:r>
            <m:rPr>
              <m:sty m:val="i"/>
            </m:rPr>
            <m:t>L</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r>
            <m:rPr>
              <m:sty m:val="p"/>
            </m:rPr>
            <m:t>⟺</m:t>
          </m:r>
          <m:r>
            <m:rPr>
              <m:sty m:val="i"/>
            </m:rPr>
            <m:t>B</m:t>
          </m:r>
          <m:sSub>
            <m:sSubPr/>
            <m:e>
              <m:r>
                <m:rPr>
                  <m:sty m:val="i"/>
                </m:rPr>
                <m:t>x</m:t>
              </m:r>
            </m:e>
            <m:sub>
              <m:r>
                <m:rPr>
                  <m:sty m:val="p"/>
                </m:rPr>
                <m:t>1</m:t>
              </m:r>
            </m:sub>
          </m:sSub>
          <m:r>
            <m:rPr>
              <m:sty m:val="p"/>
            </m:rPr>
            <m:t>=</m:t>
          </m:r>
          <m:r>
            <m:rPr>
              <m:sty m:val="p"/>
            </m:rPr>
            <m:t>0</m:t>
          </m:r>
          <m:r>
            <m:rPr>
              <m:sty m:val="p"/>
            </m:rPr>
            <m:t>.</m:t>
          </m:r>
        </m:oMath>
      </m:oMathPara>
    </w:p>
    <w:p>
      <w:pPr>
        <w:numPr>
          <w:ilvl w:val="0"/>
          <w:numId w:val="11"/>
        </w:numPr>
        <w:spacing w:lineRule="auto"/>
      </w:pPr>
      <w:r>
        <w:rPr/>
        <w:t xml:space="preserve">Soient </w:t>
      </w:r>
      <m:oMath>
        <m:sSub>
          <m:sSubPr/>
          <m:e>
            <m:r>
              <m:rPr>
                <m:sty m:val="i"/>
              </m:rPr>
              <m:t>x</m:t>
            </m:r>
          </m:e>
          <m:sub>
            <m:r>
              <m:rPr>
                <m:sty m:val="p"/>
              </m:rPr>
              <m:t>1</m:t>
            </m:r>
          </m:sub>
        </m:sSub>
      </m:oMath>
      <w:r>
        <w:rPr/>
        <w:t xml:space="preserve"> un vecteur du sous-espace vectoriel </w:t>
      </w:r>
      <m:oMath>
        <m:r>
          <m:rPr>
            <m:sty m:val="i"/>
          </m:rPr>
          <m:t>F</m:t>
        </m:r>
      </m:oMath>
      <w:r>
        <w:rPr/>
        <w:t xml:space="preserve"> et </w:t>
      </w:r>
      <m:oMath>
        <m:sSub>
          <m:sSubPr/>
          <m:e>
            <m:r>
              <m:rPr>
                <m:sty m:val="i"/>
              </m:rPr>
              <m:t>y</m:t>
            </m:r>
          </m:e>
          <m:sub>
            <m:r>
              <m:rPr>
                <m:sty m:val="p"/>
              </m:rPr>
              <m:t>1</m:t>
            </m:r>
          </m:sub>
        </m:sSub>
      </m:oMath>
      <w:r>
        <w:rPr/>
        <w:t xml:space="preserve"> un vecteur de </w:t>
      </w:r>
      <m:oMath>
        <m:sSup>
          <m:sSupPr/>
          <m:e>
            <m:r>
              <m:rPr>
                <m:scr m:val="double-struck"/>
              </m:rPr>
              <m:t>R</m:t>
            </m:r>
          </m:e>
          <m:sup>
            <m:r>
              <m:rPr>
                <m:sty m:val="i"/>
              </m:rPr>
              <m:t>n</m:t>
            </m:r>
          </m:sup>
        </m:sSup>
      </m:oMath>
      <w:r>
        <w:rPr>
          <w:rFonts w:eastAsia="Georgia" w:cs="Georgia" w:ascii="Georgia" w:hAnsi="Georgia"/>
        </w:rPr>
        <w:t xml:space="preserve">. Démontrer qu'une condition nécessaire et suffisante pour que le couple ( </w:t>
      </w:r>
      <m:oMath>
        <m:sSub>
          <m:sSubPr/>
          <m:e>
            <m:r>
              <m:rPr>
                <m:sty m:val="i"/>
              </m:rPr>
              <m:t>x</m:t>
            </m:r>
          </m:e>
          <m:sub>
            <m:r>
              <m:rPr>
                <m:sty m:val="p"/>
              </m:rPr>
              <m:t>1</m:t>
            </m:r>
          </m:sub>
        </m:sSub>
        <m:r>
          <m:rPr>
            <m:sty m:val="p"/>
          </m:rPr>
          <m:t>,</m:t>
        </m:r>
        <m:sSub>
          <m:sSubPr/>
          <m:e>
            <m:r>
              <m:rPr>
                <m:sty m:val="i"/>
              </m:rPr>
              <m:t>y</m:t>
            </m:r>
          </m:e>
          <m:sub>
            <m:r>
              <m:rPr>
                <m:sty m:val="p"/>
              </m:rPr>
              <m:t>1</m:t>
            </m:r>
          </m:sub>
        </m:sSub>
      </m:oMath>
      <w:r>
        <w:rPr/>
        <w:t xml:space="preserve"> )</w:t>
      </w:r>
      <w:r>
        <w:rPr/>
        <w:br w:type="textWrapping"/>
      </w:r>
      <w:r>
        <w:rPr/>
        <w:t xml:space="preserve">soit un point selle du Lagrangien </w:t>
      </w:r>
      <m:oMath>
        <m:r>
          <m:rPr>
            <m:sty m:val="i"/>
          </m:rPr>
          <m:t>L</m:t>
        </m:r>
      </m:oMath>
      <w:r>
        <w:rPr/>
        <w:t xml:space="preserve"> est que le vecteur </w:t>
      </w:r>
      <m:oMath>
        <m:sSub>
          <m:sSubPr/>
          <m:e>
            <m:r>
              <m:rPr>
                <m:sty m:val="i"/>
              </m:rPr>
              <m:t>x</m:t>
            </m:r>
          </m:e>
          <m:sub>
            <m:r>
              <m:rPr>
                <m:sty m:val="p"/>
              </m:rPr>
              <m:t>1</m:t>
            </m:r>
          </m:sub>
        </m:sSub>
      </m:oMath>
      <w:r>
        <w:rPr>
          <w:rFonts w:eastAsia="Georgia" w:cs="Georgia" w:ascii="Georgia" w:hAnsi="Georgia"/>
        </w:rPr>
        <w:t xml:space="preserve"> réalise le minimum de la restriction de la fonction </w:t>
      </w:r>
      <m:oMath>
        <m:r>
          <m:rPr>
            <m:sty m:val="i"/>
          </m:rPr>
          <m:t>f</m:t>
        </m:r>
      </m:oMath>
      <w:r>
        <w:rPr>
          <w:rFonts w:eastAsia="Georgia" w:cs="Georgia" w:ascii="Georgia" w:hAnsi="Georgia"/>
        </w:rPr>
        <w:t xml:space="preserve"> à </w:t>
      </w:r>
      <m:oMath>
        <m:r>
          <m:rPr>
            <m:sty m:val="i"/>
          </m:rPr>
          <m:t>F</m:t>
        </m:r>
      </m:oMath>
      <w:r>
        <w:rPr/>
        <w:t xml:space="preserve"> et que les vecteurs </w:t>
      </w:r>
      <m:oMath>
        <m:sSub>
          <m:sSubPr/>
          <m:e>
            <m:r>
              <m:rPr>
                <m:sty m:val="i"/>
              </m:rPr>
              <m:t>x</m:t>
            </m:r>
          </m:e>
          <m:sub>
            <m:r>
              <m:rPr>
                <m:sty m:val="p"/>
              </m:rPr>
              <m:t>1</m:t>
            </m:r>
          </m:sub>
        </m:sSub>
      </m:oMath>
      <w:r>
        <w:rPr/>
        <w:t xml:space="preserve"> et </w:t>
      </w:r>
      <m:oMath>
        <m:sSub>
          <m:sSubPr/>
          <m:e>
            <m:r>
              <m:rPr>
                <m:sty m:val="i"/>
              </m:rPr>
              <m:t>y</m:t>
            </m:r>
          </m:e>
          <m:sub>
            <m:r>
              <m:rPr>
                <m:sty m:val="p"/>
              </m:rPr>
              <m:t>1</m:t>
            </m:r>
          </m:sub>
        </m:sSub>
      </m:oMath>
      <w:r>
        <w:rPr>
          <w:rFonts w:eastAsia="Georgia" w:cs="Georgia" w:ascii="Georgia" w:hAnsi="Georgia"/>
        </w:rPr>
        <w:t xml:space="preserve"> vérifient la relation suivante :</w:t>
      </w:r>
    </w:p>
    <w:p>
      <w:pPr>
        <w:spacing w:after="220" w:lineRule="auto"/>
      </w:pPr>
      <m:oMathPara>
        <m:oMath>
          <m:r>
            <m:rPr>
              <m:sty m:val="i"/>
            </m:rPr>
            <m:t>A</m:t>
          </m:r>
          <m:sSub>
            <m:sSubPr/>
            <m:e>
              <m:r>
                <m:rPr>
                  <m:sty m:val="i"/>
                </m:rPr>
                <m:t>x</m:t>
              </m:r>
            </m:e>
            <m:sub>
              <m:r>
                <m:rPr>
                  <m:sty m:val="p"/>
                </m:rPr>
                <m:t>1</m:t>
              </m:r>
            </m:sub>
          </m:sSub>
          <m:r>
            <m:rPr>
              <m:sty m:val="p"/>
            </m:rPr>
            <m:t>+</m:t>
          </m:r>
          <m:sSup>
            <m:sSupPr/>
            <m:e>
              <m:r>
                <m:t xml:space="preserve"> </m:t>
              </m:r>
            </m:e>
            <m:sup>
              <m:r>
                <m:rPr>
                  <m:sty m:val="i"/>
                </m:rPr>
                <m:t>t</m:t>
              </m:r>
            </m:sup>
          </m:sSup>
          <m:r>
            <m:rPr>
              <m:sty m:val="i"/>
            </m:rPr>
            <m:t>B</m:t>
          </m:r>
          <m:sSub>
            <m:sSubPr/>
            <m:e>
              <m:r>
                <m:rPr>
                  <m:sty m:val="i"/>
                </m:rPr>
                <m:t>y</m:t>
              </m:r>
            </m:e>
            <m:sub>
              <m:r>
                <m:rPr>
                  <m:sty m:val="p"/>
                </m:rPr>
                <m:t>1</m:t>
              </m:r>
            </m:sub>
          </m:sSub>
          <m:r>
            <m:rPr>
              <m:sty m:val="p"/>
            </m:rPr>
            <m:t>=</m:t>
          </m:r>
          <m:r>
            <m:rPr>
              <m:sty m:val="i"/>
            </m:rPr>
            <m:t>b</m:t>
          </m:r>
        </m:oMath>
      </m:oMathPara>
    </w:p>
    <w:p>
      <w:pPr>
        <w:spacing w:after="220" w:lineRule="auto"/>
      </w:pPr>
      <w:r>
        <w:rPr/>
        <w:t xml:space="preserve">La suite logique est la recherche d'un point selle du Lagrangien </w:t>
      </w:r>
      <m:oMath>
        <m:r>
          <m:rPr>
            <m:sty m:val="i"/>
          </m:rPr>
          <m:t>L</m:t>
        </m:r>
      </m:oMath>
      <w:r>
        <w:rPr/>
        <w:t xml:space="preserve">.</w:t>
      </w:r>
      <w:r>
        <w:rPr/>
        <w:br w:type="textWrapping"/>
      </w:r>
      <w:r>
        <w:rPr/>
        <w:t xml:space="preserve">Algorithme d'Uzawa : soit toujours </w:t>
      </w:r>
      <m:oMath>
        <m:d>
          <m:dPr>
            <m:begChr m:val="("/>
            <m:endChr m:val=")"/>
            <m:ctrlPr>
              <w:rPr>
                <w:rFonts w:ascii="Cambria Math" w:hAnsi="Cambria Math"/>
              </w:rPr>
            </m:ctrlPr>
          </m:dPr>
          <m:e>
            <m:sSup>
              <m:sSupPr/>
              <m:e>
                <m:r>
                  <m:rPr>
                    <m:sty m:val="i"/>
                  </m:rPr>
                  <m:t>x</m:t>
                </m:r>
              </m:e>
              <m:sup>
                <m:r>
                  <m:rPr>
                    <m:sty m:val="p"/>
                  </m:rPr>
                  <m:t>∗</m:t>
                </m:r>
              </m:sup>
            </m:sSup>
            <m:r>
              <m:rPr>
                <m:sty m:val="p"/>
              </m:rPr>
              <m:t>,</m:t>
            </m:r>
            <m:sSup>
              <m:sSupPr/>
              <m:e>
                <m:r>
                  <m:rPr>
                    <m:sty m:val="i"/>
                  </m:rPr>
                  <m:t>y</m:t>
                </m:r>
              </m:e>
              <m:sup>
                <m:r>
                  <m:rPr>
                    <m:sty m:val="p"/>
                  </m:rPr>
                  <m:t>∗</m:t>
                </m:r>
              </m:sup>
            </m:sSup>
          </m:e>
        </m:d>
      </m:oMath>
      <w:r>
        <w:rPr>
          <w:rFonts w:eastAsia="Georgia" w:cs="Georgia" w:ascii="Georgia" w:hAnsi="Georgia"/>
        </w:rPr>
        <w:t xml:space="preserve"> un point selle, supposé exister ; étant donnés un vecteur </w:t>
      </w:r>
      <m:oMath>
        <m:sSup>
          <m:sSupPr/>
          <m:e>
            <m:r>
              <m:rPr>
                <m:sty m:val="i"/>
              </m:rPr>
              <m:t>y</m:t>
            </m:r>
          </m:e>
          <m:sup>
            <m:r>
              <m:rPr>
                <m:sty m:val="p"/>
              </m:rPr>
              <m:t>0</m:t>
            </m:r>
          </m:sup>
        </m:sSup>
      </m:oMath>
      <w:r>
        <w:rPr/>
        <w:t xml:space="preserve"> arbitraire de </w:t>
      </w:r>
      <m:oMath>
        <m:sSup>
          <m:sSupPr/>
          <m:e>
            <m:r>
              <m:rPr>
                <m:scr m:val="double-struck"/>
              </m:rPr>
              <m:t>R</m:t>
            </m:r>
          </m:e>
          <m:sup>
            <m:r>
              <m:rPr>
                <m:sty m:val="i"/>
              </m:rPr>
              <m:t>n</m:t>
            </m:r>
          </m:sup>
        </m:sSup>
      </m:oMath>
      <w:r>
        <w:rPr/>
        <w:t xml:space="preserve">, une suite </w:t>
      </w:r>
      <m:oMath>
        <m:sSub>
          <m:sSubPr/>
          <m:e>
            <m:d>
              <m:dPr>
                <m:begChr m:val="("/>
                <m:endChr m:val=")"/>
                <m:ctrlPr>
                  <w:rPr>
                    <w:rFonts w:ascii="Cambria Math" w:hAnsi="Cambria Math"/>
                  </w:rPr>
                </m:ctrlPr>
              </m:dPr>
              <m:e>
                <m:sSub>
                  <m:sSubPr/>
                  <m:e>
                    <m:r>
                      <m:rPr>
                        <m:sty m:val="i"/>
                      </m:rPr>
                      <m:t>ρ</m:t>
                    </m:r>
                  </m:e>
                  <m:sub>
                    <m:r>
                      <m:rPr>
                        <m:sty m:val="i"/>
                      </m:rPr>
                      <m:t>m</m:t>
                    </m:r>
                  </m:sub>
                </m:sSub>
              </m:e>
            </m:d>
          </m:e>
          <m:sub>
            <m:r>
              <m:rPr>
                <m:sty m:val="i"/>
              </m:rPr>
              <m:t>m</m:t>
            </m:r>
            <m:r>
              <m:rPr>
                <m:sty m:val="p"/>
              </m:rPr>
              <m:t>∈</m:t>
            </m:r>
            <m:r>
              <m:rPr>
                <m:sty m:val="b"/>
              </m:rPr>
              <m:t>N</m:t>
            </m:r>
          </m:sub>
        </m:sSub>
      </m:oMath>
      <w:r>
        <w:rPr>
          <w:rFonts w:eastAsia="Georgia" w:cs="Georgia" w:ascii="Georgia" w:hAnsi="Georgia"/>
        </w:rPr>
        <w:t xml:space="preserve"> de réels, qui seront précisés plus loin, soient </w:t>
      </w:r>
      <m:oMath>
        <m:sSub>
          <m:sSubPr/>
          <m:e>
            <m:d>
              <m:dPr>
                <m:begChr m:val="("/>
                <m:endChr m:val=")"/>
                <m:ctrlPr>
                  <w:rPr>
                    <w:rFonts w:ascii="Cambria Math" w:hAnsi="Cambria Math"/>
                  </w:rPr>
                </m:ctrlPr>
              </m:dPr>
              <m:e>
                <m:sSup>
                  <m:sSupPr/>
                  <m:e>
                    <m:r>
                      <m:rPr>
                        <m:sty m:val="i"/>
                      </m:rPr>
                      <m:t>x</m:t>
                    </m:r>
                  </m:e>
                  <m:sup>
                    <m:r>
                      <m:rPr>
                        <m:sty m:val="i"/>
                      </m:rPr>
                      <m:t>m</m:t>
                    </m:r>
                  </m:sup>
                </m:sSup>
              </m:e>
            </m:d>
          </m:e>
          <m:sub>
            <m:r>
              <m:rPr>
                <m:sty m:val="i"/>
              </m:rPr>
              <m:t>m</m:t>
            </m:r>
            <m:r>
              <m:rPr>
                <m:sty m:val="p"/>
              </m:rPr>
              <m:t>∈</m:t>
            </m:r>
            <m:r>
              <m:rPr>
                <m:sty m:val="b"/>
              </m:rPr>
              <m:t>N</m:t>
            </m:r>
          </m:sub>
        </m:sSub>
      </m:oMath>
      <w:r>
        <w:rPr/>
        <w:t xml:space="preserve"> et </w:t>
      </w:r>
      <m:oMath>
        <m:sSub>
          <m:sSubPr/>
          <m:e>
            <m:d>
              <m:dPr>
                <m:begChr m:val="("/>
                <m:endChr m:val=")"/>
                <m:ctrlPr>
                  <w:rPr>
                    <w:rFonts w:ascii="Cambria Math" w:hAnsi="Cambria Math"/>
                  </w:rPr>
                </m:ctrlPr>
              </m:dPr>
              <m:e>
                <m:sSup>
                  <m:sSupPr/>
                  <m:e>
                    <m:r>
                      <m:rPr>
                        <m:sty m:val="i"/>
                      </m:rPr>
                      <m:t>y</m:t>
                    </m:r>
                  </m:e>
                  <m:sup>
                    <m:r>
                      <m:rPr>
                        <m:sty m:val="i"/>
                      </m:rPr>
                      <m:t>m</m:t>
                    </m:r>
                  </m:sup>
                </m:sSup>
              </m:e>
            </m:d>
          </m:e>
          <m:sub>
            <m:r>
              <m:rPr>
                <m:sty m:val="i"/>
              </m:rPr>
              <m:t>m</m:t>
            </m:r>
            <m:r>
              <m:rPr>
                <m:sty m:val="p"/>
              </m:rPr>
              <m:t>∈</m:t>
            </m:r>
            <m:r>
              <m:rPr>
                <m:sty m:val="b"/>
              </m:rPr>
              <m:t>N</m:t>
            </m:r>
          </m:sub>
        </m:sSub>
      </m:oMath>
      <w:r>
        <w:rPr>
          <w:rFonts w:eastAsia="Georgia" w:cs="Georgia" w:ascii="Georgia" w:hAnsi="Georgia"/>
        </w:rPr>
        <w:t xml:space="preserve"> les deux suites de vecteurs définies par les conditions suivantes :</w:t>
      </w:r>
    </w:p>
    <w:p>
      <w:pPr>
        <w:numPr>
          <w:ilvl w:val="0"/>
          <w:numId w:val="12"/>
        </w:numPr>
        <w:spacing w:lineRule="auto"/>
      </w:pPr>
      <w:r>
        <w:rPr/>
        <w:t xml:space="preserve">Pour tout entier naturel </w:t>
      </w:r>
      <m:oMath>
        <m:r>
          <m:rPr>
            <m:sty m:val="i"/>
          </m:rPr>
          <m:t>m</m:t>
        </m:r>
      </m:oMath>
      <w:r>
        <w:rPr/>
        <w:t xml:space="preserve">, le vecteur </w:t>
      </w:r>
      <m:oMath>
        <m:sSup>
          <m:sSupPr/>
          <m:e>
            <m:r>
              <m:rPr>
                <m:sty m:val="i"/>
              </m:rPr>
              <m:t>x</m:t>
            </m:r>
          </m:e>
          <m:sup>
            <m:r>
              <m:rPr>
                <m:sty m:val="i"/>
              </m:rPr>
              <m:t>m</m:t>
            </m:r>
          </m:sup>
        </m:sSup>
      </m:oMath>
      <w:r>
        <w:rPr/>
        <w:t xml:space="preserve"> est le vecteur qui rend minimum la fonction </w:t>
      </w:r>
      <m:oMath>
        <m:r>
          <m:rPr>
            <m:sty m:val="i"/>
          </m:rPr>
          <m:t>x</m:t>
        </m:r>
        <m:r>
          <m:rPr>
            <m:sty m:val="p"/>
          </m:rPr>
          <m:t>⟼</m:t>
        </m:r>
        <m:r>
          <m:rPr>
            <m:sty m:val="i"/>
          </m:rPr>
          <m:t>L</m:t>
        </m:r>
        <m:d>
          <m:dPr>
            <m:begChr m:val="("/>
            <m:endChr m:val=")"/>
            <m:ctrlPr>
              <w:rPr>
                <w:rFonts w:ascii="Cambria Math" w:hAnsi="Cambria Math"/>
              </w:rPr>
            </m:ctrlPr>
          </m:dPr>
          <m:e>
            <m:r>
              <m:rPr>
                <m:sty m:val="i"/>
              </m:rPr>
              <m:t>x</m:t>
            </m:r>
            <m:r>
              <m:rPr>
                <m:sty m:val="p"/>
              </m:rPr>
              <m:t>,</m:t>
            </m:r>
            <m:sSup>
              <m:sSupPr/>
              <m:e>
                <m:r>
                  <m:rPr>
                    <m:sty m:val="i"/>
                  </m:rPr>
                  <m:t>y</m:t>
                </m:r>
              </m:e>
              <m:sup>
                <m:r>
                  <m:rPr>
                    <m:sty m:val="i"/>
                  </m:rPr>
                  <m:t>m</m:t>
                </m:r>
              </m:sup>
            </m:sSup>
          </m:e>
        </m:d>
      </m:oMath>
      <w:r>
        <w:rPr/>
        <w:t xml:space="preserve">.</w:t>
      </w:r>
    </w:p>
    <w:p>
      <w:pPr>
        <w:numPr>
          <w:ilvl w:val="0"/>
          <w:numId w:val="12"/>
        </w:numPr>
        <w:spacing w:lineRule="auto"/>
      </w:pPr>
      <w:r>
        <w:rPr/>
        <w:t xml:space="preserve">Pour tout entier naturel </w:t>
      </w:r>
      <m:oMath>
        <m:r>
          <m:rPr>
            <m:sty m:val="i"/>
          </m:rPr>
          <m:t>m</m:t>
        </m:r>
      </m:oMath>
      <w:r>
        <w:rPr/>
        <w:t xml:space="preserve">, le vecteur </w:t>
      </w:r>
      <m:oMath>
        <m:sSup>
          <m:sSupPr/>
          <m:e>
            <m:r>
              <m:rPr>
                <m:sty m:val="i"/>
              </m:rPr>
              <m:t>y</m:t>
            </m:r>
          </m:e>
          <m:sup>
            <m:r>
              <m:rPr>
                <m:sty m:val="i"/>
              </m:rPr>
              <m:t>m</m:t>
            </m:r>
            <m:r>
              <m:rPr>
                <m:sty m:val="p"/>
              </m:rPr>
              <m:t>+</m:t>
            </m:r>
            <m:r>
              <m:rPr>
                <m:sty m:val="p"/>
              </m:rPr>
              <m:t>1</m:t>
            </m:r>
          </m:sup>
        </m:sSup>
      </m:oMath>
      <w:r>
        <w:rPr>
          <w:rFonts w:eastAsia="Georgia" w:cs="Georgia" w:ascii="Georgia" w:hAnsi="Georgia"/>
        </w:rPr>
        <w:t xml:space="preserve"> est défini par la relation suivante:</w:t>
      </w:r>
    </w:p>
    <w:p>
      <w:pPr>
        <w:spacing w:after="220" w:lineRule="auto"/>
      </w:pPr>
      <m:oMathPara>
        <m:oMath>
          <m:sSup>
            <m:sSupPr/>
            <m:e>
              <m:r>
                <m:rPr>
                  <m:sty m:val="i"/>
                </m:rPr>
                <m:t>y</m:t>
              </m:r>
            </m:e>
            <m:sup>
              <m:r>
                <m:rPr>
                  <m:sty m:val="i"/>
                </m:rPr>
                <m:t>m</m:t>
              </m:r>
              <m:r>
                <m:rPr>
                  <m:sty m:val="p"/>
                </m:rPr>
                <m:t>+</m:t>
              </m:r>
              <m:r>
                <m:rPr>
                  <m:sty m:val="p"/>
                </m:rPr>
                <m:t>1</m:t>
              </m:r>
            </m:sup>
          </m:sSup>
          <m:r>
            <m:rPr>
              <m:sty m:val="p"/>
            </m:rPr>
            <m:t>=</m:t>
          </m:r>
          <m:sSup>
            <m:sSupPr/>
            <m:e>
              <m:r>
                <m:rPr>
                  <m:sty m:val="i"/>
                </m:rPr>
                <m:t>y</m:t>
              </m:r>
            </m:e>
            <m:sup>
              <m:r>
                <m:rPr>
                  <m:sty m:val="i"/>
                </m:rPr>
                <m:t>m</m:t>
              </m:r>
            </m:sup>
          </m:sSup>
          <m:r>
            <m:rPr>
              <m:sty m:val="p"/>
            </m:rPr>
            <m:t>+</m:t>
          </m:r>
          <m:sSub>
            <m:sSubPr/>
            <m:e>
              <m:r>
                <m:rPr>
                  <m:sty m:val="i"/>
                </m:rPr>
                <m:t>ρ</m:t>
              </m:r>
            </m:e>
            <m:sub>
              <m:r>
                <m:rPr>
                  <m:sty m:val="i"/>
                </m:rPr>
                <m:t>m</m:t>
              </m:r>
            </m:sub>
          </m:sSub>
          <m:r>
            <m:rPr>
              <m:sty m:val="i"/>
            </m:rPr>
            <m:t>B</m:t>
          </m:r>
          <m:sSup>
            <m:sSupPr/>
            <m:e>
              <m:r>
                <m:rPr>
                  <m:sty m:val="i"/>
                </m:rPr>
                <m:t>x</m:t>
              </m:r>
            </m:e>
            <m:sup>
              <m:r>
                <m:rPr>
                  <m:sty m:val="i"/>
                </m:rPr>
                <m:t>m</m:t>
              </m:r>
            </m:sup>
          </m:sSup>
        </m:oMath>
      </m:oMathPara>
    </w:p>
    <w:p>
      <w:pPr>
        <w:spacing w:after="220" w:lineRule="auto"/>
      </w:pPr>
      <w:r>
        <w:rPr/>
        <w:t xml:space="preserve">Existence des deux suites </w:t>
      </w:r>
      <m:oMath>
        <m:sSub>
          <m:sSubPr/>
          <m:e>
            <m:d>
              <m:dPr>
                <m:begChr m:val="("/>
                <m:endChr m:val=")"/>
                <m:ctrlPr>
                  <w:rPr>
                    <w:rFonts w:ascii="Cambria Math" w:hAnsi="Cambria Math"/>
                  </w:rPr>
                </m:ctrlPr>
              </m:dPr>
              <m:e>
                <m:sSup>
                  <m:sSupPr/>
                  <m:e>
                    <m:r>
                      <m:rPr>
                        <m:sty m:val="i"/>
                      </m:rPr>
                      <m:t>x</m:t>
                    </m:r>
                  </m:e>
                  <m:sup>
                    <m:r>
                      <m:rPr>
                        <m:sty m:val="i"/>
                      </m:rPr>
                      <m:t>m</m:t>
                    </m:r>
                  </m:sup>
                </m:sSup>
              </m:e>
            </m:d>
          </m:e>
          <m:sub>
            <m:r>
              <m:rPr>
                <m:sty m:val="i"/>
              </m:rPr>
              <m:t>m</m:t>
            </m:r>
            <m:r>
              <m:rPr>
                <m:sty m:val="p"/>
              </m:rPr>
              <m:t>∈</m:t>
            </m:r>
            <m:r>
              <m:rPr>
                <m:sty m:val="b"/>
              </m:rPr>
              <m:t>N</m:t>
            </m:r>
          </m:sub>
        </m:sSub>
      </m:oMath>
      <w:r>
        <w:rPr/>
        <w:t xml:space="preserve"> et </w:t>
      </w:r>
      <m:oMath>
        <m:sSub>
          <m:sSubPr/>
          <m:e>
            <m:d>
              <m:dPr>
                <m:begChr m:val="("/>
                <m:endChr m:val=")"/>
                <m:ctrlPr>
                  <w:rPr>
                    <w:rFonts w:ascii="Cambria Math" w:hAnsi="Cambria Math"/>
                  </w:rPr>
                </m:ctrlPr>
              </m:dPr>
              <m:e>
                <m:sSup>
                  <m:sSupPr/>
                  <m:e>
                    <m:r>
                      <m:rPr>
                        <m:sty m:val="i"/>
                      </m:rPr>
                      <m:t>y</m:t>
                    </m:r>
                  </m:e>
                  <m:sup>
                    <m:r>
                      <m:rPr>
                        <m:sty m:val="i"/>
                      </m:rPr>
                      <m:t>m</m:t>
                    </m:r>
                  </m:sup>
                </m:sSup>
              </m:e>
            </m:d>
          </m:e>
          <m:sub>
            <m:r>
              <m:rPr>
                <m:sty m:val="i"/>
              </m:rPr>
              <m:t>m</m:t>
            </m:r>
            <m:r>
              <m:rPr>
                <m:sty m:val="p"/>
              </m:rPr>
              <m:t>∈</m:t>
            </m:r>
            <m:r>
              <m:rPr>
                <m:sty m:val="b"/>
              </m:rPr>
              <m:t>N</m:t>
            </m:r>
          </m:sub>
        </m:sSub>
      </m:oMath>
      <w:r>
        <w:rPr/>
        <w:t xml:space="preserve"> :</w:t>
      </w:r>
      <w:r>
        <w:rPr/>
        <w:br w:type="textWrapping"/>
      </w:r>
      <w:r>
        <w:rPr>
          <w:rFonts w:eastAsia="Georgia" w:cs="Georgia" w:ascii="Georgia" w:hAnsi="Georgia"/>
        </w:rPr>
        <w:t xml:space="preserve">22. Démontrer que les conditions énoncées permettent de déterminer tous les termes de ces deux suites </w:t>
      </w:r>
      <m:oMath>
        <m:sSub>
          <m:sSubPr/>
          <m:e>
            <m:d>
              <m:dPr>
                <m:begChr m:val="("/>
                <m:endChr m:val=")"/>
                <m:ctrlPr>
                  <w:rPr>
                    <w:rFonts w:ascii="Cambria Math" w:hAnsi="Cambria Math"/>
                  </w:rPr>
                </m:ctrlPr>
              </m:dPr>
              <m:e>
                <m:sSup>
                  <m:sSupPr/>
                  <m:e>
                    <m:r>
                      <m:rPr>
                        <m:sty m:val="i"/>
                      </m:rPr>
                      <m:t>x</m:t>
                    </m:r>
                  </m:e>
                  <m:sup>
                    <m:r>
                      <m:rPr>
                        <m:sty m:val="i"/>
                      </m:rPr>
                      <m:t>m</m:t>
                    </m:r>
                  </m:sup>
                </m:sSup>
              </m:e>
            </m:d>
          </m:e>
          <m:sub>
            <m:r>
              <m:rPr>
                <m:sty m:val="i"/>
              </m:rPr>
              <m:t>m</m:t>
            </m:r>
            <m:r>
              <m:rPr>
                <m:sty m:val="p"/>
              </m:rPr>
              <m:t>∈</m:t>
            </m:r>
            <m:r>
              <m:rPr>
                <m:sty m:val="b"/>
              </m:rPr>
              <m:t>N</m:t>
            </m:r>
          </m:sub>
        </m:sSub>
      </m:oMath>
      <w:r>
        <w:rPr/>
        <w:t xml:space="preserve"> et </w:t>
      </w:r>
      <m:oMath>
        <m:sSub>
          <m:sSubPr/>
          <m:e>
            <m:d>
              <m:dPr>
                <m:begChr m:val="("/>
                <m:endChr m:val=")"/>
                <m:ctrlPr>
                  <w:rPr>
                    <w:rFonts w:ascii="Cambria Math" w:hAnsi="Cambria Math"/>
                  </w:rPr>
                </m:ctrlPr>
              </m:dPr>
              <m:e>
                <m:sSup>
                  <m:sSupPr/>
                  <m:e>
                    <m:r>
                      <m:rPr>
                        <m:sty m:val="i"/>
                      </m:rPr>
                      <m:t>y</m:t>
                    </m:r>
                  </m:e>
                  <m:sup>
                    <m:r>
                      <m:rPr>
                        <m:sty m:val="i"/>
                      </m:rPr>
                      <m:t>m</m:t>
                    </m:r>
                  </m:sup>
                </m:sSup>
              </m:e>
            </m:d>
          </m:e>
          <m:sub>
            <m:r>
              <m:rPr>
                <m:sty m:val="i"/>
              </m:rPr>
              <m:t>m</m:t>
            </m:r>
            <m:r>
              <m:rPr>
                <m:sty m:val="p"/>
              </m:rPr>
              <m:t>∈</m:t>
            </m:r>
            <m:r>
              <m:rPr>
                <m:sty m:val="b"/>
              </m:rPr>
              <m:t>N</m:t>
            </m:r>
          </m:sub>
        </m:sSub>
      </m:oMath>
      <w:r>
        <w:rPr>
          <w:rFonts w:eastAsia="Georgia" w:cs="Georgia" w:ascii="Georgia" w:hAnsi="Georgia"/>
        </w:rPr>
        <w:t xml:space="preserve"> et que les vecteurs de ces suites vérifient, pour tout entier naturel </w:t>
      </w:r>
      <m:oMath>
        <m:r>
          <m:rPr>
            <m:sty m:val="i"/>
          </m:rPr>
          <m:t>m</m:t>
        </m:r>
      </m:oMath>
      <w:r>
        <w:rPr/>
        <w:t xml:space="preserve">, les relations suivantes :</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A</m:t>
                </m:r>
                <m:d>
                  <m:dPr>
                    <m:begChr m:val="("/>
                    <m:endChr m:val=")"/>
                    <m:ctrlPr>
                      <w:rPr>
                        <w:rFonts w:ascii="Cambria Math" w:hAnsi="Cambria Math"/>
                      </w:rPr>
                    </m:ctrlPr>
                  </m:dPr>
                  <m:e>
                    <m:sSup>
                      <m:sSupPr/>
                      <m:e>
                        <m:r>
                          <m:rPr>
                            <m:sty m:val="i"/>
                          </m:rPr>
                          <m:t>x</m:t>
                        </m:r>
                      </m:e>
                      <m:sup>
                        <m:r>
                          <m:rPr>
                            <m:sty m:val="i"/>
                          </m:rPr>
                          <m:t>m</m:t>
                        </m:r>
                      </m:sup>
                    </m:sSup>
                    <m:r>
                      <m:rPr>
                        <m:sty m:val="p"/>
                      </m:rPr>
                      <m:t>−</m:t>
                    </m:r>
                    <m:sSup>
                      <m:sSupPr/>
                      <m:e>
                        <m:r>
                          <m:rPr>
                            <m:sty m:val="i"/>
                          </m:rPr>
                          <m:t>x</m:t>
                        </m:r>
                      </m:e>
                      <m:sup>
                        <m:r>
                          <m:rPr>
                            <m:sty m:val="p"/>
                          </m:rPr>
                          <m:t>∗</m:t>
                        </m:r>
                      </m:sup>
                    </m:sSup>
                  </m:e>
                </m:d>
                <m:r>
                  <m:rPr>
                    <m:sty m:val="p"/>
                  </m:rPr>
                  <m:t>+</m:t>
                </m:r>
                <m:sSup>
                  <m:sSupPr/>
                  <m:e>
                    <m:r>
                      <m:t xml:space="preserve"> </m:t>
                    </m:r>
                  </m:e>
                  <m:sup>
                    <m:r>
                      <m:rPr>
                        <m:sty m:val="i"/>
                      </m:rPr>
                      <m:t>t</m:t>
                    </m:r>
                  </m:sup>
                </m:sSup>
                <m:r>
                  <m:rPr>
                    <m:sty m:val="i"/>
                  </m:rPr>
                  <m:t>B</m:t>
                </m:r>
                <m:d>
                  <m:dPr>
                    <m:begChr m:val="("/>
                    <m:endChr m:val=")"/>
                    <m:ctrlPr>
                      <w:rPr>
                        <w:rFonts w:ascii="Cambria Math" w:hAnsi="Cambria Math"/>
                      </w:rPr>
                    </m:ctrlPr>
                  </m:dPr>
                  <m:e>
                    <m:sSup>
                      <m:sSupPr/>
                      <m:e>
                        <m:r>
                          <m:rPr>
                            <m:sty m:val="i"/>
                          </m:rPr>
                          <m:t>y</m:t>
                        </m:r>
                      </m:e>
                      <m:sup>
                        <m:r>
                          <m:rPr>
                            <m:sty m:val="i"/>
                          </m:rPr>
                          <m:t>m</m:t>
                        </m:r>
                      </m:sup>
                    </m:sSup>
                    <m:r>
                      <m:rPr>
                        <m:sty m:val="p"/>
                      </m:rPr>
                      <m:t>−</m:t>
                    </m:r>
                    <m:sSup>
                      <m:sSupPr/>
                      <m:e>
                        <m:r>
                          <m:rPr>
                            <m:sty m:val="i"/>
                          </m:rPr>
                          <m:t>y</m:t>
                        </m:r>
                      </m:e>
                      <m:sup>
                        <m:r>
                          <m:rPr>
                            <m:sty m:val="p"/>
                          </m:rPr>
                          <m:t>∗</m:t>
                        </m:r>
                      </m:sup>
                    </m:sSup>
                  </m:e>
                </m:d>
                <m:r>
                  <m:rPr>
                    <m:sty m:val="p"/>
                  </m:rPr>
                  <m:t>=</m:t>
                </m:r>
                <m:r>
                  <m:rPr>
                    <m:sty m:val="p"/>
                  </m:rPr>
                  <m:t>0</m:t>
                </m:r>
                <m:r>
                  <m:rPr>
                    <m:sty m:val="p"/>
                  </m:rPr>
                  <m:t>,</m:t>
                </m:r>
              </m:e>
            </m:mr>
            <m:mr>
              <m:e>
                <m:sSup>
                  <m:sSupPr/>
                  <m:e>
                    <m:r>
                      <m:rPr>
                        <m:sty m:val="i"/>
                      </m:rPr>
                      <m:t>y</m:t>
                    </m:r>
                  </m:e>
                  <m:sup>
                    <m:r>
                      <m:rPr>
                        <m:sty m:val="i"/>
                      </m:rPr>
                      <m:t>m</m:t>
                    </m:r>
                    <m:r>
                      <m:rPr>
                        <m:sty m:val="p"/>
                      </m:rPr>
                      <m:t>+</m:t>
                    </m:r>
                    <m:r>
                      <m:rPr>
                        <m:sty m:val="p"/>
                      </m:rPr>
                      <m:t>1</m:t>
                    </m:r>
                  </m:sup>
                </m:sSup>
                <m:r>
                  <m:rPr>
                    <m:sty m:val="p"/>
                  </m:rPr>
                  <m:t>−</m:t>
                </m:r>
                <m:sSup>
                  <m:sSupPr/>
                  <m:e>
                    <m:r>
                      <m:rPr>
                        <m:sty m:val="i"/>
                      </m:rPr>
                      <m:t>y</m:t>
                    </m:r>
                  </m:e>
                  <m:sup>
                    <m:r>
                      <m:rPr>
                        <m:sty m:val="p"/>
                      </m:rPr>
                      <m:t>∗</m:t>
                    </m:r>
                  </m:sup>
                </m:sSup>
                <m:r>
                  <m:rPr>
                    <m:sty m:val="p"/>
                  </m:rPr>
                  <m:t>=</m:t>
                </m:r>
                <m:sSup>
                  <m:sSupPr/>
                  <m:e>
                    <m:r>
                      <m:rPr>
                        <m:sty m:val="i"/>
                      </m:rPr>
                      <m:t>y</m:t>
                    </m:r>
                  </m:e>
                  <m:sup>
                    <m:r>
                      <m:rPr>
                        <m:sty m:val="i"/>
                      </m:rPr>
                      <m:t>m</m:t>
                    </m:r>
                  </m:sup>
                </m:sSup>
                <m:r>
                  <m:rPr>
                    <m:sty m:val="p"/>
                  </m:rPr>
                  <m:t>−</m:t>
                </m:r>
                <m:sSup>
                  <m:sSupPr/>
                  <m:e>
                    <m:r>
                      <m:rPr>
                        <m:sty m:val="i"/>
                      </m:rPr>
                      <m:t>y</m:t>
                    </m:r>
                  </m:e>
                  <m:sup>
                    <m:r>
                      <m:rPr>
                        <m:sty m:val="p"/>
                      </m:rPr>
                      <m:t>∗</m:t>
                    </m:r>
                  </m:sup>
                </m:sSup>
                <m:r>
                  <m:rPr>
                    <m:sty m:val="p"/>
                  </m:rPr>
                  <m:t>+</m:t>
                </m:r>
                <m:sSub>
                  <m:sSubPr/>
                  <m:e>
                    <m:r>
                      <m:rPr>
                        <m:sty m:val="i"/>
                      </m:rPr>
                      <m:t>ρ</m:t>
                    </m:r>
                  </m:e>
                  <m:sub>
                    <m:r>
                      <m:rPr>
                        <m:sty m:val="i"/>
                      </m:rPr>
                      <m:t>m</m:t>
                    </m:r>
                  </m:sub>
                </m:sSub>
                <m:r>
                  <m:rPr>
                    <m:sty m:val="i"/>
                  </m:rPr>
                  <m:t>B</m:t>
                </m:r>
                <m:d>
                  <m:dPr>
                    <m:begChr m:val="("/>
                    <m:endChr m:val=")"/>
                    <m:ctrlPr>
                      <w:rPr>
                        <w:rFonts w:ascii="Cambria Math" w:hAnsi="Cambria Math"/>
                      </w:rPr>
                    </m:ctrlPr>
                  </m:dPr>
                  <m:e>
                    <m:sSup>
                      <m:sSupPr/>
                      <m:e>
                        <m:r>
                          <m:rPr>
                            <m:sty m:val="i"/>
                          </m:rPr>
                          <m:t>x</m:t>
                        </m:r>
                      </m:e>
                      <m:sup>
                        <m:r>
                          <m:rPr>
                            <m:sty m:val="i"/>
                          </m:rPr>
                          <m:t>m</m:t>
                        </m:r>
                      </m:sup>
                    </m:sSup>
                    <m:r>
                      <m:rPr>
                        <m:sty m:val="p"/>
                      </m:rPr>
                      <m:t>−</m:t>
                    </m:r>
                    <m:sSup>
                      <m:sSupPr/>
                      <m:e>
                        <m:r>
                          <m:rPr>
                            <m:sty m:val="i"/>
                          </m:rPr>
                          <m:t>x</m:t>
                        </m:r>
                      </m:e>
                      <m:sup>
                        <m:r>
                          <m:rPr>
                            <m:sty m:val="p"/>
                          </m:rPr>
                          <m:t>∗</m:t>
                        </m:r>
                      </m:sup>
                    </m:sSup>
                  </m:e>
                </m:d>
                <m:r>
                  <m:rPr>
                    <m:sty m:val="p"/>
                  </m:rPr>
                  <m:t>.</m:t>
                </m:r>
              </m:e>
            </m:mr>
          </m:m>
        </m:oMath>
      </m:oMathPara>
    </w:p>
    <w:p>
      <w:pPr>
        <w:spacing w:after="220" w:lineRule="auto"/>
      </w:pPr>
      <w:r>
        <w:rPr>
          <w:rFonts w:eastAsia="Georgia" w:cs="Georgia" w:ascii="Georgia" w:hAnsi="Georgia"/>
        </w:rPr>
        <w:t xml:space="preserve">où </w:t>
      </w:r>
      <m:oMath>
        <m:sSup>
          <m:sSupPr/>
          <m:e>
            <m:r>
              <m:rPr>
                <m:sty m:val="i"/>
              </m:rPr>
              <m:t>x</m:t>
            </m:r>
          </m:e>
          <m:sup>
            <m:r>
              <m:rPr>
                <m:sty m:val="p"/>
              </m:rPr>
              <m:t>∗</m:t>
            </m:r>
          </m:sup>
        </m:sSup>
      </m:oMath>
      <w:r>
        <w:rPr/>
        <w:t xml:space="preserve"> et </w:t>
      </w:r>
      <m:oMath>
        <m:sSup>
          <m:sSupPr/>
          <m:e>
            <m:r>
              <m:rPr>
                <m:sty m:val="i"/>
              </m:rPr>
              <m:t>y</m:t>
            </m:r>
          </m:e>
          <m:sup>
            <m:r>
              <m:rPr>
                <m:sty m:val="p"/>
              </m:rPr>
              <m:t>∗</m:t>
            </m:r>
          </m:sup>
        </m:sSup>
      </m:oMath>
      <w:r>
        <w:rPr/>
        <w:t xml:space="preserve"> sont les deux vecteurs d'un point selle de </w:t>
      </w:r>
      <m:oMath>
        <m:r>
          <m:rPr>
            <m:sty m:val="i"/>
          </m:rPr>
          <m:t>L</m:t>
        </m:r>
      </m:oMath>
      <w:r>
        <w:rPr/>
        <w:t xml:space="preserve">.</w:t>
      </w:r>
      <w:r>
        <w:rPr/>
        <w:br w:type="textWrapping"/>
      </w:r>
      <w:r>
        <w:rPr>
          <w:rFonts w:eastAsia="Georgia" w:cs="Georgia" w:ascii="Georgia" w:hAnsi="Georgia"/>
        </w:rPr>
        <w:t xml:space="preserve">23. En déduire l'égalité ci-dessous :</w:t>
      </w:r>
    </w:p>
    <w:p>
      <w:pPr>
        <w:spacing w:after="220" w:lineRule="auto"/>
      </w:pPr>
      <m:oMathPara>
        <m:oMath>
          <m:sSup>
            <m:sSupPr/>
            <m:e>
              <m:d>
                <m:dPr>
                  <m:begChr m:val="‖"/>
                  <m:endChr m:val="‖"/>
                  <m:ctrlPr>
                    <w:rPr>
                      <w:rFonts w:ascii="Cambria Math" w:hAnsi="Cambria Math"/>
                    </w:rPr>
                  </m:ctrlPr>
                </m:dPr>
                <m:e>
                  <m:sSup>
                    <m:sSupPr/>
                    <m:e>
                      <m:r>
                        <m:rPr>
                          <m:sty m:val="i"/>
                        </m:rPr>
                        <m:t>y</m:t>
                      </m:r>
                    </m:e>
                    <m:sup>
                      <m:r>
                        <m:rPr>
                          <m:sty m:val="i"/>
                        </m:rPr>
                        <m:t>m</m:t>
                      </m:r>
                      <m:r>
                        <m:rPr>
                          <m:sty m:val="p"/>
                        </m:rPr>
                        <m:t>+</m:t>
                      </m:r>
                      <m:r>
                        <m:rPr>
                          <m:sty m:val="p"/>
                        </m:rPr>
                        <m:t>1</m:t>
                      </m:r>
                    </m:sup>
                  </m:sSup>
                  <m:r>
                    <m:rPr>
                      <m:sty m:val="p"/>
                    </m:rPr>
                    <m:t>−</m:t>
                  </m:r>
                  <m:sSup>
                    <m:sSupPr/>
                    <m:e>
                      <m:r>
                        <m:rPr>
                          <m:sty m:val="i"/>
                        </m:rPr>
                        <m:t>y</m:t>
                      </m:r>
                    </m:e>
                    <m:sup>
                      <m:r>
                        <m:rPr>
                          <m:sty m:val="p"/>
                        </m:rPr>
                        <m:t>∗</m:t>
                      </m:r>
                    </m:sup>
                  </m:sSup>
                </m:e>
              </m:d>
            </m:e>
            <m:sup>
              <m:r>
                <m:rPr>
                  <m:sty m:val="p"/>
                </m:rPr>
                <m:t>2</m:t>
              </m:r>
            </m:sup>
          </m:sSup>
          <m:r>
            <m:rPr>
              <m:sty m:val="p"/>
            </m:rPr>
            <m:t>=</m:t>
          </m:r>
          <m:sSup>
            <m:sSupPr/>
            <m:e>
              <m:d>
                <m:dPr>
                  <m:begChr m:val="‖"/>
                  <m:endChr m:val="‖"/>
                  <m:ctrlPr>
                    <w:rPr>
                      <w:rFonts w:ascii="Cambria Math" w:hAnsi="Cambria Math"/>
                    </w:rPr>
                  </m:ctrlPr>
                </m:dPr>
                <m:e>
                  <m:sSup>
                    <m:sSupPr/>
                    <m:e>
                      <m:r>
                        <m:rPr>
                          <m:sty m:val="i"/>
                        </m:rPr>
                        <m:t>y</m:t>
                      </m:r>
                    </m:e>
                    <m:sup>
                      <m:r>
                        <m:rPr>
                          <m:sty m:val="i"/>
                        </m:rPr>
                        <m:t>m</m:t>
                      </m:r>
                    </m:sup>
                  </m:sSup>
                  <m:r>
                    <m:rPr>
                      <m:sty m:val="p"/>
                    </m:rPr>
                    <m:t>−</m:t>
                  </m:r>
                  <m:sSup>
                    <m:sSupPr/>
                    <m:e>
                      <m:r>
                        <m:rPr>
                          <m:sty m:val="i"/>
                        </m:rPr>
                        <m:t>y</m:t>
                      </m:r>
                    </m:e>
                    <m:sup>
                      <m:r>
                        <m:rPr>
                          <m:sty m:val="p"/>
                        </m:rPr>
                        <m:t>∗</m:t>
                      </m:r>
                    </m:sup>
                  </m:sSup>
                </m:e>
              </m:d>
            </m:e>
            <m:sup>
              <m:r>
                <m:rPr>
                  <m:sty m:val="p"/>
                </m:rPr>
                <m:t>2</m:t>
              </m:r>
            </m:sup>
          </m:sSup>
          <m:r>
            <m:rPr>
              <m:sty m:val="p"/>
            </m:rPr>
            <m:t>−</m:t>
          </m:r>
          <m:r>
            <m:rPr>
              <m:sty m:val="p"/>
            </m:rPr>
            <m:t>2</m:t>
          </m:r>
          <m:sSub>
            <m:sSubPr/>
            <m:e>
              <m:r>
                <m:rPr>
                  <m:sty m:val="i"/>
                </m:rPr>
                <m:t>ρ</m:t>
              </m:r>
            </m:e>
            <m:sub>
              <m:r>
                <m:rPr>
                  <m:sty m:val="i"/>
                </m:rPr>
                <m:t>m</m:t>
              </m:r>
            </m:sub>
          </m:sSub>
          <m:d>
            <m:dPr>
              <m:begChr m:val="("/>
              <m:endChr m:val=")"/>
              <m:ctrlPr>
                <w:rPr>
                  <w:rFonts w:ascii="Cambria Math" w:hAnsi="Cambria Math"/>
                </w:rPr>
              </m:ctrlPr>
            </m:dPr>
            <m:e>
              <m:r>
                <m:rPr>
                  <m:sty m:val="i"/>
                </m:rPr>
                <m:t>A</m:t>
              </m:r>
              <m:d>
                <m:dPr>
                  <m:begChr m:val="("/>
                  <m:endChr m:val=")"/>
                  <m:ctrlPr>
                    <w:rPr>
                      <w:rFonts w:ascii="Cambria Math" w:hAnsi="Cambria Math"/>
                    </w:rPr>
                  </m:ctrlPr>
                </m:dPr>
                <m:e>
                  <m:sSup>
                    <m:sSupPr/>
                    <m:e>
                      <m:r>
                        <m:rPr>
                          <m:sty m:val="i"/>
                        </m:rPr>
                        <m:t>x</m:t>
                      </m:r>
                    </m:e>
                    <m:sup>
                      <m:r>
                        <m:rPr>
                          <m:sty m:val="i"/>
                        </m:rPr>
                        <m:t>m</m:t>
                      </m:r>
                    </m:sup>
                  </m:sSup>
                  <m:r>
                    <m:rPr>
                      <m:sty m:val="p"/>
                    </m:rPr>
                    <m:t>−</m:t>
                  </m:r>
                  <m:sSup>
                    <m:sSupPr/>
                    <m:e>
                      <m:r>
                        <m:rPr>
                          <m:sty m:val="i"/>
                        </m:rPr>
                        <m:t>x</m:t>
                      </m:r>
                    </m:e>
                    <m:sup>
                      <m:r>
                        <m:rPr>
                          <m:sty m:val="p"/>
                        </m:rPr>
                        <m:t>∗</m:t>
                      </m:r>
                    </m:sup>
                  </m:sSup>
                </m:e>
              </m:d>
              <m:r>
                <m:rPr>
                  <m:sty m:val="p"/>
                </m:rPr>
                <m:t>∣</m:t>
              </m:r>
              <m:d>
                <m:dPr>
                  <m:begChr m:val="("/>
                  <m:endChr m:val=")"/>
                  <m:ctrlPr>
                    <w:rPr>
                      <w:rFonts w:ascii="Cambria Math" w:hAnsi="Cambria Math"/>
                    </w:rPr>
                  </m:ctrlPr>
                </m:dPr>
                <m:e>
                  <m:sSup>
                    <m:sSupPr/>
                    <m:e>
                      <m:r>
                        <m:rPr>
                          <m:sty m:val="i"/>
                        </m:rPr>
                        <m:t>x</m:t>
                      </m:r>
                    </m:e>
                    <m:sup>
                      <m:r>
                        <m:rPr>
                          <m:sty m:val="i"/>
                        </m:rPr>
                        <m:t>m</m:t>
                      </m:r>
                    </m:sup>
                  </m:sSup>
                  <m:r>
                    <m:rPr>
                      <m:sty m:val="p"/>
                    </m:rPr>
                    <m:t>−</m:t>
                  </m:r>
                  <m:sSup>
                    <m:sSupPr/>
                    <m:e>
                      <m:r>
                        <m:rPr>
                          <m:sty m:val="i"/>
                        </m:rPr>
                        <m:t>x</m:t>
                      </m:r>
                    </m:e>
                    <m:sup>
                      <m:r>
                        <m:rPr>
                          <m:sty m:val="p"/>
                        </m:rPr>
                        <m:t>∗</m:t>
                      </m:r>
                    </m:sup>
                  </m:sSup>
                </m:e>
              </m:d>
            </m:e>
          </m:d>
          <m:r>
            <m:rPr>
              <m:sty m:val="p"/>
            </m:rPr>
            <m:t>+</m:t>
          </m:r>
          <m:sSup>
            <m:sSupPr/>
            <m:e>
              <m:d>
                <m:dPr>
                  <m:begChr m:val="("/>
                  <m:endChr m:val=")"/>
                  <m:ctrlPr>
                    <w:rPr>
                      <w:rFonts w:ascii="Cambria Math" w:hAnsi="Cambria Math"/>
                    </w:rPr>
                  </m:ctrlPr>
                </m:dPr>
                <m:e>
                  <m:sSub>
                    <m:sSubPr/>
                    <m:e>
                      <m:r>
                        <m:rPr>
                          <m:sty m:val="i"/>
                        </m:rPr>
                        <m:t>ρ</m:t>
                      </m:r>
                    </m:e>
                    <m:sub>
                      <m:r>
                        <m:rPr>
                          <m:sty m:val="i"/>
                        </m:rPr>
                        <m:t>m</m:t>
                      </m:r>
                    </m:sub>
                  </m:sSub>
                </m:e>
              </m:d>
            </m:e>
            <m:sup>
              <m:r>
                <m:rPr>
                  <m:sty m:val="p"/>
                </m:rPr>
                <m:t>2</m:t>
              </m:r>
            </m:sup>
          </m:sSup>
          <m:sSup>
            <m:sSupPr/>
            <m:e>
              <m:d>
                <m:dPr>
                  <m:begChr m:val="‖"/>
                  <m:endChr m:val="‖"/>
                  <m:ctrlPr>
                    <w:rPr>
                      <w:rFonts w:ascii="Cambria Math" w:hAnsi="Cambria Math"/>
                    </w:rPr>
                  </m:ctrlPr>
                </m:dPr>
                <m:e>
                  <m:r>
                    <m:rPr>
                      <m:sty m:val="i"/>
                    </m:rPr>
                    <m:t>B</m:t>
                  </m:r>
                  <m:d>
                    <m:dPr>
                      <m:begChr m:val="("/>
                      <m:endChr m:val=")"/>
                      <m:ctrlPr>
                        <w:rPr>
                          <w:rFonts w:ascii="Cambria Math" w:hAnsi="Cambria Math"/>
                        </w:rPr>
                      </m:ctrlPr>
                    </m:dPr>
                    <m:e>
                      <m:sSup>
                        <m:sSupPr/>
                        <m:e>
                          <m:r>
                            <m:rPr>
                              <m:sty m:val="i"/>
                            </m:rPr>
                            <m:t>x</m:t>
                          </m:r>
                        </m:e>
                        <m:sup>
                          <m:r>
                            <m:rPr>
                              <m:sty m:val="i"/>
                            </m:rPr>
                            <m:t>m</m:t>
                          </m:r>
                        </m:sup>
                      </m:sSup>
                      <m:r>
                        <m:rPr>
                          <m:sty m:val="p"/>
                        </m:rPr>
                        <m:t>−</m:t>
                      </m:r>
                      <m:sSup>
                        <m:sSupPr/>
                        <m:e>
                          <m:r>
                            <m:rPr>
                              <m:sty m:val="i"/>
                            </m:rPr>
                            <m:t>x</m:t>
                          </m:r>
                        </m:e>
                        <m:sup>
                          <m:r>
                            <m:rPr>
                              <m:sty m:val="p"/>
                            </m:rPr>
                            <m:t>∗</m:t>
                          </m:r>
                        </m:sup>
                      </m:sSup>
                    </m:e>
                  </m:d>
                </m:e>
              </m:d>
            </m:e>
            <m:sup>
              <m:r>
                <m:rPr>
                  <m:sty m:val="p"/>
                </m:rPr>
                <m:t>2</m:t>
              </m:r>
            </m:sup>
          </m:sSup>
          <m:r>
            <m:rPr>
              <m:sty m:val="p"/>
            </m:rPr>
            <m:t>.</m:t>
          </m:r>
        </m:oMath>
      </m:oMathPara>
    </w:p>
    <w:p>
      <w:pPr>
        <w:spacing w:after="220" w:lineRule="auto"/>
      </w:pPr>
      <w:r>
        <w:rPr>
          <w:rFonts w:eastAsia="Georgia" w:cs="Georgia" w:ascii="Georgia" w:hAnsi="Georgia"/>
        </w:rPr>
        <w:t xml:space="preserve">Convergence de la suite numérique de terme général </w:t>
      </w:r>
      <m:oMath>
        <m:sSup>
          <m:sSupPr/>
          <m:e>
            <m:d>
              <m:dPr>
                <m:begChr m:val="‖"/>
                <m:endChr m:val="‖"/>
                <m:ctrlPr>
                  <w:rPr>
                    <w:rFonts w:ascii="Cambria Math" w:hAnsi="Cambria Math"/>
                  </w:rPr>
                </m:ctrlPr>
              </m:dPr>
              <m:e>
                <m:sSup>
                  <m:sSupPr/>
                  <m:e>
                    <m:r>
                      <m:rPr>
                        <m:sty m:val="i"/>
                      </m:rPr>
                      <m:t>y</m:t>
                    </m:r>
                  </m:e>
                  <m:sup>
                    <m:r>
                      <m:rPr>
                        <m:sty m:val="i"/>
                      </m:rPr>
                      <m:t>m</m:t>
                    </m:r>
                  </m:sup>
                </m:sSup>
                <m:r>
                  <m:rPr>
                    <m:sty m:val="p"/>
                  </m:rPr>
                  <m:t>−</m:t>
                </m:r>
                <m:sSup>
                  <m:sSupPr/>
                  <m:e>
                    <m:r>
                      <m:rPr>
                        <m:sty m:val="i"/>
                      </m:rPr>
                      <m:t>y</m:t>
                    </m:r>
                  </m:e>
                  <m:sup>
                    <m:r>
                      <m:rPr>
                        <m:sty m:val="p"/>
                      </m:rPr>
                      <m:t>∗</m:t>
                    </m:r>
                  </m:sup>
                </m:sSup>
              </m:e>
            </m:d>
          </m:e>
          <m:sup>
            <m:r>
              <m:rPr>
                <m:sty m:val="p"/>
              </m:rPr>
              <m:t>2</m:t>
            </m:r>
          </m:sup>
        </m:sSup>
      </m:oMath>
      <w:r>
        <w:rPr/>
        <w:t xml:space="preserve">, </w:t>
      </w:r>
      <m:oMath>
        <m:r>
          <m:rPr>
            <m:sty m:val="i"/>
          </m:rPr>
          <m:t>m</m:t>
        </m:r>
        <m:r>
          <m:rPr>
            <m:sty m:val="p"/>
          </m:rPr>
          <m:t>∈</m:t>
        </m:r>
        <m:r>
          <m:rPr>
            <m:scr m:val="double-struck"/>
          </m:rPr>
          <m:t>N</m:t>
        </m:r>
      </m:oMath>
      <w:r>
        <w:rPr/>
        <w:t xml:space="preserve"> :</w:t>
      </w:r>
      <w:r>
        <w:rPr/>
        <w:br w:type="textWrapping"/>
      </w:r>
      <w:r>
        <w:rPr>
          <w:rFonts w:eastAsia="Georgia" w:cs="Georgia" w:ascii="Georgia" w:hAnsi="Georgia"/>
        </w:rPr>
        <w:t xml:space="preserve">24. Un résultat préliminaire : démontrer l'existence d'une matrice carrée d'ordre </w:t>
      </w:r>
      <m:oMath>
        <m:r>
          <m:rPr>
            <m:sty m:val="i"/>
          </m:rPr>
          <m:t>n</m:t>
        </m:r>
      </m:oMath>
      <w:r>
        <w:rPr>
          <w:rFonts w:eastAsia="Georgia" w:cs="Georgia" w:ascii="Georgia" w:hAnsi="Georgia"/>
        </w:rPr>
        <w:t xml:space="preserve"> symétrique positive inversible, notée </w:t>
      </w:r>
      <m:oMath>
        <m:sSup>
          <m:sSupPr/>
          <m:e>
            <m:r>
              <m:rPr>
                <m:sty m:val="i"/>
              </m:rPr>
              <m:t>A</m:t>
            </m:r>
          </m:e>
          <m:sup>
            <m:r>
              <m:rPr>
                <m:sty m:val="p"/>
              </m:rPr>
              <m:t>1</m:t>
            </m:r>
            <m:r>
              <m:rPr>
                <m:sty m:val="p"/>
              </m:rPr>
              <m:t>/</m:t>
            </m:r>
            <m:r>
              <m:rPr>
                <m:sty m:val="p"/>
              </m:rPr>
              <m:t>2</m:t>
            </m:r>
          </m:sup>
        </m:sSup>
      </m:oMath>
      <w:r>
        <w:rPr/>
        <w:t xml:space="preserve">, telle que :</w:t>
      </w:r>
    </w:p>
    <w:p>
      <w:pPr>
        <w:spacing w:after="220" w:lineRule="auto"/>
      </w:pPr>
      <m:oMathPara>
        <m:oMath>
          <m:sSup>
            <m:sSupPr/>
            <m:e>
              <m:d>
                <m:dPr>
                  <m:begChr m:val="("/>
                  <m:endChr m:val=")"/>
                  <m:ctrlPr>
                    <w:rPr>
                      <w:rFonts w:ascii="Cambria Math" w:hAnsi="Cambria Math"/>
                    </w:rPr>
                  </m:ctrlPr>
                </m:dPr>
                <m:e>
                  <m:sSup>
                    <m:sSupPr/>
                    <m:e>
                      <m:r>
                        <m:rPr>
                          <m:sty m:val="i"/>
                        </m:rPr>
                        <m:t>A</m:t>
                      </m:r>
                    </m:e>
                    <m:sup>
                      <m:r>
                        <m:rPr>
                          <m:sty m:val="p"/>
                        </m:rPr>
                        <m:t>1</m:t>
                      </m:r>
                      <m:r>
                        <m:rPr>
                          <m:sty m:val="p"/>
                        </m:rPr>
                        <m:t>/</m:t>
                      </m:r>
                      <m:r>
                        <m:rPr>
                          <m:sty m:val="p"/>
                        </m:rPr>
                        <m:t>2</m:t>
                      </m:r>
                    </m:sup>
                  </m:sSup>
                </m:e>
              </m:d>
            </m:e>
            <m:sup>
              <m:r>
                <m:rPr>
                  <m:sty m:val="p"/>
                </m:rPr>
                <m:t>2</m:t>
              </m:r>
            </m:sup>
          </m:sSup>
          <m:r>
            <m:rPr>
              <m:sty m:val="p"/>
            </m:rPr>
            <m:t>=</m:t>
          </m:r>
          <m:r>
            <m:rPr>
              <m:sty m:val="i"/>
            </m:rPr>
            <m:t>A</m:t>
          </m:r>
        </m:oMath>
      </m:oMathPara>
    </w:p>
    <w:p>
      <w:pPr>
        <w:spacing w:after="220" w:lineRule="auto"/>
      </w:pPr>
      <w:r>
        <w:rPr/>
        <w:t xml:space="preserve">Soit </w:t>
      </w:r>
      <m:oMath>
        <m:r>
          <m:rPr>
            <m:sty m:val="i"/>
          </m:rPr>
          <m:t>C</m:t>
        </m:r>
      </m:oMath>
      <w:r>
        <w:rPr>
          <w:rFonts w:eastAsia="Georgia" w:cs="Georgia" w:ascii="Georgia" w:hAnsi="Georgia"/>
        </w:rPr>
        <w:t xml:space="preserve"> la matrice définie par la relation suivante :</w:t>
      </w:r>
    </w:p>
    <w:p>
      <w:pPr>
        <w:spacing w:after="220" w:lineRule="auto"/>
      </w:pPr>
      <m:oMathPara>
        <m:oMath>
          <m:r>
            <m:rPr>
              <m:sty m:val="i"/>
            </m:rPr>
            <m:t>C</m:t>
          </m:r>
          <m:r>
            <m:rPr>
              <m:sty m:val="p"/>
            </m:rPr>
            <m:t>=</m:t>
          </m:r>
          <m:sSup>
            <m:sSupPr/>
            <m:e>
              <m:r>
                <m:rPr>
                  <m:sty m:val="i"/>
                </m:rPr>
                <m:t>A</m:t>
              </m:r>
            </m:e>
            <m:sup>
              <m:r>
                <m:rPr>
                  <m:sty m:val="p"/>
                </m:rPr>
                <m:t>−</m:t>
              </m:r>
              <m:r>
                <m:rPr>
                  <m:sty m:val="p"/>
                </m:rPr>
                <m:t>1</m:t>
              </m:r>
              <m:r>
                <m:rPr>
                  <m:sty m:val="p"/>
                </m:rPr>
                <m:t>/</m:t>
              </m:r>
              <m:r>
                <m:rPr>
                  <m:sty m:val="p"/>
                </m:rPr>
                <m:t>2</m:t>
              </m:r>
            </m:sup>
          </m:sSup>
          <m:r>
            <m:rPr>
              <m:sty m:val="p"/>
            </m:rPr>
            <m:t>⋅</m:t>
          </m:r>
          <m:sSup>
            <m:sSupPr/>
            <m:e>
              <m:r>
                <m:t xml:space="preserve"> </m:t>
              </m:r>
            </m:e>
            <m:sup>
              <m:r>
                <m:rPr>
                  <m:sty m:val="i"/>
                </m:rPr>
                <m:t>t</m:t>
              </m:r>
            </m:sup>
          </m:sSup>
          <m:r>
            <m:rPr>
              <m:sty m:val="i"/>
            </m:rPr>
            <m:t>B</m:t>
          </m:r>
          <m:r>
            <m:rPr>
              <m:sty m:val="p"/>
            </m:rPr>
            <m:t>⋅</m:t>
          </m:r>
          <m:r>
            <m:rPr>
              <m:sty m:val="i"/>
            </m:rPr>
            <m:t>B</m:t>
          </m:r>
          <m:r>
            <m:rPr>
              <m:sty m:val="p"/>
            </m:rPr>
            <m:t>⋅</m:t>
          </m:r>
          <m:sSup>
            <m:sSupPr/>
            <m:e>
              <m:r>
                <m:rPr>
                  <m:sty m:val="i"/>
                </m:rPr>
                <m:t>A</m:t>
              </m:r>
            </m:e>
            <m:sup>
              <m:r>
                <m:rPr>
                  <m:sty m:val="p"/>
                </m:rPr>
                <m:t>−</m:t>
              </m:r>
              <m:r>
                <m:rPr>
                  <m:sty m:val="p"/>
                </m:rPr>
                <m:t>1</m:t>
              </m:r>
              <m:r>
                <m:rPr>
                  <m:sty m:val="p"/>
                </m:rPr>
                <m:t>/</m:t>
              </m:r>
              <m:r>
                <m:rPr>
                  <m:sty m:val="p"/>
                </m:rPr>
                <m:t>2</m:t>
              </m:r>
            </m:sup>
          </m:sSup>
          <m:r>
            <m:rPr>
              <m:sty m:val="p"/>
            </m:rPr>
            <m:t>,</m:t>
          </m:r>
        </m:oMath>
      </m:oMathPara>
    </w:p>
    <w:p>
      <w:pPr>
        <w:spacing w:after="220" w:lineRule="auto"/>
      </w:pPr>
      <w:r>
        <w:rPr>
          <w:rFonts w:eastAsia="Georgia" w:cs="Georgia" w:ascii="Georgia" w:hAnsi="Georgia"/>
        </w:rPr>
        <w:t xml:space="preserve">où la matrice </w:t>
      </w:r>
      <m:oMath>
        <m:sSup>
          <m:sSupPr/>
          <m:e>
            <m:r>
              <m:rPr>
                <m:sty m:val="i"/>
              </m:rPr>
              <m:t>A</m:t>
            </m:r>
          </m:e>
          <m:sup>
            <m:r>
              <m:rPr>
                <m:sty m:val="p"/>
              </m:rPr>
              <m:t>−</m:t>
            </m:r>
            <m:r>
              <m:rPr>
                <m:sty m:val="p"/>
              </m:rPr>
              <m:t>1</m:t>
            </m:r>
            <m:r>
              <m:rPr>
                <m:sty m:val="p"/>
              </m:rPr>
              <m:t>/</m:t>
            </m:r>
            <m:r>
              <m:rPr>
                <m:sty m:val="p"/>
              </m:rPr>
              <m:t>2</m:t>
            </m:r>
          </m:sup>
        </m:sSup>
      </m:oMath>
      <w:r>
        <w:rPr/>
        <w:t xml:space="preserve"> est la matrice inverse de la matrice </w:t>
      </w:r>
      <m:oMath>
        <m:sSup>
          <m:sSupPr/>
          <m:e>
            <m:r>
              <m:rPr>
                <m:sty m:val="i"/>
              </m:rPr>
              <m:t>A</m:t>
            </m:r>
          </m:e>
          <m:sup>
            <m:r>
              <m:rPr>
                <m:sty m:val="p"/>
              </m:rPr>
              <m:t>1</m:t>
            </m:r>
            <m:r>
              <m:rPr>
                <m:sty m:val="p"/>
              </m:rPr>
              <m:t>/</m:t>
            </m:r>
            <m:r>
              <m:rPr>
                <m:sty m:val="p"/>
              </m:rPr>
              <m:t>2</m:t>
            </m:r>
          </m:sup>
        </m:sSup>
      </m:oMath>
      <w:r>
        <w:rPr/>
        <w:t xml:space="preserve">.</w:t>
      </w:r>
      <w:r>
        <w:rPr/>
        <w:br w:type="textWrapping"/>
      </w:r>
      <w:r>
        <w:rPr>
          <w:rFonts w:eastAsia="Georgia" w:cs="Georgia" w:ascii="Georgia" w:hAnsi="Georgia"/>
        </w:rPr>
        <w:t xml:space="preserve">25. Démontrer que la matrice </w:t>
      </w:r>
      <m:oMath>
        <m:r>
          <m:rPr>
            <m:sty m:val="i"/>
          </m:rPr>
          <m:t>C</m:t>
        </m:r>
      </m:oMath>
      <w:r>
        <w:rPr>
          <w:rFonts w:eastAsia="Georgia" w:cs="Georgia" w:ascii="Georgia" w:hAnsi="Georgia"/>
        </w:rPr>
        <w:t xml:space="preserve"> est une matrice symétrique positive. Établir qu'il existe une constante </w:t>
      </w:r>
      <m:oMath>
        <m:r>
          <m:rPr>
            <m:sty m:val="i"/>
          </m:rPr>
          <m:t>ν</m:t>
        </m:r>
      </m:oMath>
      <w:r>
        <w:rPr/>
        <w:t xml:space="preserve"> telle que, pour tout vecteur </w:t>
      </w:r>
      <m:oMath>
        <m:r>
          <m:rPr>
            <m:sty m:val="i"/>
          </m:rPr>
          <m:t>u</m:t>
        </m:r>
      </m:oMath>
      <w:r>
        <w:rPr/>
        <w:t xml:space="preserve"> de </w:t>
      </w:r>
      <m:oMath>
        <m:sSup>
          <m:sSupPr/>
          <m:e>
            <m:r>
              <m:rPr>
                <m:scr m:val="double-struck"/>
              </m:rPr>
              <m:t>R</m:t>
            </m:r>
          </m:e>
          <m:sup>
            <m:r>
              <m:rPr>
                <m:sty m:val="i"/>
              </m:rPr>
              <m:t>n</m:t>
            </m:r>
          </m:sup>
        </m:sSup>
      </m:oMath>
      <w:r>
        <w:rPr>
          <w:rFonts w:eastAsia="Georgia" w:cs="Georgia" w:ascii="Georgia" w:hAnsi="Georgia"/>
        </w:rPr>
        <w:t xml:space="preserve">, l'inégalité cidessous soit vraie :</w:t>
      </w:r>
    </w:p>
    <w:p>
      <w:pPr>
        <w:spacing w:after="220" w:lineRule="auto"/>
      </w:pPr>
      <m:oMathPara>
        <m:oMath>
          <m:r>
            <m:rPr>
              <m:sty m:val="p"/>
            </m:rPr>
            <m:t>‖</m:t>
          </m:r>
          <m:r>
            <m:rPr>
              <m:sty m:val="i"/>
            </m:rPr>
            <m:t>B</m:t>
          </m:r>
          <m:r>
            <m:rPr>
              <m:sty m:val="i"/>
            </m:rPr>
            <m:t>u</m:t>
          </m:r>
          <m:sSup>
            <m:sSupPr/>
            <m:e>
              <m:r>
                <m:rPr>
                  <m:sty m:val="p"/>
                </m:rPr>
                <m:t>‖</m:t>
              </m:r>
            </m:e>
            <m:sup>
              <m:r>
                <m:rPr>
                  <m:sty m:val="p"/>
                </m:rPr>
                <m:t>2</m:t>
              </m:r>
            </m:sup>
          </m:sSup>
          <m:r>
            <m:rPr>
              <m:sty m:val="p"/>
            </m:rPr>
            <m:t>≤</m:t>
          </m:r>
          <m:r>
            <m:rPr>
              <m:sty m:val="i"/>
            </m:rPr>
            <m:t>ν</m:t>
          </m:r>
          <m:r>
            <m:rPr>
              <m:sty m:val="p"/>
            </m:rPr>
            <m:t>(</m:t>
          </m:r>
          <m:r>
            <m:rPr>
              <m:sty m:val="i"/>
            </m:rPr>
            <m:t>A</m:t>
          </m:r>
          <m:r>
            <m:rPr>
              <m:sty m:val="i"/>
            </m:rPr>
            <m:t>u</m:t>
          </m:r>
          <m:r>
            <m:rPr>
              <m:sty m:val="p"/>
            </m:rPr>
            <m:t>∣</m:t>
          </m:r>
          <m:r>
            <m:rPr>
              <m:sty m:val="i"/>
            </m:rPr>
            <m:t>u</m:t>
          </m:r>
          <m:r>
            <m:rPr>
              <m:sty m:val="p"/>
            </m:rPr>
            <m:t>)</m:t>
          </m:r>
        </m:oMath>
      </m:oMathPara>
    </w:p>
    <w:p>
      <w:pPr>
        <w:spacing w:after="220" w:lineRule="auto"/>
      </w:pPr>
      <w:r>
        <w:rPr/>
        <w:t xml:space="preserve">Soient </w:t>
      </w:r>
      <m:oMath>
        <m:r>
          <m:rPr>
            <m:sty m:val="i"/>
          </m:rPr>
          <m:t>α</m:t>
        </m:r>
      </m:oMath>
      <w:r>
        <w:rPr/>
        <w:t xml:space="preserve"> et </w:t>
      </w:r>
      <m:oMath>
        <m:r>
          <m:rPr>
            <m:sty m:val="i"/>
          </m:rPr>
          <m:t>β</m:t>
        </m:r>
      </m:oMath>
      <w:r>
        <w:rPr>
          <w:rFonts w:eastAsia="Georgia" w:cs="Georgia" w:ascii="Georgia" w:hAnsi="Georgia"/>
        </w:rPr>
        <w:t xml:space="preserve"> deux réels tels que le segment </w:t>
      </w:r>
      <m:oMath>
        <m:r>
          <m:rPr>
            <m:sty m:val="p"/>
          </m:rPr>
          <m:t>[</m:t>
        </m:r>
        <m:r>
          <m:rPr>
            <m:sty m:val="i"/>
          </m:rPr>
          <m:t>α</m:t>
        </m:r>
        <m:r>
          <m:rPr>
            <m:sty m:val="p"/>
          </m:rPr>
          <m:t>,</m:t>
        </m:r>
        <m:r>
          <m:rPr>
            <m:sty m:val="i"/>
          </m:rPr>
          <m:t>β</m:t>
        </m:r>
        <m:r>
          <m:rPr>
            <m:sty m:val="p"/>
          </m:rPr>
          <m:t>]</m:t>
        </m:r>
      </m:oMath>
      <w:r>
        <w:rPr/>
        <w:t xml:space="preserve"> soit contenu dans l'intervalle ouvert </w:t>
      </w:r>
      <m:oMath>
        <m:r>
          <m:rPr>
            <m:sty m:val="p"/>
          </m:rPr>
          <m:t>]</m:t>
        </m:r>
        <m:r>
          <m:rPr>
            <m:sty m:val="p"/>
          </m:rPr>
          <m:t>0</m:t>
        </m:r>
        <m:r>
          <m:rPr>
            <m:sty m:val="p"/>
          </m:rPr>
          <m:t>,</m:t>
        </m:r>
        <m:r>
          <m:rPr>
            <m:sty m:val="p"/>
          </m:rPr>
          <m:t>2</m:t>
        </m:r>
        <m:r>
          <m:rPr>
            <m:sty m:val="p"/>
          </m:rPr>
          <m:t>/</m:t>
        </m:r>
        <m:r>
          <m:rPr>
            <m:sty m:val="i"/>
          </m:rPr>
          <m:t>ν</m:t>
        </m:r>
        <m:d>
          <m:dPr>
            <m:begChr m:val="["/>
            <m:endChr m:val=""/>
            <m:ctrlPr>
              <w:rPr>
                <w:rFonts w:ascii="Cambria Math" w:hAnsi="Cambria Math"/>
              </w:rPr>
            </m:ctrlPr>
          </m:dPr>
          <m:e>
            <m:r>
              <m:rPr>
                <m:sty m:val="p"/>
              </m:rPr>
              <m:t>,</m:t>
            </m:r>
            <m:r>
              <m:rPr>
                <m:sty m:val="p"/>
              </m:rPr>
              <m:t>(</m:t>
            </m:r>
            <m:r>
              <m:rPr>
                <m:sty m:val="p"/>
              </m:rPr>
              <m:t>0</m:t>
            </m:r>
            <m:r>
              <m:rPr>
                <m:sty m:val="p"/>
              </m:rPr>
              <m:t>&lt;</m:t>
            </m:r>
            <m:r>
              <m:rPr>
                <m:sty m:val="i"/>
              </m:rPr>
              <m:t>α</m:t>
            </m:r>
            <m:r>
              <m:rPr>
                <m:sty m:val="p"/>
              </m:rPr>
              <m:t>&lt;</m:t>
            </m:r>
            <m:r>
              <m:rPr>
                <m:sty m:val="i"/>
              </m:rPr>
              <m:t>β</m:t>
            </m:r>
            <m:r>
              <m:rPr>
                <m:sty m:val="p"/>
              </m:rPr>
              <m:t>&lt;</m:t>
            </m:r>
            <m:r>
              <m:rPr>
                <m:sty m:val="p"/>
              </m:rPr>
              <m:t>2</m:t>
            </m:r>
            <m:r>
              <m:rPr>
                <m:sty m:val="p"/>
              </m:rPr>
              <m:t>/</m:t>
            </m:r>
            <m:r>
              <m:rPr>
                <m:sty m:val="i"/>
              </m:rPr>
              <m:t>ν</m:t>
            </m:r>
            <m:r>
              <m:rPr>
                <m:sty m:val="p"/>
              </m:rPr>
              <m:t>)</m:t>
            </m:r>
          </m:e>
        </m:d>
      </m:oMath>
      <w:r>
        <w:rPr>
          <w:rFonts w:eastAsia="Georgia" w:cs="Georgia" w:ascii="Georgia" w:hAnsi="Georgia"/>
        </w:rPr>
        <w:t xml:space="preserve">. La suite des réels </w:t>
      </w:r>
      <m:oMath>
        <m:sSub>
          <m:sSubPr/>
          <m:e>
            <m:r>
              <m:rPr>
                <m:sty m:val="i"/>
              </m:rPr>
              <m:t>ρ</m:t>
            </m:r>
          </m:e>
          <m:sub>
            <m:r>
              <m:rPr>
                <m:sty m:val="i"/>
              </m:rPr>
              <m:t>m</m:t>
            </m:r>
          </m:sub>
        </m:sSub>
      </m:oMath>
      <w:r>
        <w:rPr>
          <w:rFonts w:eastAsia="Georgia" w:cs="Georgia" w:ascii="Georgia" w:hAnsi="Georgia"/>
        </w:rPr>
        <w:t xml:space="preserve"> est supposée vérifier pour tout entier naturel </w:t>
      </w:r>
      <m:oMath>
        <m:r>
          <m:rPr>
            <m:sty m:val="i"/>
          </m:rPr>
          <m:t>m</m:t>
        </m:r>
      </m:oMath>
      <w:r>
        <w:rPr>
          <w:rFonts w:eastAsia="Georgia" w:cs="Georgia" w:ascii="Georgia" w:hAnsi="Georgia"/>
        </w:rPr>
        <w:t xml:space="preserve"> l'inégalité suivante :</w:t>
      </w:r>
    </w:p>
    <w:p>
      <w:pPr>
        <w:spacing w:after="220" w:lineRule="auto"/>
      </w:pPr>
      <m:oMathPara>
        <m:oMath>
          <m:r>
            <m:rPr>
              <m:sty m:val="i"/>
            </m:rPr>
            <m:t>α</m:t>
          </m:r>
          <m:r>
            <m:rPr>
              <m:sty m:val="p"/>
            </m:rPr>
            <m:t>≤</m:t>
          </m:r>
          <m:sSub>
            <m:sSubPr/>
            <m:e>
              <m:r>
                <m:rPr>
                  <m:sty m:val="i"/>
                </m:rPr>
                <m:t>ρ</m:t>
              </m:r>
            </m:e>
            <m:sub>
              <m:r>
                <m:rPr>
                  <m:sty m:val="i"/>
                </m:rPr>
                <m:t>m</m:t>
              </m:r>
            </m:sub>
          </m:sSub>
          <m:r>
            <m:rPr>
              <m:sty m:val="p"/>
            </m:rPr>
            <m:t>≤</m:t>
          </m:r>
          <m:r>
            <m:rPr>
              <m:sty m:val="i"/>
            </m:rPr>
            <m:t>β</m:t>
          </m:r>
          <m:r>
            <m:rPr>
              <m:sty m:val="p"/>
            </m:rPr>
            <m:t>.</m:t>
          </m:r>
        </m:oMath>
      </m:oMathPara>
    </w:p>
    <w:p>
      <w:pPr>
        <w:numPr>
          <w:ilvl w:val="0"/>
          <w:numId w:val="13"/>
        </w:numPr>
        <w:spacing w:lineRule="auto"/>
      </w:pPr>
      <w:r>
        <w:rPr>
          <w:rFonts w:eastAsia="Georgia" w:cs="Georgia" w:ascii="Georgia" w:hAnsi="Georgia"/>
        </w:rPr>
        <w:t xml:space="preserve">Démontrer que la suite de terme général </w:t>
      </w:r>
      <m:oMath>
        <m:sSup>
          <m:sSupPr/>
          <m:e>
            <m:d>
              <m:dPr>
                <m:begChr m:val="‖"/>
                <m:endChr m:val="‖"/>
                <m:ctrlPr>
                  <w:rPr>
                    <w:rFonts w:ascii="Cambria Math" w:hAnsi="Cambria Math"/>
                  </w:rPr>
                </m:ctrlPr>
              </m:dPr>
              <m:e>
                <m:sSup>
                  <m:sSupPr/>
                  <m:e>
                    <m:r>
                      <m:rPr>
                        <m:sty m:val="i"/>
                      </m:rPr>
                      <m:t>y</m:t>
                    </m:r>
                  </m:e>
                  <m:sup>
                    <m:r>
                      <m:rPr>
                        <m:sty m:val="i"/>
                      </m:rPr>
                      <m:t>m</m:t>
                    </m:r>
                  </m:sup>
                </m:sSup>
                <m:r>
                  <m:rPr>
                    <m:sty m:val="p"/>
                  </m:rPr>
                  <m:t>−</m:t>
                </m:r>
                <m:sSup>
                  <m:sSupPr/>
                  <m:e>
                    <m:r>
                      <m:rPr>
                        <m:sty m:val="i"/>
                      </m:rPr>
                      <m:t>y</m:t>
                    </m:r>
                  </m:e>
                  <m:sup>
                    <m:r>
                      <m:rPr>
                        <m:sty m:val="p"/>
                      </m:rPr>
                      <m:t>∗</m:t>
                    </m:r>
                  </m:sup>
                </m:sSup>
              </m:e>
            </m:d>
          </m:e>
          <m:sup>
            <m:r>
              <m:rPr>
                <m:sty m:val="p"/>
              </m:rPr>
              <m:t>2</m:t>
            </m:r>
          </m:sup>
        </m:sSup>
        <m:r>
          <m:rPr>
            <m:sty m:val="p"/>
          </m:rPr>
          <m:t>,</m:t>
        </m:r>
        <m:r>
          <m:rPr>
            <m:sty m:val="i"/>
          </m:rPr>
          <m:t>m</m:t>
        </m:r>
        <m:r>
          <m:rPr>
            <m:sty m:val="p"/>
          </m:rPr>
          <m:t>∈</m:t>
        </m:r>
        <m:r>
          <m:rPr>
            <m:scr m:val="double-struck"/>
          </m:rPr>
          <m:t>N</m:t>
        </m:r>
      </m:oMath>
      <w:r>
        <w:rPr>
          <w:rFonts w:eastAsia="Georgia" w:cs="Georgia" w:ascii="Georgia" w:hAnsi="Georgia"/>
        </w:rPr>
        <w:t xml:space="preserve"> est monotone décroissante ; utiliser, pour simplifier, la suite </w:t>
      </w:r>
      <m:oMath>
        <m:sSub>
          <m:sSubPr/>
          <m:e>
            <m:d>
              <m:dPr>
                <m:begChr m:val="("/>
                <m:endChr m:val=")"/>
                <m:ctrlPr>
                  <w:rPr>
                    <w:rFonts w:ascii="Cambria Math" w:hAnsi="Cambria Math"/>
                  </w:rPr>
                </m:ctrlPr>
              </m:dPr>
              <m:e>
                <m:sSup>
                  <m:sSupPr/>
                  <m:e>
                    <m:r>
                      <m:rPr>
                        <m:sty m:val="i"/>
                      </m:rPr>
                      <m:t>u</m:t>
                    </m:r>
                  </m:e>
                  <m:sup>
                    <m:r>
                      <m:rPr>
                        <m:sty m:val="i"/>
                      </m:rPr>
                      <m:t>m</m:t>
                    </m:r>
                  </m:sup>
                </m:sSup>
              </m:e>
            </m:d>
          </m:e>
          <m:sub>
            <m:r>
              <m:rPr>
                <m:sty m:val="i"/>
              </m:rPr>
              <m:t>m</m:t>
            </m:r>
            <m:r>
              <m:rPr>
                <m:sty m:val="p"/>
              </m:rPr>
              <m:t>∈</m:t>
            </m:r>
            <m:r>
              <m:rPr>
                <m:sty m:val="b"/>
              </m:rPr>
              <m:t>N</m:t>
            </m:r>
          </m:sub>
        </m:sSub>
      </m:oMath>
      <w:r>
        <w:rPr>
          <w:rFonts w:eastAsia="Georgia" w:cs="Georgia" w:ascii="Georgia" w:hAnsi="Georgia"/>
        </w:rPr>
        <w:t xml:space="preserve"> dont le terme général est définie par la relation suivante :</w:t>
      </w:r>
    </w:p>
    <w:p>
      <w:pPr>
        <w:spacing w:after="220" w:lineRule="auto"/>
      </w:pPr>
      <m:oMathPara>
        <m:oMath>
          <m:sSup>
            <m:sSupPr/>
            <m:e>
              <m:r>
                <m:rPr>
                  <m:sty m:val="i"/>
                </m:rPr>
                <m:t>u</m:t>
              </m:r>
            </m:e>
            <m:sup>
              <m:r>
                <m:rPr>
                  <m:sty m:val="i"/>
                </m:rPr>
                <m:t>m</m:t>
              </m:r>
            </m:sup>
          </m:sSup>
          <m:r>
            <m:rPr>
              <m:sty m:val="p"/>
            </m:rPr>
            <m:t>=</m:t>
          </m:r>
          <m:sSup>
            <m:sSupPr/>
            <m:e>
              <m:r>
                <m:rPr>
                  <m:sty m:val="i"/>
                </m:rPr>
                <m:t>x</m:t>
              </m:r>
            </m:e>
            <m:sup>
              <m:r>
                <m:rPr>
                  <m:sty m:val="i"/>
                </m:rPr>
                <m:t>m</m:t>
              </m:r>
            </m:sup>
          </m:sSup>
          <m:r>
            <m:rPr>
              <m:sty m:val="p"/>
            </m:rPr>
            <m:t>−</m:t>
          </m:r>
          <m:sSup>
            <m:sSupPr/>
            <m:e>
              <m:r>
                <m:rPr>
                  <m:sty m:val="i"/>
                </m:rPr>
                <m:t>x</m:t>
              </m:r>
            </m:e>
            <m:sup>
              <m:r>
                <m:rPr>
                  <m:sty m:val="p"/>
                </m:rPr>
                <m:t>∗</m:t>
              </m:r>
            </m:sup>
          </m:sSup>
        </m:oMath>
      </m:oMathPara>
    </w:p>
    <w:p>
      <w:pPr>
        <w:spacing w:after="220" w:lineRule="auto"/>
      </w:pPr>
      <w:r>
        <w:rPr/>
        <w:t xml:space="preserve">Convergence de la suite </w:t>
      </w:r>
      <m:oMath>
        <m:sSub>
          <m:sSubPr/>
          <m:e>
            <m:d>
              <m:dPr>
                <m:begChr m:val="("/>
                <m:endChr m:val=")"/>
                <m:ctrlPr>
                  <w:rPr>
                    <w:rFonts w:ascii="Cambria Math" w:hAnsi="Cambria Math"/>
                  </w:rPr>
                </m:ctrlPr>
              </m:dPr>
              <m:e>
                <m:sSup>
                  <m:sSupPr/>
                  <m:e>
                    <m:r>
                      <m:rPr>
                        <m:sty m:val="i"/>
                      </m:rPr>
                      <m:t>x</m:t>
                    </m:r>
                  </m:e>
                  <m:sup>
                    <m:r>
                      <m:rPr>
                        <m:sty m:val="i"/>
                      </m:rPr>
                      <m:t>m</m:t>
                    </m:r>
                  </m:sup>
                </m:sSup>
              </m:e>
            </m:d>
          </m:e>
          <m:sub>
            <m:r>
              <m:rPr>
                <m:sty m:val="i"/>
              </m:rPr>
              <m:t>m</m:t>
            </m:r>
            <m:r>
              <m:rPr>
                <m:sty m:val="p"/>
              </m:rPr>
              <m:t>∈</m:t>
            </m:r>
            <m:r>
              <m:rPr>
                <m:sty m:val="b"/>
              </m:rPr>
              <m:t>N</m:t>
            </m:r>
          </m:sub>
        </m:sSub>
      </m:oMath>
      <w:r>
        <w:rPr/>
        <w:t xml:space="preserve"> :</w:t>
      </w:r>
      <w:r>
        <w:rPr/>
        <w:br w:type="textWrapping"/>
      </w:r>
      <w:r>
        <w:rPr>
          <w:rFonts w:eastAsia="Georgia" w:cs="Georgia" w:ascii="Georgia" w:hAnsi="Georgia"/>
        </w:rPr>
        <w:t xml:space="preserve">27. En déduire la convergence et la limite de la suite </w:t>
      </w:r>
      <m:oMath>
        <m:sSub>
          <m:sSubPr/>
          <m:e>
            <m:d>
              <m:dPr>
                <m:begChr m:val="("/>
                <m:endChr m:val=")"/>
                <m:ctrlPr>
                  <w:rPr>
                    <w:rFonts w:ascii="Cambria Math" w:hAnsi="Cambria Math"/>
                  </w:rPr>
                </m:ctrlPr>
              </m:dPr>
              <m:e>
                <m:sSup>
                  <m:sSupPr/>
                  <m:e>
                    <m:r>
                      <m:rPr>
                        <m:sty m:val="i"/>
                      </m:rPr>
                      <m:t>x</m:t>
                    </m:r>
                  </m:e>
                  <m:sup>
                    <m:r>
                      <m:rPr>
                        <m:sty m:val="i"/>
                      </m:rPr>
                      <m:t>m</m:t>
                    </m:r>
                  </m:sup>
                </m:sSup>
              </m:e>
            </m:d>
          </m:e>
          <m:sub>
            <m:r>
              <m:rPr>
                <m:sty m:val="i"/>
              </m:rPr>
              <m:t>m</m:t>
            </m:r>
            <m:r>
              <m:rPr>
                <m:sty m:val="p"/>
              </m:rPr>
              <m:t>∈</m:t>
            </m:r>
            <m:r>
              <m:rPr>
                <m:sty m:val="b"/>
              </m:rPr>
              <m:t>N</m:t>
            </m:r>
          </m:sub>
        </m:sSub>
      </m:oMath>
      <w:r>
        <w:rPr/>
        <w:t xml:space="preserve">.</w:t>
      </w:r>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7"/>
      <w:numFmt w:val="decimal"/>
      <w:lvlText w:val="%1."/>
      <w:lvlJc w:val="left"/>
      <w:pPr>
        <w:tabs>
          <w:tab w:val="num" w:pos="1080"/>
        </w:tabs>
        <w:ind w:left="720" w:hanging="360"/>
      </w:pPr>
    </w:lvl>
  </w:abstractNum>
  <w:abstractNum w:abstractNumId="4">
    <w:multiLevelType w:val="hybridMultilevel"/>
    <w:lvl w:ilvl="0">
      <w:start w:val="8"/>
      <w:numFmt w:val="decimal"/>
      <w:lvlText w:val="%1."/>
      <w:lvlJc w:val="left"/>
      <w:pPr>
        <w:tabs>
          <w:tab w:val="num" w:pos="1080"/>
        </w:tabs>
        <w:ind w:left="720" w:hanging="360"/>
      </w:pPr>
    </w:lvl>
  </w:abstractNum>
  <w:abstractNum w:abstractNumId="5">
    <w:multiLevelType w:val="hybridMultilevel"/>
    <w:lvl w:ilvl="0">
      <w:start w:val="9"/>
      <w:numFmt w:val="decimal"/>
      <w:lvlText w:val="%1."/>
      <w:lvlJc w:val="left"/>
      <w:pPr>
        <w:tabs>
          <w:tab w:val="num" w:pos="1080"/>
        </w:tabs>
        <w:ind w:left="720" w:hanging="360"/>
      </w:pPr>
    </w:lvl>
  </w:abstractNum>
  <w:abstractNum w:abstractNumId="6">
    <w:multiLevelType w:val="hybridMultilevel"/>
    <w:lvl w:ilvl="0">
      <w:start w:val="11"/>
      <w:numFmt w:val="decimal"/>
      <w:lvlText w:val="%1."/>
      <w:lvlJc w:val="left"/>
      <w:pPr>
        <w:tabs>
          <w:tab w:val="num" w:pos="1080"/>
        </w:tabs>
        <w:ind w:left="720" w:hanging="360"/>
      </w:pPr>
    </w:lvl>
  </w:abstractNum>
  <w:abstractNum w:abstractNumId="7">
    <w:multiLevelType w:val="hybridMultilevel"/>
    <w:lvl w:ilvl="0">
      <w:start w:val="12"/>
      <w:numFmt w:val="decimal"/>
      <w:lvlText w:val="%1."/>
      <w:lvlJc w:val="left"/>
      <w:pPr>
        <w:tabs>
          <w:tab w:val="num" w:pos="1080"/>
        </w:tabs>
        <w:ind w:left="720" w:hanging="360"/>
      </w:pPr>
    </w:lvl>
  </w:abstractNum>
  <w:abstractNum w:abstractNumId="8">
    <w:multiLevelType w:val="hybridMultilevel"/>
    <w:lvl w:ilvl="0">
      <w:start w:val="16"/>
      <w:numFmt w:val="decimal"/>
      <w:lvlText w:val="%1."/>
      <w:lvlJc w:val="left"/>
      <w:pPr>
        <w:tabs>
          <w:tab w:val="num" w:pos="1080"/>
        </w:tabs>
        <w:ind w:left="720" w:hanging="360"/>
      </w:pPr>
    </w:lvl>
  </w:abstractNum>
  <w:abstractNum w:abstractNumId="9">
    <w:multiLevelType w:val="hybridMultilevel"/>
    <w:lvl w:ilvl="0">
      <w:start w:val="18"/>
      <w:numFmt w:val="decimal"/>
      <w:lvlText w:val="%1."/>
      <w:lvlJc w:val="left"/>
      <w:pPr>
        <w:tabs>
          <w:tab w:val="num" w:pos="1080"/>
        </w:tabs>
        <w:ind w:left="720" w:hanging="360"/>
      </w:pPr>
    </w:lvl>
  </w:abstractNum>
  <w:abstractNum w:abstractNumId="10">
    <w:multiLevelType w:val="hybridMultilevel"/>
    <w:lvl w:ilvl="0">
      <w:start w:val="20"/>
      <w:numFmt w:val="decimal"/>
      <w:lvlText w:val="%1."/>
      <w:lvlJc w:val="left"/>
      <w:pPr>
        <w:tabs>
          <w:tab w:val="num" w:pos="1080"/>
        </w:tabs>
        <w:ind w:left="720" w:hanging="360"/>
      </w:pPr>
    </w:lvl>
  </w:abstractNum>
  <w:abstractNum w:abstractNumId="11">
    <w:multiLevelType w:val="hybridMultilevel"/>
    <w:lvl w:ilvl="0">
      <w:start w:val="21"/>
      <w:numFmt w:val="decimal"/>
      <w:lvlText w:val="%1."/>
      <w:lvlJc w:val="left"/>
      <w:pPr>
        <w:tabs>
          <w:tab w:val="num" w:pos="1080"/>
        </w:tabs>
        <w:ind w:left="720" w:hanging="360"/>
      </w:p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2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2025-08-29T16:05:37.832Z</dcterms:created>
  <dcterms:modified xsi:type="dcterms:W3CDTF">2025-08-29T16:05:37.832Z</dcterms:modified>
</cp:coreProperties>
</file>