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MP). ÉCOLE POLYTECHNIQUE (Filière TSI).</w:t>
      </w:r>
    </w:p>
    <w:p>
      <w:pPr>
        <w:spacing w:after="220" w:lineRule="auto"/>
      </w:pPr>
      <w:r>
        <w:rPr/>
        <w:t xml:space="preserve">CONCOURS 2014</w:t>
      </w:r>
    </w:p>
    <w:p>
      <w:pPr>
        <w:spacing w:line="288" w:after="220" w:lineRule="auto"/>
        <w:jc w:val="center"/>
      </w:pPr>
      <w:r>
        <w:rPr>
          <w:rFonts w:eastAsia="Georgia" w:cs="Georgia" w:ascii="Georgia" w:hAnsi="Georgia"/>
          <w:b/>
          <w:sz w:val="56"/>
        </w:rPr>
        <w:t xml:space="preserve">SECONDE ÉPREUVE DE MATHÉMATIQUES</w:t>
      </w:r>
    </w:p>
    <w:p>
      <w:pPr>
        <w:spacing w:lineRule="auto"/>
        <w:ind w:left="2265" w:right="2265"/>
        <w:jc w:val="center"/>
      </w:pPr>
      <w:r>
        <w:rPr>
          <w:rFonts w:eastAsia="Georgia" w:cs="Georgia" w:ascii="Georgia" w:hAnsi="Georgia"/>
        </w:rPr>
        <w:t xml:space="preserve">Filière PC</w:t>
      </w:r>
    </w:p>
    <w:p>
      <w:pPr>
        <w:spacing w:after="220" w:lineRule="auto"/>
      </w:pPr>
      <w:r>
        <w:rPr>
          <w:rFonts w:eastAsia="Georgia" w:cs="Georgia" w:ascii="Georgia" w:hAnsi="Georgia"/>
        </w:rPr>
        <w:t xml:space="preserve">(Durée de l'épreuve : trois heures) L'usage d'ordinateur ou de calculatrice est interdit.</w:t>
      </w:r>
    </w:p>
    <w:p>
      <w:pPr>
        <w:spacing w:after="220" w:lineRule="auto"/>
      </w:pP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 MATHÉMATIQUES II - PC</w:t>
      </w:r>
    </w:p>
    <w:p>
      <w:pPr>
        <w:spacing w:after="220" w:lineRule="auto"/>
      </w:pPr>
      <w:r>
        <w:rPr>
          <w:rFonts w:eastAsia="Georgia" w:cs="Georgia" w:ascii="Georgia" w:hAnsi="Georgia"/>
        </w:rPr>
        <w:t xml:space="preserve">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Opérateur de moyenne</w:t>
      </w:r>
    </w:p>
    <w:p>
      <w:pPr>
        <w:spacing w:line="271" w:before="330" w:lineRule="auto"/>
      </w:pPr>
      <w:r>
        <w:rPr>
          <w:b/>
          <w:sz w:val="42"/>
        </w:rPr>
        <w:t xml:space="preserve">Notations</w:t>
      </w:r>
    </w:p>
    <w:p>
      <w:pPr>
        <w:spacing w:after="220" w:lineRule="auto"/>
      </w:pPr>
      <w:r>
        <w:rPr/>
        <w:t xml:space="preserve">On note </w:t>
      </w:r>
      <m:oMath>
        <m:r>
          <m:rPr>
            <m:sty m:val="b"/>
          </m:rPr>
          <m:t>C</m:t>
        </m:r>
      </m:oMath>
      <w:r>
        <w:rPr/>
        <w:t xml:space="preserve"> l'ensemble des nombres complexes, </w:t>
      </w:r>
      <m:oMath>
        <m:r>
          <m:rPr>
            <m:sty m:val="b"/>
          </m:rPr>
          <m:t>R</m:t>
        </m:r>
      </m:oMath>
      <w:r>
        <w:rPr>
          <w:rFonts w:eastAsia="Georgia" w:cs="Georgia" w:ascii="Georgia" w:hAnsi="Georgia"/>
        </w:rPr>
        <w:t xml:space="preserve"> l'ensemble des réels, </w:t>
      </w:r>
      <m:oMath>
        <m:sSup>
          <m:sSupPr/>
          <m:e>
            <m:r>
              <m:rPr>
                <m:sty m:val="b"/>
              </m:rPr>
              <m:t>R</m:t>
            </m:r>
          </m:e>
          <m:sup>
            <m:r>
              <m:rPr>
                <m:sty m:val="p"/>
              </m:rPr>
              <m:t>∗</m:t>
            </m:r>
          </m:sup>
        </m:sSup>
      </m:oMath>
      <w:r>
        <w:rPr>
          <w:rFonts w:eastAsia="Georgia" w:cs="Georgia" w:ascii="Georgia" w:hAnsi="Georgia"/>
        </w:rPr>
        <w:t xml:space="preserve"> l'ensemble des réels non nuls, </w:t>
      </w:r>
      <m:oMath>
        <m:sSubSup>
          <m:sSubSupPr/>
          <m:e>
            <m:r>
              <m:rPr>
                <m:sty m:val="b"/>
              </m:rPr>
              <m:t>R</m:t>
            </m:r>
          </m:e>
          <m:sub>
            <m:r>
              <m:rPr>
                <m:sty m:val="p"/>
              </m:rPr>
              <m:t>+</m:t>
            </m:r>
          </m:sub>
          <m:sup>
            <m:r>
              <m:rPr>
                <m:sty m:val="p"/>
              </m:rPr>
              <m:t>∗</m:t>
            </m:r>
          </m:sup>
        </m:sSubSup>
      </m:oMath>
      <w:r>
        <w:rPr>
          <w:rFonts w:eastAsia="Georgia" w:cs="Georgia" w:ascii="Georgia" w:hAnsi="Georgia"/>
        </w:rPr>
        <w:t xml:space="preserve"> l'ensemble des réels strictement positifs et </w:t>
      </w:r>
      <m:oMath>
        <m:sSubSup>
          <m:sSubSupPr/>
          <m:e>
            <m:r>
              <m:rPr>
                <m:sty m:val="b"/>
              </m:rPr>
              <m:t>R</m:t>
            </m:r>
          </m:e>
          <m:sub>
            <m:r>
              <m:rPr>
                <m:sty m:val="p"/>
              </m:rPr>
              <m:t>−</m:t>
            </m:r>
          </m:sub>
          <m:sup>
            <m:r>
              <m:rPr>
                <m:sty m:val="p"/>
              </m:rPr>
              <m:t>∗</m:t>
            </m:r>
          </m:sup>
        </m:sSubSup>
      </m:oMath>
      <w:r>
        <w:rPr>
          <w:rFonts w:eastAsia="Georgia" w:cs="Georgia" w:ascii="Georgia" w:hAnsi="Georgia"/>
        </w:rPr>
        <w:t xml:space="preserve"> l'ensemble des réels strictement négatifs. On note </w:t>
      </w:r>
      <m:oMath>
        <m:r>
          <m:rPr>
            <m:sty m:val="b"/>
          </m:rPr>
          <m:t>N</m:t>
        </m:r>
      </m:oMath>
      <w:r>
        <w:rPr/>
        <w:t xml:space="preserve"> l'ensemble des entiers naturels, </w:t>
      </w:r>
      <m:oMath>
        <m:sSup>
          <m:sSupPr/>
          <m:e>
            <m:r>
              <m:rPr>
                <m:sty m:val="b"/>
              </m:rPr>
              <m:t>N</m:t>
            </m:r>
          </m:e>
          <m:sup>
            <m:r>
              <m:rPr>
                <m:sty m:val="p"/>
              </m:rPr>
              <m:t>∗</m:t>
            </m:r>
          </m:sup>
        </m:sSup>
      </m:oMath>
      <w:r>
        <w:rPr/>
        <w:t xml:space="preserve"> l'ensemble des entiers naturels non nuls, </w:t>
      </w:r>
      <m:oMath>
        <m:r>
          <m:rPr>
            <m:sty m:val="b"/>
          </m:rPr>
          <m:t>Z</m:t>
        </m:r>
      </m:oMath>
      <w:r>
        <w:rPr/>
        <w:t xml:space="preserve"> l'ensemble des entiers relatifs et </w:t>
      </w:r>
      <m:oMath>
        <m:sSup>
          <m:sSupPr/>
          <m:e>
            <m:r>
              <m:rPr>
                <m:sty m:val="b"/>
              </m:rPr>
              <m:t>Z</m:t>
            </m:r>
          </m:e>
          <m:sup>
            <m:r>
              <m:rPr>
                <m:sty m:val="p"/>
              </m:rPr>
              <m:t>∗</m:t>
            </m:r>
          </m:sup>
        </m:sSup>
      </m:oMath>
      <w:r>
        <w:rPr/>
        <w:t xml:space="preserve"> l'ensemble des entiers relatifs non nuls.</w:t>
      </w:r>
    </w:p>
    <w:p>
      <w:pPr>
        <w:spacing w:after="220" w:lineRule="auto"/>
      </w:pPr>
      <w:r>
        <w:rPr/>
        <w:t xml:space="preserve">On note </w:t>
      </w:r>
      <m:oMath>
        <m:sSup>
          <m:sSupPr/>
          <m:e>
            <m:r>
              <m:rPr>
                <m:scr m:val="script"/>
              </m:rPr>
              <m:t>C</m:t>
            </m:r>
          </m:e>
          <m:sup>
            <m:r>
              <m:rPr>
                <m:sty m:val="p"/>
              </m:rPr>
              <m:t>0</m:t>
            </m:r>
          </m:sup>
        </m:sSup>
      </m:oMath>
      <w:r>
        <w:rPr/>
        <w:t xml:space="preserve"> l'ensemble des fonctions continues sur </w:t>
      </w:r>
      <m:oMath>
        <m:r>
          <m:rPr>
            <m:sty m:val="b"/>
          </m:rPr>
          <m:t>R</m:t>
        </m:r>
      </m:oMath>
      <w:r>
        <w:rPr>
          <w:rFonts w:eastAsia="Georgia" w:cs="Georgia" w:ascii="Georgia" w:hAnsi="Georgia"/>
        </w:rPr>
        <w:t xml:space="preserve">, à valeurs dans </w:t>
      </w:r>
      <m:oMath>
        <m:r>
          <m:rPr>
            <m:sty m:val="b"/>
          </m:rPr>
          <m:t>R</m:t>
        </m:r>
        <m:r>
          <m:rPr>
            <m:sty m:val="p"/>
          </m:rPr>
          <m:t>,</m:t>
        </m:r>
        <m:sSubSup>
          <m:sSubSupPr/>
          <m:e>
            <m:r>
              <m:rPr>
                <m:scr m:val="script"/>
              </m:rPr>
              <m:t>C</m:t>
            </m:r>
          </m:e>
          <m:sub>
            <m:r>
              <m:rPr>
                <m:sty m:val="i"/>
              </m:rPr>
              <m:t>b</m:t>
            </m:r>
          </m:sub>
          <m:sup>
            <m:r>
              <m:rPr>
                <m:sty m:val="p"/>
              </m:rPr>
              <m:t>0</m:t>
            </m:r>
          </m:sup>
        </m:sSubSup>
      </m:oMath>
      <w:r>
        <w:rPr>
          <w:rFonts w:eastAsia="Georgia" w:cs="Georgia" w:ascii="Georgia" w:hAnsi="Georgia"/>
        </w:rPr>
        <w:t xml:space="preserve"> l'ensemble des fonctions bornées appartenant à </w:t>
      </w:r>
      <m:oMath>
        <m:sSup>
          <m:sSupPr/>
          <m:e>
            <m:r>
              <m:rPr>
                <m:scr m:val="script"/>
              </m:rPr>
              <m:t>C</m:t>
            </m:r>
          </m:e>
          <m:sup>
            <m:r>
              <m:rPr>
                <m:sty m:val="p"/>
              </m:rPr>
              <m:t>0</m:t>
            </m:r>
          </m:sup>
        </m:sSup>
      </m:oMath>
      <w:r>
        <w:rPr/>
        <w:t xml:space="preserve"> et </w:t>
      </w:r>
      <m:oMath>
        <m:sSubSup>
          <m:sSubSupPr/>
          <m:e>
            <m:r>
              <m:rPr>
                <m:scr m:val="script"/>
              </m:rPr>
              <m:t>C</m:t>
            </m:r>
          </m:e>
          <m:sub>
            <m:r>
              <m:rPr>
                <m:sty m:val="p"/>
              </m:rPr>
              <m:t>+</m:t>
            </m:r>
          </m:sub>
          <m:sup>
            <m:r>
              <m:rPr>
                <m:sty m:val="p"/>
              </m:rPr>
              <m:t>0</m:t>
            </m:r>
            <m:r>
              <m:rPr>
                <m:sty m:val="p"/>
              </m:rPr>
              <m:t>∗</m:t>
            </m:r>
          </m:sup>
        </m:sSubSup>
      </m:oMath>
      <w:r>
        <w:rPr>
          <w:rFonts w:eastAsia="Georgia" w:cs="Georgia" w:ascii="Georgia" w:hAnsi="Georgia"/>
        </w:rPr>
        <w:t xml:space="preserve"> l'ensemble des fonctions appartenant à </w:t>
      </w:r>
      <m:oMath>
        <m:sSup>
          <m:sSupPr/>
          <m:e>
            <m:r>
              <m:rPr>
                <m:scr m:val="script"/>
              </m:rPr>
              <m:t>C</m:t>
            </m:r>
          </m:e>
          <m:sup>
            <m:r>
              <m:rPr>
                <m:sty m:val="p"/>
              </m:rPr>
              <m:t>0</m:t>
            </m:r>
          </m:sup>
        </m:sSup>
      </m:oMath>
      <w:r>
        <w:rPr>
          <w:rFonts w:eastAsia="Georgia" w:cs="Georgia" w:ascii="Georgia" w:hAnsi="Georgia"/>
        </w:rPr>
        <w:t xml:space="preserve"> à valeurs dans </w:t>
      </w:r>
      <m:oMath>
        <m:sSubSup>
          <m:sSubSupPr/>
          <m:e>
            <m:r>
              <m:rPr>
                <m:sty m:val="b"/>
              </m:rPr>
              <m:t>R</m:t>
            </m:r>
          </m:e>
          <m:sub>
            <m:r>
              <m:rPr>
                <m:sty m:val="p"/>
              </m:rPr>
              <m:t>+</m:t>
            </m:r>
          </m:sub>
          <m:sup>
            <m:r>
              <m:rPr>
                <m:sty m:val="p"/>
              </m:rPr>
              <m:t>∗</m:t>
            </m:r>
          </m:sup>
        </m:sSubSup>
      </m:oMath>
      <w:r>
        <w:rPr/>
        <w:t xml:space="preserve">.</w:t>
      </w:r>
    </w:p>
    <w:p>
      <w:pPr>
        <w:spacing w:after="220" w:lineRule="auto"/>
      </w:pPr>
      <w:r>
        <w:rPr/>
        <w:t xml:space="preserve">On note </w:t>
      </w:r>
      <m:oMath>
        <m:r>
          <m:rPr>
            <m:sty m:val="p"/>
          </m:rPr>
          <m:t>‖</m:t>
        </m:r>
        <m:r>
          <m:rPr>
            <m:sty m:val="p"/>
          </m:rPr>
          <m:t>⋅</m:t>
        </m:r>
        <m:r>
          <m:rPr>
            <m:sty m:val="p"/>
          </m:rPr>
          <m:t>‖</m:t>
        </m:r>
      </m:oMath>
      <w:r>
        <w:rPr/>
        <w:t xml:space="preserve"> la norme de la convergence uniforme sur </w:t>
      </w:r>
      <m:oMath>
        <m:sSubSup>
          <m:sSubSupPr/>
          <m:e>
            <m:r>
              <m:rPr>
                <m:scr m:val="script"/>
              </m:rPr>
              <m:t>C</m:t>
            </m:r>
          </m:e>
          <m:sub>
            <m:r>
              <m:rPr>
                <m:sty m:val="i"/>
              </m:rPr>
              <m:t>b</m:t>
            </m:r>
          </m:sub>
          <m:sup>
            <m:r>
              <m:rPr>
                <m:sty m:val="p"/>
              </m:rPr>
              <m:t>0</m:t>
            </m:r>
          </m:sup>
        </m:sSubSup>
        <m:r>
          <m:rPr>
            <m:sty m:val="p"/>
          </m:rPr>
          <m:t>:</m:t>
        </m:r>
      </m:oMath>
      <w:r>
        <w:rPr/>
        <w:t xml:space="preserve"> si </w:t>
      </w:r>
      <m:oMath>
        <m:r>
          <m:rPr>
            <m:sty m:val="i"/>
          </m:rPr>
          <m:t>f</m:t>
        </m:r>
      </m:oMath>
      <w:r>
        <w:rPr>
          <w:rFonts w:eastAsia="Georgia" w:cs="Georgia" w:ascii="Georgia" w:hAnsi="Georgia"/>
        </w:rPr>
        <w:t xml:space="preserve"> est continue et bornée sur </w:t>
      </w:r>
      <m:oMath>
        <m:r>
          <m:rPr>
            <m:sty m:val="b"/>
          </m:rPr>
          <m:t>R</m:t>
        </m:r>
        <m:r>
          <m:rPr>
            <m:sty m:val="p"/>
          </m:rPr>
          <m:t>,</m:t>
        </m:r>
        <m:r>
          <m:rPr>
            <m:sty m:val="p"/>
          </m:rPr>
          <m:t>‖</m:t>
        </m:r>
        <m:r>
          <m:rPr>
            <m:sty m:val="i"/>
          </m:rPr>
          <m:t>f</m:t>
        </m:r>
        <m:r>
          <m:rPr>
            <m:sty m:val="p"/>
          </m:rPr>
          <m:t>‖</m:t>
        </m:r>
        <m:r>
          <m:rPr>
            <m:sty m:val="p"/>
          </m:rPr>
          <m:t>=</m:t>
        </m:r>
        <m:limLow>
          <m:limLowPr/>
          <m:e>
            <m:r>
              <m:rPr>
                <m:sty m:val="p"/>
              </m:rPr>
              <m:t>sup</m:t>
            </m:r>
          </m:e>
          <m:lim>
            <m:r>
              <m:rPr>
                <m:sty m:val="i"/>
              </m:rPr>
              <m:t>x</m:t>
            </m:r>
            <m:r>
              <m:rPr>
                <m:sty m:val="p"/>
              </m:rPr>
              <m:t>∈</m:t>
            </m:r>
            <m:r>
              <m:rPr>
                <m:sty m:val="b"/>
              </m:rPr>
              <m:t>R</m:t>
            </m:r>
          </m:lim>
        </m:limLow>
        <m:r>
          <m:rPr>
            <m:sty m:val="p"/>
          </m:rPr>
          <m:t xml:space="preserve"> </m:t>
        </m:r>
        <m:r>
          <m:rPr>
            <m:sty m:val="p"/>
          </m:rPr>
          <m:t>|</m:t>
        </m:r>
        <m:r>
          <m:rPr>
            <m:sty m:val="i"/>
          </m:rPr>
          <m:t>f</m:t>
        </m:r>
        <m:r>
          <m:rPr>
            <m:sty m:val="p"/>
          </m:rPr>
          <m:t>(</m:t>
        </m:r>
        <m:r>
          <m:rPr>
            <m:sty m:val="i"/>
          </m:rPr>
          <m:t>x</m:t>
        </m:r>
        <m:r>
          <m:rPr>
            <m:sty m:val="p"/>
          </m:rPr>
          <m:t>)</m:t>
        </m:r>
        <m:r>
          <m:rPr>
            <m:sty m:val="p"/>
          </m:rPr>
          <m:t>|</m:t>
        </m:r>
      </m:oMath>
      <w:r>
        <w:rPr/>
        <w:t xml:space="preserve">.</w:t>
      </w:r>
    </w:p>
    <w:p>
      <w:pPr>
        <w:spacing w:after="220" w:lineRule="auto"/>
      </w:pPr>
      <w:r>
        <w:rPr>
          <w:rFonts w:eastAsia="Georgia" w:cs="Georgia" w:ascii="Georgia" w:hAnsi="Georgia"/>
        </w:rPr>
        <w:t xml:space="preserve">Dans tout le problème la fonction </w:t>
      </w:r>
      <m:oMath>
        <m:r>
          <m:rPr>
            <m:sty m:val="i"/>
          </m:rPr>
          <m:t>f</m:t>
        </m:r>
      </m:oMath>
      <w:r>
        <w:rPr>
          <w:rFonts w:eastAsia="Georgia" w:cs="Georgia" w:ascii="Georgia" w:hAnsi="Georgia"/>
        </w:rPr>
        <w:t xml:space="preserve"> est un élément de </w:t>
      </w:r>
      <m:oMath>
        <m:sSup>
          <m:sSupPr/>
          <m:e>
            <m:r>
              <m:rPr>
                <m:scr m:val="script"/>
              </m:rPr>
              <m:t>C</m:t>
            </m:r>
          </m:e>
          <m:sup>
            <m:r>
              <m:rPr>
                <m:sty m:val="p"/>
              </m:rPr>
              <m:t>0</m:t>
            </m:r>
          </m:sup>
        </m:sSup>
      </m:oMath>
      <w:r>
        <w:rPr/>
        <w:t xml:space="preserve"> et la fonction </w:t>
      </w:r>
      <m:oMath>
        <m:r>
          <m:rPr>
            <m:sty m:val="i"/>
          </m:rPr>
          <m:t>ω</m:t>
        </m:r>
      </m:oMath>
      <w:r>
        <w:rPr>
          <w:rFonts w:eastAsia="Georgia" w:cs="Georgia" w:ascii="Georgia" w:hAnsi="Georgia"/>
        </w:rPr>
        <w:t xml:space="preserve"> un élément de </w:t>
      </w:r>
      <m:oMath>
        <m:sSubSup>
          <m:sSubSupPr/>
          <m:e>
            <m:r>
              <m:rPr>
                <m:scr m:val="script"/>
              </m:rPr>
              <m:t>C</m:t>
            </m:r>
          </m:e>
          <m:sub>
            <m:r>
              <m:rPr>
                <m:sty m:val="p"/>
              </m:rPr>
              <m:t>+</m:t>
            </m:r>
          </m:sub>
          <m:sup>
            <m:r>
              <m:rPr>
                <m:sty m:val="p"/>
              </m:rPr>
              <m:t>0</m:t>
            </m:r>
            <m:r>
              <m:rPr>
                <m:sty m:val="p"/>
              </m:rPr>
              <m:t>∗</m:t>
            </m:r>
          </m:sup>
        </m:sSubSup>
      </m:oMath>
      <w:r>
        <w:rPr/>
        <w:t xml:space="preserve">.</w:t>
      </w:r>
    </w:p>
    <w:p>
      <w:pPr>
        <w:spacing w:line="271" w:before="330" w:lineRule="auto"/>
      </w:pPr>
      <w:r>
        <w:rPr>
          <w:rFonts w:eastAsia="Georgia" w:cs="Georgia" w:ascii="Georgia" w:hAnsi="Georgia"/>
          <w:b/>
          <w:sz w:val="42"/>
        </w:rPr>
        <w:t xml:space="preserve">1 L'opérateur de moyenne</w:t>
      </w:r>
    </w:p>
    <w:p>
      <w:pPr>
        <w:spacing w:after="220" w:lineRule="auto"/>
      </w:pPr>
      <w:r>
        <w:rPr/>
        <w:t xml:space="preserve">Pour </w:t>
      </w:r>
      <m:oMath>
        <m:r>
          <m:rPr>
            <m:sty m:val="i"/>
          </m:rPr>
          <m:t>x</m:t>
        </m:r>
        <m:r>
          <m:rPr>
            <m:sty m:val="p"/>
          </m:rPr>
          <m:t>∈</m:t>
        </m:r>
        <m:sSup>
          <m:sSupPr/>
          <m:e>
            <m:r>
              <m:rPr>
                <m:sty m:val="b"/>
              </m:rPr>
              <m:t>R</m:t>
            </m:r>
          </m:e>
          <m:sup>
            <m:r>
              <m:rPr>
                <m:sty m:val="p"/>
              </m:rPr>
              <m:t>∗</m:t>
            </m:r>
          </m:sup>
        </m:sSup>
      </m:oMath>
      <w:r>
        <w:rPr/>
        <w:t xml:space="preserve">, on pose</w:t>
      </w:r>
    </w:p>
    <w:p>
      <w:pPr>
        <w:spacing w:after="220" w:lineRule="auto"/>
      </w:pPr>
      <m:oMathPara>
        <m:oMath>
          <m:sSub>
            <m:sSubPr/>
            <m:e>
              <m:r>
                <m:rPr>
                  <m:sty m:val="i"/>
                </m:rPr>
                <m:t>φ</m:t>
              </m:r>
            </m:e>
            <m:sub>
              <m:r>
                <m:rPr>
                  <m:sty m:val="i"/>
                </m:rPr>
                <m:t>ω</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nary>
                <m:naryPr>
                  <m:chr m:val="∫"/>
                  <m:limLoc m:val="subSup"/>
                  <m:grow m:val="1"/>
                </m:naryPr>
                <m:sub>
                  <m:r>
                    <m:rPr>
                      <m:sty m:val="p"/>
                    </m:rPr>
                    <m:t>0</m:t>
                  </m:r>
                </m:sub>
                <m:sup>
                  <m:r>
                    <m:rPr>
                      <m:sty m:val="i"/>
                    </m:rPr>
                    <m:t>x</m:t>
                  </m:r>
                </m:sup>
                <m:e>
                  <m:r>
                    <m:rPr>
                      <m:sty m:val="p"/>
                    </m:rPr>
                    <m:t xml:space="preserve"> </m:t>
                  </m:r>
                </m:e>
              </m:nary>
              <m:r>
                <m:rPr>
                  <m:sty m:val="p"/>
                </m:rPr>
                <m:t xml:space="preserve"> </m:t>
              </m:r>
              <m:r>
                <m:rPr>
                  <m:sty m:val="i"/>
                </m:rPr>
                <m:t>ω</m:t>
              </m:r>
              <m:r>
                <m:rPr>
                  <m:sty m:val="p"/>
                </m:rPr>
                <m:t>(</m:t>
              </m:r>
              <m:r>
                <m:rPr>
                  <m:sty m:val="i"/>
                </m:rPr>
                <m:t>t</m:t>
              </m:r>
              <m:r>
                <m:rPr>
                  <m:sty m:val="p"/>
                </m:rPr>
                <m:t>)</m:t>
              </m:r>
              <m:r>
                <m:rPr>
                  <m:sty m:val="p"/>
                </m:rPr>
                <m:t>dt</m:t>
              </m:r>
            </m:den>
          </m:f>
          <m:nary>
            <m:naryPr>
              <m:chr m:val="∫"/>
              <m:limLoc m:val="subSup"/>
              <m:grow m:val="1"/>
            </m:naryPr>
            <m:sub>
              <m:r>
                <m:rPr>
                  <m:sty m:val="p"/>
                </m:rPr>
                <m:t>0</m:t>
              </m:r>
            </m:sub>
            <m:sup>
              <m:r>
                <m:rPr>
                  <m:sty m:val="i"/>
                </m:rPr>
                <m:t>x</m:t>
              </m:r>
            </m:sup>
            <m:e>
              <m:r>
                <m:rPr>
                  <m:sty m:val="p"/>
                </m:rPr>
                <m:t xml:space="preserve"> </m:t>
              </m:r>
            </m:e>
          </m:nary>
          <m:r>
            <m:rPr>
              <m:sty m:val="i"/>
            </m:rPr>
            <m:t>f</m:t>
          </m:r>
          <m:r>
            <m:rPr>
              <m:sty m:val="p"/>
            </m:rPr>
            <m:t>(</m:t>
          </m:r>
          <m:r>
            <m:rPr>
              <m:sty m:val="i"/>
            </m:rPr>
            <m:t>t</m:t>
          </m:r>
          <m:r>
            <m:rPr>
              <m:sty m:val="p"/>
            </m:rPr>
            <m:t>)</m:t>
          </m:r>
          <m:r>
            <m:rPr>
              <m:sty m:val="i"/>
            </m:rPr>
            <m:t>ω</m:t>
          </m:r>
          <m:r>
            <m:rPr>
              <m:sty m:val="p"/>
            </m:rPr>
            <m:t>(</m:t>
          </m:r>
          <m:r>
            <m:rPr>
              <m:sty m:val="i"/>
            </m:rPr>
            <m:t>t</m:t>
          </m:r>
          <m:r>
            <m:rPr>
              <m:sty m:val="p"/>
            </m:rPr>
            <m:t>)</m:t>
          </m:r>
          <m:r>
            <m:rPr>
              <m:sty m:val="p"/>
            </m:rPr>
            <m:t>dt</m:t>
          </m:r>
        </m:oMath>
      </m:oMathPara>
    </w:p>
    <w:p>
      <w:pPr>
        <w:spacing w:after="220" w:lineRule="auto"/>
      </w:pPr>
      <w:r>
        <w:rPr>
          <w:rFonts w:eastAsia="Georgia" w:cs="Georgia" w:ascii="Georgia" w:hAnsi="Georgia"/>
        </w:rPr>
        <w:t xml:space="preserve">Question 1 Montrer que la formule (1) définit une fonction </w:t>
      </w:r>
      <m:oMath>
        <m:sSub>
          <m:sSubPr/>
          <m:e>
            <m:r>
              <m:rPr>
                <m:sty m:val="i"/>
              </m:rPr>
              <m:t>φ</m:t>
            </m:r>
          </m:e>
          <m:sub>
            <m:r>
              <m:rPr>
                <m:sty m:val="i"/>
              </m:rPr>
              <m:t>ω</m:t>
            </m:r>
          </m:sub>
        </m:sSub>
      </m:oMath>
      <w:r>
        <w:rPr/>
        <w:t xml:space="preserve"> continue sur </w:t>
      </w:r>
      <m:oMath>
        <m:sSup>
          <m:sSupPr/>
          <m:e>
            <m:r>
              <m:rPr>
                <m:sty m:val="b"/>
              </m:rPr>
              <m:t>R</m:t>
            </m:r>
          </m:e>
          <m:sup>
            <m:r>
              <m:rPr>
                <m:sty m:val="p"/>
              </m:rPr>
              <m:t>∗</m:t>
            </m:r>
          </m:sup>
        </m:sSup>
      </m:oMath>
      <w:r>
        <w:rPr>
          <w:rFonts w:eastAsia="Georgia" w:cs="Georgia" w:ascii="Georgia" w:hAnsi="Georgia"/>
        </w:rPr>
        <w:t xml:space="preserve"> et qu'elle se prolonge continûment à R. Déterminer </w:t>
      </w:r>
      <m:oMath>
        <m:limLow>
          <m:limLowPr/>
          <m:e>
            <m:r>
              <m:rPr>
                <m:sty m:val="p"/>
              </m:rPr>
              <m:t>lim</m:t>
            </m:r>
          </m:e>
          <m:lim>
            <m:r>
              <m:rPr>
                <m:sty m:val="i"/>
              </m:rPr>
              <m:t>x</m:t>
            </m:r>
            <m:r>
              <m:rPr>
                <m:sty m:val="p"/>
              </m:rPr>
              <m:t>→</m:t>
            </m:r>
            <m:r>
              <m:rPr>
                <m:sty m:val="p"/>
              </m:rPr>
              <m:t>0</m:t>
            </m:r>
          </m:lim>
        </m:limLow>
        <m:r>
          <m:rPr>
            <m:sty m:val="p"/>
          </m:rPr>
          <m:t xml:space="preserve"> </m:t>
        </m:r>
        <m:sSub>
          <m:sSubPr/>
          <m:e>
            <m:r>
              <m:rPr>
                <m:sty m:val="i"/>
              </m:rPr>
              <m:t>φ</m:t>
            </m:r>
          </m:e>
          <m:sub>
            <m:r>
              <m:rPr>
                <m:sty m:val="i"/>
              </m:rPr>
              <m:t>ω</m:t>
            </m:r>
          </m:sub>
        </m:sSub>
        <m:r>
          <m:rPr>
            <m:sty m:val="p"/>
          </m:rPr>
          <m:t>(</m:t>
        </m:r>
        <m:r>
          <m:rPr>
            <m:sty m:val="i"/>
          </m:rPr>
          <m:t>x</m:t>
        </m:r>
        <m:r>
          <m:rPr>
            <m:sty m:val="p"/>
          </m:rPr>
          <m:t>)</m:t>
        </m:r>
      </m:oMath>
      <w:r>
        <w:rPr/>
        <w:t xml:space="preserve">.</w:t>
      </w:r>
    </w:p>
    <w:p>
      <w:pPr>
        <w:spacing w:after="220" w:lineRule="auto"/>
      </w:pPr>
      <w:r>
        <w:rPr/>
        <w:t xml:space="preserve">On notera encore </w:t>
      </w:r>
      <m:oMath>
        <m:sSub>
          <m:sSubPr/>
          <m:e>
            <m:r>
              <m:rPr>
                <m:sty m:val="i"/>
              </m:rPr>
              <m:t>φ</m:t>
            </m:r>
          </m:e>
          <m:sub>
            <m:r>
              <m:rPr>
                <m:sty m:val="i"/>
              </m:rPr>
              <m:t>ω</m:t>
            </m:r>
          </m:sub>
        </m:sSub>
      </m:oMath>
      <w:r>
        <w:rPr/>
        <w:t xml:space="preserve"> ce prolongement.</w:t>
      </w:r>
      <w:r>
        <w:rPr/>
        <w:br w:type="textWrapping"/>
      </w:r>
      <w:r>
        <w:rPr/>
        <w:t xml:space="preserve">On note </w:t>
      </w:r>
      <m:oMath>
        <m:sSub>
          <m:sSubPr/>
          <m:e>
            <m:r>
              <m:rPr>
                <m:sty m:val="i"/>
              </m:rPr>
              <m:t>A</m:t>
            </m:r>
          </m:e>
          <m:sub>
            <m:r>
              <m:rPr>
                <m:sty m:val="i"/>
              </m:rPr>
              <m:t>ω</m:t>
            </m:r>
          </m:sub>
        </m:sSub>
      </m:oMath>
      <w:r>
        <w:rPr>
          <w:rFonts w:eastAsia="Georgia" w:cs="Georgia" w:ascii="Georgia" w:hAnsi="Georgia"/>
        </w:rPr>
        <w:t xml:space="preserve"> l'application qui à </w:t>
      </w:r>
      <m:oMath>
        <m:r>
          <m:rPr>
            <m:sty m:val="i"/>
          </m:rPr>
          <m:t>f</m:t>
        </m:r>
      </m:oMath>
      <w:r>
        <w:rPr/>
        <w:t xml:space="preserve"> fait correspondre </w:t>
      </w:r>
      <m:oMath>
        <m:sSub>
          <m:sSubPr/>
          <m:e>
            <m:r>
              <m:rPr>
                <m:sty m:val="i"/>
              </m:rPr>
              <m:t>φ</m:t>
            </m:r>
          </m:e>
          <m:sub>
            <m:r>
              <m:rPr>
                <m:sty m:val="i"/>
              </m:rPr>
              <m:t>ω</m:t>
            </m:r>
          </m:sub>
        </m:sSub>
      </m:oMath>
      <w:r>
        <w:rPr/>
        <w:t xml:space="preserve">.</w:t>
      </w:r>
      <w:r>
        <w:rPr/>
        <w:br w:type="textWrapping"/>
      </w:r>
      <w:r>
        <w:rPr/>
        <w:t xml:space="preserve">Question 2 Montrer que </w:t>
      </w:r>
      <m:oMath>
        <m:sSub>
          <m:sSubPr/>
          <m:e>
            <m:r>
              <m:rPr>
                <m:sty m:val="i"/>
              </m:rPr>
              <m:t>A</m:t>
            </m:r>
          </m:e>
          <m:sub>
            <m:r>
              <m:rPr>
                <m:sty m:val="i"/>
              </m:rPr>
              <m:t>ω</m:t>
            </m:r>
          </m:sub>
        </m:sSub>
      </m:oMath>
      <w:r>
        <w:rPr>
          <w:rFonts w:eastAsia="Georgia" w:cs="Georgia" w:ascii="Georgia" w:hAnsi="Georgia"/>
        </w:rPr>
        <w:t xml:space="preserve"> définit un endomorphisme de </w:t>
      </w:r>
      <m:oMath>
        <m:sSup>
          <m:sSupPr/>
          <m:e>
            <m:r>
              <m:rPr>
                <m:scr m:val="script"/>
              </m:rPr>
              <m:t>C</m:t>
            </m:r>
          </m:e>
          <m:sup>
            <m:r>
              <m:rPr>
                <m:sty m:val="p"/>
              </m:rPr>
              <m:t>0</m:t>
            </m:r>
          </m:sup>
        </m:sSup>
      </m:oMath>
      <w:r>
        <w:rPr>
          <w:rFonts w:eastAsia="Georgia" w:cs="Georgia" w:ascii="Georgia" w:hAnsi="Georgia"/>
        </w:rPr>
        <w:t xml:space="preserve">; est-ce également un endomorphisme de </w:t>
      </w:r>
      <m:oMath>
        <m:sSubSup>
          <m:sSubSupPr/>
          <m:e>
            <m:r>
              <m:rPr>
                <m:scr m:val="script"/>
              </m:rPr>
              <m:t>C</m:t>
            </m:r>
          </m:e>
          <m:sub>
            <m:r>
              <m:rPr>
                <m:sty m:val="i"/>
              </m:rPr>
              <m:t>b</m:t>
            </m:r>
          </m:sub>
          <m:sup>
            <m:r>
              <m:rPr>
                <m:sty m:val="p"/>
              </m:rPr>
              <m:t>0</m:t>
            </m:r>
          </m:sup>
        </m:sSubSup>
      </m:oMath>
      <w:r>
        <w:rPr/>
        <w:t xml:space="preserve"> ?</w:t>
      </w:r>
      <w:r>
        <w:rPr/>
        <w:br w:type="textWrapping"/>
      </w:r>
      <w:r>
        <w:rPr>
          <w:rFonts w:eastAsia="Georgia" w:cs="Georgia" w:ascii="Georgia" w:hAnsi="Georgia"/>
        </w:rPr>
        <w:t xml:space="preserve">Question 3 Démontrer que </w:t>
      </w:r>
      <m:oMath>
        <m:sSub>
          <m:sSubPr/>
          <m:e>
            <m:r>
              <m:rPr>
                <m:sty m:val="i"/>
              </m:rPr>
              <m:t>A</m:t>
            </m:r>
          </m:e>
          <m:sub>
            <m:r>
              <m:rPr>
                <m:sty m:val="i"/>
              </m:rPr>
              <m:t>ω</m:t>
            </m:r>
          </m:sub>
        </m:sSub>
      </m:oMath>
      <w:r>
        <w:rPr/>
        <w:t xml:space="preserve"> est injectif.</w:t>
      </w:r>
      <w:r>
        <w:rPr/>
        <w:br w:type="textWrapping"/>
      </w:r>
      <w:r>
        <w:rPr/>
        <w:t xml:space="preserve">On dit que </w:t>
      </w:r>
      <m:oMath>
        <m:r>
          <m:rPr>
            <m:sty m:val="i"/>
          </m:rPr>
          <m:t>λ</m:t>
        </m:r>
      </m:oMath>
      <w:r>
        <w:rPr/>
        <w:t xml:space="preserve"> est une valeur propre de </w:t>
      </w:r>
      <m:oMath>
        <m:sSub>
          <m:sSubPr/>
          <m:e>
            <m:r>
              <m:rPr>
                <m:sty m:val="i"/>
              </m:rPr>
              <m:t>A</m:t>
            </m:r>
          </m:e>
          <m:sub>
            <m:r>
              <m:rPr>
                <m:sty m:val="i"/>
              </m:rPr>
              <m:t>ω</m:t>
            </m:r>
          </m:sub>
        </m:sSub>
      </m:oMath>
      <w:r>
        <w:rPr/>
        <w:t xml:space="preserve"> sur </w:t>
      </w:r>
      <m:oMath>
        <m:sSubSup>
          <m:sSubSupPr/>
          <m:e>
            <m:r>
              <m:rPr>
                <m:scr m:val="script"/>
              </m:rPr>
              <m:t>C</m:t>
            </m:r>
          </m:e>
          <m:sub>
            <m:r>
              <m:rPr>
                <m:sty m:val="i"/>
              </m:rPr>
              <m:t>b</m:t>
            </m:r>
          </m:sub>
          <m:sup>
            <m:r>
              <m:rPr>
                <m:sty m:val="p"/>
              </m:rPr>
              <m:t>0</m:t>
            </m:r>
          </m:sup>
        </m:sSubSup>
      </m:oMath>
      <w:r>
        <w:rPr/>
        <w:t xml:space="preserve">, s'il existe </w:t>
      </w:r>
      <m:oMath>
        <m:r>
          <m:rPr>
            <m:sty m:val="i"/>
          </m:rPr>
          <m:t>u</m:t>
        </m:r>
        <m:r>
          <m:rPr>
            <m:sty m:val="p"/>
          </m:rPr>
          <m:t>∈</m:t>
        </m:r>
        <m:sSubSup>
          <m:sSubSupPr/>
          <m:e>
            <m:r>
              <m:rPr>
                <m:scr m:val="script"/>
              </m:rPr>
              <m:t>C</m:t>
            </m:r>
          </m:e>
          <m:sub>
            <m:r>
              <m:rPr>
                <m:sty m:val="i"/>
              </m:rPr>
              <m:t>b</m:t>
            </m:r>
          </m:sub>
          <m:sup>
            <m:r>
              <m:rPr>
                <m:sty m:val="p"/>
              </m:rPr>
              <m:t>0</m:t>
            </m:r>
          </m:sup>
        </m:sSubSup>
      </m:oMath>
      <w:r>
        <w:rPr/>
        <w:t xml:space="preserve"> non identiquement nulle telle que </w:t>
      </w:r>
      <m:oMath>
        <m:sSub>
          <m:sSubPr/>
          <m:e>
            <m:r>
              <m:rPr>
                <m:sty m:val="i"/>
              </m:rPr>
              <m:t>A</m:t>
            </m:r>
          </m:e>
          <m:sub>
            <m:r>
              <m:rPr>
                <m:sty m:val="i"/>
              </m:rPr>
              <m:t>ω</m:t>
            </m:r>
          </m:sub>
        </m:sSub>
        <m:r>
          <m:rPr>
            <m:sty m:val="p"/>
          </m:rPr>
          <m:t>(</m:t>
        </m:r>
        <m:r>
          <m:rPr>
            <m:sty m:val="i"/>
          </m:rPr>
          <m:t>u</m:t>
        </m:r>
        <m:r>
          <m:rPr>
            <m:sty m:val="p"/>
          </m:rPr>
          <m:t>)</m:t>
        </m:r>
        <m:r>
          <m:rPr>
            <m:sty m:val="p"/>
          </m:rPr>
          <m:t>=</m:t>
        </m:r>
        <m:r>
          <m:rPr>
            <m:sty m:val="i"/>
          </m:rPr>
          <m:t>λ</m:t>
        </m:r>
        <m:r>
          <m:rPr>
            <m:sty m:val="i"/>
          </m:rPr>
          <m:t>u</m:t>
        </m:r>
      </m:oMath>
      <w:r>
        <w:rPr/>
        <w:t xml:space="preserve">. La fonction </w:t>
      </w:r>
      <m:oMath>
        <m:r>
          <m:rPr>
            <m:sty m:val="i"/>
          </m:rPr>
          <m:t>u</m:t>
        </m:r>
      </m:oMath>
      <w:r>
        <w:rPr>
          <w:rFonts w:eastAsia="Georgia" w:cs="Georgia" w:ascii="Georgia" w:hAnsi="Georgia"/>
        </w:rPr>
        <w:t xml:space="preserve"> est alors un vecteur propre associé à la valeur propre </w:t>
      </w:r>
      <m:oMath>
        <m:r>
          <m:rPr>
            <m:sty m:val="i"/>
          </m:rPr>
          <m:t>λ</m:t>
        </m:r>
      </m:oMath>
      <w:r>
        <w:rPr/>
        <w:t xml:space="preserve">.</w:t>
      </w:r>
    </w:p>
    <w:p>
      <w:pPr>
        <w:spacing w:after="220" w:lineRule="auto"/>
      </w:pPr>
      <w:r>
        <w:rPr>
          <w:rFonts w:eastAsia="Georgia" w:cs="Georgia" w:ascii="Georgia" w:hAnsi="Georgia"/>
        </w:rPr>
        <w:t xml:space="preserve">Question 4 Déterminer l'équation différentielle satisfaite par la restrictions à </w:t>
      </w:r>
      <m:oMath>
        <m:sSubSup>
          <m:sSubSupPr/>
          <m:e>
            <m:r>
              <m:rPr>
                <m:sty m:val="b"/>
              </m:rPr>
              <m:t>R</m:t>
            </m:r>
          </m:e>
          <m:sub>
            <m:r>
              <m:rPr>
                <m:sty m:val="p"/>
              </m:rPr>
              <m:t>+</m:t>
            </m:r>
          </m:sub>
          <m:sup>
            <m:r>
              <m:rPr>
                <m:sty m:val="p"/>
              </m:rPr>
              <m:t>∗</m:t>
            </m:r>
          </m:sup>
        </m:sSubSup>
      </m:oMath>
      <w:r>
        <w:rPr/>
        <w:t xml:space="preserve"> d'un vecteur propre u de </w:t>
      </w:r>
      <m:oMath>
        <m:sSub>
          <m:sSubPr/>
          <m:e>
            <m:r>
              <m:rPr>
                <m:sty m:val="i"/>
              </m:rPr>
              <m:t>A</m:t>
            </m:r>
          </m:e>
          <m:sub>
            <m:r>
              <m:rPr>
                <m:sty m:val="i"/>
              </m:rPr>
              <m:t>ω</m:t>
            </m:r>
          </m:sub>
        </m:sSub>
      </m:oMath>
      <w:r>
        <w:rPr/>
        <w:t xml:space="preserve">.</w:t>
      </w:r>
      <w:r>
        <w:rPr/>
        <w:br w:type="textWrapping"/>
      </w:r>
      <w:r>
        <w:rPr>
          <w:rFonts w:eastAsia="Georgia" w:cs="Georgia" w:ascii="Georgia" w:hAnsi="Georgia"/>
        </w:rPr>
        <w:t xml:space="preserve">Question 5 Résoudre cette équation différentielle dans </w:t>
      </w:r>
      <m:oMath>
        <m:sSubSup>
          <m:sSubSupPr/>
          <m:e>
            <m:r>
              <m:rPr>
                <m:sty m:val="b"/>
              </m:rPr>
              <m:t>R</m:t>
            </m:r>
          </m:e>
          <m:sub>
            <m:r>
              <m:rPr>
                <m:sty m:val="p"/>
              </m:rPr>
              <m:t>+</m:t>
            </m:r>
          </m:sub>
          <m:sup>
            <m:r>
              <m:rPr>
                <m:sty m:val="p"/>
              </m:rPr>
              <m:t>∗</m:t>
            </m:r>
          </m:sup>
        </m:sSubSup>
      </m:oMath>
      <w:r>
        <w:rPr>
          <w:rFonts w:eastAsia="Georgia" w:cs="Georgia" w:ascii="Georgia" w:hAnsi="Georgia"/>
        </w:rPr>
        <w:t xml:space="preserve">. Montrer que sa solution ne peut se prolonger par continuité en 0 que si </w:t>
      </w:r>
      <m:oMath>
        <m:r>
          <m:rPr>
            <m:sty m:val="i"/>
          </m:rPr>
          <m:t>λ</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Question 6 Dans le cas où </w:t>
      </w:r>
      <m:oMath>
        <m:r>
          <m:rPr>
            <m:sty m:val="i"/>
          </m:rPr>
          <m:t>ω</m:t>
        </m:r>
      </m:oMath>
      <w:r>
        <w:rPr>
          <w:rFonts w:eastAsia="Georgia" w:cs="Georgia" w:ascii="Georgia" w:hAnsi="Georgia"/>
        </w:rPr>
        <w:t xml:space="preserve"> est intégrable sur </w:t>
      </w:r>
      <m:oMath>
        <m:sSup>
          <m:sSupPr/>
          <m:e>
            <m:r>
              <m:rPr>
                <m:sty m:val="b"/>
              </m:rPr>
              <m:t>R</m:t>
            </m:r>
          </m:e>
          <m:sup>
            <m:r>
              <m:rPr>
                <m:sty m:val="p"/>
              </m:rPr>
              <m:t>+</m:t>
            </m:r>
          </m:sup>
        </m:sSup>
      </m:oMath>
      <w:r>
        <w:rPr>
          <w:rFonts w:eastAsia="Georgia" w:cs="Georgia" w:ascii="Georgia" w:hAnsi="Georgia"/>
        </w:rPr>
        <w:t xml:space="preserve">déterminer l'ensemble des valeurs propres de </w:t>
      </w:r>
      <m:oMath>
        <m:sSub>
          <m:sSubPr/>
          <m:e>
            <m:r>
              <m:rPr>
                <m:sty m:val="i"/>
              </m:rPr>
              <m:t>A</m:t>
            </m:r>
          </m:e>
          <m:sub>
            <m:r>
              <m:rPr>
                <m:sty m:val="i"/>
              </m:rPr>
              <m:t>ω</m:t>
            </m:r>
          </m:sub>
        </m:sSub>
      </m:oMath>
      <w:r>
        <w:rPr>
          <w:rFonts w:eastAsia="Georgia" w:cs="Georgia" w:ascii="Georgia" w:hAnsi="Georgia"/>
        </w:rPr>
        <w:t xml:space="preserve"> et les sous-espaces propres associés (on pourra distinguer le cas </w:t>
      </w:r>
      <m:oMath>
        <m:r>
          <m:rPr>
            <m:sty m:val="i"/>
          </m:rPr>
          <m:t>λ</m:t>
        </m:r>
        <m:r>
          <m:rPr>
            <m:sty m:val="p"/>
          </m:rPr>
          <m:t>=</m:t>
        </m:r>
        <m:r>
          <m:rPr>
            <m:sty m:val="p"/>
          </m:rPr>
          <m:t>1</m:t>
        </m:r>
      </m:oMath>
      <w:r>
        <w:rPr/>
        <w:t xml:space="preserve"> ).</w:t>
      </w:r>
    </w:p>
    <w:p>
      <w:pPr>
        <w:spacing w:line="271" w:before="330" w:lineRule="auto"/>
      </w:pPr>
      <w:r>
        <w:rPr>
          <w:rFonts w:eastAsia="Georgia" w:cs="Georgia" w:ascii="Georgia" w:hAnsi="Georgia"/>
          <w:b/>
          <w:sz w:val="42"/>
        </w:rPr>
        <w:t xml:space="preserve">2 Le cas périodique</w:t>
      </w:r>
    </w:p>
    <w:p>
      <w:pPr>
        <w:spacing w:after="220" w:lineRule="auto"/>
      </w:pPr>
      <w:r>
        <w:rPr>
          <w:rFonts w:eastAsia="Georgia" w:cs="Georgia" w:ascii="Georgia" w:hAnsi="Georgia"/>
        </w:rPr>
        <w:t xml:space="preserve">On suppose désormais que </w:t>
      </w:r>
      <m:oMath>
        <m:r>
          <m:rPr>
            <m:sty m:val="i"/>
          </m:rPr>
          <m:t>ω</m:t>
        </m:r>
      </m:oMath>
      <w:r>
        <w:rPr/>
        <w:t xml:space="preserve"> est </w:t>
      </w:r>
      <m:oMath>
        <m:r>
          <m:rPr>
            <m:sty m:val="i"/>
          </m:rPr>
          <m:t>τ</m:t>
        </m:r>
      </m:oMath>
      <w:r>
        <w:rPr>
          <w:rFonts w:eastAsia="Georgia" w:cs="Georgia" w:ascii="Georgia" w:hAnsi="Georgia"/>
        </w:rPr>
        <w:t xml:space="preserve">-périodique et que </w:t>
      </w:r>
      <m:oMath>
        <m:r>
          <m:rPr>
            <m:sty m:val="i"/>
          </m:rPr>
          <m:t>f</m:t>
        </m:r>
      </m:oMath>
      <w:r>
        <w:rPr/>
        <w:t xml:space="preserve"> est </w:t>
      </w:r>
      <m:oMath>
        <m:r>
          <m:rPr>
            <m:sty m:val="i"/>
          </m:rPr>
          <m:t>T</m:t>
        </m:r>
      </m:oMath>
      <w:r>
        <w:rPr>
          <w:rFonts w:eastAsia="Georgia" w:cs="Georgia" w:ascii="Georgia" w:hAnsi="Georgia"/>
        </w:rPr>
        <w:t xml:space="preserve">-périodique, où </w:t>
      </w:r>
      <m:oMath>
        <m:r>
          <m:rPr>
            <m:sty m:val="i"/>
          </m:rPr>
          <m:t>τ</m:t>
        </m:r>
      </m:oMath>
      <w:r>
        <w:rPr/>
        <w:t xml:space="preserve"> et </w:t>
      </w:r>
      <m:oMath>
        <m:r>
          <m:rPr>
            <m:sty m:val="i"/>
          </m:rPr>
          <m:t>T</m:t>
        </m:r>
      </m:oMath>
      <w:r>
        <w:rPr>
          <w:rFonts w:eastAsia="Georgia" w:cs="Georgia" w:ascii="Georgia" w:hAnsi="Georgia"/>
        </w:rPr>
        <w:t xml:space="preserve"> sont des réels strictement positifs.</w:t>
      </w:r>
    </w:p>
    <w:p>
      <w:pPr>
        <w:spacing w:after="220" w:lineRule="auto"/>
      </w:pPr>
      <w:r>
        <w:rPr/>
        <w:t xml:space="preserve">Question 7 Montrer que </w:t>
      </w:r>
      <m:oMath>
        <m:nary>
          <m:naryPr>
            <m:chr m:val="∫"/>
            <m:limLoc m:val="subSup"/>
            <m:grow m:val="1"/>
          </m:naryPr>
          <m:sub>
            <m:r>
              <m:rPr>
                <m:sty m:val="p"/>
              </m:rPr>
              <m:t>0</m:t>
            </m:r>
          </m:sub>
          <m:sup>
            <m:r>
              <m:rPr>
                <m:sty m:val="i"/>
              </m:rPr>
              <m:t>x</m:t>
            </m:r>
          </m:sup>
          <m:e>
            <m:r>
              <m:rPr>
                <m:sty m:val="p"/>
              </m:rPr>
              <m:t xml:space="preserve"> </m:t>
            </m:r>
          </m:e>
        </m:nary>
        <m:r>
          <m:rPr>
            <m:sty m:val="i"/>
          </m:rPr>
          <m:t>ω</m:t>
        </m:r>
        <m:r>
          <m:rPr>
            <m:sty m:val="p"/>
          </m:rPr>
          <m:t>(</m:t>
        </m:r>
        <m:r>
          <m:rPr>
            <m:sty m:val="i"/>
          </m:rPr>
          <m:t>t</m:t>
        </m:r>
        <m:r>
          <m:rPr>
            <m:sty m:val="p"/>
          </m:rPr>
          <m:t>)</m:t>
        </m:r>
        <m:r>
          <m:rPr>
            <m:sty m:val="p"/>
          </m:rPr>
          <m:t>d</m:t>
        </m:r>
        <m:r>
          <m:rPr>
            <m:sty m:val="i"/>
          </m:rPr>
          <m:t>t</m:t>
        </m:r>
      </m:oMath>
      <w:r>
        <w:rPr/>
        <w:t xml:space="preserve"> tend vers </w:t>
      </w:r>
      <m:oMath>
        <m:r>
          <m:rPr>
            <m:sty m:val="p"/>
          </m:rPr>
          <m:t>+</m:t>
        </m:r>
        <m:r>
          <m:rPr>
            <m:sty m:val="p"/>
          </m:rPr>
          <m:t>∞</m:t>
        </m:r>
      </m:oMath>
      <w:r>
        <w:rPr/>
        <w:t xml:space="preserve"> quand </w:t>
      </w:r>
      <m:oMath>
        <m:r>
          <m:rPr>
            <m:sty m:val="i"/>
          </m:rPr>
          <m:t>x</m:t>
        </m:r>
        <m:r>
          <m:rPr>
            <m:sty m:val="p"/>
          </m:rPr>
          <m:t>→</m:t>
        </m:r>
        <m:r>
          <m:rPr>
            <m:sty m:val="p"/>
          </m:rPr>
          <m:t>+</m:t>
        </m:r>
        <m:r>
          <m:rPr>
            <m:sty m:val="p"/>
          </m:rPr>
          <m:t>∞</m:t>
        </m:r>
      </m:oMath>
      <w:r>
        <w:rPr/>
        <w:t xml:space="preserve">.</w:t>
      </w:r>
      <w:r>
        <w:rPr/>
        <w:br w:type="textWrapping"/>
      </w:r>
      <w:r>
        <w:rPr/>
        <w:t xml:space="preserve">Question 8 Montrer que </w:t>
      </w:r>
      <m:oMath>
        <m:r>
          <m:rPr>
            <m:sty m:val="i"/>
          </m:rPr>
          <m:t>ω</m:t>
        </m:r>
      </m:oMath>
      <w:r>
        <w:rPr/>
        <w:t xml:space="preserve"> admet un maximum et un minimum strictement positifs.</w:t>
      </w:r>
    </w:p>
    <w:p>
      <w:pPr>
        <w:spacing w:line="271" w:before="330" w:lineRule="auto"/>
      </w:pPr>
      <w:r>
        <w:rPr>
          <w:rFonts w:eastAsia="Georgia" w:cs="Georgia" w:ascii="Georgia" w:hAnsi="Georgia"/>
          <w:b/>
          <w:sz w:val="42"/>
        </w:rPr>
        <w:t xml:space="preserve">Périodes commensurables</w:t>
      </w:r>
    </w:p>
    <w:p>
      <w:pPr>
        <w:spacing w:after="220" w:lineRule="auto"/>
      </w:pPr>
      <w:r>
        <w:rPr/>
        <w:t xml:space="preserve">On suppose dans ce paragraphe que </w:t>
      </w:r>
      <m:oMath>
        <m:r>
          <m:rPr>
            <m:sty m:val="i"/>
          </m:rPr>
          <m:t>τ</m:t>
        </m:r>
        <m:r>
          <m:rPr>
            <m:sty m:val="p"/>
          </m:rPr>
          <m:t>/</m:t>
        </m:r>
        <m:r>
          <m:rPr>
            <m:sty m:val="i"/>
          </m:rPr>
          <m:t>T</m:t>
        </m:r>
      </m:oMath>
      <w:r>
        <w:rPr/>
        <w:t xml:space="preserve"> est rationnel.</w:t>
      </w:r>
      <w:r>
        <w:rPr/>
        <w:br w:type="textWrapping"/>
      </w:r>
      <w:r>
        <w:rPr>
          <w:rFonts w:eastAsia="Georgia" w:cs="Georgia" w:ascii="Georgia" w:hAnsi="Georgia"/>
        </w:rPr>
        <w:t xml:space="preserve">Question 9 Déterminer </w:t>
      </w:r>
      <m:oMath>
        <m:r>
          <m:rPr>
            <m:sty m:val="i"/>
          </m:rPr>
          <m:t>θ</m:t>
        </m:r>
        <m:r>
          <m:rPr>
            <m:sty m:val="p"/>
          </m:rPr>
          <m:t>&gt;</m:t>
        </m:r>
        <m:r>
          <m:rPr>
            <m:sty m:val="p"/>
          </m:rPr>
          <m:t>0</m:t>
        </m:r>
      </m:oMath>
      <w:r>
        <w:rPr/>
        <w:t xml:space="preserve"> tel que pour tout </w:t>
      </w:r>
      <m:oMath>
        <m:r>
          <m:rPr>
            <m:sty m:val="i"/>
          </m:rPr>
          <m:t>x</m:t>
        </m:r>
      </m:oMath>
      <w:r>
        <w:rPr/>
        <w:t xml:space="preserve">,</w:t>
      </w:r>
    </w:p>
    <w:p>
      <w:pPr>
        <w:spacing w:after="220" w:lineRule="auto"/>
      </w:pPr>
      <m:oMathPara>
        <m:oMath>
          <m:r>
            <m:rPr>
              <m:sty m:val="i"/>
            </m:rPr>
            <m:t>ω</m:t>
          </m:r>
          <m:r>
            <m:rPr>
              <m:sty m:val="p"/>
            </m:rPr>
            <m:t>(</m:t>
          </m:r>
          <m:r>
            <m:rPr>
              <m:sty m:val="i"/>
            </m:rPr>
            <m:t>x</m:t>
          </m:r>
          <m:r>
            <m:rPr>
              <m:sty m:val="p"/>
            </m:rPr>
            <m:t>+</m:t>
          </m:r>
          <m:r>
            <m:rPr>
              <m:sty m:val="i"/>
            </m:rPr>
            <m:t>θ</m:t>
          </m:r>
          <m:r>
            <m:rPr>
              <m:sty m:val="p"/>
            </m:rPr>
            <m:t>)</m:t>
          </m:r>
          <m:r>
            <m:rPr>
              <m:sty m:val="p"/>
            </m:rPr>
            <m:t>=</m:t>
          </m:r>
          <m:r>
            <m:rPr>
              <m:sty m:val="i"/>
            </m:rPr>
            <m:t>ω</m:t>
          </m:r>
          <m:r>
            <m:rPr>
              <m:sty m:val="p"/>
            </m:rPr>
            <m:t>(</m:t>
          </m:r>
          <m:r>
            <m:rPr>
              <m:sty m:val="i"/>
            </m:rPr>
            <m:t>x</m:t>
          </m:r>
          <m:r>
            <m:rPr>
              <m:sty m:val="p"/>
            </m:rPr>
            <m:t>)</m:t>
          </m:r>
          <m:r>
            <m:rPr>
              <m:nor/>
            </m:rPr>
            <m:t> et </m:t>
          </m:r>
          <m:r>
            <m:rPr>
              <m:sty m:val="i"/>
            </m:rPr>
            <m:t>f</m:t>
          </m:r>
          <m:r>
            <m:rPr>
              <m:sty m:val="p"/>
            </m:rPr>
            <m:t>(</m:t>
          </m:r>
          <m:r>
            <m:rPr>
              <m:sty m:val="i"/>
            </m:rPr>
            <m:t>x</m:t>
          </m:r>
          <m:r>
            <m:rPr>
              <m:sty m:val="p"/>
            </m:rPr>
            <m:t>+</m:t>
          </m:r>
          <m:r>
            <m:rPr>
              <m:sty m:val="i"/>
            </m:rPr>
            <m:t>θ</m:t>
          </m:r>
          <m:r>
            <m:rPr>
              <m:sty m:val="p"/>
            </m:rPr>
            <m:t>)</m:t>
          </m:r>
          <m:r>
            <m:rPr>
              <m:sty m:val="p"/>
            </m:rPr>
            <m:t>=</m:t>
          </m:r>
          <m:r>
            <m:rPr>
              <m:sty m:val="i"/>
            </m:rPr>
            <m:t>f</m:t>
          </m:r>
          <m:r>
            <m:rPr>
              <m:sty m:val="p"/>
            </m:rPr>
            <m:t>(</m:t>
          </m:r>
          <m:r>
            <m:rPr>
              <m:sty m:val="i"/>
            </m:rPr>
            <m:t>x</m:t>
          </m:r>
          <m:r>
            <m:rPr>
              <m:sty m:val="p"/>
            </m:rPr>
            <m:t>)</m:t>
          </m:r>
        </m:oMath>
      </m:oMathPara>
    </w:p>
    <w:p>
      <w:pPr>
        <w:spacing w:after="220" w:lineRule="auto"/>
      </w:pPr>
      <w:r>
        <w:rPr/>
        <w:t xml:space="preserve">On note </w:t>
      </w:r>
      <m:oMath>
        <m:r>
          <m:rPr>
            <m:sty m:val="i"/>
          </m:rPr>
          <m:t>E</m:t>
        </m:r>
      </m:oMath>
      <w:r>
        <w:rPr>
          <w:rFonts w:eastAsia="Georgia" w:cs="Georgia" w:ascii="Georgia" w:hAnsi="Georgia"/>
        </w:rPr>
        <w:t xml:space="preserve"> l'application partie entière de </w:t>
      </w:r>
      <m:oMath>
        <m:r>
          <m:rPr>
            <m:sty m:val="b"/>
          </m:rPr>
          <m:t>R</m:t>
        </m:r>
      </m:oMath>
      <w:r>
        <w:rPr/>
        <w:t xml:space="preserve"> dans </w:t>
      </w:r>
      <m:oMath>
        <m:r>
          <m:rPr>
            <m:sty m:val="b"/>
          </m:rPr>
          <m:t>Z</m:t>
        </m:r>
      </m:oMath>
      <w:r>
        <w:rPr/>
        <w:t xml:space="preserve">, et pour </w:t>
      </w:r>
      <m:oMath>
        <m:r>
          <m:rPr>
            <m:sty m:val="i"/>
          </m:rPr>
          <m:t>θ</m:t>
        </m:r>
        <m:r>
          <m:rPr>
            <m:sty m:val="p"/>
          </m:rPr>
          <m:t>∈</m:t>
        </m:r>
        <m:sSubSup>
          <m:sSubSupPr/>
          <m:e>
            <m:r>
              <m:rPr>
                <m:sty m:val="b"/>
              </m:rPr>
              <m:t>R</m:t>
            </m:r>
          </m:e>
          <m:sub>
            <m:r>
              <m:rPr>
                <m:sty m:val="p"/>
              </m:rPr>
              <m:t>+</m:t>
            </m:r>
          </m:sub>
          <m:sup>
            <m:r>
              <m:rPr>
                <m:sty m:val="p"/>
              </m:rPr>
              <m:t>∗</m:t>
            </m:r>
          </m:sup>
        </m:sSubSup>
      </m:oMath>
      <w:r>
        <w:rPr/>
        <w:t xml:space="preserve">,</w:t>
      </w:r>
    </w:p>
    <w:p>
      <w:pPr>
        <w:spacing w:after="220" w:lineRule="auto"/>
      </w:pPr>
      <m:oMathPara>
        <m:oMath>
          <m:sSub>
            <m:sSubPr/>
            <m:e>
              <m:r>
                <m:rPr>
                  <m:sty m:val="i"/>
                </m:rPr>
                <m:t>E</m:t>
              </m:r>
            </m:e>
            <m:sub>
              <m:r>
                <m:rPr>
                  <m:sty m:val="i"/>
                </m:rPr>
                <m:t>θ</m:t>
              </m:r>
            </m:sub>
          </m:sSub>
          <m:r>
            <m:rPr>
              <m:sty m:val="p"/>
            </m:rPr>
            <m:t>(</m:t>
          </m:r>
          <m:r>
            <m:rPr>
              <m:sty m:val="i"/>
            </m:rPr>
            <m:t>x</m:t>
          </m:r>
          <m:r>
            <m:rPr>
              <m:sty m:val="p"/>
            </m:rPr>
            <m:t>)</m:t>
          </m:r>
          <m:r>
            <m:rPr>
              <m:sty m:val="p"/>
            </m:rPr>
            <m:t>=</m:t>
          </m:r>
          <m:r>
            <m:rPr>
              <m:sty m:val="i"/>
            </m:rPr>
            <m:t>θ</m:t>
          </m:r>
          <m:r>
            <m:rPr>
              <m:sty m:val="i"/>
            </m:rPr>
            <m:t>E</m:t>
          </m:r>
          <m:r>
            <m:rPr>
              <m:sty m:val="p"/>
            </m:rPr>
            <m:t>(</m:t>
          </m:r>
          <m:r>
            <m:rPr>
              <m:sty m:val="i"/>
            </m:rPr>
            <m:t>x</m:t>
          </m:r>
          <m:r>
            <m:rPr>
              <m:sty m:val="p"/>
            </m:rPr>
            <m:t>/</m:t>
          </m:r>
          <m:r>
            <m:rPr>
              <m:sty m:val="i"/>
            </m:rPr>
            <m:t>θ</m:t>
          </m:r>
          <m:r>
            <m:rPr>
              <m:sty m:val="p"/>
            </m:rPr>
            <m:t>)</m:t>
          </m:r>
          <m:r>
            <m:rPr>
              <m:nor/>
            </m:rPr>
            <m:t>, où </m:t>
          </m:r>
          <m:r>
            <m:rPr>
              <m:sty m:val="i"/>
            </m:rPr>
            <m:t>x</m:t>
          </m:r>
          <m:r>
            <m:rPr>
              <m:sty m:val="p"/>
            </m:rPr>
            <m:t>∈</m:t>
          </m:r>
          <m:r>
            <m:rPr>
              <m:sty m:val="b"/>
            </m:rPr>
            <m:t>R</m:t>
          </m:r>
          <m:r>
            <m:rPr>
              <m:nor/>
            </m:rPr>
            <m:t>. </m:t>
          </m:r>
        </m:oMath>
      </m:oMathPara>
    </w:p>
    <w:p>
      <w:pPr>
        <w:spacing w:after="220" w:lineRule="auto"/>
      </w:pPr>
      <w:r>
        <w:rPr>
          <w:rFonts w:eastAsia="Georgia" w:cs="Georgia" w:ascii="Georgia" w:hAnsi="Georgia"/>
        </w:rPr>
        <w:t xml:space="preserve">Question 10 Représenter graphiquement la fonction </w:t>
      </w:r>
      <m:oMath>
        <m:sSub>
          <m:sSubPr/>
          <m:e>
            <m:r>
              <m:rPr>
                <m:sty m:val="i"/>
              </m:rPr>
              <m:t>E</m:t>
            </m:r>
          </m:e>
          <m:sub>
            <m:r>
              <m:rPr>
                <m:sty m:val="i"/>
              </m:rPr>
              <m:t>θ</m:t>
            </m:r>
          </m:sub>
        </m:sSub>
      </m:oMath>
      <w:r>
        <w:rPr/>
        <w:t xml:space="preserve"> pour </w:t>
      </w:r>
      <m:oMath>
        <m:r>
          <m:rPr>
            <m:sty m:val="p"/>
          </m:rPr>
          <m:t>−</m:t>
        </m:r>
        <m:r>
          <m:rPr>
            <m:sty m:val="p"/>
          </m:rPr>
          <m:t>2</m:t>
        </m:r>
        <m:r>
          <m:rPr>
            <m:sty m:val="i"/>
          </m:rPr>
          <m:t>θ</m:t>
        </m:r>
        <m:r>
          <m:rPr>
            <m:sty m:val="p"/>
          </m:rPr>
          <m:t>≤</m:t>
        </m:r>
        <m:r>
          <m:rPr>
            <m:sty m:val="i"/>
          </m:rPr>
          <m:t>x</m:t>
        </m:r>
        <m:r>
          <m:rPr>
            <m:sty m:val="p"/>
          </m:rPr>
          <m:t>≤</m:t>
        </m:r>
        <m:r>
          <m:rPr>
            <m:sty m:val="p"/>
          </m:rPr>
          <m:t>3</m:t>
        </m:r>
        <m:r>
          <m:rPr>
            <m:sty m:val="i"/>
          </m:rPr>
          <m:t>θ</m:t>
        </m:r>
      </m:oMath>
      <w:r>
        <w:rPr/>
        <w:t xml:space="preserve">.</w:t>
      </w:r>
      <w:r>
        <w:rPr/>
        <w:br w:type="textWrapping"/>
      </w:r>
      <w:r>
        <w:rPr>
          <w:rFonts w:eastAsia="Georgia" w:cs="Georgia" w:ascii="Georgia" w:hAnsi="Georgia"/>
        </w:rPr>
        <w:t xml:space="preserve">Question 11 Déterminer </w:t>
      </w:r>
      <m:oMath>
        <m:sSub>
          <m:sSubPr/>
          <m:e>
            <m:r>
              <m:rPr>
                <m:sty m:val="i"/>
              </m:rPr>
              <m:t>A</m:t>
            </m:r>
          </m:e>
          <m:sub>
            <m:r>
              <m:rPr>
                <m:sty m:val="i"/>
              </m:rPr>
              <m:t>ω</m:t>
            </m:r>
          </m:sub>
        </m:sSub>
        <m:r>
          <m:rPr>
            <m:sty m:val="p"/>
          </m:rPr>
          <m:t>(</m:t>
        </m:r>
        <m:r>
          <m:rPr>
            <m:sty m:val="i"/>
          </m:rPr>
          <m:t>f</m:t>
        </m:r>
        <m:r>
          <m:rPr>
            <m:sty m:val="p"/>
          </m:rPr>
          <m:t>)</m:t>
        </m:r>
        <m:r>
          <m:rPr>
            <m:sty m:val="p"/>
          </m:rPr>
          <m:t>∘</m:t>
        </m:r>
        <m:sSub>
          <m:sSubPr/>
          <m:e>
            <m:r>
              <m:rPr>
                <m:sty m:val="i"/>
              </m:rPr>
              <m:t>E</m:t>
            </m:r>
          </m:e>
          <m:sub>
            <m:r>
              <m:rPr>
                <m:sty m:val="i"/>
              </m:rPr>
              <m:t>θ</m:t>
            </m:r>
          </m:sub>
        </m:sSub>
        <m:r>
          <m:rPr>
            <m:sty m:val="p"/>
          </m:rPr>
          <m:t>sur</m:t>
        </m:r>
        <m:d>
          <m:dPr>
            <m:begChr m:val="["/>
            <m:endChr m:val=""/>
            <m:ctrlPr>
              <w:rPr>
                <w:rFonts w:ascii="Cambria Math" w:hAnsi="Cambria Math"/>
              </w:rPr>
            </m:ctrlPr>
          </m:dPr>
          <m:e>
            <m:r>
              <m:rPr>
                <m:sty m:val="i"/>
              </m:rPr>
              <m:t>k</m:t>
            </m:r>
            <m:r>
              <m:rPr>
                <m:sty m:val="i"/>
              </m:rPr>
              <m:t>θ</m:t>
            </m:r>
            <m:r>
              <m:rPr>
                <m:sty m:val="p"/>
              </m:rPr>
              <m:t>,</m:t>
            </m:r>
            <m:r>
              <m:rPr>
                <m:sty m:val="p"/>
              </m:rPr>
              <m:t>(</m:t>
            </m:r>
            <m:r>
              <m:rPr>
                <m:sty m:val="i"/>
              </m:rPr>
              <m:t>k</m:t>
            </m:r>
            <m:r>
              <m:rPr>
                <m:sty m:val="p"/>
              </m:rPr>
              <m:t>+</m:t>
            </m:r>
            <m:r>
              <m:rPr>
                <m:sty m:val="p"/>
              </m:rPr>
              <m:t>1</m:t>
            </m:r>
            <m:r>
              <m:rPr>
                <m:sty m:val="p"/>
              </m:rPr>
              <m:t>)</m:t>
            </m:r>
            <m:r>
              <m:rPr>
                <m:sty m:val="i"/>
              </m:rPr>
              <m:t>θ</m:t>
            </m:r>
            <m:d>
              <m:dPr>
                <m:begChr m:val="["/>
                <m:endChr m:val=""/>
                <m:ctrlPr>
                  <w:rPr>
                    <w:rFonts w:ascii="Cambria Math" w:hAnsi="Cambria Math"/>
                  </w:rPr>
                </m:ctrlPr>
              </m:dPr>
              <m:e/>
            </m:d>
          </m:e>
        </m:d>
      </m:oMath>
      <w:r>
        <w:rPr>
          <w:rFonts w:eastAsia="Georgia" w:cs="Georgia" w:ascii="Georgia" w:hAnsi="Georgia"/>
        </w:rPr>
        <w:t xml:space="preserve"> où </w:t>
      </w:r>
      <m:oMath>
        <m:r>
          <m:rPr>
            <m:sty m:val="i"/>
          </m:rPr>
          <m:t>k</m:t>
        </m:r>
        <m:r>
          <m:rPr>
            <m:sty m:val="p"/>
          </m:rPr>
          <m:t>∈</m:t>
        </m:r>
        <m:sSup>
          <m:sSupPr/>
          <m:e>
            <m:r>
              <m:rPr>
                <m:sty m:val="b"/>
              </m:rPr>
              <m:t>Z</m:t>
            </m:r>
          </m:e>
          <m:sup>
            <m:r>
              <m:rPr>
                <m:sty m:val="p"/>
              </m:rPr>
              <m:t>∗</m:t>
            </m:r>
          </m:sup>
        </m:sSup>
      </m:oMath>
      <w:r>
        <w:rPr>
          <w:rFonts w:eastAsia="Georgia" w:cs="Georgia" w:ascii="Georgia" w:hAnsi="Georgia"/>
        </w:rPr>
        <w:t xml:space="preserve">. Démontrer que</w:t>
      </w:r>
    </w:p>
    <w:p>
      <w:pPr>
        <w:spacing w:after="220" w:lineRule="auto"/>
      </w:pPr>
      <m:oMathPara>
        <m:oMath>
          <m:d>
            <m:dPr>
              <m:begChr m:val="("/>
              <m:endChr m:val=")"/>
              <m:ctrlPr>
                <w:rPr>
                  <w:rFonts w:ascii="Cambria Math" w:hAnsi="Cambria Math"/>
                </w:rPr>
              </m:ctrlPr>
            </m:dPr>
            <m:e>
              <m:sSub>
                <m:sSubPr/>
                <m:e>
                  <m:r>
                    <m:rPr>
                      <m:sty m:val="i"/>
                    </m:rPr>
                    <m:t>A</m:t>
                  </m:r>
                </m:e>
                <m:sub>
                  <m:r>
                    <m:rPr>
                      <m:sty m:val="i"/>
                    </m:rPr>
                    <m:t>ω</m:t>
                  </m:r>
                </m:sub>
              </m:sSub>
              <m:r>
                <m:rPr>
                  <m:sty m:val="p"/>
                </m:rPr>
                <m:t>(</m:t>
              </m:r>
              <m:r>
                <m:rPr>
                  <m:sty m:val="i"/>
                </m:rPr>
                <m:t>f</m:t>
              </m:r>
              <m:r>
                <m:rPr>
                  <m:sty m:val="p"/>
                </m:rPr>
                <m:t>)</m:t>
              </m:r>
              <m:r>
                <m:rPr>
                  <m:sty m:val="p"/>
                </m:rPr>
                <m:t>∘</m:t>
              </m:r>
              <m:sSub>
                <m:sSubPr/>
                <m:e>
                  <m:r>
                    <m:rPr>
                      <m:sty m:val="i"/>
                    </m:rPr>
                    <m:t>E</m:t>
                  </m:r>
                </m:e>
                <m:sub>
                  <m:r>
                    <m:rPr>
                      <m:sty m:val="i"/>
                    </m:rPr>
                    <m:t>θ</m:t>
                  </m:r>
                </m:sub>
              </m:sSub>
            </m:e>
          </m:d>
          <m:r>
            <m:rPr>
              <m:sty m:val="p"/>
            </m:rPr>
            <m:t>(</m:t>
          </m:r>
          <m:r>
            <m:rPr>
              <m:sty m:val="i"/>
            </m:rPr>
            <m:t>x</m:t>
          </m:r>
          <m:r>
            <m:rPr>
              <m:sty m:val="p"/>
            </m:rPr>
            <m:t>)</m:t>
          </m:r>
          <m:r>
            <m:rPr>
              <m:sty m:val="p"/>
            </m:rPr>
            <m:t>=</m:t>
          </m:r>
          <m:sSub>
            <m:sSubPr/>
            <m:e>
              <m:r>
                <m:rPr>
                  <m:sty m:val="i"/>
                </m:rPr>
                <m:t>A</m:t>
              </m:r>
            </m:e>
            <m:sub>
              <m:r>
                <m:rPr>
                  <m:sty m:val="i"/>
                </m:rPr>
                <m:t>ω</m:t>
              </m:r>
            </m:sub>
          </m:sSub>
          <m:r>
            <m:rPr>
              <m:sty m:val="p"/>
            </m:rPr>
            <m:t>(</m:t>
          </m:r>
          <m:r>
            <m:rPr>
              <m:sty m:val="i"/>
            </m:rPr>
            <m:t>f</m:t>
          </m:r>
          <m:r>
            <m:rPr>
              <m:sty m:val="p"/>
            </m:rPr>
            <m:t>)</m:t>
          </m:r>
          <m:r>
            <m:rPr>
              <m:sty m:val="p"/>
            </m:rPr>
            <m:t>(</m:t>
          </m:r>
          <m:r>
            <m:rPr>
              <m:sty m:val="i"/>
            </m:rPr>
            <m:t>θ</m:t>
          </m:r>
          <m:r>
            <m:rPr>
              <m:sty m:val="p"/>
            </m:rPr>
            <m:t>)</m:t>
          </m:r>
        </m:oMath>
      </m:oMathPara>
    </w:p>
    <w:p>
      <w:pPr>
        <w:spacing w:after="220" w:lineRule="auto"/>
      </w:pPr>
      <w:r>
        <w:rPr/>
        <w:t xml:space="preserve">pour </w:t>
      </w:r>
      <m:oMath>
        <m:r>
          <m:rPr>
            <m:sty m:val="i"/>
          </m:rPr>
          <m:t>x</m:t>
        </m:r>
        <m:r>
          <m:rPr>
            <m:sty m:val="p"/>
          </m:rPr>
          <m:t>∈</m:t>
        </m:r>
        <m:r>
          <m:rPr>
            <m:sty m:val="p"/>
          </m:rPr>
          <m:t>[</m:t>
        </m:r>
        <m:r>
          <m:rPr>
            <m:sty m:val="p"/>
          </m:rPr>
          <m:t>0</m:t>
        </m:r>
        <m:r>
          <m:rPr>
            <m:sty m:val="p"/>
          </m:rPr>
          <m:t>,</m:t>
        </m:r>
        <m:r>
          <m:rPr>
            <m:sty m:val="i"/>
          </m:rPr>
          <m:t>θ</m:t>
        </m:r>
        <m:r>
          <m:rPr>
            <m:sty m:val="p"/>
          </m:rPr>
          <m:t>[</m:t>
        </m:r>
      </m:oMath>
      <w:r>
        <w:rPr/>
        <w:t xml:space="preserve">.</w:t>
      </w:r>
      <w:r>
        <w:rPr/>
        <w:br w:type="textWrapping"/>
      </w:r>
      <w:r>
        <w:rPr/>
        <w:t xml:space="preserve">Question 12 Montrer que </w:t>
      </w:r>
      <m:oMath>
        <m:d>
          <m:dPr>
            <m:begChr m:val="|"/>
            <m:endChr m:val="|"/>
            <m:ctrlPr>
              <w:rPr>
                <w:rFonts w:ascii="Cambria Math" w:hAnsi="Cambria Math"/>
              </w:rPr>
            </m:ctrlPr>
          </m:dPr>
          <m:e>
            <m:nary>
              <m:naryPr>
                <m:chr m:val="∫"/>
                <m:limLoc m:val="subSup"/>
                <m:grow m:val="1"/>
              </m:naryPr>
              <m:sub>
                <m:sSub>
                  <m:sSubPr/>
                  <m:e>
                    <m:r>
                      <m:rPr>
                        <m:sty m:val="i"/>
                      </m:rPr>
                      <m:t>E</m:t>
                    </m:r>
                  </m:e>
                  <m:sub>
                    <m:r>
                      <m:rPr>
                        <m:sty m:val="i"/>
                      </m:rPr>
                      <m:t>θ</m:t>
                    </m:r>
                  </m:sub>
                </m:sSub>
                <m:r>
                  <m:rPr>
                    <m:sty m:val="p"/>
                  </m:rPr>
                  <m:t>(</m:t>
                </m:r>
                <m:r>
                  <m:rPr>
                    <m:sty m:val="i"/>
                  </m:rPr>
                  <m:t>x</m:t>
                </m:r>
                <m:r>
                  <m:rPr>
                    <m:sty m:val="p"/>
                  </m:rPr>
                  <m:t>)</m:t>
                </m:r>
              </m:sub>
              <m:sup>
                <m:r>
                  <m:rPr>
                    <m:sty m:val="i"/>
                  </m:rPr>
                  <m:t>x</m:t>
                </m:r>
              </m:sup>
              <m:e>
                <m:r>
                  <m:rPr>
                    <m:sty m:val="p"/>
                  </m:rPr>
                  <m:t xml:space="preserve"> </m:t>
                </m:r>
              </m:e>
            </m:nary>
            <m:r>
              <m:rPr>
                <m:sty m:val="p"/>
              </m:rPr>
              <m:t xml:space="preserve"> </m:t>
            </m:r>
            <m:r>
              <m:rPr>
                <m:sty m:val="i"/>
              </m:rPr>
              <m:t>f</m:t>
            </m:r>
            <m:r>
              <m:rPr>
                <m:sty m:val="p"/>
              </m:rPr>
              <m:t>(</m:t>
            </m:r>
            <m:r>
              <m:rPr>
                <m:sty m:val="i"/>
              </m:rPr>
              <m:t>t</m:t>
            </m:r>
            <m:r>
              <m:rPr>
                <m:sty m:val="p"/>
              </m:rPr>
              <m:t>)</m:t>
            </m:r>
            <m:r>
              <m:rPr>
                <m:sty m:val="i"/>
              </m:rPr>
              <m:t>ω</m:t>
            </m:r>
            <m:r>
              <m:rPr>
                <m:sty m:val="p"/>
              </m:rPr>
              <m:t>(</m:t>
            </m:r>
            <m:r>
              <m:rPr>
                <m:sty m:val="i"/>
              </m:rPr>
              <m:t>t</m:t>
            </m:r>
            <m:r>
              <m:rPr>
                <m:sty m:val="p"/>
              </m:rPr>
              <m:t>)</m:t>
            </m:r>
            <m:r>
              <m:rPr>
                <m:sty m:val="p"/>
              </m:rPr>
              <m:t>d</m:t>
            </m:r>
            <m:r>
              <m:rPr>
                <m:sty m:val="i"/>
              </m:rPr>
              <m:t>t</m:t>
            </m:r>
          </m:e>
        </m:d>
        <m:r>
          <m:rPr>
            <m:sty m:val="p"/>
          </m:rPr>
          <m:t>≤</m:t>
        </m:r>
        <m:r>
          <m:rPr>
            <m:sty m:val="i"/>
          </m:rPr>
          <m:t>θ</m:t>
        </m:r>
        <m:r>
          <m:rPr>
            <m:sty m:val="p"/>
          </m:rPr>
          <m:t>‖</m:t>
        </m:r>
        <m:r>
          <m:rPr>
            <m:sty m:val="i"/>
          </m:rPr>
          <m:t>f</m:t>
        </m:r>
        <m:r>
          <m:rPr>
            <m:sty m:val="p"/>
          </m:rPr>
          <m:t>‖</m:t>
        </m:r>
        <m:r>
          <m:rPr>
            <m:sty m:val="p"/>
          </m:rPr>
          <m:t>‖</m:t>
        </m:r>
        <m:r>
          <m:rPr>
            <m:sty m:val="i"/>
          </m:rPr>
          <m:t>ω</m:t>
        </m:r>
        <m:r>
          <m:rPr>
            <m:sty m:val="p"/>
          </m:rPr>
          <m:t>‖</m:t>
        </m:r>
      </m:oMath>
      <w:r>
        <w:rPr/>
        <w:t xml:space="preserve">.</w:t>
      </w:r>
      <w:r>
        <w:rPr/>
        <w:br w:type="textWrapping"/>
      </w:r>
      <w:r>
        <w:rPr>
          <w:rFonts w:eastAsia="Georgia" w:cs="Georgia" w:ascii="Georgia" w:hAnsi="Georgia"/>
        </w:rPr>
        <w:t xml:space="preserve">Question 13 Démontrer que, pour </w:t>
      </w:r>
      <m:oMath>
        <m:r>
          <m:rPr>
            <m:sty m:val="i"/>
          </m:rPr>
          <m:t>x</m:t>
        </m:r>
        <m:r>
          <m:rPr>
            <m:sty m:val="p"/>
          </m:rPr>
          <m:t>∈</m:t>
        </m:r>
        <m:sSubSup>
          <m:sSubSupPr/>
          <m:e>
            <m:r>
              <m:rPr>
                <m:sty m:val="b"/>
              </m:rPr>
              <m:t>R</m:t>
            </m:r>
          </m:e>
          <m:sub>
            <m:r>
              <m:rPr>
                <m:sty m:val="p"/>
              </m:rPr>
              <m:t>+</m:t>
            </m:r>
          </m:sub>
          <m:sup>
            <m:r>
              <m:rPr>
                <m:sty m:val="p"/>
              </m:rPr>
              <m:t>∗</m:t>
            </m:r>
          </m:sup>
        </m:sSubSup>
      </m:oMath>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i"/>
                        </m:rPr>
                        <m:t>ω</m:t>
                      </m:r>
                    </m:sub>
                  </m:sSub>
                  <m:r>
                    <m:rPr>
                      <m:sty m:val="p"/>
                    </m:rPr>
                    <m:t>(</m:t>
                  </m:r>
                  <m:r>
                    <m:rPr>
                      <m:sty m:val="i"/>
                    </m:rPr>
                    <m:t>f</m:t>
                  </m:r>
                  <m:r>
                    <m:rPr>
                      <m:sty m:val="p"/>
                    </m:rPr>
                    <m:t>)</m:t>
                  </m:r>
                  <m:r>
                    <m:rPr>
                      <m:sty m:val="p"/>
                    </m:rPr>
                    <m:t>−</m:t>
                  </m:r>
                  <m:sSub>
                    <m:sSubPr/>
                    <m:e>
                      <m:r>
                        <m:rPr>
                          <m:sty m:val="i"/>
                        </m:rPr>
                        <m:t>A</m:t>
                      </m:r>
                    </m:e>
                    <m:sub>
                      <m:r>
                        <m:rPr>
                          <m:sty m:val="i"/>
                        </m:rPr>
                        <m:t>ω</m:t>
                      </m:r>
                    </m:sub>
                  </m:sSub>
                  <m:r>
                    <m:rPr>
                      <m:sty m:val="p"/>
                    </m:rPr>
                    <m:t>(</m:t>
                  </m:r>
                  <m:r>
                    <m:rPr>
                      <m:sty m:val="i"/>
                    </m:rPr>
                    <m:t>f</m:t>
                  </m:r>
                  <m:r>
                    <m:rPr>
                      <m:sty m:val="p"/>
                    </m:rPr>
                    <m:t>)</m:t>
                  </m:r>
                  <m:r>
                    <m:rPr>
                      <m:sty m:val="p"/>
                    </m:rPr>
                    <m:t>∘</m:t>
                  </m:r>
                  <m:sSub>
                    <m:sSubPr/>
                    <m:e>
                      <m:r>
                        <m:rPr>
                          <m:sty m:val="i"/>
                        </m:rPr>
                        <m:t>E</m:t>
                      </m:r>
                    </m:e>
                    <m:sub>
                      <m:r>
                        <m:rPr>
                          <m:sty m:val="i"/>
                        </m:rPr>
                        <m:t>θ</m:t>
                      </m:r>
                    </m:sub>
                  </m:sSub>
                </m:e>
              </m:d>
              <m:r>
                <m:rPr>
                  <m:sty m:val="p"/>
                </m:rPr>
                <m:t>(</m:t>
              </m:r>
              <m:r>
                <m:rPr>
                  <m:sty m:val="i"/>
                </m:rPr>
                <m:t>x</m:t>
              </m:r>
              <m:r>
                <m:rPr>
                  <m:sty m:val="p"/>
                </m:rPr>
                <m:t>)</m:t>
              </m:r>
            </m:e>
          </m:d>
          <m:r>
            <m:rPr>
              <m:sty m:val="p"/>
            </m:rPr>
            <m:t>≤</m:t>
          </m:r>
          <m:f>
            <m:fPr>
              <m:ctrlPr>
                <w:rPr>
                  <w:rFonts w:ascii="Cambria Math" w:hAnsi="Cambria Math"/>
                </w:rPr>
              </m:ctrlPr>
            </m:fPr>
            <m:num>
              <m:r>
                <m:rPr>
                  <m:sty m:val="i"/>
                </m:rPr>
                <m:t>θ</m:t>
              </m:r>
              <m:r>
                <m:rPr>
                  <m:sty m:val="p"/>
                </m:rPr>
                <m:t>‖</m:t>
              </m:r>
              <m:r>
                <m:rPr>
                  <m:sty m:val="i"/>
                </m:rPr>
                <m:t>f</m:t>
              </m:r>
              <m:r>
                <m:rPr>
                  <m:sty m:val="p"/>
                </m:rPr>
                <m:t>‖</m:t>
              </m:r>
              <m:r>
                <m:rPr>
                  <m:sty m:val="p"/>
                </m:rPr>
                <m:t>‖</m:t>
              </m:r>
              <m:r>
                <m:rPr>
                  <m:sty m:val="i"/>
                </m:rPr>
                <m:t>ω</m:t>
              </m:r>
              <m:r>
                <m:rPr>
                  <m:sty m:val="p"/>
                </m:rPr>
                <m:t>‖</m:t>
              </m:r>
            </m:num>
            <m:den>
              <m:r>
                <m:rPr>
                  <m:sty m:val="i"/>
                </m:rPr>
                <m:t>x</m:t>
              </m:r>
              <m:r>
                <m:rPr>
                  <m:sty m:val="p"/>
                </m:rPr>
                <m:t>min</m:t>
              </m:r>
              <m:r>
                <m:rPr>
                  <m:sty m:val="i"/>
                </m:rPr>
                <m:t>ω</m:t>
              </m:r>
            </m:den>
          </m:f>
          <m:d>
            <m:dPr>
              <m:begChr m:val="("/>
              <m:endChr m:val=")"/>
              <m:ctrlPr>
                <w:rPr>
                  <w:rFonts w:ascii="Cambria Math" w:hAnsi="Cambria Math"/>
                </w:rPr>
              </m:ctrlPr>
            </m:dPr>
            <m:e>
              <m:f>
                <m:fPr>
                  <m:ctrlPr>
                    <w:rPr>
                      <w:rFonts w:ascii="Cambria Math" w:hAnsi="Cambria Math"/>
                    </w:rPr>
                  </m:ctrlPr>
                </m:fPr>
                <m:num>
                  <m:r>
                    <m:rPr>
                      <m:sty m:val="p"/>
                    </m:rPr>
                    <m:t>‖</m:t>
                  </m:r>
                  <m:r>
                    <m:rPr>
                      <m:sty m:val="i"/>
                    </m:rPr>
                    <m:t>ω</m:t>
                  </m:r>
                  <m:r>
                    <m:rPr>
                      <m:sty m:val="p"/>
                    </m:rPr>
                    <m:t>‖</m:t>
                  </m:r>
                </m:num>
                <m:den>
                  <m:r>
                    <m:rPr>
                      <m:sty m:val="p"/>
                    </m:rPr>
                    <m:t>min</m:t>
                  </m:r>
                  <m:r>
                    <m:rPr>
                      <m:sty m:val="i"/>
                    </m:rPr>
                    <m:t>ω</m:t>
                  </m:r>
                </m:den>
              </m:f>
              <m:r>
                <m:rPr>
                  <m:sty m:val="p"/>
                </m:rPr>
                <m:t>+</m:t>
              </m:r>
              <m:r>
                <m:rPr>
                  <m:sty m:val="p"/>
                </m:rPr>
                <m:t>1</m:t>
              </m:r>
            </m:e>
          </m:d>
        </m:oMath>
      </m:oMathPara>
    </w:p>
    <w:p>
      <w:pPr>
        <w:spacing w:after="220" w:lineRule="auto"/>
      </w:pPr>
      <w:r>
        <w:rPr>
          <w:rFonts w:eastAsia="Georgia" w:cs="Georgia" w:ascii="Georgia" w:hAnsi="Georgia"/>
        </w:rPr>
        <w:t xml:space="preserve">Question 14 En déduire que </w:t>
      </w:r>
      <m:oMath>
        <m:sSub>
          <m:sSubPr/>
          <m:e>
            <m:r>
              <m:rPr>
                <m:sty m:val="i"/>
              </m:rPr>
              <m:t>A</m:t>
            </m:r>
          </m:e>
          <m:sub>
            <m:r>
              <m:rPr>
                <m:sty m:val="i"/>
              </m:rPr>
              <m:t>ω</m:t>
            </m:r>
          </m:sub>
        </m:sSub>
        <m:r>
          <m:rPr>
            <m:sty m:val="p"/>
          </m:rPr>
          <m:t>(</m:t>
        </m:r>
        <m:r>
          <m:rPr>
            <m:sty m:val="i"/>
          </m:rPr>
          <m:t>f</m:t>
        </m:r>
        <m:r>
          <m:rPr>
            <m:sty m:val="p"/>
          </m:rPr>
          <m:t>)</m:t>
        </m:r>
        <m:r>
          <m:rPr>
            <m:sty m:val="p"/>
          </m:rPr>
          <m:t>∈</m:t>
        </m:r>
        <m:sSup>
          <m:sSupPr/>
          <m:e>
            <m:r>
              <m:rPr>
                <m:scr m:val="script"/>
              </m:rPr>
              <m:t>C</m:t>
            </m:r>
          </m:e>
          <m:sup>
            <m:r>
              <m:rPr>
                <m:sty m:val="p"/>
              </m:rPr>
              <m:t>0</m:t>
            </m:r>
          </m:sup>
        </m:sSup>
      </m:oMath>
      <w:r>
        <w:rPr>
          <w:rFonts w:eastAsia="Georgia" w:cs="Georgia" w:ascii="Georgia" w:hAnsi="Georgia"/>
        </w:rPr>
        <w:t xml:space="preserve"> et possède une limite lorsque </w:t>
      </w:r>
      <m:oMath>
        <m:r>
          <m:rPr>
            <m:sty m:val="i"/>
          </m:rPr>
          <m:t>x</m:t>
        </m:r>
      </m:oMath>
      <w:r>
        <w:rPr/>
        <w:t xml:space="preserve"> tend vers </w:t>
      </w:r>
      <m:oMath>
        <m:r>
          <m:rPr>
            <m:sty m:val="p"/>
          </m:rPr>
          <m:t>+</m:t>
        </m:r>
        <m:r>
          <m:rPr>
            <m:sty m:val="p"/>
          </m:rPr>
          <m:t>∞</m:t>
        </m:r>
      </m:oMath>
      <w:r>
        <w:rPr/>
        <w:t xml:space="preserve"> et en donner une expression. Qu'en est-il lorsque </w:t>
      </w:r>
      <m:oMath>
        <m:r>
          <m:rPr>
            <m:sty m:val="i"/>
          </m:rPr>
          <m:t>x</m:t>
        </m:r>
      </m:oMath>
      <w:r>
        <w:rPr/>
        <w:t xml:space="preserve"> tend vers </w:t>
      </w:r>
      <m:oMath>
        <m:r>
          <m:rPr>
            <m:sty m:val="p"/>
          </m:rPr>
          <m:t>−</m:t>
        </m:r>
        <m:r>
          <m:rPr>
            <m:sty m:val="p"/>
          </m:rPr>
          <m:t>∞</m:t>
        </m:r>
      </m:oMath>
      <w:r>
        <w:rPr/>
        <w:t xml:space="preserve"> ?</w:t>
      </w:r>
    </w:p>
    <w:p>
      <w:pPr>
        <w:spacing w:line="271" w:before="330" w:lineRule="auto"/>
      </w:pPr>
      <w:r>
        <w:rPr>
          <w:rFonts w:eastAsia="Georgia" w:cs="Georgia" w:ascii="Georgia" w:hAnsi="Georgia"/>
          <w:b/>
          <w:sz w:val="42"/>
        </w:rPr>
        <w:t xml:space="preserve">Périodes incommensurables</w:t>
      </w:r>
    </w:p>
    <w:p>
      <w:pPr>
        <w:spacing w:after="220" w:lineRule="auto"/>
      </w:pPr>
      <w:r>
        <w:rPr/>
        <w:t xml:space="preserve">On suppose dans ce paragraphe que </w:t>
      </w:r>
      <m:oMath>
        <m:r>
          <m:rPr>
            <m:sty m:val="i"/>
          </m:rPr>
          <m:t>τ</m:t>
        </m:r>
        <m:r>
          <m:rPr>
            <m:sty m:val="p"/>
          </m:rPr>
          <m:t>/</m:t>
        </m:r>
        <m:r>
          <m:rPr>
            <m:sty m:val="i"/>
          </m:rPr>
          <m:t>T</m:t>
        </m:r>
      </m:oMath>
      <w:r>
        <w:rPr/>
        <w:t xml:space="preserve"> est irrationnel.</w:t>
      </w:r>
      <w:r>
        <w:rPr/>
        <w:br w:type="textWrapping"/>
      </w:r>
      <w:r>
        <w:rPr/>
        <w:t xml:space="preserve">Pour </w:t>
      </w:r>
      <m:oMath>
        <m:r>
          <m:rPr>
            <m:sty m:val="i"/>
          </m:rPr>
          <m:t>N</m:t>
        </m:r>
        <m:r>
          <m:rPr>
            <m:sty m:val="p"/>
          </m:rPr>
          <m:t>∈</m:t>
        </m:r>
        <m:sSup>
          <m:sSupPr/>
          <m:e>
            <m:r>
              <m:rPr>
                <m:sty m:val="b"/>
              </m:rPr>
              <m:t>N</m:t>
            </m:r>
          </m:e>
          <m:sup>
            <m:r>
              <m:rPr>
                <m:sty m:val="p"/>
              </m:rPr>
              <m:t>∗</m:t>
            </m:r>
          </m:sup>
        </m:sSup>
      </m:oMath>
      <w:r>
        <w:rPr/>
        <w:t xml:space="preserve">, on note </w:t>
      </w:r>
      <m:oMath>
        <m:sSub>
          <m:sSubPr/>
          <m:e>
            <m:r>
              <m:rPr>
                <m:sty m:val="b"/>
              </m:rPr>
              <m:t>Z</m:t>
            </m:r>
          </m:e>
          <m:sub>
            <m:r>
              <m:rPr>
                <m:sty m:val="i"/>
              </m:rPr>
              <m:t>N</m:t>
            </m:r>
          </m:sub>
        </m:sSub>
        <m:r>
          <m:rPr>
            <m:sty m:val="p"/>
          </m:rPr>
          <m:t>=</m:t>
        </m:r>
        <m:r>
          <m:rPr>
            <m:sty m:val="p"/>
          </m:rPr>
          <m:t>{</m:t>
        </m:r>
        <m:r>
          <m:rPr>
            <m:sty m:val="i"/>
          </m:rPr>
          <m:t>n</m:t>
        </m:r>
        <m:r>
          <m:rPr>
            <m:sty m:val="p"/>
          </m:rPr>
          <m:t>∈</m:t>
        </m:r>
        <m:r>
          <m:rPr>
            <m:sty m:val="b"/>
          </m:rPr>
          <m:t>Z</m:t>
        </m:r>
        <m:r>
          <m:rPr>
            <m:sty m:val="p"/>
          </m:rPr>
          <m:t>∣</m:t>
        </m:r>
        <m:r>
          <m:rPr>
            <m:sty m:val="p"/>
          </m:rPr>
          <m:t>−</m:t>
        </m:r>
        <m:r>
          <m:rPr>
            <m:sty m:val="i"/>
          </m:rPr>
          <m:t>N</m:t>
        </m:r>
        <m:r>
          <m:rPr>
            <m:sty m:val="p"/>
          </m:rPr>
          <m:t>≤</m:t>
        </m:r>
        <m:r>
          <m:rPr>
            <m:sty m:val="i"/>
          </m:rPr>
          <m:t>n</m:t>
        </m:r>
        <m:r>
          <m:rPr>
            <m:sty m:val="p"/>
          </m:rPr>
          <m:t>≤</m:t>
        </m:r>
        <m:r>
          <m:rPr>
            <m:sty m:val="i"/>
          </m:rPr>
          <m:t>N</m:t>
        </m:r>
        <m:r>
          <m:rPr>
            <m:sty m:val="p"/>
          </m:rPr>
          <m:t>}</m:t>
        </m:r>
      </m:oMath>
      <w:r>
        <w:rPr/>
        <w:t xml:space="preserve">.</w:t>
      </w:r>
    </w:p>
    <w:p>
      <w:pPr>
        <w:spacing w:after="220" w:lineRule="auto"/>
      </w:pPr>
      <w:r>
        <w:rPr/>
        <w:t xml:space="preserve">Question 15 Pour </w:t>
      </w:r>
      <m:oMath>
        <m:r>
          <m:rPr>
            <m:sty m:val="i"/>
          </m:rPr>
          <m:t>n</m:t>
        </m:r>
        <m:r>
          <m:rPr>
            <m:sty m:val="p"/>
          </m:rPr>
          <m:t>∈</m:t>
        </m:r>
        <m:sSub>
          <m:sSubPr/>
          <m:e>
            <m:r>
              <m:rPr>
                <m:sty m:val="b"/>
              </m:rPr>
              <m:t>Z</m:t>
            </m:r>
          </m:e>
          <m:sub>
            <m:r>
              <m:rPr>
                <m:sty m:val="i"/>
              </m:rPr>
              <m:t>N</m:t>
            </m:r>
          </m:sub>
        </m:sSub>
        <m:r>
          <m:rPr>
            <m:sty m:val="p"/>
          </m:rPr>
          <m:t>∖</m:t>
        </m:r>
        <m:r>
          <m:rPr>
            <m:sty m:val="p"/>
          </m:rPr>
          <m:t>{</m:t>
        </m:r>
        <m:r>
          <m:rPr>
            <m:sty m:val="p"/>
          </m:rPr>
          <m:t>0</m:t>
        </m:r>
        <m:r>
          <m:rPr>
            <m:sty m:val="p"/>
          </m:rPr>
          <m:t>}</m:t>
        </m:r>
      </m:oMath>
      <w:r>
        <w:rPr/>
        <w:t xml:space="preserve">, on pose </w:t>
      </w:r>
      <m:oMath>
        <m:sSub>
          <m:sSubPr/>
          <m:e>
            <m:r>
              <m:rPr>
                <m:sty m:val="i"/>
              </m:rPr>
              <m:t>S</m:t>
            </m:r>
          </m:e>
          <m:sub>
            <m:r>
              <m:rPr>
                <m:sty m:val="i"/>
              </m:rPr>
              <m:t>n</m:t>
            </m:r>
          </m:sub>
        </m:sSub>
        <m:r>
          <m:rPr>
            <m:sty m:val="p"/>
          </m:rPr>
          <m:t>(</m:t>
        </m:r>
        <m:r>
          <m:rPr>
            <m:sty m:val="i"/>
          </m:rPr>
          <m:t>τ</m:t>
        </m:r>
        <m:r>
          <m:rPr>
            <m:sty m:val="p"/>
          </m:rPr>
          <m:t>,</m:t>
        </m:r>
        <m:r>
          <m:rPr>
            <m:sty m:val="i"/>
          </m:rPr>
          <m:t>T</m:t>
        </m:r>
        <m:r>
          <m:rPr>
            <m:sty m:val="p"/>
          </m:rPr>
          <m:t>)</m:t>
        </m:r>
        <m:r>
          <m:rPr>
            <m:sty m:val="p"/>
          </m:rPr>
          <m:t>=</m:t>
        </m:r>
        <m:r>
          <m:rPr>
            <m:sty m:val="p"/>
          </m:rPr>
          <m:t>{</m:t>
        </m:r>
        <m:r>
          <m:rPr>
            <m:sty m:val="p"/>
          </m:rPr>
          <m:t>|</m:t>
        </m:r>
        <m:r>
          <m:rPr>
            <m:sty m:val="i"/>
          </m:rPr>
          <m:t>m</m:t>
        </m:r>
        <m:r>
          <m:rPr>
            <m:sty m:val="i"/>
          </m:rPr>
          <m:t>T</m:t>
        </m:r>
        <m:r>
          <m:rPr>
            <m:sty m:val="p"/>
          </m:rPr>
          <m:t>+</m:t>
        </m:r>
        <m:r>
          <m:rPr>
            <m:sty m:val="i"/>
          </m:rPr>
          <m:t>n</m:t>
        </m:r>
        <m:r>
          <m:rPr>
            <m:sty m:val="i"/>
          </m:rPr>
          <m:t>τ</m:t>
        </m:r>
        <m:r>
          <m:rPr>
            <m:sty m:val="p"/>
          </m:rPr>
          <m:t>|</m:t>
        </m:r>
      </m:oMath>
      <w:r>
        <w:rPr>
          <w:rFonts w:eastAsia="Georgia" w:cs="Georgia" w:ascii="Georgia" w:hAnsi="Georgia"/>
        </w:rPr>
        <w:t xml:space="preserve"> où </w:t>
      </w:r>
      <m:oMath>
        <m:r>
          <m:rPr>
            <m:sty m:val="i"/>
          </m:rPr>
          <m:t>m</m:t>
        </m:r>
        <m:r>
          <m:rPr>
            <m:sty m:val="p"/>
          </m:rPr>
          <m:t>∈</m:t>
        </m:r>
        <m:r>
          <m:rPr>
            <m:sty m:val="b"/>
          </m:rPr>
          <m:t>Z</m:t>
        </m:r>
        <m:r>
          <m:rPr>
            <m:sty m:val="p"/>
          </m:rPr>
          <m:t>}</m:t>
        </m:r>
      </m:oMath>
      <w:r>
        <w:rPr>
          <w:rFonts w:eastAsia="Georgia" w:cs="Georgia" w:ascii="Georgia" w:hAnsi="Georgia"/>
        </w:rPr>
        <w:t xml:space="preserve">. Démontrer que </w:t>
      </w:r>
      <m:oMath>
        <m:sSub>
          <m:sSubPr/>
          <m:e>
            <m:r>
              <m:rPr>
                <m:sty m:val="i"/>
              </m:rPr>
              <m:t>S</m:t>
            </m:r>
          </m:e>
          <m:sub>
            <m:r>
              <m:rPr>
                <m:sty m:val="i"/>
              </m:rPr>
              <m:t>n</m:t>
            </m:r>
          </m:sub>
        </m:sSub>
        <m:r>
          <m:rPr>
            <m:sty m:val="p"/>
          </m:rPr>
          <m:t>(</m:t>
        </m:r>
        <m:r>
          <m:rPr>
            <m:sty m:val="i"/>
          </m:rPr>
          <m:t>τ</m:t>
        </m:r>
        <m:r>
          <m:rPr>
            <m:sty m:val="p"/>
          </m:rPr>
          <m:t>,</m:t>
        </m:r>
        <m:r>
          <m:rPr>
            <m:sty m:val="i"/>
          </m:rPr>
          <m:t>T</m:t>
        </m:r>
        <m:r>
          <m:rPr>
            <m:sty m:val="p"/>
          </m:rPr>
          <m:t>)</m:t>
        </m:r>
      </m:oMath>
      <w:r>
        <w:rPr/>
        <w:t xml:space="preserve"> admet un minimum non nul.</w:t>
      </w:r>
      <w:r>
        <w:rPr/>
        <w:br w:type="textWrapping"/>
      </w:r>
      <w:r>
        <w:rPr/>
        <w:t xml:space="preserve">Question 16 On pose </w:t>
      </w:r>
      <m:oMath>
        <m:r>
          <m:rPr>
            <m:sty m:val="i"/>
          </m:rPr>
          <m:t>S</m:t>
        </m:r>
        <m:r>
          <m:rPr>
            <m:sty m:val="p"/>
          </m:rPr>
          <m:t>(</m:t>
        </m:r>
        <m:r>
          <m:rPr>
            <m:sty m:val="i"/>
          </m:rPr>
          <m:t>N</m:t>
        </m:r>
        <m:r>
          <m:rPr>
            <m:sty m:val="p"/>
          </m:rPr>
          <m:t>,</m:t>
        </m:r>
        <m:r>
          <m:rPr>
            <m:sty m:val="i"/>
          </m:rPr>
          <m:t>τ</m:t>
        </m:r>
        <m:r>
          <m:rPr>
            <m:sty m:val="p"/>
          </m:rPr>
          <m:t>,</m:t>
        </m:r>
        <m:r>
          <m:rPr>
            <m:sty m:val="i"/>
          </m:rPr>
          <m:t>T</m:t>
        </m:r>
        <m:r>
          <m:rPr>
            <m:sty m:val="p"/>
          </m:rPr>
          <m:t>)</m:t>
        </m:r>
        <m:r>
          <m:rPr>
            <m:sty m:val="p"/>
          </m:rPr>
          <m:t>=</m:t>
        </m:r>
        <m:d>
          <m:dPr>
            <m:begChr m:val="{"/>
            <m:endChr m:val=""/>
            <m:ctrlPr>
              <w:rPr>
                <w:rFonts w:ascii="Cambria Math" w:hAnsi="Cambria Math"/>
              </w:rPr>
            </m:ctrlPr>
          </m:dPr>
          <m:e>
            <m:r>
              <m:rPr>
                <m:sty m:val="p"/>
              </m:rPr>
              <m:t>|</m:t>
            </m:r>
            <m:r>
              <m:rPr>
                <m:sty m:val="i"/>
              </m:rPr>
              <m:t>m</m:t>
            </m:r>
            <m:r>
              <m:rPr>
                <m:sty m:val="i"/>
              </m:rPr>
              <m:t>T</m:t>
            </m:r>
            <m:r>
              <m:rPr>
                <m:sty m:val="p"/>
              </m:rPr>
              <m:t>+</m:t>
            </m:r>
            <m:r>
              <m:rPr>
                <m:sty m:val="i"/>
              </m:rPr>
              <m:t>n</m:t>
            </m:r>
            <m:r>
              <m:rPr>
                <m:sty m:val="i"/>
              </m:rPr>
              <m:t>τ</m:t>
            </m:r>
            <m:r>
              <m:rPr>
                <m:sty m:val="p"/>
              </m:rPr>
              <m:t>|</m:t>
            </m:r>
          </m:e>
        </m:d>
      </m:oMath>
      <w:r>
        <w:rPr>
          <w:rFonts w:eastAsia="Georgia" w:cs="Georgia" w:ascii="Georgia" w:hAnsi="Georgia"/>
        </w:rPr>
        <w:t xml:space="preserve"> où </w:t>
      </w:r>
      <m:oMath>
        <m:d>
          <m:dPr>
            <m:begChr m:val=""/>
            <m:endChr m:val="}"/>
            <m:ctrlPr>
              <w:rPr>
                <w:rFonts w:ascii="Cambria Math" w:hAnsi="Cambria Math"/>
              </w:rPr>
            </m:ctrlPr>
          </m:dPr>
          <m:e>
            <m:r>
              <m:rPr>
                <m:sty m:val="i"/>
              </m:rPr>
              <m:t>m</m:t>
            </m:r>
            <m:r>
              <m:rPr>
                <m:sty m:val="p"/>
              </m:rPr>
              <m:t>∈</m:t>
            </m:r>
            <m:r>
              <m:rPr>
                <m:sty m:val="b"/>
              </m:rPr>
              <m:t>Z</m:t>
            </m:r>
            <m:r>
              <m:rPr>
                <m:sty m:val="p"/>
              </m:rPr>
              <m:t>,</m:t>
            </m:r>
            <m:r>
              <m:rPr>
                <m:sty m:val="i"/>
              </m:rPr>
              <m:t>n</m:t>
            </m:r>
            <m:r>
              <m:rPr>
                <m:sty m:val="p"/>
              </m:rPr>
              <m:t>∈</m:t>
            </m:r>
            <m:sSub>
              <m:sSubPr/>
              <m:e>
                <m:r>
                  <m:rPr>
                    <m:sty m:val="b"/>
                  </m:rPr>
                  <m:t>Z</m:t>
                </m:r>
              </m:e>
              <m:sub>
                <m:r>
                  <m:rPr>
                    <m:sty m:val="i"/>
                  </m:rPr>
                  <m:t>N</m:t>
                </m:r>
              </m:sub>
            </m:sSub>
            <m:r>
              <m:rPr>
                <m:sty m:val="p"/>
              </m:rPr>
              <m:t>∖</m:t>
            </m:r>
            <m:r>
              <m:rPr>
                <m:sty m:val="p"/>
              </m:rPr>
              <m:t>{</m:t>
            </m:r>
            <m:r>
              <m:rPr>
                <m:sty m:val="p"/>
              </m:rPr>
              <m:t>0</m:t>
            </m:r>
            <m:r>
              <m:rPr>
                <m:sty m:val="p"/>
              </m:rPr>
              <m:t>}</m:t>
            </m:r>
          </m:e>
        </m:d>
      </m:oMath>
      <w:r>
        <w:rPr>
          <w:rFonts w:eastAsia="Georgia" w:cs="Georgia" w:ascii="Georgia" w:hAnsi="Georgia"/>
        </w:rPr>
        <w:t xml:space="preserve">. Démontrer que </w:t>
      </w:r>
      <m:oMath>
        <m:r>
          <m:rPr>
            <m:sty m:val="i"/>
          </m:rPr>
          <m:t>S</m:t>
        </m:r>
        <m:r>
          <m:rPr>
            <m:sty m:val="p"/>
          </m:rPr>
          <m:t>(</m:t>
        </m:r>
        <m:r>
          <m:rPr>
            <m:sty m:val="i"/>
          </m:rPr>
          <m:t>N</m:t>
        </m:r>
        <m:r>
          <m:rPr>
            <m:sty m:val="p"/>
          </m:rPr>
          <m:t>,</m:t>
        </m:r>
        <m:r>
          <m:rPr>
            <m:sty m:val="i"/>
          </m:rPr>
          <m:t>τ</m:t>
        </m:r>
        <m:r>
          <m:rPr>
            <m:sty m:val="p"/>
          </m:rPr>
          <m:t>,</m:t>
        </m:r>
        <m:r>
          <m:rPr>
            <m:sty m:val="i"/>
          </m:rPr>
          <m:t>T</m:t>
        </m:r>
        <m:r>
          <m:rPr>
            <m:sty m:val="p"/>
          </m:rPr>
          <m:t>)</m:t>
        </m:r>
      </m:oMath>
      <w:r>
        <w:rPr/>
        <w:t xml:space="preserve"> admet un minimum non nul.</w:t>
      </w:r>
    </w:p>
    <w:p>
      <w:pPr>
        <w:spacing w:after="220" w:lineRule="auto"/>
      </w:pPr>
      <w:r>
        <w:rPr>
          <w:rFonts w:eastAsia="Georgia" w:cs="Georgia" w:ascii="Georgia" w:hAnsi="Georgia"/>
        </w:rPr>
        <w:t xml:space="preserve">On suppose à présent que </w:t>
      </w:r>
      <m:oMath>
        <m:r>
          <m:rPr>
            <m:sty m:val="i"/>
          </m:rPr>
          <m:t>ω</m:t>
        </m:r>
      </m:oMath>
      <w:r>
        <w:rPr/>
        <w:t xml:space="preserve"> est non seulement continue, mais de classe </w:t>
      </w:r>
      <m:oMath>
        <m:sSup>
          <m:sSupPr/>
          <m:e>
            <m:r>
              <m:rPr>
                <m:scr m:val="script"/>
              </m:rPr>
              <m:t>C</m:t>
            </m:r>
          </m:e>
          <m:sup>
            <m:r>
              <m:rPr>
                <m:sty m:val="p"/>
              </m:rPr>
              <m:t>1</m:t>
            </m:r>
          </m:sup>
        </m:sSup>
      </m:oMath>
      <w:r>
        <w:rPr/>
        <w:t xml:space="preserve"> par morceaux</w:t>
      </w:r>
    </w:p>
    <w:p>
      <w:pPr>
        <w:spacing w:after="220" w:lineRule="auto"/>
      </w:pPr>
      <w:r>
        <w:rPr>
          <w:rFonts w:eastAsia="Georgia" w:cs="Georgia" w:ascii="Georgia" w:hAnsi="Georgia"/>
        </w:rPr>
        <w:t xml:space="preserve">Question 17 Démontrer qu'il existe des nombres complexes </w:t>
      </w:r>
      <m:oMath>
        <m:sSub>
          <m:sSubPr/>
          <m:e>
            <m:r>
              <m:rPr>
                <m:sty m:val="i"/>
              </m:rPr>
              <m:t>γ</m:t>
            </m:r>
          </m:e>
          <m:sub>
            <m:r>
              <m:rPr>
                <m:sty m:val="i"/>
              </m:rPr>
              <m:t>m</m:t>
            </m:r>
          </m:sub>
        </m:sSub>
      </m:oMath>
      <w:r>
        <w:rPr>
          <w:rFonts w:eastAsia="Georgia" w:cs="Georgia" w:ascii="Georgia" w:hAnsi="Georgia"/>
        </w:rPr>
        <w:t xml:space="preserve">, où </w:t>
      </w:r>
      <m:oMath>
        <m:r>
          <m:rPr>
            <m:sty m:val="i"/>
          </m:rPr>
          <m:t>m</m:t>
        </m:r>
        <m:r>
          <m:rPr>
            <m:sty m:val="p"/>
          </m:rPr>
          <m:t>∈</m:t>
        </m:r>
        <m:r>
          <m:rPr>
            <m:sty m:val="b"/>
          </m:rPr>
          <m:t>Z</m:t>
        </m:r>
      </m:oMath>
      <w:r>
        <w:rPr/>
        <w:t xml:space="preserve">, tels que </w:t>
      </w:r>
      <m:oMath>
        <m:nary>
          <m:naryPr>
            <m:chr m:val="∑"/>
            <m:limLoc m:val="undOvr"/>
            <m:grow m:val="1"/>
            <m:supHide m:val="1"/>
          </m:naryPr>
          <m:sub>
            <m:r>
              <m:rPr>
                <m:sty m:val="i"/>
              </m:rPr>
              <m:t>m</m:t>
            </m:r>
            <m:r>
              <m:rPr>
                <m:sty m:val="p"/>
              </m:rPr>
              <m:t>∈</m:t>
            </m:r>
            <m:r>
              <m:rPr>
                <m:sty m:val="b"/>
              </m:rPr>
              <m:t>Z</m:t>
            </m:r>
          </m:sub>
          <m:sup/>
          <m:e>
            <m:r>
              <m:rPr>
                <m:sty m:val="p"/>
              </m:rPr>
              <m:t xml:space="preserve"> </m:t>
            </m:r>
          </m:e>
        </m:nary>
        <m:d>
          <m:dPr>
            <m:begChr m:val="|"/>
            <m:endChr m:val="|"/>
            <m:ctrlPr>
              <w:rPr>
                <w:rFonts w:ascii="Cambria Math" w:hAnsi="Cambria Math"/>
              </w:rPr>
            </m:ctrlPr>
          </m:dPr>
          <m:e>
            <m:sSub>
              <m:sSubPr/>
              <m:e>
                <m:r>
                  <m:rPr>
                    <m:sty m:val="i"/>
                  </m:rPr>
                  <m:t>γ</m:t>
                </m:r>
              </m:e>
              <m:sub>
                <m:r>
                  <m:rPr>
                    <m:sty m:val="i"/>
                  </m:rPr>
                  <m:t>m</m:t>
                </m:r>
              </m:sub>
            </m:sSub>
          </m:e>
        </m:d>
      </m:oMath>
      <w:r>
        <w:rPr/>
        <w:t xml:space="preserve"> converge et tels que pour tout </w:t>
      </w:r>
      <m:oMath>
        <m:r>
          <m:rPr>
            <m:sty m:val="i"/>
          </m:rPr>
          <m:t>n</m:t>
        </m:r>
        <m:r>
          <m:rPr>
            <m:sty m:val="p"/>
          </m:rPr>
          <m:t>∈</m:t>
        </m:r>
        <m:r>
          <m:rPr>
            <m:sty m:val="b"/>
          </m:rPr>
          <m:t>Z</m:t>
        </m:r>
      </m:oMath>
      <w:r>
        <w:rPr/>
        <w:t xml:space="preserve">,</w:t>
      </w:r>
    </w:p>
    <w:p>
      <w:pPr>
        <w:spacing w:after="220" w:lineRule="auto"/>
      </w:pPr>
      <m:oMathPara>
        <m:oMath>
          <m:nary>
            <m:naryPr>
              <m:chr m:val="∫"/>
              <m:limLoc m:val="subSup"/>
              <m:grow m:val="1"/>
            </m:naryPr>
            <m:sub>
              <m:r>
                <m:rPr>
                  <m:sty m:val="p"/>
                </m:rPr>
                <m:t>0</m:t>
              </m:r>
            </m:sub>
            <m:sup>
              <m:r>
                <m:rPr>
                  <m:sty m:val="i"/>
                </m:rPr>
                <m:t>x</m:t>
              </m:r>
            </m:sup>
            <m:e>
              <m:r>
                <m:rPr>
                  <m:sty m:val="p"/>
                </m:rPr>
                <m:t xml:space="preserve"> </m:t>
              </m:r>
            </m:e>
          </m:nary>
          <m:r>
            <m:rPr>
              <m:sty m:val="i"/>
            </m:rPr>
            <m:t>ω</m:t>
          </m:r>
          <m:r>
            <m:rPr>
              <m:sty m:val="p"/>
            </m:rPr>
            <m:t>(</m:t>
          </m:r>
          <m:r>
            <m:rPr>
              <m:sty m:val="i"/>
            </m:rPr>
            <m:t>t</m:t>
          </m:r>
          <m:r>
            <m:rPr>
              <m:sty m:val="p"/>
            </m:rPr>
            <m:t>)</m:t>
          </m:r>
          <m:sSup>
            <m:sSupPr/>
            <m:e>
              <m:r>
                <m:rPr>
                  <m:sty m:val="i"/>
                </m:rPr>
                <m:t>e</m:t>
              </m:r>
            </m:e>
            <m:sup>
              <m:r>
                <m:rPr>
                  <m:sty m:val="p"/>
                </m:rPr>
                <m:t>2</m:t>
              </m:r>
              <m:r>
                <m:rPr>
                  <m:sty m:val="i"/>
                </m:rPr>
                <m:t>i</m:t>
              </m:r>
              <m:r>
                <m:rPr>
                  <m:sty m:val="i"/>
                </m:rPr>
                <m:t>π</m:t>
              </m:r>
              <m:r>
                <m:rPr>
                  <m:sty m:val="i"/>
                </m:rPr>
                <m:t>n</m:t>
              </m:r>
              <m:r>
                <m:rPr>
                  <m:sty m:val="i"/>
                </m:rPr>
                <m:t>t</m:t>
              </m:r>
              <m:r>
                <m:rPr>
                  <m:sty m:val="p"/>
                </m:rPr>
                <m:t>/</m:t>
              </m:r>
              <m:r>
                <m:rPr>
                  <m:sty m:val="i"/>
                </m:rPr>
                <m:t>T</m:t>
              </m:r>
            </m:sup>
          </m:sSup>
          <m:r>
            <m:rPr>
              <m:nor/>
            </m:rPr>
            <m:t xml:space="preserve"> </m:t>
          </m:r>
          <m:r>
            <m:rPr>
              <m:sty m:val="p"/>
            </m:rPr>
            <m:t>d</m:t>
          </m:r>
          <m:r>
            <m:rPr>
              <m:sty m:val="i"/>
            </m:rPr>
            <m:t>t</m:t>
          </m:r>
          <m:r>
            <m:rPr>
              <m:sty m:val="p"/>
            </m:rPr>
            <m:t>=</m:t>
          </m:r>
          <m:nary>
            <m:naryPr>
              <m:chr m:val="∑"/>
              <m:limLoc m:val="undOvr"/>
              <m:grow m:val="1"/>
              <m:supHide m:val="1"/>
            </m:naryPr>
            <m:sub>
              <m:r>
                <m:rPr>
                  <m:sty m:val="i"/>
                </m:rPr>
                <m:t>m</m:t>
              </m:r>
              <m:r>
                <m:rPr>
                  <m:sty m:val="p"/>
                </m:rPr>
                <m:t>∈</m:t>
              </m:r>
              <m:r>
                <m:rPr>
                  <m:sty m:val="b"/>
                </m:rPr>
                <m:t>Z</m:t>
              </m:r>
            </m:sub>
            <m:sup/>
            <m:e>
              <m:r>
                <m:rPr>
                  <m:sty m:val="p"/>
                </m:rPr>
                <m:t xml:space="preserve"> </m:t>
              </m:r>
            </m:e>
          </m:nary>
          <m:sSub>
            <m:sSubPr/>
            <m:e>
              <m:r>
                <m:rPr>
                  <m:sty m:val="i"/>
                </m:rPr>
                <m:t>γ</m:t>
              </m:r>
            </m:e>
            <m:sub>
              <m:r>
                <m:rPr>
                  <m:sty m:val="i"/>
                </m:rPr>
                <m:t>m</m:t>
              </m:r>
            </m:sub>
          </m:sSub>
          <m:nary>
            <m:naryPr>
              <m:chr m:val="∫"/>
              <m:limLoc m:val="subSup"/>
              <m:grow m:val="1"/>
            </m:naryPr>
            <m:sub>
              <m:r>
                <m:rPr>
                  <m:sty m:val="p"/>
                </m:rPr>
                <m:t>0</m:t>
              </m:r>
            </m:sub>
            <m:sup>
              <m:r>
                <m:rPr>
                  <m:sty m:val="i"/>
                </m:rPr>
                <m:t>x</m:t>
              </m:r>
            </m:sup>
            <m:e>
              <m:r>
                <m:rPr>
                  <m:sty m:val="p"/>
                </m:rPr>
                <m:t xml:space="preserve"> </m:t>
              </m:r>
            </m:e>
          </m:nary>
          <m:sSup>
            <m:sSupPr/>
            <m:e>
              <m:r>
                <m:rPr>
                  <m:sty m:val="i"/>
                </m:rPr>
                <m:t>e</m:t>
              </m:r>
            </m:e>
            <m:sup>
              <m:r>
                <m:rPr>
                  <m:sty m:val="p"/>
                </m:rPr>
                <m:t>2</m:t>
              </m:r>
              <m:r>
                <m:rPr>
                  <m:sty m:val="i"/>
                </m:rPr>
                <m:t>i</m:t>
              </m:r>
              <m:r>
                <m:rPr>
                  <m:sty m:val="i"/>
                </m:rPr>
                <m:t>π</m:t>
              </m:r>
              <m:r>
                <m:rPr>
                  <m:sty m:val="i"/>
                </m:rPr>
                <m:t>t</m:t>
              </m:r>
              <m:r>
                <m:rPr>
                  <m:sty m:val="p"/>
                </m:rPr>
                <m:t>(</m:t>
              </m:r>
              <m:r>
                <m:rPr>
                  <m:sty m:val="i"/>
                </m:rPr>
                <m:t>n</m:t>
              </m:r>
              <m:r>
                <m:rPr>
                  <m:sty m:val="p"/>
                </m:rPr>
                <m:t>/</m:t>
              </m:r>
              <m:r>
                <m:rPr>
                  <m:sty m:val="i"/>
                </m:rPr>
                <m:t>T</m:t>
              </m:r>
              <m:r>
                <m:rPr>
                  <m:sty m:val="p"/>
                </m:rPr>
                <m:t>+</m:t>
              </m:r>
              <m:r>
                <m:rPr>
                  <m:sty m:val="i"/>
                </m:rPr>
                <m:t>m</m:t>
              </m:r>
              <m:r>
                <m:rPr>
                  <m:sty m:val="p"/>
                </m:rPr>
                <m:t>/</m:t>
              </m:r>
              <m:r>
                <m:rPr>
                  <m:sty m:val="i"/>
                </m:rPr>
                <m:t>τ</m:t>
              </m:r>
              <m:r>
                <m:rPr>
                  <m:sty m:val="p"/>
                </m:rPr>
                <m:t>)</m:t>
              </m:r>
            </m:sup>
          </m:sSup>
          <m:r>
            <m:rPr>
              <m:sty m:val="p"/>
            </m:rPr>
            <m:t>d</m:t>
          </m:r>
          <m:r>
            <m:rPr>
              <m:sty m:val="i"/>
            </m:rPr>
            <m:t>t</m:t>
          </m:r>
        </m:oMath>
      </m:oMathPara>
    </w:p>
    <w:p>
      <w:pPr>
        <w:spacing w:after="220" w:lineRule="auto"/>
      </w:pPr>
      <w:r>
        <w:rPr/>
        <w:t xml:space="preserve">Question 18 Soit </w:t>
      </w:r>
      <m:oMath>
        <m:r>
          <m:rPr>
            <m:sty m:val="i"/>
          </m:rPr>
          <m:t>p</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m:t>
            </m:r>
            <m:r>
              <m:rPr>
                <m:sty m:val="i"/>
              </m:rPr>
              <m:t>N</m:t>
            </m:r>
          </m:sub>
          <m:sup>
            <m:r>
              <m:rPr>
                <m:sty m:val="p"/>
              </m:rPr>
              <m:t>+</m:t>
            </m:r>
            <m:r>
              <m:rPr>
                <m:sty m:val="i"/>
              </m:rPr>
              <m:t>N</m:t>
            </m:r>
          </m:sup>
          <m:e>
            <m:r>
              <m:rPr>
                <m:sty m:val="p"/>
              </m:rPr>
              <m:t xml:space="preserve"> </m:t>
            </m:r>
          </m:e>
        </m:nary>
        <m:sSub>
          <m:sSubPr/>
          <m:e>
            <m:r>
              <m:rPr>
                <m:sty m:val="i"/>
              </m:rPr>
              <m:t>c</m:t>
            </m:r>
          </m:e>
          <m:sub>
            <m:r>
              <m:rPr>
                <m:sty m:val="i"/>
              </m:rPr>
              <m:t>n</m:t>
            </m:r>
          </m:sub>
        </m:sSub>
        <m:sSup>
          <m:sSupPr/>
          <m:e>
            <m:r>
              <m:rPr>
                <m:sty m:val="i"/>
              </m:rPr>
              <m:t>e</m:t>
            </m:r>
          </m:e>
          <m:sup>
            <m:r>
              <m:rPr>
                <m:sty m:val="p"/>
              </m:rPr>
              <m:t>2</m:t>
            </m:r>
            <m:r>
              <m:rPr>
                <m:sty m:val="i"/>
              </m:rPr>
              <m:t>i</m:t>
            </m:r>
            <m:r>
              <m:rPr>
                <m:sty m:val="i"/>
              </m:rPr>
              <m:t>π</m:t>
            </m:r>
            <m:r>
              <m:rPr>
                <m:sty m:val="i"/>
              </m:rPr>
              <m:t>n</m:t>
            </m:r>
            <m:r>
              <m:rPr>
                <m:sty m:val="i"/>
              </m:rPr>
              <m:t>t</m:t>
            </m:r>
            <m:r>
              <m:rPr>
                <m:sty m:val="p"/>
              </m:rPr>
              <m:t>/</m:t>
            </m:r>
            <m:r>
              <m:rPr>
                <m:sty m:val="i"/>
              </m:rPr>
              <m:t>T</m:t>
            </m:r>
          </m:sup>
        </m:sSup>
      </m:oMath>
      <w:r>
        <w:rPr>
          <w:rFonts w:eastAsia="Georgia" w:cs="Georgia" w:ascii="Georgia" w:hAnsi="Georgia"/>
        </w:rPr>
        <w:t xml:space="preserve">, où les </w:t>
      </w:r>
      <m:oMath>
        <m:sSub>
          <m:sSubPr/>
          <m:e>
            <m:r>
              <m:rPr>
                <m:sty m:val="i"/>
              </m:rPr>
              <m:t>c</m:t>
            </m:r>
          </m:e>
          <m:sub>
            <m:r>
              <m:rPr>
                <m:sty m:val="i"/>
              </m:rPr>
              <m:t>n</m:t>
            </m:r>
          </m:sub>
        </m:sSub>
      </m:oMath>
      <w:r>
        <w:rPr>
          <w:rFonts w:eastAsia="Georgia" w:cs="Georgia" w:ascii="Georgia" w:hAnsi="Georgia"/>
        </w:rPr>
        <w:t xml:space="preserve"> appartiennent à </w:t>
      </w:r>
      <m:oMath>
        <m:r>
          <m:rPr>
            <m:sty m:val="b"/>
          </m:rPr>
          <m:t>C</m:t>
        </m:r>
      </m:oMath>
      <w:r>
        <w:rPr/>
        <w:t xml:space="preserve">, montrer qu'il existe </w:t>
      </w:r>
      <m:oMath>
        <m:r>
          <m:rPr>
            <m:sty m:val="i"/>
          </m:rPr>
          <m:t>K</m:t>
        </m:r>
        <m:r>
          <m:rPr>
            <m:sty m:val="p"/>
          </m:rPr>
          <m:t>&gt;</m:t>
        </m:r>
        <m:r>
          <m:rPr>
            <m:sty m:val="p"/>
          </m:rPr>
          <m:t>0</m:t>
        </m:r>
      </m:oMath>
      <w:r>
        <w:rPr/>
        <w:t xml:space="preserve"> tel que </w:t>
      </w:r>
      <m:oMath>
        <m:r>
          <m:rPr>
            <m:sty m:val="p"/>
          </m:rPr>
          <m:t>∀</m:t>
        </m:r>
        <m:r>
          <m:rPr>
            <m:sty m:val="i"/>
          </m:rPr>
          <m:t>x</m:t>
        </m:r>
        <m:r>
          <m:rPr>
            <m:sty m:val="p"/>
          </m:rPr>
          <m:t>∈</m:t>
        </m:r>
        <m:sSubSup>
          <m:sSubSupPr/>
          <m:e>
            <m:r>
              <m:rPr>
                <m:sty m:val="b"/>
              </m:rPr>
              <m:t>R</m:t>
            </m:r>
          </m:e>
          <m:sub>
            <m:r>
              <m:rPr>
                <m:sty m:val="p"/>
              </m:rPr>
              <m:t>+</m:t>
            </m:r>
          </m:sub>
          <m:sup>
            <m:r>
              <m:rPr>
                <m:sty m:val="p"/>
              </m:rPr>
              <m:t>∗</m:t>
            </m:r>
          </m:sup>
        </m:sSubSup>
      </m:oMath>
    </w:p>
    <w:p>
      <w:pPr>
        <w:spacing w:after="220" w:lineRule="auto"/>
      </w:pPr>
      <m:oMathPara>
        <m:oMath>
          <m:d>
            <m:dPr>
              <m:begChr m:val="|"/>
              <m:endChr m:val="|"/>
              <m:ctrlPr>
                <w:rPr>
                  <w:rFonts w:ascii="Cambria Math" w:hAnsi="Cambria Math"/>
                </w:rPr>
              </m:ctrlPr>
            </m:dPr>
            <m:e>
              <m:sSub>
                <m:sSubPr/>
                <m:e>
                  <m:r>
                    <m:rPr>
                      <m:sty m:val="i"/>
                    </m:rPr>
                    <m:t>A</m:t>
                  </m:r>
                </m:e>
                <m:sub>
                  <m:r>
                    <m:rPr>
                      <m:sty m:val="i"/>
                    </m:rPr>
                    <m:t>ω</m:t>
                  </m:r>
                </m:sub>
              </m:sSub>
              <m:r>
                <m:rPr>
                  <m:sty m:val="p"/>
                </m:rPr>
                <m:t>(</m:t>
              </m:r>
              <m:r>
                <m:rPr>
                  <m:sty m:val="i"/>
                </m:rPr>
                <m:t>p</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p"/>
                </m:rPr>
                <m:t xml:space="preserve"> </m:t>
              </m:r>
              <m:r>
                <m:rPr>
                  <m:sty m:val="i"/>
                </m:rPr>
                <m:t>p</m:t>
              </m:r>
              <m:r>
                <m:rPr>
                  <m:sty m:val="p"/>
                </m:rPr>
                <m:t>(</m:t>
              </m:r>
              <m:r>
                <m:rPr>
                  <m:sty m:val="i"/>
                </m:rPr>
                <m:t>t</m:t>
              </m:r>
              <m:r>
                <m:rPr>
                  <m:sty m:val="p"/>
                </m:rPr>
                <m:t>)</m:t>
              </m:r>
              <m:r>
                <m:rPr>
                  <m:sty m:val="p"/>
                </m:rPr>
                <m:t>d</m:t>
              </m:r>
              <m:r>
                <m:rPr>
                  <m:sty m:val="i"/>
                </m:rPr>
                <m:t>t</m:t>
              </m:r>
            </m:e>
          </m:d>
          <m:r>
            <m:rPr>
              <m:sty m:val="p"/>
            </m:rPr>
            <m:t>≤</m:t>
          </m:r>
          <m:f>
            <m:fPr>
              <m:ctrlPr>
                <w:rPr>
                  <w:rFonts w:ascii="Cambria Math" w:hAnsi="Cambria Math"/>
                </w:rPr>
              </m:ctrlPr>
            </m:fPr>
            <m:num>
              <m:r>
                <m:rPr>
                  <m:sty m:val="i"/>
                </m:rPr>
                <m:t>K</m:t>
              </m:r>
            </m:num>
            <m:den>
              <m:nary>
                <m:naryPr>
                  <m:chr m:val="∫"/>
                  <m:limLoc m:val="subSup"/>
                  <m:grow m:val="1"/>
                </m:naryPr>
                <m:sub>
                  <m:r>
                    <m:rPr>
                      <m:sty m:val="p"/>
                    </m:rPr>
                    <m:t>0</m:t>
                  </m:r>
                </m:sub>
                <m:sup>
                  <m:r>
                    <m:rPr>
                      <m:sty m:val="i"/>
                    </m:rPr>
                    <m:t>x</m:t>
                  </m:r>
                </m:sup>
                <m:e>
                  <m:r>
                    <m:rPr>
                      <m:sty m:val="p"/>
                    </m:rPr>
                    <m:t xml:space="preserve"> </m:t>
                  </m:r>
                </m:e>
              </m:nary>
              <m:r>
                <m:rPr>
                  <m:sty m:val="p"/>
                </m:rPr>
                <m:t xml:space="preserve"> </m:t>
              </m:r>
              <m:r>
                <m:rPr>
                  <m:sty m:val="i"/>
                </m:rPr>
                <m:t>ω</m:t>
              </m:r>
              <m:r>
                <m:rPr>
                  <m:sty m:val="p"/>
                </m:rPr>
                <m:t>(</m:t>
              </m:r>
              <m:r>
                <m:rPr>
                  <m:sty m:val="i"/>
                </m:rPr>
                <m:t>t</m:t>
              </m:r>
              <m:r>
                <m:rPr>
                  <m:sty m:val="p"/>
                </m:rPr>
                <m:t>)</m:t>
              </m:r>
              <m:r>
                <m:rPr>
                  <m:sty m:val="p"/>
                </m:rPr>
                <m:t>d</m:t>
              </m:r>
              <m:r>
                <m:rPr>
                  <m:sty m:val="i"/>
                </m:rPr>
                <m:t>t</m:t>
              </m:r>
            </m:den>
          </m:f>
        </m:oMath>
      </m:oMathPara>
    </w:p>
    <w:p>
      <w:pPr>
        <w:spacing w:after="220" w:lineRule="auto"/>
      </w:pPr>
      <w:r>
        <w:rPr>
          <w:rFonts w:eastAsia="Georgia" w:cs="Georgia" w:ascii="Georgia" w:hAnsi="Georgia"/>
        </w:rPr>
        <w:t xml:space="preserve">On rappelle le théorème de Weierstrass trigonométrique : pour toute fonction </w:t>
      </w:r>
      <m:oMath>
        <m:r>
          <m:rPr>
            <m:sty m:val="i"/>
          </m:rPr>
          <m:t>f</m:t>
        </m:r>
      </m:oMath>
      <w:r>
        <w:rPr/>
        <w:t xml:space="preserve"> continue, </w:t>
      </w:r>
      <m:oMath>
        <m:r>
          <m:rPr>
            <m:sty m:val="i"/>
          </m:rPr>
          <m:t>T</m:t>
        </m:r>
      </m:oMath>
      <w:r>
        <w:rPr>
          <w:rFonts w:eastAsia="Georgia" w:cs="Georgia" w:ascii="Georgia" w:hAnsi="Georgia"/>
        </w:rPr>
        <w:t xml:space="preserve">-périodique et tout </w:t>
      </w:r>
      <m:oMath>
        <m:r>
          <m:rPr>
            <m:sty m:val="i"/>
          </m:rPr>
          <m:t>ε</m:t>
        </m:r>
        <m:r>
          <m:rPr>
            <m:sty m:val="p"/>
          </m:rPr>
          <m:t>&gt;</m:t>
        </m:r>
        <m:r>
          <m:rPr>
            <m:sty m:val="p"/>
          </m:rPr>
          <m:t>0</m:t>
        </m:r>
      </m:oMath>
      <w:r>
        <w:rPr>
          <w:rFonts w:eastAsia="Georgia" w:cs="Georgia" w:ascii="Georgia" w:hAnsi="Georgia"/>
        </w:rPr>
        <w:t xml:space="preserve">, il existe un polynôme trigonométrique </w:t>
      </w:r>
      <m:oMath>
        <m:r>
          <m:rPr>
            <m:sty m:val="i"/>
          </m:rPr>
          <m:t>p</m:t>
        </m:r>
      </m:oMath>
      <w:r>
        <w:rPr/>
        <w:t xml:space="preserve">, soit</w:t>
      </w:r>
    </w:p>
    <w:p>
      <w:pPr>
        <w:spacing w:after="220" w:lineRule="auto"/>
      </w:pPr>
      <m:oMathPara>
        <m:oMath>
          <m:r>
            <m:rPr>
              <m:sty m:val="i"/>
            </m:rPr>
            <m:t>p</m:t>
          </m:r>
          <m:r>
            <m:rPr>
              <m:sty m:val="p"/>
            </m:rPr>
            <m:t>(</m:t>
          </m:r>
          <m:r>
            <m:rPr>
              <m:sty m:val="i"/>
            </m:rPr>
            <m:t>t</m:t>
          </m:r>
          <m:r>
            <m:rPr>
              <m:sty m:val="p"/>
            </m:rPr>
            <m:t>)</m:t>
          </m:r>
          <m:r>
            <m:rPr>
              <m:sty m:val="p"/>
            </m:rPr>
            <m:t>=</m:t>
          </m:r>
          <m:nary>
            <m:naryPr>
              <m:chr m:val="∑"/>
              <m:limLoc m:val="undOvr"/>
              <m:grow m:val="1"/>
              <m:supHide m:val="1"/>
            </m:naryPr>
            <m:sub>
              <m:r>
                <m:rPr>
                  <m:sty m:val="i"/>
                </m:rPr>
                <m:t>n</m:t>
              </m:r>
              <m:r>
                <m:rPr>
                  <m:sty m:val="p"/>
                </m:rPr>
                <m:t>∈</m:t>
              </m:r>
              <m:sSub>
                <m:sSubPr/>
                <m:e>
                  <m:r>
                    <m:rPr>
                      <m:sty m:val="b"/>
                    </m:rPr>
                    <m:t>Z</m:t>
                  </m:r>
                </m:e>
                <m:sub>
                  <m:r>
                    <m:rPr>
                      <m:sty m:val="i"/>
                    </m:rPr>
                    <m:t>N</m:t>
                  </m:r>
                </m:sub>
              </m:sSub>
            </m:sub>
            <m:sup/>
            <m:e>
              <m:r>
                <m:rPr>
                  <m:sty m:val="p"/>
                </m:rPr>
                <m:t xml:space="preserve"> </m:t>
              </m:r>
            </m:e>
          </m:nary>
          <m:sSub>
            <m:sSubPr/>
            <m:e>
              <m:r>
                <m:rPr>
                  <m:sty m:val="i"/>
                </m:rPr>
                <m:t>c</m:t>
              </m:r>
            </m:e>
            <m:sub>
              <m:r>
                <m:rPr>
                  <m:sty m:val="i"/>
                </m:rPr>
                <m:t>n</m:t>
              </m:r>
            </m:sub>
          </m:sSub>
          <m:sSup>
            <m:sSupPr/>
            <m:e>
              <m:r>
                <m:rPr>
                  <m:sty m:val="i"/>
                </m:rPr>
                <m:t>e</m:t>
              </m:r>
            </m:e>
            <m:sup>
              <m:r>
                <m:rPr>
                  <m:sty m:val="p"/>
                </m:rPr>
                <m:t>2</m:t>
              </m:r>
              <m:r>
                <m:rPr>
                  <m:sty m:val="i"/>
                </m:rPr>
                <m:t>i</m:t>
              </m:r>
              <m:r>
                <m:rPr>
                  <m:sty m:val="i"/>
                </m:rPr>
                <m:t>π</m:t>
              </m:r>
              <m:r>
                <m:rPr>
                  <m:sty m:val="i"/>
                </m:rPr>
                <m:t>n</m:t>
              </m:r>
              <m:r>
                <m:rPr>
                  <m:sty m:val="i"/>
                </m:rPr>
                <m:t>t</m:t>
              </m:r>
              <m:r>
                <m:rPr>
                  <m:sty m:val="p"/>
                </m:rPr>
                <m:t>/</m:t>
              </m:r>
              <m:r>
                <m:rPr>
                  <m:sty m:val="i"/>
                </m:rPr>
                <m:t>T</m:t>
              </m:r>
            </m:sup>
          </m:sSup>
          <m:r>
            <m:rPr>
              <m:nor/>
            </m:rPr>
            <m:t> où </m:t>
          </m:r>
          <m:sSub>
            <m:sSubPr/>
            <m:e>
              <m:r>
                <m:rPr>
                  <m:sty m:val="i"/>
                </m:rPr>
                <m:t>c</m:t>
              </m:r>
            </m:e>
            <m:sub>
              <m:r>
                <m:rPr>
                  <m:sty m:val="i"/>
                </m:rPr>
                <m:t>n</m:t>
              </m:r>
            </m:sub>
          </m:sSub>
          <m:r>
            <m:rPr>
              <m:sty m:val="p"/>
            </m:rPr>
            <m:t>∈</m:t>
          </m:r>
          <m:r>
            <m:rPr>
              <m:sty m:val="b"/>
            </m:rPr>
            <m:t>C</m:t>
          </m:r>
          <m:r>
            <m:rPr>
              <m:sty m:val="p"/>
            </m:rPr>
            <m:t>,</m:t>
          </m:r>
        </m:oMath>
      </m:oMathPara>
    </w:p>
    <w:p>
      <w:pPr>
        <w:spacing w:after="220" w:lineRule="auto"/>
      </w:pPr>
      <w:r>
        <w:rPr/>
        <w:t xml:space="preserve">tel que </w:t>
      </w:r>
      <m:oMath>
        <m:r>
          <m:rPr>
            <m:sty m:val="p"/>
          </m:rPr>
          <m:t>‖</m:t>
        </m:r>
        <m:r>
          <m:rPr>
            <m:sty m:val="i"/>
          </m:rPr>
          <m:t>f</m:t>
        </m:r>
        <m:r>
          <m:rPr>
            <m:sty m:val="p"/>
          </m:rPr>
          <m:t>−</m:t>
        </m:r>
        <m:r>
          <m:rPr>
            <m:sty m:val="i"/>
          </m:rPr>
          <m:t>p</m:t>
        </m:r>
        <m:r>
          <m:rPr>
            <m:sty m:val="p"/>
          </m:rPr>
          <m:t>‖</m:t>
        </m:r>
        <m:r>
          <m:rPr>
            <m:sty m:val="p"/>
          </m:rPr>
          <m:t>≤</m:t>
        </m:r>
        <m:r>
          <m:rPr>
            <m:sty m:val="i"/>
          </m:rPr>
          <m:t>ε</m:t>
        </m:r>
        <m:r>
          <m:rPr>
            <m:sty m:val="p"/>
          </m:rPr>
          <m:t>/</m:t>
        </m:r>
        <m:r>
          <m:rPr>
            <m:sty m:val="p"/>
          </m:rPr>
          <m:t>3</m:t>
        </m:r>
      </m:oMath>
      <w:r>
        <w:rPr/>
        <w:t xml:space="preserve">.</w:t>
      </w:r>
      <w:r>
        <w:rPr/>
        <w:br w:type="textWrapping"/>
      </w:r>
      <w:r>
        <w:rPr>
          <w:rFonts w:eastAsia="Georgia" w:cs="Georgia" w:ascii="Georgia" w:hAnsi="Georgia"/>
        </w:rPr>
        <w:t xml:space="preserve">Question 19 En déduire que </w:t>
      </w:r>
      <m:oMath>
        <m:sSub>
          <m:sSubPr/>
          <m:e>
            <m:r>
              <m:rPr>
                <m:sty m:val="i"/>
              </m:rPr>
              <m:t>A</m:t>
            </m:r>
          </m:e>
          <m:sub>
            <m:r>
              <m:rPr>
                <m:sty m:val="i"/>
              </m:rPr>
              <m:t>ω</m:t>
            </m:r>
          </m:sub>
        </m:sSub>
        <m:r>
          <m:rPr>
            <m:sty m:val="p"/>
          </m:rPr>
          <m:t>(</m:t>
        </m:r>
        <m:r>
          <m:rPr>
            <m:sty m:val="i"/>
          </m:rPr>
          <m:t>f</m:t>
        </m:r>
        <m:r>
          <m:rPr>
            <m:sty m:val="p"/>
          </m:rPr>
          <m:t>)</m:t>
        </m:r>
        <m:r>
          <m:rPr>
            <m:sty m:val="p"/>
          </m:rPr>
          <m:t>(</m:t>
        </m:r>
        <m:r>
          <m:rPr>
            <m:sty m:val="i"/>
          </m:rPr>
          <m:t>x</m:t>
        </m:r>
        <m:r>
          <m:rPr>
            <m:sty m:val="p"/>
          </m:rPr>
          <m:t>)</m:t>
        </m:r>
      </m:oMath>
      <w:r>
        <w:rPr/>
        <w:t xml:space="preserve"> tend vers une limite lorsque </w:t>
      </w:r>
      <m:oMath>
        <m:r>
          <m:rPr>
            <m:sty m:val="i"/>
          </m:rPr>
          <m:t>x</m:t>
        </m:r>
        <m:r>
          <m:rPr>
            <m:sty m:val="p"/>
          </m:rPr>
          <m:t>→</m:t>
        </m:r>
        <m:r>
          <m:rPr>
            <m:sty m:val="p"/>
          </m:rPr>
          <m:t>+</m:t>
        </m:r>
        <m:r>
          <m:rPr>
            <m:sty m:val="p"/>
          </m:rPr>
          <m:t>∞</m:t>
        </m:r>
      </m:oMath>
      <w:r>
        <w:rPr/>
        <w:t xml:space="preserve">, et en donner une expression.</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2025-08-29T16:04:39.473Z</dcterms:created>
  <dcterms:modified xsi:type="dcterms:W3CDTF">2025-08-29T16:04:39.473Z</dcterms:modified>
</cp:coreProperties>
</file>