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ENSAE PARISTECH, CHIMIE PARISTECH.</w:t>
      </w:r>
    </w:p>
    <w:p>
      <w:pPr>
        <w:spacing w:after="220" w:lineRule="auto"/>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2019</w:t>
      </w:r>
    </w:p>
    <w:p>
      <w:pPr>
        <w:spacing w:line="271" w:before="330" w:lineRule="auto"/>
      </w:pPr>
      <w:r>
        <w:rPr>
          <w:rFonts w:eastAsia="Georgia" w:cs="Georgia" w:ascii="Georgia" w:hAnsi="Georgia"/>
          <w:b/>
          <w:sz w:val="42"/>
        </w:rPr>
        <w:t xml:space="preserve">DEUXIÈME ÉPREUVE DE MATHÉMATIQUES</w:t>
      </w:r>
    </w:p>
    <w:p>
      <w:pPr>
        <w:spacing w:after="220" w:lineRule="auto"/>
      </w:pPr>
      <w:r>
        <w:rPr>
          <w:rFonts w:eastAsia="Georgia" w:cs="Georgia" w:ascii="Georgia" w:hAnsi="Georgia"/>
        </w:rPr>
        <w:t xml:space="preserve">Durée de l'épreuve : 3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after="220" w:lineRule="auto"/>
      </w:pPr>
      <w:r>
        <w:rPr>
          <w:rFonts w:eastAsia="Georgia" w:cs="Georgia" w:ascii="Georgia" w:hAnsi="Georgia"/>
        </w:rPr>
        <w:t xml:space="preserve">MATHÉMATIQUES II - PC</w:t>
      </w:r>
    </w:p>
    <w:p>
      <w:pPr>
        <w:spacing w:after="220" w:lineRule="auto"/>
        <w:ind w:left="660"/>
      </w:pPr>
      <w:r>
        <w:rPr>
          <w:rFonts w:eastAsia="Georgia" w:cs="Georgia" w:ascii="Georgia" w:hAnsi="Georgia"/>
          <w:color w:val="666666"/>
        </w:rPr>
        <w:t xml:space="preserve">L'énoncé de cette épreuve comporte 4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Etude d'une série de fonctions</w:t>
      </w:r>
    </w:p>
    <w:p>
      <w:pPr>
        <w:spacing w:after="220" w:lineRule="auto"/>
      </w:pPr>
      <w:r>
        <w:rPr>
          <w:rFonts w:eastAsia="Georgia" w:cs="Georgia" w:ascii="Georgia" w:hAnsi="Georgia"/>
        </w:rPr>
        <w:t xml:space="preserve">Le sujet est consacré à l'étude de quelques propriétés de dérivabilité de la fonction </w:t>
      </w:r>
      <m:oMath>
        <m:r>
          <m:rPr>
            <m:sty m:val="i"/>
          </m:rPr>
          <m:t>R</m:t>
        </m:r>
        <m:r>
          <m:rPr>
            <m:sty m:val="p"/>
          </m:rPr>
          <m:t>:</m:t>
        </m:r>
        <m:r>
          <m:rPr>
            <m:sty m:val="b"/>
          </m:rPr>
          <m:t>R</m:t>
        </m:r>
        <m:r>
          <m:rPr>
            <m:sty m:val="p"/>
          </m:rPr>
          <m:t>→</m:t>
        </m:r>
        <m:r>
          <m:rPr>
            <m:sty m:val="b"/>
          </m:rPr>
          <m:t>C</m:t>
        </m:r>
      </m:oMath>
      <w:r>
        <w:rPr>
          <w:rFonts w:eastAsia="Georgia" w:cs="Georgia" w:ascii="Georgia" w:hAnsi="Georgia"/>
        </w:rPr>
        <w:t xml:space="preserve"> définie par</w:t>
      </w:r>
    </w:p>
    <w:p>
      <w:pPr>
        <w:spacing w:after="220" w:lineRule="auto"/>
      </w:pPr>
      <m:oMathPara>
        <m:oMath>
          <m:r>
            <m:rPr>
              <m:sty m:val="i"/>
            </m:rPr>
            <m:t>R</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sin</m:t>
              </m:r>
              <m:r>
                <m:rPr>
                  <m:sty m:val="p"/>
                </m:rPr>
                <m:t>⁡</m:t>
              </m:r>
              <m:d>
                <m:dPr>
                  <m:begChr m:val="("/>
                  <m:endChr m:val=")"/>
                  <m:ctrlPr>
                    <w:rPr>
                      <w:rFonts w:ascii="Cambria Math" w:hAnsi="Cambria Math"/>
                    </w:rPr>
                  </m:ctrlPr>
                </m:dPr>
                <m:e>
                  <m:sSup>
                    <m:sSupPr/>
                    <m:e>
                      <m:r>
                        <m:rPr>
                          <m:sty m:val="i"/>
                        </m:rPr>
                        <m:t>n</m:t>
                      </m:r>
                    </m:e>
                    <m:sup>
                      <m:r>
                        <m:rPr>
                          <m:sty m:val="p"/>
                        </m:rPr>
                        <m:t>2</m:t>
                      </m:r>
                    </m:sup>
                  </m:sSup>
                  <m:r>
                    <m:rPr>
                      <m:sty m:val="i"/>
                    </m:rPr>
                    <m:t>x</m:t>
                  </m:r>
                </m:e>
              </m:d>
            </m:num>
            <m:den>
              <m:sSup>
                <m:sSupPr/>
                <m:e>
                  <m:r>
                    <m:rPr>
                      <m:sty m:val="i"/>
                    </m:rPr>
                    <m:t>n</m:t>
                  </m:r>
                </m:e>
                <m:sup>
                  <m:r>
                    <m:rPr>
                      <m:sty m:val="p"/>
                    </m:rPr>
                    <m:t>2</m:t>
                  </m:r>
                </m:sup>
              </m:sSup>
            </m:den>
          </m:f>
          <m:r>
            <m:rPr>
              <m:nor/>
            </m:rPr>
            <m:t> pour tout </m:t>
          </m:r>
          <m:r>
            <m:rPr>
              <m:sty m:val="i"/>
            </m:rPr>
            <m:t>x</m:t>
          </m:r>
          <m:r>
            <m:rPr>
              <m:sty m:val="p"/>
            </m:rPr>
            <m:t>∈</m:t>
          </m:r>
          <m:r>
            <m:rPr>
              <m:sty m:val="b"/>
            </m:rPr>
            <m:t>R</m:t>
          </m:r>
        </m:oMath>
      </m:oMathPara>
    </w:p>
    <w:p>
      <w:pPr>
        <w:spacing w:line="271" w:before="330" w:lineRule="auto"/>
      </w:pPr>
      <w:r>
        <w:rPr>
          <w:b/>
          <w:sz w:val="42"/>
        </w:rPr>
        <w:t xml:space="preserve">Notations</w:t>
      </w:r>
    </w:p>
    <w:p>
      <w:pPr>
        <w:numPr>
          <w:ilvl w:val="0"/>
          <w:numId w:val="1"/>
        </w:numPr>
        <w:spacing w:lineRule="auto"/>
      </w:pPr>
      <w:r>
        <w:rPr/>
        <w:t xml:space="preserve">On note </w:t>
      </w:r>
      <m:oMath>
        <m:r>
          <m:rPr>
            <m:sty m:val="p"/>
          </m:rPr>
          <m:t>⌊</m:t>
        </m:r>
        <m:r>
          <m:rPr>
            <m:sty m:val="i"/>
          </m:rPr>
          <m:t>x</m:t>
        </m:r>
        <m:r>
          <m:rPr>
            <m:sty m:val="p"/>
          </m:rPr>
          <m:t>⌋</m:t>
        </m:r>
      </m:oMath>
      <w:r>
        <w:rPr>
          <w:rFonts w:eastAsia="Georgia" w:cs="Georgia" w:ascii="Georgia" w:hAnsi="Georgia"/>
        </w:rPr>
        <w:t xml:space="preserve"> la partie entière d'un réel </w:t>
      </w:r>
      <m:oMath>
        <m:r>
          <m:rPr>
            <m:sty m:val="i"/>
          </m:rPr>
          <m:t>x</m:t>
        </m:r>
      </m:oMath>
      <w:r>
        <w:rPr/>
        <w:t xml:space="preserve">.</w:t>
      </w:r>
    </w:p>
    <w:p>
      <w:pPr>
        <w:numPr>
          <w:ilvl w:val="0"/>
          <w:numId w:val="1"/>
        </w:numPr>
        <w:spacing w:lineRule="auto"/>
      </w:pPr>
      <w:r>
        <w:rPr/>
        <w:t xml:space="preserve">Soit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b"/>
              </m:rPr>
              <m:t>Z</m:t>
            </m:r>
          </m:sub>
        </m:sSub>
      </m:oMath>
      <w:r>
        <w:rPr>
          <w:rFonts w:eastAsia="Georgia" w:cs="Georgia" w:ascii="Georgia" w:hAnsi="Georgia"/>
        </w:rPr>
        <w:t xml:space="preserve"> une famille de nombres complexes indexée par l'ensemble </w:t>
      </w:r>
      <m:oMath>
        <m:r>
          <m:rPr>
            <m:sty m:val="b"/>
          </m:rPr>
          <m:t>Z</m:t>
        </m:r>
      </m:oMath>
      <w:r>
        <w:rPr>
          <w:rFonts w:eastAsia="Georgia" w:cs="Georgia" w:ascii="Georgia" w:hAnsi="Georgia"/>
        </w:rPr>
        <w:t xml:space="preserve"> des entiers relatifs. Dans le cas où les séries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u</m:t>
            </m:r>
          </m:e>
          <m:sub>
            <m:r>
              <m:rPr>
                <m:sty m:val="i"/>
              </m:rPr>
              <m:t>n</m:t>
            </m:r>
          </m:sub>
        </m:sSub>
      </m:oMath>
      <w:r>
        <w:rPr/>
        <w:t xml:space="preserve"> et </w:t>
      </w:r>
      <m:oMath>
        <m:nary>
          <m:naryPr>
            <m:chr m:val="∑"/>
            <m:limLoc m:val="undOvr"/>
            <m:grow m:val="1"/>
            <m:supHide m:val="1"/>
          </m:naryPr>
          <m:sub>
            <m:r>
              <m:rPr>
                <m:sty m:val="i"/>
              </m:rPr>
              <m:t>n</m:t>
            </m:r>
            <m:r>
              <m:rPr>
                <m:sty m:val="p"/>
              </m:rPr>
              <m:t>≥</m:t>
            </m:r>
            <m:r>
              <m:rPr>
                <m:sty m:val="p"/>
              </m:rPr>
              <m:t>1</m:t>
            </m:r>
          </m:sub>
          <m:sup/>
          <m:e>
            <m:r>
              <m:rPr>
                <m:sty m:val="p"/>
              </m:rPr>
              <m:t xml:space="preserve"> </m:t>
            </m:r>
          </m:e>
        </m:nary>
        <m:sSub>
          <m:sSubPr/>
          <m:e>
            <m:r>
              <m:rPr>
                <m:sty m:val="i"/>
              </m:rPr>
              <m:t>u</m:t>
            </m:r>
          </m:e>
          <m:sub>
            <m:r>
              <m:rPr>
                <m:sty m:val="p"/>
              </m:rPr>
              <m:t>−</m:t>
            </m:r>
            <m:r>
              <m:rPr>
                <m:sty m:val="i"/>
              </m:rPr>
              <m:t>n</m:t>
            </m:r>
          </m:sub>
        </m:sSub>
      </m:oMath>
      <w:r>
        <w:rPr/>
        <w:t xml:space="preserve"> sont toutes deux convergentes, on pose</w:t>
      </w:r>
    </w:p>
    <w:p>
      <w:pPr>
        <w:spacing w:after="220" w:lineRule="auto"/>
      </w:pPr>
      <m:oMathPara>
        <m:oMath>
          <m:nary>
            <m:naryPr>
              <m:chr m:val="∑"/>
              <m:limLoc m:val="undOvr"/>
              <m:grow m:val="1"/>
              <m:supHide m:val="1"/>
            </m:naryPr>
            <m:sub>
              <m:r>
                <m:rPr>
                  <m:sty m:val="i"/>
                </m:rPr>
                <m:t>n</m:t>
              </m:r>
              <m:r>
                <m:rPr>
                  <m:sty m:val="p"/>
                </m:rPr>
                <m:t>∈</m:t>
              </m:r>
              <m:r>
                <m:rPr>
                  <m:sty m:val="b"/>
                </m:rPr>
                <m:t>Z</m:t>
              </m:r>
            </m:sub>
            <m:sup/>
            <m:e>
              <m:r>
                <m:rPr>
                  <m:sty m:val="p"/>
                </m:rPr>
                <m:t xml:space="preserve"> </m:t>
              </m:r>
            </m:e>
          </m:nary>
          <m:sSub>
            <m:sSubPr/>
            <m:e>
              <m:r>
                <m:rPr>
                  <m:sty m:val="i"/>
                </m:rPr>
                <m:t>u</m:t>
              </m:r>
            </m:e>
            <m:sub>
              <m:r>
                <m:rPr>
                  <m:sty m:val="i"/>
                </m:rPr>
                <m:t>n</m:t>
              </m:r>
            </m:sub>
          </m:sSub>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sSub>
            <m:sSubPr/>
            <m:e>
              <m:r>
                <m:rPr>
                  <m:sty m:val="i"/>
                </m:rPr>
                <m:t>u</m:t>
              </m:r>
            </m:e>
            <m:sub>
              <m:r>
                <m:rPr>
                  <m:sty m:val="i"/>
                </m:rPr>
                <m:t>n</m:t>
              </m:r>
            </m:sub>
          </m:sSub>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sSub>
            <m:sSubPr/>
            <m:e>
              <m:r>
                <m:rPr>
                  <m:sty m:val="i"/>
                </m:rPr>
                <m:t>u</m:t>
              </m:r>
            </m:e>
            <m:sub>
              <m:r>
                <m:rPr>
                  <m:sty m:val="p"/>
                </m:rPr>
                <m:t>−</m:t>
              </m:r>
              <m:r>
                <m:rPr>
                  <m:sty m:val="i"/>
                </m:rPr>
                <m:t>n</m:t>
              </m:r>
            </m:sub>
          </m:sSub>
        </m:oMath>
      </m:oMathPara>
    </w:p>
    <w:p>
      <w:pPr>
        <w:spacing w:line="271" w:before="330" w:lineRule="auto"/>
      </w:pPr>
      <w:r>
        <w:rPr>
          <w:rFonts w:eastAsia="Georgia" w:cs="Georgia" w:ascii="Georgia" w:hAnsi="Georgia"/>
          <w:b/>
          <w:sz w:val="42"/>
        </w:rPr>
        <w:t xml:space="preserve">I Préliminaires</w:t>
      </w:r>
    </w:p>
    <w:p>
      <w:pPr>
        <w:spacing w:after="220" w:lineRule="auto"/>
      </w:pPr>
      <w:r>
        <w:rPr>
          <w:rFonts w:eastAsia="Georgia" w:cs="Georgia" w:ascii="Georgia" w:hAnsi="Georgia"/>
        </w:rPr>
        <w:t xml:space="preserve">On établit dans cette partie quelques résultats utiles dans la suite du problème.</w:t>
      </w:r>
    </w:p>
    <w:p>
      <w:pPr>
        <w:numPr>
          <w:ilvl w:val="0"/>
          <w:numId w:val="2"/>
        </w:numPr>
        <w:spacing w:lineRule="auto"/>
      </w:pPr>
      <w:r>
        <w:rPr/>
        <w:t xml:space="preserve">Montrer que la fonction </w:t>
      </w:r>
      <m:oMath>
        <m:r>
          <m:rPr>
            <m:sty m:val="i"/>
          </m:rPr>
          <m:t>R</m:t>
        </m:r>
      </m:oMath>
      <w:r>
        <w:rPr>
          <w:rFonts w:eastAsia="Georgia" w:cs="Georgia" w:ascii="Georgia" w:hAnsi="Georgia"/>
        </w:rPr>
        <w:t xml:space="preserve"> est bien définie et qu'elle est continue sur </w:t>
      </w:r>
      <m:oMath>
        <m:r>
          <m:rPr>
            <m:sty m:val="b"/>
          </m:rPr>
          <m:t>R</m:t>
        </m:r>
      </m:oMath>
      <w:r>
        <w:rPr/>
        <w:t xml:space="preserve">.</w:t>
      </w:r>
    </w:p>
    <w:p>
      <w:pPr>
        <w:numPr>
          <w:ilvl w:val="0"/>
          <w:numId w:val="2"/>
        </w:numPr>
        <w:spacing w:lineRule="auto"/>
      </w:pPr>
      <w:r>
        <w:rPr>
          <w:rFonts w:eastAsia="Georgia" w:cs="Georgia" w:ascii="Georgia" w:hAnsi="Georgia"/>
        </w:rPr>
        <w:t xml:space="preserve">Montrer que l'intégrale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d>
              <m:dPr>
                <m:begChr m:val="("/>
                <m:endChr m:val=")"/>
                <m:ctrlPr>
                  <w:rPr>
                    <w:rFonts w:ascii="Cambria Math" w:hAnsi="Cambria Math"/>
                  </w:rPr>
                </m:ctrlPr>
              </m:dPr>
              <m:e>
                <m:sSup>
                  <m:sSupPr/>
                  <m:e>
                    <m:r>
                      <m:rPr>
                        <m:sty m:val="i"/>
                      </m:rPr>
                      <m:t>x</m:t>
                    </m:r>
                  </m:e>
                  <m:sup>
                    <m:r>
                      <m:rPr>
                        <m:sty m:val="p"/>
                      </m:rPr>
                      <m:t>2</m:t>
                    </m:r>
                  </m:sup>
                </m:sSup>
              </m:e>
            </m:d>
          </m:num>
          <m:den>
            <m:sSup>
              <m:sSupPr/>
              <m:e>
                <m:r>
                  <m:rPr>
                    <m:sty m:val="i"/>
                  </m:rPr>
                  <m:t>x</m:t>
                </m:r>
              </m:e>
              <m:sup>
                <m:r>
                  <m:rPr>
                    <m:sty m:val="p"/>
                  </m:rPr>
                  <m:t>2</m:t>
                </m:r>
              </m:sup>
            </m:sSup>
          </m:den>
        </m:f>
        <m:r>
          <m:rPr>
            <m:nor/>
          </m:rPr>
          <m:t xml:space="preserve"> </m:t>
        </m:r>
        <m:r>
          <m:rPr>
            <m:sty m:val="p"/>
          </m:rPr>
          <m:t>d</m:t>
        </m:r>
        <m:r>
          <m:rPr>
            <m:sty m:val="i"/>
          </m:rPr>
          <m:t>x</m:t>
        </m:r>
      </m:oMath>
      <w:r>
        <w:rPr/>
        <w:t xml:space="preserve"> est convergente.</w:t>
      </w:r>
    </w:p>
    <w:p>
      <w:pPr>
        <w:spacing w:after="220" w:lineRule="auto"/>
      </w:pPr>
      <w:r>
        <w:rPr>
          <w:rFonts w:eastAsia="Georgia" w:cs="Georgia" w:ascii="Georgia" w:hAnsi="Georgia"/>
        </w:rPr>
        <w:t xml:space="preserve">Dans la suite du problème, on admet que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d>
                <m:dPr>
                  <m:begChr m:val="("/>
                  <m:endChr m:val=")"/>
                  <m:ctrlPr>
                    <w:rPr>
                      <w:rFonts w:ascii="Cambria Math" w:hAnsi="Cambria Math"/>
                    </w:rPr>
                  </m:ctrlPr>
                </m:dPr>
                <m:e>
                  <m:sSup>
                    <m:sSupPr/>
                    <m:e>
                      <m:r>
                        <m:rPr>
                          <m:sty m:val="i"/>
                        </m:rPr>
                        <m:t>x</m:t>
                      </m:r>
                    </m:e>
                    <m:sup>
                      <m:r>
                        <m:rPr>
                          <m:sty m:val="p"/>
                        </m:rPr>
                        <m:t>2</m:t>
                      </m:r>
                    </m:sup>
                  </m:sSup>
                </m:e>
              </m:d>
            </m:num>
            <m:den>
              <m:sSup>
                <m:sSupPr/>
                <m:e>
                  <m:r>
                    <m:rPr>
                      <m:sty m:val="i"/>
                    </m:rPr>
                    <m:t>x</m:t>
                  </m:r>
                </m:e>
                <m:sup>
                  <m:r>
                    <m:rPr>
                      <m:sty m:val="p"/>
                    </m:rPr>
                    <m:t>2</m:t>
                  </m:r>
                </m:sup>
              </m:sSup>
            </m:den>
          </m:f>
          <m:r>
            <m:rPr>
              <m:nor/>
            </m:rPr>
            <m:t xml:space="preserve"> </m:t>
          </m:r>
          <m:r>
            <m:rPr>
              <m:sty m:val="p"/>
            </m:rPr>
            <m:t>d</m:t>
          </m:r>
          <m:r>
            <m:rPr>
              <m:sty m:val="i"/>
            </m:rPr>
            <m:t>x</m:t>
          </m:r>
          <m:r>
            <m:rPr>
              <m:sty m:val="p"/>
            </m:rPr>
            <m:t>=</m:t>
          </m:r>
          <m:rad>
            <m:radPr>
              <m:degHide m:val="1"/>
              <m:ctrlPr>
                <w:rPr>
                  <w:rFonts w:ascii="Cambria Math" w:hAnsi="Cambria Math"/>
                </w:rPr>
              </m:ctrlPr>
            </m:radPr>
            <m:deg/>
            <m:e>
              <m:f>
                <m:fPr>
                  <m:ctrlPr>
                    <w:rPr>
                      <w:rFonts w:ascii="Cambria Math" w:hAnsi="Cambria Math"/>
                    </w:rPr>
                  </m:ctrlPr>
                </m:fPr>
                <m:num>
                  <m:r>
                    <m:rPr>
                      <m:sty m:val="i"/>
                    </m:rPr>
                    <m:t>π</m:t>
                  </m:r>
                </m:num>
                <m:den>
                  <m:r>
                    <m:rPr>
                      <m:sty m:val="p"/>
                    </m:rPr>
                    <m:t>2</m:t>
                  </m:r>
                </m:den>
              </m:f>
            </m:e>
          </m:rad>
        </m:oMath>
      </m:oMathPara>
    </w:p>
    <w:p>
      <w:pPr>
        <w:spacing w:after="220" w:lineRule="auto"/>
      </w:pPr>
      <w:r>
        <w:rPr/>
        <w:t xml:space="preserve">Soit </w:t>
      </w:r>
      <m:oMath>
        <m:r>
          <m:rPr>
            <m:sty m:val="i"/>
          </m:rPr>
          <m:t>f</m:t>
        </m:r>
        <m:r>
          <m:rPr>
            <m:sty m:val="p"/>
          </m:rPr>
          <m:t>:</m:t>
        </m:r>
        <m:r>
          <m:rPr>
            <m:sty m:val="b"/>
          </m:rPr>
          <m:t>R</m:t>
        </m:r>
        <m:r>
          <m:rPr>
            <m:sty m:val="p"/>
          </m:rPr>
          <m:t>→</m:t>
        </m:r>
        <m:r>
          <m:rPr>
            <m:sty m:val="b"/>
          </m:rPr>
          <m:t>C</m:t>
        </m:r>
      </m:oMath>
      <w:r>
        <w:rPr>
          <w:rFonts w:eastAsia="Georgia" w:cs="Georgia" w:ascii="Georgia" w:hAnsi="Georgia"/>
        </w:rPr>
        <w:t xml:space="preserve"> une fonction continue par morceaux et intégrable. On pose</w:t>
      </w:r>
    </w:p>
    <w:p>
      <w:pPr>
        <w:spacing w:after="220" w:lineRule="auto"/>
      </w:pPr>
      <m:oMathPara>
        <m:oMath>
          <m:acc>
            <m:accPr>
              <m:chr m:val="̂"/>
            </m:accPr>
            <m:e>
              <m:r>
                <m:rPr>
                  <m:sty m:val="i"/>
                </m:rPr>
                <m:t>f</m:t>
              </m:r>
            </m:e>
          </m:acc>
          <m:r>
            <m:rPr>
              <m:sty m:val="p"/>
            </m:rPr>
            <m:t>(</m:t>
          </m:r>
          <m:r>
            <m:rPr>
              <m:sty m:val="i"/>
            </m:rPr>
            <m:t>x</m:t>
          </m:r>
          <m:r>
            <m:rPr>
              <m:sty m:val="p"/>
            </m:rPr>
            <m:t>)</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i"/>
            </m:rPr>
            <m:t>f</m:t>
          </m:r>
          <m:r>
            <m:rPr>
              <m:sty m:val="p"/>
            </m:rPr>
            <m:t>(</m:t>
          </m:r>
          <m:r>
            <m:rPr>
              <m:sty m:val="i"/>
            </m:rPr>
            <m:t>t</m:t>
          </m:r>
          <m:r>
            <m:rPr>
              <m:sty m:val="p"/>
            </m:rPr>
            <m:t>)</m:t>
          </m:r>
          <m:sSup>
            <m:sSupPr/>
            <m:e>
              <m:r>
                <m:rPr>
                  <m:sty m:val="i"/>
                </m:rPr>
                <m:t>e</m:t>
              </m:r>
            </m:e>
            <m:sup>
              <m:r>
                <m:rPr>
                  <m:sty m:val="p"/>
                </m:rPr>
                <m:t>−</m:t>
              </m:r>
              <m:r>
                <m:rPr>
                  <m:sty m:val="i"/>
                </m:rPr>
                <m:t>i</m:t>
              </m:r>
              <m:r>
                <m:rPr>
                  <m:sty m:val="i"/>
                </m:rPr>
                <m:t>x</m:t>
              </m:r>
              <m:r>
                <m:rPr>
                  <m:sty m:val="i"/>
                </m:rPr>
                <m:t>t</m:t>
              </m:r>
            </m:sup>
          </m:sSup>
          <m:r>
            <m:rPr>
              <m:nor/>
            </m:rPr>
            <m:t xml:space="preserve"> </m:t>
          </m:r>
          <m:r>
            <m:rPr>
              <m:sty m:val="p"/>
            </m:rPr>
            <m:t>d</m:t>
          </m:r>
          <m:r>
            <m:rPr>
              <m:sty m:val="i"/>
            </m:rPr>
            <m:t>t</m:t>
          </m:r>
          <m:r>
            <m:rPr>
              <m:nor/>
            </m:rPr>
            <m:t> pour tout </m:t>
          </m:r>
          <m:r>
            <m:rPr>
              <m:sty m:val="i"/>
            </m:rPr>
            <m:t>x</m:t>
          </m:r>
          <m:r>
            <m:rPr>
              <m:sty m:val="p"/>
            </m:rPr>
            <m:t>∈</m:t>
          </m:r>
          <m:r>
            <m:rPr>
              <m:sty m:val="b"/>
            </m:rPr>
            <m:t>R</m:t>
          </m:r>
        </m:oMath>
      </m:oMathPara>
    </w:p>
    <w:p>
      <w:pPr>
        <w:numPr>
          <w:ilvl w:val="0"/>
          <w:numId w:val="3"/>
        </w:numPr>
        <w:spacing w:lineRule="auto"/>
      </w:pPr>
      <w:r>
        <w:rPr/>
        <w:t xml:space="preserve">Montrer que la fonction </w:t>
      </w:r>
      <m:oMath>
        <m:acc>
          <m:accPr>
            <m:chr m:val="̂"/>
          </m:accPr>
          <m:e>
            <m:r>
              <m:rPr>
                <m:sty m:val="i"/>
              </m:rPr>
              <m:t>f</m:t>
            </m:r>
          </m:e>
        </m:acc>
      </m:oMath>
      <w:r>
        <w:rPr>
          <w:rFonts w:eastAsia="Georgia" w:cs="Georgia" w:ascii="Georgia" w:hAnsi="Georgia"/>
        </w:rPr>
        <w:t xml:space="preserve"> est bien définie, et continue sur </w:t>
      </w:r>
      <m:oMath>
        <m:r>
          <m:rPr>
            <m:sty m:val="b"/>
          </m:rPr>
          <m:t>R</m:t>
        </m:r>
      </m:oMath>
      <w:r>
        <w:rPr/>
        <w:t xml:space="preserve">.</w:t>
      </w:r>
    </w:p>
    <w:p>
      <w:pPr>
        <w:spacing w:line="271" w:before="330" w:lineRule="auto"/>
      </w:pPr>
      <w:r>
        <w:rPr>
          <w:rFonts w:eastAsia="Georgia" w:cs="Georgia" w:ascii="Georgia" w:hAnsi="Georgia"/>
          <w:b/>
          <w:sz w:val="42"/>
        </w:rPr>
        <w:t xml:space="preserve">II Etude de la dérivabilité de </w:t>
      </w:r>
      <m:oMath>
        <m:r>
          <m:rPr>
            <m:sty m:val="i"/>
          </m:rPr>
          <w:rPr>
            <w:sz w:val="42"/>
          </w:rPr>
          <m:t>R</m:t>
        </m:r>
      </m:oMath>
      <w:r>
        <w:rPr>
          <w:b/>
          <w:sz w:val="42"/>
        </w:rPr>
        <w:t xml:space="preserve"> en 0</w:t>
      </w:r>
    </w:p>
    <w:p>
      <w:pPr>
        <w:spacing w:after="220" w:lineRule="auto"/>
      </w:pPr>
      <w:r>
        <w:rPr>
          <w:rFonts w:eastAsia="Georgia" w:cs="Georgia" w:ascii="Georgia" w:hAnsi="Georgia"/>
        </w:rPr>
        <w:t xml:space="preserve">Dans cette partie, on considère une fonction </w:t>
      </w:r>
      <m:oMath>
        <m:r>
          <m:rPr>
            <m:sty m:val="i"/>
          </m:rPr>
          <m:t>f</m:t>
        </m:r>
        <m:r>
          <m:rPr>
            <m:sty m:val="p"/>
          </m:rPr>
          <m:t>:</m:t>
        </m:r>
        <m:r>
          <m:rPr>
            <m:sty m:val="b"/>
          </m:rPr>
          <m:t>R</m:t>
        </m:r>
        <m:r>
          <m:rPr>
            <m:sty m:val="p"/>
          </m:rPr>
          <m:t>→</m:t>
        </m:r>
        <m:r>
          <m:rPr>
            <m:sty m:val="b"/>
          </m:rPr>
          <m:t>C</m:t>
        </m:r>
      </m:oMath>
      <w:r>
        <w:rPr>
          <w:rFonts w:eastAsia="Georgia" w:cs="Georgia" w:ascii="Georgia" w:hAnsi="Georgia"/>
        </w:rPr>
        <w:t xml:space="preserve">, continue et telle qu'il existe un réel </w:t>
      </w:r>
      <m:oMath>
        <m:r>
          <m:rPr>
            <m:sty m:val="i"/>
          </m:rPr>
          <m:t>C</m:t>
        </m:r>
        <m:r>
          <m:rPr>
            <m:sty m:val="p"/>
          </m:rPr>
          <m:t>&gt;</m:t>
        </m:r>
        <m:r>
          <m:rPr>
            <m:sty m:val="p"/>
          </m:rPr>
          <m:t>0</m:t>
        </m:r>
      </m:oMath>
      <w:r>
        <w:rPr/>
        <w:t xml:space="preserve"> tel que</w:t>
      </w:r>
    </w:p>
    <w:p>
      <w:pPr>
        <w:spacing w:after="220" w:lineRule="auto"/>
      </w:pPr>
      <m:oMathPara>
        <m:oMath>
          <m:r>
            <m:rPr>
              <m:sty m:val="p"/>
            </m:rPr>
            <m:t>|</m:t>
          </m:r>
          <m:r>
            <m:rPr>
              <m:sty m:val="i"/>
            </m:rPr>
            <m:t>f</m:t>
          </m:r>
          <m:r>
            <m:rPr>
              <m:sty m:val="p"/>
            </m:rPr>
            <m:t>(</m:t>
          </m:r>
          <m:r>
            <m:rPr>
              <m:sty m:val="i"/>
            </m:rPr>
            <m:t>t</m:t>
          </m:r>
          <m:r>
            <m:rPr>
              <m:sty m:val="p"/>
            </m:rPr>
            <m:t>)</m:t>
          </m:r>
          <m:r>
            <m:rPr>
              <m:sty m:val="p"/>
            </m:rPr>
            <m:t>|</m:t>
          </m:r>
          <m:r>
            <m:rPr>
              <m:sty m:val="p"/>
            </m:rPr>
            <m:t>≤</m:t>
          </m:r>
          <m:f>
            <m:fPr>
              <m:ctrlPr>
                <w:rPr>
                  <w:rFonts w:ascii="Cambria Math" w:hAnsi="Cambria Math"/>
                </w:rPr>
              </m:ctrlPr>
            </m:fPr>
            <m:num>
              <m:r>
                <m:rPr>
                  <m:sty m:val="i"/>
                </m:rPr>
                <m:t>C</m:t>
              </m:r>
            </m:num>
            <m:den>
              <m:sSup>
                <m:sSupPr/>
                <m:e>
                  <m:r>
                    <m:rPr>
                      <m:sty m:val="i"/>
                    </m:rPr>
                    <m:t>t</m:t>
                  </m:r>
                </m:e>
                <m:sup>
                  <m:r>
                    <m:rPr>
                      <m:sty m:val="p"/>
                    </m:rPr>
                    <m:t>2</m:t>
                  </m:r>
                </m:sup>
              </m:sSup>
              <m:r>
                <m:rPr>
                  <m:sty m:val="p"/>
                </m:rPr>
                <m:t>+</m:t>
              </m:r>
              <m:r>
                <m:rPr>
                  <m:sty m:val="p"/>
                </m:rPr>
                <m:t>1</m:t>
              </m:r>
            </m:den>
          </m:f>
          <m:r>
            <m:rPr>
              <m:nor/>
            </m:rPr>
            <m:t> pour tout </m:t>
          </m:r>
          <m:r>
            <m:rPr>
              <m:sty m:val="i"/>
            </m:rPr>
            <m:t>t</m:t>
          </m:r>
          <m:r>
            <m:rPr>
              <m:sty m:val="p"/>
            </m:rPr>
            <m:t>∈</m:t>
          </m:r>
          <m:r>
            <m:rPr>
              <m:sty m:val="b"/>
            </m:rPr>
            <m:t>R</m:t>
          </m:r>
        </m:oMath>
      </m:oMathPara>
    </w:p>
    <w:p>
      <w:pPr>
        <w:spacing w:after="220" w:lineRule="auto"/>
      </w:pPr>
      <w:r>
        <w:rPr/>
        <w:t xml:space="preserve">On pose</w:t>
      </w:r>
    </w:p>
    <w:p>
      <w:pPr>
        <w:spacing w:after="220" w:lineRule="auto"/>
      </w:pPr>
      <m:oMathPara>
        <m:oMath>
          <m:r>
            <m:rPr>
              <m:sty m:val="i"/>
            </m:rPr>
            <m:t>S</m:t>
          </m:r>
          <m:r>
            <m:rPr>
              <m:sty m:val="p"/>
            </m:rPr>
            <m:t>(</m:t>
          </m:r>
          <m:r>
            <m:rPr>
              <m:sty m:val="i"/>
            </m:rPr>
            <m:t>h</m:t>
          </m:r>
          <m:r>
            <m:rPr>
              <m:sty m:val="p"/>
            </m:rPr>
            <m:t>)</m:t>
          </m:r>
          <m:r>
            <m:rPr>
              <m:sty m:val="p"/>
            </m:rPr>
            <m:t>=</m:t>
          </m:r>
          <m:r>
            <m:rPr>
              <m:sty m:val="i"/>
            </m:rPr>
            <m:t>h</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i"/>
            </m:rPr>
            <m:t>f</m:t>
          </m:r>
          <m:r>
            <m:rPr>
              <m:sty m:val="p"/>
            </m:rPr>
            <m:t>(</m:t>
          </m:r>
          <m:r>
            <m:rPr>
              <m:sty m:val="i"/>
            </m:rPr>
            <m:t>n</m:t>
          </m:r>
          <m:r>
            <m:rPr>
              <m:sty m:val="i"/>
            </m:rPr>
            <m:t>h</m:t>
          </m:r>
          <m:r>
            <m:rPr>
              <m:sty m:val="p"/>
            </m:rPr>
            <m:t>)</m:t>
          </m:r>
          <m:r>
            <m:rPr>
              <m:nor/>
            </m:rPr>
            <m:t> pour tout </m:t>
          </m:r>
          <m:r>
            <m:rPr>
              <m:sty m:val="i"/>
            </m:rPr>
            <m:t>h</m:t>
          </m:r>
          <m:r>
            <m:rPr>
              <m:sty m:val="p"/>
            </m:rPr>
            <m:t>&gt;</m:t>
          </m:r>
          <m:r>
            <m:rPr>
              <m:sty m:val="p"/>
            </m:rPr>
            <m:t>0</m:t>
          </m:r>
        </m:oMath>
      </m:oMathPara>
    </w:p>
    <w:p>
      <w:pPr>
        <w:numPr>
          <w:ilvl w:val="0"/>
          <w:numId w:val="4"/>
        </w:numPr>
        <w:spacing w:lineRule="auto"/>
      </w:pPr>
      <w:r>
        <w:rPr/>
        <w:t xml:space="preserve">Justifier l'existence de </w:t>
      </w:r>
      <m:oMath>
        <m:r>
          <m:rPr>
            <m:sty m:val="i"/>
          </m:rPr>
          <m:t>S</m:t>
        </m:r>
        <m:r>
          <m:rPr>
            <m:sty m:val="p"/>
          </m:rPr>
          <m:t>(</m:t>
        </m:r>
        <m:r>
          <m:rPr>
            <m:sty m:val="i"/>
          </m:rPr>
          <m:t>h</m:t>
        </m:r>
        <m:r>
          <m:rPr>
            <m:sty m:val="p"/>
          </m:rPr>
          <m:t>)</m:t>
        </m:r>
      </m:oMath>
      <w:r>
        <w:rPr/>
        <w:t xml:space="preserve"> pour tout </w:t>
      </w:r>
      <m:oMath>
        <m:r>
          <m:rPr>
            <m:sty m:val="i"/>
          </m:rPr>
          <m:t>h</m:t>
        </m:r>
        <m:r>
          <m:rPr>
            <m:sty m:val="p"/>
          </m:rPr>
          <m:t>&gt;</m:t>
        </m:r>
        <m:r>
          <m:rPr>
            <m:sty m:val="p"/>
          </m:rPr>
          <m:t>0</m:t>
        </m:r>
      </m:oMath>
      <w:r>
        <w:rPr/>
        <w:t xml:space="preserve">.</w:t>
      </w:r>
    </w:p>
    <w:p>
      <w:pPr>
        <w:spacing w:after="220" w:lineRule="auto"/>
      </w:pPr>
      <w:r>
        <w:rPr/>
        <w:t xml:space="preserve">On fixe </w:t>
      </w:r>
      <m:oMath>
        <m:r>
          <m:rPr>
            <m:sty m:val="i"/>
          </m:rPr>
          <m:t>h</m:t>
        </m:r>
        <m:r>
          <m:rPr>
            <m:sty m:val="p"/>
          </m:rPr>
          <m:t>&gt;</m:t>
        </m:r>
        <m:r>
          <m:rPr>
            <m:sty m:val="p"/>
          </m:rPr>
          <m:t>0</m:t>
        </m:r>
      </m:oMath>
      <w:r>
        <w:rPr>
          <w:rFonts w:eastAsia="Georgia" w:cs="Georgia" w:ascii="Georgia" w:hAnsi="Georgia"/>
        </w:rPr>
        <w:t xml:space="preserve">, et on considère la fonction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ϕ</m:t>
                    </m:r>
                  </m:e>
                  <m:sub>
                    <m:r>
                      <m:rPr>
                        <m:sty m:val="i"/>
                      </m:rPr>
                      <m:t>h</m:t>
                    </m:r>
                  </m:sub>
                </m:sSub>
                <m:r>
                  <m:rPr>
                    <m:sty m:val="p"/>
                  </m:rPr>
                  <m:t>:</m:t>
                </m:r>
                <m:sSub>
                  <m:sSubPr/>
                  <m:e>
                    <m:r>
                      <m:rPr>
                        <m:sty m:val="b"/>
                      </m:rPr>
                      <m:t>R</m:t>
                    </m:r>
                  </m:e>
                  <m:sub>
                    <m:r>
                      <m:rPr>
                        <m:sty m:val="p"/>
                      </m:rPr>
                      <m:t>+</m:t>
                    </m:r>
                  </m:sub>
                </m:sSub>
              </m:e>
              <m:e>
                <m:r>
                  <m:rPr>
                    <m:sty m:val="i"/>
                  </m:rPr>
                  <m:t xml:space="preserve"> </m:t>
                </m:r>
                <m:r>
                  <m:rPr>
                    <m:sty m:val="p"/>
                  </m:rPr>
                  <m:t>⟶</m:t>
                </m:r>
                <m:r>
                  <m:rPr>
                    <m:sty m:val="b"/>
                  </m:rPr>
                  <m:t>C</m:t>
                </m:r>
              </m:e>
            </m:mr>
            <m:mr>
              <m:e>
                <m:r>
                  <m:rPr>
                    <m:sty m:val="i"/>
                  </m:rPr>
                  <m:t>t</m:t>
                </m:r>
              </m:e>
              <m:e>
                <m:r>
                  <m:rPr>
                    <m:sty m:val="i"/>
                  </m:rPr>
                  <m:t xml:space="preserve"> </m:t>
                </m:r>
                <m:r>
                  <m:rPr>
                    <m:sty m:val="p"/>
                  </m:rPr>
                  <m:t>⟼</m:t>
                </m:r>
                <m:r>
                  <m:rPr>
                    <m:sty m:val="i"/>
                  </m:rPr>
                  <m:t>f</m:t>
                </m:r>
                <m:d>
                  <m:dPr>
                    <m:begChr m:val="("/>
                    <m:endChr m:val=")"/>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r>
                              <m:rPr>
                                <m:sty m:val="i"/>
                              </m:rPr>
                              <m:t>t</m:t>
                            </m:r>
                          </m:num>
                          <m:den>
                            <m:r>
                              <m:rPr>
                                <m:sty m:val="i"/>
                              </m:rPr>
                              <m:t>h</m:t>
                            </m:r>
                          </m:den>
                        </m:f>
                      </m:e>
                    </m:d>
                    <m:r>
                      <m:rPr>
                        <m:sty m:val="i"/>
                      </m:rPr>
                      <m:t>h</m:t>
                    </m:r>
                  </m:e>
                </m:d>
              </m:e>
            </m:mr>
          </m:m>
        </m:oMath>
      </m:oMathPara>
    </w:p>
    <w:p>
      <w:pPr>
        <w:numPr>
          <w:ilvl w:val="0"/>
          <w:numId w:val="5"/>
        </w:numPr>
        <w:spacing w:lineRule="auto"/>
      </w:pPr>
      <w:r>
        <w:rPr/>
        <w:t xml:space="preserve">Montrer que</w:t>
      </w:r>
    </w:p>
    <w:p>
      <w:pPr>
        <w:spacing w:after="220" w:lineRule="auto"/>
      </w:pPr>
      <m:oMathPara>
        <m:oMath>
          <m:r>
            <m:rPr>
              <m:sty m:val="i"/>
            </m:rPr>
            <m:t>S</m:t>
          </m:r>
          <m:r>
            <m:rPr>
              <m:sty m:val="p"/>
            </m:rPr>
            <m:t>(</m:t>
          </m:r>
          <m:r>
            <m:rPr>
              <m:sty m:val="i"/>
            </m:rPr>
            <m:t>h</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b>
            <m:sSubPr/>
            <m:e>
              <m:r>
                <m:rPr>
                  <m:sty m:val="i"/>
                </m:rPr>
                <m:t>ϕ</m:t>
              </m:r>
            </m:e>
            <m:sub>
              <m:r>
                <m:rPr>
                  <m:sty m:val="i"/>
                </m:rPr>
                <m:t>h</m:t>
              </m:r>
            </m:sub>
          </m:sSub>
          <m:r>
            <m:rPr>
              <m:sty m:val="p"/>
            </m:rPr>
            <m:t>(</m:t>
          </m:r>
          <m:r>
            <m:rPr>
              <m:sty m:val="i"/>
            </m:rPr>
            <m:t>t</m:t>
          </m:r>
          <m:r>
            <m:rPr>
              <m:sty m:val="p"/>
            </m:rPr>
            <m:t>)</m:t>
          </m:r>
          <m:r>
            <m:rPr>
              <m:sty m:val="p"/>
            </m:rPr>
            <m:t>d</m:t>
          </m:r>
          <m:r>
            <m:rPr>
              <m:sty m:val="i"/>
            </m:rPr>
            <m:t>t</m:t>
          </m:r>
        </m:oMath>
      </m:oMathPara>
    </w:p>
    <w:p>
      <w:pPr>
        <w:numPr>
          <w:ilvl w:val="0"/>
          <w:numId w:val="6"/>
        </w:numPr>
        <w:spacing w:lineRule="auto"/>
      </w:pPr>
      <w:r>
        <w:rPr/>
        <w:t xml:space="preserve">Montrer que, pour tous </w:t>
      </w:r>
      <m:oMath>
        <m:r>
          <m:rPr>
            <m:sty m:val="i"/>
          </m:rPr>
          <m:t>h</m:t>
        </m:r>
        <m:r>
          <m:rPr>
            <m:sty m:val="p"/>
          </m:rPr>
          <m:t>∈</m:t>
        </m:r>
        <m:r>
          <m:rPr>
            <m:sty m:val="p"/>
          </m:rPr>
          <m:t>]</m:t>
        </m:r>
        <m:r>
          <m:rPr>
            <m:sty m:val="p"/>
          </m:rPr>
          <m:t>0</m:t>
        </m:r>
        <m:r>
          <m:rPr>
            <m:sty m:val="p"/>
          </m:rPr>
          <m:t>,</m:t>
        </m:r>
        <m:r>
          <m:rPr>
            <m:sty m:val="p"/>
          </m:rPr>
          <m:t>1</m:t>
        </m:r>
        <m:r>
          <m:rPr>
            <m:sty m:val="p"/>
          </m:rPr>
          <m:t>]</m:t>
        </m:r>
      </m:oMath>
      <w:r>
        <w:rPr/>
        <w:t xml:space="preserve"> et </w:t>
      </w:r>
      <m:oMath>
        <m:r>
          <m:rPr>
            <m:sty m:val="i"/>
          </m:rPr>
          <m:t>t</m:t>
        </m:r>
        <m:r>
          <m:rPr>
            <m:sty m:val="p"/>
          </m:rPr>
          <m:t>∈</m:t>
        </m:r>
        <m:r>
          <m:rPr>
            <m:sty m:val="p"/>
          </m:rPr>
          <m:t>[</m:t>
        </m:r>
        <m:r>
          <m:rPr>
            <m:sty m:val="p"/>
          </m:rPr>
          <m:t>1</m:t>
        </m:r>
        <m:r>
          <m:rPr>
            <m:sty m:val="p"/>
          </m:rPr>
          <m:t>,</m:t>
        </m:r>
        <m:r>
          <m:rPr>
            <m:sty m:val="p"/>
          </m:rPr>
          <m:t>+</m:t>
        </m:r>
        <m:r>
          <m:rPr>
            <m:sty m:val="p"/>
          </m:rPr>
          <m:t>∞</m:t>
        </m:r>
        <m:r>
          <m:rPr>
            <m:sty m:val="p"/>
          </m:rPr>
          <m:t>[</m:t>
        </m:r>
      </m:oMath>
      <w:r>
        <w:rPr/>
        <w:t xml:space="preserve">, on a</w:t>
      </w:r>
    </w:p>
    <w:p>
      <w:pPr>
        <w:spacing w:after="220" w:lineRule="auto"/>
      </w:pPr>
      <m:oMathPara>
        <m:oMath>
          <m:d>
            <m:dPr>
              <m:begChr m:val="|"/>
              <m:endChr m:val="|"/>
              <m:ctrlPr>
                <w:rPr>
                  <w:rFonts w:ascii="Cambria Math" w:hAnsi="Cambria Math"/>
                </w:rPr>
              </m:ctrlPr>
            </m:dPr>
            <m:e>
              <m:sSub>
                <m:sSubPr/>
                <m:e>
                  <m:r>
                    <m:rPr>
                      <m:sty m:val="i"/>
                    </m:rPr>
                    <m:t>ϕ</m:t>
                  </m:r>
                </m:e>
                <m:sub>
                  <m:r>
                    <m:rPr>
                      <m:sty m:val="i"/>
                    </m:rPr>
                    <m:t>h</m:t>
                  </m:r>
                </m:sub>
              </m:sSub>
              <m:r>
                <m:rPr>
                  <m:sty m:val="p"/>
                </m:rPr>
                <m:t>(</m:t>
              </m:r>
              <m:r>
                <m:rPr>
                  <m:sty m:val="i"/>
                </m:rPr>
                <m:t>t</m:t>
              </m:r>
              <m:r>
                <m:rPr>
                  <m:sty m:val="p"/>
                </m:rPr>
                <m:t>)</m:t>
              </m:r>
            </m:e>
          </m:d>
          <m:r>
            <m:rPr>
              <m:sty m:val="p"/>
            </m:rPr>
            <m:t>≤</m:t>
          </m:r>
          <m:f>
            <m:fPr>
              <m:ctrlPr>
                <w:rPr>
                  <w:rFonts w:ascii="Cambria Math" w:hAnsi="Cambria Math"/>
                </w:rPr>
              </m:ctrlPr>
            </m:fPr>
            <m:num>
              <m:r>
                <m:rPr>
                  <m:sty m:val="i"/>
                </m:rPr>
                <m:t>C</m:t>
              </m:r>
            </m:num>
            <m:den>
              <m:r>
                <m:rPr>
                  <m:sty m:val="p"/>
                </m:rPr>
                <m:t>1</m:t>
              </m:r>
              <m:r>
                <m:rPr>
                  <m:sty m:val="p"/>
                </m:rPr>
                <m:t>+</m:t>
              </m:r>
              <m:r>
                <m:rPr>
                  <m:sty m:val="p"/>
                </m:rPr>
                <m:t>(</m:t>
              </m:r>
              <m:r>
                <m:rPr>
                  <m:sty m:val="i"/>
                </m:rPr>
                <m:t>t</m:t>
              </m:r>
              <m:r>
                <m:rPr>
                  <m:sty m:val="p"/>
                </m:rPr>
                <m:t>−</m:t>
              </m:r>
              <m:r>
                <m:rPr>
                  <m:sty m:val="p"/>
                </m:rPr>
                <m:t>1</m:t>
              </m:r>
              <m:sSup>
                <m:sSupPr/>
                <m:e>
                  <m:r>
                    <m:rPr>
                      <m:sty m:val="p"/>
                    </m:rPr>
                    <m:t>)</m:t>
                  </m:r>
                </m:e>
                <m:sup>
                  <m:r>
                    <m:rPr>
                      <m:sty m:val="p"/>
                    </m:rPr>
                    <m:t>2</m:t>
                  </m:r>
                </m:sup>
              </m:sSup>
            </m:den>
          </m:f>
        </m:oMath>
      </m:oMathPara>
    </w:p>
    <w:p>
      <w:pPr>
        <w:numPr>
          <w:ilvl w:val="0"/>
          <w:numId w:val="7"/>
        </w:numPr>
        <w:spacing w:lineRule="auto"/>
      </w:pPr>
      <w:r>
        <w:rPr>
          <w:rFonts w:eastAsia="Georgia" w:cs="Georgia" w:ascii="Georgia" w:hAnsi="Georgia"/>
        </w:rPr>
        <w:t xml:space="preserve">En déduire que</w:t>
      </w:r>
    </w:p>
    <w:p>
      <w:pPr>
        <w:spacing w:after="220" w:lineRule="auto"/>
      </w:pPr>
      <m:oMathPara>
        <m:oMath>
          <m:r>
            <m:rPr>
              <m:sty m:val="i"/>
            </m:rPr>
            <m:t>S</m:t>
          </m:r>
          <m:r>
            <m:rPr>
              <m:sty m:val="p"/>
            </m:rPr>
            <m:t>(</m:t>
          </m:r>
          <m:r>
            <m:rPr>
              <m:sty m:val="i"/>
            </m:rPr>
            <m:t>h</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p"/>
            </m:rPr>
            <m:t>d</m:t>
          </m:r>
          <m:r>
            <m:rPr>
              <m:sty m:val="i"/>
            </m:rPr>
            <m:t>t</m:t>
          </m:r>
          <m:r>
            <m:rPr>
              <m:nor/>
            </m:rPr>
            <m:t> quand </m:t>
          </m:r>
          <m:r>
            <m:rPr>
              <m:sty m:val="i"/>
            </m:rPr>
            <m:t>h</m:t>
          </m:r>
          <m:r>
            <m:rPr>
              <m:sty m:val="p"/>
            </m:rPr>
            <m:t>→</m:t>
          </m:r>
          <m:r>
            <m:rPr>
              <m:sty m:val="p"/>
            </m:rPr>
            <m:t>0</m:t>
          </m:r>
        </m:oMath>
      </m:oMathPara>
    </w:p>
    <w:p>
      <w:pPr>
        <w:numPr>
          <w:ilvl w:val="0"/>
          <w:numId w:val="8"/>
        </w:numPr>
        <w:spacing w:lineRule="auto"/>
      </w:pPr>
      <w:r>
        <w:rPr>
          <w:rFonts w:eastAsia="Georgia" w:cs="Georgia" w:ascii="Georgia" w:hAnsi="Georgia"/>
        </w:rPr>
        <w:t xml:space="preserve">En déduire un équivalent de </w:t>
      </w:r>
      <m:oMath>
        <m:r>
          <m:rPr>
            <m:sty m:val="i"/>
          </m:rPr>
          <m:t>R</m:t>
        </m:r>
        <m:r>
          <m:rPr>
            <m:sty m:val="p"/>
          </m:rPr>
          <m:t>(</m:t>
        </m:r>
        <m:r>
          <m:rPr>
            <m:sty m:val="i"/>
          </m:rPr>
          <m:t>x</m:t>
        </m:r>
        <m:r>
          <m:rPr>
            <m:sty m:val="p"/>
          </m:rPr>
          <m:t>)</m:t>
        </m:r>
      </m:oMath>
      <w:r>
        <w:rPr/>
        <w:t xml:space="preserve"> quand </w:t>
      </w:r>
      <m:oMath>
        <m:r>
          <m:rPr>
            <m:sty m:val="i"/>
          </m:rPr>
          <m:t>x</m:t>
        </m:r>
      </m:oMath>
      <w:r>
        <w:rPr/>
        <w:t xml:space="preserve"> tend vers 0 par valeurs strictement positives. La fonction </w:t>
      </w:r>
      <m:oMath>
        <m:r>
          <m:rPr>
            <m:sty m:val="i"/>
          </m:rPr>
          <m:t>R</m:t>
        </m:r>
      </m:oMath>
      <w:r>
        <w:rPr>
          <w:rFonts w:eastAsia="Georgia" w:cs="Georgia" w:ascii="Georgia" w:hAnsi="Georgia"/>
        </w:rPr>
        <w:t xml:space="preserve"> est-elle dérivable en 0 ?</w:t>
      </w:r>
    </w:p>
    <w:p>
      <w:pPr>
        <w:spacing w:line="271" w:before="330" w:lineRule="auto"/>
      </w:pPr>
      <w:r>
        <w:rPr>
          <w:b/>
          <w:sz w:val="42"/>
        </w:rPr>
        <w:t xml:space="preserve">III Formule sommatoire de Poisson</w:t>
      </w:r>
    </w:p>
    <w:p>
      <w:pPr>
        <w:spacing w:after="220" w:lineRule="auto"/>
      </w:pPr>
      <w:r>
        <w:rPr/>
        <w:t xml:space="preserve">Dans cette partie, on note </w:t>
      </w:r>
      <m:oMath>
        <m:sSub>
          <m:sSubPr/>
          <m:e>
            <m:r>
              <m:rPr>
                <m:sty m:val="i"/>
              </m:rPr>
              <m:t>C</m:t>
            </m:r>
          </m:e>
          <m:sub>
            <m:r>
              <m:rPr>
                <m:sty m:val="p"/>
              </m:rPr>
              <m:t>2</m:t>
            </m:r>
            <m:r>
              <m:rPr>
                <m:sty m:val="i"/>
              </m:rPr>
              <m:t>π</m:t>
            </m:r>
          </m:sub>
        </m:sSub>
      </m:oMath>
      <w:r>
        <w:rPr/>
        <w:t xml:space="preserve"> l'espace vectoriel des fonctions continues et </w:t>
      </w:r>
      <m:oMath>
        <m:r>
          <m:rPr>
            <m:sty m:val="p"/>
          </m:rPr>
          <m:t>2</m:t>
        </m:r>
        <m:r>
          <m:rPr>
            <m:sty m:val="i"/>
          </m:rPr>
          <m:t>π</m:t>
        </m:r>
      </m:oMath>
      <w:r>
        <w:rPr>
          <w:rFonts w:eastAsia="Georgia" w:cs="Georgia" w:ascii="Georgia" w:hAnsi="Georgia"/>
        </w:rPr>
        <w:t xml:space="preserve">-périodiques de </w:t>
      </w:r>
      <m:oMath>
        <m:r>
          <m:rPr>
            <m:sty m:val="b"/>
          </m:rPr>
          <m:t>R</m:t>
        </m:r>
      </m:oMath>
      <w:r>
        <w:rPr/>
        <w:t xml:space="preserve"> vers </w:t>
      </w:r>
      <m:oMath>
        <m:r>
          <m:rPr>
            <m:sty m:val="b"/>
          </m:rPr>
          <m:t>C</m:t>
        </m:r>
      </m:oMath>
      <w:r>
        <w:rPr/>
        <w:t xml:space="preserve">. Si </w:t>
      </w:r>
      <m:oMath>
        <m:r>
          <m:rPr>
            <m:sty m:val="i"/>
          </m:rPr>
          <m:t>u</m:t>
        </m:r>
      </m:oMath>
      <w:r>
        <w:rPr>
          <w:rFonts w:eastAsia="Georgia" w:cs="Georgia" w:ascii="Georgia" w:hAnsi="Georgia"/>
        </w:rPr>
        <w:t xml:space="preserve"> est un élément de </w:t>
      </w:r>
      <m:oMath>
        <m:sSub>
          <m:sSubPr/>
          <m:e>
            <m:r>
              <m:rPr>
                <m:sty m:val="i"/>
              </m:rPr>
              <m:t>C</m:t>
            </m:r>
          </m:e>
          <m:sub>
            <m:r>
              <m:rPr>
                <m:sty m:val="p"/>
              </m:rPr>
              <m:t>2</m:t>
            </m:r>
            <m:r>
              <m:rPr>
                <m:sty m:val="i"/>
              </m:rPr>
              <m:t>π</m:t>
            </m:r>
          </m:sub>
        </m:sSub>
      </m:oMath>
      <w:r>
        <w:rPr/>
        <w:t xml:space="preserve">, on pose</w:t>
      </w:r>
    </w:p>
    <w:p>
      <w:pPr>
        <w:spacing w:after="220" w:lineRule="auto"/>
      </w:pPr>
      <m:oMathPara>
        <m:oMath>
          <m:sSub>
            <m:sSubPr/>
            <m:e>
              <m:r>
                <m:rPr>
                  <m:sty m:val="i"/>
                </m:rPr>
                <m:t>c</m:t>
              </m:r>
            </m:e>
            <m:sub>
              <m:r>
                <m:rPr>
                  <m:sty m:val="i"/>
                </m:rPr>
                <m:t>p</m:t>
              </m:r>
            </m:sub>
          </m:sSub>
          <m:r>
            <m:rPr>
              <m:sty m:val="p"/>
            </m:rPr>
            <m:t>(</m:t>
          </m:r>
          <m:r>
            <m:rPr>
              <m:sty m:val="i"/>
            </m:rPr>
            <m:t>u</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r>
            <m:rPr>
              <m:sty m:val="i"/>
            </m:rPr>
            <m:t>u</m:t>
          </m:r>
          <m:r>
            <m:rPr>
              <m:sty m:val="p"/>
            </m:rPr>
            <m:t>(</m:t>
          </m:r>
          <m:r>
            <m:rPr>
              <m:sty m:val="i"/>
            </m:rPr>
            <m:t>t</m:t>
          </m:r>
          <m:r>
            <m:rPr>
              <m:sty m:val="p"/>
            </m:rPr>
            <m:t>)</m:t>
          </m:r>
          <m:sSup>
            <m:sSupPr/>
            <m:e>
              <m:r>
                <m:rPr>
                  <m:sty m:val="i"/>
                </m:rPr>
                <m:t>e</m:t>
              </m:r>
            </m:e>
            <m:sup>
              <m:r>
                <m:rPr>
                  <m:sty m:val="p"/>
                </m:rPr>
                <m:t>−</m:t>
              </m:r>
              <m:r>
                <m:rPr>
                  <m:sty m:val="i"/>
                </m:rPr>
                <m:t>i</m:t>
              </m:r>
              <m:r>
                <m:rPr>
                  <m:sty m:val="i"/>
                </m:rPr>
                <m:t>p</m:t>
              </m:r>
              <m:r>
                <m:rPr>
                  <m:sty m:val="i"/>
                </m:rPr>
                <m:t>t</m:t>
              </m:r>
            </m:sup>
          </m:sSup>
          <m:r>
            <m:rPr>
              <m:nor/>
            </m:rPr>
            <m:t xml:space="preserve"> </m:t>
          </m:r>
          <m:r>
            <m:rPr>
              <m:sty m:val="p"/>
            </m:rPr>
            <m:t>d</m:t>
          </m:r>
          <m:r>
            <m:rPr>
              <m:sty m:val="i"/>
            </m:rPr>
            <m:t>t</m:t>
          </m:r>
          <m:r>
            <m:rPr>
              <m:nor/>
            </m:rPr>
            <m:t> pour tout </m:t>
          </m:r>
          <m:r>
            <m:rPr>
              <m:sty m:val="i"/>
            </m:rPr>
            <m:t>p</m:t>
          </m:r>
          <m:r>
            <m:rPr>
              <m:sty m:val="p"/>
            </m:rPr>
            <m:t>∈</m:t>
          </m:r>
          <m:r>
            <m:rPr>
              <m:sty m:val="b"/>
            </m:rPr>
            <m:t>Z</m:t>
          </m:r>
        </m:oMath>
      </m:oMathPara>
    </w:p>
    <w:p>
      <w:pPr>
        <w:spacing w:after="220" w:lineRule="auto"/>
      </w:pPr>
      <w:r>
        <w:rPr>
          <w:rFonts w:eastAsia="Georgia" w:cs="Georgia" w:ascii="Georgia" w:hAnsi="Georgia"/>
        </w:rPr>
        <w:t xml:space="preserve">On admet le résultat suivant, que l'on pourra utiliser sans démonstration dans toute cette partie : si </w:t>
      </w:r>
      <m:oMath>
        <m:r>
          <m:rPr>
            <m:sty m:val="i"/>
          </m:rPr>
          <m:t>u</m:t>
        </m:r>
      </m:oMath>
      <w:r>
        <w:rPr/>
        <w:t xml:space="preserve"> et </w:t>
      </w:r>
      <m:oMath>
        <m:r>
          <m:rPr>
            <m:sty m:val="i"/>
          </m:rPr>
          <m:t>v</m:t>
        </m:r>
      </m:oMath>
      <w:r>
        <w:rPr>
          <w:rFonts w:eastAsia="Georgia" w:cs="Georgia" w:ascii="Georgia" w:hAnsi="Georgia"/>
        </w:rPr>
        <w:t xml:space="preserve"> sont deux éléments de </w:t>
      </w:r>
      <m:oMath>
        <m:sSub>
          <m:sSubPr/>
          <m:e>
            <m:r>
              <m:rPr>
                <m:sty m:val="i"/>
              </m:rPr>
              <m:t>C</m:t>
            </m:r>
          </m:e>
          <m:sub>
            <m:r>
              <m:rPr>
                <m:sty m:val="p"/>
              </m:rPr>
              <m:t>2</m:t>
            </m:r>
            <m:r>
              <m:rPr>
                <m:sty m:val="i"/>
              </m:rPr>
              <m:t>π</m:t>
            </m:r>
          </m:sub>
        </m:sSub>
      </m:oMath>
      <w:r>
        <w:rPr>
          <w:rFonts w:eastAsia="Georgia" w:cs="Georgia" w:ascii="Georgia" w:hAnsi="Georgia"/>
        </w:rPr>
        <w:t xml:space="preserve"> qui vérifient </w:t>
      </w:r>
      <m:oMath>
        <m:sSub>
          <m:sSubPr/>
          <m:e>
            <m:r>
              <m:rPr>
                <m:sty m:val="i"/>
              </m:rPr>
              <m:t>c</m:t>
            </m:r>
          </m:e>
          <m:sub>
            <m:r>
              <m:rPr>
                <m:sty m:val="i"/>
              </m:rPr>
              <m:t>p</m:t>
            </m:r>
          </m:sub>
        </m:sSub>
        <m:r>
          <m:rPr>
            <m:sty m:val="p"/>
          </m:rPr>
          <m:t>(</m:t>
        </m:r>
        <m:r>
          <m:rPr>
            <m:sty m:val="i"/>
          </m:rPr>
          <m:t>u</m:t>
        </m:r>
        <m:r>
          <m:rPr>
            <m:sty m:val="p"/>
          </m:rPr>
          <m:t>)</m:t>
        </m:r>
        <m:r>
          <m:rPr>
            <m:sty m:val="p"/>
          </m:rPr>
          <m:t>=</m:t>
        </m:r>
        <m:sSub>
          <m:sSubPr/>
          <m:e>
            <m:r>
              <m:rPr>
                <m:sty m:val="i"/>
              </m:rPr>
              <m:t>c</m:t>
            </m:r>
          </m:e>
          <m:sub>
            <m:r>
              <m:rPr>
                <m:sty m:val="i"/>
              </m:rPr>
              <m:t>p</m:t>
            </m:r>
          </m:sub>
        </m:sSub>
        <m:r>
          <m:rPr>
            <m:sty m:val="p"/>
          </m:rPr>
          <m:t>(</m:t>
        </m:r>
        <m:r>
          <m:rPr>
            <m:sty m:val="i"/>
          </m:rPr>
          <m:t>v</m:t>
        </m:r>
        <m:r>
          <m:rPr>
            <m:sty m:val="p"/>
          </m:rPr>
          <m:t>)</m:t>
        </m:r>
      </m:oMath>
      <w:r>
        <w:rPr/>
        <w:t xml:space="preserve"> pour tout </w:t>
      </w:r>
      <m:oMath>
        <m:r>
          <m:rPr>
            <m:sty m:val="i"/>
          </m:rPr>
          <m:t>p</m:t>
        </m:r>
        <m:r>
          <m:rPr>
            <m:sty m:val="p"/>
          </m:rPr>
          <m:t>∈</m:t>
        </m:r>
        <m:r>
          <m:rPr>
            <m:sty m:val="b"/>
          </m:rPr>
          <m:t>Z</m:t>
        </m:r>
      </m:oMath>
      <w:r>
        <w:rPr/>
        <w:t xml:space="preserve">, alors </w:t>
      </w:r>
      <m:oMath>
        <m:r>
          <m:rPr>
            <m:sty m:val="i"/>
          </m:rPr>
          <m:t>u</m:t>
        </m:r>
        <m:r>
          <m:rPr>
            <m:sty m:val="p"/>
          </m:rPr>
          <m:t>=</m:t>
        </m:r>
        <m:r>
          <m:rPr>
            <m:sty m:val="i"/>
          </m:rPr>
          <m:t>v</m:t>
        </m:r>
      </m:oMath>
      <w:r>
        <w:rPr/>
        <w:t xml:space="preserve">.</w:t>
      </w:r>
    </w:p>
    <w:p>
      <w:pPr>
        <w:spacing w:after="220" w:lineRule="auto"/>
      </w:pPr>
      <w:r>
        <w:rPr>
          <w:rFonts w:eastAsia="Georgia" w:cs="Georgia" w:ascii="Georgia" w:hAnsi="Georgia"/>
        </w:rPr>
        <w:t xml:space="preserve">On considère une fonction </w:t>
      </w:r>
      <m:oMath>
        <m:r>
          <m:rPr>
            <m:sty m:val="i"/>
          </m:rPr>
          <m:t>f</m:t>
        </m:r>
        <m:r>
          <m:rPr>
            <m:sty m:val="p"/>
          </m:rPr>
          <m:t>:</m:t>
        </m:r>
        <m:r>
          <m:rPr>
            <m:sty m:val="b"/>
          </m:rPr>
          <m:t>R</m:t>
        </m:r>
        <m:r>
          <m:rPr>
            <m:sty m:val="p"/>
          </m:rPr>
          <m:t>→</m:t>
        </m:r>
        <m:r>
          <m:rPr>
            <m:sty m:val="b"/>
          </m:rPr>
          <m:t>C</m:t>
        </m:r>
      </m:oMath>
      <w:r>
        <w:rPr>
          <w:rFonts w:eastAsia="Georgia" w:cs="Georgia" w:ascii="Georgia" w:hAnsi="Georgia"/>
        </w:rPr>
        <w:t xml:space="preserve">, continue et telle qu'il existe des réels strictement positifs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 tels que</w:t>
      </w:r>
    </w:p>
    <w:p>
      <w:pPr>
        <w:spacing w:after="220" w:lineRule="auto"/>
      </w:pPr>
      <m:oMathPara>
        <m:oMath>
          <m:r>
            <m:rPr>
              <m:sty m:val="p"/>
            </m:rPr>
            <m:t>|</m:t>
          </m:r>
          <m:r>
            <m:rPr>
              <m:sty m:val="i"/>
            </m:rPr>
            <m:t>f</m:t>
          </m:r>
          <m:r>
            <m:rPr>
              <m:sty m:val="p"/>
            </m:rPr>
            <m:t>(</m:t>
          </m:r>
          <m:r>
            <m:rPr>
              <m:sty m:val="i"/>
            </m:rPr>
            <m:t>t</m:t>
          </m:r>
          <m:r>
            <m:rPr>
              <m:sty m:val="p"/>
            </m:rPr>
            <m:t>)</m:t>
          </m:r>
          <m:r>
            <m:rPr>
              <m:sty m:val="p"/>
            </m:rPr>
            <m:t>|</m:t>
          </m:r>
          <m:r>
            <m:rPr>
              <m:sty m:val="p"/>
            </m:rPr>
            <m:t>≤</m:t>
          </m:r>
          <m:f>
            <m:fPr>
              <m:ctrlPr>
                <w:rPr>
                  <w:rFonts w:ascii="Cambria Math" w:hAnsi="Cambria Math"/>
                </w:rPr>
              </m:ctrlPr>
            </m:fPr>
            <m:num>
              <m:sSub>
                <m:sSubPr/>
                <m:e>
                  <m:r>
                    <m:rPr>
                      <m:sty m:val="i"/>
                    </m:rPr>
                    <m:t>C</m:t>
                  </m:r>
                </m:e>
                <m:sub>
                  <m:r>
                    <m:rPr>
                      <m:sty m:val="p"/>
                    </m:rPr>
                    <m:t>1</m:t>
                  </m:r>
                </m:sub>
              </m:sSub>
            </m:num>
            <m:den>
              <m:sSup>
                <m:sSupPr/>
                <m:e>
                  <m:r>
                    <m:rPr>
                      <m:sty m:val="i"/>
                    </m:rPr>
                    <m:t>t</m:t>
                  </m:r>
                </m:e>
                <m:sup>
                  <m:r>
                    <m:rPr>
                      <m:sty m:val="p"/>
                    </m:rPr>
                    <m:t>2</m:t>
                  </m:r>
                </m:sup>
              </m:sSup>
              <m:r>
                <m:rPr>
                  <m:sty m:val="p"/>
                </m:rPr>
                <m:t>+</m:t>
              </m:r>
              <m:r>
                <m:rPr>
                  <m:sty m:val="p"/>
                </m:rPr>
                <m:t>1</m:t>
              </m:r>
            </m:den>
          </m:f>
          <m:r>
            <m:rPr>
              <m:nor/>
            </m:rPr>
            <m:t> pour tout </m:t>
          </m:r>
          <m:r>
            <m:rPr>
              <m:sty m:val="i"/>
            </m:rPr>
            <m:t>t</m:t>
          </m:r>
          <m:r>
            <m:rPr>
              <m:sty m:val="p"/>
            </m:rPr>
            <m:t>∈</m:t>
          </m:r>
          <m:r>
            <m:rPr>
              <m:sty m:val="b"/>
            </m:rPr>
            <m:t>R</m:t>
          </m:r>
          <m:r>
            <m:rPr>
              <m:nor/>
            </m:rPr>
            <m:t> et </m:t>
          </m:r>
          <m:r>
            <m:rPr>
              <m:sty m:val="p"/>
            </m:rPr>
            <m:t>|</m:t>
          </m:r>
          <m:acc>
            <m:accPr>
              <m:chr m:val="̂"/>
            </m:accPr>
            <m:e>
              <m:r>
                <m:rPr>
                  <m:sty m:val="i"/>
                </m:rPr>
                <m:t>f</m:t>
              </m:r>
            </m:e>
          </m:acc>
          <m:r>
            <m:rPr>
              <m:sty m:val="p"/>
            </m:rPr>
            <m:t>(</m:t>
          </m:r>
          <m:r>
            <m:rPr>
              <m:sty m:val="i"/>
            </m:rPr>
            <m:t>x</m:t>
          </m:r>
          <m:r>
            <m:rPr>
              <m:sty m:val="p"/>
            </m:rPr>
            <m:t>)</m:t>
          </m:r>
          <m:r>
            <m:rPr>
              <m:sty m:val="p"/>
            </m:rPr>
            <m:t>|</m:t>
          </m:r>
          <m:r>
            <m:rPr>
              <m:sty m:val="p"/>
            </m:rPr>
            <m:t>≤</m:t>
          </m:r>
          <m:f>
            <m:fPr>
              <m:ctrlPr>
                <w:rPr>
                  <w:rFonts w:ascii="Cambria Math" w:hAnsi="Cambria Math"/>
                </w:rPr>
              </m:ctrlPr>
            </m:fPr>
            <m:num>
              <m:sSub>
                <m:sSubPr/>
                <m:e>
                  <m:r>
                    <m:rPr>
                      <m:sty m:val="i"/>
                    </m:rPr>
                    <m:t>C</m:t>
                  </m:r>
                </m:e>
                <m:sub>
                  <m:r>
                    <m:rPr>
                      <m:sty m:val="p"/>
                    </m:rPr>
                    <m:t>2</m:t>
                  </m:r>
                </m:sub>
              </m:sSub>
            </m:num>
            <m:den>
              <m:sSup>
                <m:sSupPr/>
                <m:e>
                  <m:r>
                    <m:rPr>
                      <m:sty m:val="i"/>
                    </m:rPr>
                    <m:t>x</m:t>
                  </m:r>
                </m:e>
                <m:sup>
                  <m:r>
                    <m:rPr>
                      <m:sty m:val="p"/>
                    </m:rPr>
                    <m:t>2</m:t>
                  </m:r>
                </m:sup>
              </m:sSup>
              <m:r>
                <m:rPr>
                  <m:sty m:val="p"/>
                </m:rPr>
                <m:t>+</m:t>
              </m:r>
              <m:r>
                <m:rPr>
                  <m:sty m:val="p"/>
                </m:rPr>
                <m:t>1</m:t>
              </m:r>
            </m:den>
          </m:f>
          <m:r>
            <m:rPr>
              <m:nor/>
            </m:rPr>
            <m:t> pour tout </m:t>
          </m:r>
          <m:r>
            <m:rPr>
              <m:sty m:val="i"/>
            </m:rPr>
            <m:t>x</m:t>
          </m:r>
          <m:r>
            <m:rPr>
              <m:sty m:val="p"/>
            </m:rPr>
            <m:t>∈</m:t>
          </m:r>
          <m:r>
            <m:rPr>
              <m:sty m:val="b"/>
            </m:rPr>
            <m:t>R</m:t>
          </m:r>
        </m:oMath>
      </m:oMathPara>
    </w:p>
    <w:p>
      <w:pPr>
        <w:spacing w:after="220" w:lineRule="auto"/>
      </w:pPr>
      <w:r>
        <w:rPr>
          <w:rFonts w:eastAsia="Georgia" w:cs="Georgia" w:ascii="Georgia" w:hAnsi="Georgia"/>
        </w:rPr>
        <w:t xml:space="preserve">où la fonction </w:t>
      </w:r>
      <m:oMath>
        <m:acc>
          <m:accPr>
            <m:chr m:val="̂"/>
          </m:accPr>
          <m:e>
            <m:r>
              <m:rPr>
                <m:sty m:val="i"/>
              </m:rPr>
              <m:t>f</m:t>
            </m:r>
          </m:e>
        </m:acc>
      </m:oMath>
      <w:r>
        <w:rPr>
          <w:rFonts w:eastAsia="Georgia" w:cs="Georgia" w:ascii="Georgia" w:hAnsi="Georgia"/>
        </w:rPr>
        <w:t xml:space="preserve"> a été définie à la question 3 . On pose également</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supHide m:val="1"/>
            </m:naryPr>
            <m:sub>
              <m:r>
                <m:rPr>
                  <m:sty m:val="i"/>
                </m:rPr>
                <m:t>n</m:t>
              </m:r>
              <m:r>
                <m:rPr>
                  <m:sty m:val="p"/>
                </m:rPr>
                <m:t>∈</m:t>
              </m:r>
              <m:r>
                <m:rPr>
                  <m:sty m:val="b"/>
                </m:rPr>
                <m:t>Z</m:t>
              </m:r>
            </m:sub>
            <m:sup/>
            <m:e>
              <m:r>
                <m:rPr>
                  <m:sty m:val="p"/>
                </m:rPr>
                <m:t xml:space="preserve"> </m:t>
              </m:r>
            </m:e>
          </m:nary>
          <m:r>
            <m:rPr>
              <m:sty m:val="i"/>
            </m:rPr>
            <m:t>f</m:t>
          </m:r>
          <m:r>
            <m:rPr>
              <m:sty m:val="p"/>
            </m:rPr>
            <m:t>(</m:t>
          </m:r>
          <m:r>
            <m:rPr>
              <m:sty m:val="i"/>
            </m:rPr>
            <m:t>x</m:t>
          </m:r>
          <m:r>
            <m:rPr>
              <m:sty m:val="p"/>
            </m:rPr>
            <m:t>+</m:t>
          </m:r>
          <m:r>
            <m:rPr>
              <m:sty m:val="p"/>
            </m:rPr>
            <m:t>2</m:t>
          </m:r>
          <m:r>
            <m:rPr>
              <m:sty m:val="i"/>
            </m:rPr>
            <m:t>n</m:t>
          </m:r>
          <m:r>
            <m:rPr>
              <m:sty m:val="i"/>
            </m:rPr>
            <m:t>π</m:t>
          </m:r>
          <m:r>
            <m:rPr>
              <m:sty m:val="p"/>
            </m:rPr>
            <m:t>)</m:t>
          </m:r>
          <m:r>
            <m:rPr>
              <m:nor/>
            </m:rPr>
            <m:t> et </m:t>
          </m:r>
          <m:r>
            <m:rPr>
              <m:sty m:val="i"/>
            </m:rPr>
            <m:t>G</m:t>
          </m:r>
          <m:r>
            <m:rPr>
              <m:sty m:val="p"/>
            </m:rPr>
            <m:t>(</m:t>
          </m:r>
          <m:r>
            <m:rPr>
              <m:sty m:val="i"/>
            </m:rPr>
            <m:t>x</m:t>
          </m:r>
          <m:r>
            <m:rPr>
              <m:sty m:val="p"/>
            </m:rPr>
            <m:t>)</m:t>
          </m:r>
          <m:r>
            <m:rPr>
              <m:sty m:val="p"/>
            </m:rPr>
            <m:t>=</m:t>
          </m:r>
          <m:nary>
            <m:naryPr>
              <m:chr m:val="∑"/>
              <m:limLoc m:val="undOvr"/>
              <m:grow m:val="1"/>
              <m:supHide m:val="1"/>
            </m:naryPr>
            <m:sub>
              <m:r>
                <m:rPr>
                  <m:sty m:val="i"/>
                </m:rPr>
                <m:t>n</m:t>
              </m:r>
              <m:r>
                <m:rPr>
                  <m:sty m:val="p"/>
                </m:rPr>
                <m:t>∈</m:t>
              </m:r>
              <m:r>
                <m:rPr>
                  <m:sty m:val="b"/>
                </m:rPr>
                <m:t>Z</m:t>
              </m:r>
            </m:sub>
            <m:sup/>
            <m:e>
              <m:r>
                <m:rPr>
                  <m:sty m:val="p"/>
                </m:rPr>
                <m:t xml:space="preserve"> </m:t>
              </m:r>
            </m:e>
          </m:nary>
          <m:acc>
            <m:accPr>
              <m:chr m:val="̂"/>
            </m:accPr>
            <m:e>
              <m:r>
                <m:rPr>
                  <m:sty m:val="i"/>
                </m:rPr>
                <m:t>f</m:t>
              </m:r>
            </m:e>
          </m:acc>
          <m:r>
            <m:rPr>
              <m:sty m:val="p"/>
            </m:rPr>
            <m:t>(</m:t>
          </m:r>
          <m:r>
            <m:rPr>
              <m:sty m:val="i"/>
            </m:rPr>
            <m:t>n</m:t>
          </m:r>
          <m:r>
            <m:rPr>
              <m:sty m:val="p"/>
            </m:rPr>
            <m:t>)</m:t>
          </m:r>
          <m:sSup>
            <m:sSupPr/>
            <m:e>
              <m:r>
                <m:rPr>
                  <m:sty m:val="i"/>
                </m:rPr>
                <m:t>e</m:t>
              </m:r>
            </m:e>
            <m:sup>
              <m:r>
                <m:rPr>
                  <m:sty m:val="i"/>
                </m:rPr>
                <m:t>i</m:t>
              </m:r>
              <m:r>
                <m:rPr>
                  <m:sty m:val="i"/>
                </m:rPr>
                <m:t>n</m:t>
              </m:r>
              <m:r>
                <m:rPr>
                  <m:sty m:val="i"/>
                </m:rPr>
                <m:t>x</m:t>
              </m:r>
            </m:sup>
          </m:sSup>
          <m:r>
            <m:rPr>
              <m:nor/>
            </m:rPr>
            <m:t> pour </m:t>
          </m:r>
          <m:r>
            <m:rPr>
              <m:sty m:val="i"/>
            </m:rPr>
            <m:t>x</m:t>
          </m:r>
          <m:r>
            <m:rPr>
              <m:sty m:val="p"/>
            </m:rPr>
            <m:t>∈</m:t>
          </m:r>
          <m:r>
            <m:rPr>
              <m:sty m:val="b"/>
            </m:rPr>
            <m:t>R</m:t>
          </m:r>
          <m:r>
            <m:rPr>
              <m:sty m:val="p"/>
            </m:rPr>
            <m:t>.</m:t>
          </m:r>
        </m:oMath>
      </m:oMathPara>
    </w:p>
    <w:p>
      <w:pPr>
        <w:numPr>
          <w:ilvl w:val="0"/>
          <w:numId w:val="9"/>
        </w:numPr>
        <w:spacing w:lineRule="auto"/>
      </w:pPr>
      <w:r>
        <w:rPr/>
        <w:t xml:space="preserve">Montrer que la fonction </w:t>
      </w:r>
      <m:oMath>
        <m:r>
          <m:rPr>
            <m:sty m:val="i"/>
          </m:rPr>
          <m:t>F</m:t>
        </m:r>
      </m:oMath>
      <w:r>
        <w:rPr>
          <w:rFonts w:eastAsia="Georgia" w:cs="Georgia" w:ascii="Georgia" w:hAnsi="Georgia"/>
        </w:rPr>
        <w:t xml:space="preserve"> est bien définie, </w:t>
      </w:r>
      <m:oMath>
        <m:r>
          <m:rPr>
            <m:sty m:val="p"/>
          </m:rPr>
          <m:t>2</m:t>
        </m:r>
        <m:r>
          <m:rPr>
            <m:sty m:val="i"/>
          </m:rPr>
          <m:t>π</m:t>
        </m:r>
      </m:oMath>
      <w:r>
        <w:rPr>
          <w:rFonts w:eastAsia="Georgia" w:cs="Georgia" w:ascii="Georgia" w:hAnsi="Georgia"/>
        </w:rPr>
        <w:t xml:space="preserve">-périodique et continue sur </w:t>
      </w:r>
      <m:oMath>
        <m:r>
          <m:rPr>
            <m:sty m:val="b"/>
          </m:rPr>
          <m:t>R</m:t>
        </m:r>
      </m:oMath>
      <w:r>
        <w:rPr/>
        <w:t xml:space="preserve">.</w:t>
      </w:r>
    </w:p>
    <w:p>
      <w:pPr>
        <w:numPr>
          <w:ilvl w:val="0"/>
          <w:numId w:val="9"/>
        </w:numPr>
        <w:spacing w:lineRule="auto"/>
      </w:pPr>
      <w:r>
        <w:rPr/>
        <w:t xml:space="preserve">Montrer que la fonction </w:t>
      </w:r>
      <m:oMath>
        <m:r>
          <m:rPr>
            <m:sty m:val="i"/>
          </m:rPr>
          <m:t>G</m:t>
        </m:r>
      </m:oMath>
      <w:r>
        <w:rPr>
          <w:rFonts w:eastAsia="Georgia" w:cs="Georgia" w:ascii="Georgia" w:hAnsi="Georgia"/>
        </w:rPr>
        <w:t xml:space="preserve"> est bien définie, </w:t>
      </w:r>
      <m:oMath>
        <m:r>
          <m:rPr>
            <m:sty m:val="p"/>
          </m:rPr>
          <m:t>2</m:t>
        </m:r>
        <m:r>
          <m:rPr>
            <m:sty m:val="i"/>
          </m:rPr>
          <m:t>π</m:t>
        </m:r>
      </m:oMath>
      <w:r>
        <w:rPr>
          <w:rFonts w:eastAsia="Georgia" w:cs="Georgia" w:ascii="Georgia" w:hAnsi="Georgia"/>
        </w:rPr>
        <w:t xml:space="preserve">-périodique et continue sur </w:t>
      </w:r>
      <m:oMath>
        <m:r>
          <m:rPr>
            <m:sty m:val="b"/>
          </m:rPr>
          <m:t>R</m:t>
        </m:r>
      </m:oMath>
      <w:r>
        <w:rPr/>
        <w:t xml:space="preserve">.</w:t>
      </w:r>
    </w:p>
    <w:p>
      <w:pPr>
        <w:numPr>
          <w:ilvl w:val="0"/>
          <w:numId w:val="9"/>
        </w:numPr>
        <w:spacing w:lineRule="auto"/>
      </w:pPr>
      <w:r>
        <w:rPr/>
        <w:t xml:space="preserve">Montrer que </w:t>
      </w:r>
      <m:oMath>
        <m:r>
          <m:rPr>
            <m:sty m:val="i"/>
          </m:rPr>
          <m:t>G</m:t>
        </m:r>
        <m:r>
          <m:rPr>
            <m:sty m:val="p"/>
          </m:rPr>
          <m:t>=</m:t>
        </m:r>
        <m:r>
          <m:rPr>
            <m:sty m:val="p"/>
          </m:rPr>
          <m:t>2</m:t>
        </m:r>
        <m:r>
          <m:rPr>
            <m:sty m:val="i"/>
          </m:rPr>
          <m:t>π</m:t>
        </m:r>
        <m:r>
          <m:rPr>
            <m:sty m:val="i"/>
          </m:rPr>
          <m:t>F</m:t>
        </m:r>
      </m:oMath>
      <w:r>
        <w:rPr/>
        <w:t xml:space="preserve">.</w:t>
      </w:r>
    </w:p>
    <w:p>
      <w:pPr>
        <w:spacing w:after="220" w:lineRule="auto"/>
      </w:pPr>
      <w:r>
        <w:rPr/>
        <w:t xml:space="preserve">En particulier, on a </w:t>
      </w:r>
      <m:oMath>
        <m:r>
          <m:rPr>
            <m:sty m:val="i"/>
          </m:rPr>
          <m:t>G</m:t>
        </m:r>
        <m:r>
          <m:rPr>
            <m:sty m:val="p"/>
          </m:rPr>
          <m:t>(</m:t>
        </m:r>
        <m:r>
          <m:rPr>
            <m:sty m:val="p"/>
          </m:rPr>
          <m:t>0</m:t>
        </m:r>
        <m:r>
          <m:rPr>
            <m:sty m:val="p"/>
          </m:rPr>
          <m:t>)</m:t>
        </m:r>
        <m:r>
          <m:rPr>
            <m:sty m:val="p"/>
          </m:rPr>
          <m:t>=</m:t>
        </m:r>
        <m:r>
          <m:rPr>
            <m:sty m:val="p"/>
          </m:rPr>
          <m:t>2</m:t>
        </m:r>
        <m:r>
          <m:rPr>
            <m:sty m:val="i"/>
          </m:rPr>
          <m:t>π</m:t>
        </m:r>
        <m:r>
          <m:rPr>
            <m:sty m:val="i"/>
          </m:rPr>
          <m:t>F</m:t>
        </m:r>
        <m:r>
          <m:rPr>
            <m:sty m:val="p"/>
          </m:rPr>
          <m:t>(</m:t>
        </m:r>
        <m:r>
          <m:rPr>
            <m:sty m:val="p"/>
          </m:rPr>
          <m:t>0</m:t>
        </m:r>
        <m:r>
          <m:rPr>
            <m:sty m:val="p"/>
          </m:rPr>
          <m:t>)</m:t>
        </m:r>
      </m:oMath>
      <w:r>
        <w:rPr/>
        <w:t xml:space="preserve">, soit :</w:t>
      </w:r>
    </w:p>
    <w:p>
      <w:pPr>
        <w:spacing w:after="220" w:lineRule="auto"/>
      </w:pPr>
      <m:oMathPara>
        <m:oMath>
          <m:nary>
            <m:naryPr>
              <m:chr m:val="∑"/>
              <m:limLoc m:val="undOvr"/>
              <m:grow m:val="1"/>
              <m:supHide m:val="1"/>
            </m:naryPr>
            <m:sub>
              <m:r>
                <m:rPr>
                  <m:sty m:val="i"/>
                </m:rPr>
                <m:t>n</m:t>
              </m:r>
              <m:r>
                <m:rPr>
                  <m:sty m:val="p"/>
                </m:rPr>
                <m:t>∈</m:t>
              </m:r>
              <m:r>
                <m:rPr>
                  <m:sty m:val="b"/>
                </m:rPr>
                <m:t>Z</m:t>
              </m:r>
            </m:sub>
            <m:sup/>
            <m:e>
              <m:r>
                <m:rPr>
                  <m:sty m:val="p"/>
                </m:rPr>
                <m:t xml:space="preserve"> </m:t>
              </m:r>
            </m:e>
          </m:nary>
          <m:acc>
            <m:accPr>
              <m:chr m:val="̂"/>
            </m:accPr>
            <m:e>
              <m:r>
                <m:rPr>
                  <m:sty m:val="i"/>
                </m:rPr>
                <m:t>f</m:t>
              </m:r>
            </m:e>
          </m:acc>
          <m:r>
            <m:rPr>
              <m:sty m:val="p"/>
            </m:rPr>
            <m:t>(</m:t>
          </m:r>
          <m:r>
            <m:rPr>
              <m:sty m:val="i"/>
            </m:rPr>
            <m:t>n</m:t>
          </m:r>
          <m:r>
            <m:rPr>
              <m:sty m:val="p"/>
            </m:rPr>
            <m:t>)</m:t>
          </m:r>
          <m:r>
            <m:rPr>
              <m:sty m:val="p"/>
            </m:rPr>
            <m:t>=</m:t>
          </m:r>
          <m:r>
            <m:rPr>
              <m:sty m:val="p"/>
            </m:rPr>
            <m:t>2</m:t>
          </m:r>
          <m:r>
            <m:rPr>
              <m:sty m:val="i"/>
            </m:rPr>
            <m:t>π</m:t>
          </m:r>
          <m:nary>
            <m:naryPr>
              <m:chr m:val="∑"/>
              <m:limLoc m:val="undOvr"/>
              <m:grow m:val="1"/>
              <m:supHide m:val="1"/>
            </m:naryPr>
            <m:sub>
              <m:r>
                <m:rPr>
                  <m:sty m:val="i"/>
                </m:rPr>
                <m:t>n</m:t>
              </m:r>
              <m:r>
                <m:rPr>
                  <m:sty m:val="p"/>
                </m:rPr>
                <m:t>∈</m:t>
              </m:r>
              <m:r>
                <m:rPr>
                  <m:sty m:val="b"/>
                </m:rPr>
                <m:t>Z</m:t>
              </m:r>
            </m:sub>
            <m:sup/>
            <m:e>
              <m:r>
                <m:rPr>
                  <m:sty m:val="p"/>
                </m:rPr>
                <m:t xml:space="preserve"> </m:t>
              </m:r>
            </m:e>
          </m:nary>
          <m:r>
            <m:rPr>
              <m:sty m:val="i"/>
            </m:rPr>
            <m:t>f</m:t>
          </m:r>
          <m:r>
            <m:rPr>
              <m:sty m:val="p"/>
            </m:rPr>
            <m:t>(</m:t>
          </m:r>
          <m:r>
            <m:rPr>
              <m:sty m:val="p"/>
            </m:rPr>
            <m:t>2</m:t>
          </m:r>
          <m:r>
            <m:rPr>
              <m:sty m:val="i"/>
            </m:rPr>
            <m:t>n</m:t>
          </m:r>
          <m:r>
            <m:rPr>
              <m:sty m:val="i"/>
            </m:rPr>
            <m:t>π</m:t>
          </m:r>
          <m:r>
            <m:rPr>
              <m:sty m:val="p"/>
            </m:rPr>
            <m:t>)</m:t>
          </m:r>
        </m:oMath>
      </m:oMathPara>
    </w:p>
    <w:p>
      <w:pPr>
        <w:numPr>
          <w:ilvl w:val="0"/>
          <w:numId w:val="10"/>
        </w:numPr>
        <w:spacing w:lineRule="auto"/>
      </w:pPr>
      <w:r>
        <w:rPr>
          <w:rFonts w:eastAsia="Georgia" w:cs="Georgia" w:ascii="Georgia" w:hAnsi="Georgia"/>
        </w:rPr>
        <w:t xml:space="preserve">Montrer que, pour tout réel strictement positif </w:t>
      </w:r>
      <m:oMath>
        <m:r>
          <m:rPr>
            <m:sty m:val="i"/>
          </m:rPr>
          <m:t>a</m:t>
        </m:r>
      </m:oMath>
      <w:r>
        <w:rPr/>
        <w:t xml:space="preserve">, on a</w:t>
      </w:r>
    </w:p>
    <w:p>
      <w:pPr>
        <w:spacing w:after="220" w:lineRule="auto"/>
      </w:pPr>
      <m:oMathPara>
        <m:oMath>
          <m:nary>
            <m:naryPr>
              <m:chr m:val="∑"/>
              <m:limLoc m:val="undOvr"/>
              <m:grow m:val="1"/>
              <m:supHide m:val="1"/>
            </m:naryPr>
            <m:sub>
              <m:r>
                <m:rPr>
                  <m:sty m:val="i"/>
                </m:rPr>
                <m:t>n</m:t>
              </m:r>
              <m:r>
                <m:rPr>
                  <m:sty m:val="p"/>
                </m:rPr>
                <m:t>∈</m:t>
              </m:r>
              <m:r>
                <m:rPr>
                  <m:sty m:val="b"/>
                </m:rPr>
                <m:t>Z</m:t>
              </m:r>
            </m:sub>
            <m:sup/>
            <m:e>
              <m:r>
                <m:rPr>
                  <m:sty m:val="p"/>
                </m:rPr>
                <m:t xml:space="preserve"> </m:t>
              </m:r>
            </m:e>
          </m:nary>
          <m:r>
            <m:rPr>
              <m:sty m:val="i"/>
            </m:rPr>
            <m:t>f</m:t>
          </m:r>
          <m:r>
            <m:rPr>
              <m:sty m:val="p"/>
            </m:rPr>
            <m:t>(</m:t>
          </m:r>
          <m:r>
            <m:rPr>
              <m:sty m:val="i"/>
            </m:rPr>
            <m:t>n</m:t>
          </m:r>
          <m:r>
            <m:rPr>
              <m:sty m:val="i"/>
            </m:rPr>
            <m:t>a</m:t>
          </m:r>
          <m:r>
            <m:rPr>
              <m:sty m:val="p"/>
            </m:rPr>
            <m:t>)</m:t>
          </m:r>
          <m:r>
            <m:rPr>
              <m:sty m:val="p"/>
            </m:rPr>
            <m:t>=</m:t>
          </m:r>
          <m:f>
            <m:fPr>
              <m:ctrlPr>
                <w:rPr>
                  <w:rFonts w:ascii="Cambria Math" w:hAnsi="Cambria Math"/>
                </w:rPr>
              </m:ctrlPr>
            </m:fPr>
            <m:num>
              <m:r>
                <m:rPr>
                  <m:sty m:val="p"/>
                </m:rPr>
                <m:t>1</m:t>
              </m:r>
            </m:num>
            <m:den>
              <m:r>
                <m:rPr>
                  <m:sty m:val="i"/>
                </m:rPr>
                <m:t>a</m:t>
              </m:r>
            </m:den>
          </m:f>
          <m:nary>
            <m:naryPr>
              <m:chr m:val="∑"/>
              <m:limLoc m:val="undOvr"/>
              <m:grow m:val="1"/>
              <m:supHide m:val="1"/>
            </m:naryPr>
            <m:sub>
              <m:r>
                <m:rPr>
                  <m:sty m:val="i"/>
                </m:rPr>
                <m:t>n</m:t>
              </m:r>
              <m:r>
                <m:rPr>
                  <m:sty m:val="p"/>
                </m:rPr>
                <m:t>∈</m:t>
              </m:r>
              <m:r>
                <m:rPr>
                  <m:sty m:val="b"/>
                </m:rPr>
                <m:t>Z</m:t>
              </m:r>
            </m:sub>
            <m:sup/>
            <m:e>
              <m:r>
                <m:rPr>
                  <m:sty m:val="p"/>
                </m:rPr>
                <m:t xml:space="preserve"> </m:t>
              </m:r>
            </m:e>
          </m:nary>
          <m:acc>
            <m:accPr>
              <m:chr m:val="ˆ"/>
            </m:accPr>
            <m:e>
              <m:r>
                <m:rPr>
                  <m:sty m:val="i"/>
                </m:rPr>
                <m:t>f</m:t>
              </m:r>
            </m:e>
          </m:acc>
          <m:d>
            <m:dPr>
              <m:begChr m:val="("/>
              <m:endChr m:val=")"/>
              <m:ctrlPr>
                <w:rPr>
                  <w:rFonts w:ascii="Cambria Math" w:hAnsi="Cambria Math"/>
                </w:rPr>
              </m:ctrlPr>
            </m:dPr>
            <m:e>
              <m:f>
                <m:fPr>
                  <m:ctrlPr>
                    <w:rPr>
                      <w:rFonts w:ascii="Cambria Math" w:hAnsi="Cambria Math"/>
                    </w:rPr>
                  </m:ctrlPr>
                </m:fPr>
                <m:num>
                  <m:r>
                    <m:rPr>
                      <m:sty m:val="p"/>
                    </m:rPr>
                    <m:t>2</m:t>
                  </m:r>
                  <m:r>
                    <m:rPr>
                      <m:sty m:val="i"/>
                    </m:rPr>
                    <m:t>n</m:t>
                  </m:r>
                  <m:r>
                    <m:rPr>
                      <m:sty m:val="i"/>
                    </m:rPr>
                    <m:t>π</m:t>
                  </m:r>
                </m:num>
                <m:den>
                  <m:r>
                    <m:rPr>
                      <m:sty m:val="i"/>
                    </m:rPr>
                    <m:t>a</m:t>
                  </m:r>
                </m:den>
              </m:f>
            </m:e>
          </m:d>
        </m:oMath>
      </m:oMathPara>
    </w:p>
    <w:p>
      <w:pPr>
        <w:spacing w:after="220" w:lineRule="auto"/>
      </w:pPr>
      <w:r>
        <w:rPr>
          <w:rFonts w:eastAsia="Georgia" w:cs="Georgia" w:ascii="Georgia" w:hAnsi="Georgia"/>
        </w:rPr>
        <w:t xml:space="preserve">Cette égalité constitue la formule sommatoire de Poisson.</w:t>
      </w:r>
    </w:p>
    <w:p>
      <w:pPr>
        <w:spacing w:line="271" w:before="330" w:lineRule="auto"/>
      </w:pPr>
      <w:r>
        <w:rPr>
          <w:rFonts w:eastAsia="Georgia" w:cs="Georgia" w:ascii="Georgia" w:hAnsi="Georgia"/>
          <w:b/>
          <w:sz w:val="42"/>
        </w:rPr>
        <w:t xml:space="preserve">IV Etude de la dérivabilité de </w:t>
      </w:r>
      <m:oMath>
        <m:r>
          <m:rPr>
            <m:sty m:val="i"/>
          </m:rPr>
          <w:rPr>
            <w:sz w:val="42"/>
          </w:rPr>
          <m:t>R</m:t>
        </m:r>
      </m:oMath>
      <w:r>
        <w:rPr>
          <w:b/>
          <w:sz w:val="42"/>
        </w:rPr>
        <w:t xml:space="preserve"> en </w:t>
      </w:r>
      <m:oMath>
        <m:r>
          <m:rPr>
            <m:sty m:val="i"/>
          </m:rPr>
          <w:rPr>
            <w:sz w:val="42"/>
          </w:rPr>
          <m:t>π</m:t>
        </m:r>
      </m:oMath>
    </w:p>
    <w:p>
      <w:pPr>
        <w:spacing w:after="220" w:lineRule="auto"/>
      </w:pPr>
      <w:r>
        <w:rPr>
          <w:rFonts w:eastAsia="Georgia" w:cs="Georgia" w:ascii="Georgia" w:hAnsi="Georgia"/>
        </w:rPr>
        <w:t xml:space="preserve">On considère la fonction </w:t>
      </w:r>
      <m:oMath>
        <m:r>
          <m:rPr>
            <m:sty m:val="i"/>
          </m:rPr>
          <m:t>f</m:t>
        </m:r>
        <m:r>
          <m:rPr>
            <m:sty m:val="p"/>
          </m:rPr>
          <m:t>:</m:t>
        </m:r>
        <m:r>
          <m:rPr>
            <m:sty m:val="b"/>
          </m:rPr>
          <m:t>R</m:t>
        </m:r>
        <m:r>
          <m:rPr>
            <m:sty m:val="p"/>
          </m:rPr>
          <m:t>→</m:t>
        </m:r>
        <m:r>
          <m:rPr>
            <m:sty m:val="b"/>
          </m:rPr>
          <m:t>C</m:t>
        </m:r>
      </m:oMath>
      <w:r>
        <w:rPr>
          <w:rFonts w:eastAsia="Georgia" w:cs="Georgia" w:ascii="Georgia" w:hAnsi="Georgia"/>
        </w:rPr>
        <w:t xml:space="preserve"> définie par</w:t>
      </w:r>
    </w:p>
    <w:p>
      <w:pPr>
        <w:spacing w:after="220" w:lineRule="auto"/>
      </w:pPr>
      <m:oMathPara>
        <m:oMath>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sSup>
                          <m:sSupPr/>
                          <m:e>
                            <m:r>
                              <m:rPr>
                                <m:sty m:val="i"/>
                              </m:rPr>
                              <m:t>e</m:t>
                            </m:r>
                          </m:e>
                          <m:sup>
                            <m:r>
                              <m:rPr>
                                <m:sty m:val="i"/>
                              </m:rPr>
                              <m:t>i</m:t>
                            </m:r>
                            <m:sSup>
                              <m:sSupPr/>
                              <m:e>
                                <m:r>
                                  <m:rPr>
                                    <m:sty m:val="i"/>
                                  </m:rPr>
                                  <m:t>t</m:t>
                                </m:r>
                              </m:e>
                              <m:sup>
                                <m:r>
                                  <m:rPr>
                                    <m:sty m:val="p"/>
                                  </m:rPr>
                                  <m:t>2</m:t>
                                </m:r>
                              </m:sup>
                            </m:sSup>
                          </m:sup>
                        </m:sSup>
                        <m:r>
                          <m:rPr>
                            <m:sty m:val="p"/>
                          </m:rPr>
                          <m:t>−</m:t>
                        </m:r>
                        <m:r>
                          <m:rPr>
                            <m:sty m:val="p"/>
                          </m:rPr>
                          <m:t>1</m:t>
                        </m:r>
                      </m:num>
                      <m:den>
                        <m:sSup>
                          <m:sSupPr/>
                          <m:e>
                            <m:r>
                              <m:rPr>
                                <m:sty m:val="i"/>
                              </m:rPr>
                              <m:t>t</m:t>
                            </m:r>
                          </m:e>
                          <m:sup>
                            <m:r>
                              <m:rPr>
                                <m:sty m:val="p"/>
                              </m:rPr>
                              <m:t>2</m:t>
                            </m:r>
                          </m:sup>
                        </m:sSup>
                      </m:den>
                    </m:f>
                    <m:r>
                      <m:rPr>
                        <m:nor/>
                      </m:rPr>
                      <m:t> si </m:t>
                    </m:r>
                    <m:r>
                      <m:rPr>
                        <m:sty m:val="i"/>
                      </m:rPr>
                      <m:t>t</m:t>
                    </m:r>
                    <m:r>
                      <m:rPr>
                        <m:sty m:val="p"/>
                      </m:rPr>
                      <m:t>≠</m:t>
                    </m:r>
                    <m:r>
                      <m:rPr>
                        <m:sty m:val="p"/>
                      </m:rPr>
                      <m:t>0</m:t>
                    </m:r>
                  </m:e>
                </m:mr>
                <m:mr>
                  <m:e>
                    <m:r>
                      <m:rPr>
                        <m:sty m:val="i"/>
                      </m:rPr>
                      <m:t>i</m:t>
                    </m:r>
                    <m:r>
                      <m:rPr>
                        <m:nor/>
                      </m:rPr>
                      <m:t> si </m:t>
                    </m:r>
                    <m:r>
                      <m:rPr>
                        <m:sty m:val="i"/>
                      </m:rPr>
                      <m:t>t</m:t>
                    </m:r>
                    <m:r>
                      <m:rPr>
                        <m:sty m:val="p"/>
                      </m:rPr>
                      <m:t>=</m:t>
                    </m:r>
                    <m:r>
                      <m:rPr>
                        <m:sty m:val="p"/>
                      </m:rPr>
                      <m:t>0</m:t>
                    </m:r>
                  </m:e>
                </m:mr>
              </m:m>
            </m:e>
          </m:d>
        </m:oMath>
      </m:oMathPara>
    </w:p>
    <w:p>
      <w:pPr>
        <w:numPr>
          <w:ilvl w:val="0"/>
          <w:numId w:val="11"/>
        </w:numPr>
        <w:spacing w:lineRule="auto"/>
      </w:pPr>
      <w:r>
        <w:rPr/>
        <w:t xml:space="preserve">Montrer que </w:t>
      </w:r>
      <m:oMath>
        <m:r>
          <m:rPr>
            <m:sty m:val="i"/>
          </m:rPr>
          <m:t>f</m:t>
        </m:r>
      </m:oMath>
      <w:r>
        <w:rPr/>
        <w:t xml:space="preserve"> est de classe </w:t>
      </w:r>
      <m:oMath>
        <m:sSup>
          <m:sSupPr/>
          <m:e>
            <m:r>
              <m:rPr>
                <m:sty m:val="i"/>
              </m:rPr>
              <m:t>C</m:t>
            </m:r>
          </m:e>
          <m:sup>
            <m:r>
              <m:rPr>
                <m:sty m:val="p"/>
              </m:rPr>
              <m:t>∞</m:t>
            </m:r>
          </m:sup>
        </m:sSup>
      </m:oMath>
      <w:r>
        <w:rPr/>
        <w:t xml:space="preserve"> sur </w:t>
      </w:r>
      <m:oMath>
        <m:r>
          <m:rPr>
            <m:sty m:val="b"/>
          </m:rPr>
          <m:t>R</m:t>
        </m:r>
      </m:oMath>
      <w:r>
        <w:rPr>
          <w:rFonts w:eastAsia="Georgia" w:cs="Georgia" w:ascii="Georgia" w:hAnsi="Georgia"/>
        </w:rPr>
        <w:t xml:space="preserve">. On pourra utiliser un développement en série entière.</w:t>
      </w:r>
    </w:p>
    <w:p>
      <w:pPr>
        <w:numPr>
          <w:ilvl w:val="0"/>
          <w:numId w:val="11"/>
        </w:numPr>
        <w:spacing w:lineRule="auto"/>
      </w:pPr>
      <w:r>
        <w:rPr/>
        <w:t xml:space="preserve">Etablir que </w:t>
      </w:r>
      <m:oMath>
        <m:sSup>
          <m:sSupPr/>
          <m:e>
            <m:r>
              <m:rPr>
                <m:sty m:val="i"/>
              </m:rPr>
              <m:t>f</m:t>
            </m:r>
          </m:e>
          <m:sup>
            <m:r>
              <m:rPr>
                <m:sty m:val="i"/>
              </m:rPr>
              <m:t>′</m:t>
            </m:r>
          </m:sup>
        </m:sSup>
        <m:r>
          <m:rPr>
            <m:sty m:val="p"/>
          </m:rPr>
          <m:t>(</m:t>
        </m:r>
        <m:r>
          <m:rPr>
            <m:sty m:val="i"/>
          </m:rPr>
          <m:t>t</m:t>
        </m:r>
        <m:r>
          <m:rPr>
            <m:sty m:val="p"/>
          </m:rPr>
          <m:t>)</m:t>
        </m:r>
        <m:r>
          <m:rPr>
            <m:sty m:val="p"/>
          </m:rPr>
          <m:t>→</m:t>
        </m:r>
        <m:r>
          <m:rPr>
            <m:sty m:val="p"/>
          </m:rPr>
          <m:t>0</m:t>
        </m:r>
      </m:oMath>
      <w:r>
        <w:rPr/>
        <w:t xml:space="preserve"> quand </w:t>
      </w:r>
      <m:oMath>
        <m:r>
          <m:rPr>
            <m:sty m:val="i"/>
          </m:rPr>
          <m:t>t</m:t>
        </m:r>
        <m:r>
          <m:rPr>
            <m:sty m:val="p"/>
          </m:rPr>
          <m:t>→</m:t>
        </m:r>
        <m:r>
          <m:rPr>
            <m:sty m:val="p"/>
          </m:rPr>
          <m:t>±</m:t>
        </m:r>
        <m:r>
          <m:rPr>
            <m:sty m:val="p"/>
          </m:rPr>
          <m:t>∞</m:t>
        </m:r>
      </m:oMath>
      <w:r>
        <w:rPr/>
        <w:t xml:space="preserve">, et que </w:t>
      </w:r>
      <m:oMath>
        <m:sSup>
          <m:sSupPr/>
          <m:e>
            <m:r>
              <m:rPr>
                <m:sty m:val="i"/>
              </m:rPr>
              <m:t>f</m:t>
            </m:r>
          </m:e>
          <m:sup>
            <m:r>
              <m:rPr>
                <m:sty m:val="i"/>
              </m:rPr>
              <m:t>′</m:t>
            </m:r>
            <m:r>
              <m:rPr>
                <m:sty m:val="i"/>
              </m:rPr>
              <m:t>′</m:t>
            </m:r>
          </m:sup>
        </m:sSup>
        <m:r>
          <m:rPr>
            <m:sty m:val="p"/>
          </m:rPr>
          <m:t>(</m:t>
        </m:r>
        <m:r>
          <m:rPr>
            <m:sty m:val="i"/>
          </m:rPr>
          <m:t>t</m:t>
        </m:r>
        <m:r>
          <m:rPr>
            <m:sty m:val="p"/>
          </m:rPr>
          <m:t>)</m:t>
        </m:r>
        <m:r>
          <m:rPr>
            <m:sty m:val="p"/>
          </m:rPr>
          <m:t>=</m:t>
        </m:r>
        <m:r>
          <m:rPr>
            <m:sty m:val="p"/>
          </m:rPr>
          <m:t>−</m:t>
        </m:r>
        <m:r>
          <m:rPr>
            <m:sty m:val="p"/>
          </m:rPr>
          <m:t>4</m:t>
        </m:r>
        <m:sSup>
          <m:sSupPr/>
          <m:e>
            <m:r>
              <m:rPr>
                <m:sty m:val="i"/>
              </m:rPr>
              <m:t>e</m:t>
            </m:r>
          </m:e>
          <m:sup>
            <m:r>
              <m:rPr>
                <m:sty m:val="i"/>
              </m:rPr>
              <m:t>i</m:t>
            </m:r>
            <m:sSup>
              <m:sSupPr/>
              <m:e>
                <m:r>
                  <m:rPr>
                    <m:sty m:val="i"/>
                  </m:rPr>
                  <m:t>t</m:t>
                </m:r>
              </m:e>
              <m:sup>
                <m:r>
                  <m:rPr>
                    <m:sty m:val="p"/>
                  </m:rPr>
                  <m:t>2</m:t>
                </m:r>
              </m:sup>
            </m:sSup>
          </m:sup>
        </m:sSup>
        <m:r>
          <m:rPr>
            <m:sty m:val="p"/>
          </m:rPr>
          <m:t>+</m:t>
        </m:r>
        <m:r>
          <m:rPr>
            <m:sty m:val="i"/>
          </m:rPr>
          <m:t>O</m:t>
        </m:r>
        <m:d>
          <m:dPr>
            <m:begChr m:val="("/>
            <m:endChr m:val=")"/>
            <m:ctrlPr>
              <w:rPr>
                <w:rFonts w:ascii="Cambria Math" w:hAnsi="Cambria Math"/>
              </w:rPr>
            </m:ctrlPr>
          </m:dPr>
          <m:e>
            <m:sSup>
              <m:sSupPr/>
              <m:e>
                <m:r>
                  <m:rPr>
                    <m:sty m:val="i"/>
                  </m:rPr>
                  <m:t>t</m:t>
                </m:r>
              </m:e>
              <m:sup>
                <m:r>
                  <m:rPr>
                    <m:sty m:val="p"/>
                  </m:rPr>
                  <m:t>−</m:t>
                </m:r>
                <m:r>
                  <m:rPr>
                    <m:sty m:val="p"/>
                  </m:rPr>
                  <m:t>2</m:t>
                </m:r>
              </m:sup>
            </m:sSup>
          </m:e>
        </m:d>
      </m:oMath>
      <w:r>
        <w:rPr/>
        <w:t xml:space="preserve"> quand </w:t>
      </w:r>
      <m:oMath>
        <m:r>
          <m:rPr>
            <m:sty m:val="i"/>
          </m:rPr>
          <m:t>t</m:t>
        </m:r>
        <m:r>
          <m:rPr>
            <m:sty m:val="p"/>
          </m:rPr>
          <m:t>→</m:t>
        </m:r>
        <m:r>
          <m:rPr>
            <m:sty m:val="p"/>
          </m:rPr>
          <m:t>±</m:t>
        </m:r>
        <m:r>
          <m:rPr>
            <m:sty m:val="p"/>
          </m:rPr>
          <m:t>∞</m:t>
        </m:r>
      </m:oMath>
      <w:r>
        <w:rPr/>
        <w:t xml:space="preserve">.</w:t>
      </w:r>
    </w:p>
    <w:p>
      <w:pPr>
        <w:numPr>
          <w:ilvl w:val="0"/>
          <w:numId w:val="11"/>
        </w:numPr>
        <w:spacing w:lineRule="auto"/>
      </w:pPr>
      <w:r>
        <w:rPr>
          <w:rFonts w:eastAsia="Georgia" w:cs="Georgia" w:ascii="Georgia" w:hAnsi="Georgia"/>
        </w:rPr>
        <w:t xml:space="preserve">Montrer que l'intégrale </w:t>
      </w:r>
      <m:oMath>
        <m:r>
          <m:rPr>
            <m:sty m:val="i"/>
          </m:rPr>
          <m:t>I</m:t>
        </m:r>
        <m:r>
          <m:rPr>
            <m:sty m:val="p"/>
          </m:rPr>
          <m:t>=</m:t>
        </m:r>
        <m:nary>
          <m:naryPr>
            <m:chr m:val="∫"/>
            <m:limLoc m:val="subSup"/>
            <m:grow m:val="1"/>
          </m:naryPr>
          <m:sub>
            <m:r>
              <m:rPr>
                <m:sty m:val="p"/>
              </m:rPr>
              <m:t>−</m:t>
            </m:r>
            <m:r>
              <m:rPr>
                <m:sty m:val="p"/>
              </m:rPr>
              <m:t>∞</m:t>
            </m:r>
          </m:sub>
          <m:sup>
            <m:r>
              <m:rPr>
                <m:sty m:val="p"/>
              </m:rPr>
              <m:t>+</m:t>
            </m:r>
            <m:r>
              <m:rPr>
                <m:sty m:val="p"/>
              </m:rPr>
              <m:t>∞</m:t>
            </m:r>
          </m:sup>
          <m:e>
            <m:r>
              <m:rPr>
                <m:sty m:val="p"/>
              </m:rPr>
              <m:t xml:space="preserve"> </m:t>
            </m:r>
          </m:e>
        </m:nary>
        <m:sSup>
          <m:sSupPr/>
          <m:e>
            <m:r>
              <m:rPr>
                <m:sty m:val="i"/>
              </m:rPr>
              <m:t>e</m:t>
            </m:r>
          </m:e>
          <m:sup>
            <m:r>
              <m:rPr>
                <m:sty m:val="i"/>
              </m:rPr>
              <m:t>i</m:t>
            </m:r>
            <m:sSup>
              <m:sSupPr/>
              <m:e>
                <m:r>
                  <m:rPr>
                    <m:sty m:val="i"/>
                  </m:rPr>
                  <m:t>x</m:t>
                </m:r>
              </m:e>
              <m:sup>
                <m:r>
                  <m:rPr>
                    <m:sty m:val="p"/>
                  </m:rPr>
                  <m:t>2</m:t>
                </m:r>
              </m:sup>
            </m:sSup>
          </m:sup>
        </m:sSup>
        <m:r>
          <m:rPr>
            <m:nor/>
          </m:rPr>
          <m:t xml:space="preserve"> </m:t>
        </m:r>
        <m:r>
          <m:rPr>
            <m:sty m:val="p"/>
          </m:rPr>
          <m:t>d</m:t>
        </m:r>
        <m:r>
          <m:rPr>
            <m:sty m:val="i"/>
          </m:rPr>
          <m:t>x</m:t>
        </m:r>
      </m:oMath>
      <w:r>
        <w:rPr/>
        <w:t xml:space="preserve"> est convergente.</w:t>
      </w:r>
    </w:p>
    <w:p>
      <w:pPr>
        <w:numPr>
          <w:ilvl w:val="0"/>
          <w:numId w:val="11"/>
        </w:numPr>
        <w:spacing w:lineRule="auto"/>
      </w:pPr>
      <w:r>
        <w:rPr/>
        <w:t xml:space="preserve">Montrer que </w:t>
      </w:r>
      <m:oMath>
        <m:acc>
          <m:accPr>
            <m:chr m:val="̂"/>
          </m:accPr>
          <m:e>
            <m:r>
              <m:rPr>
                <m:sty m:val="i"/>
              </m:rPr>
              <m:t>f</m:t>
            </m:r>
          </m:e>
        </m:acc>
        <m:r>
          <m:rPr>
            <m:sty m:val="p"/>
          </m:rPr>
          <m:t>(</m:t>
        </m:r>
        <m:r>
          <m:rPr>
            <m:sty m:val="i"/>
          </m:rPr>
          <m:t>x</m:t>
        </m:r>
        <m:r>
          <m:rPr>
            <m:sty m:val="p"/>
          </m:rPr>
          <m:t>)</m:t>
        </m:r>
        <m:r>
          <m:rPr>
            <m:sty m:val="p"/>
          </m:rPr>
          <m:t>=</m:t>
        </m:r>
        <m:r>
          <m:rPr>
            <m:sty m:val="i"/>
          </m:rPr>
          <m:t>O</m:t>
        </m:r>
        <m:d>
          <m:dPr>
            <m:begChr m:val="("/>
            <m:endChr m:val=")"/>
            <m:ctrlPr>
              <w:rPr>
                <w:rFonts w:ascii="Cambria Math" w:hAnsi="Cambria Math"/>
              </w:rPr>
            </m:ctrlPr>
          </m:dPr>
          <m:e>
            <m:sSup>
              <m:sSupPr/>
              <m:e>
                <m:r>
                  <m:rPr>
                    <m:sty m:val="i"/>
                  </m:rPr>
                  <m:t>x</m:t>
                </m:r>
              </m:e>
              <m:sup>
                <m:r>
                  <m:rPr>
                    <m:sty m:val="p"/>
                  </m:rPr>
                  <m:t>−</m:t>
                </m:r>
                <m:r>
                  <m:rPr>
                    <m:sty m:val="p"/>
                  </m:rPr>
                  <m:t>2</m:t>
                </m:r>
              </m:sup>
            </m:sSup>
          </m:e>
        </m:d>
      </m:oMath>
      <w:r>
        <w:rPr/>
        <w:t xml:space="preserve"> quand </w:t>
      </w:r>
      <m:oMath>
        <m:r>
          <m:rPr>
            <m:sty m:val="i"/>
          </m:rPr>
          <m:t>x</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On pose à présent</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sSup>
                <m:sSupPr/>
                <m:e>
                  <m:r>
                    <m:rPr>
                      <m:sty m:val="i"/>
                    </m:rPr>
                    <m:t>e</m:t>
                  </m:r>
                </m:e>
                <m:sup>
                  <m:r>
                    <m:rPr>
                      <m:sty m:val="i"/>
                    </m:rPr>
                    <m:t>i</m:t>
                  </m:r>
                  <m:sSup>
                    <m:sSupPr/>
                    <m:e>
                      <m:r>
                        <m:rPr>
                          <m:sty m:val="i"/>
                        </m:rPr>
                        <m:t>n</m:t>
                      </m:r>
                    </m:e>
                    <m:sup>
                      <m:r>
                        <m:rPr>
                          <m:sty m:val="p"/>
                        </m:rPr>
                        <m:t>2</m:t>
                      </m:r>
                    </m:sup>
                  </m:sSup>
                  <m:r>
                    <m:rPr>
                      <m:sty m:val="i"/>
                    </m:rPr>
                    <m:t>x</m:t>
                  </m:r>
                </m:sup>
              </m:sSup>
            </m:num>
            <m:den>
              <m:sSup>
                <m:sSupPr/>
                <m:e>
                  <m:r>
                    <m:rPr>
                      <m:sty m:val="i"/>
                    </m:rPr>
                    <m:t>n</m:t>
                  </m:r>
                </m:e>
                <m:sup>
                  <m:r>
                    <m:rPr>
                      <m:sty m:val="p"/>
                    </m:rPr>
                    <m:t>2</m:t>
                  </m:r>
                </m:sup>
              </m:sSup>
            </m:den>
          </m:f>
          <m:r>
            <m:rPr>
              <m:nor/>
            </m:rPr>
            <m:t> pour </m:t>
          </m:r>
          <m:r>
            <m:rPr>
              <m:sty m:val="i"/>
            </m:rPr>
            <m:t>x</m:t>
          </m:r>
          <m:r>
            <m:rPr>
              <m:sty m:val="p"/>
            </m:rPr>
            <m:t>∈</m:t>
          </m:r>
          <m:r>
            <m:rPr>
              <m:sty m:val="b"/>
            </m:rPr>
            <m:t>R</m:t>
          </m:r>
        </m:oMath>
      </m:oMathPara>
    </w:p>
    <w:p>
      <w:pPr>
        <w:numPr>
          <w:ilvl w:val="0"/>
          <w:numId w:val="12"/>
        </w:numPr>
        <w:spacing w:lineRule="auto"/>
      </w:pPr>
      <w:r>
        <w:rPr/>
        <w:t xml:space="preserve">En utilisant la formule sommatoire de Poisson, montrer qu'il existe des nombres complexes </w:t>
      </w:r>
      <m:oMath>
        <m:r>
          <m:rPr>
            <m:sty m:val="i"/>
          </m:rPr>
          <m:t>a</m:t>
        </m:r>
      </m:oMath>
      <w:r>
        <w:rPr/>
        <w:t xml:space="preserve"> et </w:t>
      </w:r>
      <m:oMath>
        <m:r>
          <m:rPr>
            <m:sty m:val="i"/>
          </m:rPr>
          <m:t>b</m:t>
        </m:r>
      </m:oMath>
      <w:r>
        <w:rPr/>
        <w:t xml:space="preserve"> tels que</w:t>
      </w:r>
      <w:r>
        <w:rPr/>
        <w:br w:type="textWrapping"/>
      </w:r>
      <m:oMath>
        <m:r>
          <m:rPr>
            <m:sty m:val="i"/>
          </m:rPr>
          <m:t>F</m:t>
        </m:r>
        <m:r>
          <m:rPr>
            <m:sty m:val="p"/>
          </m:rPr>
          <m:t>(</m:t>
        </m:r>
        <m:r>
          <m:rPr>
            <m:sty m:val="i"/>
          </m:rPr>
          <m:t>x</m:t>
        </m:r>
        <m:r>
          <m:rPr>
            <m:sty m:val="p"/>
          </m:rPr>
          <m:t>)</m:t>
        </m:r>
        <m:r>
          <m:rPr>
            <m:sty m:val="p"/>
          </m:rPr>
          <m:t>=</m:t>
        </m:r>
        <m:r>
          <m:rPr>
            <m:sty m:val="i"/>
          </m:rPr>
          <m:t>F</m:t>
        </m:r>
        <m:r>
          <m:rPr>
            <m:sty m:val="p"/>
          </m:rPr>
          <m:t>(</m:t>
        </m:r>
        <m:r>
          <m:rPr>
            <m:sty m:val="p"/>
          </m:rPr>
          <m:t>0</m:t>
        </m:r>
        <m:r>
          <m:rPr>
            <m:sty m:val="p"/>
          </m:rPr>
          <m:t>)</m:t>
        </m:r>
        <m:r>
          <m:rPr>
            <m:sty m:val="p"/>
          </m:rPr>
          <m:t>+</m:t>
        </m:r>
        <m:r>
          <m:rPr>
            <m:sty m:val="i"/>
          </m:rPr>
          <m:t>a</m:t>
        </m:r>
        <m:rad>
          <m:radPr>
            <m:degHide m:val="1"/>
            <m:ctrlPr>
              <w:rPr>
                <w:rFonts w:ascii="Cambria Math" w:hAnsi="Cambria Math"/>
              </w:rPr>
            </m:ctrlPr>
          </m:radPr>
          <m:deg/>
          <m:e>
            <m:r>
              <m:rPr>
                <m:sty m:val="i"/>
              </m:rPr>
              <m:t>x</m:t>
            </m:r>
          </m:e>
        </m:rad>
        <m:r>
          <m:rPr>
            <m:sty m:val="p"/>
          </m:rPr>
          <m:t>+</m:t>
        </m:r>
        <m:r>
          <m:rPr>
            <m:sty m:val="i"/>
          </m:rPr>
          <m:t>b</m:t>
        </m:r>
        <m:r>
          <m:rPr>
            <m:sty m:val="i"/>
          </m:rPr>
          <m:t>x</m:t>
        </m:r>
        <m:r>
          <m:rPr>
            <m:sty m:val="p"/>
          </m:rPr>
          <m:t>+</m:t>
        </m:r>
        <m:r>
          <m:rPr>
            <m:sty m:val="i"/>
          </m:rPr>
          <m:t>O</m:t>
        </m:r>
        <m:d>
          <m:dPr>
            <m:begChr m:val="("/>
            <m:endChr m:val=")"/>
            <m:ctrlPr>
              <w:rPr>
                <w:rFonts w:ascii="Cambria Math" w:hAnsi="Cambria Math"/>
              </w:rPr>
            </m:ctrlPr>
          </m:dPr>
          <m:e>
            <m:sSup>
              <m:sSupPr/>
              <m:e>
                <m:r>
                  <m:rPr>
                    <m:sty m:val="i"/>
                  </m:rPr>
                  <m:t>x</m:t>
                </m:r>
              </m:e>
              <m:sup>
                <m:r>
                  <m:rPr>
                    <m:sty m:val="p"/>
                  </m:rPr>
                  <m:t>3</m:t>
                </m:r>
                <m:r>
                  <m:rPr>
                    <m:sty m:val="p"/>
                  </m:rPr>
                  <m:t>/</m:t>
                </m:r>
                <m:r>
                  <m:rPr>
                    <m:sty m:val="p"/>
                  </m:rPr>
                  <m:t>2</m:t>
                </m:r>
              </m:sup>
            </m:sSup>
          </m:e>
        </m:d>
      </m:oMath>
      <w:r>
        <w:rPr/>
        <w:t xml:space="preserve"> quand </w:t>
      </w:r>
      <m:oMath>
        <m:r>
          <m:rPr>
            <m:sty m:val="i"/>
          </m:rPr>
          <m:t>x</m:t>
        </m:r>
        <m:r>
          <m:rPr>
            <m:sty m:val="p"/>
          </m:rPr>
          <m:t>→</m:t>
        </m:r>
        <m:r>
          <m:rPr>
            <m:sty m:val="p"/>
          </m:rPr>
          <m:t>0</m:t>
        </m:r>
      </m:oMath>
      <w:r>
        <w:rPr/>
        <w:t xml:space="preserve"> par valeurs strictement positives.</w:t>
      </w:r>
      <w:r>
        <w:rPr/>
        <w:br w:type="textWrapping"/>
      </w:r>
      <w:r>
        <w:rPr>
          <w:rFonts w:eastAsia="Georgia" w:cs="Georgia" w:ascii="Georgia" w:hAnsi="Georgia"/>
        </w:rPr>
        <w:t xml:space="preserve">Préciser la valeur de </w:t>
      </w:r>
      <m:oMath>
        <m:r>
          <m:rPr>
            <m:sty m:val="i"/>
          </m:rPr>
          <m:t>b</m:t>
        </m:r>
      </m:oMath>
      <w:r>
        <w:rPr/>
        <w:t xml:space="preserve">, et exprimer </w:t>
      </w:r>
      <m:oMath>
        <m:r>
          <m:rPr>
            <m:sty m:val="i"/>
          </m:rPr>
          <m:t>a</m:t>
        </m:r>
      </m:oMath>
      <w:r>
        <w:rPr/>
        <w:t xml:space="preserve"> en fonction de </w:t>
      </w:r>
      <m:oMath>
        <m:r>
          <m:rPr>
            <m:sty m:val="i"/>
          </m:rPr>
          <m:t>I</m:t>
        </m:r>
      </m:oMath>
      <w:r>
        <w:rPr>
          <w:rFonts w:eastAsia="Georgia" w:cs="Georgia" w:ascii="Georgia" w:hAnsi="Georgia"/>
        </w:rPr>
        <w:t xml:space="preserve"> (l'intégrale </w:t>
      </w:r>
      <m:oMath>
        <m:r>
          <m:rPr>
            <m:sty m:val="i"/>
          </m:rPr>
          <m:t>I</m:t>
        </m:r>
      </m:oMath>
      <w:r>
        <w:rPr>
          <w:rFonts w:eastAsia="Georgia" w:cs="Georgia" w:ascii="Georgia" w:hAnsi="Georgia"/>
        </w:rPr>
        <w:t xml:space="preserve"> a été définie à la question 15).</w:t>
      </w:r>
    </w:p>
    <w:p>
      <w:pPr>
        <w:numPr>
          <w:ilvl w:val="0"/>
          <w:numId w:val="12"/>
        </w:numPr>
        <w:spacing w:lineRule="auto"/>
      </w:pPr>
      <w:r>
        <w:rPr/>
        <w:t xml:space="preserve">Exprimer, pour </w:t>
      </w:r>
      <m:oMath>
        <m:r>
          <m:rPr>
            <m:sty m:val="i"/>
          </m:rPr>
          <m:t>x</m:t>
        </m:r>
        <m:r>
          <m:rPr>
            <m:sty m:val="p"/>
          </m:rPr>
          <m:t>∈</m:t>
        </m:r>
        <m:r>
          <m:rPr>
            <m:sty m:val="b"/>
          </m:rPr>
          <m:t>R</m:t>
        </m:r>
        <m:r>
          <m:rPr>
            <m:sty m:val="p"/>
          </m:rPr>
          <m:t>,</m:t>
        </m:r>
        <m:r>
          <m:rPr>
            <m:sty m:val="i"/>
          </m:rPr>
          <m:t>F</m:t>
        </m:r>
        <m:r>
          <m:rPr>
            <m:sty m:val="p"/>
          </m:rPr>
          <m:t>(</m:t>
        </m:r>
        <m:r>
          <m:rPr>
            <m:sty m:val="i"/>
          </m:rPr>
          <m:t>π</m:t>
        </m:r>
        <m:r>
          <m:rPr>
            <m:sty m:val="p"/>
          </m:rPr>
          <m:t>+</m:t>
        </m:r>
        <m:r>
          <m:rPr>
            <m:sty m:val="i"/>
          </m:rPr>
          <m:t>x</m:t>
        </m:r>
        <m:r>
          <m:rPr>
            <m:sty m:val="p"/>
          </m:rPr>
          <m:t>)</m:t>
        </m:r>
      </m:oMath>
      <w:r>
        <w:rPr/>
        <w:t xml:space="preserve"> en fonction de </w:t>
      </w:r>
      <m:oMath>
        <m:r>
          <m:rPr>
            <m:sty m:val="i"/>
          </m:rPr>
          <m:t>F</m:t>
        </m:r>
        <m:r>
          <m:rPr>
            <m:sty m:val="p"/>
          </m:rPr>
          <m:t>(</m:t>
        </m:r>
        <m:r>
          <m:rPr>
            <m:sty m:val="p"/>
          </m:rPr>
          <m:t>4</m:t>
        </m:r>
        <m:r>
          <m:rPr>
            <m:sty m:val="i"/>
          </m:rPr>
          <m:t>x</m:t>
        </m:r>
        <m:r>
          <m:rPr>
            <m:sty m:val="p"/>
          </m:rPr>
          <m:t>)</m:t>
        </m:r>
      </m:oMath>
      <w:r>
        <w:rPr/>
        <w:t xml:space="preserve"> et de </w:t>
      </w:r>
      <m:oMath>
        <m:r>
          <m:rPr>
            <m:sty m:val="i"/>
          </m:rPr>
          <m:t>F</m:t>
        </m:r>
        <m:r>
          <m:rPr>
            <m:sty m:val="p"/>
          </m:rPr>
          <m:t>(</m:t>
        </m:r>
        <m:r>
          <m:rPr>
            <m:sty m:val="i"/>
          </m:rPr>
          <m:t>x</m:t>
        </m:r>
        <m:r>
          <m:rPr>
            <m:sty m:val="p"/>
          </m:rPr>
          <m:t>)</m:t>
        </m:r>
      </m:oMath>
      <w:r>
        <w:rPr/>
        <w:t xml:space="preserve">.</w:t>
      </w:r>
    </w:p>
    <w:p>
      <w:pPr>
        <w:numPr>
          <w:ilvl w:val="0"/>
          <w:numId w:val="12"/>
        </w:numPr>
        <w:spacing w:lineRule="auto"/>
      </w:pPr>
      <w:r>
        <w:rPr>
          <w:rFonts w:eastAsia="Georgia" w:cs="Georgia" w:ascii="Georgia" w:hAnsi="Georgia"/>
        </w:rPr>
        <w:t xml:space="preserve">Déduire de ce qui précède que la fonction </w:t>
      </w:r>
      <m:oMath>
        <m:r>
          <m:rPr>
            <m:sty m:val="i"/>
          </m:rPr>
          <m:t>R</m:t>
        </m:r>
      </m:oMath>
      <w:r>
        <w:rPr>
          <w:rFonts w:eastAsia="Georgia" w:cs="Georgia" w:ascii="Georgia" w:hAnsi="Georgia"/>
        </w:rPr>
        <w:t xml:space="preserve"> est dérivable en </w:t>
      </w:r>
      <m:oMath>
        <m:r>
          <m:rPr>
            <m:sty m:val="i"/>
          </m:rPr>
          <m:t>π</m:t>
        </m:r>
      </m:oMath>
      <w:r>
        <w:rPr>
          <w:rFonts w:eastAsia="Georgia" w:cs="Georgia" w:ascii="Georgia" w:hAnsi="Georgia"/>
        </w:rPr>
        <w:t xml:space="preserve">, et préciser la valeur de </w:t>
      </w:r>
      <m:oMath>
        <m:sSup>
          <m:sSupPr/>
          <m:e>
            <m:r>
              <m:rPr>
                <m:sty m:val="i"/>
              </m:rPr>
              <m:t>R</m:t>
            </m:r>
          </m:e>
          <m:sup>
            <m:r>
              <m:rPr>
                <m:sty m:val="i"/>
              </m:rPr>
              <m:t>′</m:t>
            </m:r>
          </m:sup>
        </m:sSup>
        <m:r>
          <m:rPr>
            <m:sty m:val="p"/>
          </m:rPr>
          <m:t>(</m:t>
        </m:r>
        <m:r>
          <m:rPr>
            <m:sty m:val="i"/>
          </m:rPr>
          <m:t>π</m:t>
        </m:r>
        <m:r>
          <m:rPr>
            <m:sty m:val="p"/>
          </m:rPr>
          <m:t>)</m:t>
        </m:r>
      </m:oMath>
      <w:r>
        <w:rPr/>
        <w:t xml:space="preserve">.</w:t>
      </w:r>
    </w:p>
    <w:p>
      <w:pPr>
        <w:spacing w:after="220" w:lineRule="auto"/>
      </w:pPr>
      <w:r>
        <w:rPr>
          <w:rFonts w:eastAsia="Georgia" w:cs="Georgia" w:ascii="Georgia" w:hAnsi="Georgia"/>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3"/>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5"/>
      <w:numFmt w:val="decimal"/>
      <w:lvlText w:val="%1."/>
      <w:lvlJc w:val="left"/>
      <w:pPr>
        <w:tabs>
          <w:tab w:val="num" w:pos="1080"/>
        </w:tabs>
        <w:ind w:left="720" w:hanging="360"/>
      </w:pPr>
    </w:lvl>
  </w:abstractNum>
  <w:abstractNum w:abstractNumId="6">
    <w:multiLevelType w:val="hybridMultilevel"/>
    <w:lvl w:ilvl="0">
      <w:start w:val="6"/>
      <w:numFmt w:val="decimal"/>
      <w:lvlText w:val="%1."/>
      <w:lvlJc w:val="left"/>
      <w:pPr>
        <w:tabs>
          <w:tab w:val="num" w:pos="1080"/>
        </w:tabs>
        <w:ind w:left="720" w:hanging="360"/>
      </w:pPr>
    </w:lvl>
  </w:abstractNum>
  <w:abstractNum w:abstractNumId="7">
    <w:multiLevelType w:val="hybridMultilevel"/>
    <w:lvl w:ilvl="0">
      <w:start w:val="7"/>
      <w:numFmt w:val="decimal"/>
      <w:lvlText w:val="%1."/>
      <w:lvlJc w:val="left"/>
      <w:pPr>
        <w:tabs>
          <w:tab w:val="num" w:pos="1080"/>
        </w:tabs>
        <w:ind w:left="720" w:hanging="360"/>
      </w:pPr>
    </w:lvl>
  </w:abstractNum>
  <w:abstractNum w:abstractNumId="8">
    <w:multiLevelType w:val="hybridMultilevel"/>
    <w:lvl w:ilvl="0">
      <w:start w:val="8"/>
      <w:numFmt w:val="decimal"/>
      <w:lvlText w:val="%1."/>
      <w:lvlJc w:val="left"/>
      <w:pPr>
        <w:tabs>
          <w:tab w:val="num" w:pos="1080"/>
        </w:tabs>
        <w:ind w:left="720" w:hanging="360"/>
      </w:pPr>
    </w:lvl>
  </w:abstractNum>
  <w:abstractNum w:abstractNumId="9">
    <w:multiLevelType w:val="hybridMultilevel"/>
    <w:lvl w:ilvl="0">
      <w:start w:val="9"/>
      <w:numFmt w:val="decimal"/>
      <w:lvlText w:val="%1."/>
      <w:lvlJc w:val="left"/>
      <w:pPr>
        <w:tabs>
          <w:tab w:val="num" w:pos="1080"/>
        </w:tabs>
        <w:ind w:left="720" w:hanging="360"/>
      </w:pPr>
    </w:lvl>
  </w:abstractNum>
  <w:abstractNum w:abstractNumId="10">
    <w:multiLevelType w:val="hybridMultilevel"/>
    <w:lvl w:ilvl="0">
      <w:start w:val="12"/>
      <w:numFmt w:val="decimal"/>
      <w:lvlText w:val="%1."/>
      <w:lvlJc w:val="left"/>
      <w:pPr>
        <w:tabs>
          <w:tab w:val="num" w:pos="1080"/>
        </w:tabs>
        <w:ind w:left="720" w:hanging="360"/>
      </w:pPr>
    </w:lvl>
  </w:abstractNum>
  <w:abstractNum w:abstractNumId="11">
    <w:multiLevelType w:val="hybridMultilevel"/>
    <w:lvl w:ilvl="0">
      <w:start w:val="13"/>
      <w:numFmt w:val="decimal"/>
      <w:lvlText w:val="%1."/>
      <w:lvlJc w:val="left"/>
      <w:pPr>
        <w:tabs>
          <w:tab w:val="num" w:pos="1080"/>
        </w:tabs>
        <w:ind w:left="720" w:hanging="360"/>
      </w:pPr>
    </w:lvl>
  </w:abstractNum>
  <w:abstractNum w:abstractNumId="12">
    <w:multiLevelType w:val="hybridMultilevel"/>
    <w:lvl w:ilvl="0">
      <w:start w:val="1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2025-08-29T16:05:34.070Z</dcterms:created>
  <dcterms:modified xsi:type="dcterms:W3CDTF">2025-08-29T16:05:34.070Z</dcterms:modified>
</cp:coreProperties>
</file>