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SUPAÉRO (ISAE), ENSTA PARISTECH, TÉLÉCOM PARISTECH, MINES PARISTECH, MINES DE SAINT-ÉTIENNE, MINES DE NANCY, TÉLÉCOM BRETAGNE, ENSAE PARISTECH (FILIÈRE MP), ÉCOLE POLYTECHNIQUE (FILIÈRE TSI).</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3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non nul </w:t>
      </w:r>
      <m:oMath>
        <m:r>
          <m:rPr>
            <m:sty m:val="p"/>
          </m:rPr>
          <m:t>:</m:t>
        </m:r>
        <m:r>
          <m:rPr>
            <m:sty m:val="i"/>
          </m:rPr>
          <m:t>n</m:t>
        </m:r>
        <m:r>
          <m:rPr>
            <m:sty m:val="p"/>
          </m:rPr>
          <m:t>∈</m:t>
        </m:r>
        <m:sSup>
          <m:sSupPr/>
          <m:e>
            <m:r>
              <m:rPr>
                <m:sty m:val="b"/>
              </m:rPr>
              <m:t>N</m:t>
            </m:r>
          </m:e>
          <m:sup>
            <m:r>
              <m:rPr>
                <m:sty m:val="p"/>
              </m:rPr>
              <m:t>∗</m:t>
            </m:r>
          </m:sup>
        </m:sSup>
      </m:oMath>
      <w:r>
        <w:rPr/>
        <w:t xml:space="preserve">.</w:t>
      </w:r>
    </w:p>
    <w:p>
      <w:pPr>
        <w:numPr>
          <w:ilvl w:val="0"/>
          <w:numId w:val="1"/>
        </w:numPr>
        <w:spacing w:lineRule="auto"/>
      </w:pPr>
      <w:r>
        <w:rPr/>
        <w:t xml:space="preserve">Dans </w:t>
      </w:r>
      <m:oMath>
        <m:sSub>
          <m:sSubPr/>
          <m:e>
            <m:r>
              <m:rPr>
                <m:scr m:val="script"/>
              </m:rPr>
              <m:t>E</m:t>
            </m:r>
          </m:e>
          <m:sub>
            <m:r>
              <m:rPr>
                <m:sty m:val="i"/>
              </m:rPr>
              <m:t>n</m:t>
            </m:r>
          </m:sub>
        </m:sSub>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espace vectoriel réel de dimension </w:t>
      </w:r>
      <m:oMath>
        <m:r>
          <m:rPr>
            <m:sty m:val="i"/>
          </m:rPr>
          <m:t>n</m:t>
        </m:r>
      </m:oMath>
      <w:r>
        <w:rPr>
          <w:rFonts w:eastAsia="Georgia" w:cs="Georgia" w:ascii="Georgia" w:hAnsi="Georgia"/>
        </w:rPr>
        <w:t xml:space="preserve">, on utilisera le produit scalaire canonique défini par :</w:t>
      </w:r>
    </w:p>
    <w:p>
      <w:pPr>
        <w:spacing w:after="220" w:lineRule="auto"/>
      </w:pPr>
      <m:oMathPara>
        <m:oMath>
          <m:r>
            <m:rPr>
              <m:sty m:val="p"/>
            </m:rPr>
            <m:t>∀</m:t>
          </m:r>
          <m:r>
            <m:rPr>
              <m:sty m:val="i"/>
            </m:rPr>
            <m:t>U</m:t>
          </m:r>
          <m:r>
            <m:rPr>
              <m:sty m:val="p"/>
            </m:rPr>
            <m:t>,</m:t>
          </m:r>
          <m:r>
            <m:rPr>
              <m:sty m:val="i"/>
            </m:rPr>
            <m:t>V</m:t>
          </m:r>
          <m:r>
            <m:rPr>
              <m:sty m:val="p"/>
            </m:rPr>
            <m:t>∈</m:t>
          </m:r>
          <m:sSub>
            <m:sSubPr/>
            <m:e>
              <m:r>
                <m:rPr>
                  <m:scr m:val="script"/>
                </m:rPr>
                <m:t>E</m:t>
              </m:r>
            </m:e>
            <m:sub>
              <m:r>
                <m:rPr>
                  <m:sty m:val="i"/>
                </m:rPr>
                <m:t>n</m:t>
              </m:r>
            </m:sub>
          </m:sSub>
          <m:r>
            <m:rPr>
              <m:sty m:val="p"/>
            </m:rPr>
            <m:t>,</m:t>
          </m:r>
          <m:r>
            <m:rPr>
              <m:sty m:val="p"/>
            </m:rPr>
            <m:t xml:space="preserve"> </m:t>
          </m:r>
          <m:r>
            <m:rPr>
              <m:sty m:val="p"/>
            </m:rPr>
            <m:t>(</m:t>
          </m:r>
          <m:r>
            <m:rPr>
              <m:sty m:val="i"/>
            </m:rPr>
            <m:t>U</m:t>
          </m:r>
          <m:r>
            <m:rPr>
              <m:sty m:val="p"/>
            </m:rPr>
            <m:t>∣</m:t>
          </m:r>
          <m:r>
            <m:rPr>
              <m:sty m:val="i"/>
            </m:rPr>
            <m:t>V</m:t>
          </m:r>
          <m:r>
            <m:rPr>
              <m:sty m:val="p"/>
            </m:rPr>
            <m:t>)</m:t>
          </m:r>
          <m:r>
            <m:rPr>
              <m:sty m:val="p"/>
            </m:rPr>
            <m:t>=</m:t>
          </m:r>
          <m:sSup>
            <m:sSupPr/>
            <m:e>
              <m:r>
                <m:t xml:space="preserve"> </m:t>
              </m:r>
            </m:e>
            <m:sup>
              <m:r>
                <m:rPr>
                  <m:sty m:val="i"/>
                </m:rPr>
                <m:t>t</m:t>
              </m:r>
            </m:sup>
          </m:sSup>
          <m:r>
            <m:rPr>
              <m:sty m:val="i"/>
            </m:rPr>
            <m:t>U</m:t>
          </m:r>
          <m:r>
            <m:rPr>
              <m:sty m:val="i"/>
            </m:rPr>
            <m:t>V</m:t>
          </m:r>
        </m:oMath>
      </m:oMathPara>
    </w:p>
    <w:p>
      <w:pPr>
        <w:numPr>
          <w:ilvl w:val="0"/>
          <w:numId w:val="2"/>
        </w:numPr>
        <w:spacing w:lineRule="auto"/>
      </w:pPr>
      <w:r>
        <w:rPr/>
        <w:t xml:space="preserve">On notera </w:t>
      </w:r>
      <m:oMath>
        <m:sSub>
          <m:sSubPr/>
          <m:e>
            <m:r>
              <m:rPr>
                <m:scr m:val="script"/>
              </m:rPr>
              <m:t>M</m:t>
            </m:r>
          </m:e>
          <m:sub>
            <m:r>
              <m:rPr>
                <m:sty m:val="i"/>
              </m:rPr>
              <m:t>n</m:t>
            </m:r>
          </m:sub>
        </m:sSub>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l'espace vectoriel des matrices carrées de taille </w:t>
      </w:r>
      <m:oMath>
        <m:r>
          <m:rPr>
            <m:sty m:val="i"/>
          </m:rPr>
          <m:t>n</m:t>
        </m:r>
      </m:oMath>
      <w:r>
        <w:rPr>
          <w:rFonts w:eastAsia="Georgia" w:cs="Georgia" w:ascii="Georgia" w:hAnsi="Georgia"/>
        </w:rPr>
        <w:t xml:space="preserve"> à coefficients réels.</w:t>
      </w:r>
    </w:p>
    <w:p>
      <w:pPr>
        <w:numPr>
          <w:ilvl w:val="0"/>
          <w:numId w:val="2"/>
        </w:numPr>
        <w:spacing w:lineRule="auto"/>
      </w:pPr>
      <w:r>
        <w:rPr/>
        <w:t xml:space="preserve">Pour </w:t>
      </w:r>
      <m:oMath>
        <m:r>
          <m:rPr>
            <m:sty m:val="i"/>
          </m:rPr>
          <m:t>A</m:t>
        </m:r>
        <m:r>
          <m:rPr>
            <m:sty m:val="p"/>
          </m:rPr>
          <m:t>∈</m:t>
        </m:r>
        <m:sSub>
          <m:sSubPr/>
          <m:e>
            <m:r>
              <m:rPr>
                <m:scr m:val="script"/>
              </m:rPr>
              <m:t>M</m:t>
            </m:r>
          </m:e>
          <m:sub>
            <m:r>
              <m:rPr>
                <m:sty m:val="i"/>
              </m:rPr>
              <m:t>n</m:t>
            </m:r>
          </m:sub>
        </m:sSub>
      </m:oMath>
      <w:r>
        <w:rPr/>
        <w:t xml:space="preserve">, on notera </w:t>
      </w:r>
      <m:oMath>
        <m:r>
          <m:rPr>
            <m:sty m:val="p"/>
          </m:rPr>
          <m:t>ker</m:t>
        </m:r>
        <m:r>
          <m:rPr>
            <m:sty m:val="i"/>
          </m:rPr>
          <m:t>A</m:t>
        </m:r>
      </m:oMath>
      <w:r>
        <w:rPr/>
        <w:t xml:space="preserve">, le noyau de </w:t>
      </w:r>
      <m:oMath>
        <m:r>
          <m:rPr>
            <m:sty m:val="i"/>
          </m:rPr>
          <m:t>A</m:t>
        </m:r>
      </m:oMath>
      <w:r>
        <w:rPr/>
        <w:t xml:space="preserve"> vu comme endomorphisme de </w:t>
      </w:r>
      <m:oMath>
        <m:sSub>
          <m:sSubPr/>
          <m:e>
            <m:r>
              <m:rPr>
                <m:scr m:val="script"/>
              </m:rPr>
              <m:t>E</m:t>
            </m:r>
          </m:e>
          <m:sub>
            <m:r>
              <m:rPr>
                <m:sty m:val="i"/>
              </m:rPr>
              <m:t>n</m:t>
            </m:r>
          </m:sub>
        </m:sSub>
      </m:oMath>
      <w:r>
        <w:rPr/>
        <w:t xml:space="preserve">.</w:t>
      </w:r>
    </w:p>
    <w:p>
      <w:pPr>
        <w:numPr>
          <w:ilvl w:val="0"/>
          <w:numId w:val="2"/>
        </w:numPr>
        <w:spacing w:lineRule="auto"/>
      </w:pPr>
      <w:r>
        <w:rPr/>
        <w:t xml:space="preserve">Dans </w:t>
      </w:r>
      <m:oMath>
        <m:sSub>
          <m:sSubPr/>
          <m:e>
            <m:r>
              <m:rPr>
                <m:scr m:val="script"/>
              </m:rPr>
              <m:t>M</m:t>
            </m:r>
          </m:e>
          <m:sub>
            <m:r>
              <m:rPr>
                <m:sty m:val="i"/>
              </m:rPr>
              <m:t>n</m:t>
            </m:r>
          </m:sub>
        </m:sSub>
      </m:oMath>
      <w:r>
        <w:rPr/>
        <w:t xml:space="preserve">, on notera </w:t>
      </w:r>
      <m:oMath>
        <m:sSub>
          <m:sSubPr/>
          <m:e>
            <m:r>
              <m:rPr>
                <m:sty m:val="p"/>
              </m:rPr>
              <m:t>0</m:t>
            </m:r>
          </m:e>
          <m:sub>
            <m:r>
              <m:rPr>
                <m:sty m:val="i"/>
              </m:rPr>
              <m:t>n</m:t>
            </m:r>
          </m:sub>
        </m:sSub>
      </m:oMath>
      <w:r>
        <w:rPr/>
        <w:t xml:space="preserve"> la matrice nulle et </w:t>
      </w:r>
      <m:oMath>
        <m:sSub>
          <m:sSubPr/>
          <m:e>
            <m:r>
              <m:rPr>
                <m:sty m:val="i"/>
              </m:rPr>
              <m:t>I</m:t>
            </m:r>
          </m:e>
          <m:sub>
            <m:r>
              <m:rPr>
                <m:sty m:val="i"/>
              </m:rPr>
              <m:t>n</m:t>
            </m:r>
          </m:sub>
        </m:sSub>
      </m:oMath>
      <w:r>
        <w:rPr>
          <w:rFonts w:eastAsia="Georgia" w:cs="Georgia" w:ascii="Georgia" w:hAnsi="Georgia"/>
        </w:rPr>
        <w:t xml:space="preserve"> la matrice unité. Le déterminant est noté det.</w:t>
      </w:r>
    </w:p>
    <w:p>
      <w:pPr>
        <w:numPr>
          <w:ilvl w:val="0"/>
          <w:numId w:val="2"/>
        </w:numPr>
        <w:spacing w:lineRule="auto"/>
      </w:pPr>
      <m:oMath>
        <m:sSub>
          <m:sSubPr/>
          <m:e>
            <m:r>
              <m:rPr>
                <m:scr m:val="script"/>
              </m:rPr>
              <m:t>G</m:t>
            </m:r>
          </m:e>
          <m:sub>
            <m:r>
              <m:rPr>
                <m:sty m:val="i"/>
              </m:rPr>
              <m:t>n</m:t>
            </m:r>
          </m:sub>
        </m:sSub>
        <m:r>
          <m:rPr>
            <m:sty m:val="p"/>
          </m:rPr>
          <m:t>=</m:t>
        </m:r>
        <m:r>
          <m:rPr>
            <m:scr m:val="script"/>
          </m:rPr>
          <m:t>G</m:t>
        </m:r>
        <m:sSub>
          <m:sSubPr/>
          <m:e>
            <m:r>
              <m:rPr>
                <m:sty m:val="i"/>
              </m:rPr>
              <m:t>L</m:t>
            </m:r>
          </m:e>
          <m:sub>
            <m:r>
              <m:rPr>
                <m:sty m:val="i"/>
              </m:rPr>
              <m:t>n</m:t>
            </m:r>
          </m:sub>
        </m:sSub>
        <m:r>
          <m:rPr>
            <m:sty m:val="p"/>
          </m:rPr>
          <m:t>(</m:t>
        </m:r>
        <m:r>
          <m:rPr>
            <m:sty m:val="b"/>
          </m:rPr>
          <m:t>R</m:t>
        </m:r>
        <m:r>
          <m:rPr>
            <m:sty m:val="p"/>
          </m:rPr>
          <m:t>)</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ty m:val="p"/>
              </m:rPr>
              <m:t>det</m:t>
            </m:r>
            <m:r>
              <m:rPr>
                <m:sty m:val="p"/>
              </m:rPr>
              <m:t>(</m:t>
            </m:r>
            <m:r>
              <m:rPr>
                <m:sty m:val="i"/>
              </m:rPr>
              <m:t>M</m:t>
            </m:r>
            <m:r>
              <m:rPr>
                <m:sty m:val="p"/>
              </m:rPr>
              <m:t>)</m:t>
            </m:r>
            <m:r>
              <m:rPr>
                <m:sty m:val="p"/>
              </m:rPr>
              <m:t>≠</m:t>
            </m:r>
            <m:r>
              <m:rPr>
                <m:sty m:val="p"/>
              </m:rPr>
              <m:t>0</m:t>
            </m:r>
          </m:e>
        </m:d>
      </m:oMath>
      <w:r>
        <w:rPr>
          <w:rFonts w:eastAsia="Georgia" w:cs="Georgia" w:ascii="Georgia" w:hAnsi="Georgia"/>
        </w:rPr>
        <w:t xml:space="preserve"> désigne le groupe linéaire des matrices inversibles de </w:t>
      </w:r>
      <m:oMath>
        <m:sSub>
          <m:sSubPr/>
          <m:e>
            <m:r>
              <m:rPr>
                <m:scr m:val="script"/>
              </m:rPr>
              <m:t>M</m:t>
            </m:r>
          </m:e>
          <m:sub>
            <m:r>
              <m:rPr>
                <m:sty m:val="i"/>
              </m:rPr>
              <m:t>n</m:t>
            </m:r>
          </m:sub>
        </m:sSub>
      </m:oMath>
      <w:r>
        <w:rPr/>
        <w:t xml:space="preserve">.</w:t>
      </w:r>
    </w:p>
    <w:p>
      <w:pPr>
        <w:numPr>
          <w:ilvl w:val="0"/>
          <w:numId w:val="2"/>
        </w:numPr>
        <w:spacing w:lineRule="auto"/>
      </w:pPr>
      <m:oMath>
        <m:sSub>
          <m:sSubPr/>
          <m:e>
            <m:r>
              <m:rPr>
                <m:scr m:val="script"/>
              </m:rPr>
              <m:t>O</m:t>
            </m:r>
          </m:e>
          <m:sub>
            <m:r>
              <m:rPr>
                <m:sty m:val="i"/>
              </m:rPr>
              <m:t>n</m:t>
            </m:r>
          </m:sub>
        </m:sSub>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sSup>
              <m:sSupPr/>
              <m:e>
                <m:r>
                  <m:t xml:space="preserve"> </m:t>
                </m:r>
              </m:e>
              <m:sup>
                <m:r>
                  <m:rPr>
                    <m:sty m:val="i"/>
                  </m:rPr>
                  <m:t>t</m:t>
                </m:r>
              </m:sup>
            </m:sSup>
            <m:r>
              <m:rPr>
                <m:sty m:val="i"/>
              </m:rPr>
              <m:t>M</m:t>
            </m:r>
            <m:r>
              <m:rPr>
                <m:sty m:val="i"/>
              </m:rPr>
              <m:t>M</m:t>
            </m:r>
            <m:r>
              <m:rPr>
                <m:sty m:val="p"/>
              </m:rPr>
              <m:t>=</m:t>
            </m:r>
            <m:sSub>
              <m:sSubPr/>
              <m:e>
                <m:r>
                  <m:rPr>
                    <m:sty m:val="i"/>
                  </m:rPr>
                  <m:t>I</m:t>
                </m:r>
              </m:e>
              <m:sub>
                <m:r>
                  <m:rPr>
                    <m:sty m:val="i"/>
                  </m:rPr>
                  <m:t>n</m:t>
                </m:r>
              </m:sub>
            </m:sSub>
          </m:e>
        </m:d>
      </m:oMath>
      <w:r>
        <w:rPr>
          <w:rFonts w:eastAsia="Georgia" w:cs="Georgia" w:ascii="Georgia" w:hAnsi="Georgia"/>
        </w:rPr>
        <w:t xml:space="preserve"> désigne le groupe orthogonal d'indice </w:t>
      </w:r>
      <m:oMath>
        <m:r>
          <m:rPr>
            <m:sty m:val="i"/>
          </m:rPr>
          <m:t>n</m:t>
        </m:r>
      </m:oMath>
      <w:r>
        <w:rPr>
          <w:rFonts w:eastAsia="Georgia" w:cs="Georgia" w:ascii="Georgia" w:hAnsi="Georgia"/>
        </w:rPr>
        <w:t xml:space="preserve">, formé des matrices orthogonales de </w:t>
      </w:r>
      <m:oMath>
        <m:sSub>
          <m:sSubPr/>
          <m:e>
            <m:r>
              <m:rPr>
                <m:scr m:val="script"/>
              </m:rPr>
              <m:t>M</m:t>
            </m:r>
          </m:e>
          <m:sub>
            <m:r>
              <m:rPr>
                <m:sty m:val="i"/>
              </m:rPr>
              <m:t>n</m:t>
            </m:r>
          </m:sub>
        </m:sSub>
      </m:oMath>
      <w:r>
        <w:rPr/>
        <w:t xml:space="preserve">.</w:t>
      </w:r>
    </w:p>
    <w:p>
      <w:pPr>
        <w:numPr>
          <w:ilvl w:val="0"/>
          <w:numId w:val="2"/>
        </w:numPr>
        <w:spacing w:lineRule="auto"/>
      </w:pPr>
      <w:r>
        <w:rPr>
          <w:rFonts w:eastAsia="Georgia" w:cs="Georgia" w:ascii="Georgia" w:hAnsi="Georgia"/>
        </w:rPr>
        <w:t xml:space="preserve">On sera enfin amené à utiliser des décompositions par blocs. On rappelle en particulier que si </w:t>
      </w:r>
      <m:oMath>
        <m:r>
          <m:rPr>
            <m:sty m:val="i"/>
          </m:rPr>
          <m:t>A</m:t>
        </m:r>
        <m:r>
          <m:rPr>
            <m:sty m:val="p"/>
          </m:rPr>
          <m:t>,</m:t>
        </m:r>
        <m:r>
          <m:rPr>
            <m:sty m:val="i"/>
          </m:rPr>
          <m:t>B</m:t>
        </m:r>
        <m:r>
          <m:rPr>
            <m:sty m:val="p"/>
          </m:rPr>
          <m:t>,</m:t>
        </m:r>
        <m:r>
          <m:rPr>
            <m:sty m:val="i"/>
          </m:rPr>
          <m:t>C</m:t>
        </m:r>
        <m:r>
          <m:rPr>
            <m:sty m:val="p"/>
          </m:rPr>
          <m:t>,</m:t>
        </m:r>
        <m:r>
          <m:rPr>
            <m:sty m:val="i"/>
          </m:rPr>
          <m:t>D</m:t>
        </m:r>
        <m:r>
          <m:rPr>
            <m:sty m:val="p"/>
          </m:rPr>
          <m:t>,</m:t>
        </m:r>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r>
          <m:rPr>
            <m:sty m:val="p"/>
          </m:rPr>
          <m:t>,</m:t>
        </m:r>
        <m:sSup>
          <m:sSupPr/>
          <m:e>
            <m:r>
              <m:rPr>
                <m:sty m:val="i"/>
              </m:rPr>
              <m:t>D</m:t>
            </m:r>
          </m:e>
          <m:sup>
            <m:r>
              <m:rPr>
                <m:sty m:val="i"/>
              </m:rPr>
              <m:t>′</m:t>
            </m:r>
          </m:sup>
        </m:sSup>
        <m:r>
          <m:rPr>
            <m:sty m:val="p"/>
          </m:rPr>
          <m:t>∈</m:t>
        </m:r>
        <m:sSub>
          <m:sSubPr/>
          <m:e>
            <m:r>
              <m:rPr>
                <m:scr m:val="script"/>
              </m:rPr>
              <m:t>M</m:t>
            </m:r>
          </m:e>
          <m:sub>
            <m:r>
              <m:rPr>
                <m:sty m:val="i"/>
              </m:rPr>
              <m:t>n</m:t>
            </m:r>
          </m:sub>
        </m:sSub>
      </m:oMath>
      <w:r>
        <w:rPr/>
        <w:t xml:space="preserve">, on a alors dans </w:t>
      </w:r>
      <m:oMath>
        <m:sSub>
          <m:sSubPr/>
          <m:e>
            <m:r>
              <m:rPr>
                <m:scr m:val="script"/>
              </m:rPr>
              <m:t>M</m:t>
            </m:r>
          </m:e>
          <m:sub>
            <m:r>
              <m:rPr>
                <m:sty m:val="p"/>
              </m:rPr>
              <m:t>2</m:t>
            </m:r>
            <m:r>
              <m:rPr>
                <m:sty m:val="i"/>
              </m:rPr>
              <m:t>n</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C</m:t>
                          </m:r>
                        </m:e>
                        <m:e>
                          <m:r>
                            <m:rPr>
                              <m:sty m:val="i"/>
                            </m:rPr>
                            <m:t>D</m:t>
                          </m:r>
                        </m:e>
                      </m:mr>
                    </m:m>
                  </m:e>
                </m:d>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A</m:t>
                              </m:r>
                            </m:e>
                            <m:sup>
                              <m:r>
                                <m:rPr>
                                  <m:sty m:val="i"/>
                                </m:rPr>
                                <m:t>′</m:t>
                              </m:r>
                            </m:sup>
                          </m:sSup>
                        </m:e>
                        <m:e>
                          <m:sSup>
                            <m:sSupPr/>
                            <m:e>
                              <m:r>
                                <m:rPr>
                                  <m:sty m:val="i"/>
                                </m:rPr>
                                <m:t>B</m:t>
                              </m:r>
                            </m:e>
                            <m:sup>
                              <m:r>
                                <m:rPr>
                                  <m:sty m:val="i"/>
                                </m:rPr>
                                <m:t>′</m:t>
                              </m:r>
                            </m:sup>
                          </m:sSup>
                        </m:e>
                      </m:mr>
                      <m:mr>
                        <m:e>
                          <m:sSup>
                            <m:sSupPr/>
                            <m:e>
                              <m:r>
                                <m:rPr>
                                  <m:sty m:val="i"/>
                                </m:rPr>
                                <m:t>C</m:t>
                              </m:r>
                            </m:e>
                            <m:sup>
                              <m:r>
                                <m:rPr>
                                  <m:sty m:val="i"/>
                                </m:rPr>
                                <m:t>′</m:t>
                              </m:r>
                            </m:sup>
                          </m:sSup>
                        </m:e>
                        <m:e>
                          <m:sSup>
                            <m:sSupPr/>
                            <m:e>
                              <m:r>
                                <m:rPr>
                                  <m:sty m:val="i"/>
                                </m:rPr>
                                <m:t>D</m:t>
                              </m:r>
                            </m:e>
                            <m:sup>
                              <m:r>
                                <m:rPr>
                                  <m:sty m:val="i"/>
                                </m:rPr>
                                <m:t>′</m:t>
                              </m:r>
                            </m:sup>
                          </m:sSup>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sSup>
                            <m:sSupPr/>
                            <m:e>
                              <m:r>
                                <m:rPr>
                                  <m:sty m:val="i"/>
                                </m:rPr>
                                <m:t>A</m:t>
                              </m:r>
                            </m:e>
                            <m:sup>
                              <m:r>
                                <m:rPr>
                                  <m:sty m:val="i"/>
                                </m:rPr>
                                <m:t>′</m:t>
                              </m:r>
                            </m:sup>
                          </m:sSup>
                          <m:r>
                            <m:rPr>
                              <m:sty m:val="p"/>
                            </m:rPr>
                            <m:t>+</m:t>
                          </m:r>
                          <m:r>
                            <m:rPr>
                              <m:sty m:val="i"/>
                            </m:rPr>
                            <m:t>B</m:t>
                          </m:r>
                          <m:sSup>
                            <m:sSupPr/>
                            <m:e>
                              <m:r>
                                <m:rPr>
                                  <m:sty m:val="i"/>
                                </m:rPr>
                                <m:t>C</m:t>
                              </m:r>
                            </m:e>
                            <m:sup>
                              <m:r>
                                <m:rPr>
                                  <m:sty m:val="i"/>
                                </m:rPr>
                                <m:t>′</m:t>
                              </m:r>
                            </m:sup>
                          </m:sSup>
                        </m:e>
                        <m:e>
                          <m:r>
                            <m:rPr>
                              <m:sty m:val="i"/>
                            </m:rPr>
                            <m:t>A</m:t>
                          </m:r>
                          <m:sSup>
                            <m:sSupPr/>
                            <m:e>
                              <m:r>
                                <m:rPr>
                                  <m:sty m:val="i"/>
                                </m:rPr>
                                <m:t>B</m:t>
                              </m:r>
                            </m:e>
                            <m:sup>
                              <m:r>
                                <m:rPr>
                                  <m:sty m:val="i"/>
                                </m:rPr>
                                <m:t>′</m:t>
                              </m:r>
                            </m:sup>
                          </m:sSup>
                          <m:r>
                            <m:rPr>
                              <m:sty m:val="p"/>
                            </m:rPr>
                            <m:t>+</m:t>
                          </m:r>
                          <m:r>
                            <m:rPr>
                              <m:sty m:val="i"/>
                            </m:rPr>
                            <m:t>B</m:t>
                          </m:r>
                          <m:sSup>
                            <m:sSupPr/>
                            <m:e>
                              <m:r>
                                <m:rPr>
                                  <m:sty m:val="i"/>
                                </m:rPr>
                                <m:t>D</m:t>
                              </m:r>
                            </m:e>
                            <m:sup>
                              <m:r>
                                <m:rPr>
                                  <m:sty m:val="i"/>
                                </m:rPr>
                                <m:t>′</m:t>
                              </m:r>
                            </m:sup>
                          </m:sSup>
                        </m:e>
                      </m:mr>
                      <m:mr>
                        <m:e>
                          <m:r>
                            <m:rPr>
                              <m:sty m:val="i"/>
                            </m:rPr>
                            <m:t>C</m:t>
                          </m:r>
                          <m:sSup>
                            <m:sSupPr/>
                            <m:e>
                              <m:r>
                                <m:rPr>
                                  <m:sty m:val="i"/>
                                </m:rPr>
                                <m:t>A</m:t>
                              </m:r>
                            </m:e>
                            <m:sup>
                              <m:r>
                                <m:rPr>
                                  <m:sty m:val="i"/>
                                </m:rPr>
                                <m:t>′</m:t>
                              </m:r>
                            </m:sup>
                          </m:sSup>
                          <m:r>
                            <m:rPr>
                              <m:sty m:val="p"/>
                            </m:rPr>
                            <m:t>+</m:t>
                          </m:r>
                          <m:r>
                            <m:rPr>
                              <m:sty m:val="i"/>
                            </m:rPr>
                            <m:t>D</m:t>
                          </m:r>
                          <m:sSup>
                            <m:sSupPr/>
                            <m:e>
                              <m:r>
                                <m:rPr>
                                  <m:sty m:val="i"/>
                                </m:rPr>
                                <m:t>C</m:t>
                              </m:r>
                            </m:e>
                            <m:sup>
                              <m:r>
                                <m:rPr>
                                  <m:sty m:val="i"/>
                                </m:rPr>
                                <m:t>′</m:t>
                              </m:r>
                            </m:sup>
                          </m:sSup>
                        </m:e>
                        <m:e>
                          <m:r>
                            <m:rPr>
                              <m:sty m:val="i"/>
                            </m:rPr>
                            <m:t>C</m:t>
                          </m:r>
                          <m:sSup>
                            <m:sSupPr/>
                            <m:e>
                              <m:r>
                                <m:rPr>
                                  <m:sty m:val="i"/>
                                </m:rPr>
                                <m:t>B</m:t>
                              </m:r>
                            </m:e>
                            <m:sup>
                              <m:r>
                                <m:rPr>
                                  <m:sty m:val="i"/>
                                </m:rPr>
                                <m:t>′</m:t>
                              </m:r>
                            </m:sup>
                          </m:sSup>
                          <m:r>
                            <m:rPr>
                              <m:sty m:val="p"/>
                            </m:rPr>
                            <m:t>+</m:t>
                          </m:r>
                          <m:r>
                            <m:rPr>
                              <m:sty m:val="i"/>
                            </m:rPr>
                            <m:t>D</m:t>
                          </m:r>
                          <m:sSup>
                            <m:sSupPr/>
                            <m:e>
                              <m:r>
                                <m:rPr>
                                  <m:sty m:val="i"/>
                                </m:rPr>
                                <m:t>D</m:t>
                              </m:r>
                            </m:e>
                            <m:sup>
                              <m:r>
                                <m:rPr>
                                  <m:sty m:val="i"/>
                                </m:rPr>
                                <m:t>′</m:t>
                              </m:r>
                            </m:sup>
                          </m:sSup>
                        </m:e>
                      </m:mr>
                    </m:m>
                  </m:e>
                </m:d>
                <m:r>
                  <m:rPr>
                    <m:sty m:val="p"/>
                  </m:rPr>
                  <m:t>.</m:t>
                </m:r>
              </m:e>
            </m:mr>
            <m:mr>
              <m:e/>
              <m:e>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C</m:t>
                              </m:r>
                            </m:e>
                          </m:mr>
                          <m:mr>
                            <m:e>
                              <m:sSub>
                                <m:sSubPr/>
                                <m:e>
                                  <m:r>
                                    <m:rPr>
                                      <m:sty m:val="p"/>
                                    </m:rPr>
                                    <m:t>0</m:t>
                                  </m:r>
                                </m:e>
                                <m:sub>
                                  <m:r>
                                    <m:rPr>
                                      <m:sty m:val="i"/>
                                    </m:rPr>
                                    <m:t>n</m:t>
                                  </m:r>
                                </m:sub>
                              </m:sSub>
                            </m:e>
                            <m:e>
                              <m:r>
                                <m:rPr>
                                  <m:sty m:val="i"/>
                                </m:rPr>
                                <m:t>D</m:t>
                              </m:r>
                            </m:e>
                          </m:mr>
                        </m:m>
                      </m:e>
                    </m:d>
                  </m:e>
                </m:d>
                <m:r>
                  <m:rPr>
                    <m:sty m:val="p"/>
                  </m:rPr>
                  <m:t>=</m:t>
                </m:r>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sSub>
                                <m:sSubPr/>
                                <m:e>
                                  <m:r>
                                    <m:rPr>
                                      <m:sty m:val="p"/>
                                    </m:rPr>
                                    <m:t>0</m:t>
                                  </m:r>
                                </m:e>
                                <m:sub>
                                  <m:r>
                                    <m:rPr>
                                      <m:sty m:val="i"/>
                                    </m:rPr>
                                    <m:t>n</m:t>
                                  </m:r>
                                </m:sub>
                              </m:sSub>
                            </m:e>
                          </m:mr>
                          <m:mr>
                            <m:e>
                              <m:r>
                                <m:rPr>
                                  <m:sty m:val="i"/>
                                </m:rPr>
                                <m:t>C</m:t>
                              </m:r>
                            </m:e>
                            <m:e>
                              <m:r>
                                <m:rPr>
                                  <m:sty m:val="i"/>
                                </m:rPr>
                                <m:t>D</m:t>
                              </m:r>
                            </m:e>
                          </m:mr>
                        </m:m>
                      </m:e>
                    </m:d>
                  </m:e>
                </m:d>
                <m:r>
                  <m:rPr>
                    <m:sty m:val="p"/>
                  </m:rPr>
                  <m:t>=</m:t>
                </m:r>
                <m:r>
                  <m:rPr>
                    <m:sty m:val="p"/>
                  </m:rPr>
                  <m:t>det</m:t>
                </m:r>
                <m:r>
                  <m:rPr>
                    <m:sty m:val="p"/>
                  </m:rPr>
                  <m:t>(</m:t>
                </m:r>
                <m:r>
                  <m:rPr>
                    <m:sty m:val="i"/>
                  </m:rPr>
                  <m:t>A</m:t>
                </m:r>
                <m:r>
                  <m:rPr>
                    <m:sty m:val="p"/>
                  </m:rPr>
                  <m:t>)</m:t>
                </m:r>
                <m:r>
                  <m:rPr>
                    <m:sty m:val="p"/>
                  </m:rPr>
                  <m:t>det</m:t>
                </m:r>
                <m:r>
                  <m:rPr>
                    <m:sty m:val="p"/>
                  </m:rPr>
                  <m:t>(</m:t>
                </m:r>
                <m:r>
                  <m:rPr>
                    <m:sty m:val="i"/>
                  </m:rPr>
                  <m:t>D</m:t>
                </m:r>
                <m:r>
                  <m:rPr>
                    <m:sty m:val="p"/>
                  </m:rPr>
                  <m:t>)</m:t>
                </m:r>
                <m:r>
                  <m:rPr>
                    <m:sty m:val="p"/>
                  </m:rPr>
                  <m:t>.</m:t>
                </m:r>
              </m:e>
            </m:mr>
          </m:m>
        </m:oMath>
      </m:oMathPara>
    </w:p>
    <w:p>
      <w:pPr>
        <w:spacing w:line="271" w:before="330" w:lineRule="auto"/>
      </w:pPr>
      <w:r>
        <w:rPr>
          <w:b/>
          <w:sz w:val="42"/>
        </w:rPr>
        <w:t xml:space="preserve">I Le groupe symplectique</w:t>
      </w:r>
    </w:p>
    <w:p>
      <w:pPr>
        <w:spacing w:after="220" w:lineRule="auto"/>
      </w:pPr>
      <w:r>
        <w:rPr/>
        <w:t xml:space="preserve">Soit </w:t>
      </w:r>
      <m:oMath>
        <m:r>
          <m:rPr>
            <m:sty m:val="i"/>
          </m:rPr>
          <m:t>n</m:t>
        </m:r>
        <m:r>
          <m:rPr>
            <m:sty m:val="p"/>
          </m:rPr>
          <m:t>∈</m:t>
        </m:r>
        <m:sSup>
          <m:sSupPr/>
          <m:e>
            <m:r>
              <m:rPr>
                <m:sty m:val="b"/>
              </m:rPr>
              <m:t>N</m:t>
            </m:r>
          </m:e>
          <m:sup>
            <m:r>
              <m:rPr>
                <m:sty m:val="p"/>
              </m:rPr>
              <m:t>∗</m:t>
            </m:r>
          </m:sup>
        </m:sSup>
      </m:oMath>
      <w:r>
        <w:rPr/>
        <w:t xml:space="preserve"> et soit </w:t>
      </w:r>
      <m:oMath>
        <m:sSub>
          <m:sSubPr/>
          <m:e>
            <m:r>
              <m:rPr>
                <m:sty m:val="i"/>
              </m:rPr>
              <m:t>J</m:t>
            </m:r>
          </m:e>
          <m:sub>
            <m:r>
              <m:rPr>
                <m:sty m:val="i"/>
              </m:rPr>
              <m:t>n</m:t>
            </m:r>
          </m:sub>
        </m:sSub>
      </m:oMath>
      <w:r>
        <w:rPr/>
        <w:t xml:space="preserve"> ou simplement </w:t>
      </w:r>
      <m:oMath>
        <m:r>
          <m:rPr>
            <m:sty m:val="i"/>
          </m:rPr>
          <m:t>J</m:t>
        </m:r>
      </m:oMath>
      <w:r>
        <w:rPr/>
        <w:t xml:space="preserve"> la matrice de </w:t>
      </w:r>
      <m:oMath>
        <m:sSub>
          <m:sSubPr/>
          <m:e>
            <m:r>
              <m:rPr>
                <m:scr m:val="script"/>
              </m:rPr>
              <m:t>M</m:t>
            </m:r>
          </m:e>
          <m:sub>
            <m:r>
              <m:rPr>
                <m:sty m:val="p"/>
              </m:rPr>
              <m:t>2</m:t>
            </m:r>
            <m:r>
              <m:rPr>
                <m:sty m:val="i"/>
              </m:rPr>
              <m:t>n</m:t>
            </m:r>
          </m:sub>
        </m:sSub>
      </m:oMath>
      <w:r>
        <w:rPr>
          <w:rFonts w:eastAsia="Georgia" w:cs="Georgia" w:ascii="Georgia" w:hAnsi="Georgia"/>
        </w:rPr>
        <w:t xml:space="preserve"> définie par</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p"/>
                          </m:rPr>
                          <m:t>0</m:t>
                        </m:r>
                      </m:e>
                      <m:sub>
                        <m:r>
                          <m:rPr>
                            <m:sty m:val="i"/>
                          </m:rPr>
                          <m:t>n</m:t>
                        </m:r>
                      </m:sub>
                    </m:sSub>
                  </m:e>
                  <m:e>
                    <m:r>
                      <m:rPr>
                        <m:sty m:val="p"/>
                      </m:rPr>
                      <m:t>−</m:t>
                    </m:r>
                    <m:sSub>
                      <m:sSubPr/>
                      <m:e>
                        <m:r>
                          <m:rPr>
                            <m:sty m:val="i"/>
                          </m:rPr>
                          <m:t>I</m:t>
                        </m:r>
                      </m:e>
                      <m:sub>
                        <m:r>
                          <m:rPr>
                            <m:sty m:val="i"/>
                          </m:rPr>
                          <m:t>n</m:t>
                        </m:r>
                      </m:sub>
                    </m:sSub>
                  </m:e>
                </m:mr>
                <m:mr>
                  <m:e>
                    <m:sSub>
                      <m:sSubPr/>
                      <m:e>
                        <m:r>
                          <m:rPr>
                            <m:sty m:val="i"/>
                          </m:rPr>
                          <m:t>I</m:t>
                        </m:r>
                      </m:e>
                      <m:sub>
                        <m:r>
                          <m:rPr>
                            <m:sty m:val="i"/>
                          </m:rPr>
                          <m:t>n</m:t>
                        </m:r>
                      </m:sub>
                    </m:sSub>
                  </m:e>
                  <m:e>
                    <m:sSub>
                      <m:sSubPr/>
                      <m:e>
                        <m:r>
                          <m:rPr>
                            <m:sty m:val="p"/>
                          </m:rPr>
                          <m:t>0</m:t>
                        </m:r>
                      </m:e>
                      <m:sub>
                        <m:r>
                          <m:rPr>
                            <m:sty m:val="i"/>
                          </m:rPr>
                          <m:t>n</m:t>
                        </m:r>
                      </m:sub>
                    </m:sSub>
                  </m:e>
                </m:mr>
              </m:m>
            </m:e>
          </m:d>
        </m:oMath>
      </m:oMathPara>
    </w:p>
    <w:p>
      <w:pPr>
        <w:spacing w:after="220" w:lineRule="auto"/>
      </w:pPr>
      <w:r>
        <w:rPr/>
        <w:t xml:space="preserve">On note</w:t>
      </w:r>
    </w:p>
    <w:p>
      <w:pPr>
        <w:spacing w:after="220" w:lineRule="auto"/>
      </w:pPr>
      <m:oMathPara>
        <m:oMath>
          <m:r>
            <m:rPr>
              <m:scr m:val="script"/>
            </m:rPr>
            <m:t>S</m:t>
          </m:r>
          <m:sSub>
            <m:sSubPr/>
            <m:e>
              <m:r>
                <m:rPr>
                  <m:sty m:val="i"/>
                </m:rPr>
                <m:t>p</m:t>
              </m:r>
            </m:e>
            <m:sub>
              <m:r>
                <m:rPr>
                  <m:sty m:val="p"/>
                </m:rPr>
                <m:t>2</m:t>
              </m:r>
              <m:r>
                <m:rPr>
                  <m:sty m:val="i"/>
                </m:rPr>
                <m:t>n</m:t>
              </m:r>
            </m:sub>
          </m:sSub>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p"/>
                    </m:rPr>
                    <m:t>2</m:t>
                  </m:r>
                  <m:r>
                    <m:rPr>
                      <m:sty m:val="i"/>
                    </m:rPr>
                    <m:t>n</m:t>
                  </m:r>
                </m:sub>
              </m:sSub>
              <m:r>
                <m:rPr>
                  <m:sty m:val="p"/>
                </m:rPr>
                <m:t>,</m:t>
              </m:r>
              <m:sSup>
                <m:sSupPr/>
                <m:e>
                  <m:r>
                    <m:t xml:space="preserve"> </m:t>
                  </m:r>
                </m:e>
                <m:sup>
                  <m:r>
                    <m:rPr>
                      <m:sty m:val="i"/>
                    </m:rPr>
                    <m:t>t</m:t>
                  </m:r>
                </m:sup>
              </m:sSup>
              <m:r>
                <m:rPr>
                  <m:sty m:val="i"/>
                </m:rPr>
                <m:t>M</m:t>
              </m:r>
              <m:r>
                <m:rPr>
                  <m:sty m:val="i"/>
                </m:rPr>
                <m:t>J</m:t>
              </m:r>
              <m:r>
                <m:rPr>
                  <m:sty m:val="i"/>
                </m:rPr>
                <m:t>M</m:t>
              </m:r>
              <m:r>
                <m:rPr>
                  <m:sty m:val="p"/>
                </m:rPr>
                <m:t>=</m:t>
              </m:r>
              <m:r>
                <m:rPr>
                  <m:sty m:val="i"/>
                </m:rPr>
                <m:t>J</m:t>
              </m:r>
            </m:e>
          </m:d>
          <m:r>
            <m:rPr>
              <m:sty m:val="p"/>
            </m:rPr>
            <m:t>.</m:t>
          </m:r>
        </m:oMath>
      </m:oMathPara>
    </w:p>
    <w:p>
      <w:pPr>
        <w:numPr>
          <w:ilvl w:val="0"/>
          <w:numId w:val="3"/>
        </w:numPr>
        <w:spacing w:lineRule="auto"/>
      </w:pPr>
      <w:r>
        <w:rPr/>
        <w:t xml:space="preserve">Calculer </w:t>
      </w:r>
      <m:oMath>
        <m:sSup>
          <m:sSupPr/>
          <m:e>
            <m:r>
              <m:rPr>
                <m:sty m:val="i"/>
              </m:rPr>
              <m:t>J</m:t>
            </m:r>
          </m:e>
          <m:sup>
            <m:r>
              <m:rPr>
                <m:sty m:val="p"/>
              </m:rPr>
              <m:t>2</m:t>
            </m:r>
          </m:sup>
        </m:sSup>
      </m:oMath>
      <w:r>
        <w:rPr/>
        <w:t xml:space="preserve"> et </w:t>
      </w:r>
      <m:oMath>
        <m:sSup>
          <m:sSupPr/>
          <m:e>
            <m:r>
              <m:t xml:space="preserve"> </m:t>
            </m:r>
          </m:e>
          <m:sup>
            <m:r>
              <m:rPr>
                <m:sty m:val="i"/>
              </m:rPr>
              <m:t>t</m:t>
            </m:r>
          </m:sup>
        </m:sSup>
        <m:r>
          <m:rPr>
            <m:sty m:val="i"/>
          </m:rPr>
          <m:t>J</m:t>
        </m:r>
      </m:oMath>
      <w:r>
        <w:rPr/>
        <w:t xml:space="preserve"> en fonction de </w:t>
      </w:r>
      <m:oMath>
        <m:sSub>
          <m:sSubPr/>
          <m:e>
            <m:r>
              <m:rPr>
                <m:sty m:val="i"/>
              </m:rPr>
              <m:t>I</m:t>
            </m:r>
          </m:e>
          <m:sub>
            <m:r>
              <m:rPr>
                <m:sty m:val="p"/>
              </m:rPr>
              <m:t>2</m:t>
            </m:r>
            <m:r>
              <m:rPr>
                <m:sty m:val="i"/>
              </m:rPr>
              <m:t>n</m:t>
            </m:r>
          </m:sub>
        </m:sSub>
      </m:oMath>
      <w:r>
        <w:rPr/>
        <w:t xml:space="preserve"> et </w:t>
      </w:r>
      <m:oMath>
        <m:r>
          <m:rPr>
            <m:sty m:val="i"/>
          </m:rPr>
          <m:t>J</m:t>
        </m:r>
      </m:oMath>
      <w:r>
        <w:rPr/>
        <w:t xml:space="preserve">. Montrer que </w:t>
      </w:r>
      <m:oMath>
        <m:r>
          <m:rPr>
            <m:sty m:val="i"/>
          </m:rPr>
          <m:t>J</m:t>
        </m:r>
      </m:oMath>
      <w:r>
        <w:rPr/>
        <w:t xml:space="preserve"> est inversible et identifier son inverse.</w:t>
      </w:r>
    </w:p>
    <w:p>
      <w:pPr>
        <w:numPr>
          <w:ilvl w:val="0"/>
          <w:numId w:val="3"/>
        </w:numPr>
        <w:spacing w:lineRule="auto"/>
      </w:pPr>
      <w:r>
        <w:rPr>
          <w:rFonts w:eastAsia="Georgia" w:cs="Georgia" w:ascii="Georgia" w:hAnsi="Georgia"/>
        </w:rPr>
        <w:t xml:space="preserve">Vérifier que </w:t>
      </w:r>
      <m:oMath>
        <m:r>
          <m:rPr>
            <m:sty m:val="i"/>
          </m:rPr>
          <m:t>J</m:t>
        </m:r>
        <m:r>
          <m:rPr>
            <m:sty m:val="p"/>
          </m:rPr>
          <m:t>∈</m:t>
        </m:r>
        <m:r>
          <m:rPr>
            <m:scr m:val="script"/>
          </m:rPr>
          <m:t>S</m:t>
        </m:r>
        <m:sSub>
          <m:sSubPr/>
          <m:e>
            <m:r>
              <m:rPr>
                <m:sty m:val="i"/>
              </m:rPr>
              <m:t>p</m:t>
            </m:r>
          </m:e>
          <m:sub>
            <m:r>
              <m:rPr>
                <m:sty m:val="p"/>
              </m:rPr>
              <m:t>2</m:t>
            </m:r>
            <m:r>
              <m:rPr>
                <m:sty m:val="i"/>
              </m:rPr>
              <m:t>n</m:t>
            </m:r>
          </m:sub>
        </m:sSub>
      </m:oMath>
      <w:r>
        <w:rPr>
          <w:rFonts w:eastAsia="Georgia" w:cs="Georgia" w:ascii="Georgia" w:hAnsi="Georgia"/>
        </w:rPr>
        <w:t xml:space="preserve"> et que pour tout réel </w:t>
      </w:r>
      <m:oMath>
        <m:r>
          <m:rPr>
            <m:sty m:val="i"/>
          </m:rPr>
          <m:t>α</m:t>
        </m:r>
      </m:oMath>
      <w:r>
        <w:rPr/>
        <w:t xml:space="preserve">,</w:t>
      </w:r>
    </w:p>
    <w:p>
      <w:pPr>
        <w:spacing w:after="220" w:lineRule="auto"/>
      </w:pPr>
      <m:oMathPara>
        <m:oMath>
          <m:r>
            <m:rPr>
              <m:sty m:val="i"/>
            </m:rPr>
            <m:t>K</m:t>
          </m:r>
          <m:r>
            <m:rPr>
              <m:sty m:val="p"/>
            </m:rPr>
            <m:t>(</m:t>
          </m:r>
          <m:r>
            <m:rPr>
              <m:sty m:val="i"/>
            </m:rPr>
            <m:t>α</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sSub>
                      <m:sSubPr/>
                      <m:e>
                        <m:r>
                          <m:rPr>
                            <m:sty m:val="p"/>
                          </m:rPr>
                          <m:t>0</m:t>
                        </m:r>
                      </m:e>
                      <m:sub>
                        <m:r>
                          <m:rPr>
                            <m:sty m:val="i"/>
                          </m:rPr>
                          <m:t>n</m:t>
                        </m:r>
                      </m:sub>
                    </m:sSub>
                  </m:e>
                </m:mr>
                <m:mr>
                  <m:e>
                    <m:r>
                      <m:rPr>
                        <m:sty m:val="p"/>
                      </m:rPr>
                      <m:t>−</m:t>
                    </m:r>
                    <m:r>
                      <m:rPr>
                        <m:sty m:val="i"/>
                      </m:rPr>
                      <m:t>α</m:t>
                    </m:r>
                    <m:sSub>
                      <m:sSubPr/>
                      <m:e>
                        <m:r>
                          <m:rPr>
                            <m:sty m:val="i"/>
                          </m:rPr>
                          <m:t>I</m:t>
                        </m:r>
                      </m:e>
                      <m:sub>
                        <m:r>
                          <m:rPr>
                            <m:sty m:val="i"/>
                          </m:rPr>
                          <m:t>n</m:t>
                        </m:r>
                      </m:sub>
                    </m:sSub>
                  </m:e>
                  <m:e>
                    <m:sSub>
                      <m:sSubPr/>
                      <m:e>
                        <m:r>
                          <m:rPr>
                            <m:sty m:val="i"/>
                          </m:rPr>
                          <m:t>I</m:t>
                        </m:r>
                      </m:e>
                      <m:sub>
                        <m:r>
                          <m:rPr>
                            <m:sty m:val="i"/>
                          </m:rPr>
                          <m:t>n</m:t>
                        </m:r>
                      </m:sub>
                    </m:sSub>
                  </m:e>
                </m:mr>
              </m:m>
            </m:e>
          </m:d>
          <m:r>
            <m:rPr>
              <m:sty m:val="p"/>
            </m:rPr>
            <m:t>∈</m:t>
          </m:r>
          <m:r>
            <m:rPr>
              <m:scr m:val="script"/>
            </m:rPr>
            <m:t>S</m:t>
          </m:r>
          <m:sSub>
            <m:sSubPr/>
            <m:e>
              <m:r>
                <m:rPr>
                  <m:sty m:val="i"/>
                </m:rPr>
                <m:t>p</m:t>
              </m:r>
            </m:e>
            <m:sub>
              <m:r>
                <m:rPr>
                  <m:sty m:val="p"/>
                </m:rPr>
                <m:t>2</m:t>
              </m:r>
              <m:r>
                <m:rPr>
                  <m:sty m:val="i"/>
                </m:rPr>
                <m:t>n</m:t>
              </m:r>
            </m:sub>
          </m:sSub>
          <m:r>
            <m:rPr>
              <m:sty m:val="p"/>
            </m:rPr>
            <m:t>.</m:t>
          </m:r>
        </m:oMath>
      </m:oMathPara>
    </w:p>
    <w:p>
      <w:pPr>
        <w:numPr>
          <w:ilvl w:val="0"/>
          <w:numId w:val="4"/>
        </w:numPr>
        <w:spacing w:lineRule="auto"/>
      </w:pPr>
      <w:r>
        <w:rPr/>
        <w:t xml:space="preserve">Pour tout </w:t>
      </w:r>
      <m:oMath>
        <m:r>
          <m:rPr>
            <m:sty m:val="i"/>
          </m:rPr>
          <m:t>U</m:t>
        </m:r>
        <m:r>
          <m:rPr>
            <m:sty m:val="p"/>
          </m:rPr>
          <m:t>∈</m:t>
        </m:r>
        <m:sSub>
          <m:sSubPr/>
          <m:e>
            <m:r>
              <m:rPr>
                <m:scr m:val="script"/>
              </m:rPr>
              <m:t>G</m:t>
            </m:r>
          </m:e>
          <m:sub>
            <m:r>
              <m:rPr>
                <m:sty m:val="i"/>
              </m:rPr>
              <m:t>n</m:t>
            </m:r>
          </m:sub>
        </m:sSub>
      </m:oMath>
      <w:r>
        <w:rPr>
          <w:rFonts w:eastAsia="Georgia" w:cs="Georgia" w:ascii="Georgia" w:hAnsi="Georgia"/>
        </w:rPr>
        <w:t xml:space="preserve">, vérifier que </w:t>
      </w:r>
      <m:oMath>
        <m:sSub>
          <m:sSubPr/>
          <m:e>
            <m:r>
              <m:rPr>
                <m:sty m:val="i"/>
              </m:rPr>
              <m:t>L</m:t>
            </m:r>
          </m:e>
          <m:sub>
            <m:r>
              <m:rPr>
                <m:sty m:val="i"/>
              </m:rPr>
              <m:t>U</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U</m:t>
                  </m:r>
                </m:e>
                <m:e>
                  <m:sSub>
                    <m:sSubPr/>
                    <m:e>
                      <m:r>
                        <m:rPr>
                          <m:sty m:val="p"/>
                        </m:rPr>
                        <m:t>0</m:t>
                      </m:r>
                    </m:e>
                    <m:sub>
                      <m:r>
                        <m:rPr>
                          <m:sty m:val="i"/>
                        </m:rPr>
                        <m:t>n</m:t>
                      </m:r>
                    </m:sub>
                  </m:sSub>
                </m:e>
              </m:mr>
              <m:mr>
                <m:e>
                  <m:sSub>
                    <m:sSubPr/>
                    <m:e>
                      <m:r>
                        <m:rPr>
                          <m:sty m:val="p"/>
                        </m:rPr>
                        <m:t>0</m:t>
                      </m:r>
                    </m:e>
                    <m:sub>
                      <m:r>
                        <m:rPr>
                          <m:sty m:val="i"/>
                        </m:rPr>
                        <m:t>n</m:t>
                      </m:r>
                    </m:sub>
                  </m:sSub>
                </m:e>
                <m:e>
                  <m:sSup>
                    <m:sSupPr/>
                    <m:e>
                      <m:r>
                        <m:t xml:space="preserve"> </m:t>
                      </m:r>
                    </m:e>
                    <m:sup>
                      <m:r>
                        <m:rPr>
                          <m:sty m:val="i"/>
                        </m:rPr>
                        <m:t>t</m:t>
                      </m:r>
                    </m:sup>
                  </m:sSup>
                  <m:sSup>
                    <m:sSupPr/>
                    <m:e>
                      <m:r>
                        <m:rPr>
                          <m:sty m:val="i"/>
                        </m:rPr>
                        <m:t>U</m:t>
                      </m:r>
                    </m:e>
                    <m:sup>
                      <m:r>
                        <m:rPr>
                          <m:sty m:val="p"/>
                        </m:rPr>
                        <m:t>−</m:t>
                      </m:r>
                      <m:r>
                        <m:rPr>
                          <m:sty m:val="p"/>
                        </m:rPr>
                        <m:t>1</m:t>
                      </m:r>
                    </m:sup>
                  </m:sSup>
                </m:e>
              </m:mr>
            </m:m>
          </m:e>
        </m:d>
      </m:oMath>
      <w:r>
        <w:rPr/>
        <w:t xml:space="preserve"> est dans </w:t>
      </w:r>
      <m:oMath>
        <m:r>
          <m:rPr>
            <m:scr m:val="script"/>
          </m:rPr>
          <m:t>S</m:t>
        </m:r>
        <m:sSub>
          <m:sSubPr/>
          <m:e>
            <m:r>
              <m:rPr>
                <m:sty m:val="i"/>
              </m:rPr>
              <m:t>p</m:t>
            </m:r>
          </m:e>
          <m:sub>
            <m:r>
              <m:rPr>
                <m:sty m:val="p"/>
              </m:rPr>
              <m:t>2</m:t>
            </m:r>
            <m:r>
              <m:rPr>
                <m:sty m:val="i"/>
              </m:rPr>
              <m:t>n</m:t>
            </m:r>
          </m:sub>
        </m:sSub>
      </m:oMath>
      <w:r>
        <w:rPr/>
        <w:t xml:space="preserve">.</w:t>
      </w:r>
    </w:p>
    <w:p>
      <w:pPr>
        <w:numPr>
          <w:ilvl w:val="0"/>
          <w:numId w:val="4"/>
        </w:numPr>
        <w:spacing w:lineRule="auto"/>
      </w:pPr>
      <w:r>
        <w:rPr/>
        <w:t xml:space="preserve">Si </w:t>
      </w:r>
      <m:oMath>
        <m:r>
          <m:rPr>
            <m:sty m:val="i"/>
          </m:rPr>
          <m:t>M</m:t>
        </m:r>
        <m:r>
          <m:rPr>
            <m:sty m:val="p"/>
          </m:rPr>
          <m:t>∈</m:t>
        </m:r>
        <m:r>
          <m:rPr>
            <m:scr m:val="script"/>
          </m:rPr>
          <m:t>S</m:t>
        </m:r>
        <m:sSub>
          <m:sSubPr/>
          <m:e>
            <m:r>
              <m:rPr>
                <m:sty m:val="i"/>
              </m:rPr>
              <m:t>p</m:t>
            </m:r>
          </m:e>
          <m:sub>
            <m:r>
              <m:rPr>
                <m:sty m:val="p"/>
              </m:rPr>
              <m:t>2</m:t>
            </m:r>
            <m:r>
              <m:rPr>
                <m:sty m:val="i"/>
              </m:rPr>
              <m:t>n</m:t>
            </m:r>
          </m:sub>
        </m:sSub>
      </m:oMath>
      <w:r>
        <w:rPr>
          <w:rFonts w:eastAsia="Georgia" w:cs="Georgia" w:ascii="Georgia" w:hAnsi="Georgia"/>
        </w:rPr>
        <w:t xml:space="preserve">, préciser les valeurs possibles de </w:t>
      </w:r>
      <m:oMath>
        <m:r>
          <m:rPr>
            <m:sty m:val="p"/>
          </m:rPr>
          <m:t>det</m:t>
        </m:r>
        <m:r>
          <m:rPr>
            <m:sty m:val="p"/>
          </m:rPr>
          <m:t>(</m:t>
        </m:r>
        <m:r>
          <m:rPr>
            <m:sty m:val="i"/>
          </m:rPr>
          <m:t>M</m:t>
        </m:r>
        <m:r>
          <m:rPr>
            <m:sty m:val="p"/>
          </m:rPr>
          <m:t>)</m:t>
        </m:r>
      </m:oMath>
      <w:r>
        <w:rPr/>
        <w:t xml:space="preserve">.</w:t>
      </w:r>
    </w:p>
    <w:p>
      <w:pPr>
        <w:numPr>
          <w:ilvl w:val="0"/>
          <w:numId w:val="4"/>
        </w:numPr>
        <w:spacing w:lineRule="auto"/>
      </w:pPr>
      <w:r>
        <w:rPr>
          <w:rFonts w:eastAsia="Georgia" w:cs="Georgia" w:ascii="Georgia" w:hAnsi="Georgia"/>
        </w:rPr>
        <w:t xml:space="preserve">Montrer que le produit de deux éléments de </w:t>
      </w:r>
      <m:oMath>
        <m:r>
          <m:rPr>
            <m:scr m:val="script"/>
          </m:rPr>
          <m:t>S</m:t>
        </m:r>
        <m:sSub>
          <m:sSubPr/>
          <m:e>
            <m:r>
              <m:rPr>
                <m:sty m:val="i"/>
              </m:rPr>
              <m:t>p</m:t>
            </m:r>
          </m:e>
          <m:sub>
            <m:r>
              <m:rPr>
                <m:sty m:val="p"/>
              </m:rPr>
              <m:t>2</m:t>
            </m:r>
            <m:r>
              <m:rPr>
                <m:sty m:val="i"/>
              </m:rPr>
              <m:t>n</m:t>
            </m:r>
          </m:sub>
        </m:sSub>
      </m:oMath>
      <w:r>
        <w:rPr>
          <w:rFonts w:eastAsia="Georgia" w:cs="Georgia" w:ascii="Georgia" w:hAnsi="Georgia"/>
        </w:rPr>
        <w:t xml:space="preserve"> est un élément de </w:t>
      </w:r>
      <m:oMath>
        <m:r>
          <m:rPr>
            <m:scr m:val="script"/>
          </m:rPr>
          <m:t>S</m:t>
        </m:r>
        <m:sSub>
          <m:sSubPr/>
          <m:e>
            <m:r>
              <m:rPr>
                <m:sty m:val="i"/>
              </m:rPr>
              <m:t>p</m:t>
            </m:r>
          </m:e>
          <m:sub>
            <m:r>
              <m:rPr>
                <m:sty m:val="p"/>
              </m:rPr>
              <m:t>2</m:t>
            </m:r>
            <m:r>
              <m:rPr>
                <m:sty m:val="i"/>
              </m:rPr>
              <m:t>n</m:t>
            </m:r>
          </m:sub>
        </m:sSub>
      </m:oMath>
      <w:r>
        <w:rPr/>
        <w:t xml:space="preserve">.</w:t>
      </w:r>
    </w:p>
    <w:p>
      <w:pPr>
        <w:numPr>
          <w:ilvl w:val="0"/>
          <w:numId w:val="4"/>
        </w:numPr>
        <w:spacing w:lineRule="auto"/>
      </w:pPr>
      <w:r>
        <w:rPr>
          <w:rFonts w:eastAsia="Georgia" w:cs="Georgia" w:ascii="Georgia" w:hAnsi="Georgia"/>
        </w:rPr>
        <w:t xml:space="preserve">Montrer qu'un élément de </w:t>
      </w:r>
      <m:oMath>
        <m:r>
          <m:rPr>
            <m:scr m:val="script"/>
          </m:rPr>
          <m:t>S</m:t>
        </m:r>
        <m:sSub>
          <m:sSubPr/>
          <m:e>
            <m:r>
              <m:rPr>
                <m:sty m:val="i"/>
              </m:rPr>
              <m:t>p</m:t>
            </m:r>
          </m:e>
          <m:sub>
            <m:r>
              <m:rPr>
                <m:sty m:val="p"/>
              </m:rPr>
              <m:t>2</m:t>
            </m:r>
            <m:r>
              <m:rPr>
                <m:sty m:val="i"/>
              </m:rPr>
              <m:t>n</m:t>
            </m:r>
          </m:sub>
        </m:sSub>
      </m:oMath>
      <w:r>
        <w:rPr>
          <w:rFonts w:eastAsia="Georgia" w:cs="Georgia" w:ascii="Georgia" w:hAnsi="Georgia"/>
        </w:rPr>
        <w:t xml:space="preserve"> est inversible et que son inverse appartient à </w:t>
      </w:r>
      <m:oMath>
        <m:r>
          <m:rPr>
            <m:scr m:val="script"/>
          </m:rPr>
          <m:t>S</m:t>
        </m:r>
        <m:sSub>
          <m:sSubPr/>
          <m:e>
            <m:r>
              <m:rPr>
                <m:sty m:val="i"/>
              </m:rPr>
              <m:t>p</m:t>
            </m:r>
          </m:e>
          <m:sub>
            <m:r>
              <m:rPr>
                <m:sty m:val="p"/>
              </m:rPr>
              <m:t>2</m:t>
            </m:r>
            <m:r>
              <m:rPr>
                <m:sty m:val="i"/>
              </m:rPr>
              <m:t>n</m:t>
            </m:r>
          </m:sub>
        </m:sSub>
      </m:oMath>
      <w:r>
        <w:rPr/>
        <w:t xml:space="preserve">.</w:t>
      </w:r>
    </w:p>
    <w:p>
      <w:pPr>
        <w:numPr>
          <w:ilvl w:val="0"/>
          <w:numId w:val="4"/>
        </w:numPr>
        <w:spacing w:lineRule="auto"/>
      </w:pPr>
      <w:r>
        <w:rPr/>
        <w:t xml:space="preserve">Montrer que si </w:t>
      </w:r>
      <m:oMath>
        <m:r>
          <m:rPr>
            <m:sty m:val="i"/>
          </m:rPr>
          <m:t>M</m:t>
        </m:r>
        <m:r>
          <m:rPr>
            <m:sty m:val="p"/>
          </m:rPr>
          <m:t>∈</m:t>
        </m:r>
        <m:r>
          <m:rPr>
            <m:scr m:val="script"/>
          </m:rPr>
          <m:t>S</m:t>
        </m:r>
        <m:sSub>
          <m:sSubPr/>
          <m:e>
            <m:r>
              <m:rPr>
                <m:sty m:val="i"/>
              </m:rPr>
              <m:t>p</m:t>
            </m:r>
          </m:e>
          <m:sub>
            <m:r>
              <m:rPr>
                <m:sty m:val="p"/>
              </m:rPr>
              <m:t>2</m:t>
            </m:r>
            <m:r>
              <m:rPr>
                <m:sty m:val="i"/>
              </m:rPr>
              <m:t>n</m:t>
            </m:r>
          </m:sub>
        </m:sSub>
      </m:oMath>
      <w:r>
        <w:rPr/>
        <w:t xml:space="preserve"> alors </w:t>
      </w:r>
      <m:oMath>
        <m:sSup>
          <m:sSupPr/>
          <m:e>
            <m:r>
              <m:t xml:space="preserve"> </m:t>
            </m:r>
          </m:e>
          <m:sup>
            <m:r>
              <m:rPr>
                <m:sty m:val="i"/>
              </m:rPr>
              <m:t>t</m:t>
            </m:r>
          </m:sup>
        </m:sSup>
        <m:r>
          <m:rPr>
            <m:sty m:val="i"/>
          </m:rPr>
          <m:t>M</m:t>
        </m:r>
        <m:r>
          <m:rPr>
            <m:sty m:val="p"/>
          </m:rPr>
          <m:t>∈</m:t>
        </m:r>
        <m:r>
          <m:rPr>
            <m:scr m:val="script"/>
          </m:rPr>
          <m:t>S</m:t>
        </m:r>
        <m:sSub>
          <m:sSubPr/>
          <m:e>
            <m:r>
              <m:rPr>
                <m:sty m:val="i"/>
              </m:rPr>
              <m:t>p</m:t>
            </m:r>
          </m:e>
          <m:sub>
            <m:r>
              <m:rPr>
                <m:sty m:val="p"/>
              </m:rPr>
              <m:t>2</m:t>
            </m:r>
            <m:r>
              <m:rPr>
                <m:sty m:val="i"/>
              </m:rPr>
              <m:t>n</m:t>
            </m:r>
          </m:sub>
        </m:sSub>
      </m:oMath>
      <w:r>
        <w:rPr/>
        <w:t xml:space="preserve">.</w:t>
      </w:r>
    </w:p>
    <w:p>
      <w:pPr>
        <w:spacing w:after="220" w:lineRule="auto"/>
      </w:pPr>
      <w:r>
        <w:rPr/>
        <w:t xml:space="preserve">Soit </w:t>
      </w:r>
      <m:oMath>
        <m:r>
          <m:rPr>
            <m:sty m:val="i"/>
          </m:rPr>
          <m:t>M</m:t>
        </m:r>
      </m:oMath>
      <w:r>
        <w:rPr/>
        <w:t xml:space="preserve"> une matrice de </w:t>
      </w:r>
      <m:oMath>
        <m:sSub>
          <m:sSubPr/>
          <m:e>
            <m:r>
              <m:rPr>
                <m:scr m:val="script"/>
              </m:rPr>
              <m:t>M</m:t>
            </m:r>
          </m:e>
          <m:sub>
            <m:r>
              <m:rPr>
                <m:sty m:val="p"/>
              </m:rPr>
              <m:t>2</m:t>
            </m:r>
            <m:r>
              <m:rPr>
                <m:sty m:val="i"/>
              </m:rPr>
              <m:t>n</m:t>
            </m:r>
          </m:sub>
        </m:sSub>
      </m:oMath>
      <w:r>
        <w:rPr>
          <w:rFonts w:eastAsia="Georgia" w:cs="Georgia" w:ascii="Georgia" w:hAnsi="Georgia"/>
        </w:rPr>
        <w:t xml:space="preserve"> écrite sous la forme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r>
            <m:rPr>
              <m:nor/>
            </m:rPr>
            <m:t> avec </m:t>
          </m:r>
          <m:r>
            <m:rPr>
              <m:sty m:val="i"/>
            </m:rPr>
            <m:t>A</m:t>
          </m:r>
          <m:r>
            <m:rPr>
              <m:sty m:val="p"/>
            </m:rPr>
            <m:t>,</m:t>
          </m:r>
          <m:r>
            <m:rPr>
              <m:sty m:val="i"/>
            </m:rPr>
            <m:t>B</m:t>
          </m:r>
          <m:r>
            <m:rPr>
              <m:sty m:val="p"/>
            </m:rPr>
            <m:t>,</m:t>
          </m:r>
          <m:r>
            <m:rPr>
              <m:sty m:val="i"/>
            </m:rPr>
            <m:t>C</m:t>
          </m:r>
          <m:r>
            <m:rPr>
              <m:sty m:val="p"/>
            </m:rPr>
            <m:t>,</m:t>
          </m:r>
          <m:r>
            <m:rPr>
              <m:sty m:val="i"/>
            </m:rPr>
            <m:t>D</m:t>
          </m:r>
          <m:r>
            <m:rPr>
              <m:sty m:val="p"/>
            </m:rPr>
            <m:t>∈</m:t>
          </m:r>
          <m:sSub>
            <m:sSubPr/>
            <m:e>
              <m:r>
                <m:rPr>
                  <m:scr m:val="script"/>
                </m:rPr>
                <m:t>M</m:t>
              </m:r>
            </m:e>
            <m:sub>
              <m:r>
                <m:rPr>
                  <m:sty m:val="i"/>
                </m:rPr>
                <m:t>n</m:t>
              </m:r>
            </m:sub>
          </m:sSub>
        </m:oMath>
      </m:oMathPara>
    </w:p>
    <w:p>
      <w:pPr>
        <w:numPr>
          <w:ilvl w:val="0"/>
          <w:numId w:val="5"/>
        </w:numPr>
        <w:spacing w:lineRule="auto"/>
      </w:pPr>
      <w:r>
        <w:rPr>
          <w:rFonts w:eastAsia="Georgia" w:cs="Georgia" w:ascii="Georgia" w:hAnsi="Georgia"/>
        </w:rPr>
        <w:t xml:space="preserve">Déterminer des relations sur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caractérisant l'appartenance de </w:t>
      </w:r>
      <m:oMath>
        <m:r>
          <m:rPr>
            <m:sty m:val="i"/>
          </m:rPr>
          <m:t>M</m:t>
        </m:r>
      </m:oMath>
      <w:r>
        <w:rPr>
          <w:rFonts w:eastAsia="Georgia" w:cs="Georgia" w:ascii="Georgia" w:hAnsi="Georgia"/>
        </w:rPr>
        <w:t xml:space="preserve"> à </w:t>
      </w:r>
      <m:oMath>
        <m:r>
          <m:rPr>
            <m:scr m:val="script"/>
          </m:rPr>
          <m:t>S</m:t>
        </m:r>
        <m:sSub>
          <m:sSubPr/>
          <m:e>
            <m:r>
              <m:rPr>
                <m:sty m:val="i"/>
              </m:rPr>
              <m:t>p</m:t>
            </m:r>
          </m:e>
          <m:sub>
            <m:r>
              <m:rPr>
                <m:sty m:val="p"/>
              </m:rPr>
              <m:t>2</m:t>
            </m:r>
            <m:r>
              <m:rPr>
                <m:sty m:val="i"/>
              </m:rPr>
              <m:t>n</m:t>
            </m:r>
          </m:sub>
        </m:sSub>
      </m:oMath>
      <w:r>
        <w:rPr/>
        <w:t xml:space="preserve">.</w:t>
      </w:r>
    </w:p>
    <w:p>
      <w:pPr>
        <w:spacing w:line="271" w:before="330" w:lineRule="auto"/>
      </w:pPr>
      <w:r>
        <w:rPr>
          <w:b/>
          <w:sz w:val="42"/>
        </w:rPr>
        <w:t xml:space="preserve">II Centre de </w:t>
      </w:r>
      <m:oMath>
        <m:r>
          <m:rPr>
            <m:scr m:val="script"/>
          </m:rPr>
          <w:rPr>
            <w:sz w:val="42"/>
          </w:rPr>
          <m:t>S</m:t>
        </m:r>
        <m:sSub>
          <m:sSubPr>
            <m:ctrlPr>
              <w:rPr>
                <w:rFonts w:ascii="Cambria Math" w:hAnsi="Cambria Math"/>
                <w:sz w:val="42"/>
              </w:rPr>
            </m:ctrlPr>
          </m:sSubPr>
          <m:e>
            <m:r>
              <m:rPr>
                <m:sty m:val="i"/>
              </m:rPr>
              <w:rPr>
                <w:sz w:val="42"/>
              </w:rPr>
              <m:t>p</m:t>
            </m:r>
          </m:e>
          <m:sub>
            <m:r>
              <m:rPr>
                <m:sty m:val="p"/>
              </m:rPr>
              <w:rPr>
                <w:sz w:val="42"/>
              </w:rPr>
              <m:t>2</m:t>
            </m:r>
            <m:r>
              <m:rPr>
                <m:sty m:val="i"/>
              </m:rPr>
              <w:rPr>
                <w:sz w:val="42"/>
              </w:rPr>
              <m:t>n</m:t>
            </m:r>
          </m:sub>
        </m:sSub>
      </m:oMath>
    </w:p>
    <w:p>
      <w:pPr>
        <w:spacing w:after="220" w:lineRule="auto"/>
      </w:pPr>
      <w:r>
        <w:rPr>
          <w:rFonts w:eastAsia="Georgia" w:cs="Georgia" w:ascii="Georgia" w:hAnsi="Georgia"/>
        </w:rPr>
        <w:t xml:space="preserve">On s'intéresse ici au centre </w:t>
      </w:r>
      <m:oMath>
        <m:r>
          <m:rPr>
            <m:scr m:val="script"/>
          </m:rPr>
          <m:t>Z</m:t>
        </m:r>
      </m:oMath>
      <w:r>
        <w:rPr/>
        <w:t xml:space="preserve"> de </w:t>
      </w:r>
      <m:oMath>
        <m:r>
          <m:rPr>
            <m:scr m:val="script"/>
          </m:rPr>
          <m:t>S</m:t>
        </m:r>
        <m:sSub>
          <m:sSubPr/>
          <m:e>
            <m:r>
              <m:rPr>
                <m:sty m:val="i"/>
              </m:rPr>
              <m:t>p</m:t>
            </m:r>
          </m:e>
          <m:sub>
            <m:r>
              <m:rPr>
                <m:sty m:val="p"/>
              </m:rPr>
              <m:t>2</m:t>
            </m:r>
            <m:r>
              <m:rPr>
                <m:sty m:val="i"/>
              </m:rPr>
              <m:t>n</m:t>
            </m:r>
          </m:sub>
        </m:sSub>
      </m:oMath>
      <w:r>
        <w:rPr>
          <w:rFonts w:eastAsia="Georgia" w:cs="Georgia" w:ascii="Georgia" w:hAnsi="Georgia"/>
        </w:rPr>
        <w:t xml:space="preserve"> c'est-à-dire :</w:t>
      </w:r>
    </w:p>
    <w:p>
      <w:pPr>
        <w:spacing w:after="220" w:lineRule="auto"/>
      </w:pPr>
      <m:oMathPara>
        <m:oMath>
          <m:r>
            <m:rPr>
              <m:scr m:val="script"/>
            </m:rPr>
            <m:t>Z</m:t>
          </m:r>
          <m:r>
            <m:rPr>
              <m:sty m:val="p"/>
            </m:rPr>
            <m:t>=</m:t>
          </m:r>
          <m:d>
            <m:dPr>
              <m:begChr m:val="{"/>
              <m:endChr m:val="}"/>
              <m:ctrlPr>
                <w:rPr>
                  <w:rFonts w:ascii="Cambria Math" w:hAnsi="Cambria Math"/>
                </w:rPr>
              </m:ctrlPr>
            </m:dPr>
            <m:e>
              <m:r>
                <m:rPr>
                  <m:sty m:val="i"/>
                </m:rPr>
                <m:t>M</m:t>
              </m:r>
              <m:r>
                <m:rPr>
                  <m:sty m:val="p"/>
                </m:rPr>
                <m:t>∈</m:t>
              </m:r>
              <m:r>
                <m:rPr>
                  <m:scr m:val="script"/>
                </m:rPr>
                <m:t>S</m:t>
              </m:r>
              <m:sSub>
                <m:sSubPr/>
                <m:e>
                  <m:r>
                    <m:rPr>
                      <m:sty m:val="i"/>
                    </m:rPr>
                    <m:t>p</m:t>
                  </m:r>
                </m:e>
                <m:sub>
                  <m:r>
                    <m:rPr>
                      <m:sty m:val="p"/>
                    </m:rPr>
                    <m:t>2</m:t>
                  </m:r>
                  <m:r>
                    <m:rPr>
                      <m:sty m:val="i"/>
                    </m:rPr>
                    <m:t>n</m:t>
                  </m:r>
                </m:sub>
              </m:sSub>
              <m:r>
                <m:rPr>
                  <m:sty m:val="p"/>
                </m:rPr>
                <m:t>,</m:t>
              </m:r>
              <m:r>
                <m:rPr>
                  <m:sty m:val="p"/>
                </m:rPr>
                <m:t>∀</m:t>
              </m:r>
              <m:r>
                <m:rPr>
                  <m:sty m:val="i"/>
                </m:rPr>
                <m:t>N</m:t>
              </m:r>
              <m:r>
                <m:rPr>
                  <m:sty m:val="p"/>
                </m:rPr>
                <m:t>∈</m:t>
              </m:r>
              <m:r>
                <m:rPr>
                  <m:scr m:val="script"/>
                </m:rPr>
                <m:t>S</m:t>
              </m:r>
              <m:sSub>
                <m:sSubPr/>
                <m:e>
                  <m:r>
                    <m:rPr>
                      <m:sty m:val="i"/>
                    </m:rPr>
                    <m:t>p</m:t>
                  </m:r>
                </m:e>
                <m:sub>
                  <m:r>
                    <m:rPr>
                      <m:sty m:val="p"/>
                    </m:rPr>
                    <m:t>2</m:t>
                  </m:r>
                  <m:r>
                    <m:rPr>
                      <m:sty m:val="i"/>
                    </m:rPr>
                    <m:t>n</m:t>
                  </m:r>
                </m:sub>
              </m:sSub>
              <m:r>
                <m:rPr>
                  <m:sty m:val="p"/>
                </m:rPr>
                <m:t>,</m:t>
              </m:r>
              <m:r>
                <m:rPr>
                  <m:sty m:val="i"/>
                </m:rPr>
                <m:t>M</m:t>
              </m:r>
              <m:r>
                <m:rPr>
                  <m:sty m:val="i"/>
                </m:rPr>
                <m:t>N</m:t>
              </m:r>
              <m:r>
                <m:rPr>
                  <m:sty m:val="p"/>
                </m:rPr>
                <m:t>=</m:t>
              </m:r>
              <m:r>
                <m:rPr>
                  <m:sty m:val="i"/>
                </m:rPr>
                <m:t>N</m:t>
              </m:r>
              <m:r>
                <m:rPr>
                  <m:sty m:val="i"/>
                </m:rPr>
                <m:t>M</m:t>
              </m:r>
            </m:e>
          </m:d>
          <m:r>
            <m:rPr>
              <m:sty m:val="p"/>
            </m:rPr>
            <m:t>.</m:t>
          </m:r>
        </m:oMath>
      </m:oMathPara>
    </w:p>
    <w:p>
      <w:pPr>
        <w:numPr>
          <w:ilvl w:val="0"/>
          <w:numId w:val="6"/>
        </w:numPr>
        <w:spacing w:lineRule="auto"/>
      </w:pPr>
      <w:r>
        <w:rPr/>
        <w:t xml:space="preserve">Justifier l'inclusion suivante : </w:t>
      </w:r>
      <m:oMath>
        <m:d>
          <m:dPr>
            <m:begChr m:val="{"/>
            <m:endChr m:val="}"/>
            <m:ctrlPr>
              <w:rPr>
                <w:rFonts w:ascii="Cambria Math" w:hAnsi="Cambria Math"/>
              </w:rPr>
            </m:ctrlPr>
          </m:dPr>
          <m:e>
            <m:r>
              <m:rPr>
                <m:sty m:val="p"/>
              </m:rPr>
              <m:t>−</m:t>
            </m:r>
            <m:sSub>
              <m:sSubPr/>
              <m:e>
                <m:r>
                  <m:rPr>
                    <m:sty m:val="i"/>
                  </m:rPr>
                  <m:t>I</m:t>
                </m:r>
              </m:e>
              <m:sub>
                <m:r>
                  <m:rPr>
                    <m:sty m:val="p"/>
                  </m:rPr>
                  <m:t>2</m:t>
                </m:r>
                <m:r>
                  <m:rPr>
                    <m:sty m:val="i"/>
                  </m:rPr>
                  <m:t>n</m:t>
                </m:r>
              </m:sub>
            </m:sSub>
            <m:r>
              <m:rPr>
                <m:sty m:val="p"/>
              </m:rPr>
              <m:t>,</m:t>
            </m:r>
            <m:sSub>
              <m:sSubPr/>
              <m:e>
                <m:r>
                  <m:rPr>
                    <m:sty m:val="i"/>
                  </m:rPr>
                  <m:t>I</m:t>
                </m:r>
              </m:e>
              <m:sub>
                <m:r>
                  <m:rPr>
                    <m:sty m:val="p"/>
                  </m:rPr>
                  <m:t>2</m:t>
                </m:r>
                <m:r>
                  <m:rPr>
                    <m:sty m:val="i"/>
                  </m:rPr>
                  <m:t>n</m:t>
                </m:r>
              </m:sub>
            </m:sSub>
          </m:e>
        </m:d>
        <m:r>
          <m:rPr>
            <m:sty m:val="p"/>
          </m:rPr>
          <m:t>⊂</m:t>
        </m:r>
        <m:r>
          <m:rPr>
            <m:scr m:val="script"/>
          </m:rPr>
          <m:t>Z</m:t>
        </m:r>
      </m:oMath>
      <w:r>
        <w:rPr/>
        <w:t xml:space="preserve">.</w:t>
      </w:r>
    </w:p>
    <w:p>
      <w:pPr>
        <w:spacing w:after="220" w:lineRule="auto"/>
      </w:pPr>
      <w:r>
        <w:rPr>
          <w:rFonts w:eastAsia="Georgia" w:cs="Georgia" w:ascii="Georgia" w:hAnsi="Georgia"/>
        </w:rPr>
        <w:t xml:space="preserve">Réciproquement, soit </w:t>
      </w:r>
      <m:oMath>
        <m:r>
          <m:rPr>
            <m:sty m:val="i"/>
          </m:rPr>
          <m:t>M</m:t>
        </m:r>
        <m:r>
          <m:rPr>
            <m:sty m:val="p"/>
          </m:rPr>
          <m:t>∈</m:t>
        </m:r>
        <m:r>
          <m:rPr>
            <m:scr m:val="script"/>
          </m:rPr>
          <m:t>Z</m:t>
        </m:r>
      </m:oMath>
      <w:r>
        <w:rPr>
          <w:rFonts w:eastAsia="Georgia" w:cs="Georgia" w:ascii="Georgia" w:hAnsi="Georgia"/>
        </w:rPr>
        <w:t xml:space="preserve"> écrite sous la forme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r>
            <m:rPr>
              <m:nor/>
            </m:rPr>
            <m:t> avec </m:t>
          </m:r>
          <m:r>
            <m:rPr>
              <m:sty m:val="i"/>
            </m:rPr>
            <m:t>A</m:t>
          </m:r>
          <m:r>
            <m:rPr>
              <m:sty m:val="p"/>
            </m:rPr>
            <m:t>,</m:t>
          </m:r>
          <m:r>
            <m:rPr>
              <m:sty m:val="i"/>
            </m:rPr>
            <m:t>B</m:t>
          </m:r>
          <m:r>
            <m:rPr>
              <m:sty m:val="p"/>
            </m:rPr>
            <m:t>,</m:t>
          </m:r>
          <m:r>
            <m:rPr>
              <m:sty m:val="i"/>
            </m:rPr>
            <m:t>C</m:t>
          </m:r>
          <m:r>
            <m:rPr>
              <m:sty m:val="p"/>
            </m:rPr>
            <m:t>,</m:t>
          </m:r>
          <m:r>
            <m:rPr>
              <m:sty m:val="i"/>
            </m:rPr>
            <m:t>D</m:t>
          </m:r>
          <m:r>
            <m:rPr>
              <m:sty m:val="p"/>
            </m:rPr>
            <m:t>∈</m:t>
          </m:r>
          <m:sSub>
            <m:sSubPr/>
            <m:e>
              <m:r>
                <m:rPr>
                  <m:scr m:val="script"/>
                </m:rPr>
                <m:t>M</m:t>
              </m:r>
            </m:e>
            <m:sub>
              <m:r>
                <m:rPr>
                  <m:sty m:val="i"/>
                </m:rPr>
                <m:t>n</m:t>
              </m:r>
            </m:sub>
          </m:sSub>
        </m:oMath>
      </m:oMathPara>
    </w:p>
    <w:p>
      <w:pPr>
        <w:numPr>
          <w:ilvl w:val="0"/>
          <w:numId w:val="7"/>
        </w:numPr>
        <w:spacing w:lineRule="auto"/>
      </w:pPr>
      <w:r>
        <w:rPr/>
        <w:t xml:space="preserve">En utilisant </w:t>
      </w:r>
      <m:oMath>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sSub>
                    <m:sSubPr/>
                    <m:e>
                      <m:r>
                        <m:rPr>
                          <m:sty m:val="i"/>
                        </m:rPr>
                        <m:t>I</m:t>
                      </m:r>
                    </m:e>
                    <m:sub>
                      <m:r>
                        <m:rPr>
                          <m:sty m:val="i"/>
                        </m:rPr>
                        <m:t>n</m:t>
                      </m:r>
                    </m:sub>
                  </m:sSub>
                </m:e>
              </m:mr>
              <m:mr>
                <m:e>
                  <m:sSub>
                    <m:sSubPr/>
                    <m:e>
                      <m:r>
                        <m:rPr>
                          <m:sty m:val="p"/>
                        </m:rPr>
                        <m:t>0</m:t>
                      </m:r>
                    </m:e>
                    <m:sub>
                      <m:r>
                        <m:rPr>
                          <m:sty m:val="i"/>
                        </m:rPr>
                        <m:t>n</m:t>
                      </m:r>
                    </m:sub>
                  </m:sSub>
                </m:e>
                <m:e>
                  <m:sSub>
                    <m:sSubPr/>
                    <m:e>
                      <m:r>
                        <m:rPr>
                          <m:sty m:val="i"/>
                        </m:rPr>
                        <m:t>I</m:t>
                      </m:r>
                    </m:e>
                    <m:sub>
                      <m:r>
                        <m:rPr>
                          <m:sty m:val="i"/>
                        </m:rPr>
                        <m:t>n</m:t>
                      </m:r>
                    </m:sub>
                  </m:sSub>
                </m:e>
              </m:mr>
            </m:m>
          </m:e>
        </m:d>
      </m:oMath>
      <w:r>
        <w:rPr>
          <w:rFonts w:eastAsia="Georgia" w:cs="Georgia" w:ascii="Georgia" w:hAnsi="Georgia"/>
        </w:rPr>
        <w:t xml:space="preserve"> et sa transposée, obtenir </w:t>
      </w:r>
      <m:oMath>
        <m:r>
          <m:rPr>
            <m:sty m:val="i"/>
          </m:rPr>
          <m:t>B</m:t>
        </m:r>
        <m:r>
          <m:rPr>
            <m:sty m:val="p"/>
          </m:rPr>
          <m:t>=</m:t>
        </m:r>
        <m:r>
          <m:rPr>
            <m:sty m:val="i"/>
          </m:rPr>
          <m:t>C</m:t>
        </m:r>
        <m:r>
          <m:rPr>
            <m:sty m:val="p"/>
          </m:rPr>
          <m:t>=</m:t>
        </m:r>
        <m:sSub>
          <m:sSubPr/>
          <m:e>
            <m:r>
              <m:rPr>
                <m:sty m:val="p"/>
              </m:rPr>
              <m:t>0</m:t>
            </m:r>
          </m:e>
          <m:sub>
            <m:r>
              <m:rPr>
                <m:sty m:val="i"/>
              </m:rPr>
              <m:t>n</m:t>
            </m:r>
          </m:sub>
        </m:sSub>
      </m:oMath>
      <w:r>
        <w:rPr/>
        <w:t xml:space="preserve"> et </w:t>
      </w:r>
      <m:oMath>
        <m:r>
          <m:rPr>
            <m:sty m:val="i"/>
          </m:rPr>
          <m:t>D</m:t>
        </m:r>
        <m:r>
          <m:rPr>
            <m:sty m:val="p"/>
          </m:rPr>
          <m:t>=</m:t>
        </m:r>
        <m:r>
          <m:rPr>
            <m:sty m:val="i"/>
          </m:rPr>
          <m:t>A</m:t>
        </m:r>
      </m:oMath>
      <w:r>
        <w:rPr/>
        <w:t xml:space="preserve">, </w:t>
      </w:r>
      <m:oMath>
        <m:r>
          <m:rPr>
            <m:sty m:val="i"/>
          </m:rPr>
          <m:t>A</m:t>
        </m:r>
      </m:oMath>
      <w:r>
        <w:rPr>
          <w:rFonts w:eastAsia="Georgia" w:cs="Georgia" w:ascii="Georgia" w:hAnsi="Georgia"/>
        </w:rPr>
        <w:t xml:space="preserve"> étant inversible.</w:t>
      </w:r>
    </w:p>
    <w:p>
      <w:pPr>
        <w:numPr>
          <w:ilvl w:val="0"/>
          <w:numId w:val="7"/>
        </w:numPr>
        <w:spacing w:lineRule="auto"/>
      </w:pPr>
      <w:r>
        <w:rPr/>
        <w:t xml:space="preserve">Soit </w:t>
      </w:r>
      <m:oMath>
        <m:r>
          <m:rPr>
            <m:sty m:val="i"/>
          </m:rPr>
          <m:t>U</m:t>
        </m:r>
        <m:r>
          <m:rPr>
            <m:sty m:val="p"/>
          </m:rPr>
          <m:t>∈</m:t>
        </m:r>
        <m:sSub>
          <m:sSubPr/>
          <m:e>
            <m:r>
              <m:rPr>
                <m:scr m:val="script"/>
              </m:rPr>
              <m:t>G</m:t>
            </m:r>
          </m:e>
          <m:sub>
            <m:r>
              <m:rPr>
                <m:sty m:val="i"/>
              </m:rPr>
              <m:t>n</m:t>
            </m:r>
          </m:sub>
        </m:sSub>
      </m:oMath>
      <w:r>
        <w:rPr/>
        <w:t xml:space="preserve">. En utilisant </w:t>
      </w:r>
      <m:oMath>
        <m:sSub>
          <m:sSubPr/>
          <m:e>
            <m:r>
              <m:rPr>
                <m:sty m:val="i"/>
              </m:rPr>
              <m:t>L</m:t>
            </m:r>
          </m:e>
          <m:sub>
            <m:r>
              <m:rPr>
                <m:sty m:val="i"/>
              </m:rPr>
              <m:t>U</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U</m:t>
                  </m:r>
                </m:e>
                <m:e>
                  <m:sSub>
                    <m:sSubPr/>
                    <m:e>
                      <m:r>
                        <m:rPr>
                          <m:sty m:val="p"/>
                        </m:rPr>
                        <m:t>0</m:t>
                      </m:r>
                    </m:e>
                    <m:sub>
                      <m:r>
                        <m:rPr>
                          <m:sty m:val="i"/>
                        </m:rPr>
                        <m:t>n</m:t>
                      </m:r>
                    </m:sub>
                  </m:sSub>
                </m:e>
              </m:mr>
              <m:mr>
                <m:e>
                  <m:sSub>
                    <m:sSubPr/>
                    <m:e>
                      <m:r>
                        <m:rPr>
                          <m:sty m:val="p"/>
                        </m:rPr>
                        <m:t>0</m:t>
                      </m:r>
                    </m:e>
                    <m:sub>
                      <m:r>
                        <m:rPr>
                          <m:sty m:val="i"/>
                        </m:rPr>
                        <m:t>n</m:t>
                      </m:r>
                    </m:sub>
                  </m:sSub>
                </m:e>
                <m:e>
                  <m:sSup>
                    <m:sSupPr/>
                    <m:e>
                      <m:r>
                        <m:t xml:space="preserve"> </m:t>
                      </m:r>
                    </m:e>
                    <m:sup>
                      <m:r>
                        <m:rPr>
                          <m:sty m:val="i"/>
                        </m:rPr>
                        <m:t>t</m:t>
                      </m:r>
                    </m:sup>
                  </m:sSup>
                  <m:sSup>
                    <m:sSupPr/>
                    <m:e>
                      <m:r>
                        <m:rPr>
                          <m:sty m:val="i"/>
                        </m:rPr>
                        <m:t>U</m:t>
                      </m:r>
                    </m:e>
                    <m:sup>
                      <m:r>
                        <m:rPr>
                          <m:sty m:val="p"/>
                        </m:rPr>
                        <m:t>−</m:t>
                      </m:r>
                      <m:r>
                        <m:rPr>
                          <m:sty m:val="p"/>
                        </m:rPr>
                        <m:t>1</m:t>
                      </m:r>
                    </m:sup>
                  </m:sSup>
                </m:e>
              </m:mr>
            </m:m>
          </m:e>
        </m:d>
      </m:oMath>
      <w:r>
        <w:rPr/>
        <w:t xml:space="preserve">, montrer que </w:t>
      </w:r>
      <m:oMath>
        <m:r>
          <m:rPr>
            <m:sty m:val="i"/>
          </m:rPr>
          <m:t>A</m:t>
        </m:r>
      </m:oMath>
      <w:r>
        <w:rPr/>
        <w:t xml:space="preserve"> commute avec toute matrice </w:t>
      </w:r>
      <m:oMath>
        <m:r>
          <m:rPr>
            <m:sty m:val="i"/>
          </m:rPr>
          <m:t>U</m:t>
        </m:r>
        <m:r>
          <m:rPr>
            <m:sty m:val="p"/>
          </m:rPr>
          <m:t>∈</m:t>
        </m:r>
        <m:sSub>
          <m:sSubPr/>
          <m:e>
            <m:r>
              <m:rPr>
                <m:scr m:val="script"/>
              </m:rPr>
              <m:t>G</m:t>
            </m:r>
          </m:e>
          <m:sub>
            <m:r>
              <m:rPr>
                <m:sty m:val="i"/>
              </m:rPr>
              <m:t>n</m:t>
            </m:r>
          </m:sub>
        </m:sSub>
      </m:oMath>
      <w:r>
        <w:rPr/>
        <w:t xml:space="preserve">.</w:t>
      </w:r>
    </w:p>
    <w:p>
      <w:pPr>
        <w:numPr>
          <w:ilvl w:val="0"/>
          <w:numId w:val="7"/>
        </w:numPr>
        <w:spacing w:lineRule="auto"/>
      </w:pPr>
      <w:r>
        <w:rPr/>
        <w:t xml:space="preserve">Conclure que </w:t>
      </w:r>
      <m:oMath>
        <m:r>
          <m:rPr>
            <m:sty m:val="i"/>
          </m:rPr>
          <m:t>A</m:t>
        </m:r>
        <m:r>
          <m:rPr>
            <m:sty m:val="p"/>
          </m:rPr>
          <m:t>∈</m:t>
        </m:r>
        <m:d>
          <m:dPr>
            <m:begChr m:val="{"/>
            <m:endChr m:val="}"/>
            <m:ctrlPr>
              <w:rPr>
                <w:rFonts w:ascii="Cambria Math" w:hAnsi="Cambria Math"/>
              </w:rPr>
            </m:ctrlPr>
          </m:dPr>
          <m:e>
            <m:r>
              <m:rPr>
                <m:sty m:val="p"/>
              </m:rPr>
              <m:t>−</m:t>
            </m:r>
            <m:sSub>
              <m:sSubPr/>
              <m:e>
                <m:r>
                  <m:rPr>
                    <m:sty m:val="i"/>
                  </m:rPr>
                  <m:t>I</m:t>
                </m:r>
              </m:e>
              <m:sub>
                <m:r>
                  <m:rPr>
                    <m:sty m:val="i"/>
                  </m:rPr>
                  <m:t>n</m:t>
                </m:r>
              </m:sub>
            </m:sSub>
            <m:r>
              <m:rPr>
                <m:sty m:val="p"/>
              </m:rPr>
              <m:t>,</m:t>
            </m:r>
            <m:sSub>
              <m:sSubPr/>
              <m:e>
                <m:r>
                  <m:rPr>
                    <m:sty m:val="i"/>
                  </m:rPr>
                  <m:t>I</m:t>
                </m:r>
              </m:e>
              <m:sub>
                <m:r>
                  <m:rPr>
                    <m:sty m:val="i"/>
                  </m:rPr>
                  <m:t>n</m:t>
                </m:r>
              </m:sub>
            </m:sSub>
          </m:e>
        </m:d>
      </m:oMath>
      <w:r>
        <w:rPr/>
        <w:t xml:space="preserve"> et </w:t>
      </w:r>
      <m:oMath>
        <m:r>
          <m:rPr>
            <m:scr m:val="script"/>
          </m:rPr>
          <m:t>Z</m:t>
        </m:r>
        <m:r>
          <m:rPr>
            <m:sty m:val="p"/>
          </m:rPr>
          <m:t>=</m:t>
        </m:r>
        <m:d>
          <m:dPr>
            <m:begChr m:val="{"/>
            <m:endChr m:val="}"/>
            <m:ctrlPr>
              <w:rPr>
                <w:rFonts w:ascii="Cambria Math" w:hAnsi="Cambria Math"/>
              </w:rPr>
            </m:ctrlPr>
          </m:dPr>
          <m:e>
            <m:r>
              <m:rPr>
                <m:sty m:val="p"/>
              </m:rPr>
              <m:t>−</m:t>
            </m:r>
            <m:sSub>
              <m:sSubPr/>
              <m:e>
                <m:r>
                  <m:rPr>
                    <m:sty m:val="i"/>
                  </m:rPr>
                  <m:t>I</m:t>
                </m:r>
              </m:e>
              <m:sub>
                <m:r>
                  <m:rPr>
                    <m:sty m:val="p"/>
                  </m:rPr>
                  <m:t>2</m:t>
                </m:r>
                <m:r>
                  <m:rPr>
                    <m:sty m:val="i"/>
                  </m:rPr>
                  <m:t>n</m:t>
                </m:r>
              </m:sub>
            </m:sSub>
            <m:r>
              <m:rPr>
                <m:sty m:val="p"/>
              </m:rPr>
              <m:t>,</m:t>
            </m:r>
            <m:sSub>
              <m:sSubPr/>
              <m:e>
                <m:r>
                  <m:rPr>
                    <m:sty m:val="i"/>
                  </m:rPr>
                  <m:t>I</m:t>
                </m:r>
              </m:e>
              <m:sub>
                <m:r>
                  <m:rPr>
                    <m:sty m:val="p"/>
                  </m:rPr>
                  <m:t>2</m:t>
                </m:r>
                <m:r>
                  <m:rPr>
                    <m:sty m:val="i"/>
                  </m:rPr>
                  <m:t>n</m:t>
                </m:r>
              </m:sub>
            </m:sSub>
          </m:e>
        </m:d>
      </m:oMath>
      <w:r>
        <w:rPr/>
        <w:t xml:space="preserve">.</w:t>
      </w:r>
    </w:p>
    <w:p>
      <w:pPr>
        <w:spacing w:after="220" w:lineRule="auto"/>
      </w:pPr>
      <w:r>
        <w:rPr/>
        <w:t xml:space="preserve">Indication : on montrera d'abord que les matrices </w:t>
      </w:r>
      <m:oMath>
        <m:sSub>
          <m:sSubPr/>
          <m:e>
            <m:r>
              <m:rPr>
                <m:sty m:val="i"/>
              </m:rPr>
              <m:t>I</m:t>
            </m:r>
          </m:e>
          <m:sub>
            <m:r>
              <m:rPr>
                <m:sty m:val="i"/>
              </m:rPr>
              <m:t>n</m:t>
            </m:r>
          </m:sub>
        </m:sSub>
        <m:r>
          <m:rPr>
            <m:sty m:val="p"/>
          </m:rPr>
          <m:t>+</m:t>
        </m:r>
        <m:sSub>
          <m:sSubPr/>
          <m:e>
            <m:r>
              <m:rPr>
                <m:sty m:val="i"/>
              </m:rPr>
              <m:t>E</m:t>
            </m:r>
          </m:e>
          <m:sub>
            <m:r>
              <m:rPr>
                <m:sty m:val="i"/>
              </m:rPr>
              <m:t>i</m:t>
            </m:r>
            <m:r>
              <m:rPr>
                <m:sty m:val="i"/>
              </m:rPr>
              <m:t>j</m:t>
            </m:r>
          </m:sub>
        </m:sSub>
      </m:oMath>
      <w:r>
        <w:rPr/>
        <w:t xml:space="preserve"> commutent avec </w:t>
      </w:r>
      <m:oMath>
        <m:r>
          <m:rPr>
            <m:sty m:val="i"/>
          </m:rPr>
          <m:t>A</m:t>
        </m:r>
      </m:oMath>
      <w:r>
        <w:rPr>
          <w:rFonts w:eastAsia="Georgia" w:cs="Georgia" w:ascii="Georgia" w:hAnsi="Georgia"/>
        </w:rPr>
        <w:t xml:space="preserve">, où ( </w:t>
      </w:r>
      <m:oMath>
        <m:sSub>
          <m:sSubPr/>
          <m:e>
            <m:r>
              <m:rPr>
                <m:sty m:val="i"/>
              </m:rPr>
              <m:t>E</m:t>
            </m:r>
          </m:e>
          <m:sub>
            <m:r>
              <m:rPr>
                <m:sty m:val="i"/>
              </m:rPr>
              <m:t>i</m:t>
            </m:r>
            <m:r>
              <m:rPr>
                <m:sty m:val="i"/>
              </m:rPr>
              <m:t>j</m:t>
            </m:r>
          </m:sub>
        </m:sSub>
        <m:r>
          <m:rPr>
            <m:sty m:val="p"/>
          </m:rPr>
          <m:t>,</m:t>
        </m:r>
        <m:r>
          <m:rPr>
            <m:sty m:val="p"/>
          </m:rPr>
          <m:t>1</m:t>
        </m:r>
        <m:r>
          <m:rPr>
            <m:sty m:val="p"/>
          </m:rPr>
          <m:t>≤</m:t>
        </m:r>
        <m:r>
          <m:rPr>
            <m:sty m:val="i"/>
          </m:rPr>
          <m:t>i</m:t>
        </m:r>
        <m:r>
          <m:rPr>
            <m:sty m:val="p"/>
          </m:rPr>
          <m:t>,</m:t>
        </m:r>
        <m:r>
          <m:rPr>
            <m:sty m:val="i"/>
          </m:rPr>
          <m:t>j</m:t>
        </m:r>
        <m:r>
          <m:rPr>
            <m:sty m:val="p"/>
          </m:rPr>
          <m:t>≤</m:t>
        </m:r>
        <m:r>
          <m:rPr>
            <m:sty m:val="i"/>
          </m:rPr>
          <m:t>n</m:t>
        </m:r>
      </m:oMath>
      <w:r>
        <w:rPr/>
        <w:t xml:space="preserve"> ) est la base canonique de </w:t>
      </w:r>
      <m:oMath>
        <m:sSub>
          <m:sSubPr/>
          <m:e>
            <m:r>
              <m:rPr>
                <m:scr m:val="script"/>
              </m:rPr>
              <m:t>M</m:t>
            </m:r>
          </m:e>
          <m:sub>
            <m:r>
              <m:rPr>
                <m:sty m:val="i"/>
              </m:rPr>
              <m:t>n</m:t>
            </m:r>
          </m:sub>
        </m:sSub>
      </m:oMath>
      <w:r>
        <w:rPr/>
        <w:t xml:space="preserve">.</w:t>
      </w:r>
    </w:p>
    <w:p>
      <w:pPr>
        <w:spacing w:line="271" w:before="330" w:lineRule="auto"/>
      </w:pPr>
      <w:r>
        <w:rPr>
          <w:rFonts w:eastAsia="Georgia" w:cs="Georgia" w:ascii="Georgia" w:hAnsi="Georgia"/>
          <w:b/>
          <w:sz w:val="42"/>
        </w:rPr>
        <w:t xml:space="preserve">III Déterminant d'une matrice symplectique</w:t>
      </w:r>
    </w:p>
    <w:p>
      <w:pPr>
        <w:spacing w:after="220" w:lineRule="auto"/>
      </w:pPr>
      <w:r>
        <w:rPr/>
        <w:t xml:space="preserve">Soit </w:t>
      </w:r>
      <m:oMath>
        <m:r>
          <m:rPr>
            <m:sty m:val="i"/>
          </m:rPr>
          <m:t>M</m:t>
        </m:r>
      </m:oMath>
      <w:r>
        <w:rPr/>
        <w:t xml:space="preserve"> dans </w:t>
      </w:r>
      <m:oMath>
        <m:r>
          <m:rPr>
            <m:scr m:val="script"/>
          </m:rPr>
          <m:t>S</m:t>
        </m:r>
        <m:sSub>
          <m:sSubPr/>
          <m:e>
            <m:r>
              <m:rPr>
                <m:sty m:val="i"/>
              </m:rPr>
              <m:t>p</m:t>
            </m:r>
          </m:e>
          <m:sub>
            <m:r>
              <m:rPr>
                <m:sty m:val="p"/>
              </m:rPr>
              <m:t>2</m:t>
            </m:r>
            <m:r>
              <m:rPr>
                <m:sty m:val="i"/>
              </m:rPr>
              <m:t>n</m:t>
            </m:r>
          </m:sub>
        </m:sSub>
      </m:oMath>
      <w:r>
        <w:rPr>
          <w:rFonts w:eastAsia="Georgia" w:cs="Georgia" w:ascii="Georgia" w:hAnsi="Georgia"/>
        </w:rPr>
        <w:t xml:space="preserve"> que l'on décompose sous forme de matrices blocs</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t xml:space="preserve">avec </w:t>
      </w:r>
      <m:oMath>
        <m:r>
          <m:rPr>
            <m:sty m:val="i"/>
          </m:rPr>
          <m:t>A</m:t>
        </m:r>
        <m:r>
          <m:rPr>
            <m:sty m:val="p"/>
          </m:rPr>
          <m:t>,</m:t>
        </m:r>
        <m:r>
          <m:rPr>
            <m:sty m:val="i"/>
          </m:rPr>
          <m:t>B</m:t>
        </m:r>
        <m:r>
          <m:rPr>
            <m:sty m:val="p"/>
          </m:rPr>
          <m:t>,</m:t>
        </m:r>
        <m:r>
          <m:rPr>
            <m:sty m:val="i"/>
          </m:rPr>
          <m:t>C</m:t>
        </m:r>
        <m:r>
          <m:rPr>
            <m:sty m:val="p"/>
          </m:rPr>
          <m:t>,</m:t>
        </m:r>
        <m:r>
          <m:rPr>
            <m:sty m:val="i"/>
          </m:rPr>
          <m:t>D</m:t>
        </m:r>
        <m:r>
          <m:rPr>
            <m:sty m:val="p"/>
          </m:rPr>
          <m:t>∈</m:t>
        </m:r>
        <m:sSub>
          <m:sSubPr/>
          <m:e>
            <m:r>
              <m:rPr>
                <m:scr m:val="script"/>
              </m:rPr>
              <m:t>M</m:t>
            </m:r>
          </m:e>
          <m:sub>
            <m:r>
              <m:rPr>
                <m:sty m:val="i"/>
              </m:rPr>
              <m:t>n</m:t>
            </m:r>
          </m:sub>
        </m:sSub>
      </m:oMath>
      <w:r>
        <w:rPr/>
        <w:t xml:space="preserve">. Dans toute cette partie, les matrices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les matrices de cette décomposition.</w:t>
      </w:r>
    </w:p>
    <w:p>
      <w:pPr>
        <w:spacing w:after="220" w:lineRule="auto"/>
      </w:pPr>
      <w:r>
        <w:rPr/>
        <w:t xml:space="preserve">On suppose dans les questions 13 et 14 que </w:t>
      </w:r>
      <m:oMath>
        <m:r>
          <m:rPr>
            <m:sty m:val="i"/>
          </m:rPr>
          <m:t>D</m:t>
        </m:r>
      </m:oMath>
      <w:r>
        <w:rPr/>
        <w:t xml:space="preserve"> est inversible.</w:t>
      </w:r>
      <w:r>
        <w:rPr/>
        <w:br w:type="textWrapping"/>
      </w:r>
      <w:r>
        <w:rPr/>
        <w:t xml:space="preserve">13. Montrer qu'il existe quatre matrices </w:t>
      </w:r>
      <m:oMath>
        <m:r>
          <m:rPr>
            <m:sty m:val="i"/>
          </m:rPr>
          <m:t>Q</m:t>
        </m:r>
        <m:r>
          <m:rPr>
            <m:sty m:val="p"/>
          </m:rPr>
          <m:t>,</m:t>
        </m:r>
        <m:r>
          <m:rPr>
            <m:sty m:val="i"/>
          </m:rPr>
          <m:t>U</m:t>
        </m:r>
        <m:r>
          <m:rPr>
            <m:sty m:val="p"/>
          </m:rPr>
          <m:t>,</m:t>
        </m:r>
        <m:r>
          <m:rPr>
            <m:sty m:val="i"/>
          </m:rPr>
          <m:t>V</m:t>
        </m:r>
        <m:r>
          <m:rPr>
            <m:sty m:val="p"/>
          </m:rPr>
          <m:t>,</m:t>
        </m:r>
        <m:r>
          <m:rPr>
            <m:sty m:val="i"/>
          </m:rPr>
          <m:t>W</m:t>
        </m:r>
      </m:oMath>
      <w:r>
        <w:rPr/>
        <w:t xml:space="preserve"> de </w:t>
      </w:r>
      <m:oMath>
        <m:sSub>
          <m:sSubPr/>
          <m:e>
            <m:r>
              <m:rPr>
                <m:scr m:val="script"/>
              </m:rPr>
              <m:t>M</m:t>
            </m:r>
          </m:e>
          <m:sub>
            <m:r>
              <m:rPr>
                <m:sty m:val="i"/>
              </m:rPr>
              <m:t>n</m:t>
            </m:r>
          </m:sub>
        </m:sSub>
      </m:oMath>
      <w:r>
        <w:rPr/>
        <w:t xml:space="preserve"> telles que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r>
                      <m:rPr>
                        <m:sty m:val="i"/>
                      </m:rPr>
                      <m:t>Q</m:t>
                    </m:r>
                  </m:e>
                </m:mr>
                <m:mr>
                  <m:e>
                    <m:sSub>
                      <m:sSubPr/>
                      <m:e>
                        <m:r>
                          <m:rPr>
                            <m:sty m:val="p"/>
                          </m:rPr>
                          <m:t>0</m:t>
                        </m:r>
                      </m:e>
                      <m:sub>
                        <m:r>
                          <m:rPr>
                            <m:sty m:val="i"/>
                          </m:rPr>
                          <m:t>n</m:t>
                        </m:r>
                      </m:sub>
                    </m:sSub>
                  </m:e>
                  <m:e>
                    <m:sSub>
                      <m:sSubPr/>
                      <m:e>
                        <m:r>
                          <m:rPr>
                            <m:sty m:val="i"/>
                          </m:rPr>
                          <m:t>I</m:t>
                        </m:r>
                      </m:e>
                      <m:sub>
                        <m:r>
                          <m:rPr>
                            <m:sty m:val="i"/>
                          </m:rPr>
                          <m:t>n</m:t>
                        </m:r>
                      </m:sub>
                    </m:sSub>
                  </m:e>
                </m:mr>
              </m:m>
            </m:e>
          </m:d>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U</m:t>
                    </m:r>
                  </m:e>
                  <m:e>
                    <m:sSub>
                      <m:sSubPr/>
                      <m:e>
                        <m:r>
                          <m:rPr>
                            <m:sty m:val="p"/>
                          </m:rPr>
                          <m:t>0</m:t>
                        </m:r>
                      </m:e>
                      <m:sub>
                        <m:r>
                          <m:rPr>
                            <m:sty m:val="i"/>
                          </m:rPr>
                          <m:t>n</m:t>
                        </m:r>
                      </m:sub>
                    </m:sSub>
                  </m:e>
                </m:mr>
                <m:mr>
                  <m:e>
                    <m:r>
                      <m:rPr>
                        <m:sty m:val="i"/>
                      </m:rPr>
                      <m:t>V</m:t>
                    </m:r>
                  </m:e>
                  <m:e>
                    <m:r>
                      <m:rPr>
                        <m:sty m:val="i"/>
                      </m:rPr>
                      <m:t>W</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numPr>
          <w:ilvl w:val="0"/>
          <w:numId w:val="8"/>
        </w:numPr>
        <w:spacing w:lineRule="auto"/>
      </w:pPr>
      <w:r>
        <w:rPr>
          <w:rFonts w:eastAsia="Georgia" w:cs="Georgia" w:ascii="Georgia" w:hAnsi="Georgia"/>
        </w:rPr>
        <w:t xml:space="preserve">En utilisant la question 8 , vérifier que </w:t>
      </w:r>
      <m:oMath>
        <m:r>
          <m:rPr>
            <m:sty m:val="i"/>
          </m:rPr>
          <m:t>B</m:t>
        </m:r>
        <m:sSup>
          <m:sSupPr/>
          <m:e>
            <m:r>
              <m:rPr>
                <m:sty m:val="i"/>
              </m:rPr>
              <m:t>D</m:t>
            </m:r>
          </m:e>
          <m:sup>
            <m:r>
              <m:rPr>
                <m:sty m:val="p"/>
              </m:rPr>
              <m:t>−</m:t>
            </m:r>
            <m:r>
              <m:rPr>
                <m:sty m:val="p"/>
              </m:rPr>
              <m:t>1</m:t>
            </m:r>
          </m:sup>
        </m:sSup>
      </m:oMath>
      <w:r>
        <w:rPr>
          <w:rFonts w:eastAsia="Georgia" w:cs="Georgia" w:ascii="Georgia" w:hAnsi="Georgia"/>
        </w:rPr>
        <w:t xml:space="preserve"> est symétrique, puis que</w:t>
      </w:r>
    </w:p>
    <w:p>
      <w:pPr>
        <w:spacing w:after="220" w:lineRule="auto"/>
      </w:pPr>
      <m:oMathPara>
        <m:oMath>
          <m:r>
            <m:rPr>
              <m:sty m:val="p"/>
            </m:rPr>
            <m:t>det</m:t>
          </m:r>
          <m:r>
            <m:rPr>
              <m:sty m:val="p"/>
            </m:rPr>
            <m:t>(</m:t>
          </m:r>
          <m:r>
            <m:rPr>
              <m:sty m:val="i"/>
            </m:rPr>
            <m:t>M</m:t>
          </m:r>
          <m:r>
            <m:rPr>
              <m:sty m:val="p"/>
            </m:rPr>
            <m:t>)</m:t>
          </m:r>
          <m:r>
            <m:rPr>
              <m:sty m:val="p"/>
            </m:rPr>
            <m:t>=</m:t>
          </m:r>
          <m:r>
            <m:rPr>
              <m:sty m:val="p"/>
            </m:rPr>
            <m:t>det</m:t>
          </m:r>
          <m:d>
            <m:dPr>
              <m:begChr m:val="("/>
              <m:endChr m:val=")"/>
              <m:ctrlPr>
                <w:rPr>
                  <w:rFonts w:ascii="Cambria Math" w:hAnsi="Cambria Math"/>
                </w:rPr>
              </m:ctrlPr>
            </m:dPr>
            <m:e>
              <m:sSup>
                <m:sSupPr/>
                <m:e>
                  <m:r>
                    <m:t xml:space="preserve"> </m:t>
                  </m:r>
                </m:e>
                <m:sup>
                  <m:r>
                    <m:rPr>
                      <m:sty m:val="i"/>
                    </m:rPr>
                    <m:t>t</m:t>
                  </m:r>
                </m:sup>
              </m:sSup>
              <m:r>
                <m:rPr>
                  <m:sty m:val="i"/>
                </m:rPr>
                <m:t>A</m:t>
              </m:r>
              <m:r>
                <m:rPr>
                  <m:sty m:val="i"/>
                </m:rPr>
                <m:t>D</m:t>
              </m:r>
              <m:r>
                <m:rPr>
                  <m:sty m:val="p"/>
                </m:rPr>
                <m:t>−</m:t>
              </m:r>
              <m:sSup>
                <m:sSupPr/>
                <m:e>
                  <m:r>
                    <m:t xml:space="preserve"> </m:t>
                  </m:r>
                </m:e>
                <m:sup>
                  <m:r>
                    <m:rPr>
                      <m:sty m:val="i"/>
                    </m:rPr>
                    <m:t>t</m:t>
                  </m:r>
                </m:sup>
              </m:sSup>
              <m:r>
                <m:rPr>
                  <m:sty m:val="i"/>
                </m:rPr>
                <m:t>C</m:t>
              </m:r>
              <m:r>
                <m:rPr>
                  <m:sty m:val="i"/>
                </m:rPr>
                <m:t>B</m:t>
              </m:r>
            </m:e>
          </m:d>
          <m:r>
            <m:rPr>
              <m:sty m:val="p"/>
            </m:rPr>
            <m:t>=</m:t>
          </m:r>
          <m:r>
            <m:rPr>
              <m:sty m:val="p"/>
            </m:rPr>
            <m:t>1</m:t>
          </m:r>
        </m:oMath>
      </m:oMathPara>
    </w:p>
    <w:p>
      <w:pPr>
        <w:spacing w:after="220" w:lineRule="auto"/>
      </w:pPr>
      <w:r>
        <w:rPr/>
        <w:t xml:space="preserve">Soit </w:t>
      </w:r>
      <m:oMath>
        <m:r>
          <m:rPr>
            <m:sty m:val="i"/>
          </m:rPr>
          <m:t>P</m:t>
        </m:r>
        <m:r>
          <m:rPr>
            <m:sty m:val="p"/>
          </m:rPr>
          <m:t>,</m:t>
        </m:r>
        <m:r>
          <m:rPr>
            <m:sty m:val="i"/>
          </m:rPr>
          <m:t>Q</m:t>
        </m:r>
        <m:r>
          <m:rPr>
            <m:sty m:val="p"/>
          </m:rPr>
          <m:t>∈</m:t>
        </m:r>
        <m:sSub>
          <m:sSubPr/>
          <m:e>
            <m:r>
              <m:rPr>
                <m:scr m:val="script"/>
              </m:rPr>
              <m:t>M</m:t>
            </m:r>
          </m:e>
          <m:sub>
            <m:r>
              <m:rPr>
                <m:sty m:val="i"/>
              </m:rPr>
              <m:t>n</m:t>
            </m:r>
          </m:sub>
        </m:sSub>
      </m:oMath>
      <w:r>
        <w:rPr/>
        <w:t xml:space="preserve"> telles que </w:t>
      </w:r>
      <m:oMath>
        <m:sSup>
          <m:sSupPr/>
          <m:e>
            <m:r>
              <m:t xml:space="preserve"> </m:t>
            </m:r>
          </m:e>
          <m:sup>
            <m:r>
              <m:rPr>
                <m:sty m:val="i"/>
              </m:rPr>
              <m:t>t</m:t>
            </m:r>
          </m:sup>
        </m:sSup>
        <m:r>
          <m:rPr>
            <m:sty m:val="i"/>
          </m:rPr>
          <m:t>P</m:t>
        </m:r>
        <m:r>
          <m:rPr>
            <m:sty m:val="i"/>
          </m:rPr>
          <m:t>Q</m:t>
        </m:r>
      </m:oMath>
      <w:r>
        <w:rPr>
          <w:rFonts w:eastAsia="Georgia" w:cs="Georgia" w:ascii="Georgia" w:hAnsi="Georgia"/>
        </w:rPr>
        <w:t xml:space="preserve"> soit symétrique et </w:t>
      </w:r>
      <m:oMath>
        <m:r>
          <m:rPr>
            <m:sty m:val="i"/>
          </m:rPr>
          <m:t>Q</m:t>
        </m:r>
      </m:oMath>
      <w:r>
        <w:rPr>
          <w:rFonts w:eastAsia="Georgia" w:cs="Georgia" w:ascii="Georgia" w:hAnsi="Georgia"/>
        </w:rPr>
        <w:t xml:space="preserve"> non inversible. On suppose qu'il existe deux réels différents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deux vecteurs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non nuls dans </w:t>
      </w:r>
      <m:oMath>
        <m:sSub>
          <m:sSubPr/>
          <m:e>
            <m:r>
              <m:rPr>
                <m:scr m:val="script"/>
              </m:rPr>
              <m:t>E</m:t>
            </m:r>
          </m:e>
          <m:sub>
            <m:r>
              <m:rPr>
                <m:sty m:val="i"/>
              </m:rPr>
              <m:t>n</m:t>
            </m:r>
          </m:sub>
        </m:sSub>
      </m:oMath>
      <w:r>
        <w:rPr/>
        <w:t xml:space="preserve"> tels que:</w:t>
      </w:r>
    </w:p>
    <w:p>
      <w:pPr>
        <w:spacing w:after="220" w:lineRule="auto"/>
      </w:pPr>
      <m:oMathPara>
        <m:oMath>
          <m:d>
            <m:dPr>
              <m:begChr m:val="("/>
              <m:endChr m:val=")"/>
              <m:ctrlPr>
                <w:rPr>
                  <w:rFonts w:ascii="Cambria Math" w:hAnsi="Cambria Math"/>
                </w:rPr>
              </m:ctrlPr>
            </m:dPr>
            <m:e>
              <m:r>
                <m:rPr>
                  <m:sty m:val="i"/>
                </m:rPr>
                <m:t>Q</m:t>
              </m:r>
              <m:r>
                <m:rPr>
                  <m:sty m:val="p"/>
                </m:rPr>
                <m:t>−</m:t>
              </m:r>
              <m:sSub>
                <m:sSubPr/>
                <m:e>
                  <m:r>
                    <m:rPr>
                      <m:sty m:val="i"/>
                    </m:rPr>
                    <m:t>s</m:t>
                  </m:r>
                </m:e>
                <m:sub>
                  <m:r>
                    <m:rPr>
                      <m:sty m:val="p"/>
                    </m:rPr>
                    <m:t>1</m:t>
                  </m:r>
                </m:sub>
              </m:sSub>
              <m:r>
                <m:rPr>
                  <m:sty m:val="i"/>
                </m:rPr>
                <m:t>P</m:t>
              </m:r>
            </m:e>
          </m:d>
          <m:sSub>
            <m:sSubPr/>
            <m:e>
              <m:r>
                <m:rPr>
                  <m:sty m:val="i"/>
                </m:rPr>
                <m:t>V</m:t>
              </m:r>
            </m:e>
            <m:sub>
              <m:r>
                <m:rPr>
                  <m:sty m:val="p"/>
                </m:rPr>
                <m:t>1</m:t>
              </m:r>
            </m:sub>
          </m:sSub>
          <m:r>
            <m:rPr>
              <m:sty m:val="p"/>
            </m:rPr>
            <m:t>=</m:t>
          </m:r>
          <m:d>
            <m:dPr>
              <m:begChr m:val="("/>
              <m:endChr m:val=")"/>
              <m:ctrlPr>
                <w:rPr>
                  <w:rFonts w:ascii="Cambria Math" w:hAnsi="Cambria Math"/>
                </w:rPr>
              </m:ctrlPr>
            </m:dPr>
            <m:e>
              <m:r>
                <m:rPr>
                  <m:sty m:val="i"/>
                </m:rPr>
                <m:t>Q</m:t>
              </m:r>
              <m:r>
                <m:rPr>
                  <m:sty m:val="p"/>
                </m:rPr>
                <m:t>−</m:t>
              </m:r>
              <m:sSub>
                <m:sSubPr/>
                <m:e>
                  <m:r>
                    <m:rPr>
                      <m:sty m:val="i"/>
                    </m:rPr>
                    <m:t>s</m:t>
                  </m:r>
                </m:e>
                <m:sub>
                  <m:r>
                    <m:rPr>
                      <m:sty m:val="p"/>
                    </m:rPr>
                    <m:t>2</m:t>
                  </m:r>
                </m:sub>
              </m:sSub>
              <m:r>
                <m:rPr>
                  <m:sty m:val="i"/>
                </m:rPr>
                <m:t>P</m:t>
              </m:r>
            </m:e>
          </m:d>
          <m:sSub>
            <m:sSubPr/>
            <m:e>
              <m:r>
                <m:rPr>
                  <m:sty m:val="i"/>
                </m:rPr>
                <m:t>V</m:t>
              </m:r>
            </m:e>
            <m:sub>
              <m:r>
                <m:rPr>
                  <m:sty m:val="p"/>
                </m:rPr>
                <m:t>2</m:t>
              </m:r>
            </m:sub>
          </m:sSub>
          <m:r>
            <m:rPr>
              <m:sty m:val="p"/>
            </m:rPr>
            <m:t>=</m:t>
          </m:r>
          <m:r>
            <m:rPr>
              <m:sty m:val="p"/>
            </m:rPr>
            <m:t>0</m:t>
          </m:r>
        </m:oMath>
      </m:oMathPara>
    </w:p>
    <w:p>
      <w:pPr>
        <w:numPr>
          <w:ilvl w:val="0"/>
          <w:numId w:val="9"/>
        </w:numPr>
        <w:spacing w:lineRule="auto"/>
      </w:pPr>
      <w:r>
        <w:rPr/>
        <w:t xml:space="preserve">Montrer que le produit scalaire </w:t>
      </w:r>
      <m:oMath>
        <m:d>
          <m:dPr>
            <m:begChr m:val="("/>
            <m:endChr m:val=")"/>
            <m:ctrlPr>
              <w:rPr>
                <w:rFonts w:ascii="Cambria Math" w:hAnsi="Cambria Math"/>
              </w:rPr>
            </m:ctrlPr>
          </m:dPr>
          <m:e>
            <m:r>
              <m:rPr>
                <m:sty m:val="i"/>
              </m:rPr>
              <m:t>Q</m:t>
            </m:r>
            <m:sSub>
              <m:sSubPr/>
              <m:e>
                <m:r>
                  <m:rPr>
                    <m:sty m:val="i"/>
                  </m:rPr>
                  <m:t>V</m:t>
                </m:r>
              </m:e>
              <m:sub>
                <m:r>
                  <m:rPr>
                    <m:sty m:val="p"/>
                  </m:rPr>
                  <m:t>1</m:t>
                </m:r>
              </m:sub>
            </m:sSub>
            <m:r>
              <m:rPr>
                <m:sty m:val="p"/>
              </m:rPr>
              <m:t>∣</m:t>
            </m:r>
            <m:r>
              <m:rPr>
                <m:sty m:val="i"/>
              </m:rPr>
              <m:t>Q</m:t>
            </m:r>
            <m:sSub>
              <m:sSubPr/>
              <m:e>
                <m:r>
                  <m:rPr>
                    <m:sty m:val="i"/>
                  </m:rPr>
                  <m:t>V</m:t>
                </m:r>
              </m:e>
              <m:sub>
                <m:r>
                  <m:rPr>
                    <m:sty m:val="p"/>
                  </m:rPr>
                  <m:t>2</m:t>
                </m:r>
              </m:sub>
            </m:sSub>
          </m:e>
        </m:d>
      </m:oMath>
      <w:r>
        <w:rPr/>
        <w:t xml:space="preserve"> est nul.</w:t>
      </w:r>
    </w:p>
    <w:p>
      <w:pPr>
        <w:spacing w:after="220" w:lineRule="auto"/>
      </w:pPr>
      <w:r>
        <w:rPr>
          <w:rFonts w:eastAsia="Georgia" w:cs="Georgia" w:ascii="Georgia" w:hAnsi="Georgia"/>
        </w:rPr>
        <w:t xml:space="preserve">On suppose dorénavant </w:t>
      </w:r>
      <m:oMath>
        <m:r>
          <m:rPr>
            <m:sty m:val="i"/>
          </m:rPr>
          <m:t>D</m:t>
        </m:r>
      </m:oMath>
      <w:r>
        <w:rPr/>
        <w:t xml:space="preserve"> non inversible.</w:t>
      </w:r>
      <w:r>
        <w:rPr/>
        <w:br w:type="textWrapping"/>
      </w:r>
      <w:r>
        <w:rPr/>
        <w:t xml:space="preserve">16. Montrer que </w:t>
      </w:r>
      <m:oMath>
        <m:r>
          <m:rPr>
            <m:sty m:val="p"/>
          </m:rPr>
          <m:t>ker</m:t>
        </m:r>
        <m:r>
          <m:rPr>
            <m:sty m:val="i"/>
          </m:rPr>
          <m:t>B</m:t>
        </m:r>
        <m:r>
          <m:rPr>
            <m:sty m:val="p"/>
          </m:rPr>
          <m:t>∩</m:t>
        </m:r>
        <m:r>
          <m:rPr>
            <m:sty m:val="p"/>
          </m:rPr>
          <m:t>ker</m:t>
        </m:r>
        <m:r>
          <m:rPr>
            <m:sty m:val="i"/>
          </m:rPr>
          <m:t>D</m:t>
        </m:r>
        <m:r>
          <m:rPr>
            <m:sty m:val="p"/>
          </m:rPr>
          <m:t>=</m:t>
        </m:r>
        <m:r>
          <m:rPr>
            <m:sty m:val="p"/>
          </m:rPr>
          <m:t>{</m:t>
        </m:r>
        <m:r>
          <m:rPr>
            <m:sty m:val="p"/>
          </m:rPr>
          <m:t>0</m:t>
        </m:r>
        <m:r>
          <m:rPr>
            <m:sty m:val="p"/>
          </m:rPr>
          <m:t>}</m:t>
        </m:r>
      </m:oMath>
      <w:r>
        <w:rPr/>
        <w:t xml:space="preserve">.</w:t>
      </w:r>
    </w:p>
    <w:p>
      <w:pPr>
        <w:spacing w:after="220" w:lineRule="auto"/>
      </w:pPr>
      <w:r>
        <w:rPr/>
        <w:t xml:space="preserve">Soit </w:t>
      </w:r>
      <m:oMath>
        <m:r>
          <m:rPr>
            <m:sty m:val="i"/>
          </m:rPr>
          <m:t>m</m:t>
        </m:r>
      </m:oMath>
      <w:r>
        <w:rPr/>
        <w:t xml:space="preserve"> un entier, </w:t>
      </w:r>
      <m:oMath>
        <m:r>
          <m:rPr>
            <m:sty m:val="i"/>
          </m:rPr>
          <m:t>m</m:t>
        </m:r>
        <m:r>
          <m:rPr>
            <m:sty m:val="p"/>
          </m:rPr>
          <m:t>≤</m:t>
        </m:r>
        <m:r>
          <m:rPr>
            <m:sty m:val="i"/>
          </m:rPr>
          <m:t>n</m:t>
        </m:r>
      </m:oMath>
      <w:r>
        <w:rPr/>
        <w:t xml:space="preserve">. Soit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m</m:t>
            </m:r>
          </m:sub>
        </m:sSub>
      </m:oMath>
      <w:r>
        <w:rPr>
          <w:rFonts w:eastAsia="Georgia" w:cs="Georgia" w:ascii="Georgia" w:hAnsi="Georgia"/>
        </w:rPr>
        <w:t xml:space="preserve"> des réels non nuls et deux à deux distincts et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m</m:t>
            </m:r>
          </m:sub>
        </m:sSub>
      </m:oMath>
      <w:r>
        <w:rPr/>
        <w:t xml:space="preserve"> des vecteurs non nuls tels que</w:t>
      </w:r>
    </w:p>
    <w:p>
      <w:pPr>
        <w:spacing w:after="220" w:lineRule="auto"/>
      </w:pPr>
      <m:oMathPara>
        <m:oMath>
          <m:d>
            <m:dPr>
              <m:begChr m:val="("/>
              <m:endChr m:val=")"/>
              <m:ctrlPr>
                <w:rPr>
                  <w:rFonts w:ascii="Cambria Math" w:hAnsi="Cambria Math"/>
                </w:rPr>
              </m:ctrlPr>
            </m:dPr>
            <m:e>
              <m:r>
                <m:rPr>
                  <m:sty m:val="i"/>
                </m:rPr>
                <m:t>D</m:t>
              </m:r>
              <m:r>
                <m:rPr>
                  <m:sty m:val="p"/>
                </m:rPr>
                <m:t>−</m:t>
              </m:r>
              <m:sSub>
                <m:sSubPr/>
                <m:e>
                  <m:r>
                    <m:rPr>
                      <m:sty m:val="i"/>
                    </m:rPr>
                    <m:t>s</m:t>
                  </m:r>
                </m:e>
                <m:sub>
                  <m:r>
                    <m:rPr>
                      <m:sty m:val="i"/>
                    </m:rPr>
                    <m:t>i</m:t>
                  </m:r>
                </m:sub>
              </m:sSub>
              <m:r>
                <m:rPr>
                  <m:sty m:val="i"/>
                </m:rPr>
                <m:t>B</m:t>
              </m:r>
            </m:e>
          </m:d>
          <m:sSub>
            <m:sSubPr/>
            <m:e>
              <m:r>
                <m:rPr>
                  <m:sty m:val="i"/>
                </m:rPr>
                <m:t>V</m:t>
              </m:r>
            </m:e>
            <m:sub>
              <m:r>
                <m:rPr>
                  <m:sty m:val="i"/>
                </m:rPr>
                <m:t>i</m:t>
              </m:r>
            </m:sub>
          </m:sSub>
          <m:r>
            <m:rPr>
              <m:sty m:val="p"/>
            </m:rPr>
            <m:t>=</m:t>
          </m:r>
          <m:r>
            <m:rPr>
              <m:sty m:val="p"/>
            </m:rPr>
            <m:t>0</m:t>
          </m:r>
          <m:r>
            <m:rPr>
              <m:nor/>
            </m:rPr>
            <m:t> pour </m:t>
          </m:r>
          <m:r>
            <m:rPr>
              <m:sty m:val="i"/>
            </m:rPr>
            <m:t>i</m:t>
          </m:r>
          <m:r>
            <m:rPr>
              <m:sty m:val="p"/>
            </m:rPr>
            <m:t>=</m:t>
          </m:r>
          <m:r>
            <m:rPr>
              <m:sty m:val="p"/>
            </m:rPr>
            <m:t>1</m:t>
          </m:r>
          <m:r>
            <m:rPr>
              <m:sty m:val="p"/>
            </m:rPr>
            <m:t>,</m:t>
          </m:r>
          <m:r>
            <m:rPr>
              <m:sty m:val="p"/>
            </m:rPr>
            <m:t>⋯</m:t>
          </m:r>
          <m:r>
            <m:rPr>
              <m:sty m:val="p"/>
            </m:rPr>
            <m:t>,</m:t>
          </m:r>
          <m:r>
            <m:rPr>
              <m:sty m:val="i"/>
            </m:rPr>
            <m:t>m</m:t>
          </m:r>
        </m:oMath>
      </m:oMathPara>
    </w:p>
    <w:p>
      <w:pPr>
        <w:numPr>
          <w:ilvl w:val="0"/>
          <w:numId w:val="10"/>
        </w:numPr>
        <w:spacing w:lineRule="auto"/>
      </w:pPr>
      <w:r>
        <w:rPr/>
        <w:t xml:space="preserve">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r>
          <m:rPr>
            <m:sty m:val="i"/>
          </m:rPr>
          <m:t>D</m:t>
        </m:r>
        <m:sSub>
          <m:sSubPr/>
          <m:e>
            <m:r>
              <m:rPr>
                <m:sty m:val="i"/>
              </m:rPr>
              <m:t>V</m:t>
            </m:r>
          </m:e>
          <m:sub>
            <m:r>
              <m:rPr>
                <m:sty m:val="i"/>
              </m:rPr>
              <m:t>i</m:t>
            </m:r>
          </m:sub>
        </m:sSub>
        <m:r>
          <m:rPr>
            <m:sty m:val="p"/>
          </m:rPr>
          <m:t>≠</m:t>
        </m:r>
        <m:r>
          <m:rPr>
            <m:sty m:val="p"/>
          </m:rPr>
          <m:t>0</m:t>
        </m:r>
      </m:oMath>
      <w:r>
        <w:rPr/>
        <w:t xml:space="preserve"> et que la famille ( </w:t>
      </w:r>
      <m:oMath>
        <m:r>
          <m:rPr>
            <m:sty m:val="i"/>
          </m:rPr>
          <m:t>D</m:t>
        </m:r>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m</m:t>
        </m:r>
      </m:oMath>
      <w:r>
        <w:rPr>
          <w:rFonts w:eastAsia="Georgia" w:cs="Georgia" w:ascii="Georgia" w:hAnsi="Georgia"/>
        </w:rPr>
        <w:t xml:space="preserve"> ) forme un système libre de </w:t>
      </w:r>
      <m:oMath>
        <m:sSub>
          <m:sSubPr/>
          <m:e>
            <m:r>
              <m:rPr>
                <m:scr m:val="script"/>
              </m:rPr>
              <m:t>E</m:t>
            </m:r>
          </m:e>
          <m:sub>
            <m:r>
              <m:rPr>
                <m:sty m:val="i"/>
              </m:rPr>
              <m:t>n</m:t>
            </m:r>
          </m:sub>
        </m:sSub>
      </m:oMath>
      <w:r>
        <w:rPr/>
        <w:t xml:space="preserve">.</w:t>
      </w:r>
    </w:p>
    <w:p>
      <w:pPr>
        <w:numPr>
          <w:ilvl w:val="0"/>
          <w:numId w:val="10"/>
        </w:numPr>
        <w:spacing w:lineRule="auto"/>
      </w:pPr>
      <w:r>
        <w:rPr>
          <w:rFonts w:eastAsia="Georgia" w:cs="Georgia" w:ascii="Georgia" w:hAnsi="Georgia"/>
        </w:rPr>
        <w:t xml:space="preserve">En déduire qu'il existe un réel </w:t>
      </w:r>
      <m:oMath>
        <m:r>
          <m:rPr>
            <m:sty m:val="i"/>
          </m:rPr>
          <m:t>α</m:t>
        </m:r>
      </m:oMath>
      <w:r>
        <w:rPr/>
        <w:t xml:space="preserve"> tel que </w:t>
      </w:r>
      <m:oMath>
        <m:r>
          <m:rPr>
            <m:sty m:val="i"/>
          </m:rPr>
          <m:t>D</m:t>
        </m:r>
        <m:r>
          <m:rPr>
            <m:sty m:val="p"/>
          </m:rPr>
          <m:t>−</m:t>
        </m:r>
        <m:r>
          <m:rPr>
            <m:sty m:val="i"/>
          </m:rPr>
          <m:t>α</m:t>
        </m:r>
        <m:r>
          <m:rPr>
            <m:sty m:val="i"/>
          </m:rPr>
          <m:t>B</m:t>
        </m:r>
      </m:oMath>
      <w:r>
        <w:rPr/>
        <w:t xml:space="preserve"> soit inversible.</w:t>
      </w:r>
    </w:p>
    <w:p>
      <w:pPr>
        <w:numPr>
          <w:ilvl w:val="0"/>
          <w:numId w:val="10"/>
        </w:numPr>
        <w:spacing w:lineRule="auto"/>
      </w:pPr>
      <w:r>
        <w:rPr/>
        <w:t xml:space="preserve">Montrer alors que toute matrice de </w:t>
      </w:r>
      <m:oMath>
        <m:r>
          <m:rPr>
            <m:scr m:val="script"/>
          </m:rPr>
          <m:t>S</m:t>
        </m:r>
        <m:sSub>
          <m:sSubPr/>
          <m:e>
            <m:r>
              <m:rPr>
                <m:sty m:val="i"/>
              </m:rPr>
              <m:t>p</m:t>
            </m:r>
          </m:e>
          <m:sub>
            <m:r>
              <m:rPr>
                <m:sty m:val="p"/>
              </m:rPr>
              <m:t>2</m:t>
            </m:r>
            <m:r>
              <m:rPr>
                <m:sty m:val="i"/>
              </m:rPr>
              <m:t>n</m:t>
            </m:r>
          </m:sub>
        </m:sSub>
      </m:oMath>
      <w:r>
        <w:rPr>
          <w:rFonts w:eastAsia="Georgia" w:cs="Georgia" w:ascii="Georgia" w:hAnsi="Georgia"/>
        </w:rPr>
        <w:t xml:space="preserve"> est de déterminant égal à 1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