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2016 - MATH II PSI.</w:t>
      </w:r>
    </w:p>
    <w:p>
      <w:pPr>
        <w:spacing w:after="220" w:lineRule="auto"/>
      </w:pPr>
      <w:r>
        <w:rPr/>
        <w:t xml:space="preserve">CONCOURS</w:t>
      </w:r>
      <w:r>
        <w:rPr/>
        <w:br w:type="textWrapping"/>
      </w:r>
      <w:r>
        <w:rPr/>
        <w:t xml:space="preserve">COMMUN</w:t>
      </w:r>
    </w:p>
    <w:p>
      <w:pPr>
        <w:spacing w:after="220" w:lineRule="auto"/>
      </w:pPr>
      <w:r>
        <w:rPr/>
        <w:t xml:space="preserve">MINES</w:t>
      </w:r>
      <w:r>
        <w:rPr/>
        <w:br w:type="textWrapping"/>
      </w:r>
      <w:r>
        <w:rPr/>
        <w:t xml:space="preserve">PONTS</w:t>
      </w:r>
    </w:p>
    <w:p>
      <w:pPr>
        <w:spacing w:after="220" w:lineRule="auto"/>
      </w:pPr>
      <w:r>
        <w:rPr>
          <w:rFonts w:eastAsia="Georgia" w:cs="Georgia" w:ascii="Georgia" w:hAnsi="Georgia"/>
        </w:rPr>
        <w:t xml:space="preserve">École des PONTS ParisTech, ISAE-SUPAERO, ENSTA ParisTech, TÉLÉCOM ParisTech, MINES ParisTech, MINES Saint-Étienne, MINES Nancy, TÉLÉCOM Bretagne, ENSAE ParisTech (Filière MP).</w:t>
      </w:r>
    </w:p>
    <w:p>
      <w:pPr>
        <w:spacing w:line="271" w:before="330" w:lineRule="auto"/>
      </w:pPr>
      <w:r>
        <w:rPr>
          <w:b/>
          <w:sz w:val="42"/>
        </w:rPr>
        <w:t xml:space="preserve">CONCOURS 2016</w:t>
      </w:r>
    </w:p>
    <w:p>
      <w:pPr>
        <w:spacing w:line="271" w:before="330" w:lineRule="auto"/>
      </w:pPr>
      <w:r>
        <w:rPr>
          <w:rFonts w:eastAsia="Georgia" w:cs="Georgia" w:ascii="Georgia" w:hAnsi="Georgia"/>
          <w:b/>
          <w:sz w:val="42"/>
        </w:rPr>
        <w:t xml:space="preserve">DEUXIÈME ÉPREUVE DE MATHÉMATIQUES</w:t>
      </w:r>
    </w:p>
    <w:p>
      <w:pPr>
        <w:spacing w:after="220" w:lineRule="auto"/>
      </w:pPr>
      <w:r>
        <w:rPr>
          <w:rFonts w:eastAsia="Georgia" w:cs="Georgia" w:ascii="Georgia" w:hAnsi="Georgia"/>
        </w:rPr>
        <w:t xml:space="preserve">(Durée de l'épreuve : 3 heures)</w:t>
      </w:r>
      <w:r>
        <w:rPr/>
        <w:br w:type="textWrapping"/>
      </w:r>
      <w:r>
        <w:rPr/>
        <w:t xml:space="preserve">L'usage de l'ordinateur ou de la calculatrice est interdit.</w:t>
      </w:r>
      <w:r>
        <w:rPr/>
        <w:br w:type="textWrapping"/>
      </w:r>
      <w:r>
        <w:rPr>
          <w:rFonts w:eastAsia="Georgia" w:cs="Georgia" w:ascii="Georgia" w:hAnsi="Georgia"/>
        </w:rPr>
        <w:t xml:space="preserve">Sujet mis à la disposition des concours :</w:t>
      </w:r>
      <w:r>
        <w:rPr/>
        <w:br w:type="textWrapping"/>
      </w:r>
      <w:r>
        <w:rPr>
          <w:rFonts w:eastAsia="Georgia" w:cs="Georgia" w:ascii="Georgia" w:hAnsi="Georgia"/>
        </w:rPr>
        <w:t xml:space="preserve">Concours Commun TPE/EIVP, Concours Mines-Télécom, Concours</w:t>
      </w:r>
      <w:r>
        <w:rPr/>
        <w:br w:type="textWrapping"/>
      </w:r>
      <w:r>
        <w:rPr>
          <w:rFonts w:eastAsia="Georgia" w:cs="Georgia" w:ascii="Georgia" w:hAnsi="Georgia"/>
        </w:rPr>
        <w:t xml:space="preserve">Centrale-Supélec (Cycle international).</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II - PSI</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Matrices quasi-nilpotentes</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le problème, </w:t>
      </w:r>
      <m:oMath>
        <m:r>
          <m:rPr>
            <m:sty m:val="b"/>
          </m:rPr>
          <m:t>K</m:t>
        </m:r>
      </m:oMath>
      <w:r>
        <w:rPr>
          <w:rFonts w:eastAsia="Georgia" w:cs="Georgia" w:ascii="Georgia" w:hAnsi="Georgia"/>
        </w:rPr>
        <w:t xml:space="preserve"> désigne </w:t>
      </w:r>
      <m:oMath>
        <m:r>
          <m:rPr>
            <m:sty m:val="b"/>
          </m:rPr>
          <m:t>R</m:t>
        </m:r>
      </m:oMath>
      <w:r>
        <w:rPr/>
        <w:t xml:space="preserve"> ou </w:t>
      </w:r>
      <m:oMath>
        <m:r>
          <m:rPr>
            <m:sty m:val="b"/>
          </m:rPr>
          <m:t>C</m:t>
        </m:r>
      </m:oMath>
      <w:r>
        <w:rPr/>
        <w:t xml:space="preserve">.</w:t>
      </w:r>
      <w:r>
        <w:rPr/>
        <w:br w:type="textWrapping"/>
      </w:r>
      <w:r>
        <w:rPr>
          <w:rFonts w:eastAsia="Georgia" w:cs="Georgia" w:ascii="Georgia" w:hAnsi="Georgia"/>
        </w:rPr>
        <w:t xml:space="preserve">Étant donnés deux entiers naturels </w:t>
      </w:r>
      <m:oMath>
        <m:r>
          <m:rPr>
            <m:sty m:val="i"/>
          </m:rPr>
          <m:t>n</m:t>
        </m:r>
      </m:oMath>
      <w:r>
        <w:rPr/>
        <w:t xml:space="preserve"> et </w:t>
      </w:r>
      <m:oMath>
        <m:r>
          <m:rPr>
            <m:sty m:val="i"/>
          </m:rPr>
          <m:t>p</m:t>
        </m:r>
      </m:oMath>
      <w:r>
        <w:rPr/>
        <w:t xml:space="preserve"> non nuls, on note </w:t>
      </w:r>
      <m:oMath>
        <m:sSub>
          <m:sSubPr/>
          <m:e>
            <m:r>
              <m:rPr>
                <m:sty m:val="p"/>
              </m:rPr>
              <m:t>M</m:t>
            </m:r>
          </m:e>
          <m:sub>
            <m:r>
              <m:rPr>
                <m:sty m:val="i"/>
              </m:rPr>
              <m:t>n</m:t>
            </m:r>
            <m:r>
              <m:rPr>
                <m:sty m:val="p"/>
              </m:rPr>
              <m:t>,</m:t>
            </m:r>
            <m:r>
              <m:rPr>
                <m:sty m:val="i"/>
              </m:rPr>
              <m:t>p</m:t>
            </m:r>
          </m:sub>
        </m:sSub>
        <m:r>
          <m:rPr>
            <m:sty m:val="p"/>
          </m:rPr>
          <m:t>(</m:t>
        </m:r>
        <m:r>
          <m:rPr>
            <m:sty m:val="b"/>
          </m:rPr>
          <m:t>K</m:t>
        </m:r>
        <m:r>
          <m:rPr>
            <m:sty m:val="p"/>
          </m:rPr>
          <m:t>)</m:t>
        </m:r>
      </m:oMath>
      <w:r>
        <w:rPr>
          <w:rFonts w:eastAsia="Georgia" w:cs="Georgia" w:ascii="Georgia" w:hAnsi="Georgia"/>
        </w:rPr>
        <w:t xml:space="preserve"> l'espace vectoriel des matrices à </w:t>
      </w:r>
      <m:oMath>
        <m:r>
          <m:rPr>
            <m:sty m:val="i"/>
          </m:rPr>
          <m:t>n</m:t>
        </m:r>
      </m:oMath>
      <w:r>
        <w:rPr/>
        <w:t xml:space="preserve"> lignes, </w:t>
      </w:r>
      <m:oMath>
        <m:r>
          <m:rPr>
            <m:sty m:val="i"/>
          </m:rPr>
          <m:t>p</m:t>
        </m:r>
      </m:oMath>
      <w:r>
        <w:rPr>
          <w:rFonts w:eastAsia="Georgia" w:cs="Georgia" w:ascii="Georgia" w:hAnsi="Georgia"/>
        </w:rPr>
        <w:t xml:space="preserve"> colonnes et à coefficients dans </w:t>
      </w:r>
      <m:oMath>
        <m:r>
          <m:rPr>
            <m:sty m:val="b"/>
          </m:rPr>
          <m:t>K</m:t>
        </m:r>
      </m:oMath>
      <w:r>
        <w:rPr/>
        <w:t xml:space="preserve">, et </w:t>
      </w:r>
      <m:oMath>
        <m:sSub>
          <m:sSubPr/>
          <m:e>
            <m:r>
              <m:rPr>
                <m:sty m:val="p"/>
              </m:rPr>
              <m:t>M</m:t>
            </m:r>
          </m:e>
          <m:sub>
            <m:r>
              <m:rPr>
                <m:sty m:val="i"/>
              </m:rPr>
              <m:t>n</m:t>
            </m:r>
          </m:sub>
        </m:sSub>
        <m:r>
          <m:rPr>
            <m:sty m:val="p"/>
          </m:rPr>
          <m:t>(</m:t>
        </m:r>
        <m:r>
          <m:rPr>
            <m:sty m:val="b"/>
          </m:rPr>
          <m:t>K</m:t>
        </m:r>
        <m:r>
          <m:rPr>
            <m:sty m:val="p"/>
          </m:rPr>
          <m:t>)</m:t>
        </m:r>
      </m:oMath>
      <w:r>
        <w:rPr>
          <w:rFonts w:eastAsia="Georgia" w:cs="Georgia" w:ascii="Georgia" w:hAnsi="Georgia"/>
        </w:rPr>
        <w:t xml:space="preserve"> celui des matrices carrées à </w:t>
      </w:r>
      <m:oMath>
        <m:r>
          <m:rPr>
            <m:sty m:val="i"/>
          </m:rPr>
          <m:t>n</m:t>
        </m:r>
      </m:oMath>
      <w:r>
        <w:rPr>
          <w:rFonts w:eastAsia="Georgia" w:cs="Georgia" w:ascii="Georgia" w:hAnsi="Georgia"/>
        </w:rPr>
        <w:t xml:space="preserve"> lignes et à coefficients dans </w:t>
      </w:r>
      <m:oMath>
        <m:r>
          <m:rPr>
            <m:sty m:val="b"/>
          </m:rPr>
          <m:t>K</m:t>
        </m:r>
      </m:oMath>
      <w:r>
        <w:rPr/>
        <w:t xml:space="preserve">. Pour </w:t>
      </w:r>
      <m:oMath>
        <m:r>
          <m:rPr>
            <m:sty m:val="i"/>
          </m:rPr>
          <m:t>i</m:t>
        </m:r>
      </m:oMath>
      <w:r>
        <w:rPr/>
        <w:t xml:space="preserve"> et </w:t>
      </w:r>
      <m:oMath>
        <m:r>
          <m:rPr>
            <m:sty m:val="i"/>
          </m:rPr>
          <m:t>j</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E</m:t>
            </m:r>
          </m:e>
          <m:sub>
            <m:r>
              <m:rPr>
                <m:sty m:val="i"/>
              </m:rPr>
              <m:t>i</m:t>
            </m:r>
            <m:r>
              <m:rPr>
                <m:sty m:val="p"/>
              </m:rPr>
              <m:t>,</m:t>
            </m:r>
            <m:r>
              <m:rPr>
                <m:sty m:val="i"/>
              </m:rPr>
              <m:t>j</m:t>
            </m:r>
          </m:sub>
        </m:sSub>
      </m:oMath>
      <w:r>
        <w:rPr>
          <w:rFonts w:eastAsia="Georgia" w:cs="Georgia" w:ascii="Georgia" w:hAnsi="Georgia"/>
        </w:rPr>
        <w:t xml:space="preserve"> la matrice élémentaire de </w:t>
      </w:r>
      <m:oMath>
        <m:sSub>
          <m:sSubPr/>
          <m:e>
            <m:r>
              <m:rPr>
                <m:sty m:val="p"/>
              </m:rPr>
              <m:t>M</m:t>
            </m:r>
          </m:e>
          <m:sub>
            <m:r>
              <m:rPr>
                <m:sty m:val="i"/>
              </m:rPr>
              <m:t>n</m:t>
            </m:r>
          </m:sub>
        </m:sSub>
        <m:r>
          <m:rPr>
            <m:sty m:val="p"/>
          </m:rPr>
          <m:t>(</m:t>
        </m:r>
        <m:r>
          <m:rPr>
            <m:sty m:val="b"/>
          </m:rPr>
          <m:t>K</m:t>
        </m:r>
        <m:r>
          <m:rPr>
            <m:sty m:val="p"/>
          </m:rPr>
          <m:t>)</m:t>
        </m:r>
      </m:oMath>
      <w:r>
        <w:rPr>
          <w:rFonts w:eastAsia="Georgia" w:cs="Georgia" w:ascii="Georgia" w:hAnsi="Georgia"/>
        </w:rPr>
        <w:t xml:space="preserve"> ayant exactement un coefficient non nul, situé en position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et de valeur 1. La transposée d'une matrice </w:t>
      </w:r>
      <m:oMath>
        <m:r>
          <m:rPr>
            <m:sty m:val="i"/>
          </m:rPr>
          <m:t>M</m:t>
        </m:r>
      </m:oMath>
      <w:r>
        <w:rPr>
          <w:rFonts w:eastAsia="Georgia" w:cs="Georgia" w:ascii="Georgia" w:hAnsi="Georgia"/>
        </w:rPr>
        <w:t xml:space="preserve"> sera notée </w:t>
      </w:r>
      <m:oMath>
        <m:sSup>
          <m:sSupPr/>
          <m:e>
            <m:r>
              <m:t xml:space="preserve"> </m:t>
            </m:r>
          </m:e>
          <m:sup>
            <m:r>
              <m:rPr>
                <m:sty m:val="i"/>
              </m:rPr>
              <m:t>t</m:t>
            </m:r>
          </m:sup>
        </m:sSup>
        <m:r>
          <m:rPr>
            <m:sty m:val="i"/>
          </m:rPr>
          <m:t>M</m:t>
        </m:r>
      </m:oMath>
      <w:r>
        <w:rPr/>
        <w:t xml:space="preserve">.</w:t>
      </w:r>
    </w:p>
    <w:p>
      <w:pPr>
        <w:spacing w:after="220" w:lineRule="auto"/>
      </w:pPr>
      <w:r>
        <w:rPr>
          <w:rFonts w:eastAsia="Georgia" w:cs="Georgia" w:ascii="Georgia" w:hAnsi="Georgia"/>
        </w:rPr>
        <w:t xml:space="preserve">Une matrice carrée </w:t>
      </w:r>
      <m:oMath>
        <m:r>
          <m:rPr>
            <m:sty m:val="i"/>
          </m:rPr>
          <m:t>A</m:t>
        </m:r>
        <m:r>
          <m:rPr>
            <m:sty m:val="p"/>
          </m:rPr>
          <m:t>∈</m:t>
        </m:r>
        <m:sSub>
          <m:sSubPr/>
          <m:e>
            <m:r>
              <m:rPr>
                <m:sty m:val="p"/>
              </m:rPr>
              <m:t>M</m:t>
            </m:r>
          </m:e>
          <m:sub>
            <m:r>
              <m:rPr>
                <m:sty m:val="i"/>
              </m:rPr>
              <m:t>n</m:t>
            </m:r>
          </m:sub>
        </m:sSub>
        <m:r>
          <m:rPr>
            <m:sty m:val="p"/>
          </m:rPr>
          <m:t>(</m:t>
        </m:r>
        <m:r>
          <m:rPr>
            <m:sty m:val="b"/>
          </m:rPr>
          <m:t>K</m:t>
        </m:r>
        <m:r>
          <m:rPr>
            <m:sty m:val="p"/>
          </m:rPr>
          <m:t>)</m:t>
        </m:r>
      </m:oMath>
      <w:r>
        <w:rPr>
          <w:rFonts w:eastAsia="Georgia" w:cs="Georgia" w:ascii="Georgia" w:hAnsi="Georgia"/>
        </w:rPr>
        <w:t xml:space="preserve"> est dite triangulaire supérieure stricte lorsqu'elle est triangulaire supérieure à coefficients diagonaux tous nuls.</w:t>
      </w:r>
    </w:p>
    <w:p>
      <w:pPr>
        <w:spacing w:after="220" w:lineRule="auto"/>
      </w:pPr>
      <w:r>
        <w:rPr/>
        <w:t xml:space="preserve">On note </w:t>
      </w:r>
      <m:oMath>
        <m:sSub>
          <m:sSubPr/>
          <m:e>
            <m:r>
              <m:rPr>
                <m:sty m:val="p"/>
              </m:rPr>
              <m:t>S</m:t>
            </m:r>
          </m:e>
          <m:sub>
            <m:r>
              <m:rPr>
                <m:sty m:val="i"/>
              </m:rPr>
              <m:t>n</m:t>
            </m:r>
          </m:sub>
        </m:sSub>
        <m:r>
          <m:rPr>
            <m:sty m:val="p"/>
          </m:rPr>
          <m:t>(</m:t>
        </m:r>
        <m:r>
          <m:rPr>
            <m:sty m:val="b"/>
          </m:rPr>
          <m:t>K</m:t>
        </m:r>
        <m:r>
          <m:rPr>
            <m:sty m:val="p"/>
          </m:rPr>
          <m:t>)</m:t>
        </m:r>
        <m:r>
          <m:rPr>
            <m:sty m:val="p"/>
          </m:rPr>
          <m:t>,</m:t>
        </m:r>
        <m:sSub>
          <m:sSubPr/>
          <m:e>
            <m:r>
              <m:rPr>
                <m:sty m:val="p"/>
              </m:rPr>
              <m:t>A</m:t>
            </m:r>
          </m:e>
          <m:sub>
            <m:r>
              <m:rPr>
                <m:sty m:val="i"/>
              </m:rPr>
              <m:t>n</m:t>
            </m:r>
          </m:sub>
        </m:sSub>
        <m:r>
          <m:rPr>
            <m:sty m:val="p"/>
          </m:rPr>
          <m:t>(</m:t>
        </m:r>
        <m:r>
          <m:rPr>
            <m:sty m:val="b"/>
          </m:rPr>
          <m:t>K</m:t>
        </m:r>
        <m:r>
          <m:rPr>
            <m:sty m:val="p"/>
          </m:rPr>
          <m:t>)</m:t>
        </m:r>
      </m:oMath>
      <w:r>
        <w:rPr/>
        <w:t xml:space="preserve"> et </w:t>
      </w:r>
      <m:oMath>
        <m:sSubSup>
          <m:sSubSupPr/>
          <m:e>
            <m:r>
              <m:rPr>
                <m:sty m:val="p"/>
              </m:rPr>
              <m:t>T</m:t>
            </m:r>
          </m:e>
          <m:sub>
            <m:r>
              <m:rPr>
                <m:sty m:val="i"/>
              </m:rPr>
              <m:t>n</m:t>
            </m:r>
          </m:sub>
          <m:sup>
            <m:r>
              <m:rPr>
                <m:sty m:val="p"/>
              </m:rPr>
              <m:t>+</m:t>
            </m:r>
            <m:r>
              <m:rPr>
                <m:sty m:val="p"/>
              </m:rPr>
              <m:t>+</m:t>
            </m:r>
          </m:sup>
        </m:sSubSup>
        <m:r>
          <m:rPr>
            <m:sty m:val="p"/>
          </m:rPr>
          <m:t>(</m:t>
        </m:r>
        <m:r>
          <m:rPr>
            <m:sty m:val="b"/>
          </m:rPr>
          <m:t>K</m:t>
        </m:r>
        <m:r>
          <m:rPr>
            <m:sty m:val="p"/>
          </m:rPr>
          <m:t>)</m:t>
        </m:r>
      </m:oMath>
      <w:r>
        <w:rPr/>
        <w:t xml:space="preserve"> les sous-ensembles de </w:t>
      </w:r>
      <m:oMath>
        <m:sSub>
          <m:sSubPr/>
          <m:e>
            <m:r>
              <m:rPr>
                <m:sty m:val="p"/>
              </m:rPr>
              <m:t>M</m:t>
            </m:r>
          </m:e>
          <m:sub>
            <m:r>
              <m:rPr>
                <m:sty m:val="i"/>
              </m:rPr>
              <m:t>n</m:t>
            </m:r>
          </m:sub>
        </m:sSub>
        <m:r>
          <m:rPr>
            <m:sty m:val="p"/>
          </m:rPr>
          <m:t>(</m:t>
        </m:r>
        <m:r>
          <m:rPr>
            <m:sty m:val="b"/>
          </m:rPr>
          <m:t>K</m:t>
        </m:r>
        <m:r>
          <m:rPr>
            <m:sty m:val="p"/>
          </m:rPr>
          <m:t>)</m:t>
        </m:r>
      </m:oMath>
      <w:r>
        <w:rPr>
          <w:rFonts w:eastAsia="Georgia" w:cs="Georgia" w:ascii="Georgia" w:hAnsi="Georgia"/>
        </w:rPr>
        <w:t xml:space="preserve"> constitués, respectivement, des matrices symétriques, antisymétriques, et triangulaires supérieures strictes.</w:t>
      </w:r>
    </w:p>
    <w:p>
      <w:pPr>
        <w:spacing w:after="220" w:lineRule="auto"/>
      </w:pPr>
      <w:r>
        <w:rPr/>
        <w:t xml:space="preserve">On rappelle la notation du symbole de Kronecker : pour </w:t>
      </w:r>
      <m:oMath>
        <m:r>
          <m:rPr>
            <m:sty m:val="i"/>
          </m:rPr>
          <m:t>x</m:t>
        </m:r>
      </m:oMath>
      <w:r>
        <w:rPr/>
        <w:t xml:space="preserve"> et </w:t>
      </w:r>
      <m:oMath>
        <m:r>
          <m:rPr>
            <m:sty m:val="i"/>
          </m:rPr>
          <m:t>y</m:t>
        </m:r>
      </m:oMath>
      <w:r>
        <w:rPr/>
        <w:t xml:space="preserve"> deux entiers,</w:t>
      </w:r>
    </w:p>
    <w:p>
      <w:pPr>
        <w:spacing w:after="220" w:lineRule="auto"/>
      </w:pPr>
      <m:oMathPara>
        <m:oMath>
          <m:sSub>
            <m:sSubPr/>
            <m:e>
              <m:r>
                <m:rPr>
                  <m:sty m:val="i"/>
                </m:rPr>
                <m:t>δ</m:t>
              </m:r>
            </m:e>
            <m:sub>
              <m:r>
                <m:rPr>
                  <m:sty m:val="i"/>
                </m:rPr>
                <m:t>x</m:t>
              </m:r>
              <m:r>
                <m:rPr>
                  <m:sty m:val="p"/>
                </m:rPr>
                <m:t>,</m:t>
              </m:r>
              <m:r>
                <m:rPr>
                  <m:sty m:val="i"/>
                </m:rPr>
                <m:t>y</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x</m:t>
                    </m:r>
                    <m:r>
                      <m:rPr>
                        <m:sty m:val="p"/>
                      </m:rPr>
                      <m:t>=</m:t>
                    </m:r>
                    <m:r>
                      <m:rPr>
                        <m:sty m:val="i"/>
                      </m:rPr>
                      <m:t>y</m:t>
                    </m:r>
                  </m:e>
                </m:mr>
                <m:mr>
                  <m:e>
                    <m:r>
                      <m:rPr>
                        <m:sty m:val="p"/>
                      </m:rPr>
                      <m:t>0</m:t>
                    </m:r>
                  </m:e>
                  <m:e>
                    <m:r>
                      <m:rPr>
                        <m:nor/>
                      </m:rPr>
                      <m:t> sinon </m:t>
                    </m:r>
                  </m:e>
                </m:mr>
              </m:m>
            </m:e>
          </m:d>
        </m:oMath>
      </m:oMathPara>
    </w:p>
    <w:p>
      <w:pPr>
        <w:spacing w:after="220" w:lineRule="auto"/>
      </w:pPr>
      <w:r>
        <w:rPr>
          <w:rFonts w:eastAsia="Georgia" w:cs="Georgia" w:ascii="Georgia" w:hAnsi="Georgia"/>
        </w:rPr>
        <w:t xml:space="preserve">Définition 1 Étant donné un entier naturel non nul n, un sous-espace vectoriel </w:t>
      </w:r>
      <m:oMath>
        <m:r>
          <m:rPr>
            <m:sty m:val="i"/>
          </m:rPr>
          <m:t>V</m:t>
        </m:r>
      </m:oMath>
      <w:r>
        <w:rPr/>
        <w:t xml:space="preserve"> de </w:t>
      </w:r>
      <m:oMath>
        <m:sSub>
          <m:sSubPr/>
          <m:e>
            <m:r>
              <m:rPr>
                <m:sty m:val="p"/>
              </m:rPr>
              <m:t>M</m:t>
            </m:r>
          </m:e>
          <m:sub>
            <m:r>
              <m:rPr>
                <m:sty m:val="i"/>
              </m:rPr>
              <m:t>n</m:t>
            </m:r>
          </m:sub>
        </m:sSub>
        <m:r>
          <m:rPr>
            <m:sty m:val="p"/>
          </m:rPr>
          <m:t>(</m:t>
        </m:r>
        <m:r>
          <m:rPr>
            <m:sty m:val="b"/>
          </m:rPr>
          <m:t>K</m:t>
        </m:r>
        <m:r>
          <m:rPr>
            <m:sty m:val="p"/>
          </m:rPr>
          <m:t>)</m:t>
        </m:r>
      </m:oMath>
      <w:r>
        <w:rPr>
          <w:rFonts w:eastAsia="Georgia" w:cs="Georgia" w:ascii="Georgia" w:hAnsi="Georgia"/>
        </w:rPr>
        <w:t xml:space="preserve">, et un élément </w:t>
      </w:r>
      <m:oMath>
        <m:r>
          <m:rPr>
            <m:sty m:val="i"/>
          </m:rPr>
          <m:t>j</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p"/>
              </m:rPr>
              <m:t>C</m:t>
            </m:r>
          </m:e>
          <m:sub>
            <m:r>
              <m:rPr>
                <m:sty m:val="i"/>
              </m:rPr>
              <m:t>j</m:t>
            </m:r>
          </m:sub>
        </m:sSub>
        <m:r>
          <m:rPr>
            <m:sty m:val="p"/>
          </m:rPr>
          <m:t>(</m:t>
        </m:r>
        <m:r>
          <m:rPr>
            <m:sty m:val="i"/>
          </m:rPr>
          <m:t>V</m:t>
        </m:r>
        <m:r>
          <m:rPr>
            <m:sty m:val="p"/>
          </m:rPr>
          <m:t>)</m:t>
        </m:r>
      </m:oMath>
      <w:r>
        <w:rPr/>
        <w:t xml:space="preserve"> l'ensemble des matrices de </w:t>
      </w:r>
      <m:oMath>
        <m:r>
          <m:rPr>
            <m:sty m:val="i"/>
          </m:rPr>
          <m:t>V</m:t>
        </m:r>
      </m:oMath>
      <w:r>
        <w:rPr>
          <w:rFonts w:eastAsia="Georgia" w:cs="Georgia" w:ascii="Georgia" w:hAnsi="Georgia"/>
        </w:rPr>
        <w:t xml:space="preserve"> dont toutes les colonnes sont nulles à l'exception éventuelle de la j-ième.</w:t>
      </w:r>
    </w:p>
    <w:p>
      <w:pPr>
        <w:spacing w:after="220" w:lineRule="auto"/>
      </w:pPr>
      <w:r>
        <w:rPr/>
        <w:t xml:space="preserve">Pour toute matrice </w:t>
      </w:r>
      <m:oMath>
        <m:r>
          <m:rPr>
            <m:sty m:val="i"/>
          </m:rPr>
          <m:t>M</m:t>
        </m:r>
        <m:r>
          <m:rPr>
            <m:sty m:val="p"/>
          </m:rPr>
          <m:t>∈</m:t>
        </m:r>
        <m:sSub>
          <m:sSubPr/>
          <m:e>
            <m:r>
              <m:rPr>
                <m:sty m:val="p"/>
              </m:rPr>
              <m:t>M</m:t>
            </m:r>
          </m:e>
          <m:sub>
            <m:r>
              <m:rPr>
                <m:sty m:val="i"/>
              </m:rPr>
              <m:t>n</m:t>
            </m:r>
          </m:sub>
        </m:sSub>
        <m:r>
          <m:rPr>
            <m:sty m:val="p"/>
          </m:rPr>
          <m:t>(</m:t>
        </m:r>
        <m:r>
          <m:rPr>
            <m:sty m:val="b"/>
          </m:rPr>
          <m:t>K</m:t>
        </m:r>
        <m:r>
          <m:rPr>
            <m:sty m:val="p"/>
          </m:rPr>
          <m:t>)</m:t>
        </m:r>
      </m:oMath>
      <w:r>
        <w:rPr/>
        <w:t xml:space="preserve"> avec </w:t>
      </w:r>
      <m:oMath>
        <m:r>
          <m:rPr>
            <m:sty m:val="i"/>
          </m:rPr>
          <m:t>n</m:t>
        </m:r>
        <m:r>
          <m:rPr>
            <m:sty m:val="p"/>
          </m:rPr>
          <m:t>⩾</m:t>
        </m:r>
        <m:r>
          <m:rPr>
            <m:sty m:val="p"/>
          </m:rPr>
          <m:t>2</m:t>
        </m:r>
      </m:oMath>
      <w:r>
        <w:rPr/>
        <w:t xml:space="preserve">, on notera </w:t>
      </w:r>
      <m:oMath>
        <m:r>
          <m:rPr>
            <m:sty m:val="i"/>
          </m:rPr>
          <m:t>K</m:t>
        </m:r>
        <m:r>
          <m:rPr>
            <m:sty m:val="p"/>
          </m:rPr>
          <m:t>(</m:t>
        </m:r>
        <m:r>
          <m:rPr>
            <m:sty m:val="i"/>
          </m:rPr>
          <m:t>M</m:t>
        </m:r>
        <m:r>
          <m:rPr>
            <m:sty m:val="p"/>
          </m:rPr>
          <m:t>)</m:t>
        </m:r>
        <m:r>
          <m:rPr>
            <m:sty m:val="p"/>
          </m:rPr>
          <m:t>∈</m:t>
        </m:r>
        <m:sSub>
          <m:sSubPr/>
          <m:e>
            <m:r>
              <m:rPr>
                <m:sty m:val="p"/>
              </m:rPr>
              <m:t>M</m:t>
            </m:r>
          </m:e>
          <m:sub>
            <m:r>
              <m:rPr>
                <m:sty m:val="i"/>
              </m:rPr>
              <m:t>n</m:t>
            </m:r>
            <m:r>
              <m:rPr>
                <m:sty m:val="p"/>
              </m:rPr>
              <m:t>−</m:t>
            </m:r>
            <m:r>
              <m:rPr>
                <m:sty m:val="p"/>
              </m:rPr>
              <m:t>1</m:t>
            </m:r>
          </m:sub>
        </m:sSub>
        <m:r>
          <m:rPr>
            <m:sty m:val="p"/>
          </m:rPr>
          <m:t>(</m:t>
        </m:r>
        <m:r>
          <m:rPr>
            <m:sty m:val="b"/>
          </m:rPr>
          <m:t>K</m:t>
        </m:r>
        <m:r>
          <m:rPr>
            <m:sty m:val="p"/>
          </m:rPr>
          <m:t>)</m:t>
        </m:r>
      </m:oMath>
      <w:r>
        <w:rPr/>
        <w:t xml:space="preserve">, </w:t>
      </w:r>
      <m:oMath>
        <m:r>
          <m:rPr>
            <m:sty m:val="i"/>
          </m:rPr>
          <m:t>R</m:t>
        </m:r>
        <m:r>
          <m:rPr>
            <m:sty m:val="p"/>
          </m:rPr>
          <m:t>(</m:t>
        </m:r>
        <m:r>
          <m:rPr>
            <m:sty m:val="i"/>
          </m:rPr>
          <m:t>M</m:t>
        </m:r>
        <m:r>
          <m:rPr>
            <m:sty m:val="p"/>
          </m:rPr>
          <m:t>)</m:t>
        </m:r>
        <m:r>
          <m:rPr>
            <m:sty m:val="p"/>
          </m:rPr>
          <m:t>∈</m:t>
        </m:r>
        <m:sSub>
          <m:sSubPr/>
          <m:e>
            <m:r>
              <m:rPr>
                <m:sty m:val="p"/>
              </m:rPr>
              <m:t>M</m:t>
            </m:r>
          </m:e>
          <m:sub>
            <m:r>
              <m:rPr>
                <m:sty m:val="i"/>
              </m:rPr>
              <m:t>n</m:t>
            </m:r>
            <m:r>
              <m:rPr>
                <m:sty m:val="p"/>
              </m:rPr>
              <m:t>−</m:t>
            </m:r>
            <m:r>
              <m:rPr>
                <m:sty m:val="p"/>
              </m:rPr>
              <m:t>1</m:t>
            </m:r>
            <m:r>
              <m:rPr>
                <m:sty m:val="p"/>
              </m:rPr>
              <m:t>,</m:t>
            </m:r>
            <m:r>
              <m:rPr>
                <m:sty m:val="p"/>
              </m:rPr>
              <m:t>1</m:t>
            </m:r>
          </m:sub>
        </m:sSub>
        <m:r>
          <m:rPr>
            <m:sty m:val="p"/>
          </m:rPr>
          <m:t>(</m:t>
        </m:r>
        <m:r>
          <m:rPr>
            <m:sty m:val="b"/>
          </m:rPr>
          <m:t>K</m:t>
        </m:r>
        <m:r>
          <m:rPr>
            <m:sty m:val="p"/>
          </m:rPr>
          <m:t>)</m:t>
        </m:r>
        <m:r>
          <m:rPr>
            <m:sty m:val="p"/>
          </m:rPr>
          <m:t>,</m:t>
        </m:r>
        <m:r>
          <m:rPr>
            <m:sty m:val="i"/>
          </m:rPr>
          <m:t>L</m:t>
        </m:r>
        <m:r>
          <m:rPr>
            <m:sty m:val="p"/>
          </m:rPr>
          <m:t>(</m:t>
        </m:r>
        <m:r>
          <m:rPr>
            <m:sty m:val="i"/>
          </m:rPr>
          <m:t>M</m:t>
        </m:r>
        <m:r>
          <m:rPr>
            <m:sty m:val="p"/>
          </m:rPr>
          <m:t>)</m:t>
        </m:r>
        <m:r>
          <m:rPr>
            <m:sty m:val="p"/>
          </m:rPr>
          <m:t>∈</m:t>
        </m:r>
        <m:sSub>
          <m:sSubPr/>
          <m:e>
            <m:r>
              <m:rPr>
                <m:sty m:val="p"/>
              </m:rPr>
              <m:t>M</m:t>
            </m:r>
          </m:e>
          <m:sub>
            <m:r>
              <m:rPr>
                <m:sty m:val="p"/>
              </m:rPr>
              <m:t>1</m:t>
            </m:r>
            <m:r>
              <m:rPr>
                <m:sty m:val="p"/>
              </m:rPr>
              <m:t>,</m:t>
            </m:r>
            <m:r>
              <m:rPr>
                <m:sty m:val="i"/>
              </m:rPr>
              <m:t>n</m:t>
            </m:r>
            <m:r>
              <m:rPr>
                <m:sty m:val="p"/>
              </m:rPr>
              <m:t>−</m:t>
            </m:r>
            <m:r>
              <m:rPr>
                <m:sty m:val="p"/>
              </m:rPr>
              <m:t>1</m:t>
            </m:r>
          </m:sub>
        </m:sSub>
        <m:r>
          <m:rPr>
            <m:sty m:val="p"/>
          </m:rPr>
          <m:t>(</m:t>
        </m:r>
        <m:r>
          <m:rPr>
            <m:sty m:val="b"/>
          </m:rPr>
          <m:t>K</m:t>
        </m:r>
        <m:r>
          <m:rPr>
            <m:sty m:val="p"/>
          </m:rPr>
          <m:t>)</m:t>
        </m:r>
      </m:oMath>
      <w:r>
        <w:rPr/>
        <w:t xml:space="preserve"> et </w:t>
      </w:r>
      <m:oMath>
        <m:r>
          <m:rPr>
            <m:sty m:val="i"/>
          </m:rPr>
          <m:t>a</m:t>
        </m:r>
        <m:r>
          <m:rPr>
            <m:sty m:val="p"/>
          </m:rPr>
          <m:t>(</m:t>
        </m:r>
        <m:r>
          <m:rPr>
            <m:sty m:val="i"/>
          </m:rPr>
          <m:t>M</m:t>
        </m:r>
        <m:r>
          <m:rPr>
            <m:sty m:val="p"/>
          </m:rPr>
          <m:t>)</m:t>
        </m:r>
        <m:r>
          <m:rPr>
            <m:sty m:val="p"/>
          </m:rPr>
          <m:t>∈</m:t>
        </m:r>
        <m:r>
          <m:rPr>
            <m:sty m:val="b"/>
          </m:rPr>
          <m:t>K</m:t>
        </m:r>
      </m:oMath>
      <w:r>
        <w:rPr>
          <w:rFonts w:eastAsia="Georgia" w:cs="Georgia" w:ascii="Georgia" w:hAnsi="Georgia"/>
        </w:rPr>
        <w:t xml:space="preserve"> la décomposition de </w:t>
      </w:r>
      <m:oMath>
        <m:r>
          <m:rPr>
            <m:sty m:val="i"/>
          </m:rPr>
          <m:t>M</m:t>
        </m:r>
      </m:oMath>
      <w:r>
        <w:rPr/>
        <w:t xml:space="preserve"> en blocs suivante:</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i"/>
                      </m:rPr>
                      <m:t>K</m:t>
                    </m:r>
                    <m:r>
                      <m:rPr>
                        <m:sty m:val="p"/>
                      </m:rPr>
                      <m:t>(</m:t>
                    </m:r>
                    <m:r>
                      <m:rPr>
                        <m:sty m:val="i"/>
                      </m:rPr>
                      <m:t>M</m:t>
                    </m:r>
                    <m:r>
                      <m:rPr>
                        <m:sty m:val="p"/>
                      </m:rPr>
                      <m:t>)</m:t>
                    </m:r>
                  </m:e>
                  <m:e>
                    <m:r>
                      <m:rPr>
                        <m:sty m:val="i"/>
                      </m:rPr>
                      <m:t>R</m:t>
                    </m:r>
                    <m:r>
                      <m:rPr>
                        <m:sty m:val="p"/>
                      </m:rPr>
                      <m:t>(</m:t>
                    </m:r>
                    <m:r>
                      <m:rPr>
                        <m:sty m:val="i"/>
                      </m:rPr>
                      <m:t>M</m:t>
                    </m:r>
                    <m:r>
                      <m:rPr>
                        <m:sty m:val="p"/>
                      </m:rPr>
                      <m:t>)</m:t>
                    </m:r>
                  </m:e>
                </m:mr>
                <m:mr>
                  <m:e>
                    <m:r>
                      <m:rPr>
                        <m:sty m:val="i"/>
                      </m:rPr>
                      <m:t>L</m:t>
                    </m:r>
                    <m:r>
                      <m:rPr>
                        <m:sty m:val="p"/>
                      </m:rPr>
                      <m:t>(</m:t>
                    </m:r>
                    <m:r>
                      <m:rPr>
                        <m:sty m:val="i"/>
                      </m:rPr>
                      <m:t>M</m:t>
                    </m:r>
                    <m:r>
                      <m:rPr>
                        <m:sty m:val="p"/>
                      </m:rPr>
                      <m:t>)</m:t>
                    </m:r>
                  </m:e>
                  <m:e>
                    <m:r>
                      <m:rPr>
                        <m:sty m:val="i"/>
                      </m:rPr>
                      <m:t>a</m:t>
                    </m:r>
                    <m:r>
                      <m:rPr>
                        <m:sty m:val="p"/>
                      </m:rPr>
                      <m:t>(</m:t>
                    </m:r>
                    <m:r>
                      <m:rPr>
                        <m:sty m:val="i"/>
                      </m:rPr>
                      <m:t>M</m:t>
                    </m:r>
                    <m:r>
                      <m:rPr>
                        <m:sty m:val="p"/>
                      </m:rPr>
                      <m:t>)</m:t>
                    </m:r>
                  </m:e>
                </m:mr>
              </m:m>
            </m:e>
          </m:d>
          <m:r>
            <m:rPr>
              <m:sty m:val="p"/>
            </m:rPr>
            <m:t>.</m:t>
          </m:r>
        </m:oMath>
      </m:oMathPara>
    </w:p>
    <w:p>
      <w:pPr>
        <w:spacing w:after="220" w:lineRule="auto"/>
      </w:pPr>
      <w:r>
        <w:rPr>
          <w:rFonts w:eastAsia="Georgia" w:cs="Georgia" w:ascii="Georgia" w:hAnsi="Georgia"/>
        </w:rPr>
        <w:t xml:space="preserve">On a en particulier défini des fonctions </w:t>
      </w:r>
      <m:oMath>
        <m:r>
          <m:rPr>
            <m:sty m:val="i"/>
          </m:rPr>
          <m:t>K</m:t>
        </m:r>
        <m:r>
          <m:rPr>
            <m:sty m:val="p"/>
          </m:rPr>
          <m:t>:</m:t>
        </m:r>
        <m:r>
          <m:rPr>
            <m:sty m:val="i"/>
          </m:rPr>
          <m:t>V</m:t>
        </m:r>
        <m:r>
          <m:rPr>
            <m:sty m:val="p"/>
          </m:rPr>
          <m:t>→</m:t>
        </m:r>
        <m:sSub>
          <m:sSubPr/>
          <m:e>
            <m:r>
              <m:rPr>
                <m:sty m:val="p"/>
              </m:rPr>
              <m:t>M</m:t>
            </m:r>
          </m:e>
          <m:sub>
            <m:r>
              <m:rPr>
                <m:sty m:val="i"/>
              </m:rPr>
              <m:t>n</m:t>
            </m:r>
            <m:r>
              <m:rPr>
                <m:sty m:val="p"/>
              </m:rPr>
              <m:t>−</m:t>
            </m:r>
            <m:r>
              <m:rPr>
                <m:sty m:val="p"/>
              </m:rPr>
              <m:t>1</m:t>
            </m:r>
          </m:sub>
        </m:sSub>
        <m:r>
          <m:rPr>
            <m:sty m:val="p"/>
          </m:rPr>
          <m:t>(</m:t>
        </m:r>
        <m:r>
          <m:rPr>
            <m:sty m:val="b"/>
          </m:rPr>
          <m:t>K</m:t>
        </m:r>
        <m:r>
          <m:rPr>
            <m:sty m:val="p"/>
          </m:rPr>
          <m:t>)</m:t>
        </m:r>
      </m:oMath>
      <w:r>
        <w:rPr/>
        <w:t xml:space="preserve"> et </w:t>
      </w:r>
      <m:oMath>
        <m:r>
          <m:rPr>
            <m:sty m:val="i"/>
          </m:rPr>
          <m:t>L</m:t>
        </m:r>
        <m:r>
          <m:rPr>
            <m:sty m:val="p"/>
          </m:rPr>
          <m:t>:</m:t>
        </m:r>
        <m:r>
          <m:rPr>
            <m:sty m:val="i"/>
          </m:rPr>
          <m:t>V</m:t>
        </m:r>
        <m:r>
          <m:rPr>
            <m:sty m:val="p"/>
          </m:rPr>
          <m:t>→</m:t>
        </m:r>
        <m:sSub>
          <m:sSubPr/>
          <m:e>
            <m:r>
              <m:rPr>
                <m:sty m:val="p"/>
              </m:rPr>
              <m:t>M</m:t>
            </m:r>
          </m:e>
          <m:sub>
            <m:r>
              <m:rPr>
                <m:sty m:val="p"/>
              </m:rPr>
              <m:t>1</m:t>
            </m:r>
            <m:r>
              <m:rPr>
                <m:sty m:val="p"/>
              </m:rPr>
              <m:t>,</m:t>
            </m:r>
            <m:r>
              <m:rPr>
                <m:sty m:val="i"/>
              </m:rPr>
              <m:t>n</m:t>
            </m:r>
            <m:r>
              <m:rPr>
                <m:sty m:val="p"/>
              </m:rPr>
              <m:t>−</m:t>
            </m:r>
            <m:r>
              <m:rPr>
                <m:sty m:val="p"/>
              </m:rPr>
              <m:t>1</m:t>
            </m:r>
          </m:sub>
        </m:sSub>
        <m:r>
          <m:rPr>
            <m:sty m:val="p"/>
          </m:rPr>
          <m:t>(</m:t>
        </m:r>
        <m:r>
          <m:rPr>
            <m:sty m:val="b"/>
          </m:rPr>
          <m:t>K</m:t>
        </m:r>
        <m:r>
          <m:rPr>
            <m:sty m:val="p"/>
          </m:rPr>
          <m:t>)</m:t>
        </m:r>
      </m:oMath>
      <w:r>
        <w:rPr>
          <w:rFonts w:eastAsia="Georgia" w:cs="Georgia" w:ascii="Georgia" w:hAnsi="Georgia"/>
        </w:rPr>
        <w:t xml:space="preserve">, évidemment linéaires.</w:t>
      </w:r>
    </w:p>
    <w:p>
      <w:pPr>
        <w:spacing w:line="271" w:before="330" w:lineRule="auto"/>
      </w:pPr>
      <w:r>
        <w:rPr>
          <w:b/>
          <w:sz w:val="42"/>
        </w:rPr>
        <w:t xml:space="preserve">Objectifs</w:t>
      </w:r>
    </w:p>
    <w:p>
      <w:pPr>
        <w:spacing w:after="220" w:lineRule="auto"/>
      </w:pPr>
      <w:r>
        <w:rPr>
          <w:rFonts w:eastAsia="Georgia" w:cs="Georgia" w:ascii="Georgia" w:hAnsi="Georgia"/>
        </w:rPr>
        <w:t xml:space="preserve">Définition 2 Soit </w:t>
      </w:r>
      <m:oMath>
        <m:r>
          <m:rPr>
            <m:sty m:val="i"/>
          </m:rPr>
          <m:t>A</m:t>
        </m:r>
      </m:oMath>
      <w:r>
        <w:rPr/>
        <w:t xml:space="preserve"> une matrice de </w:t>
      </w:r>
      <m:oMath>
        <m:sSub>
          <m:sSubPr/>
          <m:e>
            <m:r>
              <m:rPr>
                <m:sty m:val="p"/>
              </m:rPr>
              <m:t>M</m:t>
            </m:r>
          </m:e>
          <m:sub>
            <m:r>
              <m:rPr>
                <m:sty m:val="i"/>
              </m:rPr>
              <m:t>n</m:t>
            </m:r>
          </m:sub>
        </m:sSub>
        <m:r>
          <m:rPr>
            <m:sty m:val="p"/>
          </m:rPr>
          <m:t>(</m:t>
        </m:r>
        <m:r>
          <m:rPr>
            <m:sty m:val="b"/>
          </m:rPr>
          <m:t>K</m:t>
        </m:r>
        <m:r>
          <m:rPr>
            <m:sty m:val="p"/>
          </m:rPr>
          <m:t>)</m:t>
        </m:r>
      </m:oMath>
      <w:r>
        <w:rPr/>
        <w:t xml:space="preserve">. On dit que </w:t>
      </w:r>
      <m:oMath>
        <m:r>
          <m:rPr>
            <m:sty m:val="i"/>
          </m:rPr>
          <m:t>A</m:t>
        </m:r>
      </m:oMath>
      <w:r>
        <w:rPr>
          <w:rFonts w:eastAsia="Georgia" w:cs="Georgia" w:ascii="Georgia" w:hAnsi="Georgia"/>
        </w:rPr>
        <w:t xml:space="preserve"> est quasi-nilpotente lorsqu'elle ne possède aucune valeur propre non nulle dans </w:t>
      </w:r>
      <m:oMath>
        <m:r>
          <m:rPr>
            <m:sty m:val="b"/>
          </m:rPr>
          <m:t>K</m:t>
        </m:r>
      </m:oMath>
      <w:r>
        <w:rPr/>
        <w:t xml:space="preserve">. Une partie </w:t>
      </w:r>
      <m:oMath>
        <m:r>
          <m:rPr>
            <m:sty m:val="i"/>
          </m:rPr>
          <m:t>V</m:t>
        </m:r>
      </m:oMath>
      <w:r>
        <w:rPr/>
        <w:t xml:space="preserve"> de </w:t>
      </w:r>
      <m:oMath>
        <m:sSub>
          <m:sSubPr/>
          <m:e>
            <m:r>
              <m:rPr>
                <m:sty m:val="p"/>
              </m:rPr>
              <m:t>M</m:t>
            </m:r>
          </m:e>
          <m:sub>
            <m:r>
              <m:rPr>
                <m:sty m:val="i"/>
              </m:rPr>
              <m:t>n</m:t>
            </m:r>
          </m:sub>
        </m:sSub>
        <m:r>
          <m:rPr>
            <m:sty m:val="p"/>
          </m:rPr>
          <m:t>(</m:t>
        </m:r>
        <m:r>
          <m:rPr>
            <m:sty m:val="b"/>
          </m:rPr>
          <m:t>K</m:t>
        </m:r>
        <m:r>
          <m:rPr>
            <m:sty m:val="p"/>
          </m:rPr>
          <m:t>)</m:t>
        </m:r>
      </m:oMath>
      <w:r>
        <w:rPr/>
        <w:t xml:space="preserve"> est dite </w:t>
      </w:r>
      <m:oMath>
        <m:r>
          <m:rPr>
            <m:sty m:val="bi"/>
          </m:rPr>
          <m:t>q</m:t>
        </m:r>
        <m:r>
          <m:rPr>
            <m:sty m:val="bi"/>
          </m:rPr>
          <m:t>u</m:t>
        </m:r>
        <m:r>
          <m:rPr>
            <m:sty m:val="bi"/>
          </m:rPr>
          <m:t>a</m:t>
        </m:r>
        <m:r>
          <m:rPr>
            <m:sty m:val="bi"/>
          </m:rPr>
          <m:t>s</m:t>
        </m:r>
        <m:r>
          <m:rPr>
            <m:sty m:val="bi"/>
          </m:rPr>
          <m:t>i</m:t>
        </m:r>
      </m:oMath>
      <w:r>
        <w:rPr>
          <w:rFonts w:eastAsia="Georgia" w:cs="Georgia" w:ascii="Georgia" w:hAnsi="Georgia"/>
        </w:rPr>
        <w:t xml:space="preserve">-nilpotente lorsque tous ses éléments sont quasi-nilpotents.</w:t>
      </w:r>
    </w:p>
    <w:p>
      <w:pPr>
        <w:spacing w:after="220" w:lineRule="auto"/>
      </w:pPr>
      <w:r>
        <w:rPr>
          <w:rFonts w:eastAsia="Georgia" w:cs="Georgia" w:ascii="Georgia" w:hAnsi="Georgia"/>
        </w:rPr>
        <w:t xml:space="preserve">On se propose d'étudier les sous-espaces vectoriels quasi-nilpotents de </w:t>
      </w:r>
      <m:oMath>
        <m:sSub>
          <m:sSubPr/>
          <m:e>
            <m:r>
              <m:rPr>
                <m:sty m:val="p"/>
              </m:rPr>
              <m:t>M</m:t>
            </m:r>
          </m:e>
          <m:sub>
            <m:r>
              <m:rPr>
                <m:sty m:val="i"/>
              </m:rPr>
              <m:t>n</m:t>
            </m:r>
          </m:sub>
        </m:sSub>
        <m:r>
          <m:rPr>
            <m:sty m:val="p"/>
          </m:rPr>
          <m:t>(</m:t>
        </m:r>
        <m:r>
          <m:rPr>
            <m:sty m:val="b"/>
          </m:rPr>
          <m:t>K</m:t>
        </m:r>
        <m:r>
          <m:rPr>
            <m:sty m:val="p"/>
          </m:rPr>
          <m:t>)</m:t>
        </m:r>
      </m:oMath>
      <w:r>
        <w:rPr>
          <w:rFonts w:eastAsia="Georgia" w:cs="Georgia" w:ascii="Georgia" w:hAnsi="Georgia"/>
        </w:rPr>
        <w:t xml:space="preserve">. En particulier, le résultat principal que nous souhaitons établir s'énonce comme suit :</w:t>
      </w:r>
    </w:p>
    <w:p>
      <w:pPr>
        <w:spacing w:after="220" w:lineRule="auto"/>
      </w:pPr>
      <w:r>
        <w:rPr>
          <w:rFonts w:eastAsia="Georgia" w:cs="Georgia" w:ascii="Georgia" w:hAnsi="Georgia"/>
        </w:rPr>
        <w:t xml:space="preserve">Théorème (Dimension des espaces quasi-nilpotents) Pour tout sous-espace vectoriel quasi-nilpotent </w:t>
      </w:r>
      <m:oMath>
        <m:r>
          <m:rPr>
            <m:sty m:val="i"/>
          </m:rPr>
          <m:t>V</m:t>
        </m:r>
      </m:oMath>
      <w:r>
        <w:rPr/>
        <w:t xml:space="preserve"> de </w:t>
      </w:r>
      <m:oMath>
        <m:sSub>
          <m:sSubPr/>
          <m:e>
            <m:r>
              <m:rPr>
                <m:sty m:val="p"/>
              </m:rPr>
              <m:t>M</m:t>
            </m:r>
          </m:e>
          <m:sub>
            <m:r>
              <m:rPr>
                <m:sty m:val="i"/>
              </m:rPr>
              <m:t>n</m:t>
            </m:r>
          </m:sub>
        </m:sSub>
        <m:r>
          <m:rPr>
            <m:sty m:val="p"/>
          </m:rPr>
          <m:t>(</m:t>
        </m:r>
        <m:r>
          <m:rPr>
            <m:sty m:val="b"/>
          </m:rPr>
          <m:t>K</m:t>
        </m:r>
        <m:r>
          <m:rPr>
            <m:sty m:val="p"/>
          </m:rPr>
          <m:t>)</m:t>
        </m:r>
      </m:oMath>
      <w:r>
        <w:rPr/>
        <w:t xml:space="preserve">, on a</w:t>
      </w:r>
    </w:p>
    <w:p>
      <w:pPr>
        <w:spacing w:after="220" w:lineRule="auto"/>
      </w:pPr>
      <m:oMathPara>
        <m:oMath>
          <m:r>
            <m:rPr>
              <m:sty m:val="p"/>
            </m:rPr>
            <m:t>dim</m:t>
          </m:r>
          <m:r>
            <m:rPr>
              <m:sty m:val="i"/>
            </m:rPr>
            <m:t>V</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r>
            <m:rPr>
              <m:sty m:val="p"/>
            </m:rPr>
            <m:t>.</m:t>
          </m:r>
        </m:oMath>
      </m:oMathPara>
    </w:p>
    <w:p>
      <w:pPr>
        <w:spacing w:after="220" w:lineRule="auto"/>
      </w:pPr>
      <w:r>
        <w:rPr>
          <w:rFonts w:eastAsia="Georgia" w:cs="Georgia" w:ascii="Georgia" w:hAnsi="Georgia"/>
        </w:rPr>
        <w:t xml:space="preserve">La clé pour démontrer ce résultat réside dans le lemme suivant, démontré dans la partie C.</w:t>
      </w:r>
    </w:p>
    <w:p>
      <w:pPr>
        <w:spacing w:after="220" w:lineRule="auto"/>
      </w:pPr>
      <w:r>
        <w:rPr/>
        <w:t xml:space="preserve">Lemme (Lemme des colonnes) Pour tout sous-espace vectoriel </w:t>
      </w:r>
      <m:oMath>
        <m:r>
          <m:rPr>
            <m:sty m:val="i"/>
          </m:rPr>
          <m:t>V</m:t>
        </m:r>
      </m:oMath>
      <w:r>
        <w:rPr/>
        <w:t xml:space="preserve"> de </w:t>
      </w:r>
      <m:oMath>
        <m:sSub>
          <m:sSubPr/>
          <m:e>
            <m:r>
              <m:rPr>
                <m:sty m:val="p"/>
              </m:rPr>
              <m:t>M</m:t>
            </m:r>
          </m:e>
          <m:sub>
            <m:r>
              <m:rPr>
                <m:sty m:val="i"/>
              </m:rPr>
              <m:t>n</m:t>
            </m:r>
          </m:sub>
        </m:sSub>
        <m:r>
          <m:rPr>
            <m:sty m:val="p"/>
          </m:rPr>
          <m:t>(</m:t>
        </m:r>
        <m:r>
          <m:rPr>
            <m:sty m:val="b"/>
          </m:rPr>
          <m:t>K</m:t>
        </m:r>
        <m:r>
          <m:rPr>
            <m:sty m:val="p"/>
          </m:rPr>
          <m:t>)</m:t>
        </m:r>
      </m:oMath>
      <w:r>
        <w:rPr>
          <w:rFonts w:eastAsia="Georgia" w:cs="Georgia" w:ascii="Georgia" w:hAnsi="Georgia"/>
        </w:rPr>
        <w:t xml:space="preserve">, quasi-nilpotent, il existe un élément </w:t>
      </w:r>
      <m:oMath>
        <m:r>
          <m:rPr>
            <m:sty m:val="i"/>
          </m:rPr>
          <m:t>j</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w:t>
      </w:r>
      <m:oMath>
        <m:sSub>
          <m:sSubPr/>
          <m:e>
            <m:r>
              <m:rPr>
                <m:sty m:val="p"/>
              </m:rPr>
              <m:t>C</m:t>
            </m:r>
          </m:e>
          <m:sub>
            <m:r>
              <m:rPr>
                <m:sty m:val="i"/>
              </m:rPr>
              <m:t>j</m:t>
            </m:r>
          </m:sub>
        </m:sSub>
        <m:r>
          <m:rPr>
            <m:sty m:val="p"/>
          </m:rPr>
          <m:t>(</m:t>
        </m:r>
        <m:r>
          <m:rPr>
            <m:sty m:val="i"/>
          </m:rPr>
          <m:t>V</m:t>
        </m:r>
        <m:r>
          <m:rPr>
            <m:sty m:val="p"/>
          </m:rPr>
          <m:t>)</m:t>
        </m:r>
        <m:r>
          <m:rPr>
            <m:sty m:val="p"/>
          </m:rPr>
          <m:t>=</m:t>
        </m:r>
        <m:r>
          <m:rPr>
            <m:sty m:val="p"/>
          </m:rPr>
          <m:t>{</m:t>
        </m:r>
        <m:r>
          <m:rPr>
            <m:sty m:val="p"/>
          </m:rPr>
          <m:t>0</m:t>
        </m:r>
        <m:r>
          <m:rPr>
            <m:sty m:val="p"/>
          </m:rPr>
          <m:t>}</m:t>
        </m:r>
      </m:oMath>
      <w:r>
        <w:rPr/>
        <w:t xml:space="preserve">.</w:t>
      </w:r>
    </w:p>
    <w:p>
      <w:pPr>
        <w:spacing w:line="271" w:before="330" w:lineRule="auto"/>
      </w:pPr>
      <w:r>
        <w:rPr>
          <w:b/>
          <w:sz w:val="42"/>
        </w:rPr>
        <w:t xml:space="preserve">A Exemples</w:t>
      </w:r>
    </w:p>
    <w:p>
      <w:pPr>
        <w:spacing w:after="220" w:lineRule="auto"/>
      </w:pPr>
      <w:r>
        <w:rPr/>
        <w:t xml:space="preserve">Dans cette partie, </w:t>
      </w:r>
      <m:oMath>
        <m:r>
          <m:rPr>
            <m:sty m:val="i"/>
          </m:rPr>
          <m:t>n</m:t>
        </m:r>
      </m:oMath>
      <w:r>
        <w:rPr>
          <w:rFonts w:eastAsia="Georgia" w:cs="Georgia" w:ascii="Georgia" w:hAnsi="Georgia"/>
        </w:rPr>
        <w:t xml:space="preserve"> désigne un entier naturel supérieur ou égal à 2 .</w:t>
      </w:r>
    </w:p>
    <w:p>
      <w:pPr>
        <w:numPr>
          <w:ilvl w:val="0"/>
          <w:numId w:val="1"/>
        </w:numPr>
        <w:spacing w:lineRule="auto"/>
      </w:pPr>
      <w:r>
        <w:rPr/>
        <w:t xml:space="preserve">Montrer que la matrice </w:t>
      </w:r>
      <m:oMath>
        <m:r>
          <m:rPr>
            <m:sty m:val="i"/>
          </m:rPr>
          <m:t>D</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mr>
              <m:mr>
                <m:e>
                  <m:r>
                    <m:rPr>
                      <m:sty m:val="p"/>
                    </m:rPr>
                    <m:t>1</m:t>
                  </m:r>
                </m:e>
                <m:e>
                  <m:r>
                    <m:rPr>
                      <m:sty m:val="p"/>
                    </m:rPr>
                    <m:t>0</m:t>
                  </m:r>
                </m:e>
              </m:mr>
            </m:m>
          </m:e>
        </m:d>
      </m:oMath>
      <w:r>
        <w:rPr/>
        <w:t xml:space="preserve"> est quasi-nilpotente vue comme matrice de </w:t>
      </w:r>
      <m:oMath>
        <m:sSub>
          <m:sSubPr/>
          <m:e>
            <m:r>
              <m:rPr>
                <m:sty m:val="p"/>
              </m:rPr>
              <m:t>M</m:t>
            </m:r>
          </m:e>
          <m:sub>
            <m:r>
              <m:rPr>
                <m:sty m:val="p"/>
              </m:rPr>
              <m:t>2</m:t>
            </m:r>
          </m:sub>
        </m:sSub>
        <m:r>
          <m:rPr>
            <m:sty m:val="p"/>
          </m:rPr>
          <m:t>(</m:t>
        </m:r>
        <m:r>
          <m:rPr>
            <m:sty m:val="b"/>
          </m:rPr>
          <m:t>R</m:t>
        </m:r>
        <m:r>
          <m:rPr>
            <m:sty m:val="p"/>
          </m:rPr>
          <m:t>)</m:t>
        </m:r>
      </m:oMath>
      <w:r>
        <w:rPr/>
        <w:t xml:space="preserve">. Est-elle quasi-nilpotente vue comme matrice de </w:t>
      </w:r>
      <m:oMath>
        <m:sSub>
          <m:sSubPr/>
          <m:e>
            <m:r>
              <m:rPr>
                <m:sty m:val="p"/>
              </m:rPr>
              <m:t>M</m:t>
            </m:r>
          </m:e>
          <m:sub>
            <m:r>
              <m:rPr>
                <m:sty m:val="p"/>
              </m:rPr>
              <m:t>2</m:t>
            </m:r>
          </m:sub>
        </m:sSub>
        <m:r>
          <m:rPr>
            <m:sty m:val="p"/>
          </m:rPr>
          <m:t>(</m:t>
        </m:r>
        <m:r>
          <m:rPr>
            <m:sty m:val="b"/>
          </m:rPr>
          <m:t>C</m:t>
        </m:r>
        <m:r>
          <m:rPr>
            <m:sty m:val="p"/>
          </m:rPr>
          <m:t>)</m:t>
        </m:r>
      </m:oMath>
      <w:r>
        <w:rPr/>
        <w:t xml:space="preserve"> ?</w:t>
      </w:r>
    </w:p>
    <w:p>
      <w:pPr>
        <w:numPr>
          <w:ilvl w:val="0"/>
          <w:numId w:val="1"/>
        </w:numPr>
        <w:spacing w:lineRule="auto"/>
      </w:pPr>
      <w:r>
        <w:rPr/>
        <w:t xml:space="preserve">Montrer que la matrice </w:t>
      </w:r>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i"/>
                    </m:rPr>
                    <m:t>i</m:t>
                  </m:r>
                </m:e>
              </m:mr>
              <m:mr>
                <m:e>
                  <m:r>
                    <m:rPr>
                      <m:sty m:val="i"/>
                    </m:rPr>
                    <m:t>i</m:t>
                  </m:r>
                </m:e>
                <m:e>
                  <m:r>
                    <m:rPr>
                      <m:sty m:val="p"/>
                    </m:rPr>
                    <m:t>−</m:t>
                  </m:r>
                  <m:r>
                    <m:rPr>
                      <m:sty m:val="p"/>
                    </m:rPr>
                    <m:t>1</m:t>
                  </m:r>
                </m:e>
              </m:mr>
            </m:m>
          </m:e>
        </m:d>
      </m:oMath>
      <w:r>
        <w:rPr/>
        <w:t xml:space="preserve"> est quasi-nilpotente vue comme matrice de </w:t>
      </w:r>
      <m:oMath>
        <m:sSub>
          <m:sSubPr/>
          <m:e>
            <m:r>
              <m:rPr>
                <m:sty m:val="p"/>
              </m:rPr>
              <m:t>M</m:t>
            </m:r>
          </m:e>
          <m:sub>
            <m:r>
              <m:rPr>
                <m:sty m:val="p"/>
              </m:rPr>
              <m:t>2</m:t>
            </m:r>
          </m:sub>
        </m:sSub>
        <m:r>
          <m:rPr>
            <m:sty m:val="p"/>
          </m:rPr>
          <m:t>(</m:t>
        </m:r>
        <m:r>
          <m:rPr>
            <m:sty m:val="b"/>
          </m:rPr>
          <m:t>C</m:t>
        </m:r>
        <m:r>
          <m:rPr>
            <m:sty m:val="p"/>
          </m:rPr>
          <m:t>)</m:t>
        </m:r>
      </m:oMath>
      <w:r>
        <w:rPr/>
        <w:t xml:space="preserve">.</w:t>
      </w:r>
    </w:p>
    <w:p>
      <w:pPr>
        <w:numPr>
          <w:ilvl w:val="0"/>
          <w:numId w:val="1"/>
        </w:numPr>
        <w:spacing w:lineRule="auto"/>
      </w:pPr>
      <w:r>
        <w:rPr/>
        <w:t xml:space="preserve">Montrer que </w:t>
      </w:r>
      <m:oMath>
        <m:sSub>
          <m:sSubPr/>
          <m:e>
            <m:r>
              <m:rPr>
                <m:sty m:val="p"/>
              </m:rPr>
              <m:t>S</m:t>
            </m:r>
          </m:e>
          <m:sub>
            <m:r>
              <m:rPr>
                <m:sty m:val="i"/>
              </m:rPr>
              <m:t>n</m:t>
            </m:r>
          </m:sub>
        </m:sSub>
        <m:r>
          <m:rPr>
            <m:sty m:val="p"/>
          </m:rPr>
          <m:t>(</m:t>
        </m:r>
        <m:r>
          <m:rPr>
            <m:sty m:val="b"/>
          </m:rPr>
          <m:t>K</m:t>
        </m:r>
        <m:r>
          <m:rPr>
            <m:sty m:val="p"/>
          </m:rPr>
          <m:t>)</m:t>
        </m:r>
        <m:r>
          <m:rPr>
            <m:sty m:val="p"/>
          </m:rPr>
          <m:t>,</m:t>
        </m:r>
        <m:sSub>
          <m:sSubPr/>
          <m:e>
            <m:r>
              <m:rPr>
                <m:sty m:val="p"/>
              </m:rPr>
              <m:t>A</m:t>
            </m:r>
          </m:e>
          <m:sub>
            <m:r>
              <m:rPr>
                <m:sty m:val="i"/>
              </m:rPr>
              <m:t>n</m:t>
            </m:r>
          </m:sub>
        </m:sSub>
        <m:r>
          <m:rPr>
            <m:sty m:val="p"/>
          </m:rPr>
          <m:t>(</m:t>
        </m:r>
        <m:r>
          <m:rPr>
            <m:sty m:val="b"/>
          </m:rPr>
          <m:t>K</m:t>
        </m:r>
        <m:r>
          <m:rPr>
            <m:sty m:val="p"/>
          </m:rPr>
          <m:t>)</m:t>
        </m:r>
      </m:oMath>
      <w:r>
        <w:rPr/>
        <w:t xml:space="preserve"> et </w:t>
      </w:r>
      <m:oMath>
        <m:sSubSup>
          <m:sSubSupPr/>
          <m:e>
            <m:r>
              <m:rPr>
                <m:sty m:val="p"/>
              </m:rPr>
              <m:t>T</m:t>
            </m:r>
          </m:e>
          <m:sub>
            <m:r>
              <m:rPr>
                <m:sty m:val="i"/>
              </m:rPr>
              <m:t>n</m:t>
            </m:r>
          </m:sub>
          <m:sup>
            <m:r>
              <m:rPr>
                <m:sty m:val="p"/>
              </m:rPr>
              <m:t>+</m:t>
            </m:r>
            <m:r>
              <m:rPr>
                <m:sty m:val="p"/>
              </m:rPr>
              <m:t>+</m:t>
            </m:r>
          </m:sup>
        </m:sSubSup>
        <m:r>
          <m:rPr>
            <m:sty m:val="p"/>
          </m:rPr>
          <m:t>(</m:t>
        </m:r>
        <m:r>
          <m:rPr>
            <m:sty m:val="b"/>
          </m:rPr>
          <m:t>K</m:t>
        </m:r>
        <m:r>
          <m:rPr>
            <m:sty m:val="p"/>
          </m:rPr>
          <m:t>)</m:t>
        </m:r>
      </m:oMath>
      <w:r>
        <w:rPr/>
        <w:t xml:space="preserve"> sont des sous-espaces vectoriels de </w:t>
      </w:r>
      <m:oMath>
        <m:sSub>
          <m:sSubPr/>
          <m:e>
            <m:r>
              <m:rPr>
                <m:sty m:val="p"/>
              </m:rPr>
              <m:t>M</m:t>
            </m:r>
          </m:e>
          <m:sub>
            <m:r>
              <m:rPr>
                <m:sty m:val="i"/>
              </m:rPr>
              <m:t>n</m:t>
            </m:r>
          </m:sub>
        </m:sSub>
        <m:r>
          <m:rPr>
            <m:sty m:val="p"/>
          </m:rPr>
          <m:t>(</m:t>
        </m:r>
        <m:r>
          <m:rPr>
            <m:sty m:val="b"/>
          </m:rPr>
          <m:t>K</m:t>
        </m:r>
        <m:r>
          <m:rPr>
            <m:sty m:val="p"/>
          </m:rPr>
          <m:t>)</m:t>
        </m:r>
      </m:oMath>
      <w:r>
        <w:rPr/>
        <w:t xml:space="preserve">. Montrer que la dimension de </w:t>
      </w:r>
      <m:oMath>
        <m:sSub>
          <m:sSubPr/>
          <m:e>
            <m:r>
              <m:rPr>
                <m:sty m:val="p"/>
              </m:rPr>
              <m:t>S</m:t>
            </m:r>
          </m:e>
          <m:sub>
            <m:r>
              <m:rPr>
                <m:sty m:val="i"/>
              </m:rPr>
              <m:t>n</m:t>
            </m:r>
          </m:sub>
        </m:sSub>
        <m:r>
          <m:rPr>
            <m:sty m:val="p"/>
          </m:rPr>
          <m:t>(</m:t>
        </m:r>
        <m:r>
          <m:rPr>
            <m:sty m:val="b"/>
          </m:rPr>
          <m:t>K</m:t>
        </m:r>
        <m:r>
          <m:rPr>
            <m:sty m:val="p"/>
          </m:rPr>
          <m:t>)</m:t>
        </m:r>
      </m:oMath>
      <w:r>
        <w:rPr/>
        <w:t xml:space="preserve"> est </w:t>
      </w:r>
      <m:oMath>
        <m:r>
          <m:rPr>
            <m:sty m:val="i"/>
          </m:rPr>
          <m:t>n</m:t>
        </m:r>
        <m:r>
          <m:rPr>
            <m:sty m:val="p"/>
          </m:rPr>
          <m:t>(</m:t>
        </m:r>
        <m:r>
          <m:rPr>
            <m:sty m:val="i"/>
          </m:rPr>
          <m:t>n</m:t>
        </m:r>
        <m:r>
          <m:rPr>
            <m:sty m:val="p"/>
          </m:rPr>
          <m:t>+</m:t>
        </m:r>
        <m:r>
          <m:rPr>
            <m:sty m:val="p"/>
          </m:rPr>
          <m:t>1</m:t>
        </m:r>
        <m:r>
          <m:rPr>
            <m:sty m:val="p"/>
          </m:rPr>
          <m:t>)</m:t>
        </m:r>
        <m:r>
          <m:rPr>
            <m:sty m:val="p"/>
          </m:rPr>
          <m:t>/</m:t>
        </m:r>
        <m:r>
          <m:rPr>
            <m:sty m:val="p"/>
          </m:rPr>
          <m:t>2</m:t>
        </m:r>
      </m:oMath>
      <w:r>
        <w:rPr/>
        <w:t xml:space="preserve">.</w:t>
      </w:r>
    </w:p>
    <w:p>
      <w:pPr>
        <w:numPr>
          <w:ilvl w:val="0"/>
          <w:numId w:val="1"/>
        </w:numPr>
        <w:spacing w:lineRule="auto"/>
      </w:pPr>
      <w:r>
        <w:rPr/>
        <w:t xml:space="preserve">Montrer que </w:t>
      </w:r>
      <m:oMath>
        <m:sSubSup>
          <m:sSubSupPr/>
          <m:e>
            <m:r>
              <m:rPr>
                <m:sty m:val="p"/>
              </m:rPr>
              <m:t>T</m:t>
            </m:r>
          </m:e>
          <m:sub>
            <m:r>
              <m:rPr>
                <m:sty m:val="i"/>
              </m:rPr>
              <m:t>n</m:t>
            </m:r>
          </m:sub>
          <m:sup>
            <m:r>
              <m:rPr>
                <m:sty m:val="p"/>
              </m:rPr>
              <m:t>+</m:t>
            </m:r>
            <m:r>
              <m:rPr>
                <m:sty m:val="p"/>
              </m:rPr>
              <m:t>+</m:t>
            </m:r>
          </m:sup>
        </m:sSubSup>
        <m:r>
          <m:rPr>
            <m:sty m:val="p"/>
          </m:rPr>
          <m:t>(</m:t>
        </m:r>
        <m:r>
          <m:rPr>
            <m:sty m:val="b"/>
          </m:rPr>
          <m:t>K</m:t>
        </m:r>
        <m:r>
          <m:rPr>
            <m:sty m:val="p"/>
          </m:rPr>
          <m:t>)</m:t>
        </m:r>
      </m:oMath>
      <w:r>
        <w:rPr/>
        <w:t xml:space="preserve"> est quasi-nilpotent dans </w:t>
      </w:r>
      <m:oMath>
        <m:sSub>
          <m:sSubPr/>
          <m:e>
            <m:r>
              <m:rPr>
                <m:sty m:val="p"/>
              </m:rPr>
              <m:t>M</m:t>
            </m:r>
          </m:e>
          <m:sub>
            <m:r>
              <m:rPr>
                <m:sty m:val="i"/>
              </m:rPr>
              <m:t>n</m:t>
            </m:r>
          </m:sub>
        </m:sSub>
        <m:r>
          <m:rPr>
            <m:sty m:val="p"/>
          </m:rPr>
          <m:t>(</m:t>
        </m:r>
        <m:r>
          <m:rPr>
            <m:sty m:val="b"/>
          </m:rPr>
          <m:t>K</m:t>
        </m:r>
        <m:r>
          <m:rPr>
            <m:sty m:val="p"/>
          </m:rPr>
          <m:t>)</m:t>
        </m:r>
      </m:oMath>
      <w:r>
        <w:rPr>
          <w:rFonts w:eastAsia="Georgia" w:cs="Georgia" w:ascii="Georgia" w:hAnsi="Georgia"/>
        </w:rPr>
        <w:t xml:space="preserve">. Vérifier que</w:t>
      </w:r>
    </w:p>
    <w:p>
      <w:pPr>
        <w:spacing w:after="220" w:lineRule="auto"/>
      </w:pPr>
      <m:oMathPara>
        <m:oMath>
          <m:r>
            <m:rPr>
              <m:sty m:val="p"/>
            </m:rPr>
            <m:t>dim</m:t>
          </m:r>
          <m:sSubSup>
            <m:sSubSupPr/>
            <m:e>
              <m:r>
                <m:rPr>
                  <m:sty m:val="p"/>
                </m:rPr>
                <m:t>T</m:t>
              </m:r>
            </m:e>
            <m:sub>
              <m:r>
                <m:rPr>
                  <m:sty m:val="i"/>
                </m:rPr>
                <m:t>n</m:t>
              </m:r>
            </m:sub>
            <m:sup>
              <m:r>
                <m:rPr>
                  <m:sty m:val="p"/>
                </m:rPr>
                <m:t>+</m:t>
              </m:r>
              <m:r>
                <m:rPr>
                  <m:sty m:val="p"/>
                </m:rPr>
                <m:t>+</m:t>
              </m:r>
            </m:sup>
          </m:sSubSup>
          <m:r>
            <m:rPr>
              <m:sty m:val="p"/>
            </m:rPr>
            <m:t>(</m:t>
          </m:r>
          <m:r>
            <m:rPr>
              <m:sty m:val="b"/>
            </m:rPr>
            <m:t>K</m:t>
          </m:r>
          <m:r>
            <m:rPr>
              <m:sty m:val="p"/>
            </m:rPr>
            <m:t>)</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r>
            <m:rPr>
              <m:sty m:val="p"/>
            </m:rPr>
            <m:t>.</m:t>
          </m:r>
        </m:oMath>
      </m:oMathPara>
    </w:p>
    <w:p>
      <w:pPr>
        <w:numPr>
          <w:ilvl w:val="0"/>
          <w:numId w:val="2"/>
        </w:numPr>
        <w:spacing w:lineRule="auto"/>
      </w:pPr>
      <w:r>
        <w:rPr/>
        <w:t xml:space="preserve">Soit </w:t>
      </w:r>
      <m:oMath>
        <m:r>
          <m:rPr>
            <m:sty m:val="i"/>
          </m:rPr>
          <m:t>A</m:t>
        </m:r>
        <m:r>
          <m:rPr>
            <m:sty m:val="p"/>
          </m:rPr>
          <m:t>∈</m:t>
        </m:r>
        <m:sSub>
          <m:sSubPr/>
          <m:e>
            <m:r>
              <m:rPr>
                <m:nor/>
              </m:rPr>
              <m:t xml:space="preserve"> </m:t>
            </m:r>
            <m:r>
              <m:rPr>
                <m:sty m:val="p"/>
              </m:rPr>
              <m:t>A</m:t>
            </m:r>
          </m:e>
          <m:sub>
            <m:r>
              <m:rPr>
                <m:sty m:val="i"/>
              </m:rPr>
              <m:t>n</m:t>
            </m:r>
          </m:sub>
        </m:sSub>
        <m:r>
          <m:rPr>
            <m:sty m:val="p"/>
          </m:rPr>
          <m:t>(</m:t>
        </m:r>
        <m:r>
          <m:rPr>
            <m:sty m:val="b"/>
          </m:rPr>
          <m:t>R</m:t>
        </m:r>
        <m:r>
          <m:rPr>
            <m:sty m:val="p"/>
          </m:rPr>
          <m:t>)</m:t>
        </m:r>
      </m:oMath>
      <w:r>
        <w:rPr/>
        <w:t xml:space="preserve">. Montrer que pour tout </w:t>
      </w:r>
      <m:oMath>
        <m:r>
          <m:rPr>
            <m:sty m:val="i"/>
          </m:rPr>
          <m:t>X</m:t>
        </m:r>
        <m:r>
          <m:rPr>
            <m:sty m:val="p"/>
          </m:rPr>
          <m:t>∈</m:t>
        </m:r>
        <m:sSub>
          <m:sSubPr/>
          <m:e>
            <m:r>
              <m:rPr>
                <m:sty m:val="p"/>
              </m:rPr>
              <m:t>M</m:t>
            </m:r>
          </m:e>
          <m:sub>
            <m:r>
              <m:rPr>
                <m:sty m:val="i"/>
              </m:rPr>
              <m:t>n</m:t>
            </m:r>
            <m:r>
              <m:rPr>
                <m:sty m:val="p"/>
              </m:rPr>
              <m:t>,</m:t>
            </m:r>
            <m:r>
              <m:rPr>
                <m:sty m:val="p"/>
              </m:rPr>
              <m:t>1</m:t>
            </m:r>
          </m:sub>
        </m:sSub>
        <m:r>
          <m:rPr>
            <m:sty m:val="p"/>
          </m:rPr>
          <m:t>(</m:t>
        </m:r>
        <m:r>
          <m:rPr>
            <m:sty m:val="b"/>
          </m:rPr>
          <m:t>R</m:t>
        </m:r>
        <m:r>
          <m:rPr>
            <m:sty m:val="p"/>
          </m:rPr>
          <m:t>)</m:t>
        </m:r>
        <m:r>
          <m:rPr>
            <m:sty m:val="p"/>
          </m:rPr>
          <m:t>,</m:t>
        </m:r>
        <m:sSup>
          <m:sSupPr/>
          <m:e>
            <m:r>
              <m:t xml:space="preserve"> </m:t>
            </m:r>
          </m:e>
          <m:sup>
            <m:r>
              <m:rPr>
                <m:sty m:val="i"/>
              </m:rPr>
              <m:t>t</m:t>
            </m:r>
          </m:sup>
        </m:sSup>
        <m:r>
          <m:rPr>
            <m:sty m:val="i"/>
          </m:rPr>
          <m:t>X</m:t>
        </m:r>
        <m:r>
          <m:rPr>
            <m:sty m:val="i"/>
          </m:rPr>
          <m:t>A</m:t>
        </m:r>
        <m:r>
          <m:rPr>
            <m:sty m:val="i"/>
          </m:rPr>
          <m:t>X</m:t>
        </m:r>
        <m:r>
          <m:rPr>
            <m:sty m:val="p"/>
          </m:rPr>
          <m:t>=</m:t>
        </m:r>
        <m:r>
          <m:rPr>
            <m:sty m:val="p"/>
          </m:rPr>
          <m:t>0</m:t>
        </m:r>
      </m:oMath>
      <w:r>
        <w:rPr>
          <w:rFonts w:eastAsia="Georgia" w:cs="Georgia" w:ascii="Georgia" w:hAnsi="Georgia"/>
        </w:rPr>
        <w:t xml:space="preserve">. En déduire que </w:t>
      </w:r>
      <m:oMath>
        <m:sSub>
          <m:sSubPr/>
          <m:e>
            <m:r>
              <m:rPr>
                <m:sty m:val="p"/>
              </m:rPr>
              <m:t>A</m:t>
            </m:r>
          </m:e>
          <m:sub>
            <m:r>
              <m:rPr>
                <m:sty m:val="i"/>
              </m:rPr>
              <m:t>n</m:t>
            </m:r>
          </m:sub>
        </m:sSub>
        <m:r>
          <m:rPr>
            <m:sty m:val="p"/>
          </m:rPr>
          <m:t>(</m:t>
        </m:r>
        <m:r>
          <m:rPr>
            <m:sty m:val="b"/>
          </m:rPr>
          <m:t>R</m:t>
        </m:r>
        <m:r>
          <m:rPr>
            <m:sty m:val="p"/>
          </m:rPr>
          <m:t>)</m:t>
        </m:r>
      </m:oMath>
      <w:r>
        <w:rPr/>
        <w:t xml:space="preserve"> est quasi-nilpotent dans </w:t>
      </w:r>
      <m:oMath>
        <m:sSub>
          <m:sSubPr/>
          <m:e>
            <m:r>
              <m:rPr>
                <m:sty m:val="p"/>
              </m:rPr>
              <m:t>M</m:t>
            </m:r>
          </m:e>
          <m:sub>
            <m:r>
              <m:rPr>
                <m:sty m:val="i"/>
              </m:rPr>
              <m:t>n</m:t>
            </m:r>
          </m:sub>
        </m:sSub>
        <m:r>
          <m:rPr>
            <m:sty m:val="p"/>
          </m:rPr>
          <m:t>(</m:t>
        </m:r>
        <m:r>
          <m:rPr>
            <m:sty m:val="b"/>
          </m:rPr>
          <m:t>R</m:t>
        </m:r>
        <m:r>
          <m:rPr>
            <m:sty m:val="p"/>
          </m:rPr>
          <m:t>)</m:t>
        </m:r>
      </m:oMath>
      <w:r>
        <w:rPr/>
        <w:t xml:space="preserve">.</w:t>
      </w:r>
    </w:p>
    <w:p>
      <w:pPr>
        <w:numPr>
          <w:ilvl w:val="0"/>
          <w:numId w:val="2"/>
        </w:numPr>
        <w:spacing w:lineRule="auto"/>
      </w:pPr>
      <w:r>
        <w:rPr/>
        <w:t xml:space="preserve">Montrer qu'il n'existe pas de matrice inversible </w:t>
      </w:r>
      <m:oMath>
        <m:r>
          <m:rPr>
            <m:sty m:val="i"/>
          </m:rPr>
          <m:t>P</m:t>
        </m:r>
        <m:r>
          <m:rPr>
            <m:sty m:val="p"/>
          </m:rPr>
          <m:t>∈</m:t>
        </m:r>
        <m:sSub>
          <m:sSubPr/>
          <m:e>
            <m:r>
              <m:rPr>
                <m:sty m:val="p"/>
              </m:rPr>
              <m:t>GL</m:t>
            </m:r>
          </m:e>
          <m:sub>
            <m:r>
              <m:rPr>
                <m:sty m:val="i"/>
              </m:rPr>
              <m:t>n</m:t>
            </m:r>
          </m:sub>
        </m:sSub>
        <m:r>
          <m:rPr>
            <m:sty m:val="p"/>
          </m:rPr>
          <m:t>(</m:t>
        </m:r>
        <m:r>
          <m:rPr>
            <m:sty m:val="b"/>
          </m:rPr>
          <m:t>R</m:t>
        </m:r>
        <m:r>
          <m:rPr>
            <m:sty m:val="p"/>
          </m:rPr>
          <m:t>)</m:t>
        </m:r>
      </m:oMath>
      <w:r>
        <w:rPr/>
        <w:t xml:space="preserve"> telle que :</w:t>
      </w:r>
    </w:p>
    <w:p>
      <w:pPr>
        <w:spacing w:after="220" w:lineRule="auto"/>
      </w:pPr>
      <m:oMathPara>
        <m:oMath>
          <m:sSub>
            <m:sSubPr/>
            <m:e>
              <m:r>
                <m:rPr>
                  <m:sty m:val="p"/>
                </m:rPr>
                <m:t>A</m:t>
              </m:r>
            </m:e>
            <m:sub>
              <m:r>
                <m:rPr>
                  <m:sty m:val="i"/>
                </m:rPr>
                <m:t>n</m:t>
              </m:r>
            </m:sub>
          </m:sSub>
          <m:r>
            <m:rPr>
              <m:sty m:val="p"/>
            </m:rPr>
            <m:t>(</m:t>
          </m:r>
          <m:r>
            <m:rPr>
              <m:sty m:val="b"/>
            </m:rPr>
            <m:t>R</m:t>
          </m:r>
          <m:r>
            <m:rPr>
              <m:sty m:val="p"/>
            </m:rPr>
            <m:t>)</m:t>
          </m:r>
          <m:r>
            <m:rPr>
              <m:sty m:val="p"/>
            </m:rPr>
            <m:t>=</m:t>
          </m:r>
          <m:d>
            <m:dPr>
              <m:begChr m:val="{"/>
              <m:endChr m:val="}"/>
              <m:ctrlPr>
                <w:rPr>
                  <w:rFonts w:ascii="Cambria Math" w:hAnsi="Cambria Math"/>
                </w:rPr>
              </m:ctrlPr>
            </m:dPr>
            <m:e>
              <m:r>
                <m:rPr>
                  <m:sty m:val="i"/>
                </m:rPr>
                <m:t>P</m:t>
              </m:r>
              <m:r>
                <m:rPr>
                  <m:sty m:val="i"/>
                </m:rPr>
                <m:t>M</m:t>
              </m:r>
              <m:sSup>
                <m:sSupPr/>
                <m:e>
                  <m:r>
                    <m:rPr>
                      <m:sty m:val="i"/>
                    </m:rPr>
                    <m:t>P</m:t>
                  </m:r>
                </m:e>
                <m:sup>
                  <m:r>
                    <m:rPr>
                      <m:sty m:val="p"/>
                    </m:rPr>
                    <m:t>−</m:t>
                  </m:r>
                  <m:r>
                    <m:rPr>
                      <m:sty m:val="p"/>
                    </m:rPr>
                    <m:t>1</m:t>
                  </m:r>
                </m:sup>
              </m:sSup>
              <m:r>
                <m:rPr>
                  <m:sty m:val="p"/>
                </m:rPr>
                <m:t>∣</m:t>
              </m:r>
              <m:r>
                <m:rPr>
                  <m:sty m:val="i"/>
                </m:rPr>
                <m:t>M</m:t>
              </m:r>
              <m:r>
                <m:rPr>
                  <m:sty m:val="p"/>
                </m:rPr>
                <m:t>∈</m:t>
              </m:r>
              <m:sSubSup>
                <m:sSubSupPr/>
                <m:e>
                  <m:r>
                    <m:rPr>
                      <m:nor/>
                    </m:rPr>
                    <m:t xml:space="preserve"> </m:t>
                  </m:r>
                  <m:r>
                    <m:rPr>
                      <m:sty m:val="p"/>
                    </m:rPr>
                    <m:t>T</m:t>
                  </m:r>
                </m:e>
                <m:sub>
                  <m:r>
                    <m:rPr>
                      <m:sty m:val="i"/>
                    </m:rPr>
                    <m:t>n</m:t>
                  </m:r>
                </m:sub>
                <m:sup>
                  <m:r>
                    <m:rPr>
                      <m:sty m:val="p"/>
                    </m:rPr>
                    <m:t>+</m:t>
                  </m:r>
                  <m:r>
                    <m:rPr>
                      <m:sty m:val="p"/>
                    </m:rPr>
                    <m:t>+</m:t>
                  </m:r>
                </m:sup>
              </m:sSubSup>
              <m:r>
                <m:rPr>
                  <m:sty m:val="p"/>
                </m:rPr>
                <m:t>(</m:t>
              </m:r>
              <m:r>
                <m:rPr>
                  <m:sty m:val="b"/>
                </m:rPr>
                <m:t>R</m:t>
              </m:r>
              <m:r>
                <m:rPr>
                  <m:sty m:val="p"/>
                </m:rPr>
                <m:t>)</m:t>
              </m:r>
            </m:e>
          </m:d>
          <m:r>
            <m:rPr>
              <m:sty m:val="p"/>
            </m:rPr>
            <m:t>.</m:t>
          </m:r>
        </m:oMath>
      </m:oMathPara>
    </w:p>
    <w:p>
      <w:pPr>
        <w:spacing w:after="220" w:lineRule="auto"/>
      </w:pPr>
      <w:r>
        <w:rPr>
          <w:rFonts w:eastAsia="Georgia" w:cs="Georgia" w:ascii="Georgia" w:hAnsi="Georgia"/>
        </w:rPr>
        <w:t xml:space="preserve">Indication : on pourra commencer par étudier le cas </w:t>
      </w:r>
      <m:oMath>
        <m:r>
          <m:rPr>
            <m:sty m:val="i"/>
          </m:rPr>
          <m:t>n</m:t>
        </m:r>
        <m:r>
          <m:rPr>
            <m:sty m:val="p"/>
          </m:rPr>
          <m:t>=</m:t>
        </m:r>
        <m:r>
          <m:rPr>
            <m:sty m:val="p"/>
          </m:rPr>
          <m:t>2</m:t>
        </m:r>
      </m:oMath>
      <w:r>
        <w:rPr/>
        <w:t xml:space="preserve">, en utilisant par exemple la matrice </w:t>
      </w:r>
      <m:oMath>
        <m:r>
          <m:rPr>
            <m:sty m:val="i"/>
          </m:rPr>
          <m:t>D</m:t>
        </m:r>
      </m:oMath>
      <w:r>
        <w:rPr>
          <w:rFonts w:eastAsia="Georgia" w:cs="Georgia" w:ascii="Georgia" w:hAnsi="Georgia"/>
        </w:rPr>
        <w:t xml:space="preserve"> introduite à la question 1 .</w:t>
      </w:r>
    </w:p>
    <w:p>
      <w:pPr>
        <w:spacing w:line="271" w:before="330" w:lineRule="auto"/>
      </w:pPr>
      <w:r>
        <w:rPr>
          <w:rFonts w:eastAsia="Georgia" w:cs="Georgia" w:ascii="Georgia" w:hAnsi="Georgia"/>
          <w:b/>
          <w:sz w:val="42"/>
        </w:rPr>
        <w:t xml:space="preserve">B Cas réel</w:t>
      </w:r>
    </w:p>
    <w:p>
      <w:pPr>
        <w:spacing w:after="220" w:lineRule="auto"/>
      </w:pPr>
      <w:r>
        <w:rPr/>
        <w:t xml:space="preserve">Dans cette partie, </w:t>
      </w:r>
      <m:oMath>
        <m:r>
          <m:rPr>
            <m:sty m:val="i"/>
          </m:rPr>
          <m:t>n</m:t>
        </m:r>
      </m:oMath>
      <w:r>
        <w:rPr>
          <w:rFonts w:eastAsia="Georgia" w:cs="Georgia" w:ascii="Georgia" w:hAnsi="Georgia"/>
        </w:rPr>
        <w:t xml:space="preserve"> désigne un entier naturel non nul.</w:t>
      </w:r>
      <w:r>
        <w:rPr/>
        <w:br w:type="textWrapping"/>
      </w:r>
      <w:r>
        <w:rPr>
          <w:rFonts w:eastAsia="Georgia" w:cs="Georgia" w:ascii="Georgia" w:hAnsi="Georgia"/>
        </w:rPr>
        <w:t xml:space="preserve">7. Déterminer l'ensemble des matrices de </w:t>
      </w:r>
      <m:oMath>
        <m:sSub>
          <m:sSubPr/>
          <m:e>
            <m:r>
              <m:rPr>
                <m:sty m:val="i"/>
              </m:rPr>
              <m:t>S</m:t>
            </m:r>
          </m:e>
          <m:sub>
            <m:r>
              <m:rPr>
                <m:sty m:val="i"/>
              </m:rPr>
              <m:t>n</m:t>
            </m:r>
          </m:sub>
        </m:sSub>
        <m:r>
          <m:rPr>
            <m:sty m:val="p"/>
          </m:rPr>
          <m:t>(</m:t>
        </m:r>
        <m:r>
          <m:rPr>
            <m:sty m:val="b"/>
          </m:rPr>
          <m:t>R</m:t>
        </m:r>
        <m:r>
          <m:rPr>
            <m:sty m:val="p"/>
          </m:rPr>
          <m:t>)</m:t>
        </m:r>
      </m:oMath>
      <w:r>
        <w:rPr/>
        <w:t xml:space="preserve"> qui sont quasi-nilpotentes dans </w:t>
      </w:r>
      <m:oMath>
        <m:sSub>
          <m:sSubPr/>
          <m:e>
            <m:r>
              <m:rPr>
                <m:sty m:val="p"/>
              </m:rPr>
              <m:t>M</m:t>
            </m:r>
          </m:e>
          <m:sub>
            <m:r>
              <m:rPr>
                <m:sty m:val="i"/>
              </m:rPr>
              <m:t>n</m:t>
            </m:r>
          </m:sub>
        </m:sSub>
        <m:r>
          <m:rPr>
            <m:sty m:val="p"/>
          </m:rPr>
          <m:t>(</m:t>
        </m:r>
        <m:r>
          <m:rPr>
            <m:sty m:val="b"/>
          </m:rPr>
          <m:t>R</m:t>
        </m:r>
        <m:r>
          <m:rPr>
            <m:sty m:val="p"/>
          </m:rPr>
          <m:t>)</m:t>
        </m:r>
      </m:oMath>
      <w:r>
        <w:rPr>
          <w:rFonts w:eastAsia="Georgia" w:cs="Georgia" w:ascii="Georgia" w:hAnsi="Georgia"/>
        </w:rPr>
        <w:t xml:space="preserve">. Le résultat obtenu tient-il si l'on remplace </w:t>
      </w:r>
      <m:oMath>
        <m:r>
          <m:rPr>
            <m:sty m:val="b"/>
          </m:rPr>
          <m:t>R</m:t>
        </m:r>
      </m:oMath>
      <w:r>
        <w:rPr/>
        <w:t xml:space="preserve"> par </w:t>
      </w:r>
      <m:oMath>
        <m:r>
          <m:rPr>
            <m:sty m:val="b"/>
          </m:rPr>
          <m:t>C</m:t>
        </m:r>
      </m:oMath>
      <w:r>
        <w:rPr/>
        <w:t xml:space="preserve"> ?</w:t>
      </w:r>
      <w:r>
        <w:rPr/>
        <w:br w:type="textWrapping"/>
      </w:r>
      <w:r>
        <w:rPr/>
        <w:t xml:space="preserve">8. Soit </w:t>
      </w:r>
      <m:oMath>
        <m:r>
          <m:rPr>
            <m:sty m:val="i"/>
          </m:rPr>
          <m:t>V</m:t>
        </m:r>
      </m:oMath>
      <w:r>
        <w:rPr/>
        <w:t xml:space="preserve"> un sous-espace vectoriel de </w:t>
      </w:r>
      <m:oMath>
        <m:sSub>
          <m:sSubPr/>
          <m:e>
            <m:r>
              <m:rPr>
                <m:sty m:val="p"/>
              </m:rPr>
              <m:t>M</m:t>
            </m:r>
          </m:e>
          <m:sub>
            <m:r>
              <m:rPr>
                <m:sty m:val="i"/>
              </m:rPr>
              <m:t>n</m:t>
            </m:r>
          </m:sub>
        </m:sSub>
        <m:r>
          <m:rPr>
            <m:sty m:val="p"/>
          </m:rPr>
          <m:t>(</m:t>
        </m:r>
        <m:r>
          <m:rPr>
            <m:sty m:val="b"/>
          </m:rPr>
          <m:t>R</m:t>
        </m:r>
        <m:r>
          <m:rPr>
            <m:sty m:val="p"/>
          </m:rPr>
          <m:t>)</m:t>
        </m:r>
      </m:oMath>
      <w:r>
        <w:rPr/>
        <w:t xml:space="preserve">, quasi-nilpotent dans </w:t>
      </w:r>
      <m:oMath>
        <m:sSub>
          <m:sSubPr/>
          <m:e>
            <m:r>
              <m:rPr>
                <m:sty m:val="p"/>
              </m:rPr>
              <m:t>M</m:t>
            </m:r>
          </m:e>
          <m:sub>
            <m:r>
              <m:rPr>
                <m:sty m:val="i"/>
              </m:rPr>
              <m:t>n</m:t>
            </m:r>
          </m:sub>
        </m:sSub>
        <m:r>
          <m:rPr>
            <m:sty m:val="p"/>
          </m:rPr>
          <m:t>(</m:t>
        </m:r>
        <m:r>
          <m:rPr>
            <m:sty m:val="b"/>
          </m:rPr>
          <m:t>R</m:t>
        </m:r>
        <m:r>
          <m:rPr>
            <m:sty m:val="p"/>
          </m:rPr>
          <m:t>)</m:t>
        </m:r>
      </m:oMath>
      <w:r>
        <w:rPr>
          <w:rFonts w:eastAsia="Georgia" w:cs="Georgia" w:ascii="Georgia" w:hAnsi="Georgia"/>
        </w:rPr>
        <w:t xml:space="preserve">. Déduire de la question précédente que :</w:t>
      </w:r>
    </w:p>
    <w:p>
      <w:pPr>
        <w:spacing w:after="220" w:lineRule="auto"/>
      </w:pPr>
      <m:oMathPara>
        <m:oMath>
          <m:r>
            <m:rPr>
              <m:sty m:val="p"/>
            </m:rPr>
            <m:t>dim</m:t>
          </m:r>
          <m:r>
            <m:rPr>
              <m:sty m:val="i"/>
            </m:rPr>
            <m:t>V</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m:oMathPara>
    </w:p>
    <w:p>
      <w:pPr>
        <w:spacing w:line="271" w:before="330" w:lineRule="auto"/>
      </w:pPr>
      <w:r>
        <w:rPr>
          <w:b/>
          <w:sz w:val="42"/>
        </w:rPr>
        <w:t xml:space="preserve">C Lemme des colonnes</w:t>
      </w:r>
    </w:p>
    <w:p>
      <w:pPr>
        <w:spacing w:after="220" w:lineRule="auto"/>
      </w:pPr>
      <w:r>
        <w:rPr>
          <w:rFonts w:eastAsia="Georgia" w:cs="Georgia" w:ascii="Georgia" w:hAnsi="Georgia"/>
        </w:rPr>
        <w:t xml:space="preserve">On se propose ici de démontrer le lemme des colonnes par récurrence sur l'entier </w:t>
      </w:r>
      <m:oMath>
        <m:r>
          <m:rPr>
            <m:sty m:val="i"/>
          </m:rPr>
          <m:t>n</m:t>
        </m:r>
      </m:oMath>
      <w:r>
        <w:rPr/>
        <w:t xml:space="preserve">.</w:t>
      </w:r>
      <w:r>
        <w:rPr/>
        <w:br w:type="textWrapping"/>
      </w:r>
      <w:r>
        <w:rPr/>
        <w:t xml:space="preserve">9. Justifier que le lemme des colonnes est vrai dans le cas </w:t>
      </w:r>
      <m:oMath>
        <m:r>
          <m:rPr>
            <m:sty m:val="i"/>
          </m:rPr>
          <m:t>n</m:t>
        </m:r>
        <m:r>
          <m:rPr>
            <m:sty m:val="p"/>
          </m:rPr>
          <m:t>=</m:t>
        </m:r>
        <m:r>
          <m:rPr>
            <m:sty m:val="p"/>
          </m:rPr>
          <m:t>1</m:t>
        </m:r>
      </m:oMath>
      <w:r>
        <w:rPr/>
        <w:t xml:space="preserve">.</w:t>
      </w:r>
    </w:p>
    <w:p>
      <w:pPr>
        <w:spacing w:after="220" w:lineRule="auto"/>
      </w:pPr>
      <w:r>
        <w:rPr/>
        <w:t xml:space="preserve">Dans la suite, on fixe un entier naturel </w:t>
      </w:r>
      <m:oMath>
        <m:r>
          <m:rPr>
            <m:sty m:val="i"/>
          </m:rPr>
          <m:t>n</m:t>
        </m:r>
        <m:r>
          <m:rPr>
            <m:sty m:val="p"/>
          </m:rPr>
          <m:t>⩾</m:t>
        </m:r>
        <m:r>
          <m:rPr>
            <m:sty m:val="p"/>
          </m:rPr>
          <m:t>2</m:t>
        </m:r>
      </m:oMath>
      <w:r>
        <w:rPr/>
        <w:t xml:space="preserve"> et on suppose le lemme des colonnes vrai pour l'entier </w:t>
      </w:r>
      <m:oMath>
        <m:r>
          <m:rPr>
            <m:sty m:val="i"/>
          </m:rPr>
          <m:t>n</m:t>
        </m:r>
        <m:r>
          <m:rPr>
            <m:sty m:val="p"/>
          </m:rPr>
          <m:t>−</m:t>
        </m:r>
        <m:r>
          <m:rPr>
            <m:sty m:val="p"/>
          </m:rPr>
          <m:t>1</m:t>
        </m:r>
      </m:oMath>
      <w:r>
        <w:rPr/>
        <w:t xml:space="preserve">. On se donne un sous-espace vectoriel quasinilpotent </w:t>
      </w:r>
      <m:oMath>
        <m:r>
          <m:rPr>
            <m:sty m:val="i"/>
          </m:rPr>
          <m:t>V</m:t>
        </m:r>
      </m:oMath>
      <w:r>
        <w:rPr/>
        <w:t xml:space="preserve"> de </w:t>
      </w:r>
      <m:oMath>
        <m:sSub>
          <m:sSubPr/>
          <m:e>
            <m:r>
              <m:rPr>
                <m:sty m:val="p"/>
              </m:rPr>
              <m:t>M</m:t>
            </m:r>
          </m:e>
          <m:sub>
            <m:r>
              <m:rPr>
                <m:sty m:val="i"/>
              </m:rPr>
              <m:t>n</m:t>
            </m:r>
          </m:sub>
        </m:sSub>
        <m:r>
          <m:rPr>
            <m:sty m:val="p"/>
          </m:rPr>
          <m:t>(</m:t>
        </m:r>
        <m:r>
          <m:rPr>
            <m:sty m:val="b"/>
          </m:rPr>
          <m:t>K</m:t>
        </m:r>
        <m:r>
          <m:rPr>
            <m:sty m:val="p"/>
          </m:rPr>
          <m:t>)</m:t>
        </m:r>
      </m:oMath>
      <w:r>
        <w:rPr/>
        <w:t xml:space="preserve">. On raisonne par l'absurde en supposant que </w:t>
      </w:r>
      <m:oMath>
        <m:sSub>
          <m:sSubPr/>
          <m:e>
            <m:r>
              <m:rPr>
                <m:sty m:val="p"/>
              </m:rPr>
              <m:t>C</m:t>
            </m:r>
          </m:e>
          <m:sub>
            <m:r>
              <m:rPr>
                <m:sty m:val="i"/>
              </m:rPr>
              <m:t>j</m:t>
            </m:r>
          </m:sub>
        </m:sSub>
        <m:r>
          <m:rPr>
            <m:sty m:val="p"/>
          </m:rPr>
          <m:t>(</m:t>
        </m:r>
        <m:r>
          <m:rPr>
            <m:sty m:val="i"/>
          </m:rPr>
          <m:t>V</m:t>
        </m:r>
        <m:r>
          <m:rPr>
            <m:sty m:val="p"/>
          </m:rPr>
          <m:t>)</m:t>
        </m:r>
        <m:r>
          <m:rPr>
            <m:sty m:val="p"/>
          </m:rPr>
          <m:t>≠</m:t>
        </m:r>
        <m:r>
          <m:rPr>
            <m:sty m:val="p"/>
          </m:rPr>
          <m:t>{</m:t>
        </m:r>
        <m:r>
          <m:rPr>
            <m:sty m:val="p"/>
          </m:rPr>
          <m:t>0</m:t>
        </m:r>
        <m:r>
          <m:rPr>
            <m:sty m:val="p"/>
          </m:rPr>
          <m:t>}</m:t>
        </m:r>
      </m:oMath>
      <w:r>
        <w:rPr/>
        <w:t xml:space="preserv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introduit le sous-ensemble </w:t>
      </w:r>
      <m:oMath>
        <m:sSup>
          <m:sSupPr/>
          <m:e>
            <m:r>
              <m:rPr>
                <m:sty m:val="i"/>
              </m:rPr>
              <m:t>V</m:t>
            </m:r>
          </m:e>
          <m:sup>
            <m:r>
              <m:rPr>
                <m:sty m:val="i"/>
              </m:rPr>
              <m:t>′</m:t>
            </m:r>
          </m:sup>
        </m:sSup>
      </m:oMath>
      <w:r>
        <w:rPr/>
        <w:t xml:space="preserve"> de </w:t>
      </w:r>
      <m:oMath>
        <m:r>
          <m:rPr>
            <m:sty m:val="i"/>
          </m:rPr>
          <m:t>V</m:t>
        </m:r>
      </m:oMath>
      <w:r>
        <w:rPr>
          <w:rFonts w:eastAsia="Georgia" w:cs="Georgia" w:ascii="Georgia" w:hAnsi="Georgia"/>
        </w:rPr>
        <w:t xml:space="preserve"> constitué de ses matrices de dernière colonne nulle. Toute matrice </w:t>
      </w:r>
      <m:oMath>
        <m:r>
          <m:rPr>
            <m:sty m:val="i"/>
          </m:rPr>
          <m:t>M</m:t>
        </m:r>
      </m:oMath>
      <w:r>
        <w:rPr/>
        <w:t xml:space="preserve"> de </w:t>
      </w:r>
      <m:oMath>
        <m:sSup>
          <m:sSupPr/>
          <m:e>
            <m:r>
              <m:rPr>
                <m:sty m:val="i"/>
              </m:rPr>
              <m:t>V</m:t>
            </m:r>
          </m:e>
          <m:sup>
            <m:r>
              <m:rPr>
                <m:sty m:val="i"/>
              </m:rPr>
              <m:t>′</m:t>
            </m:r>
          </m:sup>
        </m:sSup>
      </m:oMath>
      <w:r>
        <w:rPr>
          <w:rFonts w:eastAsia="Georgia" w:cs="Georgia" w:ascii="Georgia" w:hAnsi="Georgia"/>
        </w:rPr>
        <w:t xml:space="preserve"> s'écrit donc par blocs</w:t>
      </w:r>
      <w:r>
        <w:rPr/>
        <w:br w:type="textWrapping"/>
      </w:r>
      <w:r>
        <w:rPr/>
        <w:t xml:space="preserve">comme suit :</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e>
                    <m:r>
                      <m:rPr>
                        <m:sty m:val="p"/>
                      </m:rPr>
                      <m:t>0</m:t>
                    </m:r>
                  </m:e>
                </m:mr>
                <m:mr>
                  <m:e>
                    <m:r>
                      <m:rPr>
                        <m:sty m:val="i"/>
                      </m:rPr>
                      <m:t>K</m:t>
                    </m:r>
                    <m:r>
                      <m:rPr>
                        <m:sty m:val="p"/>
                      </m:rPr>
                      <m:t>(</m:t>
                    </m:r>
                    <m:r>
                      <m:rPr>
                        <m:sty m:val="i"/>
                      </m:rPr>
                      <m:t>M</m:t>
                    </m:r>
                    <m:r>
                      <m:rPr>
                        <m:sty m:val="p"/>
                      </m:rPr>
                      <m:t>)</m:t>
                    </m:r>
                  </m:e>
                  <m:e>
                    <m:r>
                      <m:rPr>
                        <m:sty m:val="p"/>
                      </m:rPr>
                      <m:t>⋮</m:t>
                    </m:r>
                  </m:e>
                </m:mr>
                <m:mr>
                  <m:e/>
                  <m:e>
                    <m:r>
                      <m:rPr>
                        <m:sty m:val="p"/>
                      </m:rPr>
                      <m:t>0</m:t>
                    </m:r>
                  </m:e>
                </m:mr>
                <m:mr>
                  <m:e>
                    <m:r>
                      <m:rPr>
                        <m:sty m:val="i"/>
                      </m:rPr>
                      <m:t>L</m:t>
                    </m:r>
                    <m:r>
                      <m:rPr>
                        <m:sty m:val="p"/>
                      </m:rPr>
                      <m:t>(</m:t>
                    </m:r>
                    <m:r>
                      <m:rPr>
                        <m:sty m:val="i"/>
                      </m:rPr>
                      <m:t>M</m:t>
                    </m:r>
                    <m:r>
                      <m:rPr>
                        <m:sty m:val="p"/>
                      </m:rPr>
                      <m:t>)</m:t>
                    </m:r>
                  </m:e>
                  <m:e>
                    <m:r>
                      <m:rPr>
                        <m:sty m:val="p"/>
                      </m:rPr>
                      <m:t>0</m:t>
                    </m:r>
                  </m:e>
                </m:mr>
              </m:m>
            </m:e>
          </m:d>
        </m:oMath>
      </m:oMathPara>
    </w:p>
    <w:p>
      <w:pPr>
        <w:numPr>
          <w:ilvl w:val="0"/>
          <w:numId w:val="3"/>
        </w:numPr>
        <w:spacing w:lineRule="auto"/>
      </w:pPr>
      <w:r>
        <w:rPr/>
        <w:t xml:space="preserve">Montrer que l'ensemble </w:t>
      </w:r>
      <m:oMath>
        <m:r>
          <m:rPr>
            <m:sty m:val="i"/>
          </m:rPr>
          <m:t>K</m:t>
        </m:r>
        <m:d>
          <m:dPr>
            <m:begChr m:val="("/>
            <m:endChr m:val=")"/>
            <m:ctrlPr>
              <w:rPr>
                <w:rFonts w:ascii="Cambria Math" w:hAnsi="Cambria Math"/>
              </w:rPr>
            </m:ctrlPr>
          </m:dPr>
          <m:e>
            <m:sSup>
              <m:sSupPr/>
              <m:e>
                <m:r>
                  <m:rPr>
                    <m:sty m:val="i"/>
                  </m:rPr>
                  <m:t>V</m:t>
                </m:r>
              </m:e>
              <m:sup>
                <m:r>
                  <m:rPr>
                    <m:sty m:val="i"/>
                  </m:rPr>
                  <m:t>′</m:t>
                </m:r>
              </m:sup>
            </m:sSup>
          </m:e>
        </m:d>
        <m:r>
          <m:rPr>
            <m:sty m:val="p"/>
          </m:rPr>
          <m:t>=</m:t>
        </m:r>
        <m:d>
          <m:dPr>
            <m:begChr m:val="{"/>
            <m:endChr m:val="}"/>
            <m:ctrlPr>
              <w:rPr>
                <w:rFonts w:ascii="Cambria Math" w:hAnsi="Cambria Math"/>
              </w:rPr>
            </m:ctrlPr>
          </m:dPr>
          <m:e>
            <m:r>
              <m:rPr>
                <m:sty m:val="i"/>
              </m:rPr>
              <m:t>K</m:t>
            </m:r>
            <m:r>
              <m:rPr>
                <m:sty m:val="p"/>
              </m:rPr>
              <m:t>(</m:t>
            </m:r>
            <m:r>
              <m:rPr>
                <m:sty m:val="i"/>
              </m:rPr>
              <m:t>M</m:t>
            </m:r>
            <m:r>
              <m:rPr>
                <m:sty m:val="p"/>
              </m:rPr>
              <m:t>)</m:t>
            </m:r>
            <m:r>
              <m:rPr>
                <m:sty m:val="p"/>
              </m:rPr>
              <m:t>∣</m:t>
            </m:r>
            <m:r>
              <m:rPr>
                <m:sty m:val="i"/>
              </m:rPr>
              <m:t>M</m:t>
            </m:r>
            <m:r>
              <m:rPr>
                <m:sty m:val="p"/>
              </m:rPr>
              <m:t>∈</m:t>
            </m:r>
            <m:sSup>
              <m:sSupPr/>
              <m:e>
                <m:r>
                  <m:rPr>
                    <m:sty m:val="i"/>
                  </m:rPr>
                  <m:t>V</m:t>
                </m:r>
              </m:e>
              <m:sup>
                <m:r>
                  <m:rPr>
                    <m:sty m:val="i"/>
                  </m:rPr>
                  <m:t>′</m:t>
                </m:r>
              </m:sup>
            </m:sSup>
          </m:e>
        </m:d>
      </m:oMath>
      <w:r>
        <w:rPr/>
        <w:t xml:space="preserve"> est un sous-espace vectoriel quasi-nilpotent de </w:t>
      </w:r>
      <m:oMath>
        <m:sSub>
          <m:sSubPr/>
          <m:e>
            <m:r>
              <m:rPr>
                <m:sty m:val="p"/>
              </m:rPr>
              <m:t>M</m:t>
            </m:r>
          </m:e>
          <m:sub>
            <m:r>
              <m:rPr>
                <m:sty m:val="i"/>
              </m:rPr>
              <m:t>n</m:t>
            </m:r>
            <m:r>
              <m:rPr>
                <m:sty m:val="p"/>
              </m:rPr>
              <m:t>−</m:t>
            </m:r>
            <m:r>
              <m:rPr>
                <m:sty m:val="p"/>
              </m:rPr>
              <m:t>1</m:t>
            </m:r>
          </m:sub>
        </m:sSub>
        <m:r>
          <m:rPr>
            <m:sty m:val="p"/>
          </m:rPr>
          <m:t>(</m:t>
        </m:r>
        <m:r>
          <m:rPr>
            <m:sty m:val="b"/>
          </m:rPr>
          <m:t>K</m:t>
        </m:r>
        <m:r>
          <m:rPr>
            <m:sty m:val="p"/>
          </m:rPr>
          <m:t>)</m:t>
        </m:r>
      </m:oMath>
      <w:r>
        <w:rPr/>
        <w:t xml:space="preserve">.</w:t>
      </w:r>
    </w:p>
    <w:p>
      <w:pPr>
        <w:numPr>
          <w:ilvl w:val="0"/>
          <w:numId w:val="3"/>
        </w:numPr>
        <w:spacing w:lineRule="auto"/>
      </w:pPr>
      <w:r>
        <w:rPr>
          <w:rFonts w:eastAsia="Georgia" w:cs="Georgia" w:ascii="Georgia" w:hAnsi="Georgia"/>
        </w:rPr>
        <w:t xml:space="preserve">En déduire qu'il existe un entier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tel que </w:t>
      </w:r>
      <m:oMath>
        <m:sSub>
          <m:sSubPr/>
          <m:e>
            <m:r>
              <m:rPr>
                <m:sty m:val="i"/>
              </m:rPr>
              <m:t>E</m:t>
            </m:r>
          </m:e>
          <m:sub>
            <m:r>
              <m:rPr>
                <m:sty m:val="i"/>
              </m:rPr>
              <m:t>n</m:t>
            </m:r>
            <m:r>
              <m:rPr>
                <m:sty m:val="p"/>
              </m:rPr>
              <m:t>,</m:t>
            </m:r>
            <m:r>
              <m:rPr>
                <m:sty m:val="i"/>
              </m:rPr>
              <m:t>j</m:t>
            </m:r>
          </m:sub>
        </m:sSub>
        <m:r>
          <m:rPr>
            <m:sty m:val="p"/>
          </m:rPr>
          <m:t>∈</m:t>
        </m:r>
        <m:r>
          <m:rPr>
            <m:sty m:val="i"/>
          </m:rPr>
          <m:t>V</m:t>
        </m:r>
      </m:oMath>
      <w:r>
        <w:rPr/>
        <w:t xml:space="preserve">.</w:t>
      </w:r>
    </w:p>
    <w:p>
      <w:pPr>
        <w:spacing w:after="220" w:lineRule="auto"/>
      </w:pPr>
      <w:r>
        <w:rPr/>
        <w:t xml:space="preserve">Soit </w:t>
      </w:r>
      <m:oMath>
        <m:r>
          <m:rPr>
            <m:sty m:val="i"/>
          </m:rPr>
          <m:t>σ</m:t>
        </m:r>
      </m:oMath>
      <w:r>
        <w:rPr/>
        <w:t xml:space="preserve"> une bijection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dans lui-même. Soit </w:t>
      </w:r>
      <m:oMath>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t xml:space="preserve"> la base canonique de </w:t>
      </w:r>
      <m:oMath>
        <m:sSup>
          <m:sSupPr/>
          <m:e>
            <m:r>
              <m:rPr>
                <m:sty m:val="b"/>
              </m:rPr>
              <m:t>K</m:t>
            </m:r>
          </m:e>
          <m:sup>
            <m:r>
              <m:rPr>
                <m:sty m:val="i"/>
              </m:rPr>
              <m:t>n</m:t>
            </m:r>
          </m:sup>
        </m:sSup>
      </m:oMath>
      <w:r>
        <w:rPr>
          <w:rFonts w:eastAsia="Georgia" w:cs="Georgia" w:ascii="Georgia" w:hAnsi="Georgia"/>
        </w:rPr>
        <w:t xml:space="preserve">. On considère l'application linéaire </w:t>
      </w:r>
      <m:oMath>
        <m:sSub>
          <m:sSubPr/>
          <m:e>
            <m:r>
              <m:rPr>
                <m:sty m:val="i"/>
              </m:rPr>
              <m:t>u</m:t>
            </m:r>
          </m:e>
          <m:sub>
            <m:r>
              <m:rPr>
                <m:sty m:val="i"/>
              </m:rPr>
              <m:t>σ</m:t>
            </m:r>
          </m:sub>
        </m:sSub>
      </m:oMath>
      <w:r>
        <w:rPr/>
        <w:t xml:space="preserve"> de </w:t>
      </w:r>
      <m:oMath>
        <m:sSup>
          <m:sSupPr/>
          <m:e>
            <m:r>
              <m:rPr>
                <m:sty m:val="b"/>
              </m:rPr>
              <m:t>K</m:t>
            </m:r>
          </m:e>
          <m:sup>
            <m:r>
              <m:rPr>
                <m:sty m:val="i"/>
              </m:rPr>
              <m:t>n</m:t>
            </m:r>
          </m:sup>
        </m:sSup>
      </m:oMath>
      <w:r>
        <w:rPr/>
        <w:t xml:space="preserve"> dans </w:t>
      </w:r>
      <m:oMath>
        <m:sSup>
          <m:sSupPr/>
          <m:e>
            <m:r>
              <m:rPr>
                <m:sty m:val="b"/>
              </m:rPr>
              <m:t>K</m:t>
            </m:r>
          </m:e>
          <m:sup>
            <m:r>
              <m:rPr>
                <m:sty m:val="i"/>
              </m:rPr>
              <m:t>n</m:t>
            </m:r>
          </m:sup>
        </m:sSup>
      </m:oMath>
      <w:r>
        <w:rPr>
          <w:rFonts w:eastAsia="Georgia" w:cs="Georgia" w:ascii="Georgia" w:hAnsi="Georgia"/>
        </w:rPr>
        <w:t xml:space="preserve"> définie sur la base canonique par</w:t>
      </w:r>
    </w:p>
    <w:p>
      <w:pPr>
        <w:spacing w:after="220" w:lineRule="auto"/>
      </w:pPr>
      <m:oMathPara>
        <m:oMath>
          <m:sSub>
            <m:sSubPr/>
            <m:e>
              <m:r>
                <m:rPr>
                  <m:sty m:val="i"/>
                </m:rPr>
                <m:t>u</m:t>
              </m:r>
            </m:e>
            <m:sub>
              <m:r>
                <m:rPr>
                  <m:sty m:val="i"/>
                </m:rPr>
                <m:t>σ</m:t>
              </m:r>
            </m:sub>
          </m:sSub>
          <m:d>
            <m:dPr>
              <m:begChr m:val="("/>
              <m:endChr m:val=")"/>
              <m:ctrlPr>
                <w:rPr>
                  <w:rFonts w:ascii="Cambria Math" w:hAnsi="Cambria Math"/>
                </w:rPr>
              </m:ctrlPr>
            </m:dPr>
            <m:e>
              <m:sSub>
                <m:sSubPr/>
                <m:e>
                  <m:r>
                    <m:rPr>
                      <m:sty m:val="i"/>
                    </m:rPr>
                    <m:t>e</m:t>
                  </m:r>
                </m:e>
                <m:sub>
                  <m:r>
                    <m:rPr>
                      <m:sty m:val="i"/>
                    </m:rPr>
                    <m:t>j</m:t>
                  </m:r>
                </m:sub>
              </m:sSub>
            </m:e>
          </m:d>
          <m:r>
            <m:rPr>
              <m:sty m:val="p"/>
            </m:rPr>
            <m:t>=</m:t>
          </m:r>
          <m:sSub>
            <m:sSubPr/>
            <m:e>
              <m:r>
                <m:rPr>
                  <m:sty m:val="i"/>
                </m:rPr>
                <m:t>e</m:t>
              </m:r>
            </m:e>
            <m:sub>
              <m:r>
                <m:rPr>
                  <m:sty m:val="i"/>
                </m:rPr>
                <m:t>σ</m:t>
              </m:r>
              <m:r>
                <m:rPr>
                  <m:sty m:val="p"/>
                </m:rPr>
                <m:t>(</m:t>
              </m:r>
              <m:r>
                <m:rPr>
                  <m:sty m:val="i"/>
                </m:rPr>
                <m:t>j</m:t>
              </m:r>
              <m:r>
                <m:rPr>
                  <m:sty m:val="p"/>
                </m:rPr>
                <m:t>)</m:t>
              </m:r>
            </m:sub>
          </m:sSub>
          <m:r>
            <m:rPr>
              <m:nor/>
            </m:rPr>
            <m:t> pour tout </m:t>
          </m:r>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oMath>
      </m:oMathPara>
    </w:p>
    <w:p>
      <w:pPr>
        <w:spacing w:after="220" w:lineRule="auto"/>
      </w:pPr>
      <w:r>
        <w:rPr>
          <w:rFonts w:eastAsia="Georgia" w:cs="Georgia" w:ascii="Georgia" w:hAnsi="Georgia"/>
        </w:rPr>
        <w:t xml:space="preserve">On considère la matrice </w:t>
      </w:r>
      <m:oMath>
        <m:sSub>
          <m:sSubPr/>
          <m:e>
            <m:r>
              <m:rPr>
                <m:sty m:val="i"/>
              </m:rPr>
              <m:t>P</m:t>
            </m:r>
          </m:e>
          <m:sub>
            <m:r>
              <m:rPr>
                <m:sty m:val="i"/>
              </m:rPr>
              <m:t>σ</m:t>
            </m:r>
          </m:sub>
        </m:sSub>
      </m:oMath>
      <w:r>
        <w:rPr/>
        <w:t xml:space="preserve"> de </w:t>
      </w:r>
      <m:oMath>
        <m:sSub>
          <m:sSubPr/>
          <m:e>
            <m:r>
              <m:rPr>
                <m:sty m:val="p"/>
              </m:rPr>
              <m:t>M</m:t>
            </m:r>
          </m:e>
          <m:sub>
            <m:r>
              <m:rPr>
                <m:sty m:val="i"/>
              </m:rPr>
              <m:t>n</m:t>
            </m:r>
          </m:sub>
        </m:sSub>
        <m:r>
          <m:rPr>
            <m:sty m:val="p"/>
          </m:rPr>
          <m:t>(</m:t>
        </m:r>
        <m:r>
          <m:rPr>
            <m:sty m:val="b"/>
          </m:rPr>
          <m:t>K</m:t>
        </m:r>
        <m:r>
          <m:rPr>
            <m:sty m:val="p"/>
          </m:rPr>
          <m:t>)</m:t>
        </m:r>
      </m:oMath>
      <w:r>
        <w:rPr/>
        <w:t xml:space="preserve"> :</w:t>
      </w:r>
    </w:p>
    <w:p>
      <w:pPr>
        <w:spacing w:after="220" w:lineRule="auto"/>
      </w:pPr>
      <m:oMathPara>
        <m:oMath>
          <m:sSub>
            <m:sSubPr/>
            <m:e>
              <m:r>
                <m:rPr>
                  <m:sty m:val="i"/>
                </m:rPr>
                <m:t>P</m:t>
              </m:r>
            </m:e>
            <m:sub>
              <m:r>
                <m:rPr>
                  <m:sty m:val="i"/>
                </m:rPr>
                <m:t>σ</m:t>
              </m:r>
            </m:sub>
          </m:sSub>
          <m:r>
            <m:rPr>
              <m:sty m:val="p"/>
            </m:rPr>
            <m:t>=</m:t>
          </m:r>
          <m:sSub>
            <m:sSubPr/>
            <m:e>
              <m:d>
                <m:dPr>
                  <m:begChr m:val="("/>
                  <m:endChr m:val=")"/>
                  <m:ctrlPr>
                    <w:rPr>
                      <w:rFonts w:ascii="Cambria Math" w:hAnsi="Cambria Math"/>
                    </w:rPr>
                  </m:ctrlPr>
                </m:dPr>
                <m:e>
                  <m:sSub>
                    <m:sSubPr/>
                    <m:e>
                      <m:r>
                        <m:rPr>
                          <m:sty m:val="i"/>
                        </m:rPr>
                        <m:t>δ</m:t>
                      </m:r>
                    </m:e>
                    <m:sub>
                      <m:r>
                        <m:rPr>
                          <m:sty m:val="i"/>
                        </m:rPr>
                        <m:t>i</m:t>
                      </m:r>
                      <m:r>
                        <m:rPr>
                          <m:sty m:val="p"/>
                        </m:rPr>
                        <m:t>,</m:t>
                      </m:r>
                      <m:r>
                        <m:rPr>
                          <m:sty m:val="i"/>
                        </m:rPr>
                        <m:t>σ</m:t>
                      </m:r>
                      <m:r>
                        <m:rPr>
                          <m:sty m:val="p"/>
                        </m:rPr>
                        <m:t>(</m:t>
                      </m:r>
                      <m:r>
                        <m:rPr>
                          <m:sty m:val="i"/>
                        </m:rPr>
                        <m:t>j</m:t>
                      </m:r>
                      <m:r>
                        <m:rPr>
                          <m:sty m:val="p"/>
                        </m:rPr>
                        <m:t>)</m:t>
                      </m:r>
                    </m:sub>
                  </m:sSub>
                </m:e>
              </m:d>
            </m:e>
            <m:sub>
              <m:r>
                <m:rPr>
                  <m:sty m:val="p"/>
                </m:rPr>
                <m:t>1</m:t>
              </m:r>
              <m:r>
                <m:rPr>
                  <m:sty m:val="p"/>
                </m:rPr>
                <m:t>⩽</m:t>
              </m:r>
              <m:r>
                <m:rPr>
                  <m:sty m:val="i"/>
                </m:rPr>
                <m:t>i</m:t>
              </m:r>
              <m:r>
                <m:rPr>
                  <m:sty m:val="p"/>
                </m:rPr>
                <m:t>,</m:t>
              </m:r>
              <m:r>
                <m:rPr>
                  <m:sty m:val="i"/>
                </m:rPr>
                <m:t>j</m:t>
              </m:r>
              <m:r>
                <m:rPr>
                  <m:sty m:val="p"/>
                </m:rPr>
                <m:t>⩽</m:t>
              </m:r>
              <m:r>
                <m:rPr>
                  <m:sty m:val="i"/>
                </m:rPr>
                <m:t>n</m:t>
              </m:r>
            </m:sub>
          </m:sSub>
        </m:oMath>
      </m:oMathPara>
    </w:p>
    <w:p>
      <w:pPr>
        <w:numPr>
          <w:ilvl w:val="0"/>
          <w:numId w:val="4"/>
        </w:numPr>
        <w:spacing w:lineRule="auto"/>
      </w:pPr>
      <w:r>
        <w:rPr>
          <w:rFonts w:eastAsia="Georgia" w:cs="Georgia" w:ascii="Georgia" w:hAnsi="Georgia"/>
        </w:rPr>
        <w:t xml:space="preserve">Vérifier que </w:t>
      </w:r>
      <m:oMath>
        <m:sSub>
          <m:sSubPr/>
          <m:e>
            <m:r>
              <m:rPr>
                <m:sty m:val="i"/>
              </m:rPr>
              <m:t>u</m:t>
            </m:r>
          </m:e>
          <m:sub>
            <m:r>
              <m:rPr>
                <m:sty m:val="i"/>
              </m:rPr>
              <m:t>σ</m:t>
            </m:r>
          </m:sub>
        </m:sSub>
      </m:oMath>
      <w:r>
        <w:rPr>
          <w:rFonts w:eastAsia="Georgia" w:cs="Georgia" w:ascii="Georgia" w:hAnsi="Georgia"/>
        </w:rPr>
        <w:t xml:space="preserve"> est inversible et préciser son inverse.</w:t>
      </w:r>
    </w:p>
    <w:p>
      <w:pPr>
        <w:numPr>
          <w:ilvl w:val="0"/>
          <w:numId w:val="4"/>
        </w:numPr>
        <w:spacing w:lineRule="auto"/>
      </w:pPr>
      <w:r>
        <w:rPr>
          <w:rFonts w:eastAsia="Georgia" w:cs="Georgia" w:ascii="Georgia" w:hAnsi="Georgia"/>
        </w:rPr>
        <w:t xml:space="preserve">Vérifier que </w:t>
      </w:r>
      <m:oMath>
        <m:sSub>
          <m:sSubPr/>
          <m:e>
            <m:r>
              <m:rPr>
                <m:sty m:val="i"/>
              </m:rPr>
              <m:t>P</m:t>
            </m:r>
          </m:e>
          <m:sub>
            <m:r>
              <m:rPr>
                <m:sty m:val="i"/>
              </m:rPr>
              <m:t>σ</m:t>
            </m:r>
          </m:sub>
        </m:sSub>
      </m:oMath>
      <w:r>
        <w:rPr/>
        <w:t xml:space="preserve"> est la matrice de </w:t>
      </w:r>
      <m:oMath>
        <m:sSub>
          <m:sSubPr/>
          <m:e>
            <m:r>
              <m:rPr>
                <m:sty m:val="i"/>
              </m:rPr>
              <m:t>u</m:t>
            </m:r>
          </m:e>
          <m:sub>
            <m:r>
              <m:rPr>
                <m:sty m:val="i"/>
              </m:rPr>
              <m:t>σ</m:t>
            </m:r>
          </m:sub>
        </m:sSub>
      </m:oMath>
      <w:r>
        <w:rPr/>
        <w:t xml:space="preserve"> dans la base canonique de </w:t>
      </w:r>
      <m:oMath>
        <m:sSup>
          <m:sSupPr/>
          <m:e>
            <m:r>
              <m:rPr>
                <m:sty m:val="b"/>
              </m:rPr>
              <m:t>K</m:t>
            </m:r>
          </m:e>
          <m:sup>
            <m:r>
              <m:rPr>
                <m:sty m:val="i"/>
              </m:rPr>
              <m:t>n</m:t>
            </m:r>
          </m:sup>
        </m:sSup>
      </m:oMath>
      <w:r>
        <w:rPr/>
        <w:t xml:space="preserve">. Montrer que </w:t>
      </w:r>
      <m:oMath>
        <m:sSub>
          <m:sSubPr/>
          <m:e>
            <m:r>
              <m:rPr>
                <m:sty m:val="i"/>
              </m:rPr>
              <m:t>P</m:t>
            </m:r>
          </m:e>
          <m:sub>
            <m:r>
              <m:rPr>
                <m:sty m:val="i"/>
              </m:rPr>
              <m:t>σ</m:t>
            </m:r>
          </m:sub>
        </m:sSub>
      </m:oMath>
      <w:r>
        <w:rPr>
          <w:rFonts w:eastAsia="Georgia" w:cs="Georgia" w:ascii="Georgia" w:hAnsi="Georgia"/>
        </w:rPr>
        <w:t xml:space="preserve"> est inversible et préciser les coefficients de son inverse.</w:t>
      </w:r>
    </w:p>
    <w:p>
      <w:pPr>
        <w:numPr>
          <w:ilvl w:val="0"/>
          <w:numId w:val="4"/>
        </w:numPr>
        <w:spacing w:lineRule="auto"/>
      </w:pPr>
      <w:r>
        <w:rPr/>
        <w:t xml:space="preserve">Pour </w:t>
      </w:r>
      <m:oMath>
        <m:r>
          <m:rPr>
            <m:sty m:val="i"/>
          </m:rPr>
          <m:t>M</m:t>
        </m:r>
        <m:r>
          <m:rPr>
            <m:sty m:val="p"/>
          </m:rPr>
          <m:t>∈</m:t>
        </m:r>
        <m:sSub>
          <m:sSubPr/>
          <m:e>
            <m:r>
              <m:rPr>
                <m:sty m:val="p"/>
              </m:rPr>
              <m:t>M</m:t>
            </m:r>
          </m:e>
          <m:sub>
            <m:r>
              <m:rPr>
                <m:sty m:val="i"/>
              </m:rPr>
              <m:t>n</m:t>
            </m:r>
          </m:sub>
        </m:sSub>
        <m:r>
          <m:rPr>
            <m:sty m:val="p"/>
          </m:rPr>
          <m:t>(</m:t>
        </m:r>
        <m:r>
          <m:rPr>
            <m:sty m:val="b"/>
          </m:rPr>
          <m:t>K</m:t>
        </m:r>
        <m:r>
          <m:rPr>
            <m:sty m:val="p"/>
          </m:rPr>
          <m:t>)</m:t>
        </m:r>
      </m:oMath>
      <w:r>
        <w:rPr>
          <w:rFonts w:eastAsia="Georgia" w:cs="Georgia" w:ascii="Georgia" w:hAnsi="Georgia"/>
        </w:rPr>
        <w:t xml:space="preserve">, préciser les coefficients de </w:t>
      </w:r>
      <m:oMath>
        <m:sSubSup>
          <m:sSubSupPr/>
          <m:e>
            <m:r>
              <m:rPr>
                <m:sty m:val="i"/>
              </m:rPr>
              <m:t>P</m:t>
            </m:r>
          </m:e>
          <m:sub>
            <m:r>
              <m:rPr>
                <m:sty m:val="i"/>
              </m:rPr>
              <m:t>σ</m:t>
            </m:r>
          </m:sub>
          <m:sup>
            <m:r>
              <m:rPr>
                <m:sty m:val="p"/>
              </m:rPr>
              <m:t>−</m:t>
            </m:r>
            <m:r>
              <m:rPr>
                <m:sty m:val="p"/>
              </m:rPr>
              <m:t>1</m:t>
            </m:r>
          </m:sup>
        </m:sSubSup>
        <m:r>
          <m:rPr>
            <m:sty m:val="i"/>
          </m:rPr>
          <m:t>M</m:t>
        </m:r>
        <m:sSub>
          <m:sSubPr/>
          <m:e>
            <m:r>
              <m:rPr>
                <m:sty m:val="i"/>
              </m:rPr>
              <m:t>P</m:t>
            </m:r>
          </m:e>
          <m:sub>
            <m:r>
              <m:rPr>
                <m:sty m:val="i"/>
              </m:rPr>
              <m:t>σ</m:t>
            </m:r>
          </m:sub>
        </m:sSub>
      </m:oMath>
      <w:r>
        <w:rPr/>
        <w:t xml:space="preserve"> en fonction de ceux de </w:t>
      </w:r>
      <m:oMath>
        <m:r>
          <m:rPr>
            <m:sty m:val="i"/>
          </m:rPr>
          <m:t>M</m:t>
        </m:r>
      </m:oMath>
      <w:r>
        <w:rPr/>
        <w:t xml:space="preserve"> et de </w:t>
      </w:r>
      <m:oMath>
        <m:r>
          <m:rPr>
            <m:sty m:val="i"/>
          </m:rPr>
          <m:t>σ</m:t>
        </m:r>
      </m:oMath>
      <w:r>
        <w:rPr/>
        <w:t xml:space="preserve">.</w:t>
      </w:r>
    </w:p>
    <w:p>
      <w:pPr>
        <w:spacing w:after="220" w:lineRule="auto"/>
      </w:pPr>
      <w:r>
        <w:rPr/>
        <w:t xml:space="preserve">On pourra utiliser un changement de base.</w:t>
      </w:r>
      <w:r>
        <w:rPr/>
        <w:br w:type="textWrapping"/>
      </w:r>
      <w:r>
        <w:rPr/>
        <w:t xml:space="preserve">15. Montrer que l'ensemble</w:t>
      </w:r>
    </w:p>
    <w:p>
      <w:pPr>
        <w:spacing w:after="220" w:lineRule="auto"/>
      </w:pPr>
      <m:oMathPara>
        <m:oMath>
          <m:sSup>
            <m:sSupPr/>
            <m:e>
              <m:r>
                <m:rPr>
                  <m:sty m:val="i"/>
                </m:rPr>
                <m:t>V</m:t>
              </m:r>
            </m:e>
            <m:sup>
              <m:r>
                <m:rPr>
                  <m:sty m:val="i"/>
                </m:rPr>
                <m:t>σ</m:t>
              </m:r>
            </m:sup>
          </m:sSup>
          <m:r>
            <m:rPr>
              <m:sty m:val="p"/>
            </m:rPr>
            <m:t>=</m:t>
          </m:r>
          <m:d>
            <m:dPr>
              <m:begChr m:val="{"/>
              <m:endChr m:val="}"/>
              <m:ctrlPr>
                <w:rPr>
                  <w:rFonts w:ascii="Cambria Math" w:hAnsi="Cambria Math"/>
                </w:rPr>
              </m:ctrlPr>
            </m:dPr>
            <m:e>
              <m:sSubSup>
                <m:sSubSupPr/>
                <m:e>
                  <m:r>
                    <m:rPr>
                      <m:sty m:val="i"/>
                    </m:rPr>
                    <m:t>P</m:t>
                  </m:r>
                </m:e>
                <m:sub>
                  <m:r>
                    <m:rPr>
                      <m:sty m:val="i"/>
                    </m:rPr>
                    <m:t>σ</m:t>
                  </m:r>
                </m:sub>
                <m:sup>
                  <m:r>
                    <m:rPr>
                      <m:sty m:val="p"/>
                    </m:rPr>
                    <m:t>−</m:t>
                  </m:r>
                  <m:r>
                    <m:rPr>
                      <m:sty m:val="p"/>
                    </m:rPr>
                    <m:t>1</m:t>
                  </m:r>
                </m:sup>
              </m:sSubSup>
              <m:r>
                <m:rPr>
                  <m:sty m:val="i"/>
                </m:rPr>
                <m:t>M</m:t>
              </m:r>
              <m:sSub>
                <m:sSubPr/>
                <m:e>
                  <m:r>
                    <m:rPr>
                      <m:sty m:val="i"/>
                    </m:rPr>
                    <m:t>P</m:t>
                  </m:r>
                </m:e>
                <m:sub>
                  <m:r>
                    <m:rPr>
                      <m:sty m:val="i"/>
                    </m:rPr>
                    <m:t>σ</m:t>
                  </m:r>
                </m:sub>
              </m:sSub>
              <m:r>
                <m:rPr>
                  <m:sty m:val="p"/>
                </m:rPr>
                <m:t>∣</m:t>
              </m:r>
              <m:r>
                <m:rPr>
                  <m:sty m:val="i"/>
                </m:rPr>
                <m:t>M</m:t>
              </m:r>
              <m:r>
                <m:rPr>
                  <m:sty m:val="p"/>
                </m:rPr>
                <m:t>∈</m:t>
              </m:r>
              <m:r>
                <m:rPr>
                  <m:sty m:val="i"/>
                </m:rPr>
                <m:t>V</m:t>
              </m:r>
            </m:e>
          </m:d>
        </m:oMath>
      </m:oMathPara>
    </w:p>
    <w:p>
      <w:pPr>
        <w:spacing w:after="220" w:lineRule="auto"/>
      </w:pPr>
      <w:r>
        <w:rPr/>
        <w:t xml:space="preserve">est un sous-espace vectoriel quasi-nilpotent de </w:t>
      </w:r>
      <m:oMath>
        <m:sSub>
          <m:sSubPr/>
          <m:e>
            <m:r>
              <m:rPr>
                <m:sty m:val="p"/>
              </m:rPr>
              <m:t>M</m:t>
            </m:r>
          </m:e>
          <m:sub>
            <m:r>
              <m:rPr>
                <m:sty m:val="i"/>
              </m:rPr>
              <m:t>n</m:t>
            </m:r>
          </m:sub>
        </m:sSub>
        <m:r>
          <m:rPr>
            <m:sty m:val="p"/>
          </m:rPr>
          <m:t>(</m:t>
        </m:r>
        <m:r>
          <m:rPr>
            <m:sty m:val="b"/>
          </m:rPr>
          <m:t>K</m:t>
        </m:r>
        <m:r>
          <m:rPr>
            <m:sty m:val="p"/>
          </m:rPr>
          <m:t>)</m:t>
        </m:r>
      </m:oMath>
      <w:r>
        <w:rPr/>
        <w:t xml:space="preserve"> et que </w:t>
      </w:r>
      <m:oMath>
        <m:sSub>
          <m:sSubPr/>
          <m:e>
            <m:r>
              <m:rPr>
                <m:sty m:val="p"/>
              </m:rPr>
              <m:t>C</m:t>
            </m:r>
          </m:e>
          <m:sub>
            <m:r>
              <m:rPr>
                <m:sty m:val="i"/>
              </m:rPr>
              <m:t>j</m:t>
            </m:r>
          </m:sub>
        </m:sSub>
        <m:d>
          <m:dPr>
            <m:begChr m:val="("/>
            <m:endChr m:val=")"/>
            <m:ctrlPr>
              <w:rPr>
                <w:rFonts w:ascii="Cambria Math" w:hAnsi="Cambria Math"/>
              </w:rPr>
            </m:ctrlPr>
          </m:dPr>
          <m:e>
            <m:sSup>
              <m:sSupPr/>
              <m:e>
                <m:r>
                  <m:rPr>
                    <m:sty m:val="i"/>
                  </m:rPr>
                  <m:t>V</m:t>
                </m:r>
              </m:e>
              <m:sup>
                <m:r>
                  <m:rPr>
                    <m:sty m:val="i"/>
                  </m:rPr>
                  <m:t>σ</m:t>
                </m:r>
              </m:sup>
            </m:sSup>
          </m:e>
        </m:d>
        <m:r>
          <m:rPr>
            <m:sty m:val="p"/>
          </m:rPr>
          <m:t>≠</m:t>
        </m:r>
        <m:r>
          <m:rPr>
            <m:sty m:val="p"/>
          </m:rPr>
          <m:t>{</m:t>
        </m:r>
        <m:r>
          <m:rPr>
            <m:sty m:val="p"/>
          </m:rPr>
          <m:t>0</m:t>
        </m:r>
        <m:r>
          <m:rPr>
            <m:sty m:val="p"/>
          </m:rPr>
          <m:t>}</m:t>
        </m:r>
      </m:oMath>
      <w:r>
        <w:rPr/>
        <w:t xml:space="preserv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16. En déduire que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peut choisir un </w:t>
      </w:r>
      <m:oMath>
        <m:r>
          <m:rPr>
            <m:sty m:val="i"/>
          </m:rPr>
          <m:t>f</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i"/>
          </m:rPr>
          <m:t>j</m:t>
        </m:r>
        <m:r>
          <m:rPr>
            <m:sty m:val="p"/>
          </m:rPr>
          <m:t>}</m:t>
        </m:r>
      </m:oMath>
      <w:r>
        <w:rPr/>
        <w:t xml:space="preserve"> tel que </w:t>
      </w:r>
      <m:oMath>
        <m:sSub>
          <m:sSubPr/>
          <m:e>
            <m:r>
              <m:rPr>
                <m:sty m:val="i"/>
              </m:rPr>
              <m:t>E</m:t>
            </m:r>
          </m:e>
          <m:sub>
            <m:r>
              <m:rPr>
                <m:sty m:val="i"/>
              </m:rPr>
              <m:t>j</m:t>
            </m:r>
            <m:r>
              <m:rPr>
                <m:sty m:val="p"/>
              </m:rPr>
              <m:t>,</m:t>
            </m:r>
            <m:r>
              <m:rPr>
                <m:sty m:val="i"/>
              </m:rPr>
              <m:t>f</m:t>
            </m:r>
            <m:r>
              <m:rPr>
                <m:sty m:val="p"/>
              </m:rPr>
              <m:t>(</m:t>
            </m:r>
            <m:r>
              <m:rPr>
                <m:sty m:val="i"/>
              </m:rPr>
              <m:t>j</m:t>
            </m:r>
            <m:r>
              <m:rPr>
                <m:sty m:val="p"/>
              </m:rPr>
              <m:t>)</m:t>
            </m:r>
          </m:sub>
        </m:sSub>
        <m:r>
          <m:rPr>
            <m:sty m:val="p"/>
          </m:rPr>
          <m:t>∈</m:t>
        </m:r>
        <m:r>
          <m:rPr>
            <m:sty m:val="i"/>
          </m:rPr>
          <m:t>V</m:t>
        </m:r>
      </m:oMath>
      <w:r>
        <w:rPr/>
        <w:t xml:space="preserve">. On obtient ainsi une fonction</w:t>
      </w:r>
    </w:p>
    <w:p>
      <w:pPr>
        <w:spacing w:after="220" w:lineRule="auto"/>
      </w:pPr>
      <m:oMathPara>
        <m:oMath>
          <m:r>
            <m:rPr>
              <m:sty m:val="i"/>
            </m:rPr>
            <m:t>f</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oMath>
      </m:oMathPara>
    </w:p>
    <w:p>
      <w:pPr>
        <w:numPr>
          <w:ilvl w:val="0"/>
          <w:numId w:val="5"/>
        </w:numPr>
        <w:spacing w:lineRule="auto"/>
      </w:pPr>
      <w:r>
        <w:rPr>
          <w:rFonts w:eastAsia="Georgia" w:cs="Georgia" w:ascii="Georgia" w:hAnsi="Georgia"/>
        </w:rPr>
        <w:t xml:space="preserve">En considérant les images successives de 1 , montrer qu'il existe une suite finie </w:t>
      </w:r>
      <m:oMath>
        <m:d>
          <m:dPr>
            <m:begChr m:val="("/>
            <m:endChr m:val=")"/>
            <m:ctrlPr>
              <w:rPr>
                <w:rFonts w:ascii="Cambria Math" w:hAnsi="Cambria Math"/>
              </w:rPr>
            </m:ctrlPr>
          </m:dPr>
          <m:e>
            <m:sSub>
              <m:sSubPr/>
              <m:e>
                <m:r>
                  <m:rPr>
                    <m:sty m:val="i"/>
                  </m:rPr>
                  <m:t>j</m:t>
                </m:r>
              </m:e>
              <m:sub>
                <m:r>
                  <m:rPr>
                    <m:sty m:val="p"/>
                  </m:rPr>
                  <m:t>1</m:t>
                </m:r>
              </m:sub>
            </m:sSub>
            <m:r>
              <m:rPr>
                <m:sty m:val="p"/>
              </m:rPr>
              <m:t>,</m:t>
            </m:r>
            <m:r>
              <m:rPr>
                <m:sty m:val="p"/>
              </m:rPr>
              <m:t>…</m:t>
            </m:r>
            <m:r>
              <m:rPr>
                <m:sty m:val="p"/>
              </m:rPr>
              <m:t>,</m:t>
            </m:r>
            <m:sSub>
              <m:sSubPr/>
              <m:e>
                <m:r>
                  <m:rPr>
                    <m:sty m:val="i"/>
                  </m:rPr>
                  <m:t>j</m:t>
                </m:r>
              </m:e>
              <m:sub>
                <m:r>
                  <m:rPr>
                    <m:sty m:val="i"/>
                  </m:rPr>
                  <m:t>p</m:t>
                </m:r>
              </m:sub>
            </m:sSub>
          </m:e>
        </m:d>
      </m:oMath>
      <w:r>
        <w:rPr>
          <w:rFonts w:eastAsia="Georgia" w:cs="Georgia" w:ascii="Georgia" w:hAnsi="Georgia"/>
        </w:rPr>
        <w:t xml:space="preserve"> d'éléments deux à deux distincts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telle que</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1</m:t>
          </m:r>
          <m:r>
            <m:rPr>
              <m:sty m:val="p"/>
            </m:rPr>
            <m:t>]</m:t>
          </m:r>
          <m:r>
            <m:rPr>
              <m:sty m:val="p"/>
            </m:rPr>
            <m:t xml:space="preserve"> </m:t>
          </m:r>
          <m:r>
            <m:rPr>
              <m:sty m:val="p"/>
            </m:rPr>
            <m:t>]</m:t>
          </m:r>
          <m:r>
            <m:rPr>
              <m:sty m:val="p"/>
            </m:rPr>
            <m:t>,</m:t>
          </m:r>
          <m:r>
            <m:rPr>
              <m:sty m:val="i"/>
            </m:rPr>
            <m:t>f</m:t>
          </m:r>
          <m:d>
            <m:dPr>
              <m:begChr m:val="("/>
              <m:endChr m:val=")"/>
              <m:ctrlPr>
                <w:rPr>
                  <w:rFonts w:ascii="Cambria Math" w:hAnsi="Cambria Math"/>
                </w:rPr>
              </m:ctrlPr>
            </m:dPr>
            <m:e>
              <m:sSub>
                <m:sSubPr/>
                <m:e>
                  <m:r>
                    <m:rPr>
                      <m:sty m:val="i"/>
                    </m:rPr>
                    <m:t>j</m:t>
                  </m:r>
                </m:e>
                <m:sub>
                  <m:r>
                    <m:rPr>
                      <m:sty m:val="i"/>
                    </m:rPr>
                    <m:t>k</m:t>
                  </m:r>
                </m:sub>
              </m:sSub>
            </m:e>
          </m:d>
          <m:r>
            <m:rPr>
              <m:sty m:val="p"/>
            </m:rPr>
            <m:t>=</m:t>
          </m:r>
          <m:sSub>
            <m:sSubPr/>
            <m:e>
              <m:r>
                <m:rPr>
                  <m:sty m:val="i"/>
                </m:rPr>
                <m:t>j</m:t>
              </m:r>
            </m:e>
            <m:sub>
              <m:r>
                <m:rPr>
                  <m:sty m:val="i"/>
                </m:rPr>
                <m:t>k</m:t>
              </m:r>
              <m:r>
                <m:rPr>
                  <m:sty m:val="p"/>
                </m:rPr>
                <m:t>+</m:t>
              </m:r>
              <m:r>
                <m:rPr>
                  <m:sty m:val="p"/>
                </m:rPr>
                <m:t>1</m:t>
              </m:r>
            </m:sub>
          </m:sSub>
          <m:r>
            <m:rPr>
              <m:sty m:val="p"/>
            </m:rPr>
            <m:t xml:space="preserve"> </m:t>
          </m:r>
          <m:r>
            <m:rPr>
              <m:nor/>
            </m:rPr>
            <m:t> et </m:t>
          </m:r>
          <m:r>
            <m:rPr>
              <m:sty m:val="p"/>
            </m:rPr>
            <m:t xml:space="preserve"> </m:t>
          </m:r>
          <m:r>
            <m:rPr>
              <m:sty m:val="i"/>
            </m:rPr>
            <m:t>f</m:t>
          </m:r>
          <m:d>
            <m:dPr>
              <m:begChr m:val="("/>
              <m:endChr m:val=")"/>
              <m:ctrlPr>
                <w:rPr>
                  <w:rFonts w:ascii="Cambria Math" w:hAnsi="Cambria Math"/>
                </w:rPr>
              </m:ctrlPr>
            </m:dPr>
            <m:e>
              <m:sSub>
                <m:sSubPr/>
                <m:e>
                  <m:r>
                    <m:rPr>
                      <m:sty m:val="i"/>
                    </m:rPr>
                    <m:t>j</m:t>
                  </m:r>
                </m:e>
                <m:sub>
                  <m:r>
                    <m:rPr>
                      <m:sty m:val="i"/>
                    </m:rPr>
                    <m:t>p</m:t>
                  </m:r>
                </m:sub>
              </m:sSub>
            </m:e>
          </m:d>
          <m:r>
            <m:rPr>
              <m:sty m:val="p"/>
            </m:rPr>
            <m:t>=</m:t>
          </m:r>
          <m:sSub>
            <m:sSubPr/>
            <m:e>
              <m:r>
                <m:rPr>
                  <m:sty m:val="i"/>
                </m:rPr>
                <m:t>j</m:t>
              </m:r>
            </m:e>
            <m:sub>
              <m:r>
                <m:rPr>
                  <m:sty m:val="p"/>
                </m:rPr>
                <m:t>1</m:t>
              </m:r>
            </m:sub>
          </m:sSub>
          <m:r>
            <m:rPr>
              <m:sty m:val="p"/>
            </m:rPr>
            <m:t>.</m:t>
          </m:r>
        </m:oMath>
      </m:oMathPara>
    </w:p>
    <w:p>
      <w:pPr>
        <w:numPr>
          <w:ilvl w:val="0"/>
          <w:numId w:val="6"/>
        </w:numPr>
        <w:spacing w:lineRule="auto"/>
      </w:pPr>
      <w:r>
        <w:rPr/>
        <w:t xml:space="preserve">Ecrire un algorithme qui permette d'identifier une telle suite connaissant les valeurs de </w:t>
      </w:r>
      <m:oMath>
        <m:r>
          <m:rPr>
            <m:sty m:val="i"/>
          </m:rPr>
          <m:t>f</m:t>
        </m:r>
      </m:oMath>
      <w:r>
        <w:rPr/>
        <w:t xml:space="preserve">.</w:t>
      </w:r>
    </w:p>
    <w:p>
      <w:pPr>
        <w:numPr>
          <w:ilvl w:val="0"/>
          <w:numId w:val="6"/>
        </w:numPr>
        <w:spacing w:lineRule="auto"/>
      </w:pPr>
      <w:r>
        <w:rPr>
          <w:rFonts w:eastAsia="Georgia" w:cs="Georgia" w:ascii="Georgia" w:hAnsi="Georgia"/>
        </w:rPr>
        <w:t xml:space="preserve">Démontrer que 1 est valeur propre de la matrice </w:t>
      </w:r>
      <m:oMath>
        <m:r>
          <m:rPr>
            <m:sty m:val="i"/>
          </m:rPr>
          <m:t>N</m:t>
        </m:r>
        <m:r>
          <m:rPr>
            <m:sty m:val="p"/>
          </m:rPr>
          <m:t>=</m:t>
        </m:r>
        <m:nary>
          <m:naryPr>
            <m:chr m:val="∑"/>
            <m:limLoc m:val="undOvr"/>
            <m:grow m:val="1"/>
          </m:naryPr>
          <m:sub>
            <m:r>
              <m:rPr>
                <m:sty m:val="i"/>
              </m:rPr>
              <m:t>k</m:t>
            </m:r>
            <m:r>
              <m:rPr>
                <m:sty m:val="p"/>
              </m:rPr>
              <m:t>=</m:t>
            </m:r>
            <m:r>
              <m:rPr>
                <m:sty m:val="p"/>
              </m:rPr>
              <m:t>1</m:t>
            </m:r>
          </m:sub>
          <m:sup>
            <m:r>
              <m:rPr>
                <m:sty m:val="i"/>
              </m:rPr>
              <m:t>p</m:t>
            </m:r>
          </m:sup>
          <m:e>
            <m:r>
              <m:rPr>
                <m:sty m:val="p"/>
              </m:rPr>
              <m:t xml:space="preserve"> </m:t>
            </m:r>
          </m:e>
        </m:nary>
        <m:sSub>
          <m:sSubPr/>
          <m:e>
            <m:r>
              <m:rPr>
                <m:sty m:val="i"/>
              </m:rPr>
              <m:t>E</m:t>
            </m:r>
          </m:e>
          <m:sub>
            <m:sSub>
              <m:sSubPr/>
              <m:e>
                <m:r>
                  <m:rPr>
                    <m:sty m:val="i"/>
                  </m:rPr>
                  <m:t>j</m:t>
                </m:r>
              </m:e>
              <m:sub>
                <m:r>
                  <m:rPr>
                    <m:sty m:val="i"/>
                  </m:rPr>
                  <m:t>k</m:t>
                </m:r>
              </m:sub>
            </m:sSub>
            <m:r>
              <m:rPr>
                <m:sty m:val="p"/>
              </m:rPr>
              <m:t>,</m:t>
            </m:r>
            <m:r>
              <m:rPr>
                <m:sty m:val="i"/>
              </m:rPr>
              <m:t>f</m:t>
            </m:r>
            <m:d>
              <m:dPr>
                <m:begChr m:val="("/>
                <m:endChr m:val=")"/>
                <m:ctrlPr>
                  <w:rPr>
                    <w:rFonts w:ascii="Cambria Math" w:hAnsi="Cambria Math"/>
                  </w:rPr>
                </m:ctrlPr>
              </m:dPr>
              <m:e>
                <m:sSub>
                  <m:sSubPr/>
                  <m:e>
                    <m:r>
                      <m:rPr>
                        <m:sty m:val="i"/>
                      </m:rPr>
                      <m:t>j</m:t>
                    </m:r>
                  </m:e>
                  <m:sub>
                    <m:r>
                      <m:rPr>
                        <m:sty m:val="i"/>
                      </m:rPr>
                      <m:t>k</m:t>
                    </m:r>
                  </m:sub>
                </m:sSub>
              </m:e>
            </m:d>
          </m:sub>
        </m:sSub>
      </m:oMath>
      <w:r>
        <w:rPr/>
        <w:t xml:space="preserve">, et conclure.</w:t>
      </w:r>
    </w:p>
    <w:p>
      <w:pPr>
        <w:spacing w:line="271" w:before="330" w:lineRule="auto"/>
      </w:pPr>
      <w:r>
        <w:rPr>
          <w:rFonts w:eastAsia="Georgia" w:cs="Georgia" w:ascii="Georgia" w:hAnsi="Georgia"/>
          <w:b/>
          <w:sz w:val="42"/>
        </w:rPr>
        <w:t xml:space="preserve">D Cas général</w:t>
      </w:r>
    </w:p>
    <w:p>
      <w:pPr>
        <w:spacing w:after="220" w:lineRule="auto"/>
      </w:pPr>
      <w:r>
        <w:rPr>
          <w:rFonts w:eastAsia="Georgia" w:cs="Georgia" w:ascii="Georgia" w:hAnsi="Georgia"/>
        </w:rPr>
        <w:t xml:space="preserve">On va ici prouver l'inégalité ( QN ) par récurrence sur </w:t>
      </w:r>
      <m:oMath>
        <m:r>
          <m:rPr>
            <m:sty m:val="i"/>
          </m:rPr>
          <m:t>n</m:t>
        </m:r>
      </m:oMath>
      <w:r>
        <w:rPr/>
        <w:t xml:space="preserve">. Le cas </w:t>
      </w:r>
      <m:oMath>
        <m:r>
          <m:rPr>
            <m:sty m:val="i"/>
          </m:rPr>
          <m:t>n</m:t>
        </m:r>
        <m:r>
          <m:rPr>
            <m:sty m:val="p"/>
          </m:rPr>
          <m:t>=</m:t>
        </m:r>
        <m:r>
          <m:rPr>
            <m:sty m:val="p"/>
          </m:rPr>
          <m:t>1</m:t>
        </m:r>
      </m:oMath>
      <w:r>
        <w:rPr/>
        <w:t xml:space="preserve"> est trivialement vrai. On fixe donc un entier naturel </w:t>
      </w:r>
      <m:oMath>
        <m:r>
          <m:rPr>
            <m:sty m:val="i"/>
          </m:rPr>
          <m:t>n</m:t>
        </m:r>
        <m:r>
          <m:rPr>
            <m:sty m:val="p"/>
          </m:rPr>
          <m:t>⩾</m:t>
        </m:r>
        <m:r>
          <m:rPr>
            <m:sty m:val="p"/>
          </m:rPr>
          <m:t>2</m:t>
        </m:r>
      </m:oMath>
      <w:r>
        <w:rPr>
          <w:rFonts w:eastAsia="Georgia" w:cs="Georgia" w:ascii="Georgia" w:hAnsi="Georgia"/>
        </w:rPr>
        <w:t xml:space="preserve"> et on suppose l'inégalité (QN) établie au rang </w:t>
      </w:r>
      <m:oMath>
        <m:r>
          <m:rPr>
            <m:sty m:val="i"/>
          </m:rPr>
          <m:t>n</m:t>
        </m:r>
        <m:r>
          <m:rPr>
            <m:sty m:val="p"/>
          </m:rPr>
          <m:t>−</m:t>
        </m:r>
        <m:r>
          <m:rPr>
            <m:sty m:val="p"/>
          </m:rPr>
          <m:t>1</m:t>
        </m:r>
      </m:oMath>
      <w:r>
        <w:rPr/>
        <w:t xml:space="preserve">. Soit </w:t>
      </w:r>
      <m:oMath>
        <m:r>
          <m:rPr>
            <m:sty m:val="i"/>
          </m:rPr>
          <m:t>V</m:t>
        </m:r>
      </m:oMath>
      <w:r>
        <w:rPr/>
        <w:t xml:space="preserve"> un sous-espace vectoriel quasi-nilpotent de </w:t>
      </w:r>
      <m:oMath>
        <m:sSub>
          <m:sSubPr/>
          <m:e>
            <m:r>
              <m:rPr>
                <m:sty m:val="p"/>
              </m:rPr>
              <m:t>M</m:t>
            </m:r>
          </m:e>
          <m:sub>
            <m:r>
              <m:rPr>
                <m:sty m:val="i"/>
              </m:rPr>
              <m:t>n</m:t>
            </m:r>
          </m:sub>
        </m:sSub>
        <m:r>
          <m:rPr>
            <m:sty m:val="p"/>
          </m:rPr>
          <m:t>(</m:t>
        </m:r>
        <m:r>
          <m:rPr>
            <m:sty m:val="b"/>
          </m:rPr>
          <m:t>K</m:t>
        </m:r>
        <m:r>
          <m:rPr>
            <m:sty m:val="p"/>
          </m:rPr>
          <m:t>)</m:t>
        </m:r>
      </m:oMath>
      <w:r>
        <w:rPr/>
        <w:t xml:space="preserve">.</w:t>
      </w:r>
    </w:p>
    <w:p>
      <w:pPr>
        <w:spacing w:after="220" w:lineRule="auto"/>
      </w:pPr>
      <w:r>
        <w:rPr>
          <w:rFonts w:eastAsia="Georgia" w:cs="Georgia" w:ascii="Georgia" w:hAnsi="Georgia"/>
        </w:rPr>
        <w:t xml:space="preserve">On rappelle qu'on peut écrire toute matrice </w:t>
      </w:r>
      <m:oMath>
        <m:r>
          <m:rPr>
            <m:sty m:val="i"/>
          </m:rPr>
          <m:t>M</m:t>
        </m:r>
      </m:oMath>
      <w:r>
        <w:rPr/>
        <w:t xml:space="preserve"> de </w:t>
      </w:r>
      <m:oMath>
        <m:sSub>
          <m:sSubPr/>
          <m:e>
            <m:r>
              <m:rPr>
                <m:sty m:val="p"/>
              </m:rPr>
              <m:t>M</m:t>
            </m:r>
          </m:e>
          <m:sub>
            <m:r>
              <m:rPr>
                <m:sty m:val="i"/>
              </m:rPr>
              <m:t>n</m:t>
            </m:r>
          </m:sub>
        </m:sSub>
        <m:r>
          <m:rPr>
            <m:sty m:val="p"/>
          </m:rPr>
          <m:t>(</m:t>
        </m:r>
        <m:r>
          <m:rPr>
            <m:sty m:val="b"/>
          </m:rPr>
          <m:t>K</m:t>
        </m:r>
        <m:r>
          <m:rPr>
            <m:sty m:val="p"/>
          </m:rPr>
          <m:t>)</m:t>
        </m:r>
      </m:oMath>
      <w:r>
        <w:rPr/>
        <w:t xml:space="preserve">, et en particulier de </w:t>
      </w:r>
      <m:oMath>
        <m:r>
          <m:rPr>
            <m:sty m:val="i"/>
          </m:rPr>
          <m:t>V</m:t>
        </m:r>
      </m:oMath>
      <w:r>
        <w:rPr/>
        <w:t xml:space="preserve">, sous la forme (1) et qu'en particulier, les applications </w:t>
      </w:r>
      <m:oMath>
        <m:r>
          <m:rPr>
            <m:sty m:val="i"/>
          </m:rPr>
          <m:t>K</m:t>
        </m:r>
        <m:r>
          <m:rPr>
            <m:sty m:val="p"/>
          </m:rPr>
          <m:t>:</m:t>
        </m:r>
        <m:r>
          <m:rPr>
            <m:sty m:val="i"/>
          </m:rPr>
          <m:t>V</m:t>
        </m:r>
        <m:r>
          <m:rPr>
            <m:sty m:val="p"/>
          </m:rPr>
          <m:t>→</m:t>
        </m:r>
        <m:sSub>
          <m:sSubPr/>
          <m:e>
            <m:r>
              <m:rPr>
                <m:sty m:val="p"/>
              </m:rPr>
              <m:t>M</m:t>
            </m:r>
          </m:e>
          <m:sub>
            <m:r>
              <m:rPr>
                <m:sty m:val="i"/>
              </m:rPr>
              <m:t>n</m:t>
            </m:r>
            <m:r>
              <m:rPr>
                <m:sty m:val="p"/>
              </m:rPr>
              <m:t>−</m:t>
            </m:r>
            <m:r>
              <m:rPr>
                <m:sty m:val="p"/>
              </m:rPr>
              <m:t>1</m:t>
            </m:r>
          </m:sub>
        </m:sSub>
        <m:r>
          <m:rPr>
            <m:sty m:val="p"/>
          </m:rPr>
          <m:t>(</m:t>
        </m:r>
        <m:r>
          <m:rPr>
            <m:sty m:val="b"/>
          </m:rPr>
          <m:t>K</m:t>
        </m:r>
        <m:r>
          <m:rPr>
            <m:sty m:val="p"/>
          </m:rPr>
          <m:t>)</m:t>
        </m:r>
      </m:oMath>
      <w:r>
        <w:rPr/>
        <w:t xml:space="preserve"> et </w:t>
      </w:r>
      <m:oMath>
        <m:r>
          <m:rPr>
            <m:sty m:val="i"/>
          </m:rPr>
          <m:t>L</m:t>
        </m:r>
        <m:r>
          <m:rPr>
            <m:sty m:val="p"/>
          </m:rPr>
          <m:t>:</m:t>
        </m:r>
        <m:r>
          <m:rPr>
            <m:sty m:val="i"/>
          </m:rPr>
          <m:t>V</m:t>
        </m:r>
        <m:r>
          <m:rPr>
            <m:sty m:val="p"/>
          </m:rPr>
          <m:t>→</m:t>
        </m:r>
        <m:sSub>
          <m:sSubPr/>
          <m:e>
            <m:r>
              <m:rPr>
                <m:sty m:val="p"/>
              </m:rPr>
              <m:t>M</m:t>
            </m:r>
          </m:e>
          <m:sub>
            <m:r>
              <m:rPr>
                <m:sty m:val="p"/>
              </m:rPr>
              <m:t>1</m:t>
            </m:r>
            <m:r>
              <m:rPr>
                <m:sty m:val="p"/>
              </m:rPr>
              <m:t>,</m:t>
            </m:r>
            <m:r>
              <m:rPr>
                <m:sty m:val="i"/>
              </m:rPr>
              <m:t>n</m:t>
            </m:r>
            <m:r>
              <m:rPr>
                <m:sty m:val="p"/>
              </m:rPr>
              <m:t>−</m:t>
            </m:r>
            <m:r>
              <m:rPr>
                <m:sty m:val="p"/>
              </m:rPr>
              <m:t>1</m:t>
            </m:r>
          </m:sub>
        </m:sSub>
        <m:r>
          <m:rPr>
            <m:sty m:val="p"/>
          </m:rPr>
          <m:t>(</m:t>
        </m:r>
        <m:r>
          <m:rPr>
            <m:sty m:val="b"/>
          </m:rPr>
          <m:t>K</m:t>
        </m:r>
        <m:r>
          <m:rPr>
            <m:sty m:val="p"/>
          </m:rPr>
          <m:t>)</m:t>
        </m:r>
      </m:oMath>
      <w:r>
        <w:rPr>
          <w:rFonts w:eastAsia="Georgia" w:cs="Georgia" w:ascii="Georgia" w:hAnsi="Georgia"/>
        </w:rPr>
        <w:t xml:space="preserve"> sont linéaires. On introduit le sous-espace vectoriel</w:t>
      </w:r>
    </w:p>
    <w:p>
      <w:pPr>
        <w:spacing w:after="220" w:lineRule="auto"/>
      </w:pPr>
      <m:oMathPara>
        <m:oMath>
          <m:r>
            <m:rPr>
              <m:sty m:val="i"/>
            </m:rPr>
            <m:t>W</m:t>
          </m:r>
          <m:r>
            <m:rPr>
              <m:sty m:val="p"/>
            </m:rPr>
            <m:t>=</m:t>
          </m:r>
          <m:r>
            <m:rPr>
              <m:sty m:val="p"/>
            </m:rPr>
            <m:t>{</m:t>
          </m:r>
          <m:r>
            <m:rPr>
              <m:sty m:val="i"/>
            </m:rPr>
            <m:t>M</m:t>
          </m:r>
          <m:r>
            <m:rPr>
              <m:sty m:val="p"/>
            </m:rPr>
            <m:t>∈</m:t>
          </m:r>
          <m:r>
            <m:rPr>
              <m:sty m:val="i"/>
            </m:rPr>
            <m:t>V</m:t>
          </m:r>
          <m:r>
            <m:rPr>
              <m:sty m:val="p"/>
            </m:rPr>
            <m:t>∣</m:t>
          </m:r>
          <m:r>
            <m:rPr>
              <m:sty m:val="i"/>
            </m:rPr>
            <m:t>L</m:t>
          </m:r>
          <m:r>
            <m:rPr>
              <m:sty m:val="p"/>
            </m:rPr>
            <m:t>(</m:t>
          </m:r>
          <m:r>
            <m:rPr>
              <m:sty m:val="i"/>
            </m:rPr>
            <m:t>M</m:t>
          </m:r>
          <m:r>
            <m:rPr>
              <m:sty m:val="p"/>
            </m:rPr>
            <m:t>)</m:t>
          </m:r>
          <m:r>
            <m:rPr>
              <m:sty m:val="p"/>
            </m:rPr>
            <m:t>=</m:t>
          </m:r>
          <m:r>
            <m:rPr>
              <m:sty m:val="p"/>
            </m:rPr>
            <m:t>0</m:t>
          </m:r>
          <m:r>
            <m:rPr>
              <m:sty m:val="p"/>
            </m:rPr>
            <m:t>}</m:t>
          </m:r>
          <m:r>
            <m:rPr>
              <m:sty m:val="p"/>
            </m:rPr>
            <m:t>.</m:t>
          </m:r>
        </m:oMath>
      </m:oMathPara>
    </w:p>
    <w:p>
      <w:pPr>
        <w:spacing w:after="220" w:lineRule="auto"/>
      </w:pPr>
      <w:r>
        <w:rPr>
          <w:rFonts w:eastAsia="Georgia" w:cs="Georgia" w:ascii="Georgia" w:hAnsi="Georgia"/>
        </w:rPr>
        <w:t xml:space="preserve">Jusqu'à la question 21 incluse, on suppose que </w:t>
      </w:r>
      <m:oMath>
        <m:sSub>
          <m:sSubPr/>
          <m:e>
            <m:r>
              <m:rPr>
                <m:sty m:val="p"/>
              </m:rPr>
              <m:t>C</m:t>
            </m:r>
          </m:e>
          <m:sub>
            <m:r>
              <m:rPr>
                <m:sty m:val="i"/>
              </m:rPr>
              <m:t>n</m:t>
            </m:r>
          </m:sub>
        </m:sSub>
        <m:r>
          <m:rPr>
            <m:sty m:val="p"/>
          </m:rPr>
          <m:t>(</m:t>
        </m:r>
        <m:r>
          <m:rPr>
            <m:sty m:val="i"/>
          </m:rPr>
          <m:t>V</m:t>
        </m:r>
        <m:r>
          <m:rPr>
            <m:sty m:val="p"/>
          </m:rPr>
          <m:t>)</m:t>
        </m:r>
        <m:r>
          <m:rPr>
            <m:sty m:val="p"/>
          </m:rPr>
          <m:t>=</m:t>
        </m:r>
        <m:r>
          <m:rPr>
            <m:sty m:val="p"/>
          </m:rPr>
          <m:t>{</m:t>
        </m:r>
        <m:r>
          <m:rPr>
            <m:sty m:val="p"/>
          </m:rPr>
          <m:t>0</m:t>
        </m:r>
        <m:r>
          <m:rPr>
            <m:sty m:val="p"/>
          </m:rPr>
          <m:t>}</m:t>
        </m:r>
      </m:oMath>
      <w:r>
        <w:rPr/>
        <w:t xml:space="preserve">.</w:t>
      </w:r>
      <w:r>
        <w:rPr/>
        <w:br w:type="textWrapping"/>
      </w:r>
      <w:r>
        <w:rPr/>
        <w:t xml:space="preserve">20. Montrer que </w:t>
      </w:r>
      <m:oMath>
        <m:r>
          <m:rPr>
            <m:sty m:val="p"/>
          </m:rPr>
          <m:t>:</m:t>
        </m:r>
        <m:r>
          <m:rPr>
            <m:sty m:val="p"/>
          </m:rPr>
          <m:t>dim</m:t>
        </m:r>
        <m:r>
          <m:rPr>
            <m:sty m:val="i"/>
          </m:rPr>
          <m:t>V</m:t>
        </m:r>
        <m:r>
          <m:rPr>
            <m:sty m:val="p"/>
          </m:rPr>
          <m:t>⩽</m:t>
        </m:r>
        <m:r>
          <m:rPr>
            <m:sty m:val="p"/>
          </m:rPr>
          <m:t>dim</m:t>
        </m:r>
        <m:r>
          <m:rPr>
            <m:sty m:val="i"/>
          </m:rPr>
          <m:t>K</m:t>
        </m:r>
        <m:r>
          <m:rPr>
            <m:sty m:val="p"/>
          </m:rPr>
          <m:t>(</m:t>
        </m:r>
        <m:r>
          <m:rPr>
            <m:sty m:val="i"/>
          </m:rPr>
          <m:t>W</m:t>
        </m:r>
        <m:r>
          <m:rPr>
            <m:sty m:val="p"/>
          </m:rPr>
          <m:t>)</m:t>
        </m:r>
        <m:r>
          <m:rPr>
            <m:sty m:val="p"/>
          </m:rPr>
          <m:t>+</m:t>
        </m:r>
        <m:r>
          <m:rPr>
            <m:sty m:val="p"/>
          </m:rPr>
          <m:t>(</m:t>
        </m:r>
        <m:r>
          <m:rPr>
            <m:sty m:val="i"/>
          </m:rPr>
          <m:t>n</m:t>
        </m:r>
        <m:r>
          <m:rPr>
            <m:sty m:val="p"/>
          </m:rPr>
          <m:t>−</m:t>
        </m:r>
        <m:r>
          <m:rPr>
            <m:sty m:val="p"/>
          </m:rPr>
          <m:t>1</m:t>
        </m:r>
        <m:r>
          <m:rPr>
            <m:sty m:val="p"/>
          </m:rPr>
          <m:t>)</m:t>
        </m:r>
      </m:oMath>
      <w:r>
        <w:rPr/>
        <w:t xml:space="preserve">.</w:t>
      </w:r>
      <w:r>
        <w:rPr/>
        <w:br w:type="textWrapping"/>
      </w:r>
      <w:r>
        <w:rPr>
          <w:rFonts w:eastAsia="Georgia" w:cs="Georgia" w:ascii="Georgia" w:hAnsi="Georgia"/>
        </w:rPr>
        <w:t xml:space="preserve">21. En déduire que : </w:t>
      </w:r>
      <m:oMath>
        <m:r>
          <m:rPr>
            <m:sty m:val="p"/>
          </m:rPr>
          <m:t>dim</m:t>
        </m:r>
        <m:r>
          <m:rPr>
            <m:sty m:val="i"/>
          </m:rPr>
          <m:t>V</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w:t>
      </w:r>
    </w:p>
    <w:p>
      <w:pPr>
        <w:spacing w:after="220" w:lineRule="auto"/>
      </w:pPr>
      <w:r>
        <w:rPr>
          <w:rFonts w:eastAsia="Georgia" w:cs="Georgia" w:ascii="Georgia" w:hAnsi="Georgia"/>
        </w:rPr>
        <w:t xml:space="preserve">On ne suppose plus désormais que </w:t>
      </w:r>
      <m:oMath>
        <m:sSub>
          <m:sSubPr/>
          <m:e>
            <m:r>
              <m:rPr>
                <m:sty m:val="p"/>
              </m:rPr>
              <m:t>C</m:t>
            </m:r>
          </m:e>
          <m:sub>
            <m:r>
              <m:rPr>
                <m:sty m:val="i"/>
              </m:rPr>
              <m:t>n</m:t>
            </m:r>
          </m:sub>
        </m:sSub>
        <m:r>
          <m:rPr>
            <m:sty m:val="p"/>
          </m:rPr>
          <m:t>(</m:t>
        </m:r>
        <m:r>
          <m:rPr>
            <m:sty m:val="i"/>
          </m:rPr>
          <m:t>V</m:t>
        </m:r>
        <m:r>
          <m:rPr>
            <m:sty m:val="p"/>
          </m:rPr>
          <m:t>)</m:t>
        </m:r>
        <m:r>
          <m:rPr>
            <m:sty m:val="p"/>
          </m:rPr>
          <m:t>=</m:t>
        </m:r>
        <m:r>
          <m:rPr>
            <m:sty m:val="p"/>
          </m:rPr>
          <m:t>{</m:t>
        </m:r>
        <m:r>
          <m:rPr>
            <m:sty m:val="p"/>
          </m:rPr>
          <m:t>0</m:t>
        </m:r>
        <m:r>
          <m:rPr>
            <m:sty m:val="p"/>
          </m:rPr>
          <m:t>}</m:t>
        </m:r>
      </m:oMath>
      <w:r>
        <w:rPr/>
        <w:t xml:space="preserve">.</w:t>
      </w:r>
      <w:r>
        <w:rPr/>
        <w:br w:type="textWrapping"/>
      </w:r>
      <w:r>
        <w:rPr>
          <w:rFonts w:eastAsia="Georgia" w:cs="Georgia" w:ascii="Georgia" w:hAnsi="Georgia"/>
        </w:rPr>
        <w:t xml:space="preserve">22. Démontrer que : </w:t>
      </w:r>
      <m:oMath>
        <m:r>
          <m:rPr>
            <m:sty m:val="p"/>
          </m:rPr>
          <m:t>dim</m:t>
        </m:r>
        <m:r>
          <m:rPr>
            <m:sty m:val="i"/>
          </m:rPr>
          <m:t>V</m:t>
        </m:r>
        <m:r>
          <m:rPr>
            <m:sty m:val="p"/>
          </m:rPr>
          <m:t>⩽</m:t>
        </m:r>
        <m:f>
          <m:fPr>
            <m:ctrlPr>
              <w:rPr>
                <w:rFonts w:ascii="Cambria Math" w:hAnsi="Cambria Math"/>
              </w:rPr>
            </m:ctrlPr>
          </m:fPr>
          <m:num>
            <m:r>
              <m:rPr>
                <m:sty m:val="i"/>
              </m:rPr>
              <m:t>n</m:t>
            </m:r>
            <m:r>
              <m:rPr>
                <m:sty m:val="p"/>
              </m:rPr>
              <m:t>(</m:t>
            </m:r>
            <m:r>
              <m:rPr>
                <m:sty m:val="i"/>
              </m:rPr>
              <m:t>n</m:t>
            </m:r>
            <m:r>
              <m:rPr>
                <m:sty m:val="p"/>
              </m:rPr>
              <m:t>−</m:t>
            </m:r>
            <m:r>
              <m:rPr>
                <m:sty m:val="p"/>
              </m:rPr>
              <m:t>1</m:t>
            </m:r>
            <m:r>
              <m:rPr>
                <m:sty m:val="p"/>
              </m:rPr>
              <m:t>)</m:t>
            </m:r>
          </m:num>
          <m:den>
            <m:r>
              <m:rPr>
                <m:sty m:val="p"/>
              </m:rPr>
              <m:t>2</m:t>
            </m:r>
          </m:den>
        </m:f>
      </m:oMath>
      <w:r>
        <w:rPr/>
        <w:t xml:space="preserve">.</w:t>
      </w:r>
    </w:p>
    <w:p>
      <w:pPr>
        <w:spacing w:after="220" w:lineRule="auto"/>
        <w:ind w:left="660"/>
      </w:pPr>
      <w:r>
        <w:rPr>
          <w:rFonts w:eastAsia="Georgia" w:cs="Georgia" w:ascii="Georgia" w:hAnsi="Georgia"/>
          <w:color w:val="666666"/>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0"/>
      <w:numFmt w:val="decimal"/>
      <w:lvlText w:val="%1."/>
      <w:lvlJc w:val="left"/>
      <w:pPr>
        <w:tabs>
          <w:tab w:val="num" w:pos="1080"/>
        </w:tabs>
        <w:ind w:left="720" w:hanging="360"/>
      </w:pPr>
    </w:lvl>
  </w:abstractNum>
  <w:abstractNum w:abstractNumId="4">
    <w:multiLevelType w:val="hybridMultilevel"/>
    <w:lvl w:ilvl="0">
      <w:start w:val="12"/>
      <w:numFmt w:val="decimal"/>
      <w:lvlText w:val="%1."/>
      <w:lvlJc w:val="left"/>
      <w:pPr>
        <w:tabs>
          <w:tab w:val="num" w:pos="1080"/>
        </w:tabs>
        <w:ind w:left="720" w:hanging="360"/>
      </w:pPr>
    </w:lvl>
  </w:abstractNum>
  <w:abstractNum w:abstractNumId="5">
    <w:multiLevelType w:val="hybridMultilevel"/>
    <w:lvl w:ilvl="0">
      <w:start w:val="17"/>
      <w:numFmt w:val="decimal"/>
      <w:lvlText w:val="%1."/>
      <w:lvlJc w:val="left"/>
      <w:pPr>
        <w:tabs>
          <w:tab w:val="num" w:pos="1080"/>
        </w:tabs>
        <w:ind w:left="720" w:hanging="360"/>
      </w:pPr>
    </w:lvl>
  </w:abstractNum>
  <w:abstractNum w:abstractNumId="6">
    <w:multiLevelType w:val="hybridMultilevel"/>
    <w:lvl w:ilvl="0">
      <w:start w:val="1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2025-08-29T16:05:34.045Z</dcterms:created>
  <dcterms:modified xsi:type="dcterms:W3CDTF">2025-08-29T16:05:34.045Z</dcterms:modified>
</cp:coreProperties>
</file>