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w:t>
      </w:r>
      <w:r>
        <w:rPr>
          <w:b/>
          <w:sz w:val="56"/>
        </w:rPr>
        <w:br w:type="textWrapping"/>
      </w:r>
      <w:r>
        <w:rPr>
          <w:rFonts w:eastAsia="Georgia" w:cs="Georgia" w:ascii="Georgia" w:hAnsi="Georgia"/>
          <w:b/>
          <w:sz w:val="56"/>
        </w:rPr>
        <w:t xml:space="preserve"> 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ÉPREUVE D'INFORMATIQUE MP</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concerne uniquement les candidats de la filière MP.</w:t>
      </w:r>
      <w:r>
        <w:rPr/>
        <w:br w:type="textWrapping"/>
      </w: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INFORMATIQUE - MP</w:t>
      </w:r>
    </w:p>
    <w:p>
      <w:pPr>
        <w:spacing w:after="220" w:lineRule="auto"/>
        <w:ind w:left="660"/>
      </w:pPr>
      <w:r>
        <w:rPr>
          <w:rFonts w:eastAsia="Georgia" w:cs="Georgia" w:ascii="Georgia" w:hAnsi="Georgia"/>
          <w:color w:val="666666"/>
        </w:rPr>
        <w:t xml:space="preserve">L'énoncé de cette épreuve comporte 8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L'épreuve est composée d'un unique problème, comportant 24 questions. Après un préliminaire et des définitions générales, ce problème est divisé en 4 parties; la partie 2 est indépendante de la partie 1 .</w:t>
      </w:r>
    </w:p>
    <w:p>
      <w:pPr>
        <w:spacing w:after="220" w:lineRule="auto"/>
      </w:pPr>
      <w:r>
        <w:rPr>
          <w:rFonts w:eastAsia="Georgia" w:cs="Georgia" w:ascii="Georgia" w:hAnsi="Georgia"/>
        </w:rPr>
        <w:t xml:space="preserve">Le but du problème est d'étudier des algorithmes permettant de rechercher efficacement des occurrences d'une ou plusieurs chaînes de caractères (appelées motifs) à l'intérieur d'une longue chaîne de caractères.</w:t>
      </w:r>
    </w:p>
    <w:p>
      <w:pPr>
        <w:spacing w:line="271" w:before="330" w:lineRule="auto"/>
      </w:pPr>
      <w:r>
        <w:rPr>
          <w:rFonts w:eastAsia="Georgia" w:cs="Georgia" w:ascii="Georgia" w:hAnsi="Georgia"/>
          <w:b/>
          <w:sz w:val="42"/>
        </w:rPr>
        <w:t xml:space="preserve">Préliminaire concernant la programmation</w:t>
      </w:r>
    </w:p>
    <w:p>
      <w:pPr>
        <w:spacing w:after="220" w:lineRule="auto"/>
      </w:pPr>
      <w:r>
        <w:rPr>
          <w:rFonts w:eastAsia="Georgia" w:cs="Georgia" w:ascii="Georgia" w:hAnsi="Georgia"/>
        </w:rPr>
        <w:t xml:space="preserve">Il faudra coder des fonctions à l'aide du langage de programmation Caml, tout autre langage étant exclu. Lorsque le candidat écrira une fonction, il pourra faire appel à d'autres fonctions définies dans les questions précédentes; il pourra aussi définir des fonctions auxiliaires. Quand l'énoncé demande de coder une fonction, il n'est pas nécessaire de justifier que celle-ci est correcte, sauf si l'énoncé le demande explicitement. Enfin, si les paramètres d'une fonction à coder sont supposés vérifier certaines hypothèses, il ne sera pas utile dans l'écriture de cette fonction de tester si les hypothèses sont bien vérifiées.</w:t>
      </w:r>
    </w:p>
    <w:p>
      <w:pPr>
        <w:spacing w:after="220" w:lineRule="auto"/>
      </w:pPr>
      <w:r>
        <w:rPr>
          <w:rFonts w:eastAsia="Georgia" w:cs="Georgia" w:ascii="Georgia" w:hAnsi="Georgia"/>
        </w:rPr>
        <w:t xml:space="preserve">Dans les questions du problème, un même identificateur écrit dans deux polices de caractères différentes désignera la même entité, mais du point de vue mathématique pour la police en italique (par exemple </w:t>
      </w:r>
      <m:oMath>
        <m:r>
          <m:rPr>
            <m:sty m:val="i"/>
          </m:rPr>
          <m:t>n</m:t>
        </m:r>
      </m:oMath>
      <w:r>
        <w:rPr/>
        <w:t xml:space="preserve"> ) et du point de vue informatique pour celle en romain avec espacement fixe (par exemple </w:t>
      </w:r>
      <m:oMath>
        <m:r>
          <m:rPr>
            <m:sty m:val="i"/>
          </m:rPr>
          <m:t>n</m:t>
        </m:r>
      </m:oMath>
      <w:r>
        <w:rPr/>
        <w:t xml:space="preserve"> ).</w:t>
      </w:r>
    </w:p>
    <w:p>
      <w:pPr>
        <w:spacing w:line="271" w:before="330" w:lineRule="auto"/>
      </w:pPr>
      <w:r>
        <w:rPr>
          <w:rFonts w:eastAsia="Georgia" w:cs="Georgia" w:ascii="Georgia" w:hAnsi="Georgia"/>
          <w:b/>
          <w:sz w:val="42"/>
        </w:rPr>
        <w:t xml:space="preserve">Définitions générales</w:t>
      </w:r>
    </w:p>
    <w:p>
      <w:pPr>
        <w:spacing w:after="220" w:lineRule="auto"/>
      </w:pPr>
      <w:r>
        <w:rPr/>
        <w:t xml:space="preserve">On fixe un alphabet </w:t>
      </w:r>
      <m:oMath>
        <m:r>
          <m:rPr>
            <m:sty m:val="p"/>
          </m:rPr>
          <m:t>Σ</m:t>
        </m:r>
      </m:oMath>
      <w:r>
        <w:rPr>
          <w:rFonts w:eastAsia="Georgia" w:cs="Georgia" w:ascii="Georgia" w:hAnsi="Georgia"/>
        </w:rPr>
        <w:t xml:space="preserve">, c'est-à-dire un ensemble fini, dont les éléments sont appelés symboles. On note </w:t>
      </w:r>
      <m:oMath>
        <m:r>
          <m:rPr>
            <m:sty m:val="i"/>
          </m:rPr>
          <m:t>λ</m:t>
        </m:r>
        <m:r>
          <m:rPr>
            <m:sty m:val="p"/>
          </m:rPr>
          <m:t>&gt;</m:t>
        </m:r>
        <m:r>
          <m:rPr>
            <m:sty m:val="p"/>
          </m:rPr>
          <m:t>0</m:t>
        </m:r>
      </m:oMath>
      <w:r>
        <w:rPr>
          <w:rFonts w:eastAsia="Georgia" w:cs="Georgia" w:ascii="Georgia" w:hAnsi="Georgia"/>
        </w:rPr>
        <w:t xml:space="preserve"> le nombre d'éléments de cet alphabet, et on suppose que cette taille </w:t>
      </w:r>
      <m:oMath>
        <m:r>
          <m:rPr>
            <m:sty m:val="i"/>
          </m:rPr>
          <m:t>λ</m:t>
        </m:r>
      </m:oMath>
      <w:r>
        <w:rPr>
          <w:rFonts w:eastAsia="Georgia" w:cs="Georgia" w:ascii="Georgia" w:hAnsi="Georgia"/>
        </w:rPr>
        <w:t xml:space="preserve"> est disponible depuis les fonctions Caml à implémenter sous la forme d'une constante globale lambda. Par exemple :</w:t>
      </w:r>
      <w:r>
        <w:rPr/>
        <w:br w:type="textWrapping"/>
      </w:r>
      <w:r>
        <w:rPr/>
        <w:t xml:space="preserve">let lambda </w:t>
      </w:r>
      <m:oMath>
        <m:r>
          <m:rPr>
            <m:sty m:val="p"/>
          </m:rPr>
          <m:t>=</m:t>
        </m:r>
        <m:r>
          <m:rPr>
            <m:sty m:val="p"/>
          </m:rPr>
          <m:t>5</m:t>
        </m:r>
      </m:oMath>
      <w:r>
        <w:rPr/>
        <w:t xml:space="preserve">; ;</w:t>
      </w:r>
      <w:r>
        <w:rPr/>
        <w:br w:type="textWrapping"/>
      </w:r>
      <w:r>
        <w:rPr>
          <w:rFonts w:eastAsia="Georgia" w:cs="Georgia" w:ascii="Georgia" w:hAnsi="Georgia"/>
        </w:rPr>
        <w:t xml:space="preserve">On supposera que les éléments de </w:t>
      </w:r>
      <m:oMath>
        <m:r>
          <m:rPr>
            <m:sty m:val="p"/>
          </m:rPr>
          <m:t>Σ</m:t>
        </m:r>
      </m:oMath>
      <w:r>
        <w:rPr>
          <w:rFonts w:eastAsia="Georgia" w:cs="Georgia" w:ascii="Georgia" w:hAnsi="Georgia"/>
        </w:rPr>
        <w:t xml:space="preserve"> sont ordonnés, par exemple par ordre alphabétique, et on les note dans l'ordre </w:t>
      </w:r>
      <m:oMath>
        <m:sSub>
          <m:sSubPr/>
          <m:e>
            <m:r>
              <m:rPr>
                <m:sty m:val="i"/>
              </m:rPr>
              <m:t>α</m:t>
            </m:r>
          </m:e>
          <m:sub>
            <m:r>
              <m:rPr>
                <m:sty m:val="p"/>
              </m:rPr>
              <m:t>0</m:t>
            </m:r>
          </m:sub>
        </m:sSub>
        <m:r>
          <m:rPr>
            <m:sty m:val="p"/>
          </m:rPr>
          <m:t>&lt;</m:t>
        </m:r>
        <m:r>
          <m:rPr>
            <m:sty m:val="p"/>
          </m:rPr>
          <m:t>⋯</m:t>
        </m:r>
        <m:r>
          <m:rPr>
            <m:sty m:val="p"/>
          </m:rPr>
          <m:t>&lt;</m:t>
        </m:r>
        <m:sSub>
          <m:sSubPr/>
          <m:e>
            <m:r>
              <m:rPr>
                <m:sty m:val="i"/>
              </m:rPr>
              <m:t>α</m:t>
            </m:r>
          </m:e>
          <m:sub>
            <m:r>
              <m:rPr>
                <m:sty m:val="i"/>
              </m:rPr>
              <m:t>λ</m:t>
            </m:r>
            <m:r>
              <m:rPr>
                <m:sty m:val="p"/>
              </m:rPr>
              <m:t>−</m:t>
            </m:r>
            <m:r>
              <m:rPr>
                <m:sty m:val="p"/>
              </m:rPr>
              <m:t>1</m:t>
            </m:r>
          </m:sub>
        </m:sSub>
      </m:oMath>
      <w:r>
        <w:rPr/>
        <w:t xml:space="preserve">. On dit que le code d'un symbole </w:t>
      </w:r>
      <m:oMath>
        <m:r>
          <m:rPr>
            <m:sty m:val="i"/>
          </m:rPr>
          <m:t>α</m:t>
        </m:r>
      </m:oMath>
      <w:r>
        <w:rPr/>
        <w:t xml:space="preserve"> de l'alphabet est l'entier </w:t>
      </w:r>
      <m:oMath>
        <m:r>
          <m:rPr>
            <m:sty m:val="i"/>
          </m:rPr>
          <m:t>i</m:t>
        </m:r>
      </m:oMath>
      <w:r>
        <w:rPr/>
        <w:t xml:space="preserve"> tel que </w:t>
      </w:r>
      <m:oMath>
        <m:r>
          <m:rPr>
            <m:sty m:val="i"/>
          </m:rPr>
          <m:t>α</m:t>
        </m:r>
        <m:r>
          <m:rPr>
            <m:sty m:val="p"/>
          </m:rPr>
          <m:t>=</m:t>
        </m:r>
        <m:sSub>
          <m:sSubPr/>
          <m:e>
            <m:r>
              <m:rPr>
                <m:sty m:val="i"/>
              </m:rPr>
              <m:t>α</m:t>
            </m:r>
          </m:e>
          <m:sub>
            <m:r>
              <m:rPr>
                <m:sty m:val="i"/>
              </m:rPr>
              <m:t>i</m:t>
            </m:r>
          </m:sub>
        </m:sSub>
        <m:r>
          <m:rPr>
            <m:sty m:val="p"/>
          </m:rPr>
          <m:t>(</m:t>
        </m:r>
        <m:r>
          <m:rPr>
            <m:sty m:val="p"/>
          </m:rPr>
          <m:t>0</m:t>
        </m:r>
        <m:r>
          <m:rPr>
            <m:sty m:val="p"/>
          </m:rPr>
          <m:t>⩽</m:t>
        </m:r>
        <m:r>
          <m:rPr>
            <m:sty m:val="i"/>
          </m:rPr>
          <m:t>i</m:t>
        </m:r>
        <m:r>
          <m:rPr>
            <m:sty m:val="p"/>
          </m:rPr>
          <m:t>⩽</m:t>
        </m:r>
        <m:r>
          <m:rPr>
            <m:sty m:val="i"/>
          </m:rPr>
          <m:t>λ</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Une chaîne de caractères </w:t>
      </w:r>
      <m:oMath>
        <m:r>
          <m:rPr>
            <m:sty m:val="i"/>
          </m:rPr>
          <m:t>s</m:t>
        </m:r>
      </m:oMath>
      <w:r>
        <w:rPr/>
        <w:t xml:space="preserve"> est une suite finie non vide </w:t>
      </w:r>
      <m:oMath>
        <m:sSub>
          <m:sSubPr/>
          <m:e>
            <m:r>
              <m:rPr>
                <m:sty m:val="i"/>
              </m:rPr>
              <m:t>u</m:t>
            </m:r>
          </m:e>
          <m:sub>
            <m:r>
              <m:rPr>
                <m:sty m:val="p"/>
              </m:rPr>
              <m:t>1</m:t>
            </m:r>
          </m:sub>
        </m:sSub>
        <m:r>
          <m:rPr>
            <m:sty m:val="p"/>
          </m:rPr>
          <m:t>…</m:t>
        </m:r>
        <m:sSub>
          <m:sSubPr/>
          <m:e>
            <m:r>
              <m:rPr>
                <m:sty m:val="i"/>
              </m:rPr>
              <m:t>u</m:t>
            </m:r>
          </m:e>
          <m:sub>
            <m:r>
              <m:rPr>
                <m:sty m:val="i"/>
              </m:rPr>
              <m:t>k</m:t>
            </m:r>
          </m:sub>
        </m:sSub>
      </m:oMath>
      <w:r>
        <w:rPr/>
        <w:t xml:space="preserve"> de symboles de </w:t>
      </w:r>
      <m:oMath>
        <m:r>
          <m:rPr>
            <m:sty m:val="p"/>
          </m:rPr>
          <m:t>Σ</m:t>
        </m:r>
      </m:oMath>
      <w:r>
        <w:rPr/>
        <w:t xml:space="preserve">. La longueur de </w:t>
      </w:r>
      <m:oMath>
        <m:r>
          <m:rPr>
            <m:sty m:val="i"/>
          </m:rPr>
          <m:t>s</m:t>
        </m:r>
      </m:oMath>
      <w:r>
        <w:rPr>
          <w:rFonts w:eastAsia="Georgia" w:cs="Georgia" w:ascii="Georgia" w:hAnsi="Georgia"/>
        </w:rPr>
        <w:t xml:space="preserve"> est son nombre de symboles, c'est-à-dire, ici, </w:t>
      </w:r>
      <m:oMath>
        <m:r>
          <m:rPr>
            <m:sty m:val="i"/>
          </m:rPr>
          <m:t>k</m:t>
        </m:r>
      </m:oMath>
      <w:r>
        <w:rPr>
          <w:rFonts w:eastAsia="Georgia" w:cs="Georgia" w:ascii="Georgia" w:hAnsi="Georgia"/>
        </w:rPr>
        <w:t xml:space="preserve">. On représentera en Caml les chaînes de caractères par des listes d'entiers (int list), chaque entier étant le code d'un symbole. Ainsi, si l'alphabet est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dans cet ordre, la chaîne de caractères « </w:t>
      </w:r>
      <m:oMath>
        <m:r>
          <m:rPr>
            <m:sty m:val="i"/>
          </m:rPr>
          <m:t>a</m:t>
        </m:r>
        <m:r>
          <m:rPr>
            <m:sty m:val="i"/>
          </m:rPr>
          <m:t>b</m:t>
        </m:r>
        <m:r>
          <m:rPr>
            <m:sty m:val="i"/>
          </m:rPr>
          <m:t>a</m:t>
        </m:r>
        <m:r>
          <m:rPr>
            <m:sty m:val="i"/>
          </m:rPr>
          <m:t>c</m:t>
        </m:r>
      </m:oMath>
      <w:r>
        <w:rPr>
          <w:rFonts w:eastAsia="Georgia" w:cs="Georgia" w:ascii="Georgia" w:hAnsi="Georgia"/>
        </w:rPr>
        <w:t xml:space="preserve"> » sera représentée par la liste [0; 1; 0; 2]. En particulier, on n'utilisera jamais le type string de Caml.</w:t>
      </w:r>
    </w:p>
    <w:p>
      <w:pPr>
        <w:spacing w:line="271" w:before="330" w:lineRule="auto"/>
      </w:pPr>
      <w:r>
        <w:rPr>
          <w:rFonts w:eastAsia="Georgia" w:cs="Georgia" w:ascii="Georgia" w:hAnsi="Georgia"/>
          <w:b/>
          <w:sz w:val="42"/>
        </w:rPr>
        <w:t xml:space="preserve">1 Recherche naïve d'un motif</w:t>
      </w:r>
    </w:p>
    <w:p>
      <w:pPr>
        <w:spacing w:after="220" w:lineRule="auto"/>
      </w:pPr>
      <w:r>
        <w:rPr>
          <w:rFonts w:eastAsia="Georgia" w:cs="Georgia" w:ascii="Georgia" w:hAnsi="Georgia"/>
        </w:rPr>
        <w:t xml:space="preserve">Une occurrence d'une chaîne de caractères </w:t>
      </w:r>
      <m:oMath>
        <m:r>
          <m:rPr>
            <m:sty m:val="i"/>
          </m:rPr>
          <m:t>s</m:t>
        </m:r>
        <m:r>
          <m:rPr>
            <m:sty m:val="p"/>
          </m:rPr>
          <m:t>=</m:t>
        </m:r>
        <m:sSub>
          <m:sSubPr/>
          <m:e>
            <m:r>
              <m:rPr>
                <m:sty m:val="i"/>
              </m:rPr>
              <m:t>α</m:t>
            </m:r>
          </m:e>
          <m:sub>
            <m:r>
              <m:rPr>
                <m:sty m:val="p"/>
              </m:rPr>
              <m:t>1</m:t>
            </m:r>
          </m:sub>
        </m:sSub>
        <m:r>
          <m:rPr>
            <m:sty m:val="p"/>
          </m:rPr>
          <m:t>…</m:t>
        </m:r>
        <m:sSub>
          <m:sSubPr/>
          <m:e>
            <m:r>
              <m:rPr>
                <m:sty m:val="i"/>
              </m:rPr>
              <m:t>α</m:t>
            </m:r>
          </m:e>
          <m:sub>
            <m:r>
              <m:rPr>
                <m:sty m:val="i"/>
              </m:rPr>
              <m:t>k</m:t>
            </m:r>
          </m:sub>
        </m:sSub>
      </m:oMath>
      <w:r>
        <w:rPr>
          <w:rFonts w:eastAsia="Georgia" w:cs="Georgia" w:ascii="Georgia" w:hAnsi="Georgia"/>
        </w:rPr>
        <w:t xml:space="preserve"> (aussi appelée un motif) dans une autre chaîne de caractères </w:t>
      </w:r>
      <m:oMath>
        <m:r>
          <m:rPr>
            <m:sty m:val="i"/>
          </m:rPr>
          <m:t>t</m:t>
        </m:r>
        <m:r>
          <m:rPr>
            <m:sty m:val="p"/>
          </m:rPr>
          <m:t>=</m:t>
        </m:r>
        <m:sSub>
          <m:sSubPr/>
          <m:e>
            <m:r>
              <m:rPr>
                <m:sty m:val="i"/>
              </m:rPr>
              <m:t>β</m:t>
            </m:r>
          </m:e>
          <m:sub>
            <m:r>
              <m:rPr>
                <m:sty m:val="p"/>
              </m:rPr>
              <m:t>1</m:t>
            </m:r>
          </m:sub>
        </m:sSub>
        <m:r>
          <m:rPr>
            <m:sty m:val="p"/>
          </m:rPr>
          <m:t>…</m:t>
        </m:r>
        <m:sSub>
          <m:sSubPr/>
          <m:e>
            <m:r>
              <m:rPr>
                <m:sty m:val="i"/>
              </m:rPr>
              <m:t>β</m:t>
            </m:r>
          </m:e>
          <m:sub>
            <m:r>
              <m:rPr>
                <m:sty m:val="i"/>
              </m:rPr>
              <m:t>n</m:t>
            </m:r>
          </m:sub>
        </m:sSub>
      </m:oMath>
      <w:r>
        <w:rPr/>
        <w:t xml:space="preserve"> est un entier naturel </w:t>
      </w:r>
      <m:oMath>
        <m:r>
          <m:rPr>
            <m:sty m:val="i"/>
          </m:rPr>
          <m:t>y</m:t>
        </m:r>
      </m:oMath>
      <w:r>
        <w:rPr/>
        <w:t xml:space="preserve"> avec </w:t>
      </w:r>
      <m:oMath>
        <m:r>
          <m:rPr>
            <m:sty m:val="p"/>
          </m:rPr>
          <m:t>1</m:t>
        </m:r>
        <m:r>
          <m:rPr>
            <m:sty m:val="p"/>
          </m:rPr>
          <m:t>⩽</m:t>
        </m:r>
        <m:r>
          <m:rPr>
            <m:sty m:val="i"/>
          </m:rPr>
          <m:t>y</m:t>
        </m:r>
        <m:r>
          <m:rPr>
            <m:sty m:val="p"/>
          </m:rPr>
          <m:t>⩽</m:t>
        </m:r>
        <m:r>
          <m:rPr>
            <m:sty m:val="i"/>
          </m:rPr>
          <m:t>n</m:t>
        </m:r>
      </m:oMath>
      <w:r>
        <w:rPr/>
        <w:t xml:space="preserve"> tel que, pour tout entier </w:t>
      </w:r>
      <m:oMath>
        <m:r>
          <m:rPr>
            <m:sty m:val="i"/>
          </m:rPr>
          <m:t>i</m:t>
        </m:r>
      </m:oMath>
      <w:r>
        <w:rPr/>
        <w:t xml:space="preserve"> tel que </w:t>
      </w:r>
      <m:oMath>
        <m:r>
          <m:rPr>
            <m:sty m:val="p"/>
          </m:rPr>
          <m:t>0</m:t>
        </m:r>
        <m:r>
          <m:rPr>
            <m:sty m:val="p"/>
          </m:rPr>
          <m:t>⩽</m:t>
        </m:r>
        <m:r>
          <m:rPr>
            <m:sty m:val="i"/>
          </m:rPr>
          <m:t>i</m:t>
        </m:r>
        <m:r>
          <m:rPr>
            <m:sty m:val="p"/>
          </m:rPr>
          <m:t>⩽</m:t>
        </m:r>
        <m:r>
          <m:rPr>
            <m:sty m:val="i"/>
          </m:rPr>
          <m:t>k</m:t>
        </m:r>
        <m:r>
          <m:rPr>
            <m:sty m:val="p"/>
          </m:rPr>
          <m:t>−</m:t>
        </m:r>
        <m:r>
          <m:rPr>
            <m:sty m:val="p"/>
          </m:rPr>
          <m:t>1</m:t>
        </m:r>
        <m:r>
          <m:rPr>
            <m:sty m:val="p"/>
          </m:rPr>
          <m:t>,</m:t>
        </m:r>
        <m:sSub>
          <m:sSubPr/>
          <m:e>
            <m:r>
              <m:rPr>
                <m:sty m:val="i"/>
              </m:rPr>
              <m:t>α</m:t>
            </m:r>
          </m:e>
          <m:sub>
            <m:r>
              <m:rPr>
                <m:sty m:val="i"/>
              </m:rPr>
              <m:t>k</m:t>
            </m:r>
            <m:r>
              <m:rPr>
                <m:sty m:val="p"/>
              </m:rPr>
              <m:t>−</m:t>
            </m:r>
            <m:r>
              <m:rPr>
                <m:sty m:val="i"/>
              </m:rPr>
              <m:t>i</m:t>
            </m:r>
          </m:sub>
        </m:sSub>
        <m:r>
          <m:rPr>
            <m:sty m:val="p"/>
          </m:rPr>
          <m:t>=</m:t>
        </m:r>
        <m:sSub>
          <m:sSubPr/>
          <m:e>
            <m:r>
              <m:rPr>
                <m:sty m:val="i"/>
              </m:rPr>
              <m:t>β</m:t>
            </m:r>
          </m:e>
          <m:sub>
            <m:r>
              <m:rPr>
                <m:sty m:val="i"/>
              </m:rPr>
              <m:t>y</m:t>
            </m:r>
            <m:r>
              <m:rPr>
                <m:sty m:val="p"/>
              </m:rPr>
              <m:t>−</m:t>
            </m:r>
            <m:r>
              <m:rPr>
                <m:sty m:val="i"/>
              </m:rPr>
              <m:t>i</m:t>
            </m:r>
          </m:sub>
        </m:sSub>
      </m:oMath>
      <w:r>
        <w:rPr>
          <w:rFonts w:eastAsia="Georgia" w:cs="Georgia" w:ascii="Georgia" w:hAnsi="Georgia"/>
        </w:rPr>
        <w:t xml:space="preserve">. En d'autres termes, l'occurrence indique la position du dernier caractère du motif </w:t>
      </w:r>
      <m:oMath>
        <m:r>
          <m:rPr>
            <m:sty m:val="i"/>
          </m:rPr>
          <m:t>s</m:t>
        </m:r>
      </m:oMath>
      <w:r>
        <w:rPr>
          <w:rFonts w:eastAsia="Georgia" w:cs="Georgia" w:ascii="Georgia" w:hAnsi="Georgia"/>
        </w:rPr>
        <w:t xml:space="preserve"> au sein de la chaîne de caractères </w:t>
      </w:r>
      <m:oMath>
        <m:r>
          <m:rPr>
            <m:sty m:val="i"/>
          </m:rPr>
          <m:t>t</m:t>
        </m:r>
      </m:oMath>
      <w:r>
        <w:rPr>
          <w:rFonts w:eastAsia="Georgia" w:cs="Georgia" w:ascii="Georgia" w:hAnsi="Georgia"/>
        </w:rPr>
        <w:t xml:space="preserve"> (les positions commençant à 1 ).</w:t>
      </w:r>
    </w:p>
    <w:p>
      <w:pPr>
        <w:spacing w:after="220" w:lineRule="auto"/>
      </w:pPr>
      <w:r>
        <w:rPr/>
        <w:t xml:space="preserve">Par exemple, si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r>
          <m:rPr>
            <m:sty m:val="p"/>
          </m:rPr>
          <m:t>,</m:t>
        </m:r>
        <m:r>
          <m:rPr>
            <m:sty m:val="i"/>
          </m:rPr>
          <m:t>s</m:t>
        </m:r>
      </m:oMath>
      <w:r>
        <w:rPr>
          <w:rFonts w:eastAsia="Georgia" w:cs="Georgia" w:ascii="Georgia" w:hAnsi="Georgia"/>
        </w:rPr>
        <w:t xml:space="preserve"> est le motif « </w:t>
      </w:r>
      <m:oMath>
        <m:r>
          <m:rPr>
            <m:sty m:val="i"/>
          </m:rPr>
          <m:t>a</m:t>
        </m:r>
        <m:r>
          <m:rPr>
            <m:sty m:val="i"/>
          </m:rPr>
          <m:t>b</m:t>
        </m:r>
        <m:r>
          <m:rPr>
            <m:sty m:val="i"/>
          </m:rPr>
          <m:t>c</m:t>
        </m:r>
      </m:oMath>
      <w:r>
        <w:rPr>
          <w:rFonts w:eastAsia="Georgia" w:cs="Georgia" w:ascii="Georgia" w:hAnsi="Georgia"/>
        </w:rPr>
        <w:t xml:space="preserve"> » et </w:t>
      </w:r>
      <m:oMath>
        <m:r>
          <m:rPr>
            <m:sty m:val="i"/>
          </m:rPr>
          <m:t>t</m:t>
        </m:r>
      </m:oMath>
      <w:r>
        <w:rPr>
          <w:rFonts w:eastAsia="Georgia" w:cs="Georgia" w:ascii="Georgia" w:hAnsi="Georgia"/>
        </w:rPr>
        <w:t xml:space="preserve"> la chaîne de caractères «abcabcdababcdabcdabde», il y a quatre occurrences de </w:t>
      </w:r>
      <m:oMath>
        <m:r>
          <m:rPr>
            <m:sty m:val="i"/>
          </m:rPr>
          <m:t>s</m:t>
        </m:r>
      </m:oMath>
      <w:r>
        <w:rPr/>
        <w:t xml:space="preserve"> dans </w:t>
      </w:r>
      <m:oMath>
        <m:r>
          <m:rPr>
            <m:sty m:val="i"/>
          </m:rPr>
          <m:t>t</m:t>
        </m:r>
      </m:oMath>
      <w:r>
        <w:rPr>
          <w:rFonts w:eastAsia="Georgia" w:cs="Georgia" w:ascii="Georgia" w:hAnsi="Georgia"/>
        </w:rPr>
        <w:t xml:space="preserve">, à savoir :</w:t>
      </w:r>
    </w:p>
    <w:p>
      <w:pPr>
        <w:numPr>
          <w:ilvl w:val="0"/>
          <w:numId w:val="1"/>
        </w:numPr>
        <w:spacing w:lineRule="auto"/>
      </w:pPr>
      <w:r>
        <w:rPr/>
        <w:t xml:space="preserve">3</w:t>
      </w:r>
    </w:p>
    <w:p>
      <w:pPr>
        <w:numPr>
          <w:ilvl w:val="0"/>
          <w:numId w:val="1"/>
        </w:numPr>
        <w:spacing w:lineRule="auto"/>
      </w:pPr>
      <w:r>
        <w:rPr/>
        <w:t xml:space="preserve">6</w:t>
      </w:r>
    </w:p>
    <w:p>
      <w:pPr>
        <w:numPr>
          <w:ilvl w:val="0"/>
          <w:numId w:val="1"/>
        </w:numPr>
        <w:spacing w:lineRule="auto"/>
      </w:pPr>
      <w:r>
        <w:rPr/>
        <w:t xml:space="preserve">12</w:t>
      </w:r>
    </w:p>
    <w:p>
      <w:pPr>
        <w:numPr>
          <w:ilvl w:val="0"/>
          <w:numId w:val="1"/>
        </w:numPr>
        <w:spacing w:lineRule="auto"/>
      </w:pPr>
      <w:r>
        <w:rPr/>
        <w:t xml:space="preserve">16</w:t>
      </w:r>
    </w:p>
    <w:p>
      <w:pPr>
        <w:spacing w:after="220" w:lineRule="auto"/>
      </w:pPr>
      <w:r>
        <w:rPr/>
        <w:t xml:space="preserve">1 - Soit </w:t>
      </w:r>
      <m:oMath>
        <m:r>
          <m:rPr>
            <m:sty m:val="i"/>
          </m:rPr>
          <m:t>s</m:t>
        </m:r>
        <m:r>
          <m:rPr>
            <m:sty m:val="p"/>
          </m:rPr>
          <m:t>,</m:t>
        </m:r>
        <m:r>
          <m:rPr>
            <m:sty m:val="i"/>
          </m:rPr>
          <m:t>t</m:t>
        </m:r>
      </m:oMath>
      <w:r>
        <w:rPr>
          <w:rFonts w:eastAsia="Georgia" w:cs="Georgia" w:ascii="Georgia" w:hAnsi="Georgia"/>
        </w:rPr>
        <w:t xml:space="preserve"> deux chaînes de caractères. Est-il possible d'avoir deux occurrences </w:t>
      </w:r>
      <m:oMath>
        <m:r>
          <m:rPr>
            <m:sty m:val="i"/>
          </m:rPr>
          <m:t>y</m:t>
        </m:r>
      </m:oMath>
      <w:r>
        <w:rPr/>
        <w:t xml:space="preserve"> et </w:t>
      </w:r>
      <m:oMath>
        <m:sSup>
          <m:sSupPr/>
          <m:e>
            <m:r>
              <m:rPr>
                <m:sty m:val="i"/>
              </m:rPr>
              <m:t>y</m:t>
            </m:r>
          </m:e>
          <m:sup>
            <m:r>
              <m:rPr>
                <m:sty m:val="i"/>
              </m:rPr>
              <m:t>′</m:t>
            </m:r>
          </m:sup>
        </m:sSup>
      </m:oMath>
      <w:r>
        <w:rPr/>
        <w:t xml:space="preserve"> de </w:t>
      </w:r>
      <m:oMath>
        <m:r>
          <m:rPr>
            <m:sty m:val="i"/>
          </m:rPr>
          <m:t>s</m:t>
        </m:r>
      </m:oMath>
      <w:r>
        <w:rPr/>
        <w:t xml:space="preserve"> dans </w:t>
      </w:r>
      <m:oMath>
        <m:r>
          <m:rPr>
            <m:sty m:val="i"/>
          </m:rPr>
          <m:t>t</m:t>
        </m:r>
      </m:oMath>
      <w:r>
        <w:rPr/>
        <w:t xml:space="preserve"> avec </w:t>
      </w:r>
      <m:oMath>
        <m:r>
          <m:rPr>
            <m:sty m:val="i"/>
          </m:rPr>
          <m:t>y</m:t>
        </m:r>
        <m:r>
          <m:rPr>
            <m:sty m:val="p"/>
          </m:rPr>
          <m:t>&lt;</m:t>
        </m:r>
        <m:sSup>
          <m:sSupPr/>
          <m:e>
            <m:r>
              <m:rPr>
                <m:sty m:val="i"/>
              </m:rPr>
              <m:t>y</m:t>
            </m:r>
          </m:e>
          <m:sup>
            <m:r>
              <m:rPr>
                <m:sty m:val="i"/>
              </m:rPr>
              <m:t>′</m:t>
            </m:r>
          </m:sup>
        </m:sSup>
      </m:oMath>
      <w:r>
        <w:rPr/>
        <w:t xml:space="preserve"> et </w:t>
      </w:r>
      <m:oMath>
        <m:r>
          <m:rPr>
            <m:sty m:val="i"/>
          </m:rPr>
          <m:t>y</m:t>
        </m:r>
        <m:r>
          <m:rPr>
            <m:sty m:val="p"/>
          </m:rPr>
          <m:t>⩾</m:t>
        </m:r>
        <m:sSup>
          <m:sSupPr/>
          <m:e>
            <m:r>
              <m:rPr>
                <m:sty m:val="i"/>
              </m:rPr>
              <m:t>y</m:t>
            </m:r>
          </m:e>
          <m:sup>
            <m:r>
              <m:rPr>
                <m:sty m:val="i"/>
              </m:rPr>
              <m:t>′</m:t>
            </m:r>
          </m:sup>
        </m:sSup>
        <m:r>
          <m:rPr>
            <m:sty m:val="p"/>
          </m:rPr>
          <m:t>−</m:t>
        </m:r>
        <m:r>
          <m:rPr>
            <m:sty m:val="i"/>
          </m:rPr>
          <m:t>k</m:t>
        </m:r>
        <m:r>
          <m:rPr>
            <m:sty m:val="p"/>
          </m:rPr>
          <m:t>+</m:t>
        </m:r>
        <m:r>
          <m:rPr>
            <m:sty m:val="p"/>
          </m:rPr>
          <m:t>1</m:t>
        </m:r>
      </m:oMath>
      <w:r>
        <w:rPr/>
        <w:t xml:space="preserve"> ? Si oui, donner un exemple ; sinon, le prouver.</w:t>
      </w:r>
      <w:r>
        <w:rPr/>
        <w:br w:type="textWrapping"/>
      </w:r>
      <m:oMath>
        <m:r>
          <m:rPr>
            <m:sty m:val="i"/>
          </m:rPr>
          <m:t>◻</m:t>
        </m:r>
        <m:r>
          <m:rPr>
            <m:sty m:val="p"/>
          </m:rPr>
          <m:t>2</m:t>
        </m:r>
      </m:oMath>
      <w:r>
        <w:rPr/>
        <w:t xml:space="preserve"> - Quel est le nombre maximal d'occurrences d'un motif de longueur </w:t>
      </w:r>
      <m:oMath>
        <m:r>
          <m:rPr>
            <m:sty m:val="i"/>
          </m:rPr>
          <m:t>k</m:t>
        </m:r>
      </m:oMath>
      <w:r>
        <w:rPr>
          <w:rFonts w:eastAsia="Georgia" w:cs="Georgia" w:ascii="Georgia" w:hAnsi="Georgia"/>
        </w:rPr>
        <w:t xml:space="preserve"> dans une chaîne de caractères de longueur </w:t>
      </w:r>
      <m:oMath>
        <m:r>
          <m:rPr>
            <m:sty m:val="i"/>
          </m:rPr>
          <m:t>n</m:t>
        </m:r>
        <m:r>
          <m:rPr>
            <m:sty m:val="p"/>
          </m:rPr>
          <m:t>⩾</m:t>
        </m:r>
        <m:r>
          <m:rPr>
            <m:sty m:val="i"/>
          </m:rPr>
          <m:t>k</m:t>
        </m:r>
      </m:oMath>
      <w:r>
        <w:rPr>
          <w:rFonts w:eastAsia="Georgia" w:cs="Georgia" w:ascii="Georgia" w:hAnsi="Georgia"/>
        </w:rPr>
        <w:t xml:space="preserve"> ? Prouver que cette borne est toujours respectée, et que cette borne est atteinte.</w:t>
      </w:r>
      <w:r>
        <w:rPr/>
        <w:br w:type="textWrapping"/>
      </w:r>
      <m:oMath>
        <m:r>
          <m:rPr>
            <m:sty m:val="i"/>
          </m:rPr>
          <m:t>◻</m:t>
        </m:r>
        <m:r>
          <m:rPr>
            <m:sty m:val="p"/>
          </m:rPr>
          <m:t>3</m:t>
        </m:r>
      </m:oMath>
      <w:r>
        <w:rPr>
          <w:rFonts w:eastAsia="Georgia" w:cs="Georgia" w:ascii="Georgia" w:hAnsi="Georgia"/>
        </w:rPr>
        <w:t xml:space="preserve"> - Programmer en Caml une fonction longueur : 'a list -&gt; int qui prend en entrée une liste et qui renvoie la longueur de cette liste. Quelle est la complexité de cette fonction, en terme du nombre </w:t>
      </w:r>
      <m:oMath>
        <m:r>
          <m:rPr>
            <m:sty m:val="i"/>
          </m:rPr>
          <m:t>n</m:t>
        </m:r>
      </m:oMath>
      <w:r>
        <w:rPr>
          <w:rFonts w:eastAsia="Georgia" w:cs="Georgia" w:ascii="Georgia" w:hAnsi="Georgia"/>
        </w:rPr>
        <w:t xml:space="preserve"> d'éléments de la liste?</w:t>
      </w:r>
      <w:r>
        <w:rPr/>
        <w:br w:type="textWrapping"/>
      </w:r>
      <m:oMath>
        <m:r>
          <m:rPr>
            <m:sty m:val="i"/>
          </m:rPr>
          <m:t>◻</m:t>
        </m:r>
        <m:r>
          <m:rPr>
            <m:sty m:val="p"/>
          </m:rPr>
          <m:t>4</m:t>
        </m:r>
      </m:oMath>
      <w:r>
        <w:rPr>
          <w:rFonts w:eastAsia="Georgia" w:cs="Georgia" w:ascii="Georgia" w:hAnsi="Georgia"/>
        </w:rPr>
        <w:t xml:space="preserve"> - Programmer en Caml une fonction int list -&gt; int list -&gt; bool prenant en entrée deux listes d'entiers </w:t>
      </w:r>
      <m:oMath>
        <m:r>
          <m:rPr>
            <m:sty m:val="i"/>
          </m:rPr>
          <m:t>s</m:t>
        </m:r>
      </m:oMath>
      <w:r>
        <w:rPr/>
        <w:t xml:space="preserve"> et </w:t>
      </w:r>
      <m:oMath>
        <m:r>
          <m:rPr>
            <m:sty m:val="i"/>
          </m:rPr>
          <m:t>t</m:t>
        </m:r>
      </m:oMath>
      <w:r>
        <w:rPr>
          <w:rFonts w:eastAsia="Georgia" w:cs="Georgia" w:ascii="Georgia" w:hAnsi="Georgia"/>
        </w:rPr>
        <w:t xml:space="preserve"> codant des chaînes de caractères et testant si </w:t>
      </w:r>
      <m:oMath>
        <m:r>
          <m:rPr>
            <m:sty m:val="i"/>
          </m:rPr>
          <m:t>s</m:t>
        </m:r>
      </m:oMath>
      <w:r>
        <w:rPr>
          <w:rFonts w:eastAsia="Georgia" w:cs="Georgia" w:ascii="Georgia" w:hAnsi="Georgia"/>
        </w:rPr>
        <w:t xml:space="preserve"> est un préfixe de </w:t>
      </w:r>
      <m:oMath>
        <m:r>
          <m:rPr>
            <m:sty m:val="i"/>
          </m:rPr>
          <m:t>t</m:t>
        </m:r>
      </m:oMath>
      <w:r>
        <w:rPr>
          <w:rFonts w:eastAsia="Georgia" w:cs="Georgia" w:ascii="Georgia" w:hAnsi="Georgia"/>
        </w:rPr>
        <w:t xml:space="preserve">. Quelle est la complexité de cette fonction, en terme des longueurs </w:t>
      </w:r>
      <m:oMath>
        <m:r>
          <m:rPr>
            <m:sty m:val="i"/>
          </m:rPr>
          <m:t>k</m:t>
        </m:r>
      </m:oMath>
      <w:r>
        <w:rPr/>
        <w:t xml:space="preserve"> et </w:t>
      </w:r>
      <m:oMath>
        <m:r>
          <m:rPr>
            <m:sty m:val="i"/>
          </m:rPr>
          <m:t>n</m:t>
        </m:r>
      </m:oMath>
      <w:r>
        <w:rPr/>
        <w:t xml:space="preserve"> de </w:t>
      </w:r>
      <m:oMath>
        <m:r>
          <m:rPr>
            <m:sty m:val="i"/>
          </m:rPr>
          <m:t>s</m:t>
        </m:r>
      </m:oMath>
      <w:r>
        <w:rPr/>
        <w:t xml:space="preserve"> et </w:t>
      </w:r>
      <m:oMath>
        <m:r>
          <m:rPr>
            <m:sty m:val="i"/>
          </m:rPr>
          <m:t>t</m:t>
        </m:r>
      </m:oMath>
      <w:r>
        <w:rPr/>
        <w:t xml:space="preserve"> ?</w:t>
      </w:r>
      <w:r>
        <w:rPr/>
        <w:br w:type="textWrapping"/>
      </w:r>
      <m:oMath>
        <m:r>
          <m:rPr>
            <m:sty m:val="i"/>
          </m:rPr>
          <m:t>◻</m:t>
        </m:r>
        <m:r>
          <m:rPr>
            <m:sty m:val="p"/>
          </m:rPr>
          <m:t>5</m:t>
        </m:r>
      </m:oMath>
      <w:r>
        <w:rPr>
          <w:rFonts w:eastAsia="Georgia" w:cs="Georgia" w:ascii="Georgia" w:hAnsi="Georgia"/>
        </w:rPr>
        <w:t xml:space="preserve"> - À l'aide des fonctions longueur et prefixe, programmer une fonction recherche_naive : string -&gt; string -&gt; int list, la plus directe possible, telle que si </w:t>
      </w:r>
      <m:oMath>
        <m:r>
          <m:rPr>
            <m:sty m:val="i"/>
          </m:rPr>
          <m:t>s</m:t>
        </m:r>
      </m:oMath>
      <w:r>
        <w:rPr/>
        <w:t xml:space="preserve"> est un motif et </w:t>
      </w:r>
      <m:oMath>
        <m:r>
          <m:rPr>
            <m:sty m:val="i"/>
          </m:rPr>
          <m:t>t</m:t>
        </m:r>
      </m:oMath>
      <w:r>
        <w:rPr>
          <w:rFonts w:eastAsia="Georgia" w:cs="Georgia" w:ascii="Georgia" w:hAnsi="Georgia"/>
        </w:rPr>
        <w:t xml:space="preserve"> une chaîne de caractères, recherche_naive s t renvoie la liste des entiers </w:t>
      </w:r>
      <m:oMath>
        <m:r>
          <m:rPr>
            <m:sty m:val="i"/>
          </m:rPr>
          <m:t>y</m:t>
        </m:r>
      </m:oMath>
      <w:r>
        <w:rPr/>
        <w:t xml:space="preserve"> qui sont des occurrences de </w:t>
      </w:r>
      <m:oMath>
        <m:r>
          <m:rPr>
            <m:sty m:val="i"/>
          </m:rPr>
          <m:t>s</m:t>
        </m:r>
      </m:oMath>
      <w:r>
        <w:rPr/>
        <w:t xml:space="preserve"> dans </w:t>
      </w:r>
      <m:oMath>
        <m:r>
          <m:rPr>
            <m:sty m:val="i"/>
          </m:rPr>
          <m:t>t</m:t>
        </m:r>
      </m:oMath>
      <w:r>
        <w:rPr>
          <w:rFonts w:eastAsia="Georgia" w:cs="Georgia" w:ascii="Georgia" w:hAnsi="Georgia"/>
        </w:rPr>
        <w:t xml:space="preserve">, triés par ordre croissant.</w:t>
      </w:r>
      <w:r>
        <w:rPr/>
        <w:br w:type="textWrapping"/>
      </w:r>
      <m:oMath>
        <m:r>
          <m:rPr>
            <m:sty m:val="i"/>
          </m:rPr>
          <m:t>◻</m:t>
        </m:r>
        <m:r>
          <m:rPr>
            <m:sty m:val="p"/>
          </m:rPr>
          <m:t>6</m:t>
        </m:r>
      </m:oMath>
      <w:r>
        <w:rPr>
          <w:rFonts w:eastAsia="Georgia" w:cs="Georgia" w:ascii="Georgia" w:hAnsi="Georgia"/>
        </w:rPr>
        <w:t xml:space="preserve"> - Quelle est la complexité de la fonction recherche_naive, en terme des longueurs </w:t>
      </w:r>
      <m:oMath>
        <m:r>
          <m:rPr>
            <m:sty m:val="i"/>
          </m:rPr>
          <m:t>k</m:t>
        </m:r>
      </m:oMath>
      <w:r>
        <w:rPr/>
        <w:t xml:space="preserve"> et </w:t>
      </w:r>
      <m:oMath>
        <m:r>
          <m:rPr>
            <m:sty m:val="i"/>
          </m:rPr>
          <m:t>n</m:t>
        </m:r>
      </m:oMath>
      <w:r>
        <w:rPr>
          <w:rFonts w:eastAsia="Georgia" w:cs="Georgia" w:ascii="Georgia" w:hAnsi="Georgia"/>
        </w:rPr>
        <w:t xml:space="preserve"> de ses deux paramètres </w:t>
      </w:r>
      <m:oMath>
        <m:r>
          <m:rPr>
            <m:sty m:val="i"/>
          </m:rPr>
          <m:t>s</m:t>
        </m:r>
      </m:oMath>
      <w:r>
        <w:rPr/>
        <w:t xml:space="preserve"> et </w:t>
      </w:r>
      <m:oMath>
        <m:r>
          <m:rPr>
            <m:sty m:val="i"/>
          </m:rPr>
          <m:t>t</m:t>
        </m:r>
      </m:oMath>
      <w:r>
        <w:rPr/>
        <w:t xml:space="preserve"> ?</w:t>
      </w:r>
    </w:p>
    <w:p>
      <w:pPr>
        <w:spacing w:line="271" w:before="330" w:lineRule="auto"/>
      </w:pPr>
      <w:r>
        <w:rPr>
          <w:rFonts w:eastAsia="Georgia" w:cs="Georgia" w:ascii="Georgia" w:hAnsi="Georgia"/>
          <w:b/>
          <w:sz w:val="42"/>
        </w:rPr>
        <w:t xml:space="preserve">2 Automates finis déterministes à repli</w:t>
      </w:r>
    </w:p>
    <w:p>
      <w:pPr>
        <w:spacing w:after="220" w:lineRule="auto"/>
      </w:pPr>
      <w:r>
        <w:rPr>
          <w:rFonts w:eastAsia="Georgia" w:cs="Georgia" w:ascii="Georgia" w:hAnsi="Georgia"/>
        </w:rPr>
        <w:t xml:space="preserve">Un automate fini déterministe à repli (ou </w:t>
      </w:r>
      <m:oMath>
        <m:r>
          <m:rPr>
            <m:sty m:val="i"/>
          </m:rPr>
          <m:t>A</m:t>
        </m:r>
        <m:r>
          <m:rPr>
            <m:sty m:val="i"/>
          </m:rPr>
          <m:t>F</m:t>
        </m:r>
        <m:r>
          <m:rPr>
            <m:sty m:val="i"/>
          </m:rPr>
          <m:t>D</m:t>
        </m:r>
        <m:r>
          <m:rPr>
            <m:sty m:val="i"/>
          </m:rPr>
          <m:t>R</m:t>
        </m:r>
      </m:oMath>
      <w:r>
        <w:rPr/>
        <w:t xml:space="preserve"> ) sur l'alphabet </w:t>
      </w:r>
      <m:oMath>
        <m:r>
          <m:rPr>
            <m:sty m:val="p"/>
          </m:rPr>
          <m:t>Σ</m:t>
        </m:r>
      </m:oMath>
      <w:r>
        <w:rPr/>
        <w:t xml:space="preserve"> est un quadruplet </w:t>
      </w:r>
      <m:oMath>
        <m:r>
          <m:rPr>
            <m:scr m:val="script"/>
          </m:rPr>
          <m:t>A</m:t>
        </m:r>
        <m:r>
          <m:rPr>
            <m:sty m:val="p"/>
          </m:rPr>
          <m:t>=</m:t>
        </m:r>
        <m:r>
          <m:rPr>
            <m:sty m:val="p"/>
          </m:rPr>
          <m:t>(</m:t>
        </m:r>
        <m:r>
          <m:rPr>
            <m:sty m:val="i"/>
          </m:rPr>
          <m:t>k</m:t>
        </m:r>
        <m:r>
          <m:rPr>
            <m:sty m:val="p"/>
          </m:rPr>
          <m:t>,</m:t>
        </m:r>
        <m:r>
          <m:rPr>
            <m:sty m:val="i"/>
          </m:rPr>
          <m:t>F</m:t>
        </m:r>
        <m:r>
          <m:rPr>
            <m:sty m:val="p"/>
          </m:rPr>
          <m:t>,</m:t>
        </m:r>
        <m:r>
          <m:rPr>
            <m:sty m:val="i"/>
          </m:rPr>
          <m:t>δ</m:t>
        </m:r>
        <m:r>
          <m:rPr>
            <m:sty m:val="p"/>
          </m:rPr>
          <m:t>,</m:t>
        </m:r>
        <m:r>
          <m:rPr>
            <m:sty m:val="i"/>
          </m:rPr>
          <m:t>ρ</m:t>
        </m:r>
        <m:r>
          <m:rPr>
            <m:sty m:val="p"/>
          </m:rPr>
          <m:t>)</m:t>
        </m:r>
      </m:oMath>
      <w:r>
        <w:rPr/>
        <w:t xml:space="preserve"> tel que :</w:t>
      </w:r>
      <w:r>
        <w:rPr/>
        <w:br w:type="textWrapping"/>
      </w:r>
      <m:oMath>
        <m:r>
          <m:rPr>
            <m:sty m:val="p"/>
          </m:rPr>
          <m:t>−</m:t>
        </m:r>
        <m:r>
          <m:rPr>
            <m:sty m:val="i"/>
          </m:rPr>
          <m:t>k</m:t>
        </m:r>
        <m:r>
          <m:rPr>
            <m:sty m:val="p"/>
          </m:rPr>
          <m:t>∈</m:t>
        </m:r>
        <m:r>
          <m:rPr>
            <m:scr m:val="double-struck"/>
          </m:rPr>
          <m:t>N</m:t>
        </m:r>
      </m:oMath>
      <w:r>
        <w:rPr>
          <w:rFonts w:eastAsia="Georgia" w:cs="Georgia" w:ascii="Georgia" w:hAnsi="Georgia"/>
        </w:rPr>
        <w:t xml:space="preserve"> est un entier strictement positif représentant le nombre d'états de </w:t>
      </w:r>
      <m:oMath>
        <m:r>
          <m:rPr>
            <m:scr m:val="script"/>
          </m:rPr>
          <m:t>A</m:t>
        </m:r>
      </m:oMath>
      <w:r>
        <w:rPr>
          <w:rFonts w:eastAsia="Georgia" w:cs="Georgia" w:ascii="Georgia" w:hAnsi="Georgia"/>
        </w:rPr>
        <w:t xml:space="preserve">; l'ensemble des états de </w:t>
      </w:r>
      <m:oMath>
        <m:r>
          <m:rPr>
            <m:scr m:val="script"/>
          </m:rPr>
          <m:t>A</m:t>
        </m:r>
      </m:oMath>
      <w:r>
        <w:rPr/>
        <w:t xml:space="preserve"> est </w:t>
      </w:r>
      <m:oMath>
        <m:sSub>
          <m:sSubPr/>
          <m:e>
            <m:r>
              <m:rPr>
                <m:sty m:val="i"/>
              </m:rPr>
              <m:t>Q</m:t>
            </m:r>
          </m:e>
          <m:sub>
            <m:r>
              <m:rPr>
                <m:scr m:val="script"/>
              </m:rPr>
              <m:t>A</m:t>
            </m:r>
          </m:sub>
        </m:sSub>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k</m:t>
        </m:r>
        <m:r>
          <m:rPr>
            <m:sty m:val="p"/>
          </m:rPr>
          <m:t>−</m:t>
        </m:r>
        <m:r>
          <m:rPr>
            <m:sty m:val="p"/>
          </m:rPr>
          <m:t>1</m:t>
        </m:r>
        <m:r>
          <m:rPr>
            <m:sty m:val="p"/>
          </m:rPr>
          <m:t>}</m:t>
        </m:r>
      </m:oMath>
      <w:r>
        <w:rPr>
          <w:rFonts w:eastAsia="Georgia" w:cs="Georgia" w:ascii="Georgia" w:hAnsi="Georgia"/>
        </w:rPr>
        <w:t xml:space="preserve"> et 0 est appelé l'état initial.</w:t>
      </w:r>
    </w:p>
    <w:p>
      <w:pPr>
        <w:numPr>
          <w:ilvl w:val="0"/>
          <w:numId w:val="2"/>
        </w:numPr>
        <w:spacing w:lineRule="auto"/>
      </w:pPr>
      <m:oMath>
        <m:r>
          <m:rPr>
            <m:sty m:val="i"/>
          </m:rPr>
          <m:t>F</m:t>
        </m:r>
        <m:r>
          <m:rPr>
            <m:sty m:val="p"/>
          </m:rPr>
          <m:t>⊆</m:t>
        </m:r>
        <m:sSub>
          <m:sSubPr/>
          <m:e>
            <m:r>
              <m:rPr>
                <m:sty m:val="i"/>
              </m:rPr>
              <m:t>Q</m:t>
            </m:r>
          </m:e>
          <m:sub>
            <m:r>
              <m:rPr>
                <m:scr m:val="script"/>
              </m:rPr>
              <m:t>A</m:t>
            </m:r>
          </m:sub>
        </m:sSub>
      </m:oMath>
      <w:r>
        <w:rPr>
          <w:rFonts w:eastAsia="Georgia" w:cs="Georgia" w:ascii="Georgia" w:hAnsi="Georgia"/>
        </w:rPr>
        <w:t xml:space="preserve"> est un ensemble d'états, appelés finals.</w:t>
      </w:r>
    </w:p>
    <w:p>
      <w:pPr>
        <w:numPr>
          <w:ilvl w:val="0"/>
          <w:numId w:val="2"/>
        </w:numPr>
        <w:spacing w:lineRule="auto"/>
      </w:pPr>
      <m:oMath>
        <m:r>
          <m:rPr>
            <m:sty m:val="i"/>
          </m:rPr>
          <m:t>δ</m:t>
        </m:r>
        <m:r>
          <m:rPr>
            <m:sty m:val="p"/>
          </m:rPr>
          <m:t>:</m:t>
        </m:r>
        <m:sSub>
          <m:sSubPr/>
          <m:e>
            <m:r>
              <m:rPr>
                <m:sty m:val="i"/>
              </m:rPr>
              <m:t>Q</m:t>
            </m:r>
          </m:e>
          <m:sub>
            <m:r>
              <m:rPr>
                <m:scr m:val="script"/>
              </m:rPr>
              <m:t>A</m:t>
            </m:r>
          </m:sub>
        </m:sSub>
        <m:r>
          <m:rPr>
            <m:sty m:val="p"/>
          </m:rPr>
          <m:t>×</m:t>
        </m:r>
        <m:r>
          <m:rPr>
            <m:sty m:val="p"/>
          </m:rPr>
          <m:t>Σ</m:t>
        </m:r>
        <m:r>
          <m:rPr>
            <m:sty m:val="p"/>
          </m:rPr>
          <m:t>→</m:t>
        </m:r>
        <m:sSub>
          <m:sSubPr/>
          <m:e>
            <m:r>
              <m:rPr>
                <m:sty m:val="i"/>
              </m:rPr>
              <m:t>Q</m:t>
            </m:r>
          </m:e>
          <m:sub>
            <m:r>
              <m:rPr>
                <m:scr m:val="script"/>
              </m:rPr>
              <m:t>A</m:t>
            </m:r>
          </m:sub>
        </m:sSub>
      </m:oMath>
      <w:r>
        <w:rPr>
          <w:rFonts w:eastAsia="Georgia" w:cs="Georgia" w:ascii="Georgia" w:hAnsi="Georgia"/>
        </w:rPr>
        <w:t xml:space="preserve"> est une fonction partielle de transition (c'est-à-dire, une fonction dont le domaine de définition est un sous-ensemble de </w:t>
      </w:r>
      <m:oMath>
        <m:sSub>
          <m:sSubPr/>
          <m:e>
            <m:r>
              <m:rPr>
                <m:sty m:val="i"/>
              </m:rPr>
              <m:t>Q</m:t>
            </m:r>
          </m:e>
          <m:sub>
            <m:r>
              <m:rPr>
                <m:scr m:val="script"/>
              </m:rPr>
              <m:t>A</m:t>
            </m:r>
          </m:sub>
        </m:sSub>
        <m:r>
          <m:rPr>
            <m:sty m:val="p"/>
          </m:rPr>
          <m:t>×</m:t>
        </m:r>
        <m:r>
          <m:rPr>
            <m:sty m:val="p"/>
          </m:rPr>
          <m:t>Σ</m:t>
        </m:r>
      </m:oMath>
      <w:r>
        <w:rPr/>
        <w:t xml:space="preserve"> ); on impose que </w:t>
      </w:r>
      <m:oMath>
        <m:r>
          <m:rPr>
            <m:sty m:val="i"/>
          </m:rPr>
          <m:t>δ</m:t>
        </m:r>
        <m:r>
          <m:rPr>
            <m:sty m:val="p"/>
          </m:rPr>
          <m:t>(</m:t>
        </m:r>
        <m:r>
          <m:rPr>
            <m:sty m:val="p"/>
          </m:rPr>
          <m:t>0</m:t>
        </m:r>
        <m:r>
          <m:rPr>
            <m:sty m:val="p"/>
          </m:rPr>
          <m:t>,</m:t>
        </m:r>
        <m:r>
          <m:rPr>
            <m:sty m:val="i"/>
          </m:rPr>
          <m:t>α</m:t>
        </m:r>
        <m:r>
          <m:rPr>
            <m:sty m:val="p"/>
          </m:rPr>
          <m:t>)</m:t>
        </m:r>
      </m:oMath>
      <w:r>
        <w:rPr>
          <w:rFonts w:eastAsia="Georgia" w:cs="Georgia" w:ascii="Georgia" w:hAnsi="Georgia"/>
        </w:rPr>
        <w:t xml:space="preserve"> soit défini pour tout </w:t>
      </w:r>
      <m:oMath>
        <m:r>
          <m:rPr>
            <m:sty m:val="i"/>
          </m:rPr>
          <m:t>α</m:t>
        </m:r>
        <m:r>
          <m:rPr>
            <m:sty m:val="p"/>
          </m:rPr>
          <m:t>∈</m:t>
        </m:r>
        <m:r>
          <m:rPr>
            <m:sty m:val="p"/>
          </m:rPr>
          <m:t>Σ</m:t>
        </m:r>
      </m:oMath>
      <w:r>
        <w:rPr/>
        <w:t xml:space="preserve">.</w:t>
      </w:r>
    </w:p>
    <w:p>
      <w:pPr>
        <w:numPr>
          <w:ilvl w:val="0"/>
          <w:numId w:val="2"/>
        </w:numPr>
        <w:spacing w:lineRule="auto"/>
      </w:pPr>
      <m:oMath>
        <m:r>
          <m:rPr>
            <m:sty m:val="i"/>
          </m:rPr>
          <m:t>ρ</m:t>
        </m:r>
        <m:r>
          <m:rPr>
            <m:sty m:val="p"/>
          </m:rPr>
          <m:t>:</m:t>
        </m:r>
        <m:sSub>
          <m:sSubPr/>
          <m:e>
            <m:r>
              <m:rPr>
                <m:sty m:val="i"/>
              </m:rPr>
              <m:t>Q</m:t>
            </m:r>
          </m:e>
          <m:sub>
            <m:r>
              <m:rPr>
                <m:scr m:val="script"/>
              </m:rPr>
              <m:t>A</m:t>
            </m:r>
          </m:sub>
        </m:sSub>
        <m:r>
          <m:rPr>
            <m:sty m:val="p"/>
          </m:rPr>
          <m:t>∖</m:t>
        </m:r>
        <m:r>
          <m:rPr>
            <m:sty m:val="p"/>
          </m:rPr>
          <m:t>{</m:t>
        </m:r>
        <m:r>
          <m:rPr>
            <m:sty m:val="p"/>
          </m:rPr>
          <m:t>0</m:t>
        </m:r>
        <m:r>
          <m:rPr>
            <m:sty m:val="p"/>
          </m:rPr>
          <m:t>}</m:t>
        </m:r>
        <m:r>
          <m:rPr>
            <m:sty m:val="p"/>
          </m:rPr>
          <m:t>→</m:t>
        </m:r>
        <m:sSub>
          <m:sSubPr/>
          <m:e>
            <m:r>
              <m:rPr>
                <m:sty m:val="i"/>
              </m:rPr>
              <m:t>Q</m:t>
            </m:r>
          </m:e>
          <m:sub>
            <m:r>
              <m:rPr>
                <m:scr m:val="script"/>
              </m:rPr>
              <m:t>A</m:t>
            </m:r>
          </m:sub>
        </m:sSub>
      </m:oMath>
      <w:r>
        <w:rPr>
          <w:rFonts w:eastAsia="Georgia" w:cs="Georgia" w:ascii="Georgia" w:hAnsi="Georgia"/>
        </w:rPr>
        <w:t xml:space="preserve"> est une application (c'est-à-dire, une fonction totale), appelée fonction de repli, telle que pour tout </w:t>
      </w:r>
      <m:oMath>
        <m:r>
          <m:rPr>
            <m:sty m:val="i"/>
          </m:rPr>
          <m:t>q</m:t>
        </m:r>
        <m:r>
          <m:rPr>
            <m:sty m:val="p"/>
          </m:rPr>
          <m:t>∈</m:t>
        </m:r>
        <m:sSub>
          <m:sSubPr/>
          <m:e>
            <m:r>
              <m:rPr>
                <m:sty m:val="i"/>
              </m:rPr>
              <m:t>Q</m:t>
            </m:r>
          </m:e>
          <m:sub>
            <m:r>
              <m:rPr>
                <m:scr m:val="script"/>
              </m:rPr>
              <m:t>A</m:t>
            </m:r>
          </m:sub>
        </m:sSub>
      </m:oMath>
      <w:r>
        <w:rPr/>
        <w:t xml:space="preserve"> avec </w:t>
      </w:r>
      <m:oMath>
        <m:r>
          <m:rPr>
            <m:sty m:val="i"/>
          </m:rPr>
          <m:t>q</m:t>
        </m:r>
        <m:r>
          <m:rPr>
            <m:sty m:val="p"/>
          </m:rPr>
          <m:t>≠</m:t>
        </m:r>
        <m:r>
          <m:rPr>
            <m:sty m:val="p"/>
          </m:rPr>
          <m:t>0</m:t>
        </m:r>
        <m:r>
          <m:rPr>
            <m:sty m:val="p"/>
          </m:rPr>
          <m:t>,</m:t>
        </m:r>
        <m:r>
          <m:rPr>
            <m:sty m:val="i"/>
          </m:rPr>
          <m:t>ρ</m:t>
        </m:r>
        <m:r>
          <m:rPr>
            <m:sty m:val="p"/>
          </m:rPr>
          <m:t>(</m:t>
        </m:r>
        <m:r>
          <m:rPr>
            <m:sty m:val="i"/>
          </m:rPr>
          <m:t>q</m:t>
        </m:r>
        <m:r>
          <m:rPr>
            <m:sty m:val="p"/>
          </m:rPr>
          <m:t>)</m:t>
        </m:r>
        <m:r>
          <m:rPr>
            <m:sty m:val="p"/>
          </m:rPr>
          <m:t>&lt;</m:t>
        </m:r>
        <m:r>
          <m:rPr>
            <m:sty m:val="i"/>
          </m:rPr>
          <m:t>q</m:t>
        </m:r>
      </m:oMath>
      <w:r>
        <w:rPr/>
        <w:t xml:space="preserve">. On prolonge </w:t>
      </w:r>
      <m:oMath>
        <m:r>
          <m:rPr>
            <m:sty m:val="i"/>
          </m:rPr>
          <m:t>ρ</m:t>
        </m:r>
      </m:oMath>
      <w:r>
        <w:rPr/>
        <w:t xml:space="preserve"> en convenant </w:t>
      </w:r>
      <m:oMath>
        <m:r>
          <m:rPr>
            <m:sty m:val="i"/>
          </m:rPr>
          <m:t>ρ</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Un AFDR est représenté en Caml par le type enregistrement suivant :</w:t>
      </w:r>
    </w:p>
    <w:p>
      <w:pPr>
        <w:pStyle w:val="SourceCode"/>
        <w:shd w:val="clear" w:fill="F8F8FA"/>
        <w:spacing w:lineRule="auto"/>
      </w:pPr>
      <w:r>
        <w:rPr>
          <w:rStyle w:val="VerbatimChar"/>
          <w:rFonts w:eastAsia="Consolas" w:cs="Consolas" w:ascii="Consolas" w:hAnsi="Consolas"/>
        </w:rPr>
        <w:t xml:space="preserve">type afdr = {</w:t>
        <w:br/>
        <w:t xml:space="preserve">    final : bool vect;</w:t>
        <w:br/>
        <w:t xml:space="preserve">    transition : int vect vect;</w:t>
        <w:br/>
        <w:t xml:space="preserve">    repli: int vect;</w:t>
        <w:br/>
        <w:t xml:space="preserve">};;;</w:t>
        <w:br/>
        <w:t xml:space="preserve">où :</w:t>
        <w:br/>
        <w:t xml:space="preserve"/>
      </w:r>
    </w:p>
    <w:p>
      <w:pPr>
        <w:numPr>
          <w:ilvl w:val="0"/>
          <w:numId w:val="3"/>
        </w:numPr>
        <w:spacing w:lineRule="auto"/>
      </w:pPr>
      <w:r>
        <w:rPr/>
        <w:t xml:space="preserve">final est un tableau de taille </w:t>
      </w:r>
      <m:oMath>
        <m:r>
          <m:rPr>
            <m:sty m:val="i"/>
          </m:rPr>
          <m:t>k</m:t>
        </m:r>
      </m:oMath>
      <w:r>
        <w:rPr>
          <w:rFonts w:eastAsia="Georgia" w:cs="Georgia" w:ascii="Georgia" w:hAnsi="Georgia"/>
        </w:rPr>
        <w:t xml:space="preserve"> de booléens tel que si </w:t>
      </w:r>
      <m:oMath>
        <m:r>
          <m:rPr>
            <m:sty m:val="i"/>
          </m:rPr>
          <m:t>q</m:t>
        </m:r>
        <m:r>
          <m:rPr>
            <m:sty m:val="p"/>
          </m:rPr>
          <m:t>∈</m:t>
        </m:r>
        <m:sSub>
          <m:sSubPr/>
          <m:e>
            <m:r>
              <m:rPr>
                <m:sty m:val="i"/>
              </m:rPr>
              <m:t>Q</m:t>
            </m:r>
          </m:e>
          <m:sub>
            <m:r>
              <m:rPr>
                <m:scr m:val="script"/>
              </m:rPr>
              <m:t>A</m:t>
            </m:r>
          </m:sub>
        </m:sSub>
      </m:oMath>
      <w:r>
        <w:rPr/>
        <w:t xml:space="preserve">, final. (q) contient true si et seulement si </w:t>
      </w:r>
      <m:oMath>
        <m:r>
          <m:rPr>
            <m:sty m:val="i"/>
          </m:rPr>
          <m:t>q</m:t>
        </m:r>
        <m:r>
          <m:rPr>
            <m:sty m:val="p"/>
          </m:rPr>
          <m:t>∈</m:t>
        </m:r>
        <m:r>
          <m:rPr>
            <m:sty m:val="i"/>
          </m:rPr>
          <m:t>F</m:t>
        </m:r>
      </m:oMath>
      <w:r>
        <w:rPr/>
        <w:t xml:space="preserve">;</w:t>
      </w:r>
    </w:p>
    <w:p>
      <w:pPr>
        <w:numPr>
          <w:ilvl w:val="0"/>
          <w:numId w:val="3"/>
        </w:numPr>
        <w:spacing w:lineRule="auto"/>
      </w:pPr>
      <w:r>
        <w:rPr/>
        <w:t xml:space="preserve">transition est un tableau de taille </w:t>
      </w:r>
      <m:oMath>
        <m:r>
          <m:rPr>
            <m:sty m:val="i"/>
          </m:rPr>
          <m:t>k</m:t>
        </m:r>
      </m:oMath>
      <w:r>
        <w:rPr/>
        <w:t xml:space="preserve"> de tableaux de taille </w:t>
      </w:r>
      <m:oMath>
        <m:r>
          <m:rPr>
            <m:sty m:val="i"/>
          </m:rPr>
          <m:t>λ</m:t>
        </m:r>
      </m:oMath>
      <w:r>
        <w:rPr/>
        <w:t xml:space="preserve"> d'entiers, tel que si </w:t>
      </w:r>
      <m:oMath>
        <m:r>
          <m:rPr>
            <m:sty m:val="i"/>
          </m:rPr>
          <m:t>q</m:t>
        </m:r>
        <m:r>
          <m:rPr>
            <m:sty m:val="p"/>
          </m:rPr>
          <m:t>∈</m:t>
        </m:r>
        <m:sSub>
          <m:sSubPr/>
          <m:e>
            <m:r>
              <m:rPr>
                <m:sty m:val="i"/>
              </m:rPr>
              <m:t>Q</m:t>
            </m:r>
          </m:e>
          <m:sub>
            <m:r>
              <m:rPr>
                <m:scr m:val="script"/>
              </m:rPr>
              <m:t>A</m:t>
            </m:r>
          </m:sub>
        </m:sSub>
      </m:oMath>
      <w:r>
        <w:rPr/>
        <w:t xml:space="preserve"> et </w:t>
      </w:r>
      <m:oMath>
        <m:sSub>
          <m:sSubPr/>
          <m:e>
            <m:r>
              <m:rPr>
                <m:sty m:val="i"/>
              </m:rPr>
              <m:t>α</m:t>
            </m:r>
          </m:e>
          <m:sub>
            <m:r>
              <m:rPr>
                <m:sty m:val="i"/>
              </m:rPr>
              <m:t>i</m:t>
            </m:r>
          </m:sub>
        </m:sSub>
        <m:r>
          <m:rPr>
            <m:sty m:val="p"/>
          </m:rPr>
          <m:t>∈</m:t>
        </m:r>
        <m:r>
          <m:rPr>
            <m:sty m:val="p"/>
          </m:rPr>
          <m:t>Σ</m:t>
        </m:r>
      </m:oMath>
      <w:r>
        <w:rPr/>
        <w:t xml:space="preserve"> de code </w:t>
      </w:r>
      <m:oMath>
        <m:r>
          <m:rPr>
            <m:sty m:val="i"/>
          </m:rPr>
          <m:t>i</m:t>
        </m:r>
      </m:oMath>
      <w:r>
        <w:rPr/>
        <w:t xml:space="preserve">, transition. (q). (i) contient -1 si </w:t>
      </w:r>
      <m:oMath>
        <m:r>
          <m:rPr>
            <m:sty m:val="i"/>
          </m:rPr>
          <m:t>δ</m:t>
        </m:r>
        <m:d>
          <m:dPr>
            <m:begChr m:val="("/>
            <m:endChr m:val=")"/>
            <m:ctrlPr>
              <w:rPr>
                <w:rFonts w:ascii="Cambria Math" w:hAnsi="Cambria Math"/>
              </w:rPr>
            </m:ctrlPr>
          </m:dPr>
          <m:e>
            <m:r>
              <m:rPr>
                <m:sty m:val="i"/>
              </m:rPr>
              <m:t>q</m:t>
            </m:r>
            <m:r>
              <m:rPr>
                <m:sty m:val="p"/>
              </m:rPr>
              <m:t>,</m:t>
            </m:r>
            <m:sSub>
              <m:sSubPr/>
              <m:e>
                <m:r>
                  <m:rPr>
                    <m:sty m:val="i"/>
                  </m:rPr>
                  <m:t>α</m:t>
                </m:r>
              </m:e>
              <m:sub>
                <m:r>
                  <m:rPr>
                    <m:sty m:val="i"/>
                  </m:rPr>
                  <m:t>i</m:t>
                </m:r>
              </m:sub>
            </m:sSub>
          </m:e>
        </m:d>
      </m:oMath>
      <w:r>
        <w:rPr>
          <w:rFonts w:eastAsia="Georgia" w:cs="Georgia" w:ascii="Georgia" w:hAnsi="Georgia"/>
        </w:rPr>
        <w:t xml:space="preserve"> n'est pas défini, et contient </w:t>
      </w:r>
      <m:oMath>
        <m:r>
          <m:rPr>
            <m:sty m:val="i"/>
          </m:rPr>
          <m:t>δ</m:t>
        </m:r>
        <m:d>
          <m:dPr>
            <m:begChr m:val="("/>
            <m:endChr m:val=")"/>
            <m:ctrlPr>
              <w:rPr>
                <w:rFonts w:ascii="Cambria Math" w:hAnsi="Cambria Math"/>
              </w:rPr>
            </m:ctrlPr>
          </m:dPr>
          <m:e>
            <m:r>
              <m:rPr>
                <m:sty m:val="i"/>
              </m:rPr>
              <m:t>q</m:t>
            </m:r>
            <m:r>
              <m:rPr>
                <m:sty m:val="p"/>
              </m:rPr>
              <m:t>,</m:t>
            </m:r>
            <m:sSub>
              <m:sSubPr/>
              <m:e>
                <m:r>
                  <m:rPr>
                    <m:sty m:val="i"/>
                  </m:rPr>
                  <m:t>α</m:t>
                </m:r>
              </m:e>
              <m:sub>
                <m:r>
                  <m:rPr>
                    <m:sty m:val="i"/>
                  </m:rPr>
                  <m:t>i</m:t>
                </m:r>
              </m:sub>
            </m:sSub>
          </m:e>
        </m:d>
      </m:oMath>
      <w:r>
        <w:rPr/>
        <w:t xml:space="preserve"> sinon;</w:t>
      </w:r>
    </w:p>
    <w:p>
      <w:pPr>
        <w:numPr>
          <w:ilvl w:val="0"/>
          <w:numId w:val="3"/>
        </w:numPr>
        <w:spacing w:lineRule="auto"/>
      </w:pPr>
      <w:r>
        <w:rPr/>
        <w:t xml:space="preserve">repli est un tableau de taille </w:t>
      </w:r>
      <m:oMath>
        <m:r>
          <m:rPr>
            <m:sty m:val="i"/>
          </m:rPr>
          <m:t>k</m:t>
        </m:r>
      </m:oMath>
      <w:r>
        <w:rPr/>
        <w:t xml:space="preserve"> d'entiers tel que repli. (0) contient 0 et repli. (q) pour </w:t>
      </w:r>
      <m:oMath>
        <m:r>
          <m:rPr>
            <m:sty m:val="i"/>
          </m:rPr>
          <m:t>q</m:t>
        </m:r>
        <m:r>
          <m:rPr>
            <m:sty m:val="p"/>
          </m:rPr>
          <m:t>∈</m:t>
        </m:r>
        <m:sSub>
          <m:sSubPr/>
          <m:e>
            <m:r>
              <m:rPr>
                <m:sty m:val="i"/>
              </m:rPr>
              <m:t>Q</m:t>
            </m:r>
          </m:e>
          <m:sub>
            <m:r>
              <m:rPr>
                <m:scr m:val="script"/>
              </m:rPr>
              <m:t>A</m:t>
            </m:r>
          </m:sub>
        </m:sSub>
        <m:r>
          <m:rPr>
            <m:sty m:val="p"/>
          </m:rPr>
          <m:t>∖</m:t>
        </m:r>
        <m:r>
          <m:rPr>
            <m:sty m:val="p"/>
          </m:rPr>
          <m:t>{</m:t>
        </m:r>
        <m:r>
          <m:rPr>
            <m:sty m:val="p"/>
          </m:rPr>
          <m:t>0</m:t>
        </m:r>
        <m:r>
          <m:rPr>
            <m:sty m:val="p"/>
          </m:rPr>
          <m:t>}</m:t>
        </m:r>
      </m:oMath>
      <w:r>
        <w:rPr/>
        <w:t xml:space="preserve"> contient </w:t>
      </w:r>
      <m:oMath>
        <m:r>
          <m:rPr>
            <m:sty m:val="i"/>
          </m:rPr>
          <m:t>ρ</m:t>
        </m:r>
        <m:r>
          <m:rPr>
            <m:sty m:val="p"/>
          </m:rPr>
          <m:t>(</m:t>
        </m:r>
        <m:r>
          <m:rPr>
            <m:sty m:val="i"/>
          </m:rPr>
          <m:t>q</m:t>
        </m:r>
        <m:r>
          <m:rPr>
            <m:sty m:val="p"/>
          </m:rPr>
          <m:t>)</m:t>
        </m:r>
      </m:oMath>
      <w:r>
        <w:rPr/>
        <w:t xml:space="preserve">.</w:t>
      </w:r>
      <w:r>
        <w:rPr/>
        <w:br w:type="textWrapping"/>
      </w:r>
      <w:r>
        <w:rPr/>
        <w:t xml:space="preserve">On observe que le type afdr ne code pas explicitement la valeur de </w:t>
      </w:r>
      <m:oMath>
        <m:r>
          <m:rPr>
            <m:sty m:val="i"/>
          </m:rPr>
          <m:t>k</m:t>
        </m:r>
      </m:oMath>
      <w:r>
        <w:rPr/>
        <w:t xml:space="preserve">, mais </w:t>
      </w:r>
      <m:oMath>
        <m:r>
          <m:rPr>
            <m:sty m:val="i"/>
          </m:rPr>
          <m:t>k</m:t>
        </m:r>
      </m:oMath>
      <w:r>
        <w:rPr/>
        <w:t xml:space="preserve"> est par exemple la longueur du tableau final.</w:t>
      </w:r>
    </w:p>
    <w:p>
      <w:pPr>
        <w:spacing w:after="220" w:lineRule="auto"/>
      </w:pPr>
      <w:r>
        <w:rPr>
          <w:rFonts w:eastAsia="Georgia" w:cs="Georgia" w:ascii="Georgia" w:hAnsi="Georgia"/>
        </w:rPr>
        <w:t xml:space="preserve">On dessine un AFDR de manière similaire au dessin d'un automate fini déterministe classique, en faisant figurer en pointillés une flèche indiquant les replis d'un état vers un autre. Les états finals sont figurés par un double cercle.</w:t>
      </w:r>
    </w:p>
    <w:p>
      <w:pPr>
        <w:spacing w:after="220" w:lineRule="auto"/>
      </w:pPr>
      <w:r>
        <w:rPr>
          <w:rFonts w:eastAsia="Georgia" w:cs="Georgia" w:ascii="Georgia" w:hAnsi="Georgia"/>
        </w:rPr>
        <w:t xml:space="preserve">Considérons par exemple l'automate </w:t>
      </w:r>
      <m:oMath>
        <m:sSub>
          <m:sSubPr/>
          <m:e>
            <m:r>
              <m:rPr>
                <m:scr m:val="script"/>
              </m:rPr>
              <m:t>A</m:t>
            </m:r>
          </m:e>
          <m:sub>
            <m:r>
              <m:rPr>
                <m:sty m:val="p"/>
              </m:rPr>
              <m:t>1</m:t>
            </m:r>
          </m:sub>
        </m:sSub>
        <m:r>
          <m:rPr>
            <m:sty m:val="p"/>
          </m:rPr>
          <m:t>=</m:t>
        </m:r>
        <m:d>
          <m:dPr>
            <m:begChr m:val="("/>
            <m:endChr m:val=")"/>
            <m:ctrlPr>
              <w:rPr>
                <w:rFonts w:ascii="Cambria Math" w:hAnsi="Cambria Math"/>
              </w:rPr>
            </m:ctrlPr>
          </m:dPr>
          <m:e>
            <m:sSub>
              <m:sSubPr/>
              <m:e>
                <m:r>
                  <m:rPr>
                    <m:sty m:val="i"/>
                  </m:rPr>
                  <m:t>k</m:t>
                </m:r>
              </m:e>
              <m:sub>
                <m:r>
                  <m:rPr>
                    <m:sty m:val="p"/>
                  </m:rPr>
                  <m:t>1</m:t>
                </m:r>
              </m:sub>
            </m:sSub>
            <m:r>
              <m:rPr>
                <m:sty m:val="p"/>
              </m:rPr>
              <m:t>,</m:t>
            </m:r>
            <m:sSub>
              <m:sSubPr/>
              <m:e>
                <m:r>
                  <m:rPr>
                    <m:sty m:val="i"/>
                  </m:rPr>
                  <m:t>F</m:t>
                </m:r>
              </m:e>
              <m:sub>
                <m:r>
                  <m:rPr>
                    <m:sty m:val="p"/>
                  </m:rPr>
                  <m:t>1</m:t>
                </m:r>
              </m:sub>
            </m:sSub>
            <m:r>
              <m:rPr>
                <m:sty m:val="p"/>
              </m:rPr>
              <m:t>,</m:t>
            </m:r>
            <m:sSub>
              <m:sSubPr/>
              <m:e>
                <m:r>
                  <m:rPr>
                    <m:sty m:val="i"/>
                  </m:rPr>
                  <m:t>δ</m:t>
                </m:r>
              </m:e>
              <m:sub>
                <m:r>
                  <m:rPr>
                    <m:sty m:val="p"/>
                  </m:rPr>
                  <m:t>1</m:t>
                </m:r>
              </m:sub>
            </m:sSub>
            <m:r>
              <m:rPr>
                <m:sty m:val="p"/>
              </m:rPr>
              <m:t>,</m:t>
            </m:r>
            <m:sSub>
              <m:sSubPr/>
              <m:e>
                <m:r>
                  <m:rPr>
                    <m:sty m:val="i"/>
                  </m:rPr>
                  <m:t>ρ</m:t>
                </m:r>
              </m:e>
              <m:sub>
                <m:r>
                  <m:rPr>
                    <m:sty m:val="p"/>
                  </m:rPr>
                  <m:t>1</m:t>
                </m:r>
              </m:sub>
            </m:sSub>
          </m:e>
        </m:d>
      </m:oMath>
      <w:r>
        <w:rPr/>
        <w:t xml:space="preserve"> sur l'alphabet </w:t>
      </w:r>
      <m:oMath>
        <m:r>
          <m:rPr>
            <m:sty m:val="p"/>
          </m:rPr>
          <m:t>Σ</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défini par </w:t>
      </w:r>
      <m:oMath>
        <m:sSub>
          <m:sSubPr/>
          <m:e>
            <m:r>
              <m:rPr>
                <m:sty m:val="i"/>
              </m:rPr>
              <m:t>k</m:t>
            </m:r>
          </m:e>
          <m:sub>
            <m:r>
              <m:rPr>
                <m:sty m:val="p"/>
              </m:rPr>
              <m:t>1</m:t>
            </m:r>
          </m:sub>
        </m:sSub>
        <m:r>
          <m:rPr>
            <m:sty m:val="p"/>
          </m:rPr>
          <m:t>=</m:t>
        </m:r>
        <m:r>
          <m:rPr>
            <m:sty m:val="p"/>
          </m:rPr>
          <m:t>4</m:t>
        </m:r>
        <m:r>
          <m:rPr>
            <m:sty m:val="p"/>
          </m:rPr>
          <m:t>,</m:t>
        </m:r>
        <m:sSub>
          <m:sSubPr/>
          <m:e>
            <m:r>
              <m:rPr>
                <m:sty m:val="i"/>
              </m:rPr>
              <m:t>F</m:t>
            </m:r>
          </m:e>
          <m:sub>
            <m:r>
              <m:rPr>
                <m:sty m:val="p"/>
              </m:rPr>
              <m:t>1</m:t>
            </m:r>
          </m:sub>
        </m:sSub>
        <m:r>
          <m:rPr>
            <m:sty m:val="p"/>
          </m:rPr>
          <m:t>=</m:t>
        </m:r>
        <m:r>
          <m:rPr>
            <m:sty m:val="p"/>
          </m:rPr>
          <m:t>{</m:t>
        </m:r>
        <m:r>
          <m:rPr>
            <m:sty m:val="p"/>
          </m:rPr>
          <m:t>3</m:t>
        </m:r>
        <m:r>
          <m:rPr>
            <m:sty m:val="p"/>
          </m:rPr>
          <m:t>}</m:t>
        </m:r>
      </m:oMath>
      <w:r>
        <w:rPr/>
        <w:t xml:space="preserve">, et les fonctions </w:t>
      </w:r>
      <m:oMath>
        <m:sSub>
          <m:sSubPr/>
          <m:e>
            <m:r>
              <m:rPr>
                <m:sty m:val="i"/>
              </m:rPr>
              <m:t>δ</m:t>
            </m:r>
          </m:e>
          <m:sub>
            <m:r>
              <m:rPr>
                <m:sty m:val="p"/>
              </m:rPr>
              <m:t>1</m:t>
            </m:r>
          </m:sub>
        </m:sSub>
      </m:oMath>
      <w:r>
        <w:rPr/>
        <w:t xml:space="preserve"> et </w:t>
      </w:r>
      <m:oMath>
        <m:sSub>
          <m:sSubPr/>
          <m:e>
            <m:r>
              <m:rPr>
                <m:sty m:val="i"/>
              </m:rPr>
              <m:t>ρ</m:t>
            </m:r>
          </m:e>
          <m:sub>
            <m:r>
              <m:rPr>
                <m:sty m:val="p"/>
              </m:rPr>
              <m:t>1</m:t>
            </m:r>
          </m:sub>
        </m:sSub>
      </m:oMath>
      <w:r>
        <w:rPr/>
        <w:t xml:space="preserve"> suivantes: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3"/>
            <w:tcBorders>
              <w:bottom w:val="single" w:sz="8" w:space="0" w:color="000000"/>
            </w:tcBorders>
          </w:tcPr>
          <w:p>
            <w:pPr>
              <w:spacing w:lineRule="auto"/>
              <w:jc w:val="center"/>
            </w:pPr>
            <m:oMathPara>
              <m:oMathParaPr>
                <m:jc m:val="center"/>
              </m:oMathParaPr>
              <m:oMath>
                <m:sSub>
                  <m:sSubPr/>
                  <m:e>
                    <m:r>
                      <m:rPr>
                        <m:sty m:val="i"/>
                      </m:rPr>
                      <m:t>δ</m:t>
                    </m:r>
                  </m:e>
                  <m:sub>
                    <m:r>
                      <m:rPr>
                        <m:sty m:val="p"/>
                      </m:rPr>
                      <m:t>1</m:t>
                    </m:r>
                  </m:sub>
                </m:sSub>
              </m:oMath>
            </m:oMathPara>
          </w:p>
        </w:tc>
        <w:tc>
          <w:tcPr>
            <w:tcBorders>
              <w:bottom w:val="single" w:sz="8" w:space="0" w:color="000000"/>
            </w:tcBorders>
            <w:vAlign w:val="center"/>
          </w:tcPr>
          <w:p/>
        </w:tc>
        <w:tc>
          <w:tcPr>
            <w:tcBorders>
              <w:bottom w:val="single" w:sz="8" w:space="0" w:color="000000"/>
            </w:tcBorders>
            <w:vAlign w:val="center"/>
          </w:tcPr>
          <w:p/>
        </w:tc>
      </w:tr>
      <w:tr>
        <w:trPr>
          <w:cantSplit/>
        </w:trPr>
        <w:tc>
          <w:tcPr>
            <w:tcBorders>
              <w:bottom w:val="single" w:sz="8" w:space="0" w:color="000000"/>
            </w:tcBorders>
            <w:vAlign w:val="center"/>
          </w:tcPr>
          <w:p>
            <w:pPr>
              <w:spacing w:lineRule="auto"/>
              <w:jc w:val="center"/>
            </w:pPr>
            <m:oMathPara>
              <m:oMathParaPr>
                <m:jc m:val="center"/>
              </m:oMathParaPr>
              <m:oMath>
                <m:r>
                  <m:rPr>
                    <m:sty m:val="i"/>
                  </m:rPr>
                  <m:t>q</m:t>
                </m:r>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δ</m:t>
                    </m:r>
                  </m:e>
                  <m:sub>
                    <m:r>
                      <m:rPr>
                        <m:sty m:val="p"/>
                      </m:rPr>
                      <m:t>1</m:t>
                    </m:r>
                  </m:sub>
                </m:sSub>
                <m:r>
                  <m:rPr>
                    <m:sty m:val="p"/>
                  </m:rPr>
                  <m:t>(</m:t>
                </m:r>
                <m:r>
                  <m:rPr>
                    <m:sty m:val="i"/>
                  </m:rPr>
                  <m:t>q</m:t>
                </m:r>
                <m:r>
                  <m:rPr>
                    <m:sty m:val="p"/>
                  </m:rPr>
                  <m:t>,</m:t>
                </m:r>
                <m:r>
                  <m:rPr>
                    <m:sty m:val="i"/>
                  </m:rPr>
                  <m:t>a</m:t>
                </m:r>
                <m:r>
                  <m:rPr>
                    <m:sty m:val="p"/>
                  </m:rPr>
                  <m:t>)</m:t>
                </m:r>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δ</m:t>
                    </m:r>
                  </m:e>
                  <m:sub>
                    <m:r>
                      <m:rPr>
                        <m:sty m:val="p"/>
                      </m:rPr>
                      <m:t>1</m:t>
                    </m:r>
                  </m:sub>
                </m:sSub>
                <m:r>
                  <m:rPr>
                    <m:sty m:val="p"/>
                  </m:rPr>
                  <m:t>(</m:t>
                </m:r>
                <m:r>
                  <m:rPr>
                    <m:sty m:val="i"/>
                  </m:rPr>
                  <m:t>q</m:t>
                </m:r>
                <m:r>
                  <m:rPr>
                    <m:sty m:val="p"/>
                  </m:rPr>
                  <m:t>,</m:t>
                </m:r>
                <m:r>
                  <m:rPr>
                    <m:sty m:val="i"/>
                  </m:rPr>
                  <m:t>b</m:t>
                </m:r>
                <m:r>
                  <m:rPr>
                    <m:sty m:val="p"/>
                  </m:rPr>
                  <m:t>)</m:t>
                </m:r>
              </m:oMath>
            </m:oMathPara>
          </w:p>
        </w:tc>
        <w:tc>
          <w:tcPr>
            <w:gridSpan w:val="2"/>
            <w:tcBorders/>
          </w:tcPr>
          <w:p>
            <w:pPr>
              <w:spacing w:lineRule="auto"/>
              <w:jc w:val="center"/>
            </w:pPr>
            <m:oMathPara>
              <m:oMathParaPr>
                <m:jc m:val="center"/>
              </m:oMathParaPr>
              <m:oMath>
                <m:sSub>
                  <m:sSubPr/>
                  <m:e>
                    <m:r>
                      <m:rPr>
                        <m:sty m:val="i"/>
                      </m:rPr>
                      <m:t>ρ</m:t>
                    </m:r>
                  </m:e>
                  <m:sub>
                    <m:r>
                      <m:rPr>
                        <m:sty m:val="p"/>
                      </m:rPr>
                      <m:t>1</m:t>
                    </m:r>
                  </m:sub>
                </m:sSub>
              </m:oMath>
            </m:oMathPara>
          </w:p>
        </w:tc>
      </w:tr>
      <w:tr>
        <w:trPr>
          <w:cantSplit/>
        </w:trPr>
        <w:tc>
          <w:tcPr>
            <w:tcBorders>
              <w:bottom w:val="single" w:sz="8" w:space="0" w:color="000000"/>
            </w:tcBorders>
            <w:vAlign w:val="center"/>
          </w:tcPr>
          <w:p>
            <w:pPr>
              <w:spacing w:lineRule="auto"/>
              <w:jc w:val="center"/>
            </w:pPr>
            <w:r>
              <w:rPr/>
              <w:t xml:space="preserve">0</w:t>
            </w:r>
          </w:p>
        </w:tc>
        <w:tc>
          <w:tcPr>
            <w:tcBorders>
              <w:bottom w:val="single" w:sz="8" w:space="0" w:color="000000"/>
            </w:tcBorders>
            <w:vAlign w:val="center"/>
          </w:tcPr>
          <w:p>
            <w:pPr>
              <w:spacing w:lineRule="auto"/>
              <w:jc w:val="center"/>
            </w:pPr>
            <w:r>
              <w:rPr/>
              <w:t xml:space="preserve">1</w:t>
            </w:r>
          </w:p>
        </w:tc>
        <w:tc>
          <w:tcPr>
            <w:tcBorders>
              <w:bottom w:val="single" w:sz="8" w:space="0" w:color="000000"/>
            </w:tcBorders>
            <w:vAlign w:val="center"/>
          </w:tcPr>
          <w:p>
            <w:pPr>
              <w:spacing w:lineRule="auto"/>
              <w:jc w:val="center"/>
            </w:pPr>
            <w:r>
              <w:rPr/>
              <w:t xml:space="preserve">0</w:t>
            </w:r>
          </w:p>
        </w:tc>
        <w:tc>
          <w:tcPr>
            <w:tcBorders>
              <w:bottom w:val="single" w:sz="8" w:space="0" w:color="000000"/>
            </w:tcBorders>
            <w:vAlign w:val="center"/>
          </w:tcPr>
          <w:p>
            <w:pPr>
              <w:spacing w:lineRule="auto"/>
              <w:jc w:val="center"/>
            </w:pPr>
            <m:oMathPara>
              <m:oMathParaPr>
                <m:jc m:val="center"/>
              </m:oMathParaPr>
              <m:oMath>
                <m:sSub>
                  <m:sSubPr/>
                  <m:e>
                    <m:r>
                      <m:rPr>
                        <m:sty m:val="i"/>
                      </m:rPr>
                      <m:t>ρ</m:t>
                    </m:r>
                  </m:e>
                  <m:sub>
                    <m:r>
                      <m:rPr>
                        <m:sty m:val="p"/>
                      </m:rPr>
                      <m:t>1</m:t>
                    </m:r>
                  </m:sub>
                </m:sSub>
                <m:r>
                  <m:rPr>
                    <m:sty m:val="p"/>
                  </m:rPr>
                  <m:t>(</m:t>
                </m:r>
                <m:r>
                  <m:rPr>
                    <m:sty m:val="i"/>
                  </m:rPr>
                  <m:t>q</m:t>
                </m:r>
                <m:r>
                  <m:rPr>
                    <m:sty m:val="p"/>
                  </m:rPr>
                  <m:t>)</m:t>
                </m:r>
              </m:oMath>
            </m:oMathPara>
          </w:p>
        </w:tc>
        <w:tc>
          <w:tcPr>
            <w:tcBorders>
              <w:bottom w:val="single" w:sz="8" w:space="0" w:color="000000"/>
            </w:tcBorders>
            <w:vAlign w:val="center"/>
          </w:tcPr>
          <w:p/>
        </w:tc>
      </w:tr>
      <w:tr>
        <w:trPr>
          <w:cantSplit/>
        </w:trPr>
        <w:tc>
          <w:tcPr>
            <w:tcBorders/>
            <w:vAlign w:val="center"/>
          </w:tcPr>
          <w:p>
            <w:pPr>
              <w:spacing w:lineRule="auto"/>
              <w:jc w:val="center"/>
            </w:pPr>
            <w:r>
              <w:rPr/>
              <w:t xml:space="preserve">1</w:t>
            </w:r>
          </w:p>
        </w:tc>
        <w:tc>
          <w:tcPr>
            <w:tcBorders/>
            <w:vAlign w:val="center"/>
          </w:tcPr>
          <w:p/>
        </w:tc>
        <w:tc>
          <w:tcPr>
            <w:tcBorders/>
            <w:vAlign w:val="center"/>
          </w:tcPr>
          <w:p>
            <w:pPr>
              <w:spacing w:lineRule="auto"/>
              <w:jc w:val="center"/>
            </w:pPr>
            <w:r>
              <w:rPr/>
              <w:t xml:space="preserve">2</w:t>
            </w:r>
          </w:p>
        </w:tc>
        <w:tc>
          <w:tcPr>
            <w:tcBorders/>
            <w:vAlign w:val="center"/>
          </w:tcPr>
          <w:p/>
        </w:tc>
        <w:tc>
          <w:tcPr>
            <w:tcBorders/>
            <w:vAlign w:val="center"/>
          </w:tcPr>
          <w:p/>
        </w:tc>
      </w:tr>
      <w:tr>
        <w:trPr>
          <w:cantSplit/>
        </w:trPr>
        <w:tc>
          <w:tcPr>
            <w:tcBorders/>
            <w:vAlign w:val="center"/>
          </w:tcPr>
          <w:p>
            <w:pPr>
              <w:spacing w:lineRule="auto"/>
              <w:jc w:val="center"/>
            </w:pPr>
            <w:r>
              <w:rPr/>
              <w:t xml:space="preserve">2</w:t>
            </w:r>
          </w:p>
        </w:tc>
        <w:tc>
          <w:tcPr>
            <w:tcBorders/>
            <w:vAlign w:val="center"/>
          </w:tcPr>
          <w:p>
            <w:pPr>
              <w:spacing w:lineRule="auto"/>
              <w:jc w:val="center"/>
            </w:pPr>
            <w:r>
              <w:rPr/>
              <w:t xml:space="preserve">3</w:t>
            </w:r>
          </w:p>
        </w:tc>
        <w:tc>
          <w:tcPr>
            <w:tcBorders/>
            <w:vAlign w:val="center"/>
          </w:tcPr>
          <w:p/>
        </w:tc>
        <w:tc>
          <w:tcPr>
            <w:tcBorders/>
            <w:vAlign w:val="center"/>
          </w:tcPr>
          <w:p/>
        </w:tc>
        <w:tc>
          <w:tcPr>
            <w:tcBorders/>
            <w:vAlign w:val="center"/>
          </w:tcPr>
          <w:p/>
        </w:tc>
      </w:tr>
      <w:tr>
        <w:trPr>
          <w:cantSplit/>
        </w:trPr>
        <w:tc>
          <w:tcPr>
            <w:tcBorders>
              <w:bottom w:val="single" w:sz="8" w:space="0" w:color="000000"/>
            </w:tcBorders>
            <w:vAlign w:val="center"/>
          </w:tcPr>
          <w:p>
            <w:pPr>
              <w:spacing w:lineRule="auto"/>
              <w:jc w:val="center"/>
            </w:pPr>
            <w:r>
              <w:rPr/>
              <w:t xml:space="preserve">3</w:t>
            </w:r>
          </w:p>
        </w:tc>
        <w:tc>
          <w:tcPr>
            <w:tcBorders>
              <w:bottom w:val="single" w:sz="8" w:space="0" w:color="000000"/>
            </w:tcBorders>
            <w:vAlign w:val="center"/>
          </w:tcPr>
          <w:p/>
        </w:tc>
        <w:tc>
          <w:tcPr>
            <w:tcBorders>
              <w:bottom w:val="single" w:sz="8" w:space="0" w:color="000000"/>
            </w:tcBorders>
            <w:vAlign w:val="center"/>
          </w:tcPr>
          <w:p/>
        </w:tc>
        <w:tc>
          <w:tcPr>
            <w:tcBorders>
              <w:bottom w:val="single" w:sz="8" w:space="0" w:color="000000"/>
            </w:tcBorders>
            <w:vAlign w:val="center"/>
          </w:tcPr>
          <w:p/>
        </w:tc>
        <w:tc>
          <w:tcPr>
            <w:tcBorders>
              <w:bottom w:val="single" w:sz="8" w:space="0" w:color="000000"/>
            </w:tcBorders>
            <w:vAlign w:val="center"/>
          </w:tcPr>
          <w:p/>
        </w:tc>
      </w:tr>
    </w:tbl>
    <w:p>
      <w:pPr>
        <w:spacing w:lineRule="auto"/>
      </w:pPr>
    </w:p>
    <w:p>
      <w:pPr>
        <w:spacing w:after="220" w:lineRule="auto"/>
      </w:pPr>
      <m:oMath>
        <m:sSub>
          <m:sSubPr/>
          <m:e>
            <m:r>
              <m:rPr>
                <m:scr m:val="script"/>
              </m:rPr>
              <m:t>A</m:t>
            </m:r>
          </m:e>
          <m:sub>
            <m:r>
              <m:rPr>
                <m:sty m:val="p"/>
              </m:rPr>
              <m:t>1</m:t>
            </m:r>
          </m:sub>
        </m:sSub>
      </m:oMath>
      <w:r>
        <w:rPr>
          <w:rFonts w:eastAsia="Georgia" w:cs="Georgia" w:ascii="Georgia" w:hAnsi="Georgia"/>
        </w:rPr>
        <w:t xml:space="preserve"> peut être dessiné comme suit :</w:t>
      </w:r>
      <w:r>
        <w:rPr/>
        <w:br w:type="textWrapping"/>
      </w:r>
    </w:p>
    <w:p>
      <w:pPr>
        <w:spacing w:lineRule="auto"/>
        <w:jc w:val="center"/>
      </w:pPr>
      <w:r>
        <w:rPr/>
        <w:drawing>
          <wp:inline distB="0" distL="0" distR="0" distT="0">
            <wp:extent cx="5486400" cy="1438133"/>
            <wp:effectExtent b="0" l="0" r="0" t="0"/>
            <wp:docPr id="1" name="image-d61938cc1dbf30fc338c7d945f981e0d542ed40f.jpg"/>
            <a:graphic>
              <a:graphicData uri="http://schemas.openxmlformats.org/drawingml/2006/picture">
                <pic:pic>
                  <pic:nvPicPr>
                    <pic:cNvPr id="1" name="image-d61938cc1dbf30fc338c7d945f981e0d542ed40f.jpg" descr=""/>
                    <pic:cNvPicPr/>
                  </pic:nvPicPr>
                  <pic:blipFill>
                    <a:blip r:embed="rId5" cstate="print"/>
                    <a:srcRect b="0" l="0" r="0" t="0"/>
                    <a:stretch>
                      <a:fillRect/>
                    </a:stretch>
                  </pic:blipFill>
                  <pic:spPr>
                    <a:xfrm>
                      <a:off x="0" y="0"/>
                      <a:ext cx="5486400" cy="1438133"/>
                    </a:xfrm>
                    <a:prstGeom prst="rect"/>
                  </pic:spPr>
                </pic:pic>
              </a:graphicData>
            </a:graphic>
          </wp:inline>
        </w:drawing>
      </w:r>
    </w:p>
    <w:p>
      <w:pPr>
        <w:spacing w:after="220" w:lineRule="auto"/>
      </w:pPr>
      <w:r>
        <w:rPr/>
        <w:br w:type="textWrapping"/>
      </w:r>
      <m:oMath>
        <m:r>
          <m:rPr>
            <m:sty m:val="i"/>
          </m:rPr>
          <m:t>◻</m:t>
        </m:r>
        <m:r>
          <m:rPr>
            <m:sty m:val="p"/>
          </m:rPr>
          <m:t>7</m:t>
        </m:r>
      </m:oMath>
      <w:r>
        <w:rPr/>
        <w:t xml:space="preserve"> - Soit </w:t>
      </w:r>
      <m:oMath>
        <m:r>
          <m:rPr>
            <m:scr m:val="script"/>
          </m:rPr>
          <m:t>A</m:t>
        </m:r>
        <m:r>
          <m:rPr>
            <m:sty m:val="p"/>
          </m:rPr>
          <m:t>=</m:t>
        </m:r>
        <m:r>
          <m:rPr>
            <m:sty m:val="p"/>
          </m:rPr>
          <m:t>(</m:t>
        </m:r>
        <m:r>
          <m:rPr>
            <m:sty m:val="i"/>
          </m:rPr>
          <m:t>k</m:t>
        </m:r>
        <m:r>
          <m:rPr>
            <m:sty m:val="p"/>
          </m:rPr>
          <m:t>,</m:t>
        </m:r>
        <m:r>
          <m:rPr>
            <m:sty m:val="i"/>
          </m:rPr>
          <m:t>F</m:t>
        </m:r>
        <m:r>
          <m:rPr>
            <m:sty m:val="p"/>
          </m:rPr>
          <m:t>,</m:t>
        </m:r>
        <m:r>
          <m:rPr>
            <m:sty m:val="i"/>
          </m:rPr>
          <m:t>δ</m:t>
        </m:r>
        <m:r>
          <m:rPr>
            <m:sty m:val="p"/>
          </m:rPr>
          <m:t>,</m:t>
        </m:r>
        <m:r>
          <m:rPr>
            <m:sty m:val="i"/>
          </m:rPr>
          <m:t>ρ</m:t>
        </m:r>
        <m:r>
          <m:rPr>
            <m:sty m:val="p"/>
          </m:rPr>
          <m:t>)</m:t>
        </m:r>
      </m:oMath>
      <w:r>
        <w:rPr/>
        <w:t xml:space="preserve"> un AFDR. Pour tout </w:t>
      </w:r>
      <m:oMath>
        <m:r>
          <m:rPr>
            <m:sty m:val="i"/>
          </m:rPr>
          <m:t>q</m:t>
        </m:r>
        <m:r>
          <m:rPr>
            <m:sty m:val="p"/>
          </m:rPr>
          <m:t>∈</m:t>
        </m:r>
        <m:sSub>
          <m:sSubPr/>
          <m:e>
            <m:r>
              <m:rPr>
                <m:sty m:val="i"/>
              </m:rPr>
              <m:t>Q</m:t>
            </m:r>
          </m:e>
          <m:sub>
            <m:r>
              <m:rPr>
                <m:scr m:val="script"/>
              </m:rPr>
              <m:t>A</m:t>
            </m:r>
          </m:sub>
        </m:sSub>
      </m:oMath>
      <w:r>
        <w:rPr/>
        <w:t xml:space="preserve">, on note </w:t>
      </w:r>
      <m:oMath>
        <m:sSup>
          <m:sSupPr/>
          <m:e>
            <m:r>
              <m:rPr>
                <m:sty m:val="i"/>
              </m:rPr>
              <m:t>ρ</m:t>
            </m:r>
          </m:e>
          <m:sup>
            <m:r>
              <m:rPr>
                <m:sty m:val="i"/>
              </m:rPr>
              <m:t>j</m:t>
            </m:r>
          </m:sup>
        </m:sSup>
        <m:r>
          <m:rPr>
            <m:sty m:val="p"/>
          </m:rPr>
          <m:t>(</m:t>
        </m:r>
        <m:r>
          <m:rPr>
            <m:sty m:val="i"/>
          </m:rPr>
          <m:t>q</m:t>
        </m:r>
        <m:r>
          <m:rPr>
            <m:sty m:val="p"/>
          </m:rPr>
          <m:t>)</m:t>
        </m:r>
      </m:oMath>
      <w:r>
        <w:rPr/>
        <w:t xml:space="preserve"> pour </w:t>
      </w:r>
      <m:oMath>
        <m:r>
          <m:rPr>
            <m:sty m:val="i"/>
          </m:rPr>
          <m:t>j</m:t>
        </m:r>
        <m:r>
          <m:rPr>
            <m:sty m:val="p"/>
          </m:rPr>
          <m:t>∈</m:t>
        </m:r>
        <m:r>
          <m:rPr>
            <m:scr m:val="double-struck"/>
          </m:rPr>
          <m:t>N</m:t>
        </m:r>
      </m:oMath>
      <w:r>
        <w:rPr>
          <w:rFonts w:eastAsia="Georgia" w:cs="Georgia" w:ascii="Georgia" w:hAnsi="Georgia"/>
        </w:rPr>
        <w:t xml:space="preserve"> l'application répétée </w:t>
      </w:r>
      <m:oMath>
        <m:r>
          <m:rPr>
            <m:sty m:val="i"/>
          </m:rPr>
          <m:t>j</m:t>
        </m:r>
      </m:oMath>
      <w:r>
        <w:rPr/>
        <w:t xml:space="preserve"> fois de la fonction </w:t>
      </w:r>
      <m:oMath>
        <m:r>
          <m:rPr>
            <m:sty m:val="i"/>
          </m:rPr>
          <m:t>ρ</m:t>
        </m:r>
      </m:oMath>
      <w:r>
        <w:rPr>
          <w:rFonts w:eastAsia="Georgia" w:cs="Georgia" w:ascii="Georgia" w:hAnsi="Georgia"/>
        </w:rPr>
        <w:t xml:space="preserve"> à </w:t>
      </w:r>
      <m:oMath>
        <m:r>
          <m:rPr>
            <m:sty m:val="i"/>
          </m:rPr>
          <m:t>q</m:t>
        </m:r>
      </m:oMath>
      <w:r>
        <w:rPr>
          <w:rFonts w:eastAsia="Georgia" w:cs="Georgia" w:ascii="Georgia" w:hAnsi="Georgia"/>
        </w:rPr>
        <w:t xml:space="preserve">, c'est-à-dire</w:t>
      </w:r>
      <w:r>
        <w:rPr/>
        <w:br w:type="textWrapping"/>
      </w:r>
    </w:p>
    <w:p>
      <w:pPr>
        <w:spacing w:lineRule="auto"/>
      </w:pPr>
      <w:r>
        <w:rPr/>
        <w:drawing>
          <wp:inline distB="0" distL="0" distR="0" distT="0">
            <wp:extent cx="5486400" cy="456866"/>
            <wp:effectExtent b="0" l="0" r="0" t="0"/>
            <wp:docPr id="2" name="image-33277a8ec0969f8a4d339a70fc876ba051a2dbf3.jpg"/>
            <a:graphic>
              <a:graphicData uri="http://schemas.openxmlformats.org/drawingml/2006/picture">
                <pic:pic>
                  <pic:nvPicPr>
                    <pic:cNvPr id="2" name="image-33277a8ec0969f8a4d339a70fc876ba051a2dbf3.jpg" descr=""/>
                    <pic:cNvPicPr/>
                  </pic:nvPicPr>
                  <pic:blipFill>
                    <a:blip r:embed="rId6" cstate="print"/>
                    <a:srcRect b="0" l="0" r="0" t="0"/>
                    <a:stretch>
                      <a:fillRect/>
                    </a:stretch>
                  </pic:blipFill>
                  <pic:spPr>
                    <a:xfrm>
                      <a:off x="0" y="0"/>
                      <a:ext cx="5486400" cy="456866"/>
                    </a:xfrm>
                    <a:prstGeom prst="rect"/>
                  </pic:spPr>
                </pic:pic>
              </a:graphicData>
            </a:graphic>
          </wp:inline>
        </w:drawing>
      </w:r>
    </w:p>
    <w:p>
      <w:pPr>
        <w:spacing w:after="220" w:lineRule="auto"/>
      </w:pPr>
      <w:r>
        <w:rPr/>
        <w:t xml:space="preserve"> Montrer que pour tout </w:t>
      </w:r>
      <m:oMath>
        <m:r>
          <m:rPr>
            <m:sty m:val="i"/>
          </m:rPr>
          <m:t>q</m:t>
        </m:r>
        <m:r>
          <m:rPr>
            <m:sty m:val="p"/>
          </m:rPr>
          <m:t>∈</m:t>
        </m:r>
        <m:sSub>
          <m:sSubPr/>
          <m:e>
            <m:r>
              <m:rPr>
                <m:sty m:val="i"/>
              </m:rPr>
              <m:t>Q</m:t>
            </m:r>
          </m:e>
          <m:sub>
            <m:r>
              <m:rPr>
                <m:scr m:val="script"/>
              </m:rPr>
              <m:t>A</m:t>
            </m:r>
          </m:sub>
        </m:sSub>
      </m:oMath>
      <w:r>
        <w:rPr/>
        <w:t xml:space="preserve">, pour tout </w:t>
      </w:r>
      <m:oMath>
        <m:r>
          <m:rPr>
            <m:sty m:val="i"/>
          </m:rPr>
          <m:t>α</m:t>
        </m:r>
        <m:r>
          <m:rPr>
            <m:sty m:val="p"/>
          </m:rPr>
          <m:t>∈</m:t>
        </m:r>
        <m:r>
          <m:rPr>
            <m:sty m:val="p"/>
          </m:rPr>
          <m:t>Σ</m:t>
        </m:r>
      </m:oMath>
      <w:r>
        <w:rPr/>
        <w:t xml:space="preserve">, il existe </w:t>
      </w:r>
      <m:oMath>
        <m:r>
          <m:rPr>
            <m:sty m:val="i"/>
          </m:rPr>
          <m:t>j</m:t>
        </m:r>
        <m:r>
          <m:rPr>
            <m:sty m:val="p"/>
          </m:rPr>
          <m:t>⩾</m:t>
        </m:r>
        <m:r>
          <m:rPr>
            <m:sty m:val="p"/>
          </m:rPr>
          <m:t>0</m:t>
        </m:r>
      </m:oMath>
      <w:r>
        <w:rPr/>
        <w:t xml:space="preserve"> tel que </w:t>
      </w:r>
      <m:oMath>
        <m:r>
          <m:rPr>
            <m:sty m:val="i"/>
          </m:rPr>
          <m:t>δ</m:t>
        </m:r>
        <m:d>
          <m:dPr>
            <m:begChr m:val="("/>
            <m:endChr m:val=")"/>
            <m:ctrlPr>
              <w:rPr>
                <w:rFonts w:ascii="Cambria Math" w:hAnsi="Cambria Math"/>
              </w:rPr>
            </m:ctrlPr>
          </m:dPr>
          <m:e>
            <m:sSup>
              <m:sSupPr/>
              <m:e>
                <m:r>
                  <m:rPr>
                    <m:sty m:val="i"/>
                  </m:rPr>
                  <m:t>ρ</m:t>
                </m:r>
              </m:e>
              <m:sup>
                <m:r>
                  <m:rPr>
                    <m:sty m:val="i"/>
                  </m:rPr>
                  <m:t>j</m:t>
                </m:r>
              </m:sup>
            </m:sSup>
            <m:r>
              <m:rPr>
                <m:sty m:val="p"/>
              </m:rPr>
              <m:t>(</m:t>
            </m:r>
            <m:r>
              <m:rPr>
                <m:sty m:val="i"/>
              </m:rPr>
              <m:t>q</m:t>
            </m:r>
            <m:r>
              <m:rPr>
                <m:sty m:val="p"/>
              </m:rPr>
              <m:t>)</m:t>
            </m:r>
            <m:r>
              <m:rPr>
                <m:sty m:val="p"/>
              </m:rPr>
              <m:t>,</m:t>
            </m:r>
            <m:r>
              <m:rPr>
                <m:sty m:val="i"/>
              </m:rPr>
              <m:t>α</m:t>
            </m:r>
          </m:e>
        </m:d>
      </m:oMath>
      <w:r>
        <w:rPr>
          <w:rFonts w:eastAsia="Georgia" w:cs="Georgia" w:ascii="Georgia" w:hAnsi="Georgia"/>
        </w:rPr>
        <w:t xml:space="preserve"> est défini.</w:t>
      </w:r>
      <w:r>
        <w:rPr/>
        <w:br w:type="textWrapping"/>
      </w:r>
      <w:r>
        <w:rPr/>
        <w:t xml:space="preserve">On dit qu'un AFDR </w:t>
      </w:r>
      <m:oMath>
        <m:r>
          <m:rPr>
            <m:scr m:val="script"/>
          </m:rPr>
          <m:t>A</m:t>
        </m:r>
        <m:r>
          <m:rPr>
            <m:sty m:val="p"/>
          </m:rPr>
          <m:t>=</m:t>
        </m:r>
        <m:r>
          <m:rPr>
            <m:sty m:val="p"/>
          </m:rPr>
          <m:t>(</m:t>
        </m:r>
        <m:r>
          <m:rPr>
            <m:sty m:val="i"/>
          </m:rPr>
          <m:t>k</m:t>
        </m:r>
        <m:r>
          <m:rPr>
            <m:sty m:val="p"/>
          </m:rPr>
          <m:t>,</m:t>
        </m:r>
        <m:r>
          <m:rPr>
            <m:sty m:val="i"/>
          </m:rPr>
          <m:t>F</m:t>
        </m:r>
        <m:r>
          <m:rPr>
            <m:sty m:val="p"/>
          </m:rPr>
          <m:t>,</m:t>
        </m:r>
        <m:r>
          <m:rPr>
            <m:sty m:val="i"/>
          </m:rPr>
          <m:t>δ</m:t>
        </m:r>
        <m:r>
          <m:rPr>
            <m:sty m:val="p"/>
          </m:rPr>
          <m:t>,</m:t>
        </m:r>
        <m:r>
          <m:rPr>
            <m:sty m:val="i"/>
          </m:rPr>
          <m:t>ρ</m:t>
        </m:r>
        <m:r>
          <m:rPr>
            <m:sty m:val="p"/>
          </m:rPr>
          <m:t>)</m:t>
        </m:r>
      </m:oMath>
      <w:r>
        <w:rPr/>
        <w:t xml:space="preserve"> accepte un mot </w:t>
      </w:r>
      <m:oMath>
        <m:r>
          <m:rPr>
            <m:sty m:val="i"/>
          </m:rPr>
          <m:t>u</m:t>
        </m:r>
        <m:r>
          <m:rPr>
            <m:sty m:val="p"/>
          </m:rPr>
          <m:t>=</m:t>
        </m:r>
        <m:sSub>
          <m:sSubPr/>
          <m:e>
            <m:r>
              <m:rPr>
                <m:sty m:val="i"/>
              </m:rPr>
              <m:t>u</m:t>
            </m:r>
          </m:e>
          <m:sub>
            <m:r>
              <m:rPr>
                <m:sty m:val="p"/>
              </m:rPr>
              <m:t>1</m:t>
            </m:r>
          </m:sub>
        </m:sSub>
        <m:r>
          <m:rPr>
            <m:sty m:val="p"/>
          </m:rPr>
          <m:t>…</m:t>
        </m:r>
        <m:sSub>
          <m:sSubPr/>
          <m:e>
            <m:r>
              <m:rPr>
                <m:sty m:val="i"/>
              </m:rPr>
              <m:t>u</m:t>
            </m:r>
          </m:e>
          <m:sub>
            <m:r>
              <m:rPr>
                <m:sty m:val="i"/>
              </m:rPr>
              <m:t>p</m:t>
            </m:r>
          </m:sub>
        </m:sSub>
        <m:r>
          <m:rPr>
            <m:sty m:val="p"/>
          </m:rPr>
          <m:t>∈</m:t>
        </m:r>
        <m:sSup>
          <m:sSupPr/>
          <m:e>
            <m:r>
              <m:rPr>
                <m:sty m:val="p"/>
              </m:rPr>
              <m:t>Σ</m:t>
            </m:r>
          </m:e>
          <m:sup>
            <m:r>
              <m:rPr>
                <m:sty m:val="p"/>
              </m:rPr>
              <m:t>∗</m:t>
            </m:r>
          </m:sup>
        </m:sSup>
      </m:oMath>
      <w:r>
        <w:rPr/>
        <w:t xml:space="preserve"> s'il existe une suite finie </w:t>
      </w:r>
      <m:oMath>
        <m:sSub>
          <m:sSubPr/>
          <m:e>
            <m:r>
              <m:rPr>
                <m:sty m:val="i"/>
              </m:rPr>
              <m:t>q</m:t>
            </m:r>
          </m:e>
          <m:sub>
            <m:r>
              <m:rPr>
                <m:sty m:val="p"/>
              </m:rPr>
              <m:t>0</m:t>
            </m:r>
          </m:sub>
        </m:sSub>
        <m:r>
          <m:rPr>
            <m:sty m:val="p"/>
          </m:rPr>
          <m:t>,</m:t>
        </m:r>
        <m:sSubSup>
          <m:sSubSupPr/>
          <m:e>
            <m:r>
              <m:rPr>
                <m:sty m:val="i"/>
              </m:rPr>
              <m:t>q</m:t>
            </m:r>
          </m:e>
          <m:sub>
            <m:r>
              <m:rPr>
                <m:sty m:val="p"/>
              </m:rPr>
              <m:t>1</m:t>
            </m:r>
          </m:sub>
          <m:sup>
            <m:r>
              <m:rPr>
                <m:sty m:val="i"/>
              </m:rPr>
              <m:t>′</m:t>
            </m:r>
          </m:sup>
        </m:sSubSup>
        <m:r>
          <m:rPr>
            <m:sty m:val="p"/>
          </m:rPr>
          <m:t>,</m:t>
        </m:r>
        <m:sSub>
          <m:sSubPr/>
          <m:e>
            <m:r>
              <m:rPr>
                <m:sty m:val="i"/>
              </m:rPr>
              <m:t>q</m:t>
            </m:r>
          </m:e>
          <m:sub>
            <m:r>
              <m:rPr>
                <m:sty m:val="p"/>
              </m:rPr>
              <m:t>1</m:t>
            </m:r>
          </m:sub>
        </m:sSub>
        <m:r>
          <m:rPr>
            <m:sty m:val="p"/>
          </m:rPr>
          <m:t>,</m:t>
        </m:r>
        <m:sSubSup>
          <m:sSubSupPr/>
          <m:e>
            <m:r>
              <m:rPr>
                <m:sty m:val="i"/>
              </m:rPr>
              <m:t>q</m:t>
            </m:r>
          </m:e>
          <m:sub>
            <m:r>
              <m:rPr>
                <m:sty m:val="p"/>
              </m:rPr>
              <m:t>2</m:t>
            </m:r>
          </m:sub>
          <m:sup>
            <m:r>
              <m:rPr>
                <m:sty m:val="i"/>
              </m:rPr>
              <m:t>′</m:t>
            </m:r>
          </m:sup>
        </m:sSubSup>
        <m:r>
          <m:rPr>
            <m:sty m:val="p"/>
          </m:rPr>
          <m:t>,</m:t>
        </m:r>
        <m:sSub>
          <m:sSubPr/>
          <m:e>
            <m:r>
              <m:rPr>
                <m:sty m:val="i"/>
              </m:rPr>
              <m:t>q</m:t>
            </m:r>
          </m:e>
          <m:sub>
            <m:r>
              <m:rPr>
                <m:sty m:val="p"/>
              </m:rPr>
              <m:t>2</m:t>
            </m:r>
          </m:sub>
        </m:sSub>
        <m:r>
          <m:rPr>
            <m:sty m:val="p"/>
          </m:rPr>
          <m:t>,</m:t>
        </m:r>
        <m:r>
          <m:rPr>
            <m:sty m:val="p"/>
          </m:rPr>
          <m:t>…</m:t>
        </m:r>
        <m:r>
          <m:rPr>
            <m:sty m:val="p"/>
          </m:rPr>
          <m:t>,</m:t>
        </m:r>
        <m:sSubSup>
          <m:sSubSupPr/>
          <m:e>
            <m:r>
              <m:rPr>
                <m:sty m:val="i"/>
              </m:rPr>
              <m:t>q</m:t>
            </m:r>
          </m:e>
          <m:sub>
            <m:r>
              <m:rPr>
                <m:sty m:val="i"/>
              </m:rPr>
              <m:t>p</m:t>
            </m:r>
            <m:r>
              <m:rPr>
                <m:sty m:val="p"/>
              </m:rPr>
              <m:t>−</m:t>
            </m:r>
            <m:r>
              <m:rPr>
                <m:sty m:val="p"/>
              </m:rPr>
              <m:t>1</m:t>
            </m:r>
          </m:sub>
          <m:sup>
            <m:r>
              <m:rPr>
                <m:sty m:val="i"/>
              </m:rPr>
              <m:t>′</m:t>
            </m:r>
          </m:sup>
        </m:sSubSup>
        <m:r>
          <m:rPr>
            <m:sty m:val="p"/>
          </m:rPr>
          <m:t>,</m:t>
        </m:r>
        <m:sSub>
          <m:sSubPr/>
          <m:e>
            <m:r>
              <m:rPr>
                <m:sty m:val="i"/>
              </m:rPr>
              <m:t>q</m:t>
            </m:r>
          </m:e>
          <m:sub>
            <m:r>
              <m:rPr>
                <m:sty m:val="i"/>
              </m:rPr>
              <m:t>p</m:t>
            </m:r>
            <m:r>
              <m:rPr>
                <m:sty m:val="p"/>
              </m:rPr>
              <m:t>−</m:t>
            </m:r>
            <m:r>
              <m:rPr>
                <m:sty m:val="p"/>
              </m:rPr>
              <m:t>1</m:t>
            </m:r>
          </m:sub>
        </m:sSub>
        <m:r>
          <m:rPr>
            <m:sty m:val="p"/>
          </m:rPr>
          <m:t>,</m:t>
        </m:r>
        <m:sSubSup>
          <m:sSubSupPr/>
          <m:e>
            <m:r>
              <m:rPr>
                <m:sty m:val="i"/>
              </m:rPr>
              <m:t>q</m:t>
            </m:r>
          </m:e>
          <m:sub>
            <m:r>
              <m:rPr>
                <m:sty m:val="i"/>
              </m:rPr>
              <m:t>p</m:t>
            </m:r>
          </m:sub>
          <m:sup>
            <m:r>
              <m:rPr>
                <m:sty m:val="i"/>
              </m:rPr>
              <m:t>′</m:t>
            </m:r>
          </m:sup>
        </m:sSubSup>
        <m:r>
          <m:rPr>
            <m:sty m:val="p"/>
          </m:rPr>
          <m:t>,</m:t>
        </m:r>
        <m:sSub>
          <m:sSubPr/>
          <m:e>
            <m:r>
              <m:rPr>
                <m:sty m:val="i"/>
              </m:rPr>
              <m:t>q</m:t>
            </m:r>
          </m:e>
          <m:sub>
            <m:r>
              <m:rPr>
                <m:sty m:val="i"/>
              </m:rPr>
              <m:t>p</m:t>
            </m:r>
          </m:sub>
        </m:sSub>
      </m:oMath>
      <w:r>
        <w:rPr>
          <w:rFonts w:eastAsia="Georgia" w:cs="Georgia" w:ascii="Georgia" w:hAnsi="Georgia"/>
        </w:rPr>
        <w:t xml:space="preserve"> d'états de </w:t>
      </w:r>
      <m:oMath>
        <m:r>
          <m:rPr>
            <m:scr m:val="script"/>
          </m:rPr>
          <m:t>A</m:t>
        </m:r>
      </m:oMath>
      <w:r>
        <w:rPr/>
        <w:t xml:space="preserve"> avec :</w:t>
      </w:r>
    </w:p>
    <w:p>
      <w:pPr>
        <w:numPr>
          <w:ilvl w:val="0"/>
          <w:numId w:val="4"/>
        </w:numPr>
        <w:spacing w:lineRule="auto"/>
      </w:pPr>
      <m:oMath>
        <m:sSub>
          <m:sSubPr/>
          <m:e>
            <m:r>
              <m:rPr>
                <m:sty m:val="i"/>
              </m:rPr>
              <m:t>q</m:t>
            </m:r>
          </m:e>
          <m:sub>
            <m:r>
              <m:rPr>
                <m:sty m:val="p"/>
              </m:rPr>
              <m:t>0</m:t>
            </m:r>
          </m:sub>
        </m:sSub>
        <m:r>
          <m:rPr>
            <m:sty m:val="p"/>
          </m:rPr>
          <m:t>=</m:t>
        </m:r>
        <m:r>
          <m:rPr>
            <m:sty m:val="p"/>
          </m:rPr>
          <m:t>0</m:t>
        </m:r>
      </m:oMath>
      <w:r>
        <w:rPr/>
        <w:t xml:space="preserve">;</w:t>
      </w:r>
    </w:p>
    <w:p>
      <w:pPr>
        <w:numPr>
          <w:ilvl w:val="0"/>
          <w:numId w:val="4"/>
        </w:numPr>
        <w:spacing w:lineRule="auto"/>
      </w:pPr>
      <w:r>
        <w:rPr/>
        <w:t xml:space="preserve">pour tout </w:t>
      </w:r>
      <m:oMath>
        <m:r>
          <m:rPr>
            <m:sty m:val="p"/>
          </m:rPr>
          <m:t>1</m:t>
        </m:r>
        <m:r>
          <m:rPr>
            <m:sty m:val="p"/>
          </m:rPr>
          <m:t>⩽</m:t>
        </m:r>
        <m:r>
          <m:rPr>
            <m:sty m:val="i"/>
          </m:rPr>
          <m:t>i</m:t>
        </m:r>
        <m:r>
          <m:rPr>
            <m:sty m:val="p"/>
          </m:rPr>
          <m:t>⩽</m:t>
        </m:r>
        <m:r>
          <m:rPr>
            <m:sty m:val="i"/>
          </m:rPr>
          <m:t>p</m:t>
        </m:r>
        <m:r>
          <m:rPr>
            <m:sty m:val="p"/>
          </m:rPr>
          <m:t>,</m:t>
        </m:r>
        <m:sSubSup>
          <m:sSubSupPr/>
          <m:e>
            <m:r>
              <m:rPr>
                <m:sty m:val="i"/>
              </m:rPr>
              <m:t>q</m:t>
            </m:r>
          </m:e>
          <m:sub>
            <m:r>
              <m:rPr>
                <m:sty m:val="i"/>
              </m:rPr>
              <m:t>i</m:t>
            </m:r>
          </m:sub>
          <m:sup>
            <m:r>
              <m:rPr>
                <m:sty m:val="i"/>
              </m:rPr>
              <m:t>′</m:t>
            </m:r>
          </m:sup>
        </m:sSubSup>
        <m:r>
          <m:rPr>
            <m:sty m:val="p"/>
          </m:rPr>
          <m:t>=</m:t>
        </m:r>
        <m:sSup>
          <m:sSupPr/>
          <m:e>
            <m:r>
              <m:rPr>
                <m:sty m:val="i"/>
              </m:rPr>
              <m:t>ρ</m:t>
            </m:r>
          </m:e>
          <m:sup>
            <m:r>
              <m:rPr>
                <m:sty m:val="i"/>
              </m:rPr>
              <m:t>j</m:t>
            </m:r>
          </m:sup>
        </m:sSup>
        <m:d>
          <m:dPr>
            <m:begChr m:val="("/>
            <m:endChr m:val=")"/>
            <m:ctrlPr>
              <w:rPr>
                <w:rFonts w:ascii="Cambria Math" w:hAnsi="Cambria Math"/>
              </w:rPr>
            </m:ctrlPr>
          </m:dPr>
          <m:e>
            <m:sSub>
              <m:sSubPr/>
              <m:e>
                <m:r>
                  <m:rPr>
                    <m:sty m:val="i"/>
                  </m:rPr>
                  <m:t>q</m:t>
                </m:r>
              </m:e>
              <m:sub>
                <m:r>
                  <m:rPr>
                    <m:sty m:val="i"/>
                  </m:rPr>
                  <m:t>i</m:t>
                </m:r>
                <m:r>
                  <m:rPr>
                    <m:sty m:val="p"/>
                  </m:rPr>
                  <m:t>−</m:t>
                </m:r>
                <m:r>
                  <m:rPr>
                    <m:sty m:val="p"/>
                  </m:rPr>
                  <m:t>1</m:t>
                </m:r>
              </m:sub>
            </m:sSub>
          </m:e>
        </m:d>
      </m:oMath>
      <w:r>
        <w:rPr/>
        <w:t xml:space="preserve"> avec </w:t>
      </w:r>
      <m:oMath>
        <m:r>
          <m:rPr>
            <m:sty m:val="i"/>
          </m:rPr>
          <m:t>j</m:t>
        </m:r>
        <m:r>
          <m:rPr>
            <m:sty m:val="p"/>
          </m:rPr>
          <m:t>⩾</m:t>
        </m:r>
        <m:r>
          <m:rPr>
            <m:sty m:val="p"/>
          </m:rPr>
          <m:t>0</m:t>
        </m:r>
      </m:oMath>
      <w:r>
        <w:rPr/>
        <w:t xml:space="preserve"> le plus petit entier tel que </w:t>
      </w:r>
      <m:oMath>
        <m:r>
          <m:rPr>
            <m:sty m:val="i"/>
          </m:rPr>
          <m:t>δ</m:t>
        </m:r>
        <m:d>
          <m:dPr>
            <m:begChr m:val="("/>
            <m:endChr m:val=")"/>
            <m:ctrlPr>
              <w:rPr>
                <w:rFonts w:ascii="Cambria Math" w:hAnsi="Cambria Math"/>
              </w:rPr>
            </m:ctrlPr>
          </m:dPr>
          <m:e>
            <m:sSup>
              <m:sSupPr/>
              <m:e>
                <m:r>
                  <m:rPr>
                    <m:sty m:val="i"/>
                  </m:rPr>
                  <m:t>ρ</m:t>
                </m:r>
              </m:e>
              <m:sup>
                <m:r>
                  <m:rPr>
                    <m:sty m:val="i"/>
                  </m:rPr>
                  <m:t>j</m:t>
                </m:r>
              </m:sup>
            </m:sSup>
            <m:d>
              <m:dPr>
                <m:begChr m:val="("/>
                <m:endChr m:val=")"/>
                <m:ctrlPr>
                  <w:rPr>
                    <w:rFonts w:ascii="Cambria Math" w:hAnsi="Cambria Math"/>
                  </w:rPr>
                </m:ctrlPr>
              </m:dPr>
              <m:e>
                <m:sSub>
                  <m:sSubPr/>
                  <m:e>
                    <m:r>
                      <m:rPr>
                        <m:sty m:val="i"/>
                      </m:rPr>
                      <m:t>q</m:t>
                    </m:r>
                  </m:e>
                  <m:sub>
                    <m:r>
                      <m:rPr>
                        <m:sty m:val="i"/>
                      </m:rPr>
                      <m:t>i</m:t>
                    </m:r>
                    <m:r>
                      <m:rPr>
                        <m:sty m:val="p"/>
                      </m:rPr>
                      <m:t>−</m:t>
                    </m:r>
                    <m:r>
                      <m:rPr>
                        <m:sty m:val="p"/>
                      </m:rPr>
                      <m:t>1</m:t>
                    </m:r>
                  </m:sub>
                </m:sSub>
              </m:e>
            </m:d>
            <m:r>
              <m:rPr>
                <m:sty m:val="p"/>
              </m:rPr>
              <m:t>,</m:t>
            </m:r>
            <m:sSub>
              <m:sSubPr/>
              <m:e>
                <m:r>
                  <m:rPr>
                    <m:sty m:val="i"/>
                  </m:rPr>
                  <m:t>u</m:t>
                </m:r>
              </m:e>
              <m:sub>
                <m:r>
                  <m:rPr>
                    <m:sty m:val="i"/>
                  </m:rPr>
                  <m:t>i</m:t>
                </m:r>
              </m:sub>
            </m:sSub>
          </m:e>
        </m:d>
      </m:oMath>
      <w:r>
        <w:rPr>
          <w:rFonts w:eastAsia="Georgia" w:cs="Georgia" w:ascii="Georgia" w:hAnsi="Georgia"/>
        </w:rPr>
        <w:t xml:space="preserve"> est défini ;</w:t>
      </w:r>
    </w:p>
    <w:p>
      <w:pPr>
        <w:numPr>
          <w:ilvl w:val="0"/>
          <w:numId w:val="4"/>
        </w:numPr>
        <w:spacing w:lineRule="auto"/>
      </w:pPr>
      <w:r>
        <w:rPr/>
        <w:t xml:space="preserve">pour tout </w:t>
      </w:r>
      <m:oMath>
        <m:r>
          <m:rPr>
            <m:sty m:val="p"/>
          </m:rPr>
          <m:t>1</m:t>
        </m:r>
        <m:r>
          <m:rPr>
            <m:sty m:val="p"/>
          </m:rPr>
          <m:t>⩽</m:t>
        </m:r>
        <m:r>
          <m:rPr>
            <m:sty m:val="i"/>
          </m:rPr>
          <m:t>i</m:t>
        </m:r>
        <m:r>
          <m:rPr>
            <m:sty m:val="p"/>
          </m:rPr>
          <m:t>⩽</m:t>
        </m:r>
        <m:r>
          <m:rPr>
            <m:sty m:val="i"/>
          </m:rPr>
          <m:t>p</m:t>
        </m:r>
        <m:r>
          <m:rPr>
            <m:sty m:val="p"/>
          </m:rPr>
          <m:t>,</m:t>
        </m:r>
        <m:sSub>
          <m:sSubPr/>
          <m:e>
            <m:r>
              <m:rPr>
                <m:sty m:val="i"/>
              </m:rPr>
              <m:t>q</m:t>
            </m:r>
          </m:e>
          <m:sub>
            <m:r>
              <m:rPr>
                <m:sty m:val="i"/>
              </m:rPr>
              <m:t>i</m:t>
            </m:r>
          </m:sub>
        </m:sSub>
        <m:r>
          <m:rPr>
            <m:sty m:val="p"/>
          </m:rPr>
          <m:t>=</m:t>
        </m:r>
        <m:r>
          <m:rPr>
            <m:sty m:val="i"/>
          </m:rPr>
          <m:t>δ</m:t>
        </m:r>
        <m:d>
          <m:dPr>
            <m:begChr m:val="("/>
            <m:endChr m:val=")"/>
            <m:ctrlPr>
              <w:rPr>
                <w:rFonts w:ascii="Cambria Math" w:hAnsi="Cambria Math"/>
              </w:rPr>
            </m:ctrlPr>
          </m:dPr>
          <m:e>
            <m:sSubSup>
              <m:sSubSupPr/>
              <m:e>
                <m:r>
                  <m:rPr>
                    <m:sty m:val="i"/>
                  </m:rPr>
                  <m:t>q</m:t>
                </m:r>
              </m:e>
              <m:sub>
                <m:r>
                  <m:rPr>
                    <m:sty m:val="i"/>
                  </m:rPr>
                  <m:t>i</m:t>
                </m:r>
              </m:sub>
              <m:sup>
                <m:r>
                  <m:rPr>
                    <m:sty m:val="i"/>
                  </m:rPr>
                  <m:t>′</m:t>
                </m:r>
              </m:sup>
            </m:sSubSup>
            <m:r>
              <m:rPr>
                <m:sty m:val="p"/>
              </m:rPr>
              <m:t>,</m:t>
            </m:r>
            <m:sSub>
              <m:sSubPr/>
              <m:e>
                <m:r>
                  <m:rPr>
                    <m:sty m:val="i"/>
                  </m:rPr>
                  <m:t>u</m:t>
                </m:r>
              </m:e>
              <m:sub>
                <m:r>
                  <m:rPr>
                    <m:sty m:val="i"/>
                  </m:rPr>
                  <m:t>i</m:t>
                </m:r>
              </m:sub>
            </m:sSub>
          </m:e>
        </m:d>
      </m:oMath>
      <w:r>
        <w:rPr/>
        <w:t xml:space="preserve">;</w:t>
      </w:r>
    </w:p>
    <w:p>
      <w:pPr>
        <w:numPr>
          <w:ilvl w:val="0"/>
          <w:numId w:val="4"/>
        </w:numPr>
        <w:spacing w:lineRule="auto"/>
      </w:pPr>
      <m:oMath>
        <m:sSub>
          <m:sSubPr/>
          <m:e>
            <m:r>
              <m:rPr>
                <m:sty m:val="i"/>
              </m:rPr>
              <m:t>q</m:t>
            </m:r>
          </m:e>
          <m:sub>
            <m:r>
              <m:rPr>
                <m:sty m:val="i"/>
              </m:rPr>
              <m:t>p</m:t>
            </m:r>
          </m:sub>
        </m:sSub>
        <m:r>
          <m:rPr>
            <m:sty m:val="p"/>
          </m:rPr>
          <m:t>∈</m:t>
        </m:r>
        <m:r>
          <m:rPr>
            <m:sty m:val="i"/>
          </m:rPr>
          <m:t>F</m:t>
        </m:r>
      </m:oMath>
      <w:r>
        <w:rPr/>
        <w:t xml:space="preserve">.</w:t>
      </w:r>
    </w:p>
    <w:p>
      <w:pPr>
        <w:spacing w:after="220" w:lineRule="auto"/>
      </w:pPr>
      <w:r>
        <w:rPr>
          <w:rFonts w:eastAsia="Georgia" w:cs="Georgia" w:ascii="Georgia" w:hAnsi="Georgia"/>
        </w:rPr>
        <w:t xml:space="preserve">Le langage accepté par un AFDR est l'ensemble des mots acceptés.</w:t>
      </w:r>
      <w:r>
        <w:rPr/>
        <w:br w:type="textWrapping"/>
      </w:r>
      <w:r>
        <w:rPr/>
        <w:t xml:space="preserve">Ainsi, </w:t>
      </w:r>
      <m:oMath>
        <m:sSub>
          <m:sSubPr/>
          <m:e>
            <m:r>
              <m:rPr>
                <m:scr m:val="script"/>
              </m:rPr>
              <m:t>A</m:t>
            </m:r>
          </m:e>
          <m:sub>
            <m:r>
              <m:rPr>
                <m:sty m:val="p"/>
              </m:rPr>
              <m:t>1</m:t>
            </m:r>
          </m:sub>
        </m:sSub>
      </m:oMath>
      <w:r>
        <w:rPr>
          <w:rFonts w:eastAsia="Georgia" w:cs="Georgia" w:ascii="Georgia" w:hAnsi="Georgia"/>
        </w:rPr>
        <w:t xml:space="preserve"> accepte le mot «ababa», comme le montre la suite d'états parcourus</w:t>
      </w:r>
    </w:p>
    <w:p>
      <w:pPr>
        <w:spacing w:after="220" w:lineRule="auto"/>
      </w:pPr>
      <m:oMathPara>
        <m:oMath>
          <m:r>
            <m:rPr>
              <m:sty m:val="p"/>
            </m:rPr>
            <m:t>0</m:t>
          </m:r>
          <m:r>
            <m:rPr>
              <m:sty m:val="p"/>
            </m:rPr>
            <m:t>,</m:t>
          </m:r>
          <m:r>
            <m:rPr>
              <m:sty m:val="p"/>
            </m:rPr>
            <m:t>0</m:t>
          </m:r>
          <m:r>
            <m:rPr>
              <m:sty m:val="p"/>
            </m:rPr>
            <m:t>,</m:t>
          </m:r>
          <m:r>
            <m:rPr>
              <m:sty m:val="p"/>
            </m:rPr>
            <m:t>1</m:t>
          </m:r>
          <m:r>
            <m:rPr>
              <m:sty m:val="p"/>
            </m:rPr>
            <m:t>,</m:t>
          </m:r>
          <m:r>
            <m:rPr>
              <m:sty m:val="p"/>
            </m:rPr>
            <m:t>1</m:t>
          </m:r>
          <m:r>
            <m:rPr>
              <m:sty m:val="p"/>
            </m:rPr>
            <m:t>,</m:t>
          </m:r>
          <m:r>
            <m:rPr>
              <m:sty m:val="p"/>
            </m:rPr>
            <m:t>2</m:t>
          </m:r>
          <m:r>
            <m:rPr>
              <m:sty m:val="p"/>
            </m:rPr>
            <m:t>,</m:t>
          </m:r>
          <m:r>
            <m:rPr>
              <m:sty m:val="p"/>
            </m:rPr>
            <m:t>2</m:t>
          </m:r>
          <m:r>
            <m:rPr>
              <m:sty m:val="p"/>
            </m:rPr>
            <m:t>,</m:t>
          </m:r>
          <m:r>
            <m:rPr>
              <m:sty m:val="p"/>
            </m:rPr>
            <m:t>3</m:t>
          </m:r>
          <m:r>
            <m:rPr>
              <m:sty m:val="p"/>
            </m:rPr>
            <m:t>,</m:t>
          </m:r>
          <m:r>
            <m:rPr>
              <m:sty m:val="p"/>
            </m:rPr>
            <m:t>1</m:t>
          </m:r>
          <m:r>
            <m:rPr>
              <m:sty m:val="p"/>
            </m:rPr>
            <m:t>,</m:t>
          </m:r>
          <m:r>
            <m:rPr>
              <m:sty m:val="p"/>
            </m:rPr>
            <m:t>2</m:t>
          </m:r>
          <m:r>
            <m:rPr>
              <m:sty m:val="p"/>
            </m:rPr>
            <m:t>,</m:t>
          </m:r>
          <m:r>
            <m:rPr>
              <m:sty m:val="p"/>
            </m:rPr>
            <m:t>2</m:t>
          </m:r>
          <m:r>
            <m:rPr>
              <m:sty m:val="p"/>
            </m:rPr>
            <m:t>,</m:t>
          </m:r>
          <m:r>
            <m:rPr>
              <m:sty m:val="p"/>
            </m:rPr>
            <m:t>3</m:t>
          </m:r>
          <m:r>
            <m:rPr>
              <m:sty m:val="p"/>
            </m:rPr>
            <m:t>.</m:t>
          </m:r>
        </m:oMath>
      </m:oMathPara>
    </w:p>
    <w:p>
      <w:pPr>
        <w:spacing w:after="220" w:lineRule="auto"/>
      </w:pPr>
      <w:r>
        <w:rPr/>
        <w:t xml:space="preserve">On remarque qu'un AFDR dont la fonction de transition </w:t>
      </w:r>
      <m:oMath>
        <m:r>
          <m:rPr>
            <m:sty m:val="i"/>
          </m:rPr>
          <m:t>δ</m:t>
        </m:r>
      </m:oMath>
      <w:r>
        <w:rPr>
          <w:rFonts w:eastAsia="Georgia" w:cs="Georgia" w:ascii="Georgia" w:hAnsi="Georgia"/>
        </w:rPr>
        <w:t xml:space="preserve"> est définie partout peut être vu comme un automate fini déterministe classique, et que cet automate fini déterministe est complet (ce qui signifie précisément que sa fonction de transition est définie partout). En effet, les puissances non nulles de la fonction de repli </w:t>
      </w:r>
      <m:oMath>
        <m:r>
          <m:rPr>
            <m:sty m:val="i"/>
          </m:rPr>
          <m:t>ρ</m:t>
        </m:r>
      </m:oMath>
      <w:r>
        <w:rPr>
          <w:rFonts w:eastAsia="Georgia" w:cs="Georgia" w:ascii="Georgia" w:hAnsi="Georgia"/>
        </w:rPr>
        <w:t xml:space="preserve"> ne sont utilisées que si la fonction de transition n'est pas définie. On appellera un tel automate fini déterministe complet un </w:t>
      </w:r>
      <m:oMath>
        <m:r>
          <m:rPr>
            <m:sty m:val="i"/>
          </m:rPr>
          <m:t>A</m:t>
        </m:r>
        <m:r>
          <m:rPr>
            <m:sty m:val="i"/>
          </m:rPr>
          <m:t>F</m:t>
        </m:r>
        <m:r>
          <m:rPr>
            <m:sty m:val="i"/>
          </m:rPr>
          <m:t>D</m:t>
        </m:r>
        <m:r>
          <m:rPr>
            <m:sty m:val="i"/>
          </m:rPr>
          <m:t>C</m:t>
        </m:r>
      </m:oMath>
      <w:r>
        <w:rPr/>
        <w:t xml:space="preserve">.</w:t>
      </w:r>
      <w:r>
        <w:rPr/>
        <w:br w:type="textWrapping"/>
      </w:r>
      <m:oMath>
        <m:r>
          <m:rPr>
            <m:sty m:val="i"/>
          </m:rPr>
          <m:t>◻</m:t>
        </m:r>
        <m:r>
          <m:rPr>
            <m:sty m:val="p"/>
          </m:rPr>
          <m:t>8</m:t>
        </m:r>
      </m:oMath>
      <w:r>
        <w:rPr/>
        <w:t xml:space="preserve"> - Construire (sans justification) un AFDC sur l'alphabet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reconnaissant le même langage que </w:t>
      </w:r>
      <m:oMath>
        <m:sSub>
          <m:sSubPr/>
          <m:e>
            <m:r>
              <m:rPr>
                <m:scr m:val="script"/>
              </m:rPr>
              <m:t>A</m:t>
            </m:r>
          </m:e>
          <m:sub>
            <m:r>
              <m:rPr>
                <m:sty m:val="p"/>
              </m:rPr>
              <m:t>1</m:t>
            </m:r>
          </m:sub>
        </m:sSub>
      </m:oMath>
      <w:r>
        <w:rPr>
          <w:rFonts w:eastAsia="Georgia" w:cs="Georgia" w:ascii="Georgia" w:hAnsi="Georgia"/>
        </w:rPr>
        <w:t xml:space="preserve"> et ayant le même nombre d'états que </w:t>
      </w:r>
      <m:oMath>
        <m:sSub>
          <m:sSubPr/>
          <m:e>
            <m:r>
              <m:rPr>
                <m:scr m:val="script"/>
              </m:rPr>
              <m:t>A</m:t>
            </m:r>
          </m:e>
          <m:sub>
            <m:r>
              <m:rPr>
                <m:sty m:val="p"/>
              </m:rPr>
              <m:t>1</m:t>
            </m:r>
          </m:sub>
        </m:sSub>
      </m:oMath>
      <w:r>
        <w:rPr/>
        <w:t xml:space="preserve">.</w:t>
      </w:r>
      <w:r>
        <w:rPr/>
        <w:br w:type="textWrapping"/>
      </w:r>
      <m:oMath>
        <m:r>
          <m:rPr>
            <m:sty m:val="i"/>
          </m:rPr>
          <m:t>◻</m:t>
        </m:r>
        <m:r>
          <m:rPr>
            <m:sty m:val="p"/>
          </m:rPr>
          <m:t>9</m:t>
        </m:r>
      </m:oMath>
      <w:r>
        <w:rPr/>
        <w:t xml:space="preserve"> - Donner (sans justification) une description concise du langage reconnu par l'AFDR </w:t>
      </w:r>
      <m:oMath>
        <m:sSub>
          <m:sSubPr/>
          <m:e>
            <m:r>
              <m:rPr>
                <m:scr m:val="script"/>
              </m:rPr>
              <m:t>A</m:t>
            </m:r>
          </m:e>
          <m:sub>
            <m:r>
              <m:rPr>
                <m:sty m:val="p"/>
              </m:rPr>
              <m:t>1</m:t>
            </m:r>
          </m:sub>
        </m:sSub>
      </m:oMath>
      <w:r>
        <w:rPr/>
        <w:t xml:space="preserve">.</w:t>
      </w:r>
      <w:r>
        <w:rPr/>
        <w:br w:type="textWrapping"/>
      </w:r>
      <m:oMath>
        <m:r>
          <m:rPr>
            <m:sty m:val="i"/>
          </m:rPr>
          <m:t>◻</m:t>
        </m:r>
        <m:r>
          <m:rPr>
            <m:sty m:val="p"/>
          </m:rPr>
          <m:t>10</m:t>
        </m:r>
      </m:oMath>
      <w:r>
        <w:rPr>
          <w:rFonts w:eastAsia="Georgia" w:cs="Georgia" w:ascii="Georgia" w:hAnsi="Georgia"/>
        </w:rPr>
        <w:t xml:space="preserve"> - Programmer en Caml une fonction copie_afdr : afdr -&gt; afdr qui renvoie un nouvel AFDR identique à l'AFDR fourni en entrée, mais ne partageant aucune donnée avec lui. On pourra utiliser la fonction standard copie_vect : 'a vect -&gt; 'a vect qui renvoie un nouveau tableau contenant les mêmes éléments que les éléments d'entrée et s'exécute en un temps proportionnel au nombre d'éléments du tableau d'entrée.</w:t>
      </w:r>
      <w:r>
        <w:rPr/>
        <w:br w:type="textWrapping"/>
      </w:r>
      <m:oMath>
        <m:r>
          <m:rPr>
            <m:sty m:val="i"/>
          </m:rPr>
          <m:t>◻</m:t>
        </m:r>
        <m:r>
          <m:rPr>
            <m:sty m:val="p"/>
          </m:rPr>
          <m:t>11</m:t>
        </m:r>
      </m:oMath>
      <w:r>
        <w:rPr>
          <w:rFonts w:eastAsia="Georgia" w:cs="Georgia" w:ascii="Georgia" w:hAnsi="Georgia"/>
        </w:rPr>
        <w:t xml:space="preserve"> - En s'inspirant de la réponse aux questions 7 et 8 , et en utilisant la fonction copie_afdr, programmer une fonction enleve_repli : afdr -&gt; afdr telle que, si </w:t>
      </w:r>
      <m:oMath>
        <m:r>
          <m:rPr>
            <m:scr m:val="script"/>
          </m:rPr>
          <m:t>A</m:t>
        </m:r>
      </m:oMath>
      <w:r>
        <w:rPr>
          <w:rFonts w:eastAsia="Georgia" w:cs="Georgia" w:ascii="Georgia" w:hAnsi="Georgia"/>
        </w:rPr>
        <w:t xml:space="preserve"> est un AFDR , enleve_repli A renvoie un AFDC reconnaissant le même langage. On souhaite que cette fonction s'exécute en temps </w:t>
      </w:r>
      <m:oMath>
        <m:r>
          <m:rPr>
            <m:sty m:val="i"/>
          </m:rPr>
          <m:t>O</m:t>
        </m:r>
        <m:r>
          <m:rPr>
            <m:sty m:val="p"/>
          </m:rPr>
          <m:t>(</m:t>
        </m:r>
        <m:r>
          <m:rPr>
            <m:sty m:val="i"/>
          </m:rPr>
          <m:t>k</m:t>
        </m:r>
        <m:r>
          <m:rPr>
            <m:sty m:val="p"/>
          </m:rPr>
          <m:t>×</m:t>
        </m:r>
        <m:r>
          <m:rPr>
            <m:sty m:val="i"/>
          </m:rPr>
          <m:t>λ</m:t>
        </m:r>
        <m:r>
          <m:rPr>
            <m:sty m:val="p"/>
          </m:rPr>
          <m:t>)</m:t>
        </m:r>
      </m:oMath>
      <w:r>
        <w:rPr>
          <w:rFonts w:eastAsia="Georgia" w:cs="Georgia" w:ascii="Georgia" w:hAnsi="Georgia"/>
        </w:rPr>
        <w:t xml:space="preserve">, où </w:t>
      </w:r>
      <m:oMath>
        <m:r>
          <m:rPr>
            <m:sty m:val="i"/>
          </m:rPr>
          <m:t>k</m:t>
        </m:r>
      </m:oMath>
      <w:r>
        <w:rPr>
          <w:rFonts w:eastAsia="Georgia" w:cs="Georgia" w:ascii="Georgia" w:hAnsi="Georgia"/>
        </w:rPr>
        <w:t xml:space="preserve"> est le nombre d'états de </w:t>
      </w:r>
      <m:oMath>
        <m:r>
          <m:rPr>
            <m:scr m:val="script"/>
          </m:rPr>
          <m:t>A</m:t>
        </m:r>
      </m:oMath>
      <w:r>
        <w:rPr/>
        <w:t xml:space="preserve"> et </w:t>
      </w:r>
      <m:oMath>
        <m:r>
          <m:rPr>
            <m:sty m:val="i"/>
          </m:rPr>
          <m:t>λ</m:t>
        </m:r>
      </m:oMath>
      <w:r>
        <w:rPr>
          <w:rFonts w:eastAsia="Georgia" w:cs="Georgia" w:ascii="Georgia" w:hAnsi="Georgia"/>
        </w:rPr>
        <w:t xml:space="preserve"> est la taille de l'alphabet. Montrer que la fonction proposée a bien cette complexité.</w:t>
      </w:r>
      <w:r>
        <w:rPr/>
        <w:br w:type="textWrapping"/>
      </w:r>
      <m:oMath>
        <m:r>
          <m:rPr>
            <m:sty m:val="i"/>
          </m:rPr>
          <m:t>◻</m:t>
        </m:r>
        <m:r>
          <m:rPr>
            <m:sty m:val="p"/>
          </m:rPr>
          <m:t>12</m:t>
        </m:r>
      </m:oMath>
      <w:r>
        <w:rPr>
          <w:rFonts w:eastAsia="Georgia" w:cs="Georgia" w:ascii="Georgia" w:hAnsi="Georgia"/>
        </w:rPr>
        <w:t xml:space="preserve"> - Étant donné un AFDC </w:t>
      </w:r>
      <m:oMath>
        <m:r>
          <m:rPr>
            <m:scr m:val="script"/>
          </m:rPr>
          <m:t>A</m:t>
        </m:r>
      </m:oMath>
      <w:r>
        <w:rPr/>
        <w:t xml:space="preserve"> et un mot </w:t>
      </w:r>
      <m:oMath>
        <m:r>
          <m:rPr>
            <m:sty m:val="i"/>
          </m:rPr>
          <m:t>u</m:t>
        </m:r>
        <m:r>
          <m:rPr>
            <m:sty m:val="p"/>
          </m:rPr>
          <m:t>=</m:t>
        </m:r>
        <m:sSub>
          <m:sSubPr/>
          <m:e>
            <m:r>
              <m:rPr>
                <m:sty m:val="i"/>
              </m:rPr>
              <m:t>u</m:t>
            </m:r>
          </m:e>
          <m:sub>
            <m:r>
              <m:rPr>
                <m:sty m:val="p"/>
              </m:rPr>
              <m:t>1</m:t>
            </m:r>
          </m:sub>
        </m:sSub>
        <m:r>
          <m:rPr>
            <m:sty m:val="p"/>
          </m:rPr>
          <m:t>…</m:t>
        </m:r>
        <m:sSub>
          <m:sSubPr/>
          <m:e>
            <m:r>
              <m:rPr>
                <m:sty m:val="i"/>
              </m:rPr>
              <m:t>u</m:t>
            </m:r>
          </m:e>
          <m:sub>
            <m:r>
              <m:rPr>
                <m:sty m:val="i"/>
              </m:rPr>
              <m:t>n</m:t>
            </m:r>
          </m:sub>
        </m:sSub>
      </m:oMath>
      <w:r>
        <w:rPr/>
        <w:t xml:space="preserve"> sur </w:t>
      </w:r>
      <m:oMath>
        <m:r>
          <m:rPr>
            <m:sty m:val="p"/>
          </m:rPr>
          <m:t>Σ</m:t>
        </m:r>
      </m:oMath>
      <w:r>
        <w:rPr/>
        <w:t xml:space="preserve">, proposer un algorithme (pas un programme Caml) en </w:t>
      </w:r>
      <m:oMath>
        <m:r>
          <m:rPr>
            <m:sty m:val="i"/>
          </m:rPr>
          <m:t>O</m:t>
        </m:r>
        <m:r>
          <m:rPr>
            <m:sty m:val="p"/>
          </m:rPr>
          <m:t>(</m:t>
        </m:r>
        <m:r>
          <m:rPr>
            <m:sty m:val="i"/>
          </m:rPr>
          <m:t>n</m:t>
        </m:r>
        <m:r>
          <m:rPr>
            <m:sty m:val="p"/>
          </m:rPr>
          <m:t>)</m:t>
        </m:r>
      </m:oMath>
      <w:r>
        <w:rPr>
          <w:rFonts w:eastAsia="Georgia" w:cs="Georgia" w:ascii="Georgia" w:hAnsi="Georgia"/>
        </w:rPr>
        <w:t xml:space="preserve"> pour calculer la liste triée des entiers </w:t>
      </w:r>
      <m:oMath>
        <m:r>
          <m:rPr>
            <m:sty m:val="i"/>
          </m:rPr>
          <m:t>i</m:t>
        </m:r>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tels que le préfixe </w:t>
      </w:r>
      <m:oMath>
        <m:sSub>
          <m:sSubPr/>
          <m:e>
            <m:r>
              <m:rPr>
                <m:sty m:val="i"/>
              </m:rPr>
              <m:t>u</m:t>
            </m:r>
          </m:e>
          <m:sub>
            <m:r>
              <m:rPr>
                <m:sty m:val="p"/>
              </m:rPr>
              <m:t>1</m:t>
            </m:r>
          </m:sub>
        </m:sSub>
        <m:r>
          <m:rPr>
            <m:sty m:val="p"/>
          </m:rPr>
          <m:t>…</m:t>
        </m:r>
        <m:sSub>
          <m:sSubPr/>
          <m:e>
            <m:r>
              <m:rPr>
                <m:sty m:val="i"/>
              </m:rPr>
              <m:t>u</m:t>
            </m:r>
          </m:e>
          <m:sub>
            <m:r>
              <m:rPr>
                <m:sty m:val="i"/>
              </m:rPr>
              <m:t>i</m:t>
            </m:r>
          </m:sub>
        </m:sSub>
      </m:oMath>
      <w:r>
        <w:rPr/>
        <w:t xml:space="preserve"> de </w:t>
      </w:r>
      <m:oMath>
        <m:r>
          <m:rPr>
            <m:sty m:val="i"/>
          </m:rPr>
          <m:t>u</m:t>
        </m:r>
      </m:oMath>
      <w:r>
        <w:rPr>
          <w:rFonts w:eastAsia="Georgia" w:cs="Georgia" w:ascii="Georgia" w:hAnsi="Georgia"/>
        </w:rPr>
        <w:t xml:space="preserve"> est accepté par </w:t>
      </w:r>
      <m:oMath>
        <m:r>
          <m:rPr>
            <m:scr m:val="script"/>
          </m:rPr>
          <m:t>A</m:t>
        </m:r>
      </m:oMath>
      <w:r>
        <w:rPr/>
        <w:t xml:space="preserve">.</w:t>
      </w:r>
      <w:r>
        <w:rPr/>
        <w:br w:type="textWrapping"/>
      </w:r>
      <m:oMath>
        <m:r>
          <m:rPr>
            <m:sty m:val="i"/>
          </m:rPr>
          <m:t>◻</m:t>
        </m:r>
        <m:r>
          <m:rPr>
            <m:sty m:val="p"/>
          </m:rPr>
          <m:t>13</m:t>
        </m:r>
      </m:oMath>
      <w:r>
        <w:rPr>
          <w:rFonts w:eastAsia="Georgia" w:cs="Georgia" w:ascii="Georgia" w:hAnsi="Georgia"/>
        </w:rPr>
        <w:t xml:space="preserve"> - Implémenter en Caml l'algorithme de la question précédente : programmer une fonction occurrences : afdr -&gt; int list -&gt; int list telle que, si </w:t>
      </w:r>
      <m:oMath>
        <m:r>
          <m:rPr>
            <m:scr m:val="script"/>
          </m:rPr>
          <m:t>A</m:t>
        </m:r>
      </m:oMath>
      <w:r>
        <w:rPr/>
        <w:t xml:space="preserve"> est un AFDC et liste une liste d'entiers </w:t>
      </w:r>
      <m:oMath>
        <m:sSub>
          <m:sSubPr/>
          <m:e>
            <m:r>
              <m:rPr>
                <m:sty m:val="i"/>
              </m:rPr>
              <m:t>j</m:t>
            </m:r>
          </m:e>
          <m:sub>
            <m:r>
              <m:rPr>
                <m:sty m:val="p"/>
              </m:rPr>
              <m:t>1</m:t>
            </m:r>
          </m:sub>
        </m:sSub>
        <m:r>
          <m:rPr>
            <m:sty m:val="p"/>
          </m:rPr>
          <m:t>,</m:t>
        </m:r>
        <m:r>
          <m:rPr>
            <m:sty m:val="p"/>
          </m:rPr>
          <m:t>…</m:t>
        </m:r>
        <m:r>
          <m:rPr>
            <m:sty m:val="p"/>
          </m:rPr>
          <m:t>,</m:t>
        </m:r>
        <m:sSub>
          <m:sSubPr/>
          <m:e>
            <m:r>
              <m:rPr>
                <m:sty m:val="i"/>
              </m:rPr>
              <m:t>j</m:t>
            </m:r>
          </m:e>
          <m:sub>
            <m:r>
              <m:rPr>
                <m:sty m:val="i"/>
              </m:rPr>
              <m:t>n</m:t>
            </m:r>
          </m:sub>
        </m:sSub>
      </m:oMath>
      <w:r>
        <w:rPr/>
        <w:t xml:space="preserve"> codant des symboles </w:t>
      </w:r>
      <m:oMath>
        <m:sSub>
          <m:sSubPr/>
          <m:e>
            <m:r>
              <m:rPr>
                <m:sty m:val="i"/>
              </m:rPr>
              <m:t>α</m:t>
            </m:r>
          </m:e>
          <m:sub>
            <m:sSub>
              <m:sSubPr/>
              <m:e>
                <m:r>
                  <m:rPr>
                    <m:sty m:val="i"/>
                  </m:rPr>
                  <m:t>j</m:t>
                </m:r>
              </m:e>
              <m:sub>
                <m:r>
                  <m:rPr>
                    <m:sty m:val="p"/>
                  </m:rPr>
                  <m:t>1</m:t>
                </m:r>
              </m:sub>
            </m:sSub>
          </m:sub>
        </m:sSub>
        <m:r>
          <m:rPr>
            <m:sty m:val="p"/>
          </m:rPr>
          <m:t>,</m:t>
        </m:r>
        <m:r>
          <m:rPr>
            <m:sty m:val="p"/>
          </m:rPr>
          <m:t>…</m:t>
        </m:r>
        <m:r>
          <m:rPr>
            <m:sty m:val="p"/>
          </m:rPr>
          <m:t>,</m:t>
        </m:r>
        <m:sSub>
          <m:sSubPr/>
          <m:e>
            <m:r>
              <m:rPr>
                <m:sty m:val="i"/>
              </m:rPr>
              <m:t>α</m:t>
            </m:r>
          </m:e>
          <m:sub>
            <m:sSub>
              <m:sSubPr/>
              <m:e>
                <m:r>
                  <m:rPr>
                    <m:sty m:val="i"/>
                  </m:rPr>
                  <m:t>j</m:t>
                </m:r>
              </m:e>
              <m:sub>
                <m:r>
                  <m:rPr>
                    <m:sty m:val="i"/>
                  </m:rPr>
                  <m:t>n</m:t>
                </m:r>
              </m:sub>
            </m:sSub>
          </m:sub>
        </m:sSub>
      </m:oMath>
      <w:r>
        <w:rPr/>
        <w:t xml:space="preserve"> de l'alphabet </w:t>
      </w:r>
      <m:oMath>
        <m:r>
          <m:rPr>
            <m:sty m:val="p"/>
          </m:rPr>
          <m:t>Σ</m:t>
        </m:r>
      </m:oMath>
      <w:r>
        <w:rPr/>
        <w:t xml:space="preserve">, occurrences A liste renvoie la liste des entiers </w:t>
      </w:r>
      <m:oMath>
        <m:r>
          <m:rPr>
            <m:sty m:val="i"/>
          </m:rPr>
          <m:t>i</m:t>
        </m:r>
      </m:oMath>
      <w:r>
        <w:rPr/>
        <w:t xml:space="preserve"> avec </w:t>
      </w:r>
      <m:oMath>
        <m:r>
          <m:rPr>
            <m:sty m:val="p"/>
          </m:rPr>
          <m:t>1</m:t>
        </m:r>
        <m:r>
          <m:rPr>
            <m:sty m:val="p"/>
          </m:rPr>
          <m:t>⩽</m:t>
        </m:r>
        <m:r>
          <m:rPr>
            <m:sty m:val="i"/>
          </m:rPr>
          <m:t>i</m:t>
        </m:r>
        <m:r>
          <m:rPr>
            <m:sty m:val="p"/>
          </m:rPr>
          <m:t>⩽</m:t>
        </m:r>
        <m:r>
          <m:rPr>
            <m:sty m:val="i"/>
          </m:rPr>
          <m:t>n</m:t>
        </m:r>
      </m:oMath>
      <w:r>
        <w:rPr/>
        <w:t xml:space="preserve"> tels que le mot </w:t>
      </w:r>
      <m:oMath>
        <m:sSub>
          <m:sSubPr/>
          <m:e>
            <m:r>
              <m:rPr>
                <m:sty m:val="i"/>
              </m:rPr>
              <m:t>α</m:t>
            </m:r>
          </m:e>
          <m:sub>
            <m:sSub>
              <m:sSubPr/>
              <m:e>
                <m:r>
                  <m:rPr>
                    <m:sty m:val="i"/>
                  </m:rPr>
                  <m:t>j</m:t>
                </m:r>
              </m:e>
              <m:sub>
                <m:r>
                  <m:rPr>
                    <m:sty m:val="p"/>
                  </m:rPr>
                  <m:t>1</m:t>
                </m:r>
              </m:sub>
            </m:sSub>
          </m:sub>
        </m:sSub>
        <m:r>
          <m:rPr>
            <m:sty m:val="p"/>
          </m:rPr>
          <m:t>…</m:t>
        </m:r>
        <m:sSub>
          <m:sSubPr/>
          <m:e>
            <m:r>
              <m:rPr>
                <m:sty m:val="i"/>
              </m:rPr>
              <m:t>α</m:t>
            </m:r>
          </m:e>
          <m:sub>
            <m:sSub>
              <m:sSubPr/>
              <m:e>
                <m:r>
                  <m:rPr>
                    <m:sty m:val="i"/>
                  </m:rPr>
                  <m:t>j</m:t>
                </m:r>
              </m:e>
              <m:sub>
                <m:r>
                  <m:rPr>
                    <m:sty m:val="i"/>
                  </m:rPr>
                  <m:t>i</m:t>
                </m:r>
              </m:sub>
            </m:sSub>
          </m:sub>
        </m:sSub>
      </m:oMath>
      <w:r>
        <w:rPr/>
        <w:t xml:space="preserve"> est reconnu par </w:t>
      </w:r>
      <m:oMath>
        <m:r>
          <m:rPr>
            <m:scr m:val="script"/>
          </m:rPr>
          <m:t>A</m:t>
        </m:r>
      </m:oMath>
      <w:r>
        <w:rPr>
          <w:rFonts w:eastAsia="Georgia" w:cs="Georgia" w:ascii="Georgia" w:hAnsi="Georgia"/>
        </w:rPr>
        <w:t xml:space="preserve">. Quelle est la complexité de cette fonction en terme de la longueur </w:t>
      </w:r>
      <m:oMath>
        <m:r>
          <m:rPr>
            <m:sty m:val="i"/>
          </m:rPr>
          <m:t>n</m:t>
        </m:r>
      </m:oMath>
      <w:r>
        <w:rPr/>
        <w:t xml:space="preserve"> de la liste d'entiers, du nombre </w:t>
      </w:r>
      <m:oMath>
        <m:r>
          <m:rPr>
            <m:sty m:val="i"/>
          </m:rPr>
          <m:t>k</m:t>
        </m:r>
      </m:oMath>
      <w:r>
        <w:rPr>
          <w:rFonts w:eastAsia="Georgia" w:cs="Georgia" w:ascii="Georgia" w:hAnsi="Georgia"/>
        </w:rPr>
        <w:t xml:space="preserve"> d'états de l'automate </w:t>
      </w:r>
      <m:oMath>
        <m:r>
          <m:rPr>
            <m:scr m:val="script"/>
          </m:rPr>
          <m:t>A</m:t>
        </m:r>
      </m:oMath>
      <w:r>
        <w:rPr/>
        <w:t xml:space="preserve"> et de </w:t>
      </w:r>
      <m:oMath>
        <m:r>
          <m:rPr>
            <m:sty m:val="i"/>
          </m:rPr>
          <m:t>λ</m:t>
        </m:r>
      </m:oMath>
      <w:r>
        <w:rPr/>
        <w:t xml:space="preserve"> ?</w:t>
      </w:r>
    </w:p>
    <w:p>
      <w:pPr>
        <w:spacing w:line="271" w:before="330" w:lineRule="auto"/>
      </w:pPr>
      <w:r>
        <w:rPr>
          <w:b/>
          <w:sz w:val="42"/>
        </w:rPr>
        <w:t xml:space="preserve">3 Automate de Knuth-Morris-Pratt</w:t>
      </w:r>
    </w:p>
    <w:p>
      <w:pPr>
        <w:spacing w:after="220" w:lineRule="auto"/>
      </w:pPr>
      <w:r>
        <w:rPr>
          <w:rFonts w:eastAsia="Georgia" w:cs="Georgia" w:ascii="Georgia" w:hAnsi="Georgia"/>
        </w:rPr>
        <w:t xml:space="preserve">L'automate de Knuth-Morris-Pratt (ou automate KMP) associé à un motif </w:t>
      </w:r>
      <m:oMath>
        <m:r>
          <m:rPr>
            <m:sty m:val="i"/>
          </m:rPr>
          <m:t>s</m:t>
        </m:r>
        <m:r>
          <m:rPr>
            <m:sty m:val="p"/>
          </m:rPr>
          <m:t>=</m:t>
        </m:r>
        <m:sSub>
          <m:sSubPr/>
          <m:e>
            <m:r>
              <m:rPr>
                <m:sty m:val="i"/>
              </m:rPr>
              <m:t>u</m:t>
            </m:r>
          </m:e>
          <m:sub>
            <m:r>
              <m:rPr>
                <m:sty m:val="p"/>
              </m:rPr>
              <m:t>1</m:t>
            </m:r>
          </m:sub>
        </m:sSub>
        <m:r>
          <m:rPr>
            <m:sty m:val="p"/>
          </m:rPr>
          <m:t>…</m:t>
        </m:r>
        <m:sSub>
          <m:sSubPr/>
          <m:e>
            <m:r>
              <m:rPr>
                <m:sty m:val="i"/>
              </m:rPr>
              <m:t>u</m:t>
            </m:r>
          </m:e>
          <m:sub>
            <m:r>
              <m:rPr>
                <m:sty m:val="i"/>
              </m:rPr>
              <m:t>k</m:t>
            </m:r>
          </m:sub>
        </m:sSub>
      </m:oMath>
      <w:r>
        <w:rPr/>
        <w:t xml:space="preserve"> sur l'alphabet </w:t>
      </w:r>
      <m:oMath>
        <m:r>
          <m:rPr>
            <m:sty m:val="p"/>
          </m:rPr>
          <m:t>Σ</m:t>
        </m:r>
      </m:oMath>
      <w:r>
        <w:rPr/>
        <w:t xml:space="preserve"> est un AFDR </w:t>
      </w:r>
      <m:oMath>
        <m:sSubSup>
          <m:sSubSupPr/>
          <m:e>
            <m:r>
              <m:rPr>
                <m:scr m:val="script"/>
              </m:rPr>
              <m:t>A</m:t>
            </m:r>
          </m:e>
          <m:sub>
            <m:r>
              <m:rPr>
                <m:sty m:val="i"/>
              </m:rPr>
              <m:t>s</m:t>
            </m:r>
          </m:sub>
          <m:sup>
            <m:r>
              <m:rPr>
                <m:sty m:val="p"/>
              </m:rPr>
              <m:t>KMP</m:t>
            </m:r>
          </m:sup>
        </m:sSubSup>
        <m:r>
          <m:rPr>
            <m:sty m:val="p"/>
          </m:rPr>
          <m:t>=</m:t>
        </m:r>
        <m:d>
          <m:dPr>
            <m:begChr m:val="("/>
            <m:endChr m:val=")"/>
            <m:ctrlPr>
              <w:rPr>
                <w:rFonts w:ascii="Cambria Math" w:hAnsi="Cambria Math"/>
              </w:rPr>
            </m:ctrlPr>
          </m:dPr>
          <m:e>
            <m:sSup>
              <m:sSupPr/>
              <m:e>
                <m:r>
                  <m:rPr>
                    <m:sty m:val="i"/>
                  </m:rPr>
                  <m:t>k</m:t>
                </m:r>
              </m:e>
              <m:sup>
                <m:r>
                  <m:rPr>
                    <m:sty m:val="i"/>
                  </m:rPr>
                  <m:t>′</m:t>
                </m:r>
              </m:sup>
            </m:sSup>
            <m:r>
              <m:rPr>
                <m:sty m:val="p"/>
              </m:rPr>
              <m:t>,</m:t>
            </m:r>
            <m:r>
              <m:rPr>
                <m:sty m:val="i"/>
              </m:rPr>
              <m:t>F</m:t>
            </m:r>
            <m:r>
              <m:rPr>
                <m:sty m:val="p"/>
              </m:rPr>
              <m:t>,</m:t>
            </m:r>
            <m:r>
              <m:rPr>
                <m:sty m:val="i"/>
              </m:rPr>
              <m:t>δ</m:t>
            </m:r>
            <m:r>
              <m:rPr>
                <m:sty m:val="p"/>
              </m:rPr>
              <m:t>,</m:t>
            </m:r>
            <m:r>
              <m:rPr>
                <m:sty m:val="i"/>
              </m:rPr>
              <m:t>ρ</m:t>
            </m:r>
          </m:e>
        </m:d>
      </m:oMath>
      <w:r>
        <w:rPr/>
        <w:t xml:space="preserve"> sur </w:t>
      </w:r>
      <m:oMath>
        <m:r>
          <m:rPr>
            <m:sty m:val="p"/>
          </m:rPr>
          <m:t>Σ</m:t>
        </m:r>
      </m:oMath>
      <w:r>
        <w:rPr/>
        <w:t xml:space="preserve"> avec :</w:t>
      </w:r>
      <w:r>
        <w:rPr/>
        <w:br w:type="textWrapping"/>
      </w:r>
      <m:oMath>
        <m:r>
          <m:rPr>
            <m:sty m:val="p"/>
          </m:rPr>
          <m:t>−</m:t>
        </m:r>
        <m:sSup>
          <m:sSupPr/>
          <m:e>
            <m:r>
              <m:rPr>
                <m:sty m:val="i"/>
              </m:rPr>
              <m:t>k</m:t>
            </m:r>
          </m:e>
          <m:sup>
            <m:r>
              <m:rPr>
                <m:sty m:val="i"/>
              </m:rPr>
              <m:t>′</m:t>
            </m:r>
          </m:sup>
        </m:sSup>
        <m:r>
          <m:rPr>
            <m:sty m:val="p"/>
          </m:rPr>
          <m:t>=</m:t>
        </m:r>
        <m:r>
          <m:rPr>
            <m:sty m:val="i"/>
          </m:rPr>
          <m:t>k</m:t>
        </m:r>
        <m:r>
          <m:rPr>
            <m:sty m:val="p"/>
          </m:rPr>
          <m:t>+</m:t>
        </m:r>
        <m:r>
          <m:rPr>
            <m:sty m:val="p"/>
          </m:rPr>
          <m:t>1</m:t>
        </m:r>
      </m:oMath>
      <w:r>
        <w:rPr/>
        <w:t xml:space="preserve">.</w:t>
      </w:r>
    </w:p>
    <w:p>
      <w:pPr>
        <w:numPr>
          <w:ilvl w:val="0"/>
          <w:numId w:val="5"/>
        </w:numPr>
        <w:spacing w:lineRule="auto"/>
      </w:pPr>
      <m:oMath>
        <m:r>
          <m:rPr>
            <m:sty m:val="i"/>
          </m:rPr>
          <m:t>F</m:t>
        </m:r>
        <m:r>
          <m:rPr>
            <m:sty m:val="p"/>
          </m:rPr>
          <m:t>=</m:t>
        </m:r>
        <m:r>
          <m:rPr>
            <m:sty m:val="p"/>
          </m:rPr>
          <m:t>{</m:t>
        </m:r>
        <m:r>
          <m:rPr>
            <m:sty m:val="i"/>
          </m:rPr>
          <m:t>k</m:t>
        </m:r>
        <m:r>
          <m:rPr>
            <m:sty m:val="p"/>
          </m:rPr>
          <m:t>}</m:t>
        </m:r>
      </m:oMath>
      <w:r>
        <w:rPr/>
        <w:t xml:space="preserve">.</w:t>
      </w:r>
    </w:p>
    <w:p>
      <w:pPr>
        <w:numPr>
          <w:ilvl w:val="0"/>
          <w:numId w:val="5"/>
        </w:numPr>
        <w:spacing w:lineRule="auto"/>
      </w:pPr>
      <w:r>
        <w:rPr/>
        <w:t xml:space="preserve">Pour tout </w:t>
      </w:r>
      <m:oMath>
        <m:r>
          <m:rPr>
            <m:sty m:val="p"/>
          </m:rPr>
          <m:t>1</m:t>
        </m:r>
        <m:r>
          <m:rPr>
            <m:sty m:val="p"/>
          </m:rPr>
          <m:t>⩽</m:t>
        </m:r>
        <m:r>
          <m:rPr>
            <m:sty m:val="i"/>
          </m:rPr>
          <m:t>i</m:t>
        </m:r>
        <m:r>
          <m:rPr>
            <m:sty m:val="p"/>
          </m:rPr>
          <m:t>⩽</m:t>
        </m:r>
        <m:r>
          <m:rPr>
            <m:sty m:val="i"/>
          </m:rPr>
          <m:t>k</m:t>
        </m:r>
        <m:r>
          <m:rPr>
            <m:sty m:val="p"/>
          </m:rPr>
          <m:t>,</m:t>
        </m:r>
        <m:r>
          <m:rPr>
            <m:sty m:val="i"/>
          </m:rPr>
          <m:t>δ</m:t>
        </m:r>
        <m:d>
          <m:dPr>
            <m:begChr m:val="("/>
            <m:endChr m:val=")"/>
            <m:ctrlPr>
              <w:rPr>
                <w:rFonts w:ascii="Cambria Math" w:hAnsi="Cambria Math"/>
              </w:rPr>
            </m:ctrlPr>
          </m:dPr>
          <m:e>
            <m:r>
              <m:rPr>
                <m:sty m:val="i"/>
              </m:rPr>
              <m:t>i</m:t>
            </m:r>
            <m:r>
              <m:rPr>
                <m:sty m:val="p"/>
              </m:rPr>
              <m:t>−</m:t>
            </m:r>
            <m:r>
              <m:rPr>
                <m:sty m:val="p"/>
              </m:rPr>
              <m:t>1</m:t>
            </m:r>
            <m:r>
              <m:rPr>
                <m:sty m:val="p"/>
              </m:rPr>
              <m:t>,</m:t>
            </m:r>
            <m:sSub>
              <m:sSubPr/>
              <m:e>
                <m:r>
                  <m:rPr>
                    <m:sty m:val="i"/>
                  </m:rPr>
                  <m:t>u</m:t>
                </m:r>
              </m:e>
              <m:sub>
                <m:r>
                  <m:rPr>
                    <m:sty m:val="i"/>
                  </m:rPr>
                  <m:t>i</m:t>
                </m:r>
              </m:sub>
            </m:sSub>
          </m:e>
        </m:d>
        <m:r>
          <m:rPr>
            <m:sty m:val="p"/>
          </m:rPr>
          <m:t>=</m:t>
        </m:r>
        <m:r>
          <m:rPr>
            <m:sty m:val="i"/>
          </m:rPr>
          <m:t>i</m:t>
        </m:r>
      </m:oMath>
      <w:r>
        <w:rPr/>
        <w:t xml:space="preserve"> et, pour tout </w:t>
      </w:r>
      <m:oMath>
        <m:r>
          <m:rPr>
            <m:sty m:val="i"/>
          </m:rPr>
          <m:t>α</m:t>
        </m:r>
        <m:r>
          <m:rPr>
            <m:sty m:val="p"/>
          </m:rPr>
          <m:t>∈</m:t>
        </m:r>
        <m:r>
          <m:rPr>
            <m:sty m:val="p"/>
          </m:rPr>
          <m:t>Σ</m:t>
        </m:r>
        <m:r>
          <m:rPr>
            <m:sty m:val="p"/>
          </m:rPr>
          <m:t>∖</m:t>
        </m:r>
        <m:d>
          <m:dPr>
            <m:begChr m:val="{"/>
            <m:endChr m:val="}"/>
            <m:ctrlPr>
              <w:rPr>
                <w:rFonts w:ascii="Cambria Math" w:hAnsi="Cambria Math"/>
              </w:rPr>
            </m:ctrlPr>
          </m:dPr>
          <m:e>
            <m:sSub>
              <m:sSubPr/>
              <m:e>
                <m:r>
                  <m:rPr>
                    <m:sty m:val="i"/>
                  </m:rPr>
                  <m:t>u</m:t>
                </m:r>
              </m:e>
              <m:sub>
                <m:r>
                  <m:rPr>
                    <m:sty m:val="p"/>
                  </m:rPr>
                  <m:t>1</m:t>
                </m:r>
              </m:sub>
            </m:sSub>
          </m:e>
        </m:d>
        <m:r>
          <m:rPr>
            <m:sty m:val="p"/>
          </m:rPr>
          <m:t>,</m:t>
        </m:r>
        <m:r>
          <m:rPr>
            <m:sty m:val="i"/>
          </m:rPr>
          <m:t>δ</m:t>
        </m:r>
        <m:r>
          <m:rPr>
            <m:sty m:val="p"/>
          </m:rPr>
          <m:t>(</m:t>
        </m:r>
        <m:r>
          <m:rPr>
            <m:sty m:val="p"/>
          </m:rPr>
          <m:t>0</m:t>
        </m:r>
        <m:r>
          <m:rPr>
            <m:sty m:val="p"/>
          </m:rPr>
          <m:t>,</m:t>
        </m:r>
        <m:r>
          <m:rPr>
            <m:sty m:val="i"/>
          </m:rPr>
          <m:t>α</m:t>
        </m:r>
        <m:r>
          <m:rPr>
            <m:sty m:val="p"/>
          </m:rPr>
          <m:t>)</m:t>
        </m:r>
        <m:r>
          <m:rPr>
            <m:sty m:val="p"/>
          </m:rPr>
          <m:t>=</m:t>
        </m:r>
        <m:r>
          <m:rPr>
            <m:sty m:val="p"/>
          </m:rPr>
          <m:t>0</m:t>
        </m:r>
      </m:oMath>
      <w:r>
        <w:rPr>
          <w:rFonts w:eastAsia="Georgia" w:cs="Georgia" w:ascii="Georgia" w:hAnsi="Georgia"/>
        </w:rPr>
        <w:t xml:space="preserve">; aucune autre transition n'est définie.</w:t>
      </w:r>
    </w:p>
    <w:p>
      <w:pPr>
        <w:numPr>
          <w:ilvl w:val="0"/>
          <w:numId w:val="5"/>
        </w:numPr>
        <w:spacing w:lineRule="auto"/>
      </w:pPr>
      <w:r>
        <w:rPr/>
        <w:t xml:space="preserve">Pour tout </w:t>
      </w:r>
      <m:oMath>
        <m:r>
          <m:rPr>
            <m:sty m:val="p"/>
          </m:rPr>
          <m:t>1</m:t>
        </m:r>
        <m:r>
          <m:rPr>
            <m:sty m:val="p"/>
          </m:rPr>
          <m:t>⩽</m:t>
        </m:r>
        <m:r>
          <m:rPr>
            <m:sty m:val="i"/>
          </m:rPr>
          <m:t>i</m:t>
        </m:r>
        <m:r>
          <m:rPr>
            <m:sty m:val="p"/>
          </m:rPr>
          <m:t>⩽</m:t>
        </m:r>
        <m:r>
          <m:rPr>
            <m:sty m:val="i"/>
          </m:rPr>
          <m:t>k</m:t>
        </m:r>
        <m:r>
          <m:rPr>
            <m:sty m:val="p"/>
          </m:rPr>
          <m:t>,</m:t>
        </m:r>
        <m:r>
          <m:rPr>
            <m:sty m:val="i"/>
          </m:rPr>
          <m:t>ρ</m:t>
        </m:r>
        <m:r>
          <m:rPr>
            <m:sty m:val="p"/>
          </m:rPr>
          <m:t>(</m:t>
        </m:r>
        <m:r>
          <m:rPr>
            <m:sty m:val="i"/>
          </m:rPr>
          <m:t>i</m:t>
        </m:r>
        <m:r>
          <m:rPr>
            <m:sty m:val="p"/>
          </m:rPr>
          <m:t>)</m:t>
        </m:r>
      </m:oMath>
      <w:r>
        <w:rPr/>
        <w:t xml:space="preserve"> est le plus grand entier </w:t>
      </w:r>
      <m:oMath>
        <m:r>
          <m:rPr>
            <m:sty m:val="p"/>
          </m:rPr>
          <m:t>0</m:t>
        </m:r>
        <m:r>
          <m:rPr>
            <m:sty m:val="p"/>
          </m:rPr>
          <m:t>⩽</m:t>
        </m:r>
        <m:r>
          <m:rPr>
            <m:sty m:val="i"/>
          </m:rPr>
          <m:t>j</m:t>
        </m:r>
        <m:r>
          <m:rPr>
            <m:sty m:val="p"/>
          </m:rPr>
          <m:t>&lt;</m:t>
        </m:r>
        <m:r>
          <m:rPr>
            <m:sty m:val="i"/>
          </m:rPr>
          <m:t>i</m:t>
        </m:r>
      </m:oMath>
      <w:r>
        <w:rPr/>
        <w:t xml:space="preserve"> tel que </w:t>
      </w:r>
      <m:oMath>
        <m:sSub>
          <m:sSubPr/>
          <m:e>
            <m:r>
              <m:rPr>
                <m:sty m:val="i"/>
              </m:rPr>
              <m:t>u</m:t>
            </m:r>
          </m:e>
          <m:sub>
            <m:r>
              <m:rPr>
                <m:sty m:val="p"/>
              </m:rPr>
              <m:t>1</m:t>
            </m:r>
          </m:sub>
        </m:sSub>
        <m:r>
          <m:rPr>
            <m:sty m:val="p"/>
          </m:rPr>
          <m:t>…</m:t>
        </m:r>
        <m:sSub>
          <m:sSubPr/>
          <m:e>
            <m:r>
              <m:rPr>
                <m:sty m:val="i"/>
              </m:rPr>
              <m:t>u</m:t>
            </m:r>
          </m:e>
          <m:sub>
            <m:r>
              <m:rPr>
                <m:sty m:val="i"/>
              </m:rPr>
              <m:t>j</m:t>
            </m:r>
          </m:sub>
        </m:sSub>
      </m:oMath>
      <w:r>
        <w:rPr/>
        <w:t xml:space="preserve"> est un suffixe de </w:t>
      </w:r>
      <m:oMath>
        <m:sSub>
          <m:sSubPr/>
          <m:e>
            <m:r>
              <m:rPr>
                <m:sty m:val="i"/>
              </m:rPr>
              <m:t>u</m:t>
            </m:r>
          </m:e>
          <m:sub>
            <m:r>
              <m:rPr>
                <m:sty m:val="p"/>
              </m:rPr>
              <m:t>1</m:t>
            </m:r>
          </m:sub>
        </m:sSub>
        <m:r>
          <m:rPr>
            <m:sty m:val="p"/>
          </m:rPr>
          <m:t>…</m:t>
        </m:r>
        <m:sSub>
          <m:sSubPr/>
          <m:e>
            <m:r>
              <m:rPr>
                <m:sty m:val="i"/>
              </m:rPr>
              <m:t>u</m:t>
            </m:r>
          </m:e>
          <m:sub>
            <m:r>
              <m:rPr>
                <m:sty m:val="i"/>
              </m:rPr>
              <m:t>i</m:t>
            </m:r>
          </m:sub>
        </m:sSub>
      </m:oMath>
      <w:r>
        <w:rPr/>
        <w:t xml:space="preserve">.</w:t>
      </w:r>
      <w:r>
        <w:rPr/>
        <w:br w:type="textWrapping"/>
      </w:r>
      <w:r>
        <w:rPr>
          <w:rFonts w:eastAsia="Georgia" w:cs="Georgia" w:ascii="Georgia" w:hAnsi="Georgia"/>
        </w:rPr>
        <w:t xml:space="preserve">On peut ainsi vérifier que l'automate </w:t>
      </w:r>
      <m:oMath>
        <m:sSub>
          <m:sSubPr/>
          <m:e>
            <m:r>
              <m:rPr>
                <m:scr m:val="script"/>
              </m:rPr>
              <m:t>A</m:t>
            </m:r>
          </m:e>
          <m:sub>
            <m:r>
              <m:rPr>
                <m:sty m:val="p"/>
              </m:rPr>
              <m:t>1</m:t>
            </m:r>
          </m:sub>
        </m:sSub>
      </m:oMath>
      <w:r>
        <w:rPr>
          <w:rFonts w:eastAsia="Georgia" w:cs="Georgia" w:ascii="Georgia" w:hAnsi="Georgia"/>
        </w:rPr>
        <w:t xml:space="preserve"> de la question précédente est l'automate KMP associé à « </w:t>
      </w:r>
      <m:oMath>
        <m:r>
          <m:rPr>
            <m:sty m:val="i"/>
          </m:rPr>
          <m:t>a</m:t>
        </m:r>
        <m:r>
          <m:rPr>
            <m:sty m:val="i"/>
          </m:rPr>
          <m:t>b</m:t>
        </m:r>
        <m:r>
          <m:rPr>
            <m:sty m:val="i"/>
          </m:rPr>
          <m:t>a</m:t>
        </m:r>
      </m:oMath>
      <w:r>
        <w:rPr>
          <w:rFonts w:eastAsia="Georgia" w:cs="Georgia" w:ascii="Georgia" w:hAnsi="Georgia"/>
        </w:rPr>
        <w:t xml:space="preserve"> »sur l'alphabet </w:t>
      </w:r>
      <m:oMath>
        <m:r>
          <m:rPr>
            <m:sty m:val="p"/>
          </m:rPr>
          <m:t>Σ</m:t>
        </m:r>
        <m:r>
          <m:rPr>
            <m:sty m:val="p"/>
          </m:rPr>
          <m:t>=</m:t>
        </m:r>
        <m:r>
          <m:rPr>
            <m:sty m:val="p"/>
          </m:rPr>
          <m:t>{</m:t>
        </m:r>
        <m:r>
          <m:rPr>
            <m:sty m:val="i"/>
          </m:rPr>
          <m:t>a</m:t>
        </m:r>
        <m:r>
          <m:rPr>
            <m:sty m:val="p"/>
          </m:rPr>
          <m:t>,</m:t>
        </m:r>
        <m:r>
          <m:rPr>
            <m:sty m:val="i"/>
          </m:rPr>
          <m:t>b</m:t>
        </m:r>
        <m:r>
          <m:rPr>
            <m:sty m:val="p"/>
          </m:rPr>
          <m:t>}</m:t>
        </m:r>
      </m:oMath>
      <w:r>
        <w:rPr/>
        <w:t xml:space="preserve">.</w:t>
      </w:r>
    </w:p>
    <w:p>
      <w:pPr>
        <w:spacing w:after="220" w:lineRule="auto"/>
      </w:pPr>
      <w:r>
        <w:rPr>
          <w:rFonts w:eastAsia="Georgia" w:cs="Georgia" w:ascii="Georgia" w:hAnsi="Georgia"/>
        </w:rPr>
        <w:t xml:space="preserve">14 - Construire (sans justification) l'automate KMP associé à «ababc»sur l'alphabet </w:t>
      </w:r>
      <m:oMath>
        <m:r>
          <m:rPr>
            <m:sty m:val="p"/>
          </m:rPr>
          <m:t>{</m:t>
        </m:r>
        <m:r>
          <m:rPr>
            <m:sty m:val="i"/>
          </m:rPr>
          <m:t>a</m:t>
        </m:r>
        <m:r>
          <m:rPr>
            <m:sty m:val="p"/>
          </m:rPr>
          <m:t>,</m:t>
        </m:r>
        <m:r>
          <m:rPr>
            <m:sty m:val="i"/>
          </m:rPr>
          <m:t>b</m:t>
        </m:r>
        <m:r>
          <m:rPr>
            <m:sty m:val="p"/>
          </m:rPr>
          <m:t>,</m:t>
        </m:r>
        <m:r>
          <m:rPr>
            <m:sty m:val="i"/>
          </m:rPr>
          <m:t>c</m:t>
        </m:r>
        <m:r>
          <m:rPr>
            <m:sty m:val="p"/>
          </m:rPr>
          <m:t>}</m:t>
        </m:r>
      </m:oMath>
      <w:r>
        <w:rPr/>
        <w:t xml:space="preserve">.</w:t>
      </w:r>
      <w:r>
        <w:rPr/>
        <w:br w:type="textWrapping"/>
      </w:r>
      <m:oMath>
        <m:r>
          <m:rPr>
            <m:sty m:val="i"/>
          </m:rPr>
          <m:t>◻</m:t>
        </m:r>
        <m:r>
          <m:rPr>
            <m:sty m:val="p"/>
          </m:rPr>
          <m:t>15</m:t>
        </m:r>
      </m:oMath>
      <w:r>
        <w:rPr/>
        <w:t xml:space="preserve"> - Donner (sans justification) une description concise du langage reconnu par l'AFDR </w:t>
      </w:r>
      <m:oMath>
        <m:sSubSup>
          <m:sSubSupPr/>
          <m:e>
            <m:r>
              <m:rPr>
                <m:scr m:val="script"/>
              </m:rPr>
              <m:t>A</m:t>
            </m:r>
          </m:e>
          <m:sub>
            <m:r>
              <m:rPr>
                <m:sty m:val="i"/>
              </m:rPr>
              <m:t>s</m:t>
            </m:r>
          </m:sub>
          <m:sup>
            <m:r>
              <m:rPr>
                <m:sty m:val="p"/>
              </m:rPr>
              <m:t>KMP</m:t>
            </m:r>
          </m:sup>
        </m:sSubSup>
      </m:oMath>
      <w:r>
        <w:rPr/>
        <w:t xml:space="preserve"> pour un motif </w:t>
      </w:r>
      <m:oMath>
        <m:r>
          <m:rPr>
            <m:sty m:val="i"/>
          </m:rPr>
          <m:t>s</m:t>
        </m:r>
      </m:oMath>
      <w:r>
        <w:rPr/>
        <w:t xml:space="preserve"> arbitraire.</w:t>
      </w:r>
      <w:r>
        <w:rPr/>
        <w:br w:type="textWrapping"/>
      </w:r>
      <m:oMath>
        <m:r>
          <m:rPr>
            <m:sty m:val="i"/>
          </m:rPr>
          <m:t>◻</m:t>
        </m:r>
        <m:r>
          <m:rPr>
            <m:sty m:val="p"/>
          </m:rPr>
          <m:t>16</m:t>
        </m:r>
      </m:oMath>
      <w:r>
        <w:rPr/>
        <w:t xml:space="preserve"> - Montrer que si </w:t>
      </w:r>
      <m:oMath>
        <m:r>
          <m:rPr>
            <m:sty m:val="i"/>
          </m:rPr>
          <m:t>s</m:t>
        </m:r>
        <m:r>
          <m:rPr>
            <m:sty m:val="p"/>
          </m:rPr>
          <m:t>=</m:t>
        </m:r>
        <m:sSub>
          <m:sSubPr/>
          <m:e>
            <m:r>
              <m:rPr>
                <m:sty m:val="i"/>
              </m:rPr>
              <m:t>u</m:t>
            </m:r>
          </m:e>
          <m:sub>
            <m:r>
              <m:rPr>
                <m:sty m:val="p"/>
              </m:rPr>
              <m:t>1</m:t>
            </m:r>
          </m:sub>
        </m:sSub>
        <m:r>
          <m:rPr>
            <m:sty m:val="p"/>
          </m:rPr>
          <m:t>…</m:t>
        </m:r>
        <m:sSub>
          <m:sSubPr/>
          <m:e>
            <m:r>
              <m:rPr>
                <m:sty m:val="i"/>
              </m:rPr>
              <m:t>u</m:t>
            </m:r>
          </m:e>
          <m:sub>
            <m:r>
              <m:rPr>
                <m:sty m:val="i"/>
              </m:rPr>
              <m:t>k</m:t>
            </m:r>
          </m:sub>
        </m:sSub>
      </m:oMath>
      <w:r>
        <w:rPr/>
        <w:t xml:space="preserve"> est un motif et ( </w:t>
      </w:r>
      <m:oMath>
        <m:r>
          <m:rPr>
            <m:sty m:val="i"/>
          </m:rPr>
          <m:t>k</m:t>
        </m:r>
        <m:r>
          <m:rPr>
            <m:sty m:val="p"/>
          </m:rPr>
          <m:t>+</m:t>
        </m:r>
        <m:r>
          <m:rPr>
            <m:sty m:val="p"/>
          </m:rPr>
          <m:t>1</m:t>
        </m:r>
        <m:r>
          <m:rPr>
            <m:sty m:val="p"/>
          </m:rPr>
          <m:t>,</m:t>
        </m:r>
        <m:r>
          <m:rPr>
            <m:sty m:val="i"/>
          </m:rPr>
          <m:t>F</m:t>
        </m:r>
        <m:r>
          <m:rPr>
            <m:sty m:val="p"/>
          </m:rPr>
          <m:t>,</m:t>
        </m:r>
        <m:r>
          <m:rPr>
            <m:sty m:val="i"/>
          </m:rPr>
          <m:t>δ</m:t>
        </m:r>
        <m:r>
          <m:rPr>
            <m:sty m:val="p"/>
          </m:rPr>
          <m:t>,</m:t>
        </m:r>
        <m:r>
          <m:rPr>
            <m:sty m:val="i"/>
          </m:rPr>
          <m:t>ρ</m:t>
        </m:r>
      </m:oMath>
      <w:r>
        <w:rPr>
          <w:rFonts w:eastAsia="Georgia" w:cs="Georgia" w:ascii="Georgia" w:hAnsi="Georgia"/>
        </w:rPr>
        <w:t xml:space="preserve"> ) l'automate KMP associé à </w:t>
      </w:r>
      <m:oMath>
        <m:r>
          <m:rPr>
            <m:sty m:val="i"/>
          </m:rPr>
          <m:t>s</m:t>
        </m:r>
      </m:oMath>
      <w:r>
        <w:rPr/>
        <w:t xml:space="preserve">, alors pour tout </w:t>
      </w:r>
      <m:oMath>
        <m:r>
          <m:rPr>
            <m:sty m:val="p"/>
          </m:rPr>
          <m:t>1</m:t>
        </m:r>
        <m:r>
          <m:rPr>
            <m:sty m:val="p"/>
          </m:rPr>
          <m:t>⩽</m:t>
        </m:r>
        <m:r>
          <m:rPr>
            <m:sty m:val="i"/>
          </m:rPr>
          <m:t>i</m:t>
        </m:r>
        <m:r>
          <m:rPr>
            <m:sty m:val="p"/>
          </m:rPr>
          <m:t>⩽</m:t>
        </m:r>
        <m:r>
          <m:rPr>
            <m:sty m:val="i"/>
          </m:rPr>
          <m:t>k</m:t>
        </m:r>
      </m:oMath>
      <w:r>
        <w:rPr/>
        <w:t xml:space="preserve">, si </w:t>
      </w:r>
      <m:oMath>
        <m:r>
          <m:rPr>
            <m:sty m:val="i"/>
          </m:rPr>
          <m:t>j</m:t>
        </m:r>
        <m:r>
          <m:rPr>
            <m:sty m:val="p"/>
          </m:rPr>
          <m:t>⩾</m:t>
        </m:r>
        <m:r>
          <m:rPr>
            <m:sty m:val="p"/>
          </m:rPr>
          <m:t>0</m:t>
        </m:r>
      </m:oMath>
      <w:r>
        <w:rPr/>
        <w:t xml:space="preserve"> est le plus petit entier tel que </w:t>
      </w:r>
      <m:oMath>
        <m:r>
          <m:rPr>
            <m:sty m:val="i"/>
          </m:rPr>
          <m:t>δ</m:t>
        </m:r>
        <m:d>
          <m:dPr>
            <m:begChr m:val="("/>
            <m:endChr m:val=")"/>
            <m:ctrlPr>
              <w:rPr>
                <w:rFonts w:ascii="Cambria Math" w:hAnsi="Cambria Math"/>
              </w:rPr>
            </m:ctrlPr>
          </m:dPr>
          <m:e>
            <m:sSup>
              <m:sSupPr/>
              <m:e>
                <m:r>
                  <m:rPr>
                    <m:sty m:val="i"/>
                  </m:rPr>
                  <m:t>ρ</m:t>
                </m:r>
              </m:e>
              <m:sup>
                <m:r>
                  <m:rPr>
                    <m:sty m:val="i"/>
                  </m:rPr>
                  <m:t>j</m:t>
                </m:r>
              </m:sup>
            </m:sSup>
            <m:r>
              <m:rPr>
                <m:sty m:val="p"/>
              </m:rPr>
              <m:t>(</m:t>
            </m:r>
            <m:r>
              <m:rPr>
                <m:sty m:val="i"/>
              </m:rPr>
              <m:t>ρ</m:t>
            </m:r>
            <m:r>
              <m:rPr>
                <m:sty m:val="p"/>
              </m:rPr>
              <m:t>(</m:t>
            </m:r>
            <m:r>
              <m:rPr>
                <m:sty m:val="i"/>
              </m:rPr>
              <m:t>i</m:t>
            </m:r>
            <m:r>
              <m:rPr>
                <m:sty m:val="p"/>
              </m:rPr>
              <m:t>−</m:t>
            </m:r>
            <m:r>
              <m:rPr>
                <m:sty m:val="p"/>
              </m:rPr>
              <m:t>1</m:t>
            </m:r>
            <m:r>
              <m:rPr>
                <m:sty m:val="p"/>
              </m:rPr>
              <m:t>)</m:t>
            </m:r>
            <m:r>
              <m:rPr>
                <m:sty m:val="p"/>
              </m:rPr>
              <m:t>)</m:t>
            </m:r>
            <m:r>
              <m:rPr>
                <m:sty m:val="p"/>
              </m:rPr>
              <m:t>,</m:t>
            </m:r>
            <m:sSub>
              <m:sSubPr/>
              <m:e>
                <m:r>
                  <m:rPr>
                    <m:sty m:val="i"/>
                  </m:rPr>
                  <m:t>u</m:t>
                </m:r>
              </m:e>
              <m:sub>
                <m:r>
                  <m:rPr>
                    <m:sty m:val="i"/>
                  </m:rPr>
                  <m:t>i</m:t>
                </m:r>
              </m:sub>
            </m:sSub>
          </m:e>
        </m:d>
      </m:oMath>
      <w:r>
        <w:rPr>
          <w:rFonts w:eastAsia="Georgia" w:cs="Georgia" w:ascii="Georgia" w:hAnsi="Georgia"/>
        </w:rPr>
        <w:t xml:space="preserve"> est défini (qui existe d'après la question 7), alors </w:t>
      </w:r>
      <m:oMath>
        <m:r>
          <m:rPr>
            <m:sty m:val="i"/>
          </m:rPr>
          <m:t>ρ</m:t>
        </m:r>
        <m:r>
          <m:rPr>
            <m:sty m:val="p"/>
          </m:rPr>
          <m:t>(</m:t>
        </m:r>
        <m:r>
          <m:rPr>
            <m:sty m:val="i"/>
          </m:rPr>
          <m:t>i</m:t>
        </m:r>
        <m:r>
          <m:rPr>
            <m:sty m:val="p"/>
          </m:rPr>
          <m:t>)</m:t>
        </m:r>
        <m:r>
          <m:rPr>
            <m:sty m:val="p"/>
          </m:rPr>
          <m:t>=</m:t>
        </m:r>
        <m:r>
          <m:rPr>
            <m:sty m:val="i"/>
          </m:rPr>
          <m:t>δ</m:t>
        </m:r>
        <m:d>
          <m:dPr>
            <m:begChr m:val="("/>
            <m:endChr m:val=")"/>
            <m:ctrlPr>
              <w:rPr>
                <w:rFonts w:ascii="Cambria Math" w:hAnsi="Cambria Math"/>
              </w:rPr>
            </m:ctrlPr>
          </m:dPr>
          <m:e>
            <m:sSup>
              <m:sSupPr/>
              <m:e>
                <m:r>
                  <m:rPr>
                    <m:sty m:val="i"/>
                  </m:rPr>
                  <m:t>ρ</m:t>
                </m:r>
              </m:e>
              <m:sup>
                <m:r>
                  <m:rPr>
                    <m:sty m:val="i"/>
                  </m:rPr>
                  <m:t>j</m:t>
                </m:r>
              </m:sup>
            </m:sSup>
            <m:r>
              <m:rPr>
                <m:sty m:val="p"/>
              </m:rPr>
              <m:t>(</m:t>
            </m:r>
            <m:r>
              <m:rPr>
                <m:sty m:val="i"/>
              </m:rPr>
              <m:t>ρ</m:t>
            </m:r>
            <m:r>
              <m:rPr>
                <m:sty m:val="p"/>
              </m:rPr>
              <m:t>(</m:t>
            </m:r>
            <m:r>
              <m:rPr>
                <m:sty m:val="i"/>
              </m:rPr>
              <m:t>i</m:t>
            </m:r>
            <m:r>
              <m:rPr>
                <m:sty m:val="p"/>
              </m:rPr>
              <m:t>−</m:t>
            </m:r>
            <m:r>
              <m:rPr>
                <m:sty m:val="p"/>
              </m:rPr>
              <m:t>1</m:t>
            </m:r>
            <m:r>
              <m:rPr>
                <m:sty m:val="p"/>
              </m:rPr>
              <m:t>)</m:t>
            </m:r>
            <m:r>
              <m:rPr>
                <m:sty m:val="p"/>
              </m:rPr>
              <m:t>)</m:t>
            </m:r>
            <m:r>
              <m:rPr>
                <m:sty m:val="p"/>
              </m:rPr>
              <m:t>,</m:t>
            </m:r>
            <m:sSub>
              <m:sSubPr/>
              <m:e>
                <m:r>
                  <m:rPr>
                    <m:sty m:val="i"/>
                  </m:rPr>
                  <m:t>u</m:t>
                </m:r>
              </m:e>
              <m:sub>
                <m:r>
                  <m:rPr>
                    <m:sty m:val="i"/>
                  </m:rPr>
                  <m:t>i</m:t>
                </m:r>
              </m:sub>
            </m:sSub>
          </m:e>
        </m:d>
      </m:oMath>
      <w:r>
        <w:rPr/>
        <w:t xml:space="preserve">.</w:t>
      </w:r>
      <w:r>
        <w:rPr/>
        <w:br w:type="textWrapping"/>
      </w:r>
      <m:oMath>
        <m:r>
          <m:rPr>
            <m:sty m:val="i"/>
          </m:rPr>
          <m:t>◻</m:t>
        </m:r>
        <m:r>
          <m:rPr>
            <m:sty m:val="p"/>
          </m:rPr>
          <m:t>17</m:t>
        </m:r>
      </m:oMath>
      <w:r>
        <w:rPr>
          <w:rFonts w:eastAsia="Georgia" w:cs="Georgia" w:ascii="Georgia" w:hAnsi="Georgia"/>
        </w:rPr>
        <w:t xml:space="preserve"> - En utilisant la caractérisation de la question 16, programmer une fonction automate_kmp : int list -&gt; afdr qui prend en entrée une liste d'entiers s codant une chaîne de caractères </w:t>
      </w:r>
      <m:oMath>
        <m:r>
          <m:rPr>
            <m:sty m:val="i"/>
          </m:rPr>
          <m:t>s</m:t>
        </m:r>
      </m:oMath>
      <w:r>
        <w:rPr/>
        <w:t xml:space="preserve"> et qui renvoie l'AFDR </w:t>
      </w:r>
      <m:oMath>
        <m:sSubSup>
          <m:sSubSupPr/>
          <m:e>
            <m:r>
              <m:rPr>
                <m:scr m:val="script"/>
              </m:rPr>
              <m:t>A</m:t>
            </m:r>
          </m:e>
          <m:sub>
            <m:r>
              <m:rPr>
                <m:sty m:val="i"/>
              </m:rPr>
              <m:t>s</m:t>
            </m:r>
          </m:sub>
          <m:sup>
            <m:r>
              <m:rPr>
                <m:sty m:val="p"/>
              </m:rPr>
              <m:t>KMP</m:t>
            </m:r>
          </m:sup>
        </m:sSubSup>
      </m:oMath>
      <w:r>
        <w:rPr/>
        <w:t xml:space="preserve">.</w:t>
      </w:r>
      <w:r>
        <w:rPr/>
        <w:br w:type="textWrapping"/>
      </w:r>
      <m:oMath>
        <m:r>
          <m:rPr>
            <m:sty m:val="i"/>
          </m:rPr>
          <m:t>◻</m:t>
        </m:r>
        <m:r>
          <m:rPr>
            <m:sty m:val="p"/>
          </m:rPr>
          <m:t>18</m:t>
        </m:r>
      </m:oMath>
      <w:r>
        <w:rPr/>
        <w:t xml:space="preserve"> - Pour un motif </w:t>
      </w:r>
      <m:oMath>
        <m:r>
          <m:rPr>
            <m:sty m:val="i"/>
          </m:rPr>
          <m:t>s</m:t>
        </m:r>
        <m:r>
          <m:rPr>
            <m:sty m:val="p"/>
          </m:rPr>
          <m:t>=</m:t>
        </m:r>
        <m:sSub>
          <m:sSubPr/>
          <m:e>
            <m:r>
              <m:rPr>
                <m:sty m:val="i"/>
              </m:rPr>
              <m:t>u</m:t>
            </m:r>
          </m:e>
          <m:sub>
            <m:r>
              <m:rPr>
                <m:sty m:val="p"/>
              </m:rPr>
              <m:t>1</m:t>
            </m:r>
          </m:sub>
        </m:sSub>
        <m:r>
          <m:rPr>
            <m:sty m:val="p"/>
          </m:rPr>
          <m:t>…</m:t>
        </m:r>
        <m:sSub>
          <m:sSubPr/>
          <m:e>
            <m:r>
              <m:rPr>
                <m:sty m:val="i"/>
              </m:rPr>
              <m:t>u</m:t>
            </m:r>
          </m:e>
          <m:sub>
            <m:r>
              <m:rPr>
                <m:sty m:val="i"/>
              </m:rPr>
              <m:t>k</m:t>
            </m:r>
          </m:sub>
        </m:sSub>
      </m:oMath>
      <w:r>
        <w:rPr/>
        <w:t xml:space="preserve"> et pour tout </w:t>
      </w:r>
      <m:oMath>
        <m:r>
          <m:rPr>
            <m:sty m:val="p"/>
          </m:rPr>
          <m:t>1</m:t>
        </m:r>
        <m:r>
          <m:rPr>
            <m:sty m:val="p"/>
          </m:rPr>
          <m:t>⩽</m:t>
        </m:r>
        <m:r>
          <m:rPr>
            <m:sty m:val="i"/>
          </m:rPr>
          <m:t>i</m:t>
        </m:r>
        <m:r>
          <m:rPr>
            <m:sty m:val="p"/>
          </m:rPr>
          <m:t>⩽</m:t>
        </m:r>
        <m:r>
          <m:rPr>
            <m:sty m:val="i"/>
          </m:rPr>
          <m:t>k</m:t>
        </m:r>
      </m:oMath>
      <w:r>
        <w:rPr/>
        <w:t xml:space="preserve">, on note </w:t>
      </w:r>
      <m:oMath>
        <m:sSub>
          <m:sSubPr/>
          <m:e>
            <m:r>
              <m:rPr>
                <m:sty m:val="i"/>
              </m:rPr>
              <m:t>j</m:t>
            </m:r>
          </m:e>
          <m:sub>
            <m:r>
              <m:rPr>
                <m:sty m:val="i"/>
              </m:rPr>
              <m:t>i</m:t>
            </m:r>
          </m:sub>
        </m:sSub>
      </m:oMath>
      <w:r>
        <w:rPr/>
        <w:t xml:space="preserve"> le plus petit entier tel que </w:t>
      </w:r>
      <m:oMath>
        <m:r>
          <m:rPr>
            <m:sty m:val="i"/>
          </m:rPr>
          <m:t>δ</m:t>
        </m:r>
        <m:d>
          <m:dPr>
            <m:begChr m:val="("/>
            <m:endChr m:val=")"/>
            <m:ctrlPr>
              <w:rPr>
                <w:rFonts w:ascii="Cambria Math" w:hAnsi="Cambria Math"/>
              </w:rPr>
            </m:ctrlPr>
          </m:dPr>
          <m:e>
            <m:sSup>
              <m:sSupPr/>
              <m:e>
                <m:r>
                  <m:rPr>
                    <m:sty m:val="i"/>
                  </m:rPr>
                  <m:t>ρ</m:t>
                </m:r>
              </m:e>
              <m:sup>
                <m:sSub>
                  <m:sSubPr/>
                  <m:e>
                    <m:r>
                      <m:rPr>
                        <m:sty m:val="i"/>
                      </m:rPr>
                      <m:t>j</m:t>
                    </m:r>
                  </m:e>
                  <m:sub>
                    <m:r>
                      <m:rPr>
                        <m:sty m:val="i"/>
                      </m:rPr>
                      <m:t>i</m:t>
                    </m:r>
                  </m:sub>
                </m:sSub>
              </m:sup>
            </m:sSup>
            <m:r>
              <m:rPr>
                <m:sty m:val="p"/>
              </m:rPr>
              <m:t>(</m:t>
            </m:r>
            <m:r>
              <m:rPr>
                <m:sty m:val="i"/>
              </m:rPr>
              <m:t>ρ</m:t>
            </m:r>
            <m:r>
              <m:rPr>
                <m:sty m:val="p"/>
              </m:rPr>
              <m:t>(</m:t>
            </m:r>
            <m:r>
              <m:rPr>
                <m:sty m:val="i"/>
              </m:rPr>
              <m:t>i</m:t>
            </m:r>
            <m:r>
              <m:rPr>
                <m:sty m:val="p"/>
              </m:rPr>
              <m:t>−</m:t>
            </m:r>
            <m:r>
              <m:rPr>
                <m:sty m:val="p"/>
              </m:rPr>
              <m:t>1</m:t>
            </m:r>
            <m:r>
              <m:rPr>
                <m:sty m:val="p"/>
              </m:rPr>
              <m:t>)</m:t>
            </m:r>
            <m:r>
              <m:rPr>
                <m:sty m:val="p"/>
              </m:rPr>
              <m:t>)</m:t>
            </m:r>
            <m:r>
              <m:rPr>
                <m:sty m:val="p"/>
              </m:rPr>
              <m:t>,</m:t>
            </m:r>
            <m:sSub>
              <m:sSubPr/>
              <m:e>
                <m:r>
                  <m:rPr>
                    <m:sty m:val="i"/>
                  </m:rPr>
                  <m:t>u</m:t>
                </m:r>
              </m:e>
              <m:sub>
                <m:r>
                  <m:rPr>
                    <m:sty m:val="i"/>
                  </m:rPr>
                  <m:t>i</m:t>
                </m:r>
              </m:sub>
            </m:sSub>
          </m:e>
        </m:d>
      </m:oMath>
      <w:r>
        <w:rPr>
          <w:rFonts w:eastAsia="Georgia" w:cs="Georgia" w:ascii="Georgia" w:hAnsi="Georgia"/>
        </w:rPr>
        <w:t xml:space="preserve"> est défini, comme à la question 16. Montrer que pour tout </w:t>
      </w:r>
      <m:oMath>
        <m:r>
          <m:rPr>
            <m:sty m:val="p"/>
          </m:rPr>
          <m:t>1</m:t>
        </m:r>
        <m:r>
          <m:rPr>
            <m:sty m:val="p"/>
          </m:rPr>
          <m:t>⩽</m:t>
        </m:r>
        <m:r>
          <m:rPr>
            <m:sty m:val="i"/>
          </m:rPr>
          <m:t>i</m:t>
        </m:r>
        <m:r>
          <m:rPr>
            <m:sty m:val="p"/>
          </m:rPr>
          <m:t>⩽</m:t>
        </m:r>
        <m:r>
          <m:rPr>
            <m:sty m:val="i"/>
          </m:rPr>
          <m:t>k</m:t>
        </m:r>
        <m:r>
          <m:rPr>
            <m:sty m:val="p"/>
          </m:rPr>
          <m:t>,</m:t>
        </m:r>
        <m:r>
          <m:rPr>
            <m:sty m:val="i"/>
          </m:rPr>
          <m:t>ρ</m:t>
        </m:r>
        <m:r>
          <m:rPr>
            <m:sty m:val="p"/>
          </m:rPr>
          <m:t>(</m:t>
        </m:r>
        <m:r>
          <m:rPr>
            <m:sty m:val="i"/>
          </m:rPr>
          <m:t>i</m:t>
        </m:r>
        <m:r>
          <m:rPr>
            <m:sty m:val="p"/>
          </m:rPr>
          <m:t>)</m:t>
        </m:r>
        <m:r>
          <m:rPr>
            <m:sty m:val="p"/>
          </m:rPr>
          <m:t>⩽</m:t>
        </m:r>
        <m:r>
          <m:rPr>
            <m:sty m:val="i"/>
          </m:rPr>
          <m:t>ρ</m:t>
        </m:r>
        <m:r>
          <m:rPr>
            <m:sty m:val="p"/>
          </m:rPr>
          <m:t>(</m:t>
        </m:r>
        <m:r>
          <m:rPr>
            <m:sty m:val="i"/>
          </m:rPr>
          <m:t>i</m:t>
        </m:r>
        <m:r>
          <m:rPr>
            <m:sty m:val="p"/>
          </m:rPr>
          <m:t>−</m:t>
        </m:r>
        <m:r>
          <m:rPr>
            <m:sty m:val="p"/>
          </m:rPr>
          <m:t>1</m:t>
        </m:r>
        <m:r>
          <m:rPr>
            <m:sty m:val="p"/>
          </m:rPr>
          <m:t>)</m:t>
        </m:r>
        <m:r>
          <m:rPr>
            <m:sty m:val="p"/>
          </m:rPr>
          <m:t>+</m:t>
        </m:r>
        <m:r>
          <m:rPr>
            <m:sty m:val="p"/>
          </m:rPr>
          <m:t>1</m:t>
        </m:r>
        <m:r>
          <m:rPr>
            <m:sty m:val="p"/>
          </m:rPr>
          <m:t>−</m:t>
        </m:r>
        <m:sSub>
          <m:sSubPr/>
          <m:e>
            <m:r>
              <m:rPr>
                <m:sty m:val="i"/>
              </m:rPr>
              <m:t>j</m:t>
            </m:r>
          </m:e>
          <m:sub>
            <m:r>
              <m:rPr>
                <m:sty m:val="i"/>
              </m:rPr>
              <m:t>i</m:t>
            </m:r>
          </m:sub>
        </m:sSub>
      </m:oMath>
      <w:r>
        <w:rPr>
          <w:rFonts w:eastAsia="Georgia" w:cs="Georgia" w:ascii="Georgia" w:hAnsi="Georgia"/>
        </w:rPr>
        <w:t xml:space="preserve"> et en déduire que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j</m:t>
            </m:r>
          </m:e>
          <m:sub>
            <m:r>
              <m:rPr>
                <m:sty m:val="i"/>
              </m:rPr>
              <m:t>i</m:t>
            </m:r>
          </m:sub>
        </m:sSub>
      </m:oMath>
      <w:r>
        <w:rPr/>
        <w:t xml:space="preserve"> est en </w:t>
      </w:r>
      <m:oMath>
        <m:r>
          <m:rPr>
            <m:sty m:val="i"/>
          </m:rPr>
          <m:t>O</m:t>
        </m:r>
        <m:r>
          <m:rPr>
            <m:sty m:val="p"/>
          </m:rPr>
          <m:t>(</m:t>
        </m:r>
        <m:r>
          <m:rPr>
            <m:sty m:val="i"/>
          </m:rPr>
          <m:t>k</m:t>
        </m:r>
        <m:r>
          <m:rPr>
            <m:sty m:val="p"/>
          </m:rPr>
          <m:t>)</m:t>
        </m:r>
      </m:oMath>
      <w:r>
        <w:rPr/>
        <w:t xml:space="preserve">.</w:t>
      </w:r>
      <w:r>
        <w:rPr/>
        <w:br w:type="textWrapping"/>
      </w:r>
      <m:oMath>
        <m:r>
          <m:rPr>
            <m:sty m:val="i"/>
          </m:rPr>
          <m:t>◻</m:t>
        </m:r>
        <m:r>
          <m:rPr>
            <m:sty m:val="p"/>
          </m:rPr>
          <m:t>19</m:t>
        </m:r>
      </m:oMath>
      <w:r>
        <w:rPr>
          <w:rFonts w:eastAsia="Georgia" w:cs="Georgia" w:ascii="Georgia" w:hAnsi="Georgia"/>
        </w:rPr>
        <w:t xml:space="preserve"> - Quelle est la complexité de la fonction automate_kmp en terme de la longueur </w:t>
      </w:r>
      <m:oMath>
        <m:r>
          <m:rPr>
            <m:sty m:val="i"/>
          </m:rPr>
          <m:t>k</m:t>
        </m:r>
      </m:oMath>
      <w:r>
        <w:rPr/>
        <w:t xml:space="preserve"> du motif </w:t>
      </w:r>
      <m:oMath>
        <m:r>
          <m:rPr>
            <m:sty m:val="i"/>
          </m:rPr>
          <m:t>s</m:t>
        </m:r>
      </m:oMath>
      <w:r>
        <w:rPr>
          <w:rFonts w:eastAsia="Georgia" w:cs="Georgia" w:ascii="Georgia" w:hAnsi="Georgia"/>
        </w:rPr>
        <w:t xml:space="preserve"> passé en argument et de </w:t>
      </w:r>
      <m:oMath>
        <m:r>
          <m:rPr>
            <m:sty m:val="i"/>
          </m:rPr>
          <m:t>λ</m:t>
        </m:r>
      </m:oMath>
      <w:r>
        <w:rPr/>
        <w:t xml:space="preserve"> ? Prouver cette affirmation.</w:t>
      </w:r>
      <w:r>
        <w:rPr/>
        <w:br w:type="textWrapping"/>
      </w:r>
      <m:oMath>
        <m:r>
          <m:rPr>
            <m:sty m:val="i"/>
          </m:rPr>
          <m:t>◻</m:t>
        </m:r>
        <m:r>
          <m:rPr>
            <m:sty m:val="p"/>
          </m:rPr>
          <m:t>20</m:t>
        </m:r>
      </m:oMath>
      <w:r>
        <w:rPr>
          <w:rFonts w:eastAsia="Georgia" w:cs="Georgia" w:ascii="Georgia" w:hAnsi="Georgia"/>
        </w:rPr>
        <w:t xml:space="preserve"> - En s'appuyant sur les fonctions Caml automate_kmp, enleve_repli et occurrences, programmer une fonction Caml recherche_kmp : string -&gt; string -&gt; int list telle que, si </w:t>
      </w:r>
      <m:oMath>
        <m:r>
          <m:rPr>
            <m:sty m:val="i"/>
          </m:rPr>
          <m:t>s</m:t>
        </m:r>
      </m:oMath>
      <w:r>
        <w:rPr/>
        <w:t xml:space="preserve"> est un motif de longueur </w:t>
      </w:r>
      <m:oMath>
        <m:r>
          <m:rPr>
            <m:sty m:val="i"/>
          </m:rPr>
          <m:t>k</m:t>
        </m:r>
      </m:oMath>
      <w:r>
        <w:rPr/>
        <w:t xml:space="preserve"> et </w:t>
      </w:r>
      <m:oMath>
        <m:r>
          <m:rPr>
            <m:sty m:val="i"/>
          </m:rPr>
          <m:t>t</m:t>
        </m:r>
      </m:oMath>
      <w:r>
        <w:rPr>
          <w:rFonts w:eastAsia="Georgia" w:cs="Georgia" w:ascii="Georgia" w:hAnsi="Georgia"/>
        </w:rPr>
        <w:t xml:space="preserve"> une chaîne de caractères, recherche_kmp s t renvoie la liste des occurrences </w:t>
      </w:r>
      <m:oMath>
        <m:r>
          <m:rPr>
            <m:sty m:val="i"/>
          </m:rPr>
          <m:t>y</m:t>
        </m:r>
      </m:oMath>
      <w:r>
        <w:rPr/>
        <w:t xml:space="preserve"> de </w:t>
      </w:r>
      <m:oMath>
        <m:r>
          <m:rPr>
            <m:sty m:val="i"/>
          </m:rPr>
          <m:t>s</m:t>
        </m:r>
      </m:oMath>
      <w:r>
        <w:rPr/>
        <w:t xml:space="preserve"> dans </w:t>
      </w:r>
      <m:oMath>
        <m:r>
          <m:rPr>
            <m:sty m:val="i"/>
          </m:rPr>
          <m:t>t</m:t>
        </m:r>
      </m:oMath>
      <w:r>
        <w:rPr>
          <w:rFonts w:eastAsia="Georgia" w:cs="Georgia" w:ascii="Georgia" w:hAnsi="Georgia"/>
        </w:rPr>
        <w:t xml:space="preserve">, triés par ordre croissant.</w:t>
      </w:r>
      <w:r>
        <w:rPr/>
        <w:br w:type="textWrapping"/>
      </w:r>
      <w:r>
        <w:rPr>
          <w:rFonts w:eastAsia="Georgia" w:cs="Georgia" w:ascii="Georgia" w:hAnsi="Georgia"/>
        </w:rPr>
        <w:t xml:space="preserve">Quelle est la complexité de cette fonction en terme des longueurs </w:t>
      </w:r>
      <m:oMath>
        <m:r>
          <m:rPr>
            <m:sty m:val="i"/>
          </m:rPr>
          <m:t>k</m:t>
        </m:r>
      </m:oMath>
      <w:r>
        <w:rPr/>
        <w:t xml:space="preserve"> et </w:t>
      </w:r>
      <m:oMath>
        <m:r>
          <m:rPr>
            <m:sty m:val="i"/>
          </m:rPr>
          <m:t>n</m:t>
        </m:r>
      </m:oMath>
      <w:r>
        <w:rPr/>
        <w:t xml:space="preserve"> de </w:t>
      </w:r>
      <m:oMath>
        <m:r>
          <m:rPr>
            <m:sty m:val="i"/>
          </m:rPr>
          <m:t>s</m:t>
        </m:r>
      </m:oMath>
      <w:r>
        <w:rPr/>
        <w:t xml:space="preserve"> et </w:t>
      </w:r>
      <m:oMath>
        <m:r>
          <m:rPr>
            <m:sty m:val="i"/>
          </m:rPr>
          <m:t>t</m:t>
        </m:r>
      </m:oMath>
      <w:r>
        <w:rPr/>
        <w:t xml:space="preserve"> et de </w:t>
      </w:r>
      <m:oMath>
        <m:r>
          <m:rPr>
            <m:sty m:val="i"/>
          </m:rPr>
          <m:t>λ</m:t>
        </m:r>
      </m:oMath>
      <w:r>
        <w:rPr>
          <w:rFonts w:eastAsia="Georgia" w:cs="Georgia" w:ascii="Georgia" w:hAnsi="Georgia"/>
        </w:rPr>
        <w:t xml:space="preserve"> ? Comparer avec la complexité de la fonction recherche_naive obtenue en question 6.</w:t>
      </w:r>
    </w:p>
    <w:p>
      <w:pPr>
        <w:spacing w:line="271" w:before="330" w:lineRule="auto"/>
      </w:pPr>
      <w:r>
        <w:rPr>
          <w:rFonts w:eastAsia="Georgia" w:cs="Georgia" w:ascii="Georgia" w:hAnsi="Georgia"/>
          <w:b/>
          <w:sz w:val="42"/>
        </w:rPr>
        <w:t xml:space="preserve">4 Ensemble de motifs et automates à repli arborescents</w:t>
      </w:r>
    </w:p>
    <w:p>
      <w:pPr>
        <w:spacing w:after="220" w:lineRule="auto"/>
      </w:pPr>
      <w:r>
        <w:rPr>
          <w:rFonts w:eastAsia="Georgia" w:cs="Georgia" w:ascii="Georgia" w:hAnsi="Georgia"/>
        </w:rPr>
        <w:t xml:space="preserve">On considère maintenant l'AFDR </w:t>
      </w:r>
      <m:oMath>
        <m:sSub>
          <m:sSubPr/>
          <m:e>
            <m:r>
              <m:rPr>
                <m:scr m:val="script"/>
              </m:rPr>
              <m:t>A</m:t>
            </m:r>
          </m:e>
          <m:sub>
            <m:r>
              <m:rPr>
                <m:sty m:val="p"/>
              </m:rPr>
              <m:t>2</m:t>
            </m:r>
          </m:sub>
        </m:sSub>
      </m:oMath>
      <w:r>
        <w:rPr/>
        <w:t xml:space="preserve"> suivant, sur l'alphabet </w:t>
      </w:r>
      <m:oMath>
        <m:r>
          <m:rPr>
            <m:sty m:val="p"/>
          </m:rPr>
          <m:t>Σ</m:t>
        </m:r>
        <m:r>
          <m:rPr>
            <m:sty m:val="p"/>
          </m:rPr>
          <m:t>=</m:t>
        </m:r>
        <m:r>
          <m:rPr>
            <m:sty m:val="p"/>
          </m:rPr>
          <m:t>{</m:t>
        </m:r>
        <m:r>
          <m:rPr>
            <m:sty m:val="i"/>
          </m:rPr>
          <m:t>a</m:t>
        </m:r>
        <m:r>
          <m:rPr>
            <m:sty m:val="p"/>
          </m:rPr>
          <m:t>,</m:t>
        </m:r>
        <m:r>
          <m:rPr>
            <m:sty m:val="i"/>
          </m:rPr>
          <m:t>b</m:t>
        </m:r>
        <m:r>
          <m:rPr>
            <m:sty m:val="p"/>
          </m:rPr>
          <m:t>}</m:t>
        </m:r>
      </m:oMath>
      <w:r>
        <w:rPr/>
        <w:t xml:space="preserve"> :</w:t>
      </w:r>
      <w:r>
        <w:rPr/>
        <w:br w:type="textWrapping"/>
      </w:r>
    </w:p>
    <w:p>
      <w:pPr>
        <w:spacing w:lineRule="auto"/>
        <w:jc w:val="center"/>
      </w:pPr>
      <w:r>
        <w:rPr/>
        <w:drawing>
          <wp:inline distB="0" distL="0" distR="0" distT="0">
            <wp:extent cx="5486400" cy="4842218"/>
            <wp:effectExtent b="0" l="0" r="0" t="0"/>
            <wp:docPr id="3" name="image-ad3c821b67ae1a6ce27bfdd11055bb73423adb78.jpg"/>
            <a:graphic>
              <a:graphicData uri="http://schemas.openxmlformats.org/drawingml/2006/picture">
                <pic:pic>
                  <pic:nvPicPr>
                    <pic:cNvPr id="3" name="image-ad3c821b67ae1a6ce27bfdd11055bb73423adb78.jpg" descr=""/>
                    <pic:cNvPicPr/>
                  </pic:nvPicPr>
                  <pic:blipFill>
                    <a:blip r:embed="rId7" cstate="print"/>
                    <a:srcRect b="0" l="0" r="0" t="0"/>
                    <a:stretch>
                      <a:fillRect/>
                    </a:stretch>
                  </pic:blipFill>
                  <pic:spPr>
                    <a:xfrm>
                      <a:off x="0" y="0"/>
                      <a:ext cx="5486400" cy="4842218"/>
                    </a:xfrm>
                    <a:prstGeom prst="rect"/>
                  </pic:spPr>
                </pic:pic>
              </a:graphicData>
            </a:graphic>
          </wp:inline>
        </w:drawing>
      </w:r>
    </w:p>
    <w:p>
      <w:pPr>
        <w:spacing w:after="220" w:lineRule="auto"/>
      </w:pPr>
      <w:r>
        <w:rPr/>
        <w:br w:type="textWrapping"/>
      </w:r>
      <m:oMath>
        <m:r>
          <m:rPr>
            <m:sty m:val="i"/>
          </m:rPr>
          <m:t>◻</m:t>
        </m:r>
        <m:r>
          <m:rPr>
            <m:sty m:val="p"/>
          </m:rPr>
          <m:t>21</m:t>
        </m:r>
      </m:oMath>
      <w:r>
        <w:rPr/>
        <w:t xml:space="preserve"> - Donner (sans justification) une description concise du langage reconnu par l'AFDR </w:t>
      </w:r>
      <m:oMath>
        <m:sSub>
          <m:sSubPr/>
          <m:e>
            <m:r>
              <m:rPr>
                <m:scr m:val="script"/>
              </m:rPr>
              <m:t>A</m:t>
            </m:r>
          </m:e>
          <m:sub>
            <m:r>
              <m:rPr>
                <m:sty m:val="p"/>
              </m:rPr>
              <m:t>2</m:t>
            </m:r>
          </m:sub>
        </m:sSub>
      </m:oMath>
      <w:r>
        <w:rPr/>
        <w:t xml:space="preserve">.</w:t>
      </w:r>
      <w:r>
        <w:rPr/>
        <w:br w:type="textWrapping"/>
      </w:r>
      <m:oMath>
        <m:r>
          <m:rPr>
            <m:sty m:val="i"/>
          </m:rPr>
          <m:t>◻</m:t>
        </m:r>
        <m:r>
          <m:rPr>
            <m:sty m:val="p"/>
          </m:rPr>
          <m:t>22</m:t>
        </m:r>
      </m:oMath>
      <w:r>
        <w:rPr>
          <w:rFonts w:eastAsia="Georgia" w:cs="Georgia" w:ascii="Georgia" w:hAnsi="Georgia"/>
        </w:rPr>
        <w:t xml:space="preserve"> - On considère l'alphabet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Construire (sans justification) un AFDR dont le langage reconnu est l'ensemble des mots dont un suffixe est « </w:t>
      </w:r>
      <m:oMath>
        <m:r>
          <m:rPr>
            <m:sty m:val="i"/>
          </m:rPr>
          <m:t>b</m:t>
        </m:r>
        <m:r>
          <m:rPr>
            <m:sty m:val="i"/>
          </m:rPr>
          <m:t>a</m:t>
        </m:r>
        <m:r>
          <m:rPr>
            <m:sty m:val="i"/>
          </m:rPr>
          <m:t>a</m:t>
        </m:r>
      </m:oMath>
      <w:r>
        <w:rPr>
          <w:rFonts w:eastAsia="Georgia" w:cs="Georgia" w:ascii="Georgia" w:hAnsi="Georgia"/>
        </w:rPr>
        <w:t xml:space="preserve"> », « </w:t>
      </w:r>
      <m:oMath>
        <m:r>
          <m:rPr>
            <m:sty m:val="i"/>
          </m:rPr>
          <m:t>b</m:t>
        </m:r>
        <m:r>
          <m:rPr>
            <m:sty m:val="i"/>
          </m:rPr>
          <m:t>a</m:t>
        </m:r>
        <m:r>
          <m:rPr>
            <m:sty m:val="i"/>
          </m:rPr>
          <m:t>b</m:t>
        </m:r>
      </m:oMath>
      <w:r>
        <w:rPr>
          <w:rFonts w:eastAsia="Georgia" w:cs="Georgia" w:ascii="Georgia" w:hAnsi="Georgia"/>
        </w:rPr>
        <w:t xml:space="preserve"> » ou « </w:t>
      </w:r>
      <m:oMath>
        <m:r>
          <m:rPr>
            <m:sty m:val="i"/>
          </m:rPr>
          <m:t>b</m:t>
        </m:r>
        <m:r>
          <m:rPr>
            <m:sty m:val="i"/>
          </m:rPr>
          <m:t>c</m:t>
        </m:r>
      </m:oMath>
      <w:r>
        <w:rPr>
          <w:rFonts w:eastAsia="Georgia" w:cs="Georgia" w:ascii="Georgia" w:hAnsi="Georgia"/>
        </w:rPr>
        <w:t xml:space="preserve"> ». Indication : on cherchera un AFDR tel que si </w:t>
      </w:r>
      <m:oMath>
        <m:r>
          <m:rPr>
            <m:sty m:val="i"/>
          </m:rPr>
          <m:t>δ</m:t>
        </m:r>
        <m:r>
          <m:rPr>
            <m:sty m:val="p"/>
          </m:rPr>
          <m:t>(</m:t>
        </m:r>
        <m:r>
          <m:rPr>
            <m:sty m:val="i"/>
          </m:rPr>
          <m:t>q</m:t>
        </m:r>
        <m:r>
          <m:rPr>
            <m:sty m:val="p"/>
          </m:rPr>
          <m:t>,</m:t>
        </m:r>
        <m:r>
          <m:rPr>
            <m:sty m:val="i"/>
          </m:rPr>
          <m:t>α</m:t>
        </m:r>
        <m:r>
          <m:rPr>
            <m:sty m:val="p"/>
          </m:rPr>
          <m:t>)</m:t>
        </m:r>
      </m:oMath>
      <w:r>
        <w:rPr>
          <w:rFonts w:eastAsia="Georgia" w:cs="Georgia" w:ascii="Georgia" w:hAnsi="Georgia"/>
        </w:rPr>
        <w:t xml:space="preserve"> est défini et </w:t>
      </w:r>
      <m:oMath>
        <m:r>
          <m:rPr>
            <m:sty m:val="i"/>
          </m:rPr>
          <m:t>q</m:t>
        </m:r>
      </m:oMath>
      <w:r>
        <w:rPr/>
        <w:t xml:space="preserve"> est non nul, alors </w:t>
      </w:r>
      <m:oMath>
        <m:r>
          <m:rPr>
            <m:sty m:val="i"/>
          </m:rPr>
          <m:t>δ</m:t>
        </m:r>
        <m:r>
          <m:rPr>
            <m:sty m:val="p"/>
          </m:rPr>
          <m:t>(</m:t>
        </m:r>
        <m:r>
          <m:rPr>
            <m:sty m:val="i"/>
          </m:rPr>
          <m:t>q</m:t>
        </m:r>
        <m:r>
          <m:rPr>
            <m:sty m:val="p"/>
          </m:rPr>
          <m:t>,</m:t>
        </m:r>
        <m:r>
          <m:rPr>
            <m:sty m:val="i"/>
          </m:rPr>
          <m:t>α</m:t>
        </m:r>
        <m:r>
          <m:rPr>
            <m:sty m:val="p"/>
          </m:rPr>
          <m:t>)</m:t>
        </m:r>
        <m:r>
          <m:rPr>
            <m:sty m:val="p"/>
          </m:rPr>
          <m:t>&gt;</m:t>
        </m:r>
        <m:r>
          <m:rPr>
            <m:sty m:val="i"/>
          </m:rPr>
          <m:t>q</m:t>
        </m:r>
      </m:oMath>
      <w:r>
        <w:rPr/>
        <w:t xml:space="preserve">.</w:t>
      </w:r>
    </w:p>
    <w:p>
      <w:pPr>
        <w:spacing w:after="220" w:lineRule="auto"/>
      </w:pPr>
      <w:r>
        <w:rPr/>
        <w:t xml:space="preserve">On fixe maintenant un ensemble fini </w:t>
      </w:r>
      <m:oMath>
        <m:r>
          <m:rPr>
            <m:sty m:val="i"/>
          </m:rPr>
          <m:t>S</m:t>
        </m:r>
      </m:oMath>
      <w:r>
        <w:rPr/>
        <w:t xml:space="preserve"> de motifs. L'ensemble des occurrences de </w:t>
      </w:r>
      <m:oMath>
        <m:r>
          <m:rPr>
            <m:sty m:val="i"/>
          </m:rPr>
          <m:t>S</m:t>
        </m:r>
      </m:oMath>
      <w:r>
        <w:rPr>
          <w:rFonts w:eastAsia="Georgia" w:cs="Georgia" w:ascii="Georgia" w:hAnsi="Georgia"/>
        </w:rPr>
        <w:t xml:space="preserve"> dans une chaîne de caractères </w:t>
      </w:r>
      <m:oMath>
        <m:r>
          <m:rPr>
            <m:sty m:val="i"/>
          </m:rPr>
          <m:t>t</m:t>
        </m:r>
      </m:oMath>
      <w:r>
        <w:rPr/>
        <w:t xml:space="preserve"> est l'ensemble des occurrences de chacun des motifs de </w:t>
      </w:r>
      <m:oMath>
        <m:r>
          <m:rPr>
            <m:sty m:val="i"/>
          </m:rPr>
          <m:t>S</m:t>
        </m:r>
      </m:oMath>
      <w:r>
        <w:rPr/>
        <w:t xml:space="preserve"> dans </w:t>
      </w:r>
      <m:oMath>
        <m:r>
          <m:rPr>
            <m:sty m:val="i"/>
          </m:rPr>
          <m:t>t</m:t>
        </m:r>
      </m:oMath>
      <w:r>
        <w:rPr/>
        <w:t xml:space="preserve">.</w:t>
      </w:r>
      <w:r>
        <w:rPr/>
        <w:br w:type="textWrapping"/>
      </w:r>
      <m:oMath>
        <m:r>
          <m:rPr>
            <m:sty m:val="i"/>
          </m:rPr>
          <m:t>◻</m:t>
        </m:r>
        <m:r>
          <m:rPr>
            <m:sty m:val="p"/>
          </m:rPr>
          <m:t>23</m:t>
        </m:r>
      </m:oMath>
      <w:r>
        <w:rPr>
          <w:rFonts w:eastAsia="Georgia" w:cs="Georgia" w:ascii="Georgia" w:hAnsi="Georgia"/>
        </w:rPr>
        <w:t xml:space="preserve"> - En utilisant la fonction recherche_kmp, programmer une fonction recherche_dictionnaire_kmp : int list list -&gt; int list -&gt; int list qui est telle que, si </w:t>
      </w:r>
      <m:oMath>
        <m:r>
          <m:rPr>
            <m:sty m:val="i"/>
          </m:rPr>
          <m:t>S</m:t>
        </m:r>
      </m:oMath>
      <w:r>
        <w:rPr>
          <w:rFonts w:eastAsia="Georgia" w:cs="Georgia" w:ascii="Georgia" w:hAnsi="Georgia"/>
        </w:rPr>
        <w:t xml:space="preserve"> est un ensemble fini de motifs codé comme une liste de motifs, et </w:t>
      </w:r>
      <m:oMath>
        <m:r>
          <m:rPr>
            <m:sty m:val="i"/>
          </m:rPr>
          <m:t>t</m:t>
        </m:r>
      </m:oMath>
      <w:r>
        <w:rPr>
          <w:rFonts w:eastAsia="Georgia" w:cs="Georgia" w:ascii="Georgia" w:hAnsi="Georgia"/>
        </w:rPr>
        <w:t xml:space="preserve"> une chaîne de caractères, recherche_dictionnaire_kmp S t renvoie la liste des occurrences </w:t>
      </w:r>
      <m:oMath>
        <m:r>
          <m:rPr>
            <m:sty m:val="i"/>
          </m:rPr>
          <m:t>y</m:t>
        </m:r>
      </m:oMath>
      <w:r>
        <w:rPr/>
        <w:t xml:space="preserve"> d'un motif </w:t>
      </w:r>
      <m:oMath>
        <m:r>
          <m:rPr>
            <m:sty m:val="i"/>
          </m:rPr>
          <m:t>s</m:t>
        </m:r>
        <m:r>
          <m:rPr>
            <m:sty m:val="p"/>
          </m:rPr>
          <m:t>∈</m:t>
        </m:r>
        <m:r>
          <m:rPr>
            <m:sty m:val="i"/>
          </m:rPr>
          <m:t>S</m:t>
        </m:r>
      </m:oMath>
      <w:r>
        <w:rPr/>
        <w:t xml:space="preserve"> dans </w:t>
      </w:r>
      <m:oMath>
        <m:r>
          <m:rPr>
            <m:sty m:val="i"/>
          </m:rPr>
          <m:t>t</m:t>
        </m:r>
      </m:oMath>
      <w:r>
        <w:rPr/>
        <w:t xml:space="preserve">. On n'impose pas d'ordre particulier sur cette liste, et on autorise les doublons.</w:t>
      </w:r>
      <w:r>
        <w:rPr/>
        <w:br w:type="textWrapping"/>
      </w:r>
      <w:r>
        <w:rPr>
          <w:rFonts w:eastAsia="Georgia" w:cs="Georgia" w:ascii="Georgia" w:hAnsi="Georgia"/>
        </w:rPr>
        <w:t xml:space="preserve">Quelle est la complexité de cette fonction, en terme du nombre </w:t>
      </w:r>
      <m:oMath>
        <m:r>
          <m:rPr>
            <m:sty m:val="p"/>
          </m:rPr>
          <m:t>|</m:t>
        </m:r>
        <m:r>
          <m:rPr>
            <m:sty m:val="i"/>
          </m:rPr>
          <m:t>S</m:t>
        </m:r>
        <m:r>
          <m:rPr>
            <m:sty m:val="p"/>
          </m:rPr>
          <m:t>|</m:t>
        </m:r>
      </m:oMath>
      <w:r>
        <w:rPr/>
        <w:t xml:space="preserve"> de motifs, de la longueur </w:t>
      </w:r>
      <m:oMath>
        <m:r>
          <m:rPr>
            <m:sty m:val="i"/>
          </m:rPr>
          <m:t>k</m:t>
        </m:r>
      </m:oMath>
      <w:r>
        <w:rPr/>
        <w:t xml:space="preserve"> maximale d'un motif, de </w:t>
      </w:r>
      <m:oMath>
        <m:r>
          <m:rPr>
            <m:sty m:val="i"/>
          </m:rPr>
          <m:t>λ</m:t>
        </m:r>
      </m:oMath>
      <w:r>
        <w:rPr/>
        <w:t xml:space="preserve"> et de la longueur </w:t>
      </w:r>
      <m:oMath>
        <m:r>
          <m:rPr>
            <m:sty m:val="i"/>
          </m:rPr>
          <m:t>n</m:t>
        </m:r>
      </m:oMath>
      <w:r>
        <w:rPr/>
        <w:t xml:space="preserve"> de </w:t>
      </w:r>
      <m:oMath>
        <m:r>
          <m:rPr>
            <m:sty m:val="i"/>
          </m:rPr>
          <m:t>t</m:t>
        </m:r>
      </m:oMath>
      <w:r>
        <w:rPr/>
        <w:t xml:space="preserve"> ?</w:t>
      </w:r>
      <w:r>
        <w:rPr/>
        <w:br w:type="textWrapping"/>
      </w:r>
      <m:oMath>
        <m:r>
          <m:rPr>
            <m:sty m:val="i"/>
          </m:rPr>
          <m:t>◻</m:t>
        </m:r>
        <m:r>
          <m:rPr>
            <m:sty m:val="p"/>
          </m:rPr>
          <m:t>24</m:t>
        </m:r>
      </m:oMath>
      <w:r>
        <w:rPr/>
        <w:t xml:space="preserve"> - En s'inspirant de l'automate </w:t>
      </w:r>
      <m:oMath>
        <m:sSub>
          <m:sSubPr/>
          <m:e>
            <m:r>
              <m:rPr>
                <m:scr m:val="script"/>
              </m:rPr>
              <m:t>A</m:t>
            </m:r>
          </m:e>
          <m:sub>
            <m:r>
              <m:rPr>
                <m:sty m:val="p"/>
              </m:rPr>
              <m:t>2</m:t>
            </m:r>
          </m:sub>
        </m:sSub>
      </m:oMath>
      <w:r>
        <w:rPr>
          <w:rFonts w:eastAsia="Georgia" w:cs="Georgia" w:ascii="Georgia" w:hAnsi="Georgia"/>
        </w:rPr>
        <w:t xml:space="preserve">, de la réponse à la question 22 et de la partie 3, proposer une approche pour calculer efficacement les occurrences d'un ensemble fini </w:t>
      </w:r>
      <m:oMath>
        <m:r>
          <m:rPr>
            <m:sty m:val="i"/>
          </m:rPr>
          <m:t>S</m:t>
        </m:r>
      </m:oMath>
      <w:r>
        <w:rPr>
          <w:rFonts w:eastAsia="Georgia" w:cs="Georgia" w:ascii="Georgia" w:hAnsi="Georgia"/>
        </w:rPr>
        <w:t xml:space="preserve"> de motifs dans une chaîne de caractères </w:t>
      </w:r>
      <m:oMath>
        <m:r>
          <m:rPr>
            <m:sty m:val="i"/>
          </m:rPr>
          <m:t>t</m:t>
        </m:r>
      </m:oMath>
      <w:r>
        <w:rPr/>
        <w:t xml:space="preserve">. On ne demande</w:t>
      </w:r>
      <w:r>
        <w:rPr/>
        <w:br w:type="textWrapping"/>
      </w:r>
      <w:r>
        <w:rPr>
          <w:rFonts w:eastAsia="Georgia" w:cs="Georgia" w:ascii="Georgia" w:hAnsi="Georgia"/>
        </w:rPr>
        <w:t xml:space="preserve">ni une formalisation complète de cette approche, ni une implémentation, mais une stratégie générale et les grandes étapes nécessaires à la résolution du problème. On pourra faire l'hypothèse, pour simplifier, que l'ensemble </w:t>
      </w:r>
      <m:oMath>
        <m:r>
          <m:rPr>
            <m:sty m:val="i"/>
          </m:rPr>
          <m:t>S</m:t>
        </m:r>
      </m:oMath>
      <w:r>
        <w:rPr>
          <w:rFonts w:eastAsia="Georgia" w:cs="Georgia" w:ascii="Georgia" w:hAnsi="Georgia"/>
        </w:rPr>
        <w:t xml:space="preserve"> ne contient pas deux mots qui sont préfixes l'un de l'autre.</w:t>
      </w:r>
      <w:r>
        <w:rPr/>
        <w:br w:type="textWrapping"/>
      </w:r>
      <w:r>
        <w:rPr>
          <w:rFonts w:eastAsia="Georgia" w:cs="Georgia" w:ascii="Georgia" w:hAnsi="Georgia"/>
        </w:rPr>
        <w:t xml:space="preserve">Quelles difficultés sont à prévoir dans l'implémentation? Quelle complexité peut-on espérer avec une telle approche, en terme du nombre </w:t>
      </w:r>
      <m:oMath>
        <m:r>
          <m:rPr>
            <m:sty m:val="p"/>
          </m:rPr>
          <m:t>|</m:t>
        </m:r>
        <m:r>
          <m:rPr>
            <m:sty m:val="i"/>
          </m:rPr>
          <m:t>S</m:t>
        </m:r>
        <m:r>
          <m:rPr>
            <m:sty m:val="p"/>
          </m:rPr>
          <m:t>|</m:t>
        </m:r>
      </m:oMath>
      <w:r>
        <w:rPr/>
        <w:t xml:space="preserve"> de motifs, de la longueur </w:t>
      </w:r>
      <m:oMath>
        <m:r>
          <m:rPr>
            <m:sty m:val="i"/>
          </m:rPr>
          <m:t>k</m:t>
        </m:r>
      </m:oMath>
      <w:r>
        <w:rPr/>
        <w:t xml:space="preserve"> maximale d'un motif, de </w:t>
      </w:r>
      <m:oMath>
        <m:r>
          <m:rPr>
            <m:sty m:val="i"/>
          </m:rPr>
          <m:t>λ</m:t>
        </m:r>
      </m:oMath>
      <w:r>
        <w:rPr/>
        <w:t xml:space="preserve"> et de la longueur </w:t>
      </w:r>
      <m:oMath>
        <m:r>
          <m:rPr>
            <m:sty m:val="i"/>
          </m:rPr>
          <m:t>n</m:t>
        </m:r>
      </m:oMath>
      <w:r>
        <w:rPr/>
        <w:t xml:space="preserve"> de </w:t>
      </w:r>
      <m:oMath>
        <m:r>
          <m:rPr>
            <m:sty m:val="i"/>
          </m:rPr>
          <m:t>t</m:t>
        </m:r>
      </m:oMath>
      <w:r>
        <w:rPr>
          <w:rFonts w:eastAsia="Georgia" w:cs="Georgia" w:ascii="Georgia" w:hAnsi="Georgia"/>
        </w:rPr>
        <w:t xml:space="preserve"> ? Comparer avec la complexité obtenue en réponse à la question précédente.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61938cc1dbf30fc338c7d945f981e0d542ed40f.jpg" TargetMode="Internal"/><Relationship Id="rId6" Type="http://schemas.openxmlformats.org/officeDocument/2006/relationships/image" Target="media/image-33277a8ec0969f8a4d339a70fc876ba051a2dbf3.jpg" TargetMode="Internal"/><Relationship Id="rId7" Type="http://schemas.openxmlformats.org/officeDocument/2006/relationships/image" Target="media/image-ad3c821b67ae1a6ce27bfdd11055bb73423adb7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