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after="220" w:lineRule="auto"/>
      </w:pPr>
      <w:r>
        <w:rPr/>
        <w:t xml:space="preserve">CONCOURS 2024</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 - MPI</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w:t>
      </w:r>
      <w:r>
        <w:rPr/>
        <w:br w:type="textWrapping"/>
      </w:r>
      <w:r>
        <w:rPr/>
        <w:t xml:space="preserve">il le signale sur sa copie et poursuit sa composition en expliquant les raisons des</w:t>
      </w:r>
      <w:r>
        <w:rPr/>
        <w:br w:type="textWrapping"/>
      </w:r>
      <w:r>
        <w:rPr>
          <w:rFonts w:eastAsia="Georgia" w:cs="Georgia" w:ascii="Georgia" w:hAnsi="Georgia"/>
        </w:rPr>
        <w:t xml:space="preserve">initiatives qu'il est amené à prendre.</w:t>
      </w:r>
    </w:p>
    <w:p>
      <w:pPr>
        <w:spacing w:line="271" w:before="330" w:lineRule="auto"/>
      </w:pPr>
      <w:r>
        <w:rPr>
          <w:rFonts w:eastAsia="Georgia" w:cs="Georgia" w:ascii="Georgia" w:hAnsi="Georgia"/>
          <w:b/>
          <w:sz w:val="42"/>
        </w:rPr>
        <w:t xml:space="preserve">Des objets astronomiques, de Mars à Sirius</w:t>
      </w:r>
    </w:p>
    <w:p>
      <w:pPr>
        <w:spacing w:after="220" w:lineRule="auto"/>
      </w:pPr>
      <w:r>
        <w:rPr>
          <w:rFonts w:eastAsia="Georgia" w:cs="Georgia" w:ascii="Georgia" w:hAnsi="Georgia"/>
        </w:rPr>
        <w:t xml:space="preserve">Ce sujet comporte deux problèmes totalement indépendants étudiant différents aspects de l'astronomie (la science des planètes et des étoiles) et en particulier de l'astrophysique (l'étude des modèles physiques des astres). Le problème </w:t>
      </w:r>
      <m:oMath>
        <m:r>
          <m:rPr>
            <m:sty m:val="b"/>
          </m:rPr>
          <m:t>I</m:t>
        </m:r>
      </m:oMath>
      <w:r>
        <w:rPr>
          <w:rFonts w:eastAsia="Georgia" w:cs="Georgia" w:ascii="Georgia" w:hAnsi="Georgia"/>
        </w:rPr>
        <w:t xml:space="preserve"> décrit des notions connues depuis le XVII </w:t>
      </w:r>
      <m:oMath>
        <m:sSup>
          <m:sSupPr/>
          <m:e>
            <m:r>
              <m:t xml:space="preserve"> </m:t>
            </m:r>
          </m:e>
          <m:sup>
            <m:r>
              <m:rPr>
                <m:sty m:val="p"/>
              </m:rPr>
              <m:t>e</m:t>
            </m:r>
          </m:sup>
        </m:sSup>
      </m:oMath>
      <w:r>
        <w:rPr>
          <w:rFonts w:eastAsia="Georgia" w:cs="Georgia" w:ascii="Georgia" w:hAnsi="Georgia"/>
        </w:rPr>
        <w:t xml:space="preserve"> siècle (la mécanique céleste des trajectoires des planètes et les lois de Kepler et Newton). Le problème II propose une étude de quelques propriétés énergétiques des étoiles en comparant leur énergie gravitationnelle avec des termes comparables liés aux autres interactions au sein de l'étoile.</w:t>
      </w:r>
    </w:p>
    <w:p>
      <w:pPr>
        <w:spacing w:after="220" w:lineRule="auto"/>
      </w:pPr>
      <w:r>
        <w:rPr>
          <w:rFonts w:eastAsia="Georgia" w:cs="Georgia" w:ascii="Georgia" w:hAnsi="Georgia"/>
        </w:rPr>
        <w:t xml:space="preserve">Pour toutes les applications numériques, on se contentera de deux chiffres significatifs. Les notations des constantes fondamentales utiles, des données numériques et des rappels de syntaxe Python sont regroupés en fin d'énoncé. On pourra noter </w:t>
      </w:r>
      <m:oMath>
        <m:sSub>
          <m:sSubPr/>
          <m:e>
            <m:acc>
              <m:accPr>
                <m:chr m:val="ˆ"/>
              </m:accPr>
              <m:e>
                <m:r>
                  <m:rPr>
                    <m:sty m:val="i"/>
                  </m:rPr>
                  <m:t>u</m:t>
                </m:r>
              </m:e>
            </m:acc>
          </m:e>
          <m:sub>
            <m:r>
              <m:rPr>
                <m:sty m:val="i"/>
              </m:rPr>
              <m:t>x</m:t>
            </m:r>
          </m:sub>
        </m:sSub>
        <m:r>
          <m:rPr>
            <m:sty m:val="p"/>
          </m:rPr>
          <m:t>,</m:t>
        </m:r>
        <m:sSub>
          <m:sSubPr/>
          <m:e>
            <m:acc>
              <m:accPr>
                <m:chr m:val="ˆ"/>
              </m:accPr>
              <m:e>
                <m:r>
                  <m:rPr>
                    <m:sty m:val="i"/>
                  </m:rPr>
                  <m:t>u</m:t>
                </m:r>
              </m:e>
            </m:acc>
          </m:e>
          <m:sub>
            <m:r>
              <m:rPr>
                <m:sty m:val="i"/>
              </m:rPr>
              <m:t>y</m:t>
            </m:r>
          </m:sub>
        </m:sSub>
        <m:r>
          <m:rPr>
            <m:sty m:val="p"/>
          </m:rPr>
          <m:t>,</m:t>
        </m:r>
        <m:sSub>
          <m:sSubPr/>
          <m:e>
            <m:acc>
              <m:accPr>
                <m:chr m:val="ˆ"/>
              </m:accPr>
              <m:e>
                <m:r>
                  <m:rPr>
                    <m:sty m:val="i"/>
                  </m:rPr>
                  <m:t>u</m:t>
                </m:r>
              </m:e>
            </m:acc>
          </m:e>
          <m:sub>
            <m:r>
              <m:rPr>
                <m:sty m:val="i"/>
              </m:rPr>
              <m:t>z</m:t>
            </m:r>
          </m:sub>
        </m:sSub>
      </m:oMath>
      <w:r>
        <w:rPr>
          <w:rFonts w:eastAsia="Georgia" w:cs="Georgia" w:ascii="Georgia" w:hAnsi="Georgia"/>
        </w:rPr>
        <w:t xml:space="preserve"> la base cartésienne associée au repère (Oxyz) et </w:t>
      </w:r>
      <m:oMath>
        <m:sSub>
          <m:sSubPr/>
          <m:e>
            <m:acc>
              <m:accPr>
                <m:chr m:val="ˆ"/>
              </m:accPr>
              <m:e>
                <m:r>
                  <m:rPr>
                    <m:sty m:val="i"/>
                  </m:rPr>
                  <m:t>u</m:t>
                </m:r>
              </m:e>
            </m:acc>
          </m:e>
          <m:sub>
            <m:r>
              <m:rPr>
                <m:sty m:val="i"/>
              </m:rPr>
              <m:t>r</m:t>
            </m:r>
          </m:sub>
        </m:sSub>
        <m:r>
          <m:rPr>
            <m:sty m:val="p"/>
          </m:rPr>
          <m:t>,</m:t>
        </m:r>
        <m:sSub>
          <m:sSubPr/>
          <m:e>
            <m:acc>
              <m:accPr>
                <m:chr m:val="ˆ"/>
              </m:accPr>
              <m:e>
                <m:r>
                  <m:rPr>
                    <m:sty m:val="i"/>
                  </m:rPr>
                  <m:t>u</m:t>
                </m:r>
              </m:e>
            </m:acc>
          </m:e>
          <m:sub>
            <m:r>
              <m:rPr>
                <m:sty m:val="i"/>
              </m:rPr>
              <m:t>θ</m:t>
            </m:r>
          </m:sub>
        </m:sSub>
      </m:oMath>
      <w:r>
        <w:rPr>
          <w:rFonts w:eastAsia="Georgia" w:cs="Georgia" w:ascii="Georgia" w:hAnsi="Georgia"/>
        </w:rPr>
        <w:t xml:space="preserve"> la base locale associée aux coordonnées polaires </w:t>
      </w:r>
      <m:oMath>
        <m:r>
          <m:rPr>
            <m:sty m:val="i"/>
          </m:rPr>
          <m:t>r</m:t>
        </m:r>
        <m:r>
          <m:rPr>
            <m:sty m:val="p"/>
          </m:rPr>
          <m:t>,</m:t>
        </m:r>
        <m:r>
          <m:rPr>
            <m:sty m:val="i"/>
          </m:rPr>
          <m:t>θ</m:t>
        </m:r>
      </m:oMath>
      <w:r>
        <w:rPr/>
        <w:t xml:space="preserve"> du point </w:t>
      </w:r>
      <m:oMath>
        <m:r>
          <m:rPr>
            <m:sty m:val="i"/>
          </m:rPr>
          <m:t>M</m:t>
        </m:r>
      </m:oMath>
      <w:r>
        <w:rPr>
          <w:rFonts w:eastAsia="Georgia" w:cs="Georgia" w:ascii="Georgia" w:hAnsi="Georgia"/>
        </w:rPr>
        <w:t xml:space="preserve"> situé dans le plan ( </w:t>
      </w:r>
      <m:oMath>
        <m:r>
          <m:rPr>
            <m:sty m:val="i"/>
          </m:rPr>
          <m:t>O</m:t>
        </m:r>
        <m:r>
          <m:rPr>
            <m:sty m:val="i"/>
          </m:rPr>
          <m:t>x</m:t>
        </m:r>
        <m:r>
          <m:rPr>
            <m:sty m:val="i"/>
          </m:rPr>
          <m:t>y</m:t>
        </m:r>
      </m:oMath>
      <w:r>
        <w:rPr/>
        <w:t xml:space="preserve"> ), cf. figure 1.</w:t>
      </w:r>
    </w:p>
    <w:p>
      <w:pPr>
        <w:spacing w:lineRule="auto"/>
        <w:jc w:val="center"/>
      </w:pPr>
      <w:r>
        <w:rPr/>
        <w:drawing>
          <wp:inline distB="0" distL="0" distR="0" distT="0">
            <wp:extent cx="5486400" cy="4376276"/>
            <wp:effectExtent b="0" l="0" r="0" t="0"/>
            <wp:docPr id="1" name="image-ab28d73119249b918abb375452fef3a6291e6f98.jpg"/>
            <a:graphic>
              <a:graphicData uri="http://schemas.openxmlformats.org/drawingml/2006/picture">
                <pic:pic>
                  <pic:nvPicPr>
                    <pic:cNvPr id="1" name="image-ab28d73119249b918abb375452fef3a6291e6f98.jpg" descr=""/>
                    <pic:cNvPicPr/>
                  </pic:nvPicPr>
                  <pic:blipFill>
                    <a:blip r:embed="rId5" cstate="print"/>
                    <a:srcRect b="0" l="0" r="0" t="0"/>
                    <a:stretch>
                      <a:fillRect/>
                    </a:stretch>
                  </pic:blipFill>
                  <pic:spPr>
                    <a:xfrm>
                      <a:off x="0" y="0"/>
                      <a:ext cx="5486400" cy="4376276"/>
                    </a:xfrm>
                    <a:prstGeom prst="rect"/>
                  </pic:spPr>
                </pic:pic>
              </a:graphicData>
            </a:graphic>
          </wp:inline>
        </w:drawing>
      </w:r>
    </w:p>
    <w:p>
      <w:pPr>
        <w:spacing w:lineRule="auto"/>
      </w:pPr>
      <w:r>
        <w:rPr>
          <w:rFonts w:eastAsia="Georgia" w:cs="Georgia" w:ascii="Georgia" w:hAnsi="Georgia"/>
        </w:rPr>
        <w:t xml:space="preserve">Figure 1 - Base locale associée aux coordonnées polaires</w:t>
      </w:r>
    </w:p>
    <w:p>
      <w:pPr>
        <w:spacing w:after="220" w:lineRule="auto"/>
      </w:pPr>
      <w:r>
        <w:rPr/>
        <w:t xml:space="preserve">On posera </w:t>
      </w:r>
      <m:oMath>
        <m:sSup>
          <m:sSupPr/>
          <m:e>
            <m:r>
              <m:rPr>
                <m:sty m:val="p"/>
              </m:rPr>
              <m:t>j</m:t>
            </m:r>
          </m:e>
          <m:sup>
            <m:r>
              <m:rPr>
                <m:sty m:val="p"/>
              </m:rPr>
              <m:t>2</m:t>
            </m:r>
          </m:sup>
        </m:sSup>
        <m:r>
          <m:rPr>
            <m:sty m:val="p"/>
          </m:rPr>
          <m:t>=</m:t>
        </m:r>
        <m:r>
          <m:rPr>
            <m:sty m:val="p"/>
          </m:rPr>
          <m:t>−</m:t>
        </m:r>
        <m:r>
          <m:rPr>
            <m:sty m:val="p"/>
          </m:rPr>
          <m:t>1</m:t>
        </m:r>
      </m:oMath>
      <w:r>
        <w:rPr>
          <w:rFonts w:eastAsia="Georgia" w:cs="Georgia" w:ascii="Georgia" w:hAnsi="Georgia"/>
        </w:rPr>
        <w:t xml:space="preserve">. On notera par un point les dérivées temporelles, </w:t>
      </w:r>
      <m:oMath>
        <m:acc>
          <m:accPr>
            <m:chr m:val="˙"/>
          </m:accPr>
          <m:e>
            <m:r>
              <m:rPr>
                <m:sty m:val="i"/>
              </m:rPr>
              <m:t>f</m:t>
            </m:r>
          </m:e>
        </m:acc>
        <m:r>
          <m:rPr>
            <m:sty m:val="p"/>
          </m:rPr>
          <m:t>=</m:t>
        </m:r>
        <m:f>
          <m:fPr>
            <m:ctrlPr>
              <w:rPr>
                <w:rFonts w:ascii="Cambria Math" w:hAnsi="Cambria Math"/>
              </w:rPr>
            </m:ctrlPr>
          </m:fPr>
          <m:num>
            <m:r>
              <m:rPr>
                <m:sty m:val="i"/>
              </m:rPr>
              <m:t>d</m:t>
            </m:r>
            <m:r>
              <m:rPr>
                <m:sty m:val="i"/>
              </m:rPr>
              <m:t>f</m:t>
            </m:r>
          </m:num>
          <m:den>
            <m:r>
              <m:rPr>
                <m:sty m:val="i"/>
              </m:rPr>
              <m:t>d</m:t>
            </m:r>
            <m:r>
              <m:rPr>
                <m:sty m:val="i"/>
              </m:rPr>
              <m:t>t</m:t>
            </m:r>
          </m:den>
        </m:f>
      </m:oMath>
      <w:r>
        <w:rPr/>
        <w:t xml:space="preserve">. Les vecteurs </w:t>
      </w:r>
      <m:oMath>
        <m:acc>
          <m:accPr>
            <m:chr m:val="⃗"/>
          </m:accPr>
          <m:e>
            <m:r>
              <m:rPr>
                <m:sty m:val="i"/>
              </m:rPr>
              <m:t>w</m:t>
            </m:r>
          </m:e>
        </m:acc>
      </m:oMath>
      <w:r>
        <w:rPr>
          <w:rFonts w:eastAsia="Georgia" w:cs="Georgia" w:ascii="Georgia" w:hAnsi="Georgia"/>
        </w:rPr>
        <w:t xml:space="preserve"> sont surmontés d'une flèche, sauf les vecteurs unitaires notés </w:t>
      </w:r>
      <m:oMath>
        <m:acc>
          <m:accPr>
            <m:chr m:val="ˆ"/>
          </m:accPr>
          <m:e>
            <m:r>
              <m:rPr>
                <m:sty m:val="i"/>
              </m:rPr>
              <m:t>u</m:t>
            </m:r>
          </m:e>
        </m:acc>
      </m:oMath>
      <w:r>
        <w:rPr/>
        <w:t xml:space="preserve">.</w:t>
      </w:r>
    </w:p>
    <w:p>
      <w:pPr>
        <w:spacing w:line="271" w:before="330" w:lineRule="auto"/>
      </w:pPr>
      <w:r>
        <w:rPr>
          <w:rFonts w:eastAsia="Georgia" w:cs="Georgia" w:ascii="Georgia" w:hAnsi="Georgia"/>
          <w:b/>
          <w:sz w:val="42"/>
        </w:rPr>
        <w:t xml:space="preserve">I Les lois de Kepler et l'unité astronomique</w:t>
      </w:r>
    </w:p>
    <w:p>
      <w:pPr>
        <w:spacing w:after="220" w:lineRule="auto"/>
      </w:pPr>
      <w:r>
        <w:rPr>
          <w:rFonts w:eastAsia="Georgia" w:cs="Georgia" w:ascii="Georgia" w:hAnsi="Georgia"/>
        </w:rPr>
        <w:t xml:space="preserve">Ce problème est consacré aux lois de Kepler (16og et 1618) et à une mesure historique de l'unité astronomique par CASSINI (1672). On notera que ces travaux sont toux deux nettement antérieurs à la publication de la loi de la gravitation universelle par Newton (1687).</w:t>
      </w:r>
      <w:r>
        <w:rPr/>
        <w:br w:type="textWrapping"/>
      </w:r>
      <w:r>
        <w:rPr>
          <w:rFonts w:eastAsia="Georgia" w:cs="Georgia" w:ascii="Georgia" w:hAnsi="Georgia"/>
        </w:rPr>
        <w:t xml:space="preserve">On s'intéressera en particulier aux orbites de la Terre et de Mars, la planète la plus proche de la Terre avec une trajectoire extérieure. Le plan de sa trajectoire est presque confondu (à moins de </w:t>
      </w:r>
      <m:oMath>
        <m:sSup>
          <m:sSupPr/>
          <m:e>
            <m:r>
              <m:rPr>
                <m:sty m:val="p"/>
              </m:rPr>
              <m:t>2</m:t>
            </m:r>
          </m:e>
          <m:sup>
            <m:r>
              <m:rPr>
                <m:sty m:val="p"/>
              </m:rPr>
              <m:t>∘</m:t>
            </m:r>
          </m:sup>
        </m:sSup>
      </m:oMath>
      <w:r>
        <w:rPr>
          <w:rFonts w:eastAsia="Georgia" w:cs="Georgia" w:ascii="Georgia" w:hAnsi="Georgia"/>
        </w:rPr>
        <w:t xml:space="preserve"> près) avec le plan de l'écliptique (la trajectoire terrestre). Ces deux trajectoires sont proches de cercles autour du Soleil.</w:t>
      </w:r>
    </w:p>
    <w:p>
      <w:pPr>
        <w:spacing w:line="271" w:before="330" w:lineRule="auto"/>
      </w:pPr>
      <w:r>
        <w:rPr>
          <w:rFonts w:eastAsia="Georgia" w:cs="Georgia" w:ascii="Georgia" w:hAnsi="Georgia"/>
          <w:b/>
          <w:sz w:val="42"/>
        </w:rPr>
        <w:t xml:space="preserve">I.A Mouvements d'une planète sous l'action d'un astre attracteur</w:t>
      </w:r>
    </w:p>
    <w:p>
      <w:pPr>
        <w:spacing w:after="220" w:lineRule="auto"/>
      </w:pPr>
      <w:r>
        <w:rPr>
          <w:rFonts w:eastAsia="Georgia" w:cs="Georgia" w:ascii="Georgia" w:hAnsi="Georgia"/>
        </w:rPr>
        <w:t xml:space="preserve">On étudie ici, relativement à un référentiel galiléen ( </w:t>
      </w:r>
      <m:oMath>
        <m:sSub>
          <m:sSubPr/>
          <m:e>
            <m:r>
              <m:rPr>
                <m:scr m:val="script"/>
              </m:rPr>
              <m:t>R</m:t>
            </m:r>
          </m:e>
          <m:sub>
            <m:r>
              <m:rPr>
                <m:sty m:val="p"/>
              </m:rPr>
              <m:t>0</m:t>
            </m:r>
          </m:sub>
        </m:sSub>
      </m:oMath>
      <w:r>
        <w:rPr/>
        <w:t xml:space="preserve"> ), le mouvement d'un astre </w:t>
      </w:r>
      <m:oMath>
        <m:r>
          <m:rPr>
            <m:scr m:val="script"/>
          </m:rPr>
          <m:t>P</m:t>
        </m:r>
      </m:oMath>
      <w:r>
        <w:rPr>
          <w:rFonts w:eastAsia="Georgia" w:cs="Georgia" w:ascii="Georgia" w:hAnsi="Georgia"/>
        </w:rPr>
        <w:t xml:space="preserve"> assimilé à un point </w:t>
      </w:r>
      <m:oMath>
        <m:r>
          <m:rPr>
            <m:sty m:val="i"/>
          </m:rPr>
          <m:t>P</m:t>
        </m:r>
      </m:oMath>
      <w:r>
        <w:rPr/>
        <w:t xml:space="preserve"> de masse </w:t>
      </w:r>
      <m:oMath>
        <m:sSub>
          <m:sSubPr/>
          <m:e>
            <m:r>
              <m:rPr>
                <m:sty m:val="i"/>
              </m:rPr>
              <m:t>m</m:t>
            </m:r>
          </m:e>
          <m:sub>
            <m:r>
              <m:rPr>
                <m:sty m:val="i"/>
              </m:rPr>
              <m:t>P</m:t>
            </m:r>
          </m:sub>
        </m:sSub>
      </m:oMath>
      <w:r>
        <w:rPr>
          <w:rFonts w:eastAsia="Georgia" w:cs="Georgia" w:ascii="Georgia" w:hAnsi="Georgia"/>
        </w:rPr>
        <w:t xml:space="preserve"> sous l'action du seul champ de gravitation exercé par un autre astre attracteur </w:t>
      </w:r>
      <m:oMath>
        <m:r>
          <m:rPr>
            <m:scr m:val="script"/>
          </m:rPr>
          <m:t>A</m:t>
        </m:r>
      </m:oMath>
      <w:r>
        <w:rPr/>
        <w:t xml:space="preserve"> de masse </w:t>
      </w:r>
      <m:oMath>
        <m:sSub>
          <m:sSubPr/>
          <m:e>
            <m:r>
              <m:rPr>
                <m:sty m:val="i"/>
              </m:rPr>
              <m:t>m</m:t>
            </m:r>
          </m:e>
          <m:sub>
            <m:r>
              <m:rPr>
                <m:sty m:val="i"/>
              </m:rPr>
              <m:t>A</m:t>
            </m:r>
          </m:sub>
        </m:sSub>
      </m:oMath>
      <w:r>
        <w:rPr/>
        <w:t xml:space="preserve"> et de centre fixe </w:t>
      </w:r>
      <m:oMath>
        <m:r>
          <m:rPr>
            <m:sty m:val="i"/>
          </m:rPr>
          <m:t>A</m:t>
        </m:r>
      </m:oMath>
      <w:r>
        <w:rPr/>
        <w:t xml:space="preserve">. On notera </w:t>
      </w:r>
      <m:oMath>
        <m:acc>
          <m:accPr>
            <m:chr m:val="⃗"/>
          </m:accPr>
          <m:e>
            <m:r>
              <m:rPr>
                <m:sty m:val="i"/>
              </m:rPr>
              <m:t>r</m:t>
            </m:r>
          </m:e>
        </m:acc>
        <m:r>
          <m:rPr>
            <m:sty m:val="p"/>
          </m:rPr>
          <m:t>=</m:t>
        </m:r>
        <m:acc>
          <m:accPr>
            <m:chr m:val="⃗"/>
          </m:accPr>
          <m:e>
            <m:r>
              <m:rPr>
                <m:sty m:val="i"/>
              </m:rPr>
              <m:t>A</m:t>
            </m:r>
            <m:r>
              <m:rPr>
                <m:sty m:val="i"/>
              </m:rPr>
              <m:t>P</m:t>
            </m:r>
          </m:e>
        </m:acc>
        <m:r>
          <m:rPr>
            <m:sty m:val="p"/>
          </m:rPr>
          <m:t>,</m:t>
        </m:r>
        <m:r>
          <m:rPr>
            <m:sty m:val="i"/>
          </m:rPr>
          <m:t>r</m:t>
        </m:r>
        <m:r>
          <m:rPr>
            <m:sty m:val="p"/>
          </m:rPr>
          <m:t>=</m:t>
        </m:r>
        <m:r>
          <m:rPr>
            <m:sty m:val="p"/>
          </m:rPr>
          <m:t>‖</m:t>
        </m:r>
        <m:acc>
          <m:accPr>
            <m:chr m:val="⃗"/>
          </m:accPr>
          <m:e>
            <m:r>
              <m:rPr>
                <m:sty m:val="i"/>
              </m:rPr>
              <m:t>r</m:t>
            </m:r>
          </m:e>
        </m:acc>
        <m:r>
          <m:rPr>
            <m:sty m:val="p"/>
          </m:rPr>
          <m:t>‖</m:t>
        </m:r>
      </m:oMath>
      <w:r>
        <w:rPr/>
        <w:t xml:space="preserve"> et </w:t>
      </w:r>
      <m:oMath>
        <m:acc>
          <m:accPr>
            <m:chr m:val="⃗"/>
          </m:accPr>
          <m:e>
            <m:r>
              <m:rPr>
                <m:sty m:val="i"/>
              </m:rPr>
              <m:t>r</m:t>
            </m:r>
          </m:e>
        </m:acc>
        <m:r>
          <m:rPr>
            <m:sty m:val="p"/>
          </m:rPr>
          <m:t>=</m:t>
        </m:r>
        <m:r>
          <m:rPr>
            <m:sty m:val="i"/>
          </m:rPr>
          <m:t>r</m:t>
        </m:r>
        <m:sSub>
          <m:sSubPr/>
          <m:e>
            <m:acc>
              <m:accPr>
                <m:chr m:val="ˆ"/>
              </m:accPr>
              <m:e>
                <m:r>
                  <m:rPr>
                    <m:sty m:val="i"/>
                  </m:rPr>
                  <m:t>u</m:t>
                </m:r>
              </m:e>
            </m:acc>
          </m:e>
          <m:sub>
            <m:r>
              <m:rPr>
                <m:sty m:val="i"/>
              </m:rPr>
              <m:t>r</m:t>
            </m:r>
          </m:sub>
        </m:sSub>
      </m:oMath>
      <w:r>
        <w:rPr/>
        <w:t xml:space="preserve">.</w:t>
      </w:r>
      <w:r>
        <w:rPr/>
        <w:br w:type="textWrapping"/>
      </w:r>
      <w:r>
        <w:rPr>
          <w:rFonts w:eastAsia="Georgia" w:cs="Georgia" w:ascii="Georgia" w:hAnsi="Georgia"/>
        </w:rPr>
        <w:t xml:space="preserve">-1. Quelle condition (inégalité forte) permet de considérer </w:t>
      </w:r>
      <m:oMath>
        <m:r>
          <m:rPr>
            <m:sty m:val="i"/>
          </m:rPr>
          <m:t>A</m:t>
        </m:r>
      </m:oMath>
      <w:r>
        <w:rPr/>
        <w:t xml:space="preserve"> comme fixe?</w:t>
      </w:r>
      <w:r>
        <w:rPr/>
        <w:br w:type="textWrapping"/>
      </w:r>
      <w:r>
        <w:rPr/>
        <w:t xml:space="preserve">Quelle est l'expression de la force gravitationnelle </w:t>
      </w:r>
      <m:oMath>
        <m:acc>
          <m:accPr>
            <m:chr m:val="⃗"/>
          </m:accPr>
          <m:e>
            <m:r>
              <m:rPr>
                <m:sty m:val="i"/>
              </m:rPr>
              <m:t>F</m:t>
            </m:r>
          </m:e>
        </m:acc>
      </m:oMath>
      <w:r>
        <w:rPr>
          <w:rFonts w:eastAsia="Georgia" w:cs="Georgia" w:ascii="Georgia" w:hAnsi="Georgia"/>
        </w:rPr>
        <w:t xml:space="preserve"> exercée par </w:t>
      </w:r>
      <m:oMath>
        <m:r>
          <m:rPr>
            <m:scr m:val="script"/>
          </m:rPr>
          <m:t>A</m:t>
        </m:r>
      </m:oMath>
      <w:r>
        <w:rPr/>
        <w:t xml:space="preserve"> sur </w:t>
      </w:r>
      <m:oMath>
        <m:r>
          <m:rPr>
            <m:scr m:val="script"/>
          </m:rPr>
          <m:t>P</m:t>
        </m:r>
      </m:oMath>
      <w:r>
        <w:rPr>
          <w:rFonts w:eastAsia="Georgia" w:cs="Georgia" w:ascii="Georgia" w:hAnsi="Georgia"/>
        </w:rPr>
        <w:t xml:space="preserve"> si les deux astres sont assimilés à des points?</w:t>
      </w:r>
    </w:p>
    <w:p>
      <w:pPr>
        <w:numPr>
          <w:ilvl w:val="1"/>
          <w:numId w:val="1"/>
        </w:numPr>
        <w:spacing w:lineRule="auto"/>
      </w:pPr>
      <w:r>
        <w:rPr/>
        <w:t xml:space="preserve">Que devient l'expression de </w:t>
      </w:r>
      <m:oMath>
        <m:acc>
          <m:accPr>
            <m:chr m:val="⃗"/>
          </m:accPr>
          <m:e>
            <m:r>
              <m:rPr>
                <m:sty m:val="i"/>
              </m:rPr>
              <m:t>F</m:t>
            </m:r>
          </m:e>
        </m:acc>
      </m:oMath>
      <w:r>
        <w:rPr/>
        <w:t xml:space="preserve"> si </w:t>
      </w:r>
      <m:oMath>
        <m:r>
          <m:rPr>
            <m:scr m:val="script"/>
          </m:rPr>
          <m:t>P</m:t>
        </m:r>
      </m:oMath>
      <w:r>
        <w:rPr/>
        <w:t xml:space="preserve"> reste ponctuel tandis que l'astre </w:t>
      </w:r>
      <m:oMath>
        <m:r>
          <m:rPr>
            <m:scr m:val="script"/>
          </m:rPr>
          <m:t>A</m:t>
        </m:r>
      </m:oMath>
      <w:r>
        <w:rPr/>
        <w:t xml:space="preserve">, de rayon </w:t>
      </w:r>
      <m:oMath>
        <m:sSub>
          <m:sSubPr/>
          <m:e>
            <m:r>
              <m:rPr>
                <m:sty m:val="i"/>
              </m:rPr>
              <m:t>R</m:t>
            </m:r>
          </m:e>
          <m:sub>
            <m:r>
              <m:rPr>
                <m:sty m:val="i"/>
              </m:rPr>
              <m:t>A</m:t>
            </m:r>
          </m:sub>
        </m:sSub>
        <m:r>
          <m:rPr>
            <m:sty m:val="p"/>
          </m:rPr>
          <m:t>&lt;</m:t>
        </m:r>
        <m:r>
          <m:rPr>
            <m:sty m:val="i"/>
          </m:rPr>
          <m:t>r</m:t>
        </m:r>
      </m:oMath>
      <w:r>
        <w:rPr>
          <w:rFonts w:eastAsia="Georgia" w:cs="Georgia" w:ascii="Georgia" w:hAnsi="Georgia"/>
        </w:rPr>
        <w:t xml:space="preserve">, possède une répartition de masse à symétrie sphérique? On justifiera sa réponse.</w:t>
      </w:r>
    </w:p>
    <w:p>
      <w:pPr>
        <w:numPr>
          <w:ilvl w:val="1"/>
          <w:numId w:val="1"/>
        </w:numPr>
        <w:spacing w:lineRule="auto"/>
      </w:pPr>
      <w:r>
        <w:rPr/>
        <w:t xml:space="preserve">Cette expression reste-t-elle encore applicable si </w:t>
      </w:r>
      <m:oMath>
        <m:r>
          <m:rPr>
            <m:scr m:val="script"/>
          </m:rPr>
          <m:t>P</m:t>
        </m:r>
      </m:oMath>
      <w:r>
        <w:rPr/>
        <w:t xml:space="preserve"> et </w:t>
      </w:r>
      <m:oMath>
        <m:r>
          <m:rPr>
            <m:scr m:val="script"/>
          </m:rPr>
          <m:t>A</m:t>
        </m:r>
      </m:oMath>
      <w:r>
        <w:rPr>
          <w:rFonts w:eastAsia="Georgia" w:cs="Georgia" w:ascii="Georgia" w:hAnsi="Georgia"/>
        </w:rPr>
        <w:t xml:space="preserve"> sont tous deux à symétrie sphérique? On pourra, dans tout ce qui suit, considérer </w:t>
      </w:r>
      <m:oMath>
        <m:r>
          <m:rPr>
            <m:scr m:val="script"/>
          </m:rPr>
          <m:t>A</m:t>
        </m:r>
      </m:oMath>
      <w:r>
        <w:rPr/>
        <w:t xml:space="preserve"> et </w:t>
      </w:r>
      <m:oMath>
        <m:r>
          <m:rPr>
            <m:scr m:val="script"/>
          </m:rPr>
          <m:t>P</m:t>
        </m:r>
      </m:oMath>
      <w:r>
        <w:rPr>
          <w:rFonts w:eastAsia="Georgia" w:cs="Georgia" w:ascii="Georgia" w:hAnsi="Georgia"/>
        </w:rPr>
        <w:t xml:space="preserve"> comme des points matériels </w:t>
      </w:r>
      <m:oMath>
        <m:r>
          <m:rPr>
            <m:sty m:val="i"/>
          </m:rPr>
          <m:t>A</m:t>
        </m:r>
      </m:oMath>
      <w:r>
        <w:rPr/>
        <w:t xml:space="preserve"> et </w:t>
      </w:r>
      <m:oMath>
        <m:r>
          <m:rPr>
            <m:sty m:val="i"/>
          </m:rPr>
          <m:t>P</m:t>
        </m:r>
      </m:oMath>
      <w:r>
        <w:rPr/>
        <w:t xml:space="preserve">.</w:t>
      </w:r>
    </w:p>
    <w:p>
      <w:pPr>
        <w:numPr>
          <w:ilvl w:val="1"/>
          <w:numId w:val="1"/>
        </w:numPr>
        <w:spacing w:lineRule="auto"/>
      </w:pPr>
      <w:r>
        <w:rPr/>
        <w:t xml:space="preserve">Montrer que le mouvement de </w:t>
      </w:r>
      <m:oMath>
        <m:r>
          <m:rPr>
            <m:sty m:val="i"/>
          </m:rPr>
          <m:t>P</m:t>
        </m:r>
      </m:oMath>
      <w:r>
        <w:rPr/>
        <w:t xml:space="preserve"> est plan; on notera </w:t>
      </w:r>
      <m:oMath>
        <m:r>
          <m:rPr>
            <m:sty m:val="p"/>
          </m:rPr>
          <m:t>(</m:t>
        </m:r>
        <m:r>
          <m:rPr>
            <m:sty m:val="i"/>
          </m:rPr>
          <m:t>A</m:t>
        </m:r>
        <m:r>
          <m:rPr>
            <m:sty m:val="i"/>
          </m:rPr>
          <m:t>x</m:t>
        </m:r>
        <m:r>
          <m:rPr>
            <m:sty m:val="i"/>
          </m:rPr>
          <m:t>y</m:t>
        </m:r>
        <m:r>
          <m:rPr>
            <m:sty m:val="p"/>
          </m:rPr>
          <m:t>)</m:t>
        </m:r>
      </m:oMath>
      <w:r>
        <w:rPr>
          <w:rFonts w:eastAsia="Georgia" w:cs="Georgia" w:ascii="Georgia" w:hAnsi="Georgia"/>
        </w:rPr>
        <w:t xml:space="preserve"> le plan de ce mouvement. Définir la constante </w:t>
      </w:r>
      <m:oMath>
        <m:r>
          <m:rPr>
            <m:sty m:val="i"/>
          </m:rPr>
          <m:t>C</m:t>
        </m:r>
      </m:oMath>
      <w:r>
        <w:rPr>
          <w:rFonts w:eastAsia="Georgia" w:cs="Georgia" w:ascii="Georgia" w:hAnsi="Georgia"/>
        </w:rPr>
        <w:t xml:space="preserve"> issue de la loi des aires pour ce mouvement et relier cette constante aux coordonnées polaires ( </w:t>
      </w:r>
      <m:oMath>
        <m:r>
          <m:rPr>
            <m:sty m:val="i"/>
          </m:rPr>
          <m:t>r</m:t>
        </m:r>
        <m:r>
          <m:rPr>
            <m:sty m:val="p"/>
          </m:rPr>
          <m:t>,</m:t>
        </m:r>
        <m:r>
          <m:rPr>
            <m:sty m:val="i"/>
          </m:rPr>
          <m:t>θ</m:t>
        </m:r>
      </m:oMath>
      <w:r>
        <w:rPr/>
        <w:t xml:space="preserve"> ) du mouvement de </w:t>
      </w:r>
      <m:oMath>
        <m:r>
          <m:rPr>
            <m:sty m:val="i"/>
          </m:rPr>
          <m:t>P</m:t>
        </m:r>
      </m:oMath>
      <w:r>
        <w:rPr/>
        <w:t xml:space="preserve"> dans ( </w:t>
      </w:r>
      <m:oMath>
        <m:r>
          <m:rPr>
            <m:sty m:val="i"/>
          </m:rPr>
          <m:t>A</m:t>
        </m:r>
        <m:r>
          <m:rPr>
            <m:sty m:val="i"/>
          </m:rPr>
          <m:t>x</m:t>
        </m:r>
        <m:r>
          <m:rPr>
            <m:sty m:val="i"/>
          </m:rPr>
          <m:t>y</m:t>
        </m:r>
      </m:oMath>
      <w:r>
        <w:rPr/>
        <w:t xml:space="preserve"> ).</w:t>
      </w:r>
      <w:r>
        <w:rPr/>
        <w:br w:type="textWrapping"/>
      </w:r>
      <w:r>
        <w:rPr/>
        <w:t xml:space="preserve">On note </w:t>
      </w:r>
      <m:oMath>
        <m:acc>
          <m:accPr>
            <m:chr m:val="⃗"/>
          </m:accPr>
          <m:e>
            <m:r>
              <m:rPr>
                <m:sty m:val="i"/>
              </m:rPr>
              <m:t>v</m:t>
            </m:r>
          </m:e>
        </m:acc>
      </m:oMath>
      <w:r>
        <w:rPr/>
        <w:t xml:space="preserve"> la vitesse de </w:t>
      </w:r>
      <m:oMath>
        <m:r>
          <m:rPr>
            <m:sty m:val="i"/>
          </m:rPr>
          <m:t>P</m:t>
        </m:r>
      </m:oMath>
      <w:r>
        <w:rPr/>
        <w:t xml:space="preserve"> et </w:t>
      </w:r>
      <m:oMath>
        <m:sSub>
          <m:sSubPr/>
          <m:e>
            <m:acc>
              <m:accPr>
                <m:chr m:val="ˆ"/>
              </m:accPr>
              <m:e>
                <m:r>
                  <m:rPr>
                    <m:sty m:val="i"/>
                  </m:rPr>
                  <m:t>u</m:t>
                </m:r>
              </m:e>
            </m:acc>
          </m:e>
          <m:sub>
            <m:r>
              <m:rPr>
                <m:sty m:val="i"/>
              </m:rPr>
              <m:t>r</m:t>
            </m:r>
          </m:sub>
        </m:sSub>
        <m:r>
          <m:rPr>
            <m:sty m:val="p"/>
          </m:rPr>
          <m:t>,</m:t>
        </m:r>
        <m:sSub>
          <m:sSubPr/>
          <m:e>
            <m:acc>
              <m:accPr>
                <m:chr m:val="ˆ"/>
              </m:accPr>
              <m:e>
                <m:r>
                  <m:rPr>
                    <m:sty m:val="i"/>
                  </m:rPr>
                  <m:t>u</m:t>
                </m:r>
              </m:e>
            </m:acc>
          </m:e>
          <m:sub>
            <m:r>
              <m:rPr>
                <m:sty m:val="i"/>
              </m:rPr>
              <m:t>θ</m:t>
            </m:r>
          </m:sub>
        </m:sSub>
      </m:oMath>
      <w:r>
        <w:rPr>
          <w:rFonts w:eastAsia="Georgia" w:cs="Georgia" w:ascii="Georgia" w:hAnsi="Georgia"/>
        </w:rPr>
        <w:t xml:space="preserve"> les vecteurs de la base polaire associée au mouvement de </w:t>
      </w:r>
      <m:oMath>
        <m:r>
          <m:rPr>
            <m:sty m:val="i"/>
          </m:rPr>
          <m:t>P</m:t>
        </m:r>
      </m:oMath>
      <w:r>
        <w:rPr/>
        <w:t xml:space="preserve">. </w:t>
      </w:r>
      <m:oMath>
        <m:acc>
          <m:accPr>
            <m:chr m:val="⃗"/>
          </m:accPr>
          <m:e>
            <m:r>
              <m:rPr>
                <m:sty m:val="i"/>
              </m:rPr>
              <m:t>v</m:t>
            </m:r>
          </m:e>
        </m:acc>
      </m:oMath>
      <w:r>
        <w:rPr/>
        <w:t xml:space="preserve"> est fonction du temps et donc aussi de l'angle polaire </w:t>
      </w:r>
      <m:oMath>
        <m:r>
          <m:rPr>
            <m:sty m:val="i"/>
          </m:rPr>
          <m:t>θ</m:t>
        </m:r>
      </m:oMath>
      <w:r>
        <w:rPr/>
        <w:t xml:space="preserve">.</w:t>
      </w:r>
    </w:p>
    <w:p>
      <w:pPr>
        <w:numPr>
          <w:ilvl w:val="1"/>
          <w:numId w:val="1"/>
        </w:numPr>
        <w:spacing w:lineRule="auto"/>
      </w:pPr>
      <w:r>
        <w:rPr/>
        <w:t xml:space="preserve">Exprimer </w:t>
      </w:r>
      <m:oMath>
        <m:f>
          <m:fPr>
            <m:ctrlPr>
              <w:rPr>
                <w:rFonts w:ascii="Cambria Math" w:hAnsi="Cambria Math"/>
              </w:rPr>
            </m:ctrlPr>
          </m:fPr>
          <m:num>
            <m:r>
              <m:rPr>
                <m:sty m:val="i"/>
              </m:rPr>
              <m:t>d</m:t>
            </m:r>
            <m:acc>
              <m:accPr>
                <m:chr m:val="⃗"/>
              </m:accPr>
              <m:e>
                <m:r>
                  <m:rPr>
                    <m:sty m:val="i"/>
                  </m:rPr>
                  <m:t>v</m:t>
                </m:r>
              </m:e>
            </m:acc>
          </m:num>
          <m:den>
            <m:r>
              <m:rPr>
                <m:sty m:val="i"/>
              </m:rPr>
              <m:t>d</m:t>
            </m:r>
            <m:r>
              <m:rPr>
                <m:sty m:val="i"/>
              </m:rPr>
              <m:t>θ</m:t>
            </m:r>
          </m:den>
        </m:f>
      </m:oMath>
      <w:r>
        <w:rPr>
          <w:rFonts w:eastAsia="Georgia" w:cs="Georgia" w:ascii="Georgia" w:hAnsi="Georgia"/>
        </w:rPr>
        <w:t xml:space="preserve"> et en déduire que </w:t>
      </w:r>
      <m:oMath>
        <m:acc>
          <m:accPr>
            <m:chr m:val="⃗"/>
          </m:accPr>
          <m:e>
            <m:r>
              <m:rPr>
                <m:sty m:val="i"/>
              </m:rPr>
              <m:t>v</m:t>
            </m:r>
          </m:e>
        </m:acc>
        <m:r>
          <m:rPr>
            <m:sty m:val="p"/>
          </m:rPr>
          <m:t>(</m:t>
        </m:r>
        <m:r>
          <m:rPr>
            <m:sty m:val="i"/>
          </m:rPr>
          <m:t>θ</m:t>
        </m:r>
        <m:r>
          <m:rPr>
            <m:sty m:val="p"/>
          </m:rPr>
          <m:t>)</m:t>
        </m:r>
        <m:r>
          <m:rPr>
            <m:sty m:val="p"/>
          </m:rPr>
          <m:t>=</m:t>
        </m:r>
        <m:r>
          <m:rPr>
            <m:sty m:val="i"/>
          </m:rPr>
          <m:t>C</m:t>
        </m:r>
        <m:f>
          <m:fPr>
            <m:ctrlPr>
              <w:rPr>
                <w:rFonts w:ascii="Cambria Math" w:hAnsi="Cambria Math"/>
              </w:rPr>
            </m:ctrlPr>
          </m:fPr>
          <m:num>
            <m:sSub>
              <m:sSubPr/>
              <m:e>
                <m:acc>
                  <m:accPr>
                    <m:chr m:val="ˆ"/>
                  </m:accPr>
                  <m:e>
                    <m:r>
                      <m:rPr>
                        <m:sty m:val="i"/>
                      </m:rPr>
                      <m:t>u</m:t>
                    </m:r>
                  </m:e>
                </m:acc>
              </m:e>
              <m:sub>
                <m:r>
                  <m:rPr>
                    <m:sty m:val="i"/>
                  </m:rPr>
                  <m:t>θ</m:t>
                </m:r>
              </m:sub>
            </m:sSub>
            <m:r>
              <m:rPr>
                <m:sty m:val="p"/>
              </m:rPr>
              <m:t>+</m:t>
            </m:r>
            <m:acc>
              <m:accPr>
                <m:chr m:val="⃗"/>
              </m:accPr>
              <m:e>
                <m:r>
                  <m:rPr>
                    <m:sty m:val="i"/>
                  </m:rPr>
                  <m:t>e</m:t>
                </m:r>
              </m:e>
            </m:acc>
          </m:num>
          <m:den>
            <m:r>
              <m:rPr>
                <m:sty m:val="i"/>
              </m:rPr>
              <m:t>p</m:t>
            </m:r>
          </m:den>
        </m:f>
      </m:oMath>
      <w:r>
        <w:rPr>
          <w:rFonts w:eastAsia="Georgia" w:cs="Georgia" w:ascii="Georgia" w:hAnsi="Georgia"/>
        </w:rPr>
        <w:t xml:space="preserve"> où </w:t>
      </w:r>
      <m:oMath>
        <m:acc>
          <m:accPr>
            <m:chr m:val="⃗"/>
          </m:accPr>
          <m:e>
            <m:r>
              <m:rPr>
                <m:sty m:val="i"/>
              </m:rPr>
              <m:t>e</m:t>
            </m:r>
          </m:e>
        </m:acc>
      </m:oMath>
      <w:r>
        <w:rPr>
          <w:rFonts w:eastAsia="Georgia" w:cs="Georgia" w:ascii="Georgia" w:hAnsi="Georgia"/>
        </w:rPr>
        <w:t xml:space="preserve"> est une constante d'intégration et </w:t>
      </w:r>
      <m:oMath>
        <m:r>
          <m:rPr>
            <m:sty m:val="i"/>
          </m:rPr>
          <m:t>p</m:t>
        </m:r>
      </m:oMath>
      <w:r>
        <w:rPr>
          <w:rFonts w:eastAsia="Georgia" w:cs="Georgia" w:ascii="Georgia" w:hAnsi="Georgia"/>
        </w:rPr>
        <w:t xml:space="preserve"> un paramètre du mouvement qu'on exprimera en fonction de </w:t>
      </w:r>
      <m:oMath>
        <m:r>
          <m:rPr>
            <m:sty m:val="i"/>
          </m:rPr>
          <m:t>C</m:t>
        </m:r>
        <m:r>
          <m:rPr>
            <m:sty m:val="p"/>
          </m:rPr>
          <m:t>,</m:t>
        </m:r>
        <m:sSub>
          <m:sSubPr/>
          <m:e>
            <m:r>
              <m:rPr>
                <m:sty m:val="i"/>
              </m:rPr>
              <m:t>m</m:t>
            </m:r>
          </m:e>
          <m:sub>
            <m:r>
              <m:rPr>
                <m:sty m:val="i"/>
              </m:rPr>
              <m:t>A</m:t>
            </m:r>
          </m:sub>
        </m:sSub>
      </m:oMath>
      <w:r>
        <w:rPr/>
        <w:t xml:space="preserve"> et de la constante universelle de gravitation </w:t>
      </w:r>
      <m:oMath>
        <m:r>
          <m:rPr>
            <m:scr m:val="script"/>
          </m:rPr>
          <m:t>G</m:t>
        </m:r>
      </m:oMath>
      <w:r>
        <w:rPr/>
        <w:t xml:space="preserve">.</w:t>
      </w:r>
      <w:r>
        <w:rPr/>
        <w:br w:type="textWrapping"/>
      </w:r>
      <w:r>
        <w:rPr/>
        <w:t xml:space="preserve">Montrer que le vecteur </w:t>
      </w:r>
      <m:oMath>
        <m:acc>
          <m:accPr>
            <m:chr m:val="⃗"/>
          </m:accPr>
          <m:e>
            <m:r>
              <m:rPr>
                <m:sty m:val="i"/>
              </m:rPr>
              <m:t>e</m:t>
            </m:r>
          </m:e>
        </m:acc>
      </m:oMath>
      <w:r>
        <w:rPr>
          <w:rFonts w:eastAsia="Georgia" w:cs="Georgia" w:ascii="Georgia" w:hAnsi="Georgia"/>
        </w:rPr>
        <w:t xml:space="preserve"> est sans dimension et situé dans le plan ( </w:t>
      </w:r>
      <m:oMath>
        <m:r>
          <m:rPr>
            <m:sty m:val="i"/>
          </m:rPr>
          <m:t>A</m:t>
        </m:r>
        <m:r>
          <m:rPr>
            <m:sty m:val="i"/>
          </m:rPr>
          <m:t>x</m:t>
        </m:r>
        <m:r>
          <m:rPr>
            <m:sty m:val="i"/>
          </m:rPr>
          <m:t>y</m:t>
        </m:r>
      </m:oMath>
      <w:r>
        <w:rPr/>
        <w:t xml:space="preserve"> ) du mouvement.</w:t>
      </w:r>
      <w:r>
        <w:rPr/>
        <w:br w:type="textWrapping"/>
      </w:r>
      <w:r>
        <w:rPr>
          <w:rFonts w:eastAsia="Georgia" w:cs="Georgia" w:ascii="Georgia" w:hAnsi="Georgia"/>
        </w:rPr>
        <w:t xml:space="preserve">Sans perte de généralité, on peut supposer que </w:t>
      </w:r>
      <m:oMath>
        <m:acc>
          <m:accPr>
            <m:chr m:val="⃗"/>
          </m:accPr>
          <m:e>
            <m:r>
              <m:rPr>
                <m:sty m:val="i"/>
              </m:rPr>
              <m:t>e</m:t>
            </m:r>
          </m:e>
        </m:acc>
        <m:r>
          <m:rPr>
            <m:sty m:val="p"/>
          </m:rPr>
          <m:t>=</m:t>
        </m:r>
        <m:r>
          <m:rPr>
            <m:sty m:val="i"/>
          </m:rPr>
          <m:t>e</m:t>
        </m:r>
        <m:sSub>
          <m:sSubPr/>
          <m:e>
            <m:acc>
              <m:accPr>
                <m:chr m:val="ˆ"/>
              </m:accPr>
              <m:e>
                <m:r>
                  <m:rPr>
                    <m:sty m:val="i"/>
                  </m:rPr>
                  <m:t>u</m:t>
                </m:r>
              </m:e>
            </m:acc>
          </m:e>
          <m:sub>
            <m:r>
              <m:rPr>
                <m:sty m:val="i"/>
              </m:rPr>
              <m:t>y</m:t>
            </m:r>
          </m:sub>
        </m:sSub>
      </m:oMath>
      <w:r>
        <w:rPr/>
        <w:t xml:space="preserve"> avec </w:t>
      </w:r>
      <m:oMath>
        <m:r>
          <m:rPr>
            <m:sty m:val="i"/>
          </m:rPr>
          <m:t>e</m:t>
        </m:r>
        <m:r>
          <m:rPr>
            <m:sty m:val="p"/>
          </m:rPr>
          <m:t>=</m:t>
        </m:r>
        <m:r>
          <m:rPr>
            <m:sty m:val="p"/>
          </m:rPr>
          <m:t>‖</m:t>
        </m:r>
        <m:acc>
          <m:accPr>
            <m:chr m:val="⃗"/>
          </m:accPr>
          <m:e>
            <m:r>
              <m:rPr>
                <m:sty m:val="i"/>
              </m:rPr>
              <m:t>e</m:t>
            </m:r>
          </m:e>
        </m:acc>
        <m:r>
          <m:rPr>
            <m:sty m:val="p"/>
          </m:rPr>
          <m:t>‖</m:t>
        </m:r>
        <m:r>
          <m:rPr>
            <m:sty m:val="p"/>
          </m:rPr>
          <m:t>⩾</m:t>
        </m:r>
        <m:r>
          <m:rPr>
            <m:sty m:val="p"/>
          </m:rPr>
          <m:t>0</m:t>
        </m:r>
      </m:oMath>
      <w:r>
        <w:rPr/>
        <w:t xml:space="preserve">.</w:t>
      </w:r>
    </w:p>
    <w:p>
      <w:pPr>
        <w:numPr>
          <w:ilvl w:val="0"/>
          <w:numId w:val="2"/>
        </w:numPr>
        <w:spacing w:lineRule="auto"/>
      </w:pPr>
      <w:r>
        <w:rPr/>
        <w:t xml:space="preserve">Exprimer </w:t>
      </w:r>
      <m:oMath>
        <m:acc>
          <m:accPr>
            <m:chr m:val="˙"/>
          </m:accPr>
          <m:e>
            <m:r>
              <m:rPr>
                <m:sty m:val="i"/>
              </m:rPr>
              <m:t>r</m:t>
            </m:r>
          </m:e>
        </m:acc>
      </m:oMath>
      <w:r>
        <w:rPr/>
        <w:t xml:space="preserve"> et </w:t>
      </w:r>
      <m:oMath>
        <m:r>
          <m:rPr>
            <m:sty m:val="i"/>
          </m:rPr>
          <m:t>r</m:t>
        </m:r>
        <m:acc>
          <m:accPr>
            <m:chr m:val="˙"/>
          </m:accPr>
          <m:e>
            <m:r>
              <m:rPr>
                <m:sty m:val="i"/>
              </m:rPr>
              <m:t>θ</m:t>
            </m:r>
          </m:e>
        </m:acc>
      </m:oMath>
      <w:r>
        <w:rPr/>
        <w:t xml:space="preserve"> en fonction de </w:t>
      </w:r>
      <m:oMath>
        <m:r>
          <m:rPr>
            <m:sty m:val="i"/>
          </m:rPr>
          <m:t>C</m:t>
        </m:r>
        <m:r>
          <m:rPr>
            <m:sty m:val="p"/>
          </m:rPr>
          <m:t>,</m:t>
        </m:r>
        <m:r>
          <m:rPr>
            <m:sty m:val="i"/>
          </m:rPr>
          <m:t>p</m:t>
        </m:r>
        <m:r>
          <m:rPr>
            <m:sty m:val="p"/>
          </m:rPr>
          <m:t>,</m:t>
        </m:r>
        <m:r>
          <m:rPr>
            <m:sty m:val="i"/>
          </m:rPr>
          <m:t>e</m:t>
        </m:r>
      </m:oMath>
      <w:r>
        <w:rPr/>
        <w:t xml:space="preserve"> et </w:t>
      </w:r>
      <m:oMath>
        <m:r>
          <m:rPr>
            <m:sty m:val="i"/>
          </m:rPr>
          <m:t>θ</m:t>
        </m:r>
      </m:oMath>
      <w:r>
        <w:rPr/>
        <w:t xml:space="preserve">.</w:t>
      </w:r>
    </w:p>
    <w:p>
      <w:pPr>
        <w:spacing w:after="220" w:lineRule="auto"/>
      </w:pPr>
      <w:r>
        <w:rPr>
          <w:rFonts w:eastAsia="Georgia" w:cs="Georgia" w:ascii="Georgia" w:hAnsi="Georgia"/>
        </w:rPr>
        <w:t xml:space="preserve">En déduire </w:t>
      </w:r>
      <m:oMath>
        <m:r>
          <m:rPr>
            <m:sty m:val="i"/>
          </m:rPr>
          <m:t>r</m:t>
        </m:r>
      </m:oMath>
      <w:r>
        <w:rPr/>
        <w:t xml:space="preserve"> en fonction de </w:t>
      </w:r>
      <m:oMath>
        <m:r>
          <m:rPr>
            <m:sty m:val="i"/>
          </m:rPr>
          <m:t>p</m:t>
        </m:r>
        <m:r>
          <m:rPr>
            <m:sty m:val="p"/>
          </m:rPr>
          <m:t>,</m:t>
        </m:r>
        <m:r>
          <m:rPr>
            <m:sty m:val="i"/>
          </m:rPr>
          <m:t>e</m:t>
        </m:r>
      </m:oMath>
      <w:r>
        <w:rPr/>
        <w:t xml:space="preserve"> et </w:t>
      </w:r>
      <m:oMath>
        <m:r>
          <m:rPr>
            <m:sty m:val="i"/>
          </m:rPr>
          <m:t>θ</m:t>
        </m:r>
      </m:oMath>
      <w:r>
        <w:rPr/>
        <w:t xml:space="preserve"> et montrer que </w:t>
      </w:r>
      <m:oMath>
        <m:r>
          <m:rPr>
            <m:sty m:val="i"/>
          </m:rPr>
          <m:t>e</m:t>
        </m:r>
        <m:r>
          <m:rPr>
            <m:sty m:val="p"/>
          </m:rPr>
          <m:t>&lt;</m:t>
        </m:r>
        <m:r>
          <m:rPr>
            <m:sty m:val="p"/>
          </m:rPr>
          <m:t>1</m:t>
        </m:r>
      </m:oMath>
      <w:r>
        <w:rPr>
          <w:rFonts w:eastAsia="Georgia" w:cs="Georgia" w:ascii="Georgia" w:hAnsi="Georgia"/>
        </w:rPr>
        <w:t xml:space="preserve"> pour un mouvement borné. Quelle est, dans ce cas et sans démonstration, la nature de la trajectoire? On admettra que le mouvement est périodique de période </w:t>
      </w:r>
      <m:oMath>
        <m:r>
          <m:rPr>
            <m:sty m:val="i"/>
          </m:rPr>
          <m:t>T</m:t>
        </m:r>
      </m:oMath>
      <w:r>
        <w:rPr/>
        <w:t xml:space="preserve">.</w:t>
      </w:r>
    </w:p>
    <w:p>
      <w:pPr>
        <w:spacing w:line="271" w:before="330" w:lineRule="auto"/>
      </w:pPr>
      <w:r>
        <w:rPr>
          <w:rFonts w:eastAsia="Georgia" w:cs="Georgia" w:ascii="Georgia" w:hAnsi="Georgia"/>
          <w:b/>
          <w:sz w:val="42"/>
        </w:rPr>
        <w:t xml:space="preserve">I.B Période du mouvement</w:t>
      </w:r>
    </w:p>
    <w:p>
      <w:pPr>
        <w:numPr>
          <w:ilvl w:val="1"/>
          <w:numId w:val="3"/>
        </w:numPr>
        <w:spacing w:lineRule="auto"/>
      </w:pPr>
      <w:r>
        <w:rPr>
          <w:rFonts w:eastAsia="Georgia" w:cs="Georgia" w:ascii="Georgia" w:hAnsi="Georgia"/>
        </w:rPr>
        <w:t xml:space="preserve">En utilisant par exemple la question précédente, montrer que </w:t>
      </w:r>
      <m:oMath>
        <m:r>
          <m:rPr>
            <m:sty m:val="i"/>
          </m:rPr>
          <m:t>T</m:t>
        </m:r>
        <m:r>
          <m:rPr>
            <m:sty m:val="p"/>
          </m:rPr>
          <m:t>=</m:t>
        </m:r>
        <m:r>
          <m:rPr>
            <m:scr m:val="script"/>
          </m:rPr>
          <m:t>I</m:t>
        </m:r>
        <m:sSup>
          <m:sSupPr/>
          <m:e>
            <m:r>
              <m:rPr>
                <m:sty m:val="i"/>
              </m:rPr>
              <m:t>p</m:t>
            </m:r>
          </m:e>
          <m:sup>
            <m:r>
              <m:rPr>
                <m:sty m:val="p"/>
              </m:rPr>
              <m:t>3</m:t>
            </m:r>
            <m:r>
              <m:rPr>
                <m:sty m:val="p"/>
              </m:rPr>
              <m:t>/</m:t>
            </m:r>
            <m:r>
              <m:rPr>
                <m:sty m:val="p"/>
              </m:rPr>
              <m:t>2</m:t>
            </m:r>
          </m:sup>
        </m:sSup>
        <m:r>
          <m:rPr>
            <m:sty m:val="p"/>
          </m:rPr>
          <m:t>/</m:t>
        </m:r>
        <m:rad>
          <m:radPr>
            <m:degHide m:val="1"/>
            <m:ctrlPr>
              <w:rPr>
                <w:rFonts w:ascii="Cambria Math" w:hAnsi="Cambria Math"/>
              </w:rPr>
            </m:ctrlPr>
          </m:radPr>
          <m:deg/>
          <m:e>
            <m:r>
              <m:rPr>
                <m:scr m:val="script"/>
              </m:rPr>
              <m:t>G</m:t>
            </m:r>
            <m:sSub>
              <m:sSubPr/>
              <m:e>
                <m:r>
                  <m:rPr>
                    <m:sty m:val="i"/>
                  </m:rPr>
                  <m:t>m</m:t>
                </m:r>
              </m:e>
              <m:sub>
                <m:r>
                  <m:rPr>
                    <m:sty m:val="i"/>
                  </m:rPr>
                  <m:t>A</m:t>
                </m:r>
              </m:sub>
            </m:sSub>
          </m:e>
        </m:rad>
      </m:oMath>
      <w:r>
        <w:rPr>
          <w:rFonts w:eastAsia="Georgia" w:cs="Georgia" w:ascii="Georgia" w:hAnsi="Georgia"/>
        </w:rPr>
        <w:t xml:space="preserve"> où la constante </w:t>
      </w:r>
      <m:oMath>
        <m:r>
          <m:rPr>
            <m:scr m:val="script"/>
          </m:rPr>
          <m:t>I</m:t>
        </m:r>
      </m:oMath>
      <w:r>
        <w:rPr>
          <w:rFonts w:eastAsia="Georgia" w:cs="Georgia" w:ascii="Georgia" w:hAnsi="Georgia"/>
        </w:rPr>
        <w:t xml:space="preserve"> s'obtient par le calcul de l'intégrale </w:t>
      </w:r>
      <m:oMath>
        <m:r>
          <m:rPr>
            <m:scr m:val="script"/>
          </m:rPr>
          <m:t>I</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f>
          <m:fPr>
            <m:ctrlPr>
              <w:rPr>
                <w:rFonts w:ascii="Cambria Math" w:hAnsi="Cambria Math"/>
              </w:rPr>
            </m:ctrlPr>
          </m:fPr>
          <m:num>
            <m:r>
              <m:rPr>
                <m:sty m:val="i"/>
              </m:rPr>
              <m:t>d</m:t>
            </m:r>
            <m:r>
              <m:rPr>
                <m:sty m:val="i"/>
              </m:rPr>
              <m:t>θ</m:t>
            </m:r>
          </m:num>
          <m:den>
            <m:r>
              <m:rPr>
                <m:sty m:val="p"/>
              </m:rPr>
              <m:t>(</m:t>
            </m:r>
            <m:r>
              <m:rPr>
                <m:sty m:val="p"/>
              </m:rPr>
              <m:t>1</m:t>
            </m:r>
            <m:r>
              <m:rPr>
                <m:sty m:val="p"/>
              </m:rPr>
              <m:t>+</m:t>
            </m:r>
            <m:r>
              <m:rPr>
                <m:sty m:val="i"/>
              </m:rPr>
              <m:t>e</m:t>
            </m:r>
            <m:r>
              <m:rPr>
                <m:sty m:val="p"/>
              </m:rPr>
              <m:t>cos</m:t>
            </m:r>
            <m:r>
              <m:rPr>
                <m:sty m:val="p"/>
              </m:rPr>
              <m:t>⁡</m:t>
            </m:r>
            <m:r>
              <m:rPr>
                <m:sty m:val="i"/>
              </m:rPr>
              <m:t>θ</m:t>
            </m:r>
            <m:sSup>
              <m:sSupPr/>
              <m:e>
                <m:r>
                  <m:rPr>
                    <m:sty m:val="p"/>
                  </m:rPr>
                  <m:t>)</m:t>
                </m:r>
              </m:e>
              <m:sup>
                <m:r>
                  <m:rPr>
                    <m:sty m:val="p"/>
                  </m:rPr>
                  <m:t>2</m:t>
                </m:r>
              </m:sup>
            </m:sSup>
          </m:den>
        </m:f>
      </m:oMath>
      <w:r>
        <w:rPr/>
        <w:t xml:space="preserve">.</w:t>
      </w:r>
    </w:p>
    <w:p>
      <w:pPr>
        <w:numPr>
          <w:ilvl w:val="1"/>
          <w:numId w:val="3"/>
        </w:numPr>
        <w:spacing w:lineRule="auto"/>
      </w:pPr>
      <w:r>
        <w:rPr>
          <w:rFonts w:eastAsia="Georgia" w:cs="Georgia" w:ascii="Georgia" w:hAnsi="Georgia"/>
        </w:rPr>
        <w:t xml:space="preserve">Dans le cas particulier où </w:t>
      </w:r>
      <m:oMath>
        <m:r>
          <m:rPr>
            <m:sty m:val="i"/>
          </m:rPr>
          <m:t>e</m:t>
        </m:r>
        <m:r>
          <m:rPr>
            <m:sty m:val="p"/>
          </m:rPr>
          <m:t>=</m:t>
        </m:r>
        <m:r>
          <m:rPr>
            <m:sty m:val="p"/>
          </m:rPr>
          <m:t>0</m:t>
        </m:r>
      </m:oMath>
      <w:r>
        <w:rPr>
          <w:rFonts w:eastAsia="Georgia" w:cs="Georgia" w:ascii="Georgia" w:hAnsi="Georgia"/>
        </w:rPr>
        <w:t xml:space="preserve">, préciser la nature de la trajectoire et l'expression de </w:t>
      </w:r>
      <m:oMath>
        <m:r>
          <m:rPr>
            <m:sty m:val="i"/>
          </m:rPr>
          <m:t>T</m:t>
        </m:r>
      </m:oMath>
      <w:r>
        <w:rPr>
          <w:rFonts w:eastAsia="Georgia" w:cs="Georgia" w:ascii="Georgia" w:hAnsi="Georgia"/>
        </w:rPr>
        <w:t xml:space="preserve">; en déduire une des lois de Kepler, préciser laquelle et proposer son énoncé «historique» sous forme d'une phrase en français.</w:t>
      </w:r>
    </w:p>
    <w:p>
      <w:pPr>
        <w:spacing w:after="220" w:lineRule="auto"/>
      </w:pPr>
      <w:r>
        <w:rPr>
          <w:rFonts w:eastAsia="Georgia" w:cs="Georgia" w:ascii="Georgia" w:hAnsi="Georgia"/>
        </w:rPr>
        <w:t xml:space="preserve">Le calcul de l'intégrale </w:t>
      </w:r>
      <m:oMath>
        <m:r>
          <m:rPr>
            <m:scr m:val="script"/>
          </m:rPr>
          <m:t>I</m:t>
        </m:r>
      </m:oMath>
      <w:r>
        <w:rPr/>
        <w:t xml:space="preserve"> en fonction de </w:t>
      </w:r>
      <m:oMath>
        <m:r>
          <m:rPr>
            <m:sty m:val="i"/>
          </m:rPr>
          <m:t>e</m:t>
        </m:r>
      </m:oMath>
      <w:r>
        <w:rPr>
          <w:rFonts w:eastAsia="Georgia" w:cs="Georgia" w:ascii="Georgia" w:hAnsi="Georgia"/>
        </w:rPr>
        <w:t xml:space="preserve"> peut être mené de manière numérique (au moyen d'un script Python); les résultats sont illustrés figure 2.</w:t>
      </w:r>
    </w:p>
    <w:p>
      <w:pPr>
        <w:numPr>
          <w:ilvl w:val="1"/>
          <w:numId w:val="4"/>
        </w:numPr>
        <w:spacing w:lineRule="auto"/>
      </w:pPr>
      <w:r>
        <w:rPr>
          <w:rFonts w:eastAsia="Georgia" w:cs="Georgia" w:ascii="Georgia" w:hAnsi="Georgia"/>
        </w:rPr>
        <w:t xml:space="preserve">Proposer l'écriture des lignes de code Python permettant le tracé de la figure 2 : courbe en trait plein puis mise en exergue d'une dizaine de valeurs régulièrement réparties pour </w:t>
      </w:r>
      <m:oMath>
        <m:r>
          <m:rPr>
            <m:sty m:val="p"/>
          </m:rPr>
          <m:t>0</m:t>
        </m:r>
        <m:r>
          <m:rPr>
            <m:sty m:val="p"/>
          </m:rPr>
          <m:t>⩽</m:t>
        </m:r>
        <m:r>
          <m:rPr>
            <m:sty m:val="i"/>
          </m:rPr>
          <m:t>e</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Note : on pourrait mener le calcul exact de l'intégrale qui fournit </w:t>
      </w:r>
      <m:oMath>
        <m:r>
          <m:rPr>
            <m:scr m:val="script"/>
          </m:rPr>
          <m:t>I</m:t>
        </m:r>
        <m:r>
          <m:rPr>
            <m:sty m:val="p"/>
          </m:rPr>
          <m:t>(</m:t>
        </m:r>
        <m:r>
          <m:rPr>
            <m:sty m:val="i"/>
          </m:rPr>
          <m:t>e</m:t>
        </m:r>
        <m:r>
          <m:rPr>
            <m:sty m:val="p"/>
          </m:rPr>
          <m:t>)</m:t>
        </m:r>
        <m:r>
          <m:rPr>
            <m:sty m:val="p"/>
          </m:rPr>
          <m:t>=</m:t>
        </m:r>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2</m:t>
                    </m:r>
                  </m:sup>
                </m:sSup>
              </m:e>
            </m:d>
          </m:e>
          <m:sup>
            <m:r>
              <m:rPr>
                <m:sty m:val="p"/>
              </m:rPr>
              <m:t>−</m:t>
            </m:r>
            <m:r>
              <m:rPr>
                <m:sty m:val="p"/>
              </m:rPr>
              <m:t>3</m:t>
            </m:r>
            <m:r>
              <m:rPr>
                <m:sty m:val="p"/>
              </m:rPr>
              <m:t>/</m:t>
            </m:r>
            <m:r>
              <m:rPr>
                <m:sty m:val="p"/>
              </m:rPr>
              <m:t>2</m:t>
            </m:r>
          </m:sup>
        </m:sSup>
        <m:sSub>
          <m:sSubPr/>
          <m:e>
            <m:r>
              <m:rPr>
                <m:scr m:val="script"/>
              </m:rPr>
              <m:t>I</m:t>
            </m:r>
          </m:e>
          <m:sub>
            <m:r>
              <m:rPr>
                <m:sty m:val="i"/>
              </m:rPr>
              <m:t>e</m:t>
            </m:r>
            <m:r>
              <m:rPr>
                <m:sty m:val="p"/>
              </m:rPr>
              <m:t>=</m:t>
            </m:r>
            <m:r>
              <m:rPr>
                <m:sty m:val="p"/>
              </m:rPr>
              <m:t>0</m:t>
            </m:r>
          </m:sub>
        </m:sSub>
      </m:oMath>
      <w:r>
        <w:rPr>
          <w:rFonts w:eastAsia="Georgia" w:cs="Georgia" w:ascii="Georgia" w:hAnsi="Georgia"/>
        </w:rPr>
        <w:t xml:space="preserve">. Ce calcul n'est pas demandé !</w:t>
      </w:r>
    </w:p>
    <w:p>
      <w:pPr>
        <w:spacing w:lineRule="auto"/>
        <w:jc w:val="center"/>
      </w:pPr>
      <w:r>
        <w:rPr/>
        <w:drawing>
          <wp:inline distB="0" distL="0" distR="0" distT="0">
            <wp:extent cx="5486400" cy="4142258"/>
            <wp:effectExtent b="0" l="0" r="0" t="0"/>
            <wp:docPr id="2" name="image-885a6643e0500366899fb4d40bd71f27deb3c1e9.jpg"/>
            <a:graphic>
              <a:graphicData uri="http://schemas.openxmlformats.org/drawingml/2006/picture">
                <pic:pic>
                  <pic:nvPicPr>
                    <pic:cNvPr id="2" name="image-885a6643e0500366899fb4d40bd71f27deb3c1e9.jpg" descr=""/>
                    <pic:cNvPicPr/>
                  </pic:nvPicPr>
                  <pic:blipFill>
                    <a:blip r:embed="rId6" cstate="print"/>
                    <a:srcRect b="0" l="0" r="0" t="0"/>
                    <a:stretch>
                      <a:fillRect/>
                    </a:stretch>
                  </pic:blipFill>
                  <pic:spPr>
                    <a:xfrm>
                      <a:off x="0" y="0"/>
                      <a:ext cx="5486400" cy="4142258"/>
                    </a:xfrm>
                    <a:prstGeom prst="rect"/>
                  </pic:spPr>
                </pic:pic>
              </a:graphicData>
            </a:graphic>
          </wp:inline>
        </w:drawing>
      </w:r>
    </w:p>
    <w:p>
      <w:pPr>
        <w:spacing w:lineRule="auto"/>
      </w:pPr>
      <w:r>
        <w:rPr>
          <w:rFonts w:eastAsia="Georgia" w:cs="Georgia" w:ascii="Georgia" w:hAnsi="Georgia"/>
        </w:rPr>
        <w:t xml:space="preserve">Figure 2 - Calcul numérique de l'intégrale </w:t>
      </w:r>
      <m:oMath>
        <m:r>
          <m:rPr>
            <m:scr m:val="script"/>
          </m:rPr>
          <m:t>I</m:t>
        </m:r>
      </m:oMath>
    </w:p>
    <w:p>
      <w:pPr>
        <w:spacing w:line="271" w:before="330" w:lineRule="auto"/>
      </w:pPr>
      <w:r>
        <w:rPr>
          <w:rFonts w:eastAsia="Georgia" w:cs="Georgia" w:ascii="Georgia" w:hAnsi="Georgia"/>
          <w:b/>
          <w:sz w:val="42"/>
        </w:rPr>
        <w:t xml:space="preserve">I.C Mesure de l'unité astronomique</w:t>
      </w:r>
    </w:p>
    <w:p>
      <w:pPr>
        <w:spacing w:after="220" w:lineRule="auto"/>
      </w:pPr>
      <w:r>
        <w:rPr>
          <w:rFonts w:eastAsia="Georgia" w:cs="Georgia" w:ascii="Georgia" w:hAnsi="Georgia"/>
        </w:rPr>
        <w:t xml:space="preserve">Nous admettrons pour la Terre et Mars des orbites circulaires centrées au centre </w:t>
      </w:r>
      <m:oMath>
        <m:r>
          <m:rPr>
            <m:sty m:val="i"/>
          </m:rPr>
          <m:t>S</m:t>
        </m:r>
      </m:oMath>
      <w:r>
        <w:rPr>
          <w:rFonts w:eastAsia="Georgia" w:cs="Georgia" w:ascii="Georgia" w:hAnsi="Georgia"/>
        </w:rPr>
        <w:t xml:space="preserve"> du référentiel de CoPERNIC, de rayons respectifs </w:t>
      </w:r>
      <m:oMath>
        <m:sSub>
          <m:sSubPr/>
          <m:e>
            <m:r>
              <m:rPr>
                <m:sty m:val="i"/>
              </m:rPr>
              <m:t>a</m:t>
            </m:r>
          </m:e>
          <m:sub>
            <m:r>
              <m:rPr>
                <m:sty m:val="p"/>
              </m:rPr>
              <m:t>0</m:t>
            </m:r>
          </m:sub>
        </m:sSub>
      </m:oMath>
      <w:r>
        <w:rPr>
          <w:rFonts w:eastAsia="Georgia" w:cs="Georgia" w:ascii="Georgia" w:hAnsi="Georgia"/>
        </w:rPr>
        <w:t xml:space="preserve"> (c'est l'unité astronomique) et </w:t>
      </w:r>
      <m:oMath>
        <m:sSub>
          <m:sSubPr/>
          <m:e>
            <m:r>
              <m:rPr>
                <m:sty m:val="i"/>
              </m:rPr>
              <m:t>a</m:t>
            </m:r>
          </m:e>
          <m:sub>
            <m:r>
              <m:rPr>
                <m:sty m:val="p"/>
              </m:rPr>
              <m:t>1</m:t>
            </m:r>
          </m:sub>
        </m:sSub>
      </m:oMath>
      <w:r>
        <w:rPr>
          <w:rFonts w:eastAsia="Georgia" w:cs="Georgia" w:ascii="Georgia" w:hAnsi="Georgia"/>
        </w:rPr>
        <w:t xml:space="preserve">, de périodes </w:t>
      </w:r>
      <m:oMath>
        <m:sSub>
          <m:sSubPr/>
          <m:e>
            <m:r>
              <m:rPr>
                <m:sty m:val="i"/>
              </m:rPr>
              <m:t>T</m:t>
            </m:r>
          </m:e>
          <m:sub>
            <m:r>
              <m:rPr>
                <m:sty m:val="p"/>
              </m:rPr>
              <m:t>0</m:t>
            </m:r>
          </m:sub>
        </m:sSub>
      </m:oMath>
      <w:r>
        <w:rPr/>
        <w:t xml:space="preserve"> et </w:t>
      </w:r>
      <m:oMath>
        <m:sSub>
          <m:sSubPr/>
          <m:e>
            <m:r>
              <m:rPr>
                <m:sty m:val="i"/>
              </m:rPr>
              <m:t>T</m:t>
            </m:r>
          </m:e>
          <m:sub>
            <m:r>
              <m:rPr>
                <m:sty m:val="p"/>
              </m:rPr>
              <m:t>1</m:t>
            </m:r>
          </m:sub>
        </m:sSub>
      </m:oMath>
      <w:r>
        <w:rPr/>
        <w:t xml:space="preserve">.</w:t>
      </w:r>
      <w:r>
        <w:rPr/>
        <w:br w:type="textWrapping"/>
      </w:r>
      <w:r>
        <w:rPr/>
        <w:t xml:space="preserve">Le principe de la mesure de </w:t>
      </w:r>
      <m:oMath>
        <m:sSub>
          <m:sSubPr/>
          <m:e>
            <m:r>
              <m:rPr>
                <m:sty m:val="i"/>
              </m:rPr>
              <m:t>a</m:t>
            </m:r>
          </m:e>
          <m:sub>
            <m:r>
              <m:rPr>
                <m:sty m:val="p"/>
              </m:rPr>
              <m:t>0</m:t>
            </m:r>
          </m:sub>
        </m:sSub>
      </m:oMath>
      <w:r>
        <w:rPr>
          <w:rFonts w:eastAsia="Georgia" w:cs="Georgia" w:ascii="Georgia" w:hAnsi="Georgia"/>
        </w:rPr>
        <w:t xml:space="preserve"> proposée par CASSINI, à la fin du XVII </w:t>
      </w:r>
      <m:oMath>
        <m:sSup>
          <m:sSupPr/>
          <m:e>
            <m:r>
              <m:t xml:space="preserve"> </m:t>
            </m:r>
          </m:e>
          <m:sup>
            <m:r>
              <m:rPr>
                <m:sty m:val="p"/>
              </m:rPr>
              <m:t>e</m:t>
            </m:r>
          </m:sup>
        </m:sSup>
      </m:oMath>
      <w:r>
        <w:rPr>
          <w:rFonts w:eastAsia="Georgia" w:cs="Georgia" w:ascii="Georgia" w:hAnsi="Georgia"/>
        </w:rPr>
        <w:t xml:space="preserve"> siècle, consistait à observer simultanément, depuis deux observatoires bien séparés (Paris et Cayenne, distants en ligne droite de </w:t>
      </w:r>
      <m:oMath>
        <m:r>
          <m:rPr>
            <m:sty m:val="i"/>
          </m:rPr>
          <m:t>ℓ</m:t>
        </m:r>
        <m:r>
          <m:rPr>
            <m:sty m:val="p"/>
          </m:rPr>
          <m:t>=</m:t>
        </m:r>
        <m:r>
          <m:rPr>
            <m:sty m:val="p"/>
          </m:rPr>
          <m:t>7070</m:t>
        </m:r>
        <m:r>
          <m:rPr>
            <m:nor/>
          </m:rPr>
          <m:t xml:space="preserve"> </m:t>
        </m:r>
        <m:r>
          <m:rPr>
            <m:sty m:val="p"/>
          </m:rPr>
          <m:t>km</m:t>
        </m:r>
      </m:oMath>
      <w:r>
        <w:rPr>
          <w:rFonts w:eastAsia="Georgia" w:cs="Georgia" w:ascii="Georgia" w:hAnsi="Georgia"/>
        </w:rPr>
        <w:t xml:space="preserve"> ) la planète Mars lorsqu'elle est à sa distance minimale de la Terre, puis d'évaluer l'angle </w:t>
      </w:r>
      <m:oMath>
        <m:r>
          <m:rPr>
            <m:sty m:val="i"/>
          </m:rPr>
          <m:t>α</m:t>
        </m:r>
      </m:oMath>
      <w:r>
        <w:rPr>
          <w:rFonts w:eastAsia="Georgia" w:cs="Georgia" w:ascii="Georgia" w:hAnsi="Georgia"/>
        </w:rPr>
        <w:t xml:space="preserve"> entre les deux directions de visée (Paris </w:t>
      </w:r>
      <m:oMath>
        <m:r>
          <m:rPr>
            <m:sty m:val="p"/>
          </m:rPr>
          <m:t>⟶</m:t>
        </m:r>
      </m:oMath>
      <w:r>
        <w:rPr/>
        <w:t xml:space="preserve"> Mars et Cayenne </w:t>
      </w:r>
      <m:oMath>
        <m:r>
          <m:rPr>
            <m:sty m:val="p"/>
          </m:rPr>
          <m:t>⟶</m:t>
        </m:r>
      </m:oMath>
      <w:r>
        <w:rPr/>
        <w:t xml:space="preserve"> Mars).</w:t>
      </w:r>
    </w:p>
    <w:p>
      <w:pPr>
        <w:spacing w:lineRule="auto"/>
        <w:jc w:val="center"/>
      </w:pPr>
      <w:r>
        <w:rPr/>
        <w:drawing>
          <wp:inline distB="0" distL="0" distR="0" distT="0">
            <wp:extent cx="5486400" cy="3834245"/>
            <wp:effectExtent b="0" l="0" r="0" t="0"/>
            <wp:docPr id="3" name="image-b238daf76b6ea5ead8ce35e5bfc70f8af2002763.jpg"/>
            <a:graphic>
              <a:graphicData uri="http://schemas.openxmlformats.org/drawingml/2006/picture">
                <pic:pic>
                  <pic:nvPicPr>
                    <pic:cNvPr id="3" name="image-b238daf76b6ea5ead8ce35e5bfc70f8af2002763.jpg" descr=""/>
                    <pic:cNvPicPr/>
                  </pic:nvPicPr>
                  <pic:blipFill>
                    <a:blip r:embed="rId7" cstate="print"/>
                    <a:srcRect b="0" l="0" r="0" t="0"/>
                    <a:stretch>
                      <a:fillRect/>
                    </a:stretch>
                  </pic:blipFill>
                  <pic:spPr>
                    <a:xfrm>
                      <a:off x="0" y="0"/>
                      <a:ext cx="5486400" cy="3834245"/>
                    </a:xfrm>
                    <a:prstGeom prst="rect"/>
                  </pic:spPr>
                </pic:pic>
              </a:graphicData>
            </a:graphic>
          </wp:inline>
        </w:drawing>
      </w:r>
    </w:p>
    <w:p>
      <w:pPr>
        <w:spacing w:lineRule="auto"/>
      </w:pPr>
      <w:r>
        <w:rPr/>
        <w:t xml:space="preserve">Figure 3 - La Terre et la Lune vues depuis Mars par la sonde Mars Global Surveyor, photo NASA</w:t>
      </w:r>
    </w:p>
    <w:p>
      <w:pPr>
        <w:numPr>
          <w:ilvl w:val="1"/>
          <w:numId w:val="5"/>
        </w:numPr>
        <w:spacing w:lineRule="auto"/>
      </w:pPr>
      <w:r>
        <w:rPr>
          <w:rFonts w:eastAsia="Georgia" w:cs="Georgia" w:ascii="Georgia" w:hAnsi="Georgia"/>
        </w:rPr>
        <w:t xml:space="preserve">Représenter sur un schéma unique l'ensemble des paramètres géométriques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i"/>
          </m:rPr>
          <m:t>ℓ</m:t>
        </m:r>
        <m:r>
          <m:rPr>
            <m:sty m:val="p"/>
          </m:rPr>
          <m:t>,</m:t>
        </m:r>
        <m:r>
          <m:rPr>
            <m:sty m:val="i"/>
          </m:rPr>
          <m:t>α</m:t>
        </m:r>
      </m:oMath>
      <w:r>
        <w:rPr>
          <w:rFonts w:eastAsia="Georgia" w:cs="Georgia" w:ascii="Georgia" w:hAnsi="Georgia"/>
        </w:rPr>
        <w:t xml:space="preserve"> ci-dessus au moment de la mesure, lors d'une conjonction inférieure (le Soleil, la Terre et Mars sont alignés dans cet ordre).</w:t>
      </w:r>
    </w:p>
    <w:p>
      <w:pPr>
        <w:numPr>
          <w:ilvl w:val="1"/>
          <w:numId w:val="5"/>
        </w:numPr>
        <w:spacing w:lineRule="auto"/>
      </w:pPr>
      <w:r>
        <w:rPr>
          <w:rFonts w:eastAsia="Georgia" w:cs="Georgia" w:ascii="Georgia" w:hAnsi="Georgia"/>
        </w:rPr>
        <w:t xml:space="preserve">En déduire la relation permettant de déterminer </w:t>
      </w:r>
      <m:oMath>
        <m:sSub>
          <m:sSubPr/>
          <m:e>
            <m:r>
              <m:rPr>
                <m:sty m:val="i"/>
              </m:rPr>
              <m:t>a</m:t>
            </m:r>
          </m:e>
          <m:sub>
            <m:r>
              <m:rPr>
                <m:sty m:val="p"/>
              </m:rPr>
              <m:t>0</m:t>
            </m:r>
          </m:sub>
        </m:sSub>
      </m:oMath>
      <w:r>
        <w:rPr/>
        <w:t xml:space="preserve"> en fonction de </w:t>
      </w:r>
      <m:oMath>
        <m:sSub>
          <m:sSubPr/>
          <m:e>
            <m:r>
              <m:rPr>
                <m:sty m:val="i"/>
              </m:rPr>
              <m:t>T</m:t>
            </m:r>
          </m:e>
          <m:sub>
            <m:r>
              <m:rPr>
                <m:sty m:val="p"/>
              </m:rPr>
              <m:t>0</m:t>
            </m:r>
          </m:sub>
        </m:sSub>
        <m:r>
          <m:rPr>
            <m:sty m:val="p"/>
          </m:rPr>
          <m:t>,</m:t>
        </m:r>
        <m:sSub>
          <m:sSubPr/>
          <m:e>
            <m:r>
              <m:rPr>
                <m:sty m:val="i"/>
              </m:rPr>
              <m:t>T</m:t>
            </m:r>
          </m:e>
          <m:sub>
            <m:r>
              <m:rPr>
                <m:sty m:val="p"/>
              </m:rPr>
              <m:t>1</m:t>
            </m:r>
          </m:sub>
        </m:sSub>
        <m:r>
          <m:rPr>
            <m:sty m:val="p"/>
          </m:rPr>
          <m:t>,</m:t>
        </m:r>
        <m:r>
          <m:rPr>
            <m:sty m:val="i"/>
          </m:rPr>
          <m:t>ℓ</m:t>
        </m:r>
      </m:oMath>
      <w:r>
        <w:rPr/>
        <w:t xml:space="preserve"> et </w:t>
      </w:r>
      <m:oMath>
        <m:r>
          <m:rPr>
            <m:sty m:val="i"/>
          </m:rPr>
          <m:t>α</m:t>
        </m:r>
      </m:oMath>
      <w:r>
        <w:rPr/>
        <w:t xml:space="preserve">.</w:t>
      </w:r>
    </w:p>
    <w:p>
      <w:pPr>
        <w:numPr>
          <w:ilvl w:val="1"/>
          <w:numId w:val="5"/>
        </w:numPr>
        <w:spacing w:lineRule="auto"/>
      </w:pPr>
      <w:r>
        <w:rPr>
          <w:rFonts w:eastAsia="Georgia" w:cs="Georgia" w:ascii="Georgia" w:hAnsi="Georgia"/>
        </w:rPr>
        <w:t xml:space="preserve">La valeur annoncée par CASSINI était </w:t>
      </w:r>
      <m:oMath>
        <m:r>
          <m:rPr>
            <m:sty m:val="i"/>
          </m:rPr>
          <m:t>α</m:t>
        </m:r>
        <m:r>
          <m:rPr>
            <m:sty m:val="p"/>
          </m:rPr>
          <m:t>=</m:t>
        </m:r>
        <m:sSup>
          <m:sSupPr/>
          <m:e>
            <m:r>
              <m:rPr>
                <m:sty m:val="p"/>
              </m:rPr>
              <m:t>14</m:t>
            </m:r>
          </m:e>
          <m:sup>
            <m:r>
              <m:rPr>
                <m:sty m:val="i"/>
              </m:rPr>
              <m:t>′</m:t>
            </m:r>
            <m:r>
              <m:rPr>
                <m:sty m:val="i"/>
              </m:rPr>
              <m:t>′</m:t>
            </m:r>
          </m:sup>
        </m:sSup>
      </m:oMath>
      <w:r>
        <w:rPr/>
        <w:t xml:space="preserve"> (secondes d'angle). Est-elle compatible avec la relation ci-dessus?</w:t>
      </w:r>
    </w:p>
    <w:p>
      <w:pPr>
        <w:spacing w:line="271" w:before="330" w:lineRule="auto"/>
      </w:pPr>
      <w:r>
        <w:rPr>
          <w:rFonts w:eastAsia="Georgia" w:cs="Georgia" w:ascii="Georgia" w:hAnsi="Georgia"/>
          <w:b/>
          <w:sz w:val="42"/>
        </w:rPr>
        <w:t xml:space="preserve">II Structure et énergie des étoiles</w:t>
      </w:r>
    </w:p>
    <w:p>
      <w:pPr>
        <w:spacing w:after="220" w:lineRule="auto"/>
      </w:pPr>
      <w:r>
        <w:rPr>
          <w:rFonts w:eastAsia="Georgia" w:cs="Georgia" w:ascii="Georgia" w:hAnsi="Georgia"/>
        </w:rPr>
        <w:t xml:space="preserve">Les parties II.A, II.B et II.C sont très largement indépendantes. Les étoiles à l'équilibre seront ici décrites comme des boules homogènes de masse </w:t>
      </w:r>
      <m:oMath>
        <m:r>
          <m:rPr>
            <m:sty m:val="i"/>
          </m:rPr>
          <m:t>M</m:t>
        </m:r>
      </m:oMath>
      <w:r>
        <w:rPr/>
        <w:t xml:space="preserve"> et de rayon </w:t>
      </w:r>
      <m:oMath>
        <m:r>
          <m:rPr>
            <m:sty m:val="i"/>
          </m:rPr>
          <m:t>R</m:t>
        </m:r>
      </m:oMath>
      <w:r>
        <w:rPr>
          <w:rFonts w:eastAsia="Georgia" w:cs="Georgia" w:ascii="Georgia" w:hAnsi="Georgia"/>
        </w:rPr>
        <w:t xml:space="preserve"> en équilibre sous l'action de leur propre gravitation et de diverses forces antagonistes qui s'opposent à l'effondrement de l'étoile : il s'agira de la pression thermodynamique associée à l'agitation thermique dans la partie II.B et d'une propriété strictement quantique, la pression de confinement, dans la partie II.C.</w:t>
      </w:r>
    </w:p>
    <w:p>
      <w:pPr>
        <w:spacing w:lineRule="auto"/>
        <w:jc w:val="center"/>
      </w:pPr>
      <w:r>
        <w:rPr/>
        <w:drawing>
          <wp:inline distB="0" distL="0" distR="0" distT="0">
            <wp:extent cx="5486400" cy="1779771"/>
            <wp:effectExtent b="0" l="0" r="0" t="0"/>
            <wp:docPr id="4" name="image-3ad1aba61629a69bc063d17aee32804683020d37.jpg"/>
            <a:graphic>
              <a:graphicData uri="http://schemas.openxmlformats.org/drawingml/2006/picture">
                <pic:pic>
                  <pic:nvPicPr>
                    <pic:cNvPr id="4" name="image-3ad1aba61629a69bc063d17aee32804683020d37.jpg" descr=""/>
                    <pic:cNvPicPr/>
                  </pic:nvPicPr>
                  <pic:blipFill>
                    <a:blip r:embed="rId8" cstate="print"/>
                    <a:srcRect b="0" l="0" r="0" t="0"/>
                    <a:stretch>
                      <a:fillRect/>
                    </a:stretch>
                  </pic:blipFill>
                  <pic:spPr>
                    <a:xfrm>
                      <a:off x="0" y="0"/>
                      <a:ext cx="5486400" cy="1779771"/>
                    </a:xfrm>
                    <a:prstGeom prst="rect"/>
                  </pic:spPr>
                </pic:pic>
              </a:graphicData>
            </a:graphic>
          </wp:inline>
        </w:drawing>
      </w:r>
    </w:p>
    <w:p>
      <w:pPr>
        <w:spacing w:lineRule="auto"/>
      </w:pPr>
      <w:r>
        <w:rPr>
          <w:rFonts w:eastAsia="Georgia" w:cs="Georgia" w:ascii="Georgia" w:hAnsi="Georgia"/>
        </w:rPr>
        <w:t xml:space="preserve">Figure 4 - Constitution progressive de l'étoile</w:t>
      </w:r>
    </w:p>
    <w:p>
      <w:pPr>
        <w:spacing w:line="271" w:before="330" w:lineRule="auto"/>
      </w:pPr>
      <w:r>
        <w:rPr>
          <w:rFonts w:eastAsia="Georgia" w:cs="Georgia" w:ascii="Georgia" w:hAnsi="Georgia"/>
          <w:b/>
          <w:sz w:val="42"/>
        </w:rPr>
        <w:t xml:space="preserve">II.A L'énergie gravitationnelle</w:t>
      </w:r>
    </w:p>
    <w:p>
      <w:pPr>
        <w:spacing w:after="220" w:lineRule="auto"/>
      </w:pPr>
      <w:r>
        <w:rPr>
          <w:rFonts w:eastAsia="Georgia" w:cs="Georgia" w:ascii="Georgia" w:hAnsi="Georgia"/>
        </w:rPr>
        <w:t xml:space="preserve">Du fait de la symétrie sphérique de l'étoile, on va définir son énergie gravitationnelle </w:t>
      </w:r>
      <m:oMath>
        <m:sSub>
          <m:sSubPr/>
          <m:e>
            <m:r>
              <m:rPr>
                <m:sty m:val="i"/>
              </m:rPr>
              <m:t>W</m:t>
            </m:r>
          </m:e>
          <m:sub>
            <m:r>
              <m:rPr>
                <m:sty m:val="i"/>
              </m:rPr>
              <m:t>g</m:t>
            </m:r>
          </m:sub>
        </m:sSub>
      </m:oMath>
      <w:r>
        <w:rPr>
          <w:rFonts w:eastAsia="Georgia" w:cs="Georgia" w:ascii="Georgia" w:hAnsi="Georgia"/>
        </w:rPr>
        <w:t xml:space="preserve"> comme l'énergie mécanique qu'un opérateur fournit à l'étoile pour la constituer, à partir de gaz sans interaction car pris à grande distance, en couches concentriques de rayon croissant (figure 4). Ce calcul sera effectué pour une évolution quasi-statique, l'opérateur agissant à tout instant pour compenser exactement les forces gravitationnelles.</w:t>
      </w:r>
    </w:p>
    <w:p>
      <w:pPr>
        <w:numPr>
          <w:ilvl w:val="1"/>
          <w:numId w:val="6"/>
        </w:numPr>
        <w:spacing w:lineRule="auto"/>
      </w:pPr>
      <w:r>
        <w:rPr/>
        <w:t xml:space="preserve">Donner et justifier physiquement le signe de </w:t>
      </w:r>
      <m:oMath>
        <m:sSub>
          <m:sSubPr/>
          <m:e>
            <m:r>
              <m:rPr>
                <m:sty m:val="i"/>
              </m:rPr>
              <m:t>W</m:t>
            </m:r>
          </m:e>
          <m:sub>
            <m:r>
              <m:rPr>
                <m:sty m:val="i"/>
              </m:rPr>
              <m:t>g</m:t>
            </m:r>
          </m:sub>
        </m:sSub>
      </m:oMath>
      <w:r>
        <w:rPr/>
        <w:t xml:space="preserve">. Expliquer pourquoi on nomme parfois </w:t>
      </w:r>
      <m:oMath>
        <m:sSub>
          <m:sSubPr/>
          <m:e>
            <m:r>
              <m:rPr>
                <m:sty m:val="i"/>
              </m:rPr>
              <m:t>E</m:t>
            </m:r>
          </m:e>
          <m:sub>
            <m:r>
              <m:rPr>
                <m:sty m:val="i"/>
              </m:rPr>
              <m:t>ℓ</m:t>
            </m:r>
          </m:sub>
        </m:sSub>
        <m:r>
          <m:rPr>
            <m:sty m:val="p"/>
          </m:rPr>
          <m:t>=</m:t>
        </m:r>
        <m:r>
          <m:rPr>
            <m:sty m:val="p"/>
          </m:rPr>
          <m:t>−</m:t>
        </m:r>
        <m:sSub>
          <m:sSubPr/>
          <m:e>
            <m:r>
              <m:rPr>
                <m:sty m:val="i"/>
              </m:rPr>
              <m:t>W</m:t>
            </m:r>
          </m:e>
          <m:sub>
            <m:r>
              <m:rPr>
                <m:sty m:val="i"/>
              </m:rPr>
              <m:t>g</m:t>
            </m:r>
          </m:sub>
        </m:sSub>
      </m:oMath>
      <w:r>
        <w:rPr>
          <w:rFonts w:eastAsia="Georgia" w:cs="Georgia" w:ascii="Georgia" w:hAnsi="Georgia"/>
        </w:rPr>
        <w:t xml:space="preserve"> l'énergie de liaison de l'étoile.</w:t>
      </w:r>
    </w:p>
    <w:p>
      <w:pPr>
        <w:numPr>
          <w:ilvl w:val="1"/>
          <w:numId w:val="6"/>
        </w:numPr>
        <w:spacing w:lineRule="auto"/>
      </w:pPr>
      <w:r>
        <w:rPr/>
        <w:t xml:space="preserve">Exprimer la masse volumique </w:t>
      </w:r>
      <m:oMath>
        <m:r>
          <m:rPr>
            <m:sty m:val="i"/>
          </m:rPr>
          <m:t>ρ</m:t>
        </m:r>
      </m:oMath>
      <w:r>
        <w:rPr>
          <w:rFonts w:eastAsia="Georgia" w:cs="Georgia" w:ascii="Georgia" w:hAnsi="Georgia"/>
        </w:rPr>
        <w:t xml:space="preserve">, supposée uniforme et constante, de l'étoile en fonction de </w:t>
      </w:r>
      <m:oMath>
        <m:r>
          <m:rPr>
            <m:sty m:val="i"/>
          </m:rPr>
          <m:t>M</m:t>
        </m:r>
      </m:oMath>
      <w:r>
        <w:rPr/>
        <w:t xml:space="preserve"> et </w:t>
      </w:r>
      <m:oMath>
        <m:r>
          <m:rPr>
            <m:sty m:val="i"/>
          </m:rPr>
          <m:t>R</m:t>
        </m:r>
      </m:oMath>
      <w:r>
        <w:rPr/>
        <w:t xml:space="preserve">.</w:t>
      </w:r>
      <w:r>
        <w:rPr/>
        <w:br w:type="textWrapping"/>
      </w:r>
      <w:r>
        <w:rPr>
          <w:rFonts w:eastAsia="Georgia" w:cs="Georgia" w:ascii="Georgia" w:hAnsi="Georgia"/>
        </w:rPr>
        <w:t xml:space="preserve">En déduire, en fonction de </w:t>
      </w:r>
      <m:oMath>
        <m:r>
          <m:rPr>
            <m:sty m:val="i"/>
          </m:rPr>
          <m:t>M</m:t>
        </m:r>
        <m:r>
          <m:rPr>
            <m:sty m:val="p"/>
          </m:rPr>
          <m:t>,</m:t>
        </m:r>
        <m:r>
          <m:rPr>
            <m:sty m:val="i"/>
          </m:rPr>
          <m:t>R</m:t>
        </m:r>
      </m:oMath>
      <w:r>
        <w:rPr/>
        <w:t xml:space="preserve"> et </w:t>
      </w:r>
      <m:oMath>
        <m:r>
          <m:rPr>
            <m:sty m:val="i"/>
          </m:rPr>
          <m:t>r</m:t>
        </m:r>
      </m:oMath>
      <w:r>
        <w:rPr/>
        <w:t xml:space="preserve">, les expressions de </w:t>
      </w:r>
      <m:oMath>
        <m:r>
          <m:rPr>
            <m:sty m:val="i"/>
          </m:rPr>
          <m:t>m</m:t>
        </m:r>
      </m:oMath>
      <w:r>
        <w:rPr>
          <w:rFonts w:eastAsia="Georgia" w:cs="Georgia" w:ascii="Georgia" w:hAnsi="Georgia"/>
        </w:rPr>
        <w:t xml:space="preserve"> (masse déjà constituée dans une sphère de rayon </w:t>
      </w:r>
      <m:oMath>
        <m:r>
          <m:rPr>
            <m:sty m:val="i"/>
          </m:rPr>
          <m:t>r</m:t>
        </m:r>
      </m:oMath>
      <w:r>
        <w:rPr/>
        <w:t xml:space="preserve"> ) et de </w:t>
      </w:r>
      <m:oMath>
        <m:r>
          <m:rPr>
            <m:sty m:val="i"/>
          </m:rPr>
          <m:t>d</m:t>
        </m:r>
        <m:r>
          <m:rPr>
            <m:sty m:val="i"/>
          </m:rPr>
          <m:t>m</m:t>
        </m:r>
      </m:oMath>
      <w:r>
        <w:rPr>
          <w:rFonts w:eastAsia="Georgia" w:cs="Georgia" w:ascii="Georgia" w:hAnsi="Georgia"/>
        </w:rPr>
        <w:t xml:space="preserve"> (masse à apporter pour faire passer ce rayon de </w:t>
      </w:r>
      <m:oMath>
        <m:r>
          <m:rPr>
            <m:sty m:val="i"/>
          </m:rPr>
          <m:t>r</m:t>
        </m:r>
      </m:oMath>
      <w:r>
        <w:rPr>
          <w:rFonts w:eastAsia="Georgia" w:cs="Georgia" w:ascii="Georgia" w:hAnsi="Georgia"/>
        </w:rPr>
        <w:t xml:space="preserve"> à </w:t>
      </w:r>
      <m:oMath>
        <m:r>
          <m:rPr>
            <m:sty m:val="i"/>
          </m:rPr>
          <m:t>r</m:t>
        </m:r>
        <m:r>
          <m:rPr>
            <m:sty m:val="p"/>
          </m:rPr>
          <m:t>+</m:t>
        </m:r>
        <m:r>
          <m:rPr>
            <m:sty m:val="i"/>
          </m:rPr>
          <m:t>d</m:t>
        </m:r>
        <m:r>
          <m:rPr>
            <m:sty m:val="i"/>
          </m:rPr>
          <m:t>r</m:t>
        </m:r>
        <m:r>
          <m:rPr>
            <m:sty m:val="p"/>
          </m:rPr>
          <m:t>)</m:t>
        </m:r>
      </m:oMath>
      <w:r>
        <w:rPr/>
        <w:t xml:space="preserve">.</w:t>
      </w:r>
    </w:p>
    <w:p>
      <w:pPr>
        <w:numPr>
          <w:ilvl w:val="1"/>
          <w:numId w:val="6"/>
        </w:numPr>
        <w:spacing w:lineRule="auto"/>
      </w:pPr>
      <w:r>
        <w:rPr/>
        <w:t xml:space="preserve">Justifier que la contribution </w:t>
      </w:r>
      <m:oMath>
        <m:r>
          <m:rPr>
            <m:sty m:val="i"/>
          </m:rPr>
          <m:t>d</m:t>
        </m:r>
        <m:sSub>
          <m:sSubPr/>
          <m:e>
            <m:r>
              <m:rPr>
                <m:sty m:val="i"/>
              </m:rPr>
              <m:t>W</m:t>
            </m:r>
          </m:e>
          <m:sub>
            <m:r>
              <m:rPr>
                <m:sty m:val="i"/>
              </m:rPr>
              <m:t>g</m:t>
            </m:r>
          </m:sub>
        </m:sSub>
      </m:oMath>
      <w:r>
        <w:rPr>
          <w:rFonts w:eastAsia="Georgia" w:cs="Georgia" w:ascii="Georgia" w:hAnsi="Georgia"/>
        </w:rPr>
        <w:t xml:space="preserve"> à l'énergie gravitationnelle de cet accroissement (passage de </w:t>
      </w:r>
      <m:oMath>
        <m:r>
          <m:rPr>
            <m:sty m:val="i"/>
          </m:rPr>
          <m:t>r</m:t>
        </m:r>
      </m:oMath>
      <w:r>
        <w:rPr>
          <w:rFonts w:eastAsia="Georgia" w:cs="Georgia" w:ascii="Georgia" w:hAnsi="Georgia"/>
        </w:rPr>
        <w:t xml:space="preserve"> à </w:t>
      </w:r>
      <m:oMath>
        <m:r>
          <m:rPr>
            <m:sty m:val="i"/>
          </m:rPr>
          <m:t>r</m:t>
        </m:r>
        <m:r>
          <m:rPr>
            <m:sty m:val="p"/>
          </m:rPr>
          <m:t>+</m:t>
        </m:r>
        <m:r>
          <m:rPr>
            <m:sty m:val="i"/>
          </m:rPr>
          <m:t>d</m:t>
        </m:r>
        <m:r>
          <m:rPr>
            <m:sty m:val="i"/>
          </m:rPr>
          <m:t>r</m:t>
        </m:r>
        <m:r>
          <m:rPr>
            <m:sty m:val="p"/>
          </m:rPr>
          <m:t>)</m:t>
        </m:r>
      </m:oMath>
      <w:r>
        <w:rPr>
          <w:rFonts w:eastAsia="Georgia" w:cs="Georgia" w:ascii="Georgia" w:hAnsi="Georgia"/>
        </w:rPr>
        <w:t xml:space="preserve"> s'écrit </w:t>
      </w:r>
      <m:oMath>
        <m:r>
          <m:rPr>
            <m:sty m:val="i"/>
          </m:rPr>
          <m:t>d</m:t>
        </m:r>
        <m:sSub>
          <m:sSubPr/>
          <m:e>
            <m:r>
              <m:rPr>
                <m:sty m:val="i"/>
              </m:rPr>
              <m:t>W</m:t>
            </m:r>
          </m:e>
          <m:sub>
            <m:r>
              <m:rPr>
                <m:sty m:val="i"/>
              </m:rPr>
              <m:t>g</m:t>
            </m:r>
          </m:sub>
        </m:sSub>
        <m:r>
          <m:rPr>
            <m:sty m:val="p"/>
          </m:rPr>
          <m:t>=</m:t>
        </m:r>
        <m:r>
          <m:rPr>
            <m:sty m:val="p"/>
          </m:rPr>
          <m:t>−</m:t>
        </m:r>
        <m:r>
          <m:rPr>
            <m:scr m:val="script"/>
          </m:rPr>
          <m:t>G</m:t>
        </m:r>
        <m:f>
          <m:fPr>
            <m:ctrlPr>
              <w:rPr>
                <w:rFonts w:ascii="Cambria Math" w:hAnsi="Cambria Math"/>
              </w:rPr>
            </m:ctrlPr>
          </m:fPr>
          <m:num>
            <m:r>
              <m:rPr>
                <m:sty m:val="i"/>
              </m:rPr>
              <m:t>m</m:t>
            </m:r>
            <m:r>
              <m:rPr>
                <m:sty m:val="i"/>
              </m:rPr>
              <m:t>d</m:t>
            </m:r>
            <m:r>
              <m:rPr>
                <m:sty m:val="i"/>
              </m:rPr>
              <m:t>m</m:t>
            </m:r>
          </m:num>
          <m:den>
            <m:r>
              <m:rPr>
                <m:sty m:val="i"/>
              </m:rPr>
              <m:t>r</m:t>
            </m:r>
          </m:den>
        </m:f>
      </m:oMath>
      <w:r>
        <w:rPr/>
        <w:t xml:space="preserve">.</w:t>
      </w:r>
      <w:r>
        <w:rPr/>
        <w:br w:type="textWrapping"/>
      </w:r>
      <w:r>
        <w:rPr>
          <w:rFonts w:eastAsia="Georgia" w:cs="Georgia" w:ascii="Georgia" w:hAnsi="Georgia"/>
        </w:rPr>
        <w:t xml:space="preserve">Calculer l'énergie gravitationnelle totale </w:t>
      </w:r>
      <m:oMath>
        <m:sSub>
          <m:sSubPr/>
          <m:e>
            <m:r>
              <m:rPr>
                <m:sty m:val="i"/>
              </m:rPr>
              <m:t>W</m:t>
            </m:r>
          </m:e>
          <m:sub>
            <m:r>
              <m:rPr>
                <m:sty m:val="i"/>
              </m:rPr>
              <m:t>g</m:t>
            </m:r>
          </m:sub>
        </m:sSub>
      </m:oMath>
      <w:r>
        <w:rPr>
          <w:rFonts w:eastAsia="Georgia" w:cs="Georgia" w:ascii="Georgia" w:hAnsi="Georgia"/>
        </w:rPr>
        <w:t xml:space="preserve"> de l'étoile en fonction de </w:t>
      </w:r>
      <m:oMath>
        <m:r>
          <m:rPr>
            <m:scr m:val="script"/>
          </m:rPr>
          <m:t>G</m:t>
        </m:r>
        <m:r>
          <m:rPr>
            <m:sty m:val="p"/>
          </m:rPr>
          <m:t>,</m:t>
        </m:r>
        <m:r>
          <m:rPr>
            <m:sty m:val="i"/>
          </m:rPr>
          <m:t>M</m:t>
        </m:r>
      </m:oMath>
      <w:r>
        <w:rPr/>
        <w:t xml:space="preserve"> et </w:t>
      </w:r>
      <m:oMath>
        <m:r>
          <m:rPr>
            <m:sty m:val="i"/>
          </m:rPr>
          <m:t>R</m:t>
        </m:r>
      </m:oMath>
      <w:r>
        <w:rPr/>
        <w:t xml:space="preserve">.</w:t>
      </w:r>
    </w:p>
    <w:p>
      <w:pPr>
        <w:spacing w:line="271" w:before="330" w:lineRule="auto"/>
      </w:pPr>
      <w:r>
        <w:rPr>
          <w:rFonts w:eastAsia="Georgia" w:cs="Georgia" w:ascii="Georgia" w:hAnsi="Georgia"/>
          <w:b/>
          <w:sz w:val="42"/>
        </w:rPr>
        <w:t xml:space="preserve">II.B Pression cinétique</w:t>
      </w:r>
    </w:p>
    <w:p>
      <w:pPr>
        <w:spacing w:after="220" w:lineRule="auto"/>
      </w:pPr>
      <w:r>
        <w:rPr>
          <w:rFonts w:eastAsia="Georgia" w:cs="Georgia" w:ascii="Georgia" w:hAnsi="Georgia"/>
        </w:rPr>
        <w:t xml:space="preserve">Certaines étoiles sont en équilibre sous l'action de la pression cinétique liée à l'agitation thermique qui résiste seule à l'effondrement gravitationnel. On va tout d'abord décrire cet équilibre dans une géométrie cartésienne, l'axe ( </w:t>
      </w:r>
      <m:oMath>
        <m:r>
          <m:rPr>
            <m:sty m:val="i"/>
          </m:rPr>
          <m:t>O</m:t>
        </m:r>
        <m:r>
          <m:rPr>
            <m:sty m:val="i"/>
          </m:rPr>
          <m:t>z</m:t>
        </m:r>
      </m:oMath>
      <w:r>
        <w:rPr>
          <w:rFonts w:eastAsia="Georgia" w:cs="Georgia" w:ascii="Georgia" w:hAnsi="Georgia"/>
        </w:rPr>
        <w:t xml:space="preserve"> ) étant dirigé selon le champ de gravitation local </w:t>
      </w:r>
      <m:oMath>
        <m:acc>
          <m:accPr>
            <m:chr m:val="⃗"/>
          </m:accPr>
          <m:e>
            <m:r>
              <m:rPr>
                <m:sty m:val="i"/>
              </m:rPr>
              <m:t>G</m:t>
            </m:r>
          </m:e>
        </m:acc>
        <m:r>
          <m:rPr>
            <m:sty m:val="p"/>
          </m:rPr>
          <m:t>(</m:t>
        </m:r>
        <m:r>
          <m:rPr>
            <m:sty m:val="i"/>
          </m:rPr>
          <m:t>z</m:t>
        </m:r>
        <m:r>
          <m:rPr>
            <m:sty m:val="p"/>
          </m:rPr>
          <m:t>)</m:t>
        </m:r>
        <m:r>
          <m:rPr>
            <m:sty m:val="p"/>
          </m:rPr>
          <m:t>=</m:t>
        </m:r>
        <m:r>
          <m:rPr>
            <m:sty m:val="i"/>
          </m:rPr>
          <m:t>G</m:t>
        </m:r>
        <m:r>
          <m:rPr>
            <m:sty m:val="p"/>
          </m:rPr>
          <m:t>(</m:t>
        </m:r>
        <m:r>
          <m:rPr>
            <m:sty m:val="i"/>
          </m:rPr>
          <m:t>z</m:t>
        </m:r>
        <m:r>
          <m:rPr>
            <m:sty m:val="p"/>
          </m:rPr>
          <m:t>)</m:t>
        </m:r>
        <m:sSub>
          <m:sSubPr/>
          <m:e>
            <m:acc>
              <m:accPr>
                <m:chr m:val="ˆ"/>
              </m:accPr>
              <m:e>
                <m:r>
                  <m:rPr>
                    <m:sty m:val="i"/>
                  </m:rPr>
                  <m:t>u</m:t>
                </m:r>
              </m:e>
            </m:acc>
          </m:e>
          <m:sub>
            <m:r>
              <m:rPr>
                <m:sty m:val="i"/>
              </m:rPr>
              <m:t>z</m:t>
            </m:r>
          </m:sub>
        </m:sSub>
      </m:oMath>
      <w:r>
        <w:rPr/>
        <w:t xml:space="preserve"> (figure 5) avec </w:t>
      </w:r>
      <m:oMath>
        <m:r>
          <m:rPr>
            <m:sty m:val="i"/>
          </m:rPr>
          <m:t>G</m:t>
        </m:r>
        <m:r>
          <m:rPr>
            <m:sty m:val="p"/>
          </m:rPr>
          <m:t>(</m:t>
        </m:r>
        <m:r>
          <m:rPr>
            <m:sty m:val="i"/>
          </m:rPr>
          <m:t>z</m:t>
        </m:r>
        <m:r>
          <m:rPr>
            <m:sty m:val="p"/>
          </m:rPr>
          <m:t>)</m:t>
        </m:r>
        <m:r>
          <m:rPr>
            <m:sty m:val="p"/>
          </m:rPr>
          <m:t>&lt;</m:t>
        </m:r>
        <m:r>
          <m:rPr>
            <m:sty m:val="p"/>
          </m:rPr>
          <m:t>0</m:t>
        </m:r>
      </m:oMath>
      <w:r>
        <w:rPr/>
        <w:t xml:space="preserve">. On note aussi </w:t>
      </w:r>
      <m:oMath>
        <m:r>
          <m:rPr>
            <m:sty m:val="i"/>
          </m:rPr>
          <m:t>ρ</m:t>
        </m:r>
        <m:r>
          <m:rPr>
            <m:sty m:val="p"/>
          </m:rPr>
          <m:t>(</m:t>
        </m:r>
        <m:r>
          <m:rPr>
            <m:sty m:val="i"/>
          </m:rPr>
          <m:t>z</m:t>
        </m:r>
        <m:r>
          <m:rPr>
            <m:sty m:val="p"/>
          </m:rPr>
          <m:t>)</m:t>
        </m:r>
      </m:oMath>
      <w:r>
        <w:rPr/>
        <w:t xml:space="preserve"> la masse volumique du fluide au repos et </w:t>
      </w:r>
      <m:oMath>
        <m:r>
          <m:rPr>
            <m:sty m:val="i"/>
          </m:rPr>
          <m:t>P</m:t>
        </m:r>
        <m:r>
          <m:rPr>
            <m:sty m:val="p"/>
          </m:rPr>
          <m:t>(</m:t>
        </m:r>
        <m:r>
          <m:rPr>
            <m:sty m:val="i"/>
          </m:rPr>
          <m:t>z</m:t>
        </m:r>
        <m:r>
          <m:rPr>
            <m:sty m:val="p"/>
          </m:rPr>
          <m:t>)</m:t>
        </m:r>
      </m:oMath>
      <w:r>
        <w:rPr/>
        <w:t xml:space="preserve"> la pression dans le fluide.</w:t>
      </w:r>
    </w:p>
    <w:p>
      <w:pPr>
        <w:spacing w:lineRule="auto"/>
        <w:jc w:val="center"/>
      </w:pPr>
      <w:r>
        <w:rPr/>
        <w:drawing>
          <wp:inline distB="0" distL="0" distR="0" distT="0">
            <wp:extent cx="3924300" cy="4010025"/>
            <wp:effectExtent b="0" l="0" r="0" t="0"/>
            <wp:docPr id="5" name="image-ec39ea895a974a3c55dd758d9c3285becdb6aed2.jpg"/>
            <a:graphic>
              <a:graphicData uri="http://schemas.openxmlformats.org/drawingml/2006/picture">
                <pic:pic>
                  <pic:nvPicPr>
                    <pic:cNvPr id="5" name="image-ec39ea895a974a3c55dd758d9c3285becdb6aed2.jpg" descr=""/>
                    <pic:cNvPicPr/>
                  </pic:nvPicPr>
                  <pic:blipFill>
                    <a:blip r:embed="rId9" cstate="print"/>
                    <a:srcRect b="0" l="0" r="0" t="0"/>
                    <a:stretch>
                      <a:fillRect/>
                    </a:stretch>
                  </pic:blipFill>
                  <pic:spPr>
                    <a:xfrm>
                      <a:off x="0" y="0"/>
                      <a:ext cx="3924300" cy="4010025"/>
                    </a:xfrm>
                    <a:prstGeom prst="rect"/>
                  </pic:spPr>
                </pic:pic>
              </a:graphicData>
            </a:graphic>
          </wp:inline>
        </w:drawing>
      </w:r>
    </w:p>
    <w:p>
      <w:pPr>
        <w:spacing w:lineRule="auto"/>
      </w:pPr>
      <w:r>
        <w:rPr>
          <w:rFonts w:eastAsia="Georgia" w:cs="Georgia" w:ascii="Georgia" w:hAnsi="Georgia"/>
        </w:rPr>
        <w:t xml:space="preserve">Figure 5 - Géométrie du champ de gravitation local</w:t>
      </w:r>
    </w:p>
    <w:p>
      <w:pPr>
        <w:numPr>
          <w:ilvl w:val="1"/>
          <w:numId w:val="7"/>
        </w:numPr>
        <w:spacing w:lineRule="auto"/>
      </w:pPr>
      <w:r>
        <w:rPr>
          <w:rFonts w:eastAsia="Georgia" w:cs="Georgia" w:ascii="Georgia" w:hAnsi="Georgia"/>
        </w:rPr>
        <w:t xml:space="preserve">On s'intéresse à l'équilibre de la colonne de fluide d'aire </w:t>
      </w:r>
      <m:oMath>
        <m:r>
          <m:rPr>
            <m:sty m:val="i"/>
          </m:rPr>
          <m:t>S</m:t>
        </m:r>
      </m:oMath>
      <w:r>
        <w:rPr/>
        <w:t xml:space="preserve"> et comprise entre les altitudes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Expliciter, éventuellement sous forme intégrale, les forces exercées sur cette colonne. En déduire l'équation différentielle reliant </w:t>
      </w:r>
      <m:oMath>
        <m:r>
          <m:rPr>
            <m:sty m:val="i"/>
          </m:rPr>
          <m:t>P</m:t>
        </m:r>
        <m:r>
          <m:rPr>
            <m:sty m:val="p"/>
          </m:rPr>
          <m:t>(</m:t>
        </m:r>
        <m:r>
          <m:rPr>
            <m:sty m:val="i"/>
          </m:rPr>
          <m:t>z</m:t>
        </m:r>
        <m:r>
          <m:rPr>
            <m:sty m:val="p"/>
          </m:rPr>
          <m:t>)</m:t>
        </m:r>
        <m:r>
          <m:rPr>
            <m:sty m:val="p"/>
          </m:rPr>
          <m:t>,</m:t>
        </m:r>
        <m:r>
          <m:rPr>
            <m:sty m:val="i"/>
          </m:rPr>
          <m:t>ρ</m:t>
        </m:r>
        <m:r>
          <m:rPr>
            <m:sty m:val="p"/>
          </m:rPr>
          <m:t>(</m:t>
        </m:r>
        <m:r>
          <m:rPr>
            <m:sty m:val="i"/>
          </m:rPr>
          <m:t>z</m:t>
        </m:r>
        <m:r>
          <m:rPr>
            <m:sty m:val="p"/>
          </m:rPr>
          <m:t>)</m:t>
        </m:r>
      </m:oMath>
      <w:r>
        <w:rPr/>
        <w:t xml:space="preserve"> et </w:t>
      </w:r>
      <m:oMath>
        <m:r>
          <m:rPr>
            <m:sty m:val="i"/>
          </m:rPr>
          <m:t>G</m:t>
        </m:r>
        <m:r>
          <m:rPr>
            <m:sty m:val="p"/>
          </m:rPr>
          <m:t>(</m:t>
        </m:r>
        <m:r>
          <m:rPr>
            <m:sty m:val="i"/>
          </m:rPr>
          <m:t>z</m:t>
        </m:r>
        <m:r>
          <m:rPr>
            <m:sty m:val="p"/>
          </m:rPr>
          <m:t>)</m:t>
        </m:r>
      </m:oMath>
      <w:r>
        <w:rPr/>
        <w:t xml:space="preserve">.</w:t>
      </w:r>
      <w:r>
        <w:rPr/>
        <w:br w:type="textWrapping"/>
      </w:r>
      <w:r>
        <w:rPr>
          <w:rFonts w:eastAsia="Georgia" w:cs="Georgia" w:ascii="Georgia" w:hAnsi="Georgia"/>
        </w:rPr>
        <w:t xml:space="preserve">La pression équilibrant la force gravitationnelle, les ordres de grandeur des énergies thermique et gravitationnelle doivent être comparables; nous allons ici le vérifier en évaluant l'énergie cinétique de l'étoile dans le cadre d'un modèle très simplifié dans lequel la masse volumique </w:t>
      </w:r>
      <m:oMath>
        <m:r>
          <m:rPr>
            <m:sty m:val="i"/>
          </m:rPr>
          <m:t>ρ</m:t>
        </m:r>
      </m:oMath>
      <w:r>
        <w:rPr>
          <w:rFonts w:eastAsia="Georgia" w:cs="Georgia" w:ascii="Georgia" w:hAnsi="Georgia"/>
        </w:rPr>
        <w:t xml:space="preserve"> est constante mais qui prend maintenant en compte la géométrie sphérique du système. On suppose ainsi que l'équation d'équilibre local obtenue en géométrie cartésienne à la question 16 se généralise grâce à la symétrie sphérique en faisant </w:t>
      </w:r>
      <m:oMath>
        <m:r>
          <m:rPr>
            <m:sty m:val="i"/>
          </m:rPr>
          <m:t>z</m:t>
        </m:r>
        <m:r>
          <m:rPr>
            <m:sty m:val="p"/>
          </m:rPr>
          <m:t>→</m:t>
        </m:r>
        <m:r>
          <m:rPr>
            <m:sty m:val="i"/>
          </m:rPr>
          <m:t>r</m:t>
        </m:r>
      </m:oMath>
      <w:r>
        <w:rPr/>
        <w:t xml:space="preserve"> avec </w:t>
      </w:r>
      <m:oMath>
        <m:r>
          <m:rPr>
            <m:sty m:val="i"/>
          </m:rPr>
          <m:t>ρ</m:t>
        </m:r>
        <m:r>
          <m:rPr>
            <m:sty m:val="p"/>
          </m:rPr>
          <m:t>(</m:t>
        </m:r>
        <m:r>
          <m:rPr>
            <m:sty m:val="i"/>
          </m:rPr>
          <m:t>r</m:t>
        </m:r>
        <m:r>
          <m:rPr>
            <m:sty m:val="p"/>
          </m:rPr>
          <m:t>)</m:t>
        </m:r>
        <m:r>
          <m:rPr>
            <m:sty m:val="p"/>
          </m:rPr>
          <m:t>=</m:t>
        </m:r>
      </m:oMath>
      <w:r>
        <w:rPr/>
        <w:t xml:space="preserve"> cste.</w:t>
      </w:r>
      <w:r>
        <w:rPr/>
        <w:br w:type="textWrapping"/>
      </w:r>
      <m:oMath>
        <m:r>
          <m:rPr>
            <m:sty m:val="i"/>
          </m:rPr>
          <m:t>◻</m:t>
        </m:r>
        <m:r>
          <m:rPr>
            <m:sty m:val="p"/>
          </m:rPr>
          <m:t>−</m:t>
        </m:r>
        <m:r>
          <m:rPr>
            <m:sty m:val="p"/>
          </m:rPr>
          <m:t>17</m:t>
        </m:r>
      </m:oMath>
      <w:r>
        <w:rPr/>
        <w:t xml:space="preserve">. Un volume </w:t>
      </w:r>
      <m:oMath>
        <m:r>
          <m:rPr>
            <m:sty m:val="i"/>
          </m:rPr>
          <m:t>V</m:t>
        </m:r>
      </m:oMath>
      <w:r>
        <w:rPr>
          <w:rFonts w:eastAsia="Georgia" w:cs="Georgia" w:ascii="Georgia" w:hAnsi="Georgia"/>
        </w:rPr>
        <w:t xml:space="preserve"> de fluide est soumis à la pression </w:t>
      </w:r>
      <m:oMath>
        <m:r>
          <m:rPr>
            <m:sty m:val="i"/>
          </m:rPr>
          <m:t>P</m:t>
        </m:r>
      </m:oMath>
      <w:r>
        <w:rPr>
          <w:rFonts w:eastAsia="Georgia" w:cs="Georgia" w:ascii="Georgia" w:hAnsi="Georgia"/>
        </w:rPr>
        <w:t xml:space="preserve">, supposée uniforme. Dans quel modèle l'énergie cinétique d'agitation thermique associée peut-elle s'écrire </w:t>
      </w:r>
      <m:oMath>
        <m:sSub>
          <m:sSubPr/>
          <m:e>
            <m:r>
              <m:rPr>
                <m:sty m:val="i"/>
              </m:rPr>
              <m:t>E</m:t>
            </m:r>
          </m:e>
          <m:sub>
            <m:r>
              <m:rPr>
                <m:sty m:val="i"/>
              </m:rPr>
              <m:t>c</m:t>
            </m:r>
          </m:sub>
        </m:sSub>
        <m:r>
          <m:rPr>
            <m:sty m:val="p"/>
          </m:rPr>
          <m:t>=</m:t>
        </m:r>
        <m:f>
          <m:fPr>
            <m:ctrlPr>
              <w:rPr>
                <w:rFonts w:ascii="Cambria Math" w:hAnsi="Cambria Math"/>
              </w:rPr>
            </m:ctrlPr>
          </m:fPr>
          <m:num>
            <m:r>
              <m:rPr>
                <m:sty m:val="p"/>
              </m:rPr>
              <m:t>3</m:t>
            </m:r>
          </m:num>
          <m:den>
            <m:r>
              <m:rPr>
                <m:sty m:val="p"/>
              </m:rPr>
              <m:t>2</m:t>
            </m:r>
          </m:den>
        </m:f>
        <m:r>
          <m:rPr>
            <m:sty m:val="i"/>
          </m:rPr>
          <m:t>P</m:t>
        </m:r>
        <m:r>
          <m:rPr>
            <m:sty m:val="i"/>
          </m:rPr>
          <m:t>V</m:t>
        </m:r>
      </m:oMath>
      <w:r>
        <w:rPr>
          <w:rFonts w:eastAsia="Georgia" w:cs="Georgia" w:ascii="Georgia" w:hAnsi="Georgia"/>
        </w:rPr>
        <w:t xml:space="preserve"> ? Dans la suite de cette partie II.B on supposera que c'est bien le cas en chaque point intérieur à l'étoile.</w:t>
      </w:r>
    </w:p>
    <w:p>
      <w:pPr>
        <w:numPr>
          <w:ilvl w:val="1"/>
          <w:numId w:val="7"/>
        </w:numPr>
        <w:spacing w:lineRule="auto"/>
      </w:pPr>
      <w:r>
        <w:rPr/>
        <w:t xml:space="preserve">Expliciter le champ gravitationnel </w:t>
      </w:r>
      <m:oMath>
        <m:acc>
          <m:accPr>
            <m:chr m:val="⃗"/>
          </m:accPr>
          <m:e>
            <m:r>
              <m:rPr>
                <m:sty m:val="i"/>
              </m:rPr>
              <m:t>G</m:t>
            </m:r>
          </m:e>
        </m:acc>
        <m:r>
          <m:rPr>
            <m:sty m:val="p"/>
          </m:rPr>
          <m:t>(</m:t>
        </m:r>
        <m:acc>
          <m:accPr>
            <m:chr m:val="⃗"/>
          </m:accPr>
          <m:e>
            <m:r>
              <m:rPr>
                <m:sty m:val="i"/>
              </m:rPr>
              <m:t>r</m:t>
            </m:r>
          </m:e>
        </m:acc>
        <m:r>
          <m:rPr>
            <m:sty m:val="p"/>
          </m:rPr>
          <m:t>)</m:t>
        </m:r>
      </m:oMath>
      <w:r>
        <w:rPr>
          <w:rFonts w:eastAsia="Georgia" w:cs="Georgia" w:ascii="Georgia" w:hAnsi="Georgia"/>
        </w:rPr>
        <w:t xml:space="preserve"> ressenti au sein de l'étoile en équilibre à la distance </w:t>
      </w:r>
      <m:oMath>
        <m:r>
          <m:rPr>
            <m:sty m:val="i"/>
          </m:rPr>
          <m:t>r</m:t>
        </m:r>
      </m:oMath>
      <w:r>
        <w:rPr/>
        <w:t xml:space="preserve"> du centre, en fonction de </w:t>
      </w:r>
      <m:oMath>
        <m:r>
          <m:rPr>
            <m:scr m:val="script"/>
          </m:rPr>
          <m:t>G</m:t>
        </m:r>
        <m:r>
          <m:rPr>
            <m:sty m:val="p"/>
          </m:rPr>
          <m:t>,</m:t>
        </m:r>
        <m:r>
          <m:rPr>
            <m:sty m:val="i"/>
          </m:rPr>
          <m:t>M</m:t>
        </m:r>
        <m:r>
          <m:rPr>
            <m:sty m:val="p"/>
          </m:rPr>
          <m:t>,</m:t>
        </m:r>
        <m:r>
          <m:rPr>
            <m:sty m:val="i"/>
          </m:rPr>
          <m:t>R</m:t>
        </m:r>
      </m:oMath>
      <w:r>
        <w:rPr/>
        <w:t xml:space="preserve"> et </w:t>
      </w:r>
      <m:oMath>
        <m:r>
          <m:rPr>
            <m:sty m:val="i"/>
          </m:rPr>
          <m:t>r</m:t>
        </m:r>
      </m:oMath>
      <w:r>
        <w:rPr/>
        <w:t xml:space="preserve">.</w:t>
      </w:r>
      <w:r>
        <w:rPr/>
        <w:br w:type="textWrapping"/>
      </w:r>
      <w:r>
        <w:rPr>
          <w:rFonts w:eastAsia="Georgia" w:cs="Georgia" w:ascii="Georgia" w:hAnsi="Georgia"/>
        </w:rPr>
        <w:t xml:space="preserve">En déduire l'expression de la pression </w:t>
      </w:r>
      <m:oMath>
        <m:r>
          <m:rPr>
            <m:sty m:val="i"/>
          </m:rPr>
          <m:t>P</m:t>
        </m:r>
        <m:r>
          <m:rPr>
            <m:sty m:val="p"/>
          </m:rPr>
          <m:t>(</m:t>
        </m:r>
        <m:r>
          <m:rPr>
            <m:sty m:val="i"/>
          </m:rPr>
          <m:t>r</m:t>
        </m:r>
        <m:r>
          <m:rPr>
            <m:sty m:val="p"/>
          </m:rPr>
          <m:t>)</m:t>
        </m:r>
        <m:r>
          <m:rPr>
            <m:sty m:val="p"/>
          </m:rPr>
          <m:t>=</m:t>
        </m:r>
        <m:f>
          <m:fPr>
            <m:ctrlPr>
              <w:rPr>
                <w:rFonts w:ascii="Cambria Math" w:hAnsi="Cambria Math"/>
              </w:rPr>
            </m:ctrlPr>
          </m:fPr>
          <m:num>
            <m:r>
              <m:rPr>
                <m:sty m:val="p"/>
              </m:rPr>
              <m:t>3</m:t>
            </m:r>
            <m:r>
              <m:rPr>
                <m:scr m:val="script"/>
              </m:rPr>
              <m:t>G</m:t>
            </m:r>
            <m:sSup>
              <m:sSupPr/>
              <m:e>
                <m:r>
                  <m:rPr>
                    <m:sty m:val="i"/>
                  </m:rPr>
                  <m:t>M</m:t>
                </m:r>
              </m:e>
              <m:sup>
                <m:r>
                  <m:rPr>
                    <m:sty m:val="p"/>
                  </m:rPr>
                  <m:t>2</m:t>
                </m:r>
              </m:sup>
            </m:sSup>
          </m:num>
          <m:den>
            <m:r>
              <m:rPr>
                <m:sty m:val="p"/>
              </m:rPr>
              <m:t>8</m:t>
            </m:r>
            <m:r>
              <m:rPr>
                <m:sty m:val="i"/>
              </m:rPr>
              <m:t>π</m:t>
            </m:r>
            <m:sSup>
              <m:sSupPr/>
              <m:e>
                <m:r>
                  <m:rPr>
                    <m:sty m:val="i"/>
                  </m:rPr>
                  <m:t>R</m:t>
                </m:r>
              </m:e>
              <m:sup>
                <m:r>
                  <m:rPr>
                    <m:sty m:val="p"/>
                  </m:rPr>
                  <m:t>6</m:t>
                </m:r>
              </m:sup>
            </m:sSup>
          </m:den>
        </m:f>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r</m:t>
                </m:r>
              </m:e>
              <m:sup>
                <m:r>
                  <m:rPr>
                    <m:sty m:val="p"/>
                  </m:rPr>
                  <m:t>2</m:t>
                </m:r>
              </m:sup>
            </m:sSup>
          </m:e>
        </m:d>
      </m:oMath>
      <w:r>
        <w:rPr/>
        <w:t xml:space="preserve">.</w:t>
      </w:r>
      <w:r>
        <w:rPr/>
        <w:br w:type="textWrapping"/>
      </w:r>
      <w:r>
        <w:rPr>
          <w:rFonts w:eastAsia="Georgia" w:cs="Georgia" w:ascii="Georgia" w:hAnsi="Georgia"/>
        </w:rPr>
        <w:t xml:space="preserve">-19. Calculer l'énergie cinétique totale de l'étoile </w:t>
      </w:r>
      <m:oMath>
        <m:sSub>
          <m:sSubPr/>
          <m:e>
            <m:r>
              <m:rPr>
                <m:sty m:val="i"/>
              </m:rPr>
              <m:t>E</m:t>
            </m:r>
          </m:e>
          <m:sub>
            <m:r>
              <m:rPr>
                <m:sty m:val="i"/>
              </m:rPr>
              <m:t>c</m:t>
            </m:r>
          </m:sub>
        </m:sSub>
      </m:oMath>
      <w:r>
        <w:rPr/>
        <w:t xml:space="preserve"> en fonction de </w:t>
      </w:r>
      <m:oMath>
        <m:r>
          <m:rPr>
            <m:scr m:val="script"/>
          </m:rPr>
          <m:t>G</m:t>
        </m:r>
        <m:r>
          <m:rPr>
            <m:sty m:val="p"/>
          </m:rPr>
          <m:t>,</m:t>
        </m:r>
        <m:r>
          <m:rPr>
            <m:sty m:val="i"/>
          </m:rPr>
          <m:t>M</m:t>
        </m:r>
      </m:oMath>
      <w:r>
        <w:rPr/>
        <w:t xml:space="preserve"> et </w:t>
      </w:r>
      <m:oMath>
        <m:r>
          <m:rPr>
            <m:sty m:val="i"/>
          </m:rPr>
          <m:t>R</m:t>
        </m:r>
      </m:oMath>
      <w:r>
        <w:rPr/>
        <w:t xml:space="preserve">; commenter.</w:t>
      </w:r>
    </w:p>
    <w:p>
      <w:pPr>
        <w:spacing w:line="271" w:before="330" w:lineRule="auto"/>
      </w:pPr>
      <w:r>
        <w:rPr>
          <w:b/>
          <w:sz w:val="42"/>
        </w:rPr>
        <w:t xml:space="preserve">II.C Pression de confinement quantique</w:t>
      </w:r>
    </w:p>
    <w:p>
      <w:pPr>
        <w:spacing w:after="220" w:lineRule="auto"/>
      </w:pPr>
      <w:r>
        <w:rPr>
          <w:rFonts w:eastAsia="Georgia" w:cs="Georgia" w:ascii="Georgia" w:hAnsi="Georgia"/>
        </w:rPr>
        <w:t xml:space="preserve">Nous ne ferons plus ici l'hypothèse d'un équilibre de la gravitation par la pression cinétique; au contraire, nous négligerons tout effet thermique pour les étoiles décrites dans cette partie II.C.</w:t>
      </w:r>
    </w:p>
    <w:p>
      <w:pPr>
        <w:spacing w:after="220" w:lineRule="auto"/>
      </w:pPr>
      <w:r>
        <w:rPr>
          <w:rFonts w:eastAsia="Georgia" w:cs="Georgia" w:ascii="Georgia" w:hAnsi="Georgia"/>
        </w:rPr>
        <w:t xml:space="preserve">L'étoile sphérique étudiée ici, de rayon </w:t>
      </w:r>
      <m:oMath>
        <m:r>
          <m:rPr>
            <m:sty m:val="i"/>
          </m:rPr>
          <m:t>R</m:t>
        </m:r>
      </m:oMath>
      <w:r>
        <w:rPr/>
        <w:t xml:space="preserve">, de masse </w:t>
      </w:r>
      <m:oMath>
        <m:r>
          <m:rPr>
            <m:sty m:val="i"/>
          </m:rPr>
          <m:t>M</m:t>
        </m:r>
      </m:oMath>
      <w:r>
        <w:rPr/>
        <w:t xml:space="preserve"> et de volume </w:t>
      </w:r>
      <m:oMath>
        <m:r>
          <m:rPr>
            <m:sty m:val="i"/>
          </m:rPr>
          <m:t>V</m:t>
        </m:r>
      </m:oMath>
      <w:r>
        <w:rPr>
          <w:rFonts w:eastAsia="Georgia" w:cs="Georgia" w:ascii="Georgia" w:hAnsi="Georgia"/>
        </w:rPr>
        <w:t xml:space="preserve"> est essentiellement constituée de </w:t>
      </w:r>
      <m:oMath>
        <m:r>
          <m:rPr>
            <m:sty m:val="i"/>
          </m:rPr>
          <m:t>N</m:t>
        </m:r>
      </m:oMath>
      <w:r>
        <w:rPr>
          <w:rFonts w:eastAsia="Georgia" w:cs="Georgia" w:ascii="Georgia" w:hAnsi="Georgia"/>
        </w:rPr>
        <w:t xml:space="preserve"> atomes d'hydrogène, donc de </w:t>
      </w:r>
      <m:oMath>
        <m:r>
          <m:rPr>
            <m:sty m:val="i"/>
          </m:rPr>
          <m:t>N</m:t>
        </m:r>
      </m:oMath>
      <w:r>
        <w:rPr/>
        <w:t xml:space="preserve"> protons de masse </w:t>
      </w:r>
      <m:oMath>
        <m:sSub>
          <m:sSubPr/>
          <m:e>
            <m:r>
              <m:rPr>
                <m:sty m:val="i"/>
              </m:rPr>
              <m:t>m</m:t>
            </m:r>
          </m:e>
          <m:sub>
            <m:r>
              <m:rPr>
                <m:sty m:val="i"/>
              </m:rPr>
              <m:t>p</m:t>
            </m:r>
          </m:sub>
        </m:sSub>
      </m:oMath>
      <w:r>
        <w:rPr>
          <w:rFonts w:eastAsia="Georgia" w:cs="Georgia" w:ascii="Georgia" w:hAnsi="Georgia"/>
        </w:rPr>
        <w:t xml:space="preserve"> et d'autant d'électrons de masse </w:t>
      </w:r>
      <m:oMath>
        <m:sSub>
          <m:sSubPr/>
          <m:e>
            <m:r>
              <m:rPr>
                <m:sty m:val="i"/>
              </m:rPr>
              <m:t>m</m:t>
            </m:r>
          </m:e>
          <m:sub>
            <m:r>
              <m:rPr>
                <m:sty m:val="i"/>
              </m:rPr>
              <m:t>e</m:t>
            </m:r>
          </m:sub>
        </m:sSub>
        <m:r>
          <m:rPr>
            <m:sty m:val="p"/>
          </m:rPr>
          <m:t>≪</m:t>
        </m:r>
        <m:sSub>
          <m:sSubPr/>
          <m:e>
            <m:r>
              <m:rPr>
                <m:sty m:val="i"/>
              </m:rPr>
              <m:t>m</m:t>
            </m:r>
          </m:e>
          <m:sub>
            <m:r>
              <m:rPr>
                <m:sty m:val="i"/>
              </m:rPr>
              <m:t>p</m:t>
            </m:r>
          </m:sub>
        </m:sSub>
      </m:oMath>
      <w:r>
        <w:rPr>
          <w:rFonts w:eastAsia="Georgia" w:cs="Georgia" w:ascii="Georgia" w:hAnsi="Georgia"/>
        </w:rPr>
        <w:t xml:space="preserve">, chacune de ces particules étant confinée dans un volume </w:t>
      </w:r>
      <m:oMath>
        <m:r>
          <m:rPr>
            <m:sty m:val="i"/>
          </m:rPr>
          <m:t>ϑ</m:t>
        </m:r>
        <m:r>
          <m:rPr>
            <m:sty m:val="p"/>
          </m:rPr>
          <m:t>=</m:t>
        </m:r>
        <m:r>
          <m:rPr>
            <m:sty m:val="i"/>
          </m:rPr>
          <m:t>V</m:t>
        </m:r>
        <m:r>
          <m:rPr>
            <m:sty m:val="p"/>
          </m:rPr>
          <m:t>/</m:t>
        </m:r>
        <m:r>
          <m:rPr>
            <m:sty m:val="i"/>
          </m:rPr>
          <m:t>N</m:t>
        </m:r>
      </m:oMath>
      <w:r>
        <w:rPr>
          <w:rFonts w:eastAsia="Georgia" w:cs="Georgia" w:ascii="Georgia" w:hAnsi="Georgia"/>
        </w:rPr>
        <w:t xml:space="preserve">. On va montrer que le principe d'incertitude impose à chacun des atomes une énergie cinétique dite de confinement quantique. Celle-ci sera évaluée dans un modèle très simplifié, chaque particule restant libre de toute interaction mais confinée dans un volume cubique de côté </w:t>
      </w:r>
      <m:oMath>
        <m:r>
          <m:rPr>
            <m:sty m:val="i"/>
          </m:rPr>
          <m:t>a</m:t>
        </m:r>
      </m:oMath>
      <w:r>
        <w:rPr/>
        <w:t xml:space="preserve"> tel que </w:t>
      </w:r>
      <m:oMath>
        <m:sSup>
          <m:sSupPr/>
          <m:e>
            <m:r>
              <m:rPr>
                <m:sty m:val="i"/>
              </m:rPr>
              <m:t>a</m:t>
            </m:r>
          </m:e>
          <m:sup>
            <m:r>
              <m:rPr>
                <m:sty m:val="p"/>
              </m:rPr>
              <m:t>3</m:t>
            </m:r>
          </m:sup>
        </m:sSup>
        <m:r>
          <m:rPr>
            <m:sty m:val="p"/>
          </m:rPr>
          <m:t>=</m:t>
        </m:r>
        <m:r>
          <m:rPr>
            <m:sty m:val="i"/>
          </m:rPr>
          <m:t>ϑ</m:t>
        </m:r>
      </m:oMath>
      <w:r>
        <w:rPr/>
        <w:t xml:space="preserve">.</w:t>
      </w:r>
      <w:r>
        <w:rPr/>
        <w:br w:type="textWrapping"/>
      </w:r>
      <m:oMath>
        <m:r>
          <m:rPr>
            <m:sty m:val="i"/>
          </m:rPr>
          <m:t>◻</m:t>
        </m:r>
        <m:r>
          <m:rPr>
            <m:sty m:val="p"/>
          </m:rPr>
          <m:t>−</m:t>
        </m:r>
        <m:r>
          <m:rPr>
            <m:sty m:val="p"/>
          </m:rPr>
          <m:t>20</m:t>
        </m:r>
      </m:oMath>
      <w:r>
        <w:rPr/>
        <w:t xml:space="preserve">. Exprimer </w:t>
      </w:r>
      <m:oMath>
        <m:r>
          <m:rPr>
            <m:sty m:val="i"/>
          </m:rPr>
          <m:t>a</m:t>
        </m:r>
      </m:oMath>
      <w:r>
        <w:rPr/>
        <w:t xml:space="preserve"> en fonction de </w:t>
      </w:r>
      <m:oMath>
        <m:r>
          <m:rPr>
            <m:sty m:val="i"/>
          </m:rPr>
          <m:t>M</m:t>
        </m:r>
        <m:r>
          <m:rPr>
            <m:sty m:val="p"/>
          </m:rPr>
          <m:t>,</m:t>
        </m:r>
        <m:r>
          <m:rPr>
            <m:sty m:val="i"/>
          </m:rPr>
          <m:t>R</m:t>
        </m:r>
      </m:oMath>
      <w:r>
        <w:rPr/>
        <w:t xml:space="preserve"> et </w:t>
      </w:r>
      <m:oMath>
        <m:sSub>
          <m:sSubPr/>
          <m:e>
            <m:r>
              <m:rPr>
                <m:sty m:val="i"/>
              </m:rPr>
              <m:t>m</m:t>
            </m:r>
          </m:e>
          <m:sub>
            <m:r>
              <m:rPr>
                <m:sty m:val="i"/>
              </m:rPr>
              <m:t>p</m:t>
            </m:r>
          </m:sub>
        </m:sSub>
      </m:oMath>
      <w:r>
        <w:rPr/>
        <w:t xml:space="preserve"> seulement.</w:t>
      </w:r>
      <w:r>
        <w:rPr/>
        <w:br w:type="textWrapping"/>
      </w:r>
      <w:r>
        <w:rPr>
          <w:rFonts w:eastAsia="Georgia" w:cs="Georgia" w:ascii="Georgia" w:hAnsi="Georgia"/>
        </w:rPr>
        <w:t xml:space="preserve">On rappelle pour un état stationnaire d'une particule de masse </w:t>
      </w:r>
      <m:oMath>
        <m:r>
          <m:rPr>
            <m:sty m:val="i"/>
          </m:rPr>
          <m:t>m</m:t>
        </m:r>
      </m:oMath>
      <w:r>
        <w:rPr>
          <w:rFonts w:eastAsia="Georgia" w:cs="Georgia" w:ascii="Georgia" w:hAnsi="Georgia"/>
        </w:rPr>
        <w:t xml:space="preserve">, libre et à une dimension ( </w:t>
      </w:r>
      <m:oMath>
        <m:r>
          <m:rPr>
            <m:sty m:val="i"/>
          </m:rPr>
          <m:t>O</m:t>
        </m:r>
        <m:r>
          <m:rPr>
            <m:sty m:val="i"/>
          </m:rPr>
          <m:t>x</m:t>
        </m:r>
      </m:oMath>
      <w:r>
        <w:rPr>
          <w:rFonts w:eastAsia="Georgia" w:cs="Georgia" w:ascii="Georgia" w:hAnsi="Georgia"/>
        </w:rPr>
        <w:t xml:space="preserve"> ), l'équation de Schrödinger avec </w:t>
      </w:r>
      <m:oMath>
        <m:r>
          <m:rPr>
            <m:sty m:val="i"/>
          </m:rPr>
          <m:t>ℏ</m:t>
        </m:r>
        <m:r>
          <m:rPr>
            <m:sty m:val="p"/>
          </m:rPr>
          <m:t>=</m:t>
        </m:r>
        <m:r>
          <m:rPr>
            <m:sty m:val="i"/>
          </m:rPr>
          <m:t>h</m:t>
        </m:r>
        <m:r>
          <m:rPr>
            <m:sty m:val="p"/>
          </m:rPr>
          <m:t>/</m:t>
        </m:r>
        <m:r>
          <m:rPr>
            <m:sty m:val="p"/>
          </m:rPr>
          <m:t>2</m:t>
        </m:r>
        <m:r>
          <m:rPr>
            <m:sty m:val="i"/>
          </m:rPr>
          <m:t>π</m:t>
        </m:r>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sty m:val="i"/>
                  </m:rPr>
                  <m:t>∂</m:t>
                </m:r>
              </m:e>
              <m:sup>
                <m:r>
                  <m:rPr>
                    <m:sty m:val="p"/>
                  </m:rPr>
                  <m:t>2</m:t>
                </m:r>
              </m:sup>
            </m:sSup>
            <m:r>
              <m:rPr>
                <m:sty m:val="p"/>
              </m:rPr>
              <m:t>Ψ</m:t>
            </m:r>
          </m:num>
          <m:den>
            <m:r>
              <m:rPr>
                <m:sty m:val="i"/>
              </m:rPr>
              <m:t>∂</m:t>
            </m:r>
            <m:sSup>
              <m:sSupPr/>
              <m:e>
                <m:r>
                  <m:rPr>
                    <m:sty m:val="i"/>
                  </m:rPr>
                  <m:t>x</m:t>
                </m:r>
              </m:e>
              <m:sup>
                <m:r>
                  <m:rPr>
                    <m:sty m:val="p"/>
                  </m:rPr>
                  <m:t>2</m:t>
                </m:r>
              </m:sup>
            </m:sSup>
          </m:den>
        </m:f>
        <m:r>
          <m:rPr>
            <m:sty m:val="p"/>
          </m:rPr>
          <m:t>=</m:t>
        </m:r>
        <m:r>
          <m:rPr>
            <m:sty m:val="p"/>
          </m:rPr>
          <m:t>j</m:t>
        </m:r>
        <m:r>
          <m:rPr>
            <m:sty m:val="i"/>
          </m:rPr>
          <m:t>ℏ</m:t>
        </m:r>
        <m:f>
          <m:fPr>
            <m:ctrlPr>
              <w:rPr>
                <w:rFonts w:ascii="Cambria Math" w:hAnsi="Cambria Math"/>
              </w:rPr>
            </m:ctrlPr>
          </m:fPr>
          <m:num>
            <m:r>
              <m:rPr>
                <m:sty m:val="i"/>
              </m:rPr>
              <m:t>∂</m:t>
            </m:r>
            <m:r>
              <m:rPr>
                <m:sty m:val="p"/>
              </m:rPr>
              <m:t>Ψ</m:t>
            </m:r>
          </m:num>
          <m:den>
            <m:r>
              <m:rPr>
                <m:sty m:val="i"/>
              </m:rPr>
              <m:t>∂</m:t>
            </m:r>
            <m:r>
              <m:rPr>
                <m:sty m:val="i"/>
              </m:rPr>
              <m:t>t</m:t>
            </m:r>
          </m:den>
        </m:f>
      </m:oMath>
      <w:r>
        <w:rPr/>
        <w:t xml:space="preserve"> pour la fonction d'onde </w:t>
      </w:r>
      <m:oMath>
        <m:r>
          <m:rPr>
            <m:sty m:val="p"/>
          </m:rPr>
          <m:t>Ψ</m:t>
        </m:r>
        <m:r>
          <m:rPr>
            <m:sty m:val="p"/>
          </m:rPr>
          <m:t>(</m:t>
        </m:r>
        <m:r>
          <m:rPr>
            <m:sty m:val="i"/>
          </m:rPr>
          <m:t>x</m:t>
        </m:r>
        <m:r>
          <m:rPr>
            <m:sty m:val="p"/>
          </m:rPr>
          <m:t>,</m:t>
        </m:r>
        <m:r>
          <m:rPr>
            <m:sty m:val="i"/>
          </m:rPr>
          <m:t>t</m:t>
        </m:r>
        <m:r>
          <m:rPr>
            <m:sty m:val="p"/>
          </m:rPr>
          <m:t>)</m:t>
        </m:r>
        <m:r>
          <m:rPr>
            <m:sty m:val="p"/>
          </m:rPr>
          <m:t>=</m:t>
        </m:r>
        <m:r>
          <m:rPr>
            <m:sty m:val="i"/>
          </m:rPr>
          <m:t>ψ</m:t>
        </m:r>
        <m:r>
          <m:rPr>
            <m:sty m:val="p"/>
          </m:rPr>
          <m:t>(</m:t>
        </m:r>
        <m:r>
          <m:rPr>
            <m:sty m:val="i"/>
          </m:rPr>
          <m:t>x</m:t>
        </m:r>
        <m:r>
          <m:rPr>
            <m:sty m:val="p"/>
          </m:rPr>
          <m:t>)</m:t>
        </m:r>
        <m:sSup>
          <m:sSupPr/>
          <m:e>
            <m:r>
              <m:rPr>
                <m:sty m:val="p"/>
              </m:rPr>
              <m:t>e</m:t>
            </m:r>
          </m:e>
          <m:sup>
            <m:r>
              <m:rPr>
                <m:sty m:val="p"/>
              </m:rPr>
              <m:t>−</m:t>
            </m:r>
            <m:r>
              <m:rPr>
                <m:sty m:val="p"/>
              </m:rPr>
              <m:t>j</m:t>
            </m:r>
            <m:r>
              <m:rPr>
                <m:sty m:val="i"/>
              </m:rPr>
              <m:t>ω</m:t>
            </m:r>
            <m:r>
              <m:rPr>
                <m:sty m:val="i"/>
              </m:rPr>
              <m:t>t</m:t>
            </m:r>
          </m:sup>
        </m:sSup>
      </m:oMath>
      <w:r>
        <w:rPr/>
        <w:t xml:space="preserve">.</w:t>
      </w:r>
    </w:p>
    <w:p>
      <w:pPr>
        <w:numPr>
          <w:ilvl w:val="1"/>
          <w:numId w:val="8"/>
        </w:numPr>
        <w:spacing w:lineRule="auto"/>
      </w:pPr>
      <w:r>
        <w:rPr>
          <w:rFonts w:eastAsia="Georgia" w:cs="Georgia" w:ascii="Georgia" w:hAnsi="Georgia"/>
        </w:rPr>
        <w:t xml:space="preserve">La particule étudiée étant confinée à l'intervalle </w:t>
      </w:r>
      <m:oMath>
        <m:r>
          <m:rPr>
            <m:sty m:val="i"/>
          </m:rPr>
          <m:t>x</m:t>
        </m:r>
        <m:r>
          <m:rPr>
            <m:sty m:val="p"/>
          </m:rPr>
          <m:t>∈</m:t>
        </m:r>
        <m:r>
          <m:rPr>
            <m:sty m:val="p"/>
          </m:rPr>
          <m:t>[</m:t>
        </m:r>
        <m:r>
          <m:rPr>
            <m:sty m:val="p"/>
          </m:rPr>
          <m:t>0</m:t>
        </m:r>
        <m:r>
          <m:rPr>
            <m:sty m:val="p"/>
          </m:rPr>
          <m:t>,</m:t>
        </m:r>
        <m:r>
          <m:rPr>
            <m:sty m:val="i"/>
          </m:rPr>
          <m:t>a</m:t>
        </m:r>
        <m:r>
          <m:rPr>
            <m:sty m:val="p"/>
          </m:rPr>
          <m:t>]</m:t>
        </m:r>
      </m:oMath>
      <w:r>
        <w:rPr/>
        <w:t xml:space="preserve">, exprimer la fonction d'onde spatiale </w:t>
      </w:r>
      <m:oMath>
        <m:sSub>
          <m:sSubPr/>
          <m:e>
            <m:r>
              <m:rPr>
                <m:sty m:val="i"/>
              </m:rPr>
              <m:t>ψ</m:t>
            </m:r>
          </m:e>
          <m:sub>
            <m:r>
              <m:rPr>
                <m:sty m:val="p"/>
              </m:rPr>
              <m:t>1</m:t>
            </m:r>
          </m:sub>
        </m:sSub>
        <m:r>
          <m:rPr>
            <m:sty m:val="p"/>
          </m:rPr>
          <m:t>(</m:t>
        </m:r>
        <m:r>
          <m:rPr>
            <m:sty m:val="i"/>
          </m:rPr>
          <m:t>x</m:t>
        </m:r>
        <m:r>
          <m:rPr>
            <m:sty m:val="p"/>
          </m:rPr>
          <m:t>)</m:t>
        </m:r>
      </m:oMath>
      <w:r>
        <w:rPr>
          <w:rFonts w:eastAsia="Georgia" w:cs="Georgia" w:ascii="Georgia" w:hAnsi="Georgia"/>
        </w:rPr>
        <w:t xml:space="preserve"> et l'énergie </w:t>
      </w:r>
      <m:oMath>
        <m:sSub>
          <m:sSubPr/>
          <m:e>
            <m:r>
              <m:rPr>
                <m:sty m:val="i"/>
              </m:rPr>
              <m:t>e</m:t>
            </m:r>
          </m:e>
          <m:sub>
            <m:r>
              <m:rPr>
                <m:sty m:val="p"/>
              </m:rPr>
              <m:t>1</m:t>
            </m:r>
          </m:sub>
        </m:sSub>
      </m:oMath>
      <w:r>
        <w:rPr>
          <w:rFonts w:eastAsia="Georgia" w:cs="Georgia" w:ascii="Georgia" w:hAnsi="Georgia"/>
        </w:rPr>
        <w:t xml:space="preserve"> de l'état fondamental en fonction de </w:t>
      </w:r>
      <m:oMath>
        <m:r>
          <m:rPr>
            <m:sty m:val="i"/>
          </m:rPr>
          <m:t>h</m:t>
        </m:r>
        <m:r>
          <m:rPr>
            <m:sty m:val="p"/>
          </m:rPr>
          <m:t>,</m:t>
        </m:r>
        <m:r>
          <m:rPr>
            <m:sty m:val="i"/>
          </m:rPr>
          <m:t>m</m:t>
        </m:r>
      </m:oMath>
      <w:r>
        <w:rPr/>
        <w:t xml:space="preserve"> et </w:t>
      </w:r>
      <m:oMath>
        <m:r>
          <m:rPr>
            <m:sty m:val="i"/>
          </m:rPr>
          <m:t>a</m:t>
        </m:r>
      </m:oMath>
      <w:r>
        <w:rPr/>
        <w:t xml:space="preserve">.</w:t>
      </w:r>
      <w:r>
        <w:rPr/>
        <w:br w:type="textWrapping"/>
      </w:r>
      <w:r>
        <w:rPr>
          <w:rFonts w:eastAsia="Georgia" w:cs="Georgia" w:ascii="Georgia" w:hAnsi="Georgia"/>
        </w:rPr>
        <w:t xml:space="preserve">Justifier que cette relation illustre le principe d'indétermination de Heisenberg.</w:t>
      </w:r>
    </w:p>
    <w:p>
      <w:pPr>
        <w:numPr>
          <w:ilvl w:val="1"/>
          <w:numId w:val="8"/>
        </w:numPr>
        <w:spacing w:lineRule="auto"/>
      </w:pPr>
      <w:r>
        <w:rPr>
          <w:rFonts w:eastAsia="Georgia" w:cs="Georgia" w:ascii="Georgia" w:hAnsi="Georgia"/>
        </w:rPr>
        <w:t xml:space="preserve">Que deviennent ces expressions de la fonction d'onde et de l'énergie de l'état fondamental dans un modèle confiné à trois dimensions, </w:t>
      </w:r>
      <m:oMath>
        <m:r>
          <m:rPr>
            <m:sty m:val="i"/>
          </m:rPr>
          <m:t>x</m:t>
        </m:r>
        <m:r>
          <m:rPr>
            <m:sty m:val="p"/>
          </m:rPr>
          <m:t>∈</m:t>
        </m:r>
        <m:r>
          <m:rPr>
            <m:sty m:val="p"/>
          </m:rPr>
          <m:t>[</m:t>
        </m:r>
        <m:r>
          <m:rPr>
            <m:sty m:val="p"/>
          </m:rPr>
          <m:t>0</m:t>
        </m:r>
        <m:r>
          <m:rPr>
            <m:sty m:val="p"/>
          </m:rPr>
          <m:t>,</m:t>
        </m:r>
        <m:r>
          <m:rPr>
            <m:sty m:val="i"/>
          </m:rPr>
          <m:t>a</m:t>
        </m:r>
        <m:r>
          <m:rPr>
            <m:sty m:val="p"/>
          </m:rPr>
          <m:t>]</m:t>
        </m:r>
        <m:r>
          <m:rPr>
            <m:sty m:val="p"/>
          </m:rPr>
          <m:t>,</m:t>
        </m:r>
        <m:r>
          <m:rPr>
            <m:sty m:val="i"/>
          </m:rPr>
          <m:t>y</m:t>
        </m:r>
        <m:r>
          <m:rPr>
            <m:sty m:val="p"/>
          </m:rPr>
          <m:t>∈</m:t>
        </m:r>
        <m:r>
          <m:rPr>
            <m:sty m:val="p"/>
          </m:rPr>
          <m:t>[</m:t>
        </m:r>
        <m:r>
          <m:rPr>
            <m:sty m:val="p"/>
          </m:rPr>
          <m:t>0</m:t>
        </m:r>
        <m:r>
          <m:rPr>
            <m:sty m:val="p"/>
          </m:rPr>
          <m:t>,</m:t>
        </m:r>
        <m:r>
          <m:rPr>
            <m:sty m:val="i"/>
          </m:rPr>
          <m:t>a</m:t>
        </m:r>
        <m:r>
          <m:rPr>
            <m:sty m:val="p"/>
          </m:rPr>
          <m:t>]</m:t>
        </m:r>
      </m:oMath>
      <w:r>
        <w:rPr/>
        <w:t xml:space="preserve"> et </w:t>
      </w:r>
      <m:oMath>
        <m:r>
          <m:rPr>
            <m:sty m:val="i"/>
          </m:rPr>
          <m:t>z</m:t>
        </m:r>
        <m:r>
          <m:rPr>
            <m:sty m:val="p"/>
          </m:rPr>
          <m:t>∈</m:t>
        </m:r>
        <m:r>
          <m:rPr>
            <m:sty m:val="p"/>
          </m:rPr>
          <m:t>[</m:t>
        </m:r>
        <m:r>
          <m:rPr>
            <m:sty m:val="p"/>
          </m:rPr>
          <m:t>0</m:t>
        </m:r>
        <m:r>
          <m:rPr>
            <m:sty m:val="p"/>
          </m:rPr>
          <m:t>,</m:t>
        </m:r>
        <m:r>
          <m:rPr>
            <m:sty m:val="i"/>
          </m:rPr>
          <m:t>a</m:t>
        </m:r>
        <m:r>
          <m:rPr>
            <m:sty m:val="p"/>
          </m:rPr>
          <m:t>]</m:t>
        </m:r>
      </m:oMath>
      <w:r>
        <w:rPr/>
        <w:t xml:space="preserve"> ?</w:t>
      </w:r>
    </w:p>
    <w:p>
      <w:pPr>
        <w:numPr>
          <w:ilvl w:val="1"/>
          <w:numId w:val="8"/>
        </w:numPr>
        <w:spacing w:lineRule="auto"/>
      </w:pPr>
      <w:r>
        <w:rPr>
          <w:rFonts w:eastAsia="Georgia" w:cs="Georgia" w:ascii="Georgia" w:hAnsi="Georgia"/>
        </w:rPr>
        <w:t xml:space="preserve">En déduire que l'énergie cinétique totale due au confinement de l'étoile se met sous la forme </w:t>
      </w:r>
      <m:oMath>
        <m:sSub>
          <m:sSubPr/>
          <m:e>
            <m:r>
              <m:rPr>
                <m:sty m:val="i"/>
              </m:rPr>
              <m:t>E</m:t>
            </m:r>
          </m:e>
          <m:sub>
            <m:r>
              <m:rPr>
                <m:sty m:val="i"/>
              </m:rPr>
              <m:t>c</m:t>
            </m:r>
          </m:sub>
        </m:sSub>
        <m:r>
          <m:rPr>
            <m:sty m:val="p"/>
          </m:rPr>
          <m:t>=</m:t>
        </m:r>
        <m:r>
          <m:rPr>
            <m:sty m:val="i"/>
          </m:rPr>
          <m:t>γ</m:t>
        </m:r>
        <m:sSup>
          <m:sSupPr/>
          <m:e>
            <m:r>
              <m:rPr>
                <m:sty m:val="i"/>
              </m:rPr>
              <m:t>M</m:t>
            </m:r>
          </m:e>
          <m:sup>
            <m:r>
              <m:rPr>
                <m:sty m:val="p"/>
              </m:rPr>
              <m:t>5</m:t>
            </m:r>
            <m:r>
              <m:rPr>
                <m:sty m:val="p"/>
              </m:rPr>
              <m:t>/</m:t>
            </m:r>
            <m:r>
              <m:rPr>
                <m:sty m:val="p"/>
              </m:rPr>
              <m:t>3</m:t>
            </m:r>
          </m:sup>
        </m:sSup>
        <m:r>
          <m:rPr>
            <m:sty m:val="p"/>
          </m:rPr>
          <m:t>/</m:t>
        </m:r>
        <m:sSup>
          <m:sSupPr/>
          <m:e>
            <m:r>
              <m:rPr>
                <m:sty m:val="i"/>
              </m:rPr>
              <m:t>R</m:t>
            </m:r>
          </m:e>
          <m:sup>
            <m:r>
              <m:rPr>
                <m:sty m:val="p"/>
              </m:rPr>
              <m:t>2</m:t>
            </m:r>
          </m:sup>
        </m:sSup>
      </m:oMath>
      <w:r>
        <w:rPr/>
        <w:t xml:space="preserve"> dans laquelle on exprimera </w:t>
      </w:r>
      <m:oMath>
        <m:r>
          <m:rPr>
            <m:sty m:val="i"/>
          </m:rPr>
          <m:t>γ</m:t>
        </m:r>
      </m:oMath>
      <w:r>
        <w:rPr/>
        <w:t xml:space="preserve"> en fonction de </w:t>
      </w:r>
      <m:oMath>
        <m:r>
          <m:rPr>
            <m:sty m:val="i"/>
          </m:rPr>
          <m:t>h</m:t>
        </m:r>
        <m:r>
          <m:rPr>
            <m:sty m:val="p"/>
          </m:rPr>
          <m:t>,</m:t>
        </m:r>
        <m:sSub>
          <m:sSubPr/>
          <m:e>
            <m:r>
              <m:rPr>
                <m:sty m:val="i"/>
              </m:rPr>
              <m:t>m</m:t>
            </m:r>
          </m:e>
          <m:sub>
            <m:r>
              <m:rPr>
                <m:sty m:val="i"/>
              </m:rPr>
              <m:t>p</m:t>
            </m:r>
          </m:sub>
        </m:sSub>
      </m:oMath>
      <w:r>
        <w:rPr/>
        <w:t xml:space="preserve"> et </w:t>
      </w:r>
      <m:oMath>
        <m:sSub>
          <m:sSubPr/>
          <m:e>
            <m:r>
              <m:rPr>
                <m:sty m:val="i"/>
              </m:rPr>
              <m:t>m</m:t>
            </m:r>
          </m:e>
          <m:sub>
            <m:r>
              <m:rPr>
                <m:sty m:val="i"/>
              </m:rPr>
              <m:t>e</m:t>
            </m:r>
          </m:sub>
        </m:sSub>
      </m:oMath>
      <w:r>
        <w:rPr/>
        <w:t xml:space="preserve">.</w:t>
      </w:r>
    </w:p>
    <w:p>
      <w:pPr>
        <w:spacing w:line="271" w:before="330" w:lineRule="auto"/>
      </w:pPr>
      <w:r>
        <w:rPr>
          <w:b/>
          <w:sz w:val="42"/>
        </w:rPr>
        <w:t xml:space="preserve">II.D Le cas des naines blanches</w:t>
      </w:r>
    </w:p>
    <w:p>
      <w:pPr>
        <w:spacing w:after="220" w:lineRule="auto"/>
      </w:pPr>
      <w:r>
        <w:rPr>
          <w:rFonts w:eastAsia="Georgia" w:cs="Georgia" w:ascii="Georgia" w:hAnsi="Georgia"/>
        </w:rPr>
        <w:t xml:space="preserve">On s'intéresse ici aux naines blanches, étoiles dans lesquelles la pression due au confinement quantique (avec l'énergie cinétique exprimée en fonction de </w:t>
      </w:r>
      <m:oMath>
        <m:r>
          <m:rPr>
            <m:sty m:val="i"/>
          </m:rPr>
          <m:t>M</m:t>
        </m:r>
      </m:oMath>
      <w:r>
        <w:rPr/>
        <w:t xml:space="preserve"> et </w:t>
      </w:r>
      <m:oMath>
        <m:r>
          <m:rPr>
            <m:sty m:val="i"/>
          </m:rPr>
          <m:t>R</m:t>
        </m:r>
      </m:oMath>
      <w:r>
        <w:rPr>
          <w:rFonts w:eastAsia="Georgia" w:cs="Georgia" w:ascii="Georgia" w:hAnsi="Georgia"/>
        </w:rPr>
        <w:t xml:space="preserve"> dans la partie II.C) est nettement supérieure aux effets de l'agitation thermique (que l'on négligera donc ici) et compense seule les effets de la gravitation (avec l'énergie de gravitation exprimée également en fonction de </w:t>
      </w:r>
      <m:oMath>
        <m:r>
          <m:rPr>
            <m:sty m:val="i"/>
          </m:rPr>
          <m:t>M</m:t>
        </m:r>
      </m:oMath>
      <w:r>
        <w:rPr/>
        <w:t xml:space="preserve"> et </w:t>
      </w:r>
      <m:oMath>
        <m:r>
          <m:rPr>
            <m:sty m:val="i"/>
          </m:rPr>
          <m:t>R</m:t>
        </m:r>
      </m:oMath>
      <w:r>
        <w:rPr/>
        <w:t xml:space="preserve"> dans la partie II.A).</w:t>
      </w:r>
      <w:r>
        <w:rPr/>
        <w:br w:type="textWrapping"/>
      </w:r>
      <w:r>
        <w:rPr>
          <w:rFonts w:eastAsia="Georgia" w:cs="Georgia" w:ascii="Georgia" w:hAnsi="Georgia"/>
        </w:rPr>
        <w:t xml:space="preserve">La particularité de ces étoiles (essentiellement composées de carbone) et la prise en compte des dégénerescences des états d'énergie des électrons introduisent des facteurs numériques dans l'expression de </w:t>
      </w:r>
      <m:oMath>
        <m:r>
          <m:rPr>
            <m:sty m:val="i"/>
          </m:rPr>
          <m:t>γ</m:t>
        </m:r>
      </m:oMath>
      <w:r>
        <w:rPr>
          <w:rFonts w:eastAsia="Georgia" w:cs="Georgia" w:ascii="Georgia" w:hAnsi="Georgia"/>
        </w:rPr>
        <w:t xml:space="preserve"> obtenu dans un cas simple à la question 23. Ces spécificités ne modifient toutefois pas l'expression de l'énergie cinétique totale due au confinement de l'étoile. En 1926, FOWLER </w:t>
      </w:r>
      <m:oMath>
        <m:sSup>
          <m:sSupPr/>
          <m:e>
            <m:r>
              <m:t xml:space="preserve"> </m:t>
            </m:r>
          </m:e>
          <m:sup>
            <m:r>
              <m:rPr>
                <m:sty m:val="p"/>
              </m:rPr>
              <m:t>1</m:t>
            </m:r>
          </m:sup>
        </m:sSup>
      </m:oMath>
      <w:r>
        <w:rPr/>
        <w:t xml:space="preserve"> propose la valeur </w:t>
      </w:r>
      <m:oMath>
        <m:r>
          <m:rPr>
            <m:sty m:val="i"/>
          </m:rPr>
          <m:t>γ</m:t>
        </m:r>
        <m:r>
          <m:rPr>
            <m:sty m:val="p"/>
          </m:rPr>
          <m:t>=</m:t>
        </m:r>
        <m:r>
          <m:rPr>
            <m:sty m:val="p"/>
          </m:rPr>
          <m:t>1</m:t>
        </m:r>
        <m:r>
          <m:rPr>
            <m:sty m:val="p"/>
          </m:rPr>
          <m:t>,</m:t>
        </m:r>
        <m:r>
          <m:rPr>
            <m:sty m:val="p"/>
          </m:rPr>
          <m:t>6</m:t>
        </m:r>
        <m:r>
          <m:rPr>
            <m:sty m:val="p"/>
          </m:rPr>
          <m:t>⋅</m:t>
        </m:r>
        <m:sSup>
          <m:sSupPr/>
          <m:e>
            <m:r>
              <m:rPr>
                <m:sty m:val="p"/>
              </m:rPr>
              <m:t>10</m:t>
            </m:r>
          </m:e>
          <m:sup>
            <m:r>
              <m:rPr>
                <m:sty m:val="p"/>
              </m:rPr>
              <m:t>6</m:t>
            </m:r>
          </m:sup>
        </m:sSup>
        <m:r>
          <m:rPr>
            <m:sty m:val="p"/>
          </m:rPr>
          <m:t>SI</m:t>
        </m:r>
      </m:oMath>
      <w:r>
        <w:rPr>
          <w:rFonts w:eastAsia="Georgia" w:cs="Georgia" w:ascii="Georgia" w:hAnsi="Georgia"/>
        </w:rPr>
        <w:t xml:space="preserve"> pour les naines blanches. On utilisera cette valeur dans le reste du problème.</w:t>
      </w:r>
      <w:r>
        <w:rPr/>
        <w:br w:type="textWrapping"/>
      </w:r>
      <m:oMath>
        <m:r>
          <m:rPr>
            <m:sty m:val="i"/>
          </m:rPr>
          <m:t>◻</m:t>
        </m:r>
        <m:r>
          <m:rPr>
            <m:sty m:val="p"/>
          </m:rPr>
          <m:t>−</m:t>
        </m:r>
        <m:r>
          <m:rPr>
            <m:sty m:val="p"/>
          </m:rPr>
          <m:t>24</m:t>
        </m:r>
      </m:oMath>
      <w:r>
        <w:rPr>
          <w:rFonts w:eastAsia="Georgia" w:cs="Georgia" w:ascii="Georgia" w:hAnsi="Georgia"/>
        </w:rPr>
        <w:t xml:space="preserve">. Pour une étoile de ce type, déterminer le rayon </w:t>
      </w:r>
      <m:oMath>
        <m:sSub>
          <m:sSubPr/>
          <m:e>
            <m:r>
              <m:rPr>
                <m:sty m:val="i"/>
              </m:rPr>
              <m:t>R</m:t>
            </m:r>
          </m:e>
          <m:sub>
            <m:r>
              <m:rPr>
                <m:sty m:val="p"/>
              </m:rPr>
              <m:t>eq</m:t>
            </m:r>
          </m:sub>
        </m:sSub>
      </m:oMath>
      <w:r>
        <w:rPr>
          <w:rFonts w:eastAsia="Georgia" w:cs="Georgia" w:ascii="Georgia" w:hAnsi="Georgia"/>
        </w:rPr>
        <w:t xml:space="preserve"> qui assure un minimum de l'énergie totale.</w:t>
      </w:r>
      <w:r>
        <w:rPr/>
        <w:br w:type="textWrapping"/>
      </w:r>
      <m:oMath>
        <m:r>
          <m:rPr>
            <m:sty m:val="i"/>
          </m:rPr>
          <m:t>◻</m:t>
        </m:r>
        <m:r>
          <m:rPr>
            <m:sty m:val="p"/>
          </m:rPr>
          <m:t>−</m:t>
        </m:r>
        <m:r>
          <m:rPr>
            <m:sty m:val="p"/>
          </m:rPr>
          <m:t>25</m:t>
        </m:r>
      </m:oMath>
      <w:r>
        <w:rPr>
          <w:rFonts w:eastAsia="Georgia" w:cs="Georgia" w:ascii="Georgia" w:hAnsi="Georgia"/>
        </w:rPr>
        <w:t xml:space="preserve">. Calculer numériquement </w:t>
      </w:r>
      <m:oMath>
        <m:sSub>
          <m:sSubPr/>
          <m:e>
            <m:r>
              <m:rPr>
                <m:sty m:val="i"/>
              </m:rPr>
              <m:t>R</m:t>
            </m:r>
          </m:e>
          <m:sub>
            <m:r>
              <m:rPr>
                <m:sty m:val="p"/>
              </m:rPr>
              <m:t>wd</m:t>
            </m:r>
          </m:sub>
        </m:sSub>
      </m:oMath>
      <w:r>
        <w:rPr>
          <w:rFonts w:eastAsia="Georgia" w:cs="Georgia" w:ascii="Georgia" w:hAnsi="Georgia"/>
        </w:rPr>
        <w:t xml:space="preserve"> dans le cas d'une masse égale à celle du Soleil et conclure.</w:t>
      </w:r>
      <w:r>
        <w:rPr/>
        <w:br w:type="textWrapping"/>
      </w:r>
      <w:r>
        <w:rPr/>
        <w:t xml:space="preserve">En 1931, CHANDRASEKHAR </w:t>
      </w:r>
      <m:oMath>
        <m:sSup>
          <m:sSupPr/>
          <m:e>
            <m:r>
              <m:t xml:space="preserve"> </m:t>
            </m:r>
          </m:e>
          <m:sup>
            <m:r>
              <m:rPr>
                <m:sty m:val="p"/>
              </m:rPr>
              <m:t>2</m:t>
            </m:r>
          </m:sup>
        </m:sSup>
      </m:oMath>
      <w:r>
        <w:rPr>
          <w:rFonts w:eastAsia="Georgia" w:cs="Georgia" w:ascii="Georgia" w:hAnsi="Georgia"/>
        </w:rPr>
        <w:t xml:space="preserve"> explique qu'il faut prendre en compte le caractère relativiste des électrons confinés dans les naines blanches. Il en deduira un modèle plus correct pour ces étoiles.</w:t>
      </w:r>
    </w:p>
    <w:p>
      <w:pPr>
        <w:numPr>
          <w:ilvl w:val="1"/>
          <w:numId w:val="9"/>
        </w:numPr>
        <w:spacing w:lineRule="auto"/>
      </w:pPr>
      <w:r>
        <w:rPr>
          <w:rFonts w:eastAsia="Georgia" w:cs="Georgia" w:ascii="Georgia" w:hAnsi="Georgia"/>
        </w:rPr>
        <w:t xml:space="preserve">En estimant la vitesse des électrons dans le modèle de FOWLER justifier l'argument de CHANDRASEKHAR.</w:t>
      </w:r>
    </w:p>
    <w:p>
      <w:pPr>
        <w:spacing w:line="271" w:before="330" w:lineRule="auto"/>
      </w:pPr>
      <w:r>
        <w:rPr>
          <w:rFonts w:eastAsia="Georgia" w:cs="Georgia" w:ascii="Georgia" w:hAnsi="Georgia"/>
          <w:b/>
          <w:sz w:val="42"/>
        </w:rPr>
        <w:t xml:space="preserve">FIN DE L'ÉPREUVE</w:t>
      </w:r>
    </w:p>
    <w:p>
      <w:pPr>
        <w:numPr>
          <w:ilvl w:val="0"/>
          <w:numId w:val="10"/>
        </w:numPr>
        <w:spacing w:lineRule="auto"/>
      </w:pPr>
      <w:r>
        <w:rPr/>
        <w:t xml:space="preserve">R. H. Fowler, On dense matter, Monthly Notices of the Royal Astronomical Society, 87, 114, 1926</w:t>
      </w:r>
    </w:p>
    <w:p>
      <w:pPr>
        <w:numPr>
          <w:ilvl w:val="0"/>
          <w:numId w:val="10"/>
        </w:numPr>
        <w:spacing w:lineRule="auto"/>
      </w:pPr>
      <w:r>
        <w:rPr/>
        <w:t xml:space="preserve">S. Chandrasekhar, The maximal mass of ideal white dwarfs, Astrophysical Journal, 74, 81, 1931</w:t>
      </w:r>
    </w:p>
    <w:p>
      <w:pPr>
        <w:spacing w:line="271" w:before="330" w:lineRule="auto"/>
      </w:pPr>
      <w:r>
        <w:rPr>
          <w:rFonts w:eastAsia="Georgia" w:cs="Georgia" w:ascii="Georgia" w:hAnsi="Georgia"/>
          <w:b/>
          <w:sz w:val="42"/>
        </w:rPr>
        <w:t xml:space="preserve">Formulaire en coordonnées sphériques</w:t>
      </w:r>
    </w:p>
    <w:p>
      <w:pPr>
        <w:spacing w:after="220" w:lineRule="auto"/>
      </w:pPr>
      <m:oMathPara>
        <m:oMath>
          <m:acc>
            <m:accPr>
              <m:chr m:val="⃗"/>
            </m:accPr>
            <m:e>
              <m:r>
                <m:rPr>
                  <m:sty m:val="p"/>
                </m:rPr>
                <m:t>grad</m:t>
              </m:r>
            </m:e>
          </m:acc>
          <m:r>
            <m:rPr>
              <m:sty m:val="p"/>
            </m:rPr>
            <m:t>[</m:t>
          </m:r>
          <m:r>
            <m:rPr>
              <m:sty m:val="i"/>
            </m:rPr>
            <m:t>F</m:t>
          </m:r>
          <m:r>
            <m:rPr>
              <m:sty m:val="p"/>
            </m:rPr>
            <m:t>(</m:t>
          </m:r>
          <m:r>
            <m:rPr>
              <m:sty m:val="i"/>
            </m:rPr>
            <m:t>r</m:t>
          </m:r>
          <m:r>
            <m:rPr>
              <m:sty m:val="p"/>
            </m:rPr>
            <m:t>)</m:t>
          </m:r>
          <m:r>
            <m:rPr>
              <m:sty m:val="p"/>
            </m:rPr>
            <m:t>]</m:t>
          </m:r>
          <m:r>
            <m:rPr>
              <m:sty m:val="p"/>
            </m:rPr>
            <m:t>=</m:t>
          </m:r>
          <m:f>
            <m:fPr>
              <m:ctrlPr>
                <w:rPr>
                  <w:rFonts w:ascii="Cambria Math" w:hAnsi="Cambria Math"/>
                </w:rPr>
              </m:ctrlPr>
            </m:fPr>
            <m:num>
              <m:r>
                <m:rPr>
                  <m:sty m:val="i"/>
                </m:rPr>
                <m:t>d</m:t>
              </m:r>
              <m:r>
                <m:rPr>
                  <m:sty m:val="i"/>
                </m:rPr>
                <m:t>F</m:t>
              </m:r>
            </m:num>
            <m:den>
              <m:r>
                <m:rPr>
                  <m:sty m:val="i"/>
                </m:rPr>
                <m:t>d</m:t>
              </m:r>
              <m:r>
                <m:rPr>
                  <m:sty m:val="i"/>
                </m:rPr>
                <m:t>r</m:t>
              </m:r>
            </m:den>
          </m:f>
          <m:sSub>
            <m:sSubPr/>
            <m:e>
              <m:acc>
                <m:accPr>
                  <m:chr m:val="ˆ"/>
                </m:accPr>
                <m:e>
                  <m:r>
                    <m:rPr>
                      <m:sty m:val="i"/>
                    </m:rPr>
                    <m:t>u</m:t>
                  </m:r>
                </m:e>
              </m:acc>
            </m:e>
            <m:sub>
              <m:r>
                <m:rPr>
                  <m:sty m:val="i"/>
                </m:rPr>
                <m:t>r</m:t>
              </m:r>
            </m:sub>
          </m:sSub>
          <m:r>
            <m:rPr>
              <m:sty m:val="p"/>
            </m:rPr>
            <m:t xml:space="preserve"> </m:t>
          </m:r>
          <m:r>
            <m:rPr>
              <m:sty m:val="p"/>
            </m:rPr>
            <m:t>div</m:t>
          </m:r>
          <m:d>
            <m:dPr>
              <m:begChr m:val="["/>
              <m:endChr m:val="]"/>
              <m:ctrlPr>
                <w:rPr>
                  <w:rFonts w:ascii="Cambria Math" w:hAnsi="Cambria Math"/>
                </w:rPr>
              </m:ctrlPr>
            </m:dPr>
            <m:e>
              <m:r>
                <m:rPr>
                  <m:sty m:val="i"/>
                </m:rPr>
                <m:t>F</m:t>
              </m:r>
              <m:r>
                <m:rPr>
                  <m:sty m:val="p"/>
                </m:rPr>
                <m:t>(</m:t>
              </m:r>
              <m:r>
                <m:rPr>
                  <m:sty m:val="i"/>
                </m:rPr>
                <m:t>r</m:t>
              </m:r>
              <m:r>
                <m:rPr>
                  <m:sty m:val="p"/>
                </m:rPr>
                <m:t>)</m:t>
              </m:r>
              <m:sSub>
                <m:sSubPr/>
                <m:e>
                  <m:acc>
                    <m:accPr>
                      <m:chr m:val="ˆ"/>
                    </m:accPr>
                    <m:e>
                      <m:r>
                        <m:rPr>
                          <m:sty m:val="i"/>
                        </m:rPr>
                        <m:t>u</m:t>
                      </m:r>
                    </m:e>
                  </m:acc>
                </m:e>
                <m:sub>
                  <m:r>
                    <m:rPr>
                      <m:sty m:val="i"/>
                    </m:rPr>
                    <m:t>r</m:t>
                  </m:r>
                </m:sub>
              </m:sSub>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sSup>
                <m:sSupPr/>
                <m:e>
                  <m:r>
                    <m:rPr>
                      <m:sty m:val="i"/>
                    </m:rPr>
                    <m:t>r</m:t>
                  </m:r>
                </m:e>
                <m:sup>
                  <m:r>
                    <m:rPr>
                      <m:sty m:val="p"/>
                    </m:rPr>
                    <m:t>2</m:t>
                  </m:r>
                </m:sup>
              </m:sSup>
              <m:r>
                <m:rPr>
                  <m:sty m:val="i"/>
                </m:rPr>
                <m:t>F</m:t>
              </m:r>
              <m:r>
                <m:rPr>
                  <m:sty m:val="p"/>
                </m:rPr>
                <m:t>(</m:t>
              </m:r>
              <m:r>
                <m:rPr>
                  <m:sty m:val="i"/>
                </m:rPr>
                <m:t>r</m:t>
              </m:r>
              <m:r>
                <m:rPr>
                  <m:sty m:val="p"/>
                </m:rPr>
                <m:t>)</m:t>
              </m:r>
            </m:e>
          </m:d>
        </m:oMath>
      </m:oMathPara>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Grandeur</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Symbole, valeur et unité</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sSup>
                  <m:sSupPr/>
                  <m:e>
                    <m:r>
                      <m:rPr>
                        <m:nor/>
                      </m:rPr>
                      <m:t xml:space="preserve"> </m:t>
                    </m:r>
                    <m:r>
                      <m:rPr>
                        <m:sty m:val="p"/>
                      </m:rPr>
                      <m:t>Hz</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la gravitation universelle</w:t>
            </w:r>
          </w:p>
        </w:tc>
        <w:tc>
          <w:tcPr>
            <w:tcBorders>
              <w:bottom w:val="single" w:sz="8" w:space="0" w:color="000000"/>
              <w:right w:val="single" w:sz="8" w:space="0" w:color="000000"/>
            </w:tcBorders>
            <w:vAlign w:val="center"/>
          </w:tcPr>
          <w:p>
            <w:pPr>
              <w:spacing w:lineRule="auto"/>
              <w:jc w:val="left"/>
            </w:pPr>
            <m:oMathPara>
              <m:oMathParaPr>
                <m:jc m:val="left"/>
              </m:oMathParaPr>
              <m:oMath>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Distance Terre-Soleil (unité astronomique)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a</m:t>
                    </m:r>
                  </m:e>
                  <m:sub>
                    <m:r>
                      <m:rPr>
                        <m:sty m:val="p"/>
                      </m:rPr>
                      <m:t>0</m:t>
                    </m:r>
                  </m:sub>
                </m:sSub>
                <m:r>
                  <m:rPr>
                    <m:sty m:val="p"/>
                  </m:rPr>
                  <m:t>=</m:t>
                </m:r>
                <m:r>
                  <m:rPr>
                    <m:sty m:val="p"/>
                  </m:rPr>
                  <m:t>1</m:t>
                </m:r>
                <m:r>
                  <m:rPr>
                    <m:sty m:val="p"/>
                  </m:rPr>
                  <m:t>UA</m:t>
                </m:r>
                <m:r>
                  <m:rPr>
                    <m:sty m:val="p"/>
                  </m:rPr>
                  <m:t>=</m:t>
                </m:r>
                <m:r>
                  <m:rPr>
                    <m:sty m:val="p"/>
                  </m:rPr>
                  <m:t>1</m:t>
                </m:r>
                <m:r>
                  <m:rPr>
                    <m:sty m:val="p"/>
                  </m:rPr>
                  <m:t>,</m:t>
                </m:r>
                <m:r>
                  <m:rPr>
                    <m:sty m:val="p"/>
                  </m:rPr>
                  <m:t>50</m:t>
                </m:r>
                <m:r>
                  <m:rPr>
                    <m:sty m:val="p"/>
                  </m:rPr>
                  <m:t>⋅</m:t>
                </m:r>
                <m:sSup>
                  <m:sSupPr/>
                  <m:e>
                    <m:r>
                      <m:rPr>
                        <m:sty m:val="p"/>
                      </m:rPr>
                      <m:t>10</m:t>
                    </m:r>
                  </m:e>
                  <m:sup>
                    <m:r>
                      <m:rPr>
                        <m:sty m:val="p"/>
                      </m:rPr>
                      <m:t>11</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proton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m:t>
                    </m:r>
                  </m:sub>
                </m:sSub>
                <m:r>
                  <m:rPr>
                    <m:sty m:val="p"/>
                  </m:rPr>
                  <m:t>=</m:t>
                </m:r>
                <m:r>
                  <m:rPr>
                    <m:sty m:val="p"/>
                  </m:rPr>
                  <m:t>1</m:t>
                </m:r>
                <m:r>
                  <m:rPr>
                    <m:sty m:val="p"/>
                  </m:rPr>
                  <m:t>,</m:t>
                </m:r>
                <m:r>
                  <m:rPr>
                    <m:sty m:val="p"/>
                  </m:rPr>
                  <m:t>99</m:t>
                </m:r>
                <m:r>
                  <m:rPr>
                    <m:sty m:val="p"/>
                  </m:rPr>
                  <m:t>⋅</m:t>
                </m:r>
                <m:sSup>
                  <m:sSupPr/>
                  <m:e>
                    <m:r>
                      <m:rPr>
                        <m:sty m:val="p"/>
                      </m:rPr>
                      <m:t>10</m:t>
                    </m:r>
                  </m:e>
                  <m:sup>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m:t>
                    </m:r>
                  </m:sub>
                </m:sSub>
                <m:r>
                  <m:rPr>
                    <m:sty m:val="p"/>
                  </m:rPr>
                  <m:t>=</m:t>
                </m:r>
                <m:r>
                  <m:rPr>
                    <m:sty m:val="p"/>
                  </m:rPr>
                  <m:t>6</m:t>
                </m:r>
                <m:r>
                  <m:rPr>
                    <m:sty m:val="p"/>
                  </m:rPr>
                  <m:t>,</m:t>
                </m:r>
                <m:r>
                  <m:rPr>
                    <m:sty m:val="p"/>
                  </m:rPr>
                  <m:t>96</m:t>
                </m:r>
                <m:r>
                  <m:rPr>
                    <m:sty m:val="p"/>
                  </m:rPr>
                  <m:t>⋅</m:t>
                </m:r>
                <m:sSup>
                  <m:sSupPr/>
                  <m:e>
                    <m:r>
                      <m:rPr>
                        <m:sty m:val="p"/>
                      </m:rPr>
                      <m:t>10</m:t>
                    </m:r>
                  </m:e>
                  <m:sup>
                    <m:r>
                      <m:rPr>
                        <m:sty m:val="p"/>
                      </m:rPr>
                      <m:t>8</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37</m:t>
                </m:r>
                <m:r>
                  <m:rPr>
                    <m:sty m:val="p"/>
                  </m:rPr>
                  <m:t>⋅</m:t>
                </m:r>
                <m:sSup>
                  <m:sSupPr/>
                  <m:e>
                    <m:r>
                      <m:rPr>
                        <m:sty m:val="p"/>
                      </m:rPr>
                      <m:t>10</m:t>
                    </m:r>
                  </m:e>
                  <m:sup>
                    <m:r>
                      <m:rPr>
                        <m:sty m:val="p"/>
                      </m:rPr>
                      <m:t>6</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du mouvement de la Terre (année)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0</m:t>
                    </m:r>
                  </m:sub>
                </m:sSub>
                <m:r>
                  <m:rPr>
                    <m:sty m:val="p"/>
                  </m:rPr>
                  <m:t>=</m:t>
                </m:r>
                <m:r>
                  <m:rPr>
                    <m:sty m:val="p"/>
                  </m:rPr>
                  <m:t>365</m:t>
                </m:r>
                <m:r>
                  <m:rPr>
                    <m:sty m:val="p"/>
                  </m:rPr>
                  <m:t>j</m:t>
                </m:r>
                <m:r>
                  <m:rPr>
                    <m:sty m:val="p"/>
                  </m:rPr>
                  <m:t>=</m:t>
                </m:r>
                <m:r>
                  <m:rPr>
                    <m:sty m:val="p"/>
                  </m:rPr>
                  <m:t>3</m:t>
                </m:r>
                <m:r>
                  <m:rPr>
                    <m:sty m:val="p"/>
                  </m:rPr>
                  <m:t>,</m:t>
                </m:r>
                <m:r>
                  <m:rPr>
                    <m:sty m:val="p"/>
                  </m:rPr>
                  <m:t>16</m:t>
                </m:r>
                <m:r>
                  <m:rPr>
                    <m:sty m:val="p"/>
                  </m:rPr>
                  <m:t>⋅</m:t>
                </m:r>
                <m:sSup>
                  <m:sSupPr/>
                  <m:e>
                    <m:r>
                      <m:rPr>
                        <m:sty m:val="p"/>
                      </m:rPr>
                      <m:t>10</m:t>
                    </m:r>
                  </m:e>
                  <m:sup>
                    <m:r>
                      <m:rPr>
                        <m:sty m:val="p"/>
                      </m:rPr>
                      <m:t>7</m:t>
                    </m:r>
                  </m:sup>
                </m:sSup>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du mouvement de Mars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1</m:t>
                    </m:r>
                  </m:sub>
                </m:sSub>
                <m:r>
                  <m:rPr>
                    <m:sty m:val="p"/>
                  </m:rPr>
                  <m:t>=</m:t>
                </m:r>
                <m:r>
                  <m:rPr>
                    <m:sty m:val="p"/>
                  </m:rPr>
                  <m:t>687</m:t>
                </m:r>
                <m:r>
                  <m:rPr>
                    <m:sty m:val="p"/>
                  </m:rPr>
                  <m:t>j</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Seconde d'arc</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m:t>
                    </m:r>
                  </m:e>
                  <m:sup>
                    <m:r>
                      <m:rPr>
                        <m:sty m:val="i"/>
                      </m:rPr>
                      <m:t>′</m:t>
                    </m:r>
                    <m:r>
                      <m:rPr>
                        <m:sty m:val="i"/>
                      </m:rPr>
                      <m:t>′</m:t>
                    </m:r>
                  </m:sup>
                </m:sSup>
                <m:r>
                  <m:rPr>
                    <m:sty m:val="p"/>
                  </m:rPr>
                  <m:t>=</m:t>
                </m:r>
                <m:r>
                  <m:rPr>
                    <m:sty m:val="p"/>
                  </m:rPr>
                  <m:t>4</m:t>
                </m:r>
                <m:r>
                  <m:rPr>
                    <m:sty m:val="p"/>
                  </m:rPr>
                  <m:t>,</m:t>
                </m:r>
                <m:r>
                  <m:rPr>
                    <m:sty m:val="p"/>
                  </m:rPr>
                  <m:t>85</m:t>
                </m:r>
                <m:r>
                  <m:rPr>
                    <m:sty m:val="i"/>
                  </m:rPr>
                  <m:t>μ</m:t>
                </m:r>
                <m:r>
                  <m:rPr>
                    <m:sty m:val="p"/>
                  </m:rPr>
                  <m:t>rad</m:t>
                </m:r>
              </m:oMath>
            </m:oMathPara>
          </w:p>
        </w:tc>
      </w:tr>
    </w:tbl>
    <w:p>
      <w:pPr>
        <w:spacing w:lineRule="auto"/>
      </w:pPr>
    </w:p>
    <w:p>
      <w:pPr>
        <w:spacing w:after="220" w:lineRule="auto"/>
      </w:pPr>
      <w:r>
        <w:rPr/>
        <w:t xml:space="preserve">On donne </w:t>
      </w:r>
      <m:oMath>
        <m:sSup>
          <m:sSupPr/>
          <m:e>
            <m:d>
              <m:dPr>
                <m:begChr m:val="("/>
                <m:endChr m:val=")"/>
                <m:ctrlPr>
                  <w:rPr>
                    <w:rFonts w:ascii="Cambria Math" w:hAnsi="Cambria Math"/>
                  </w:rPr>
                </m:ctrlPr>
              </m:dPr>
              <m:e>
                <m:f>
                  <m:fPr>
                    <m:ctrlPr>
                      <w:rPr>
                        <w:rFonts w:ascii="Cambria Math" w:hAnsi="Cambria Math"/>
                      </w:rPr>
                    </m:ctrlPr>
                  </m:fPr>
                  <m:num>
                    <m:r>
                      <m:rPr>
                        <m:sty m:val="p"/>
                      </m:rPr>
                      <m:t>5</m:t>
                    </m:r>
                  </m:num>
                  <m:den>
                    <m:r>
                      <m:rPr>
                        <m:sty m:val="p"/>
                      </m:rPr>
                      <m:t>4</m:t>
                    </m:r>
                  </m:den>
                </m:f>
              </m:e>
            </m:d>
          </m:e>
          <m:sup>
            <m:r>
              <m:rPr>
                <m:sty m:val="p"/>
              </m:rPr>
              <m:t>2</m:t>
            </m:r>
          </m:sup>
        </m:sSup>
        <m:r>
          <m:rPr>
            <m:sty m:val="p"/>
          </m:rPr>
          <m:t>≃</m:t>
        </m:r>
        <m:r>
          <m:rPr>
            <m:sty m:val="p"/>
          </m:rPr>
          <m:t>1</m:t>
        </m:r>
        <m:r>
          <m:rPr>
            <m:sty m:val="p"/>
          </m:rPr>
          <m:t>,</m:t>
        </m:r>
        <m:r>
          <m:rPr>
            <m:sty m:val="p"/>
          </m:rPr>
          <m:t>6</m:t>
        </m:r>
      </m:oMath>
      <w:r>
        <w:rPr/>
        <w:t xml:space="preserve"> et </w:t>
      </w:r>
      <m:oMath>
        <m:sSup>
          <m:sSupPr/>
          <m:e>
            <m:d>
              <m:dPr>
                <m:begChr m:val="["/>
                <m:endChr m:val="]"/>
                <m:ctrlPr>
                  <w:rPr>
                    <w:rFonts w:ascii="Cambria Math" w:hAnsi="Cambria Math"/>
                  </w:rPr>
                </m:ctrlPr>
              </m:dPr>
              <m:e>
                <m:f>
                  <m:fPr>
                    <m:ctrlPr>
                      <w:rPr>
                        <w:rFonts w:ascii="Cambria Math" w:hAnsi="Cambria Math"/>
                      </w:rPr>
                    </m:ctrlPr>
                  </m:fPr>
                  <m:num>
                    <m:r>
                      <m:rPr>
                        <m:sty m:val="p"/>
                      </m:rPr>
                      <m:t>687</m:t>
                    </m:r>
                  </m:num>
                  <m:den>
                    <m:r>
                      <m:rPr>
                        <m:sty m:val="p"/>
                      </m:rPr>
                      <m:t>365</m:t>
                    </m:r>
                  </m:den>
                </m:f>
              </m:e>
            </m:d>
          </m:e>
          <m:sup>
            <m:r>
              <m:rPr>
                <m:sty m:val="p"/>
              </m:rPr>
              <m:t>1</m:t>
            </m:r>
            <m:r>
              <m:rPr>
                <m:sty m:val="p"/>
              </m:rPr>
              <m:t>/</m:t>
            </m:r>
            <m:r>
              <m:rPr>
                <m:sty m:val="p"/>
              </m:rPr>
              <m:t>3</m:t>
            </m:r>
          </m:sup>
        </m:sSup>
        <m:r>
          <m:rPr>
            <m:sty m:val="p"/>
          </m:rPr>
          <m:t>≃</m:t>
        </m:r>
        <m:f>
          <m:fPr>
            <m:ctrlPr>
              <w:rPr>
                <w:rFonts w:ascii="Cambria Math" w:hAnsi="Cambria Math"/>
              </w:rPr>
            </m:ctrlPr>
          </m:fPr>
          <m:num>
            <m:r>
              <m:rPr>
                <m:sty m:val="p"/>
              </m:rPr>
              <m:t>5</m:t>
            </m:r>
          </m:num>
          <m:den>
            <m:r>
              <m:rPr>
                <m:sty m:val="p"/>
              </m:rPr>
              <m:t>4</m:t>
            </m:r>
          </m:den>
        </m:f>
      </m:oMath>
      <w:r>
        <w:rPr/>
        <w:t xml:space="preserve">.</w:t>
      </w:r>
    </w:p>
    <w:p>
      <w:pPr>
        <w:spacing w:line="271" w:before="330" w:lineRule="auto"/>
      </w:pPr>
      <w:r>
        <w:rPr>
          <w:b/>
          <w:sz w:val="42"/>
        </w:rPr>
        <w:t xml:space="preserve">Syntaxes Python</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Syntaxe d'appel</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Résultats ou commentaires</w:t>
            </w:r>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 Générer un tableau de </w:t>
            </w:r>
            <m:oMath>
              <m:r>
                <m:rPr>
                  <m:sty m:val="i"/>
                </m:rPr>
                <m:t>n</m:t>
              </m:r>
            </m:oMath>
            <w:r>
              <w:rPr>
                <w:rFonts w:eastAsia="Georgia" w:cs="Georgia" w:ascii="Georgia" w:hAnsi="Georgia"/>
              </w:rPr>
              <w:t xml:space="preserve"> valeurs régulièrement sur </w:t>
            </w:r>
            <m:oMath>
              <m:r>
                <m:rPr>
                  <m:sty m:val="p"/>
                </m:rPr>
                <m:t>[</m:t>
              </m:r>
              <m:r>
                <m:rPr>
                  <m:sty m:val="i"/>
                </m:rPr>
                <m:t>a</m:t>
              </m:r>
              <m:r>
                <m:rPr>
                  <m:sty m:val="p"/>
                </m:rPr>
                <m:t>,</m:t>
              </m:r>
              <m:r>
                <m:rPr>
                  <m:sty m:val="i"/>
                </m:rPr>
                <m:t>b</m:t>
              </m:r>
              <m:r>
                <m:rPr>
                  <m:sty m:val="p"/>
                </m:rPr>
                <m:t>]</m:t>
              </m:r>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p"/>
                </m:rPr>
                <m:t>r</m:t>
              </m:r>
              <m:r>
                <m:rPr>
                  <m:sty m:val="p"/>
                </m:rPr>
                <m:t>=</m:t>
              </m:r>
            </m:oMath>
            <w:r>
              <w:rPr/>
              <w:t xml:space="preserve"> numpy.linspace(a, b, n)</w:t>
            </w:r>
          </w:p>
        </w:tc>
        <w:tc>
          <w:tcPr>
            <w:tcBorders>
              <w:bottom w:val="single" w:sz="8" w:space="0" w:color="000000"/>
              <w:right w:val="single" w:sz="8" w:space="0" w:color="000000"/>
            </w:tcBorders>
            <w:vAlign w:val="center"/>
          </w:tcPr>
          <w:p>
            <w:pPr>
              <w:spacing w:lineRule="auto"/>
              <w:jc w:val="left"/>
            </w:pPr>
            <w:r>
              <w:rPr/>
              <w:t xml:space="preserve">r est un tableau de type numpy. array</w:t>
            </w:r>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 Évalue l'intégrale </w:t>
            </w:r>
            <m:oMath>
              <m:r>
                <m:rPr>
                  <m:sty m:val="i"/>
                </m:rPr>
                <m:t>y</m:t>
              </m:r>
              <m:r>
                <m:rPr>
                  <m:sty m:val="p"/>
                </m:rPr>
                <m:t>=</m:t>
              </m:r>
              <m:sSubSup>
                <m:sSubSupPr/>
                <m:e>
                  <m:r>
                    <m:rPr>
                      <m:sty m:val="p"/>
                    </m:rPr>
                    <m:t>∫</m:t>
                  </m:r>
                </m:e>
                <m:sub>
                  <m:r>
                    <m:rPr>
                      <m:sty m:val="i"/>
                    </m:rPr>
                    <m:t>a</m:t>
                  </m:r>
                </m:sub>
                <m:sup>
                  <m:r>
                    <m:rPr>
                      <m:sty m:val="i"/>
                    </m:rPr>
                    <m:t>b</m:t>
                  </m:r>
                </m:sup>
              </m:sSubSup>
              <m:r>
                <m:rPr>
                  <m:sty m:val="p"/>
                </m:rPr>
                <m:t xml:space="preserve"> </m:t>
              </m:r>
              <m:r>
                <m:rPr>
                  <m:sty m:val="i"/>
                </m:rPr>
                <m:t>f</m:t>
              </m:r>
              <m:r>
                <m:rPr>
                  <m:sty m:val="p"/>
                </m:rPr>
                <m:t>(</m:t>
              </m:r>
              <m:r>
                <m:rPr>
                  <m:sty m:val="i"/>
                </m:rPr>
                <m:t>x</m:t>
              </m:r>
              <m:r>
                <m:rPr>
                  <m:sty m:val="p"/>
                </m:rPr>
                <m:t>)</m:t>
              </m:r>
              <m:r>
                <m:rPr>
                  <m:sty m:val="i"/>
                </m:rPr>
                <m:t>d</m:t>
              </m:r>
              <m:r>
                <m:rPr>
                  <m:sty m:val="i"/>
                </m:rPr>
                <m:t>x</m:t>
              </m:r>
            </m:oMath>
            <w:r>
              <w:rPr>
                <w:rFonts w:eastAsia="Georgia" w:cs="Georgia" w:ascii="Georgia" w:hAnsi="Georgia"/>
              </w:rPr>
              <w:t xml:space="preserve"> et estime l'erreur numérique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p"/>
                </m:rPr>
                <m:t>r</m:t>
              </m:r>
              <m:r>
                <m:rPr>
                  <m:sty m:val="p"/>
                </m:rPr>
                <m:t>=</m:t>
              </m:r>
            </m:oMath>
            <w:r>
              <w:rPr/>
              <w:t xml:space="preserve"> scipy.integrate.quad(f, a, b)</w:t>
            </w:r>
          </w:p>
        </w:tc>
        <w:tc>
          <w:tcPr>
            <w:tcBorders>
              <w:bottom w:val="single" w:sz="8" w:space="0" w:color="000000"/>
              <w:right w:val="single" w:sz="8" w:space="0" w:color="000000"/>
            </w:tcBorders>
            <w:vAlign w:val="center"/>
          </w:tcPr>
          <w:p>
            <w:pPr>
              <w:spacing w:lineRule="auto"/>
              <w:jc w:val="left"/>
            </w:pPr>
            <m:oMath>
              <m:r>
                <m:rPr>
                  <m:sty m:val="p"/>
                </m:rPr>
                <m:t>r</m:t>
              </m:r>
              <m:r>
                <m:rPr>
                  <m:sty m:val="p"/>
                </m:rPr>
                <m:t>=</m:t>
              </m:r>
              <m:r>
                <m:rPr>
                  <m:sty m:val="p"/>
                </m:rPr>
                <m:t>(</m:t>
              </m:r>
              <m:r>
                <m:rPr>
                  <m:sty m:val="p"/>
                </m:rPr>
                <m:t>y</m:t>
              </m:r>
            </m:oMath>
            <w:r>
              <w:rPr/>
              <w:t xml:space="preserve">, err </w:t>
            </w:r>
            <m:oMath>
              <m:r>
                <m:rPr>
                  <m:sty m:val="p"/>
                </m:rPr>
                <m:t>)</m:t>
              </m:r>
            </m:oMath>
          </w:p>
        </w:tc>
      </w:tr>
      <w:tr>
        <w:trPr>
          <w:cantSplit/>
        </w:trPr>
        <w:tc>
          <w:tcPr>
            <w:gridSpan w:val="2"/>
            <w:tcBorders>
              <w:left w:val="single" w:sz="8" w:space="0" w:color="000000"/>
              <w:bottom w:val="single" w:sz="8" w:space="0" w:color="000000"/>
              <w:right w:val="single" w:sz="8" w:space="0" w:color="000000"/>
            </w:tcBorders>
          </w:tcPr>
          <w:p>
            <w:pPr>
              <w:spacing w:lineRule="auto"/>
              <w:jc w:val="left"/>
            </w:pPr>
            <m:oMath>
              <m:r>
                <m:rPr>
                  <m:sty m:val="p"/>
                </m:rPr>
                <m:t>⋆</m:t>
              </m:r>
            </m:oMath>
            <w:r>
              <w:rPr>
                <w:rFonts w:eastAsia="Georgia" w:cs="Georgia" w:ascii="Georgia" w:hAnsi="Georgia"/>
              </w:rPr>
              <w:t xml:space="preserve"> Créer ou activer une fenêtre de tracé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p"/>
                </m:rPr>
                <m:t>r</m:t>
              </m:r>
              <m:r>
                <m:rPr>
                  <m:sty m:val="p"/>
                </m:rPr>
                <m:t>=</m:t>
              </m:r>
            </m:oMath>
            <w:r>
              <w:rPr/>
              <w:t xml:space="preserve"> matplotlib.pyplot.figure()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exécuter avant de générer des tracés</w:t>
            </w:r>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 Tracer la courbe représentative de </w:t>
            </w:r>
            <m:oMath>
              <m:r>
                <m:rPr>
                  <m:sty m:val="i"/>
                </m:rPr>
                <m:t>y</m:t>
              </m:r>
              <m:r>
                <m:rPr>
                  <m:sty m:val="p"/>
                </m:rPr>
                <m:t>=</m:t>
              </m:r>
              <m:r>
                <m:rPr>
                  <m:sty m:val="i"/>
                </m:rPr>
                <m:t>f</m:t>
              </m:r>
              <m:r>
                <m:rPr>
                  <m:sty m:val="p"/>
                </m:rPr>
                <m:t>(</m:t>
              </m:r>
              <m:r>
                <m:rPr>
                  <m:sty m:val="i"/>
                </m:rPr>
                <m:t>x</m:t>
              </m:r>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matplotlib.pyplot.plot(x, y)</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x et y , énumérables de même dimension</w:t>
            </w:r>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 Afficher la ou les fenêtres de tracé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matplotlib.pyplot.show()</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exécuter après avoir généré des tracés</w:t>
            </w:r>
          </w:p>
        </w:tc>
      </w:tr>
    </w:tbl>
    <w:p>
      <w:pPr>
        <w:spacing w:lineRule="auto"/>
      </w:pP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2"/>
        </w:numPr>
        <w:spacing w:after="220" w:lineRule="auto"/>
        <w:ind w:left="357"/>
      </w:pPr>
      <w:r>
        <w:rPr>
          <w:rFonts w:eastAsia="Georgia" w:cs="Georgia" w:ascii="Georgia" w:hAnsi="Georgia"/>
        </w:rPr>
        <w:t xml:space="preserve">Les sujets sont la propriété du GIP CCMP. Ils sont publiés sous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abstractNum>
  <w:abstractNum w:abstractNumId="1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b28d73119249b918abb375452fef3a6291e6f98.jpg" TargetMode="Internal"/><Relationship Id="rId6" Type="http://schemas.openxmlformats.org/officeDocument/2006/relationships/image" Target="media/image-885a6643e0500366899fb4d40bd71f27deb3c1e9.jpg" TargetMode="Internal"/><Relationship Id="rId7" Type="http://schemas.openxmlformats.org/officeDocument/2006/relationships/image" Target="media/image-b238daf76b6ea5ead8ce35e5bfc70f8af2002763.jpg" TargetMode="Internal"/><Relationship Id="rId8" Type="http://schemas.openxmlformats.org/officeDocument/2006/relationships/image" Target="media/image-3ad1aba61629a69bc063d17aee32804683020d37.jpg" TargetMode="Internal"/><Relationship Id="rId9" Type="http://schemas.openxmlformats.org/officeDocument/2006/relationships/image" Target="media/image-ec39ea895a974a3c55dd758d9c3285becdb6aed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