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PC I</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2001</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PC</w:t>
      </w:r>
      <w:r>
        <w:rPr/>
        <w:br w:type="textWrapping"/>
      </w:r>
      <w:r>
        <w:rPr>
          <w:rFonts w:eastAsia="Georgia" w:cs="Georgia" w:ascii="Georgia" w:hAnsi="Georgia"/>
        </w:rPr>
        <w:t xml:space="preserve">Cette épreuve comprend 4 pages de texte.</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after="220" w:lineRule="auto"/>
      </w:pPr>
      <w:r>
        <w:rPr>
          <w:rFonts w:eastAsia="Georgia" w:cs="Georgia" w:ascii="Georgia" w:hAnsi="Georgia"/>
        </w:rPr>
        <w:t xml:space="preserve">Conventions typographiques : un vecteur est noté en gras (A), sa norme en italique </w:t>
      </w:r>
      <m:oMath>
        <m:r>
          <m:rPr>
            <m:sty m:val="p"/>
          </m:rPr>
          <m:t>(</m:t>
        </m:r>
        <m:r>
          <m:rPr>
            <m:sty m:val="p"/>
          </m:rPr>
          <m:t>‖</m:t>
        </m:r>
        <m:r>
          <m:rPr>
            <m:sty m:val="b"/>
          </m:rPr>
          <m:t>A</m:t>
        </m:r>
        <m:r>
          <m:rPr>
            <m:sty m:val="p"/>
          </m:rPr>
          <m:t>‖</m:t>
        </m:r>
        <m:r>
          <m:rPr>
            <m:sty m:val="p"/>
          </m:rPr>
          <m:t>=</m:t>
        </m:r>
        <m:r>
          <m:rPr>
            <m:sty m:val="i"/>
          </m:rPr>
          <m:t>A</m:t>
        </m:r>
        <m:r>
          <m:rPr>
            <m:sty m:val="p"/>
          </m:rPr>
          <m:t>)</m:t>
        </m:r>
      </m:oMath>
      <w:r>
        <w:rPr>
          <w:rFonts w:eastAsia="Georgia" w:cs="Georgia" w:ascii="Georgia" w:hAnsi="Georgia"/>
        </w:rPr>
        <w:t xml:space="preserve">; le vecteur unitaire pour la coordonnée </w:t>
      </w:r>
      <m:oMath>
        <m:r>
          <m:rPr>
            <m:sty m:val="i"/>
          </m:rPr>
          <m:t>α</m:t>
        </m:r>
      </m:oMath>
      <w:r>
        <w:rPr>
          <w:rFonts w:eastAsia="Georgia" w:cs="Georgia" w:ascii="Georgia" w:hAnsi="Georgia"/>
        </w:rPr>
        <w:t xml:space="preserve"> est noté </w:t>
      </w:r>
      <m:oMath>
        <m:sSub>
          <m:sSubPr/>
          <m:e>
            <m:r>
              <m:rPr>
                <m:sty m:val="b"/>
              </m:rPr>
              <m:t>u</m:t>
            </m:r>
          </m:e>
          <m:sub>
            <m:r>
              <m:rPr>
                <m:sty m:val="i"/>
              </m:rPr>
              <m:t>α</m:t>
            </m:r>
          </m:sub>
        </m:sSub>
      </m:oMath>
      <w:r>
        <w:rPr/>
        <w:t xml:space="preserve">.</w:t>
      </w:r>
    </w:p>
    <w:p>
      <w:pPr>
        <w:spacing w:after="220" w:lineRule="auto"/>
      </w:pPr>
      <w:r>
        <w:rPr>
          <w:rFonts w:eastAsia="Georgia" w:cs="Georgia" w:ascii="Georgia" w:hAnsi="Georgia"/>
        </w:rPr>
        <w:t xml:space="preserve">L'épreuve comprend trois problèmes indépendants les uns des autres, et que l'on pourra traiter dans l'ordre de son choix. Les deux derniers sont inspirés du film de Brian de PALMA Mission to Mars, diffusé en France en mai 2000.</w:t>
      </w:r>
    </w:p>
    <w:p>
      <w:pPr>
        <w:spacing w:line="271" w:before="330" w:lineRule="auto"/>
      </w:pPr>
      <w:r>
        <w:rPr>
          <w:b/>
          <w:sz w:val="42"/>
        </w:rPr>
        <w:t xml:space="preserve">1. La relation de BERNOULLI</w:t>
      </w:r>
    </w:p>
    <w:p>
      <w:pPr>
        <w:spacing w:after="220" w:lineRule="auto"/>
      </w:pPr>
      <w:r>
        <w:rPr>
          <w:rFonts w:eastAsia="Georgia" w:cs="Georgia" w:ascii="Georgia" w:hAnsi="Georgia"/>
        </w:rPr>
        <w:t xml:space="preserve">On considère un référentiel galiléen </w:t>
      </w:r>
      <m:oMath>
        <m:sSub>
          <m:sSubPr/>
          <m:e>
            <m:r>
              <m:rPr>
                <m:sty m:val="p"/>
              </m:rPr>
              <m:t>R</m:t>
            </m:r>
          </m:e>
          <m:sub>
            <m:r>
              <m:rPr>
                <m:sty m:val="i"/>
              </m:rPr>
              <m:t>g</m:t>
            </m:r>
          </m:sub>
        </m:sSub>
        <m:d>
          <m:dPr>
            <m:begChr m:val="("/>
            <m:endChr m:val=")"/>
            <m:ctrlPr>
              <w:rPr>
                <w:rFonts w:ascii="Cambria Math" w:hAnsi="Cambria Math"/>
              </w:rPr>
            </m:ctrlPr>
          </m:dPr>
          <m:e>
            <m:r>
              <m:rPr>
                <m:sty m:val="p"/>
              </m:rPr>
              <m:t>O</m:t>
            </m:r>
            <m:r>
              <m:rPr>
                <m:sty m:val="p"/>
              </m:rPr>
              <m:t>,</m:t>
            </m:r>
            <m:sSub>
              <m:sSubPr/>
              <m:e>
                <m:r>
                  <m:rPr>
                    <m:sty m:val="b"/>
                  </m:rPr>
                  <m:t>u</m:t>
                </m:r>
              </m:e>
              <m:sub>
                <m:r>
                  <m:rPr>
                    <m:sty m:val="i"/>
                  </m:rPr>
                  <m:t>x</m:t>
                </m:r>
              </m:sub>
            </m:sSub>
            <m:r>
              <m:rPr>
                <m:sty m:val="p"/>
              </m:rPr>
              <m:t>,</m:t>
            </m:r>
            <m:sSub>
              <m:sSubPr/>
              <m:e>
                <m:r>
                  <m:rPr>
                    <m:sty m:val="b"/>
                  </m:rPr>
                  <m:t>u</m:t>
                </m:r>
              </m:e>
              <m:sub>
                <m:r>
                  <m:rPr>
                    <m:sty m:val="i"/>
                  </m:rPr>
                  <m:t>y</m:t>
                </m:r>
              </m:sub>
            </m:sSub>
            <m:r>
              <m:rPr>
                <m:sty m:val="p"/>
              </m:rPr>
              <m:t>,</m:t>
            </m:r>
            <m:sSub>
              <m:sSubPr/>
              <m:e>
                <m:r>
                  <m:rPr>
                    <m:sty m:val="b"/>
                  </m:rPr>
                  <m:t>u</m:t>
                </m:r>
              </m:e>
              <m:sub>
                <m:r>
                  <m:rPr>
                    <m:sty m:val="i"/>
                  </m:rPr>
                  <m:t>z</m:t>
                </m:r>
              </m:sub>
            </m:sSub>
          </m:e>
        </m:d>
      </m:oMath>
      <w:r>
        <w:rPr>
          <w:rFonts w:eastAsia="Georgia" w:cs="Georgia" w:ascii="Georgia" w:hAnsi="Georgia"/>
        </w:rPr>
        <w:t xml:space="preserve"> où </w:t>
      </w:r>
      <m:oMath>
        <m:sSub>
          <m:sSubPr/>
          <m:e>
            <m:r>
              <m:rPr>
                <m:sty m:val="b"/>
              </m:rPr>
              <m:t>u</m:t>
            </m:r>
          </m:e>
          <m:sub>
            <m:r>
              <m:rPr>
                <m:sty m:val="i"/>
              </m:rPr>
              <m:t>z</m:t>
            </m:r>
          </m:sub>
        </m:sSub>
      </m:oMath>
      <w:r>
        <w:rPr>
          <w:rFonts w:eastAsia="Georgia" w:cs="Georgia" w:ascii="Georgia" w:hAnsi="Georgia"/>
        </w:rPr>
        <w:t xml:space="preserve"> est vertical dirigé vers le haut. L'espace est rempli d'un fluide parfait, homogène, incompressible et de masse volumique </w:t>
      </w:r>
      <m:oMath>
        <m:r>
          <m:rPr>
            <m:sty m:val="i"/>
          </m:rPr>
          <m:t>ρ</m:t>
        </m:r>
      </m:oMath>
      <w:r>
        <w:rPr/>
        <w:t xml:space="preserve">.</w:t>
      </w:r>
    </w:p>
    <w:p>
      <w:pPr>
        <w:spacing w:line="271" w:before="330" w:lineRule="auto"/>
      </w:pPr>
      <w:r>
        <w:rPr>
          <w:b/>
          <w:sz w:val="42"/>
        </w:rPr>
        <w:t xml:space="preserve">Fluide en translation uniforme</w:t>
      </w:r>
    </w:p>
    <w:p>
      <w:pPr>
        <w:spacing w:after="220" w:lineRule="auto"/>
      </w:pPr>
      <m:oMath>
        <m:r>
          <m:rPr>
            <m:sty m:val="i"/>
          </m:rPr>
          <m:t>◻</m:t>
        </m:r>
        <m:r>
          <m:rPr>
            <m:sty m:val="p"/>
          </m:rPr>
          <m:t>1</m:t>
        </m:r>
      </m:oMath>
      <w:r>
        <w:rPr>
          <w:rFonts w:eastAsia="Georgia" w:cs="Georgia" w:ascii="Georgia" w:hAnsi="Georgia"/>
        </w:rPr>
        <w:t xml:space="preserve"> - Le fluide est en équilibre dans </w:t>
      </w:r>
      <m:oMath>
        <m:sSub>
          <m:sSubPr/>
          <m:e>
            <m:r>
              <m:rPr>
                <m:sty m:val="p"/>
              </m:rPr>
              <m:t>R</m:t>
            </m:r>
          </m:e>
          <m:sub>
            <m:r>
              <m:rPr>
                <m:sty m:val="i"/>
              </m:rPr>
              <m:t>g</m:t>
            </m:r>
          </m:sub>
        </m:sSub>
      </m:oMath>
      <w:r>
        <w:rPr/>
        <w:t xml:space="preserve"> sous l'action des forces de pression et du champ de pesanteur </w:t>
      </w:r>
      <m:oMath>
        <m:r>
          <m:rPr>
            <m:sty m:val="b"/>
          </m:rPr>
          <m:t>g</m:t>
        </m:r>
        <m:r>
          <m:rPr>
            <m:sty m:val="p"/>
          </m:rPr>
          <m:t>=</m:t>
        </m:r>
        <m:r>
          <m:rPr>
            <m:sty m:val="p"/>
          </m:rPr>
          <m:t>−</m:t>
        </m:r>
        <m:r>
          <m:rPr>
            <m:sty m:val="i"/>
          </m:rPr>
          <m:t>g</m:t>
        </m:r>
        <m:sSub>
          <m:sSubPr/>
          <m:e>
            <m:r>
              <m:rPr>
                <m:sty m:val="b"/>
              </m:rPr>
              <m:t>u</m:t>
            </m:r>
          </m:e>
          <m:sub>
            <m:r>
              <m:rPr>
                <m:sty m:val="i"/>
              </m:rPr>
              <m:t>z</m:t>
            </m:r>
          </m:sub>
        </m:sSub>
      </m:oMath>
      <w:r>
        <w:rPr/>
        <w:t xml:space="preserve">. Montrer qu'au point courant </w:t>
      </w:r>
      <m:oMath>
        <m:r>
          <m:rPr>
            <m:sty m:val="p"/>
          </m:rPr>
          <m:t>M</m:t>
        </m:r>
        <m:r>
          <m:rPr>
            <m:sty m:val="p"/>
          </m:rPr>
          <m:t>(</m:t>
        </m:r>
        <m:r>
          <m:rPr>
            <m:sty m:val="i"/>
          </m:rPr>
          <m:t>x</m:t>
        </m:r>
        <m:r>
          <m:rPr>
            <m:sty m:val="p"/>
          </m:rPr>
          <m:t>,</m:t>
        </m:r>
        <m:r>
          <m:rPr>
            <m:sty m:val="i"/>
          </m:rPr>
          <m:t>y</m:t>
        </m:r>
        <m:r>
          <m:rPr>
            <m:sty m:val="p"/>
          </m:rPr>
          <m:t>,</m:t>
        </m:r>
        <m:r>
          <m:rPr>
            <m:sty m:val="i"/>
          </m:rPr>
          <m:t>z</m:t>
        </m:r>
        <m:r>
          <m:rPr>
            <m:sty m:val="p"/>
          </m:rPr>
          <m:t>)</m:t>
        </m:r>
      </m:oMath>
      <w:r>
        <w:rPr/>
        <w:t xml:space="preserve"> la pression </w:t>
      </w:r>
      <m:oMath>
        <m:r>
          <m:rPr>
            <m:sty m:val="i"/>
          </m:rPr>
          <m:t>p</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ne dépend que de </w:t>
      </w:r>
      <m:oMath>
        <m:r>
          <m:rPr>
            <m:sty m:val="i"/>
          </m:rPr>
          <m:t>z</m:t>
        </m:r>
      </m:oMath>
      <w:r>
        <w:rPr/>
        <w:t xml:space="preserve"> de telle sorte que :</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ρ</m:t>
          </m:r>
          <m:r>
            <m:rPr>
              <m:sty m:val="i"/>
            </m:rPr>
            <m:t>g</m:t>
          </m:r>
          <m:r>
            <m:rPr>
              <m:sty m:val="i"/>
            </m:rPr>
            <m:t>z</m:t>
          </m:r>
          <m:r>
            <m:rPr>
              <m:sty m:val="p"/>
            </m:rPr>
            <m:t>=</m:t>
          </m:r>
          <m:sSup>
            <m:sSupPr/>
            <m:e>
              <m:r>
                <m:rPr>
                  <m:sty m:val="p"/>
                </m:rPr>
                <m:t>C</m:t>
              </m:r>
            </m:e>
            <m:sup>
              <m:r>
                <m:rPr>
                  <m:sty m:val="p"/>
                </m:rPr>
                <m:t>te</m:t>
              </m:r>
            </m:sup>
          </m:sSup>
          <m:r>
            <m:rPr>
              <m:sty m:val="p"/>
            </m:rPr>
            <m:t>=</m:t>
          </m:r>
          <m:r>
            <m:rPr>
              <m:sty m:val="i"/>
            </m:rPr>
            <m:t>K</m:t>
          </m:r>
          <m:r>
            <m:rPr>
              <m:sty m:val="p"/>
            </m:rPr>
            <m:t>.</m:t>
          </m:r>
        </m:oMath>
      </m:oMathPara>
    </w:p>
    <w:p>
      <w:pPr>
        <w:spacing w:after="220" w:lineRule="auto"/>
      </w:pPr>
      <w:r>
        <w:rPr>
          <w:rFonts w:eastAsia="Georgia" w:cs="Georgia" w:ascii="Georgia" w:hAnsi="Georgia"/>
        </w:rPr>
        <w:t xml:space="preserve">2 - Le fluide se déplace maintenant en bloc dans </w:t>
      </w:r>
      <m:oMath>
        <m:sSub>
          <m:sSubPr/>
          <m:e>
            <m:r>
              <m:rPr>
                <m:sty m:val="p"/>
              </m:rPr>
              <m:t>R</m:t>
            </m:r>
          </m:e>
          <m:sub>
            <m:r>
              <m:rPr>
                <m:sty m:val="p"/>
              </m:rPr>
              <m:t>g</m:t>
            </m:r>
          </m:sub>
        </m:sSub>
      </m:oMath>
      <w:r>
        <w:rPr/>
        <w:t xml:space="preserve"> avec la vitesse </w:t>
      </w:r>
      <m:oMath>
        <m:r>
          <m:rPr>
            <m:sty m:val="b"/>
          </m:rPr>
          <m:t>v</m:t>
        </m:r>
        <m:r>
          <m:rPr>
            <m:sty m:val="p"/>
          </m:rPr>
          <m:t>=</m:t>
        </m:r>
        <m:sSub>
          <m:sSubPr/>
          <m:e>
            <m:r>
              <m:rPr>
                <m:sty m:val="i"/>
              </m:rPr>
              <m:t>v</m:t>
            </m:r>
          </m:e>
          <m:sub>
            <m:r>
              <m:rPr>
                <m:sty m:val="p"/>
              </m:rPr>
              <m:t>0</m:t>
            </m:r>
          </m:sub>
        </m:sSub>
        <m:sSub>
          <m:sSubPr/>
          <m:e>
            <m:r>
              <m:rPr>
                <m:sty m:val="b"/>
              </m:rPr>
              <m:t>u</m:t>
            </m:r>
          </m:e>
          <m:sub>
            <m:r>
              <m:rPr>
                <m:sty m:val="i"/>
              </m:rPr>
              <m:t>x</m:t>
            </m:r>
          </m:sub>
        </m:sSub>
      </m:oMath>
      <w:r>
        <w:rPr>
          <w:rFonts w:eastAsia="Georgia" w:cs="Georgia" w:ascii="Georgia" w:hAnsi="Georgia"/>
        </w:rPr>
        <w:t xml:space="preserve">, où </w:t>
      </w:r>
      <m:oMath>
        <m:sSub>
          <m:sSubPr/>
          <m:e>
            <m:r>
              <m:rPr>
                <m:sty m:val="i"/>
              </m:rPr>
              <m:t>v</m:t>
            </m:r>
          </m:e>
          <m:sub>
            <m:r>
              <m:rPr>
                <m:sty m:val="p"/>
              </m:rPr>
              <m:t>0</m:t>
            </m:r>
          </m:sub>
        </m:sSub>
      </m:oMath>
      <w:r>
        <w:rPr>
          <w:rFonts w:eastAsia="Georgia" w:cs="Georgia" w:ascii="Georgia" w:hAnsi="Georgia"/>
        </w:rPr>
        <w:t xml:space="preserve"> est une constante. L'égalité [1] est-elle encore valable?</w:t>
      </w:r>
    </w:p>
    <w:p>
      <w:pPr>
        <w:spacing w:line="271" w:before="330" w:lineRule="auto"/>
      </w:pPr>
      <w:r>
        <w:rPr>
          <w:rFonts w:eastAsia="Georgia" w:cs="Georgia" w:ascii="Georgia" w:hAnsi="Georgia"/>
          <w:b/>
          <w:sz w:val="42"/>
        </w:rPr>
        <w:t xml:space="preserve">Fluide accéléré</w:t>
      </w:r>
    </w:p>
    <w:p>
      <w:pPr>
        <w:spacing w:after="220" w:lineRule="auto"/>
      </w:pPr>
      <m:oMath>
        <m:r>
          <m:rPr>
            <m:sty m:val="i"/>
          </m:rPr>
          <m:t>◻</m:t>
        </m:r>
        <m:r>
          <m:rPr>
            <m:sty m:val="p"/>
          </m:rPr>
          <m:t>3</m:t>
        </m:r>
      </m:oMath>
      <w:r>
        <w:rPr>
          <w:rFonts w:eastAsia="Georgia" w:cs="Georgia" w:ascii="Georgia" w:hAnsi="Georgia"/>
        </w:rPr>
        <w:t xml:space="preserve"> - Le fluide se déplace en bloc dans </w:t>
      </w:r>
      <m:oMath>
        <m:sSub>
          <m:sSubPr/>
          <m:e>
            <m:r>
              <m:rPr>
                <m:sty m:val="p"/>
              </m:rPr>
              <m:t>R</m:t>
            </m:r>
          </m:e>
          <m:sub>
            <m:r>
              <m:rPr>
                <m:sty m:val="i"/>
              </m:rPr>
              <m:t>g</m:t>
            </m:r>
          </m:sub>
        </m:sSub>
      </m:oMath>
      <w:r>
        <w:rPr>
          <w:rFonts w:eastAsia="Georgia" w:cs="Georgia" w:ascii="Georgia" w:hAnsi="Georgia"/>
        </w:rPr>
        <w:t xml:space="preserve"> avec une accélération constante </w:t>
      </w:r>
      <m:oMath>
        <m:r>
          <m:rPr>
            <m:sty m:val="b"/>
          </m:rPr>
          <m:t>a</m:t>
        </m:r>
        <m:r>
          <m:rPr>
            <m:sty m:val="p"/>
          </m:rPr>
          <m:t>=</m:t>
        </m:r>
        <m:sSub>
          <m:sSubPr/>
          <m:e>
            <m:r>
              <m:rPr>
                <m:sty m:val="i"/>
              </m:rPr>
              <m:t>a</m:t>
            </m:r>
          </m:e>
          <m:sub>
            <m:r>
              <m:rPr>
                <m:sty m:val="p"/>
              </m:rPr>
              <m:t>0</m:t>
            </m:r>
          </m:sub>
        </m:sSub>
        <m:sSub>
          <m:sSubPr/>
          <m:e>
            <m:r>
              <m:rPr>
                <m:sty m:val="b"/>
              </m:rPr>
              <m:t>u</m:t>
            </m:r>
          </m:e>
          <m:sub>
            <m:r>
              <m:rPr>
                <m:sty m:val="i"/>
              </m:rPr>
              <m:t>x</m:t>
            </m:r>
          </m:sub>
        </m:sSub>
      </m:oMath>
      <w:r>
        <w:rPr>
          <w:rFonts w:eastAsia="Georgia" w:cs="Georgia" w:ascii="Georgia" w:hAnsi="Georgia"/>
        </w:rPr>
        <w:t xml:space="preserve">, où </w:t>
      </w:r>
      <m:oMath>
        <m:sSub>
          <m:sSubPr/>
          <m:e>
            <m:r>
              <m:rPr>
                <m:sty m:val="i"/>
              </m:rPr>
              <m:t>a</m:t>
            </m:r>
          </m:e>
          <m:sub>
            <m:r>
              <m:rPr>
                <m:sty m:val="p"/>
              </m:rPr>
              <m:t>0</m:t>
            </m:r>
          </m:sub>
        </m:sSub>
      </m:oMath>
      <w:r>
        <w:rPr>
          <w:rFonts w:eastAsia="Georgia" w:cs="Georgia" w:ascii="Georgia" w:hAnsi="Georgia"/>
        </w:rPr>
        <w:t xml:space="preserve"> est une constante. En exprimant l'équilibre de l'élément de fluide de volume </w:t>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situé au point courant </w:t>
      </w:r>
      <m:oMath>
        <m:r>
          <m:rPr>
            <m:sty m:val="i"/>
          </m:rPr>
          <m:t>M</m:t>
        </m:r>
      </m:oMath>
      <w:r>
        <w:rPr>
          <w:rFonts w:eastAsia="Georgia" w:cs="Georgia" w:ascii="Georgia" w:hAnsi="Georgia"/>
        </w:rPr>
        <w:t xml:space="preserve"> dans le référentiel </w:t>
      </w:r>
      <m:oMath>
        <m:sSub>
          <m:sSubPr/>
          <m:e>
            <m:r>
              <m:rPr>
                <m:sty m:val="i"/>
              </m:rPr>
              <m:t>R</m:t>
            </m:r>
          </m:e>
          <m:sub>
            <m:r>
              <m:rPr>
                <m:sty m:val="i"/>
              </m:rPr>
              <m:t>n</m:t>
            </m:r>
            <m:r>
              <m:rPr>
                <m:sty m:val="i"/>
              </m:rPr>
              <m:t>g</m:t>
            </m:r>
          </m:sub>
        </m:sSub>
      </m:oMath>
      <w:r>
        <w:rPr>
          <w:rFonts w:eastAsia="Georgia" w:cs="Georgia" w:ascii="Georgia" w:hAnsi="Georgia"/>
        </w:rPr>
        <w:t xml:space="preserve"> en mouvement de translation rectiligne, d'accélération a par rapport à </w:t>
      </w:r>
      <m:oMath>
        <m:sSub>
          <m:sSubPr/>
          <m:e>
            <m:r>
              <m:rPr>
                <m:sty m:val="p"/>
              </m:rPr>
              <m:t>R</m:t>
            </m:r>
          </m:e>
          <m:sub>
            <m:r>
              <m:rPr>
                <m:sty m:val="i"/>
              </m:rPr>
              <m:t>g</m:t>
            </m:r>
          </m:sub>
        </m:sSub>
      </m:oMath>
      <w:r>
        <w:rPr/>
        <w:t xml:space="preserve">, montrer que :</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ρ</m:t>
          </m:r>
          <m:r>
            <m:rPr>
              <m:sty m:val="i"/>
            </m:rPr>
            <m:t>g</m:t>
          </m:r>
          <m:r>
            <m:rPr>
              <m:sty m:val="i"/>
            </m:rPr>
            <m:t>z</m:t>
          </m:r>
          <m:r>
            <m:rPr>
              <m:sty m:val="p"/>
            </m:rPr>
            <m:t>+</m:t>
          </m:r>
          <m:r>
            <m:rPr>
              <m:sty m:val="i"/>
            </m:rPr>
            <m:t>ρ</m:t>
          </m:r>
          <m:sSub>
            <m:sSubPr/>
            <m:e>
              <m:r>
                <m:rPr>
                  <m:sty m:val="i"/>
                </m:rPr>
                <m:t>a</m:t>
              </m:r>
            </m:e>
            <m:sub>
              <m:r>
                <m:rPr>
                  <m:sty m:val="p"/>
                </m:rPr>
                <m:t>0</m:t>
              </m:r>
            </m:sub>
          </m:sSub>
          <m:r>
            <m:rPr>
              <m:sty m:val="i"/>
            </m:rPr>
            <m:t>x</m:t>
          </m:r>
          <m:r>
            <m:rPr>
              <m:sty m:val="p"/>
            </m:rPr>
            <m:t>=</m:t>
          </m:r>
          <m:sSup>
            <m:sSupPr/>
            <m:e>
              <m:r>
                <m:rPr>
                  <m:sty m:val="p"/>
                </m:rPr>
                <m:t>C</m:t>
              </m:r>
            </m:e>
            <m:sup>
              <m:r>
                <m:rPr>
                  <m:sty m:val="p"/>
                </m:rPr>
                <m:t>te</m:t>
              </m:r>
            </m:sup>
          </m:sSup>
          <m:r>
            <m:rPr>
              <m:sty m:val="p"/>
            </m:rPr>
            <m:t>=</m:t>
          </m:r>
          <m:sSup>
            <m:sSupPr/>
            <m:e>
              <m:r>
                <m:rPr>
                  <m:sty m:val="i"/>
                </m:rPr>
                <m:t>K</m:t>
              </m:r>
            </m:e>
            <m:sup>
              <m:r>
                <m:rPr>
                  <m:sty m:val="i"/>
                </m:rPr>
                <m:t>′</m:t>
              </m:r>
            </m:sup>
          </m:sSup>
          <m:r>
            <m:rPr>
              <m:sty m:val="p"/>
            </m:rPr>
            <m:t>.</m:t>
          </m:r>
        </m:oMath>
      </m:oMathPara>
    </w:p>
    <w:p>
      <w:pPr>
        <w:spacing w:after="220" w:lineRule="auto"/>
      </w:pPr>
      <m:oMath>
        <m:r>
          <m:rPr>
            <m:sty m:val="i"/>
          </m:rPr>
          <m:t>◻</m:t>
        </m:r>
        <m:r>
          <m:rPr>
            <m:sty m:val="p"/>
          </m:rPr>
          <m:t>4</m:t>
        </m:r>
      </m:oMath>
      <w:r>
        <w:rPr/>
        <w:t xml:space="preserve"> - En passant du point </w:t>
      </w:r>
      <m:oMath>
        <m:sSub>
          <m:sSubPr/>
          <m:e>
            <m:r>
              <m:rPr>
                <m:sty m:val="p"/>
              </m:rPr>
              <m:t>M</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y</m:t>
            </m:r>
            <m:r>
              <m:rPr>
                <m:sty m:val="p"/>
              </m:rPr>
              <m:t>,</m:t>
            </m:r>
            <m:r>
              <m:rPr>
                <m:sty m:val="i"/>
              </m:rPr>
              <m:t>z</m:t>
            </m:r>
          </m:e>
        </m:d>
      </m:oMath>
      <w:r>
        <w:rPr/>
        <w:t xml:space="preserve"> au point </w:t>
      </w:r>
      <m:oMath>
        <m:sSub>
          <m:sSubPr/>
          <m:e>
            <m:r>
              <m:rPr>
                <m:sty m:val="p"/>
              </m:rPr>
              <m:t>M</m:t>
            </m:r>
          </m:e>
          <m:sub>
            <m:r>
              <m:rPr>
                <m:sty m:val="p"/>
              </m:rPr>
              <m:t>2</m:t>
            </m:r>
          </m:sub>
        </m:sSub>
        <m:d>
          <m:dPr>
            <m:begChr m:val="("/>
            <m:endChr m:val=")"/>
            <m:ctrlPr>
              <w:rPr>
                <w:rFonts w:ascii="Cambria Math" w:hAnsi="Cambria Math"/>
              </w:rPr>
            </m:ctrlPr>
          </m:dPr>
          <m:e>
            <m:sSub>
              <m:sSubPr/>
              <m:e>
                <m:r>
                  <m:rPr>
                    <m:sty m:val="i"/>
                  </m:rPr>
                  <m:t>x</m:t>
                </m:r>
              </m:e>
              <m:sub>
                <m:r>
                  <m:rPr>
                    <m:sty m:val="p"/>
                  </m:rPr>
                  <m:t>2</m:t>
                </m:r>
              </m:sub>
            </m:sSub>
            <m:r>
              <m:rPr>
                <m:sty m:val="p"/>
              </m:rPr>
              <m:t>,</m:t>
            </m:r>
            <m:r>
              <m:rPr>
                <m:sty m:val="i"/>
              </m:rPr>
              <m:t>y</m:t>
            </m:r>
            <m:r>
              <m:rPr>
                <m:sty m:val="p"/>
              </m:rPr>
              <m:t>,</m:t>
            </m:r>
            <m:r>
              <m:rPr>
                <m:sty m:val="i"/>
              </m:rPr>
              <m:t>z</m:t>
            </m:r>
          </m:e>
        </m:d>
      </m:oMath>
      <w:r>
        <w:rPr/>
        <w:t xml:space="preserve">, une particule de fluide voit sa vitesse passer de </w:t>
      </w:r>
      <m:oMath>
        <m:sSub>
          <m:sSubPr/>
          <m:e>
            <m:r>
              <m:rPr>
                <m:sty m:val="i"/>
              </m:rPr>
              <m:t>v</m:t>
            </m:r>
          </m:e>
          <m:sub>
            <m:r>
              <m:rPr>
                <m:sty m:val="p"/>
              </m:rPr>
              <m:t>1</m:t>
            </m:r>
          </m:sub>
        </m:sSub>
      </m:oMath>
      <w:r>
        <w:rPr>
          <w:rFonts w:eastAsia="Georgia" w:cs="Georgia" w:ascii="Georgia" w:hAnsi="Georgia"/>
        </w:rPr>
        <w:t xml:space="preserve"> à </w:t>
      </w:r>
      <m:oMath>
        <m:sSub>
          <m:sSubPr/>
          <m:e>
            <m:r>
              <m:rPr>
                <m:sty m:val="i"/>
              </m:rPr>
              <m:t>v</m:t>
            </m:r>
          </m:e>
          <m:sub>
            <m:r>
              <m:rPr>
                <m:sty m:val="p"/>
              </m:rPr>
              <m:t>2</m:t>
            </m:r>
          </m:sub>
        </m:sSub>
      </m:oMath>
      <w:r>
        <w:rPr>
          <w:rFonts w:eastAsia="Georgia" w:cs="Georgia" w:ascii="Georgia" w:hAnsi="Georgia"/>
        </w:rPr>
        <w:t xml:space="preserve"> dans le référentiel galiléen </w:t>
      </w:r>
      <m:oMath>
        <m:sSub>
          <m:sSubPr/>
          <m:e>
            <m:r>
              <m:rPr>
                <m:sty m:val="p"/>
              </m:rPr>
              <m:t>R</m:t>
            </m:r>
          </m:e>
          <m:sub>
            <m:r>
              <m:rPr>
                <m:sty m:val="i"/>
              </m:rPr>
              <m:t>g</m:t>
            </m:r>
          </m:sub>
        </m:sSub>
      </m:oMath>
      <w:r>
        <w:rPr/>
        <w:t xml:space="preserve">. Exprimer </w:t>
      </w:r>
      <m:oMath>
        <m:sSub>
          <m:sSubPr/>
          <m:e>
            <m:r>
              <m:rPr>
                <m:sty m:val="i"/>
              </m:rPr>
              <m:t>a</m:t>
            </m:r>
          </m:e>
          <m:sub>
            <m:r>
              <m:rPr>
                <m:sty m:val="p"/>
              </m:rPr>
              <m:t>0</m:t>
            </m:r>
          </m:sub>
        </m:sSub>
      </m:oMath>
      <w:r>
        <w:rPr/>
        <w:t xml:space="preserve"> en fonction de </w:t>
      </w:r>
      <m:oMath>
        <m:sSub>
          <m:sSubPr/>
          <m:e>
            <m:r>
              <m:rPr>
                <m:sty m:val="i"/>
              </m:rPr>
              <m:t>v</m:t>
            </m:r>
          </m:e>
          <m:sub>
            <m:r>
              <m:rPr>
                <m:sty m:val="p"/>
              </m:rPr>
              <m:t>1</m:t>
            </m:r>
          </m:sub>
        </m:sSub>
      </m:oMath>
      <w:r>
        <w:rPr/>
        <w:t xml:space="preserve">, </w:t>
      </w:r>
      <m:oMath>
        <m:sSub>
          <m:sSubPr/>
          <m:e>
            <m:r>
              <m:rPr>
                <m:sty m:val="i"/>
              </m:rPr>
              <m:t>v</m:t>
            </m:r>
          </m:e>
          <m:sub>
            <m:r>
              <m:rPr>
                <m:sty m:val="p"/>
              </m:rPr>
              <m:t>2</m:t>
            </m:r>
          </m:sub>
        </m:sSub>
        <m:r>
          <m:rPr>
            <m:sty m:val="p"/>
          </m:rPr>
          <m:t>,</m:t>
        </m:r>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et déduire de ce résultat la relation de Bernoulli.</w:t>
      </w:r>
      <w:r>
        <w:rPr/>
        <w:br w:type="textWrapping"/>
      </w:r>
    </w:p>
    <w:p>
      <w:pPr>
        <w:spacing w:lineRule="auto"/>
        <w:jc w:val="center"/>
      </w:pPr>
      <w:r>
        <w:rPr/>
        <w:drawing>
          <wp:inline distB="0" distL="0" distR="0" distT="0">
            <wp:extent cx="5486400" cy="4839084"/>
            <wp:effectExtent b="0" l="0" r="0" t="0"/>
            <wp:docPr id="1" name="image-093dd39d5698473dc07fbc2a0e7e168e29e4cfdd.jpg"/>
            <a:graphic>
              <a:graphicData uri="http://schemas.openxmlformats.org/drawingml/2006/picture">
                <pic:pic>
                  <pic:nvPicPr>
                    <pic:cNvPr id="1" name="image-093dd39d5698473dc07fbc2a0e7e168e29e4cfdd.jpg" descr=""/>
                    <pic:cNvPicPr/>
                  </pic:nvPicPr>
                  <pic:blipFill>
                    <a:blip r:embed="rId5" cstate="print"/>
                    <a:srcRect b="0" l="0" r="0" t="0"/>
                    <a:stretch>
                      <a:fillRect/>
                    </a:stretch>
                  </pic:blipFill>
                  <pic:spPr>
                    <a:xfrm>
                      <a:off x="0" y="0"/>
                      <a:ext cx="5486400" cy="4839084"/>
                    </a:xfrm>
                    <a:prstGeom prst="rect"/>
                  </pic:spPr>
                </pic:pic>
              </a:graphicData>
            </a:graphic>
          </wp:inline>
        </w:drawing>
      </w:r>
    </w:p>
    <w:p>
      <w:pPr>
        <w:spacing w:after="220" w:lineRule="auto"/>
      </w:pPr>
      <w:r>
        <w:rPr/>
        <w:br w:type="textWrapping"/>
      </w:r>
      <w:r>
        <w:rPr>
          <w:rFonts w:eastAsia="Georgia" w:cs="Georgia" w:ascii="Georgia" w:hAnsi="Georgia"/>
        </w:rPr>
        <w:t xml:space="preserve">5 - On considère l'écoulement permanent du fluide incompressible à l'intérieur d'une canalisation cylindrique horizontale d'axe </w:t>
      </w:r>
      <m:oMath>
        <m:r>
          <m:rPr>
            <m:sty m:val="p"/>
          </m:rPr>
          <m:t>O</m:t>
        </m:r>
        <m:r>
          <m:rPr>
            <m:sty m:val="i"/>
          </m:rPr>
          <m:t>x</m:t>
        </m:r>
      </m:oMath>
      <w:r>
        <w:rPr/>
        <w:t xml:space="preserve">. Dans la zone </w:t>
      </w:r>
      <m:oMath>
        <m:r>
          <m:rPr>
            <m:sty m:val="i"/>
          </m:rPr>
          <m:t>x</m:t>
        </m:r>
        <m:r>
          <m:rPr>
            <m:sty m:val="p"/>
          </m:rPr>
          <m:t>&lt;</m:t>
        </m:r>
        <m:r>
          <m:rPr>
            <m:sty m:val="p"/>
          </m:rPr>
          <m:t>0</m:t>
        </m:r>
      </m:oMath>
      <w:r>
        <w:rPr>
          <w:rFonts w:eastAsia="Georgia" w:cs="Georgia" w:ascii="Georgia" w:hAnsi="Georgia"/>
        </w:rPr>
        <w:t xml:space="preserve">, le rayon de la canalisation est noté </w:t>
      </w:r>
      <m:oMath>
        <m:sSub>
          <m:sSubPr/>
          <m:e>
            <m:r>
              <m:rPr>
                <m:sty m:val="i"/>
              </m:rPr>
              <m:t>R</m:t>
            </m:r>
          </m:e>
          <m:sub>
            <m:r>
              <m:rPr>
                <m:sty m:val="p"/>
              </m:rPr>
              <m:t>1</m:t>
            </m:r>
          </m:sub>
        </m:sSub>
      </m:oMath>
      <w:r>
        <w:rPr>
          <w:rFonts w:eastAsia="Georgia" w:cs="Georgia" w:ascii="Georgia" w:hAnsi="Georgia"/>
        </w:rPr>
        <w:t xml:space="preserve"> et la vitesse du fluide est notée </w:t>
      </w:r>
      <m:oMath>
        <m:sSub>
          <m:sSubPr/>
          <m:e>
            <m:r>
              <m:rPr>
                <m:sty m:val="i"/>
              </m:rPr>
              <m:t>v</m:t>
            </m:r>
          </m:e>
          <m:sub>
            <m:r>
              <m:rPr>
                <m:sty m:val="p"/>
              </m:rPr>
              <m:t>1</m:t>
            </m:r>
          </m:sub>
        </m:sSub>
      </m:oMath>
      <w:r>
        <w:rPr/>
        <w:t xml:space="preserve">. Dans la zone </w:t>
      </w:r>
      <m:oMath>
        <m:r>
          <m:rPr>
            <m:sty m:val="i"/>
          </m:rPr>
          <m:t>x</m:t>
        </m:r>
        <m:r>
          <m:rPr>
            <m:sty m:val="p"/>
          </m:rPr>
          <m:t>&gt;</m:t>
        </m:r>
        <m:r>
          <m:rPr>
            <m:sty m:val="i"/>
          </m:rPr>
          <m:t>L</m:t>
        </m:r>
      </m:oMath>
      <w:r>
        <w:rPr/>
        <w:t xml:space="preserve">, le rayon est </w:t>
      </w:r>
      <m:oMath>
        <m:sSub>
          <m:sSubPr/>
          <m:e>
            <m:r>
              <m:rPr>
                <m:sty m:val="i"/>
              </m:rPr>
              <m:t>R</m:t>
            </m:r>
          </m:e>
          <m:sub>
            <m:r>
              <m:rPr>
                <m:sty m:val="p"/>
              </m:rPr>
              <m:t>2</m:t>
            </m:r>
          </m:sub>
        </m:sSub>
      </m:oMath>
      <w:r>
        <w:rPr/>
        <w:t xml:space="preserve"> et la vitesse </w:t>
      </w:r>
      <m:oMath>
        <m:sSub>
          <m:sSubPr/>
          <m:e>
            <m:r>
              <m:rPr>
                <m:sty m:val="i"/>
              </m:rPr>
              <m:t>v</m:t>
            </m:r>
          </m:e>
          <m:sub>
            <m:r>
              <m:rPr>
                <m:sty m:val="p"/>
              </m:rPr>
              <m:t>2</m:t>
            </m:r>
          </m:sub>
        </m:sSub>
      </m:oMath>
      <w:r>
        <w:rPr>
          <w:rFonts w:eastAsia="Georgia" w:cs="Georgia" w:ascii="Georgia" w:hAnsi="Georgia"/>
        </w:rPr>
        <w:t xml:space="preserve">. L'inégalité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p"/>
          </m:rPr>
          <m:t>≪</m:t>
        </m:r>
        <m:r>
          <m:rPr>
            <m:sty m:val="i"/>
          </m:rPr>
          <m:t>L</m:t>
        </m:r>
      </m:oMath>
      <w:r>
        <w:rPr>
          <w:rFonts w:eastAsia="Georgia" w:cs="Georgia" w:ascii="Georgia" w:hAnsi="Georgia"/>
        </w:rPr>
        <w:t xml:space="preserve"> étant satisfaite, on considère que l'écoulement est monodirectionnel. Quelle doit être, en fonction de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L</m:t>
        </m:r>
      </m:oMath>
      <w:r>
        <w:rPr>
          <w:rFonts w:eastAsia="Georgia" w:cs="Georgia" w:ascii="Georgia" w:hAnsi="Georgia"/>
        </w:rPr>
        <w:t xml:space="preserve">, la loi d'évolution du rayon du tuyau de raccordement </w:t>
      </w:r>
      <m:oMath>
        <m:r>
          <m:rPr>
            <m:sty m:val="i"/>
          </m:rPr>
          <m:t>r</m:t>
        </m:r>
        <m:r>
          <m:rPr>
            <m:sty m:val="p"/>
          </m:rPr>
          <m:t>(</m:t>
        </m:r>
        <m:r>
          <m:rPr>
            <m:sty m:val="i"/>
          </m:rPr>
          <m:t>x</m:t>
        </m:r>
        <m:r>
          <m:rPr>
            <m:sty m:val="p"/>
          </m:rPr>
          <m:t>)</m:t>
        </m:r>
      </m:oMath>
      <w:r>
        <w:rPr>
          <w:rFonts w:eastAsia="Georgia" w:cs="Georgia" w:ascii="Georgia" w:hAnsi="Georgia"/>
        </w:rPr>
        <w:t xml:space="preserve"> pour que l'accélération du fluide soit constamment égale à </w:t>
      </w:r>
      <m:oMath>
        <m:sSub>
          <m:sSubPr/>
          <m:e>
            <m:r>
              <m:rPr>
                <m:sty m:val="i"/>
              </m:rPr>
              <m:t>a</m:t>
            </m:r>
          </m:e>
          <m:sub>
            <m:r>
              <m:rPr>
                <m:sty m:val="p"/>
              </m:rPr>
              <m:t>0</m:t>
            </m:r>
          </m:sub>
        </m:sSub>
      </m:oMath>
      <w:r>
        <w:rPr>
          <w:rFonts w:eastAsia="Georgia" w:cs="Georgia" w:ascii="Georgia" w:hAnsi="Georgia"/>
        </w:rPr>
        <w:t xml:space="preserve"> ? La fig. 1 montre l'allure du résultat </w:t>
      </w:r>
      <m:oMath>
        <m:r>
          <m:rPr>
            <m:sty m:val="i"/>
          </m:rPr>
          <m:t>r</m:t>
        </m:r>
        <m:r>
          <m:rPr>
            <m:sty m:val="p"/>
          </m:rPr>
          <m:t>(</m:t>
        </m:r>
        <m:r>
          <m:rPr>
            <m:sty m:val="i"/>
          </m:rPr>
          <m:t>x</m:t>
        </m:r>
        <m:r>
          <m:rPr>
            <m:sty m:val="p"/>
          </m:rPr>
          <m:t>)</m:t>
        </m:r>
      </m:oMath>
      <w:r>
        <w:rPr>
          <w:rFonts w:eastAsia="Georgia" w:cs="Georgia" w:ascii="Georgia" w:hAnsi="Georgia"/>
        </w:rPr>
        <w:t xml:space="preserve">; pensez-vous que, dans la réalité, avec un tel profil, l’on puisse obtenir l'écoulement permanent dont il est question ici ?</w:t>
      </w:r>
    </w:p>
    <w:p>
      <w:pPr>
        <w:spacing w:after="220" w:lineRule="auto"/>
      </w:pPr>
      <w:r>
        <w:rPr>
          <w:rFonts w:eastAsia="Georgia" w:cs="Georgia" w:ascii="Georgia" w:hAnsi="Georgia"/>
        </w:rPr>
        <w:t xml:space="preserve">6 - Dans le cas général considéré dans cette question, l'accélération a du fluide est quelconque. Exprimer l'équilibre de l'élément de fluide situé au point </w:t>
      </w:r>
      <m:oMath>
        <m:r>
          <m:rPr>
            <m:sty m:val="p"/>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dans le référentiel accéléré par rapport à </w:t>
      </w:r>
      <m:oMath>
        <m:sSub>
          <m:sSubPr/>
          <m:e>
            <m:r>
              <m:rPr>
                <m:sty m:val="p"/>
              </m:rPr>
              <m:t>R</m:t>
            </m:r>
          </m:e>
          <m:sub>
            <m:r>
              <m:rPr>
                <m:sty m:val="p"/>
              </m:rPr>
              <m:t>g</m:t>
            </m:r>
          </m:sub>
        </m:sSub>
      </m:oMath>
      <w:r>
        <w:rPr>
          <w:rFonts w:eastAsia="Georgia" w:cs="Georgia" w:ascii="Georgia" w:hAnsi="Georgia"/>
        </w:rPr>
        <w:t xml:space="preserve">, d'accélération </w:t>
      </w:r>
      <m:oMath>
        <m:r>
          <m:rPr>
            <m:sty m:val="b"/>
          </m:rPr>
          <m:t>a</m:t>
        </m:r>
        <m:r>
          <m:rPr>
            <m:sty m:val="p"/>
          </m:rPr>
          <m:t>=</m:t>
        </m:r>
        <m:f>
          <m:fPr>
            <m:ctrlPr>
              <w:rPr>
                <w:rFonts w:ascii="Cambria Math" w:hAnsi="Cambria Math"/>
              </w:rPr>
            </m:ctrlPr>
          </m:fPr>
          <m:num>
            <m:r>
              <m:rPr>
                <m:sty m:val="p"/>
              </m:rPr>
              <m:t>d</m:t>
            </m:r>
            <m:sSub>
              <m:sSubPr/>
              <m:e>
                <m:r>
                  <m:rPr>
                    <m:sty m:val="i"/>
                  </m:rPr>
                  <m:t>v</m:t>
                </m:r>
              </m:e>
              <m:sub>
                <m:r>
                  <m:rPr>
                    <m:sty m:val="i"/>
                  </m:rPr>
                  <m:t>x</m:t>
                </m:r>
              </m:sub>
            </m:sSub>
          </m:num>
          <m:den>
            <m:r>
              <m:rPr>
                <m:nor/>
              </m:rPr>
              <m:t xml:space="preserve"> </m:t>
            </m:r>
            <m:r>
              <m:rPr>
                <m:sty m:val="p"/>
              </m:rPr>
              <m:t>d</m:t>
            </m:r>
            <m:r>
              <m:rPr>
                <m:sty m:val="i"/>
              </m:rPr>
              <m:t>t</m:t>
            </m:r>
          </m:den>
        </m:f>
        <m:r>
          <m:rPr>
            <m:sty m:val="p"/>
          </m:rPr>
          <m:t>,</m:t>
        </m:r>
        <m:f>
          <m:fPr>
            <m:ctrlPr>
              <w:rPr>
                <w:rFonts w:ascii="Cambria Math" w:hAnsi="Cambria Math"/>
              </w:rPr>
            </m:ctrlPr>
          </m:fPr>
          <m:num>
            <m:r>
              <m:rPr>
                <m:nor/>
              </m:rPr>
              <m:t xml:space="preserve"> </m:t>
            </m:r>
            <m:r>
              <m:rPr>
                <m:sty m:val="p"/>
              </m:rPr>
              <m:t>d</m:t>
            </m:r>
            <m:sSub>
              <m:sSubPr/>
              <m:e>
                <m:r>
                  <m:rPr>
                    <m:sty m:val="i"/>
                  </m:rPr>
                  <m:t>v</m:t>
                </m:r>
              </m:e>
              <m:sub>
                <m:r>
                  <m:rPr>
                    <m:sty m:val="i"/>
                  </m:rPr>
                  <m:t>y</m:t>
                </m:r>
              </m:sub>
            </m:sSub>
          </m:num>
          <m:den>
            <m:r>
              <m:rPr>
                <m:nor/>
              </m:rPr>
              <m:t xml:space="preserve"> </m:t>
            </m:r>
            <m:r>
              <m:rPr>
                <m:sty m:val="p"/>
              </m:rPr>
              <m:t>d</m:t>
            </m:r>
            <m:r>
              <m:rPr>
                <m:sty m:val="i"/>
              </m:rPr>
              <m:t>t</m:t>
            </m:r>
          </m:den>
        </m:f>
        <m:r>
          <m:rPr>
            <m:sty m:val="p"/>
          </m:rPr>
          <m:t>,</m:t>
        </m:r>
        <m:f>
          <m:fPr>
            <m:ctrlPr>
              <w:rPr>
                <w:rFonts w:ascii="Cambria Math" w:hAnsi="Cambria Math"/>
              </w:rPr>
            </m:ctrlPr>
          </m:fPr>
          <m:num>
            <m:r>
              <m:rPr>
                <m:nor/>
              </m:rPr>
              <m:t xml:space="preserve"> </m:t>
            </m:r>
            <m:r>
              <m:rPr>
                <m:sty m:val="p"/>
              </m:rPr>
              <m:t>d</m:t>
            </m:r>
            <m:sSub>
              <m:sSubPr/>
              <m:e>
                <m:r>
                  <m:rPr>
                    <m:sty m:val="i"/>
                  </m:rPr>
                  <m:t>v</m:t>
                </m:r>
              </m:e>
              <m:sub>
                <m:r>
                  <m:rPr>
                    <m:sty m:val="i"/>
                  </m:rPr>
                  <m:t>z</m:t>
                </m:r>
              </m:sub>
            </m:sSub>
          </m:num>
          <m:den>
            <m:r>
              <m:rPr>
                <m:nor/>
              </m:rPr>
              <m:t xml:space="preserve"> </m:t>
            </m:r>
            <m:r>
              <m:rPr>
                <m:sty m:val="p"/>
              </m:rPr>
              <m:t>d</m:t>
            </m:r>
            <m:r>
              <m:rPr>
                <m:sty m:val="i"/>
              </m:rPr>
              <m:t>t</m:t>
            </m:r>
          </m:den>
        </m:f>
      </m:oMath>
      <w:r>
        <w:rPr/>
        <w:t xml:space="preserve">. Montrer que la relation de Bernoulli reste valable.</w:t>
      </w:r>
    </w:p>
    <w:p>
      <w:pPr>
        <w:spacing w:line="271" w:before="330" w:lineRule="auto"/>
      </w:pPr>
      <w:r>
        <w:rPr>
          <w:rFonts w:eastAsia="Georgia" w:cs="Georgia" w:ascii="Georgia" w:hAnsi="Georgia"/>
          <w:b/>
          <w:sz w:val="42"/>
        </w:rPr>
        <w:t xml:space="preserve">FIN DE CE PROBLÈME</w:t>
      </w:r>
    </w:p>
    <w:p>
      <w:pPr>
        <w:spacing w:line="271" w:before="330" w:lineRule="auto"/>
      </w:pPr>
      <w:r>
        <w:rPr>
          <w:b/>
          <w:sz w:val="42"/>
        </w:rPr>
        <w:t xml:space="preserve">2. Mission pour Mars I: un accident</w:t>
      </w:r>
    </w:p>
    <w:p>
      <w:pPr>
        <w:spacing w:after="220" w:lineRule="auto"/>
      </w:pPr>
      <w:r>
        <w:rPr>
          <w:rFonts w:eastAsia="Georgia" w:cs="Georgia" w:ascii="Georgia" w:hAnsi="Georgia"/>
        </w:rPr>
        <w:t xml:space="preserve">Un équipage de quatre cosmonautes est chargé de récupérer d'éventuels survivants d'une mission précédente. À l'approche de Mars, le vaisseau spatial rencontre une pluie de micrométéorites. La cabine spatiale est transpercée. La dépressurisation commence, au travers d'un petit trou de section </w:t>
      </w:r>
      <m:oMath>
        <m:r>
          <m:rPr>
            <m:sty m:val="i"/>
          </m:rPr>
          <m:t>S</m:t>
        </m:r>
      </m:oMath>
      <w:r>
        <w:rPr/>
        <w:t xml:space="preserve"> apparu sur la paroi de la cabine. Au bout de deux minutes, l'ordinateur de bord annonce une diminution de la pression initiale de </w:t>
      </w:r>
      <m:oMath>
        <m:r>
          <m:rPr>
            <m:sty m:val="p"/>
          </m:rPr>
          <m:t>50</m:t>
        </m:r>
        <m:r>
          <m:rPr>
            <m:sty m:val="p"/>
          </m:rPr>
          <m:t>%</m:t>
        </m:r>
        <m:r>
          <m:rPr>
            <m:sty m:val="p"/>
          </m:rPr>
          <m:t>…</m:t>
        </m:r>
      </m:oMath>
      <w:r>
        <w:rPr/>
        <w:br w:type="textWrapping"/>
      </w:r>
      <w:r>
        <w:rPr>
          <w:rFonts w:eastAsia="Georgia" w:cs="Georgia" w:ascii="Georgia" w:hAnsi="Georgia"/>
        </w:rPr>
        <w:t xml:space="preserve">7 - Avant l'accident, les température et pression dans la cabine spatiale, de volume </w:t>
      </w:r>
      <m:oMath>
        <m:r>
          <m:rPr>
            <m:sty m:val="i"/>
          </m:rPr>
          <m:t>V</m:t>
        </m:r>
      </m:oMath>
      <w:r>
        <w:rPr/>
        <w:t xml:space="preserve">, sont respectivement </w:t>
      </w:r>
      <m:oMath>
        <m:sSub>
          <m:sSubPr/>
          <m:e>
            <m:r>
              <m:rPr>
                <m:sty m:val="i"/>
              </m:rPr>
              <m:t>T</m:t>
            </m:r>
          </m:e>
          <m:sub>
            <m:r>
              <m:rPr>
                <m:sty m:val="p"/>
              </m:rPr>
              <m:t>0</m:t>
            </m:r>
          </m:sub>
        </m:sSub>
      </m:oMath>
      <w:r>
        <w:rPr/>
        <w:t xml:space="preserve"> et </w:t>
      </w:r>
      <m:oMath>
        <m:sSub>
          <m:sSubPr/>
          <m:e>
            <m:r>
              <m:rPr>
                <m:sty m:val="i"/>
              </m:rPr>
              <m:t>P</m:t>
            </m:r>
          </m:e>
          <m:sub>
            <m:r>
              <m:rPr>
                <m:sty m:val="p"/>
              </m:rPr>
              <m:t>0</m:t>
            </m:r>
          </m:sub>
        </m:sSub>
      </m:oMath>
      <w:r>
        <w:rPr/>
        <w:t xml:space="preserve">. Fort heureusement, le trou est suffisamment petit pour que</w:t>
      </w:r>
      <w:r>
        <w:rPr/>
        <w:br w:type="textWrapping"/>
      </w:r>
      <w:r>
        <w:rPr>
          <w:rFonts w:eastAsia="Georgia" w:cs="Georgia" w:ascii="Georgia" w:hAnsi="Georgia"/>
        </w:rPr>
        <w:t xml:space="preserve">la dépressurisation soit très lente. L'air est considéré comme un gaz parfait. En faisant référence à une expérience de thermodynamique, montrer que la température reste constante pendant la dépressurisation.</w:t>
      </w:r>
    </w:p>
    <w:p>
      <w:pPr>
        <w:spacing w:after="220" w:lineRule="auto"/>
      </w:pPr>
      <w:r>
        <w:rPr>
          <w:rFonts w:eastAsia="Georgia" w:cs="Georgia" w:ascii="Georgia" w:hAnsi="Georgia"/>
        </w:rPr>
        <w:t xml:space="preserve">8 - En négligeant la pesanteur martienne, montrer que la vitesse </w:t>
      </w:r>
      <m:oMath>
        <m:r>
          <m:rPr>
            <m:sty m:val="i"/>
          </m:rPr>
          <m:t>v</m:t>
        </m:r>
      </m:oMath>
      <w:r>
        <w:rPr>
          <w:rFonts w:eastAsia="Georgia" w:cs="Georgia" w:ascii="Georgia" w:hAnsi="Georgia"/>
        </w:rPr>
        <w:t xml:space="preserve"> de sortie des molécules d'air est constante et comparer cette vitesse à la vitesse quadratique moyenne des molécules à la même température.</w:t>
      </w:r>
    </w:p>
    <w:p>
      <w:pPr>
        <w:spacing w:after="220" w:lineRule="auto"/>
      </w:pPr>
      <w:r>
        <w:rPr>
          <w:rFonts w:eastAsia="Georgia" w:cs="Georgia" w:ascii="Georgia" w:hAnsi="Georgia"/>
        </w:rPr>
        <w:t xml:space="preserve">9 - Déterminer l'équation différentielle suivie par la pression </w:t>
      </w:r>
      <m:oMath>
        <m:r>
          <m:rPr>
            <m:sty m:val="i"/>
          </m:rPr>
          <m:t>p</m:t>
        </m:r>
        <m:r>
          <m:rPr>
            <m:sty m:val="p"/>
          </m:rPr>
          <m:t>(</m:t>
        </m:r>
        <m:r>
          <m:rPr>
            <m:sty m:val="i"/>
          </m:rPr>
          <m:t>t</m:t>
        </m:r>
        <m:r>
          <m:rPr>
            <m:sty m:val="p"/>
          </m:rPr>
          <m:t>)</m:t>
        </m:r>
      </m:oMath>
      <w:r>
        <w:rPr>
          <w:rFonts w:eastAsia="Georgia" w:cs="Georgia" w:ascii="Georgia" w:hAnsi="Georgia"/>
        </w:rPr>
        <w:t xml:space="preserve"> dans la cabine et en déduire la section </w:t>
      </w:r>
      <m:oMath>
        <m:r>
          <m:rPr>
            <m:sty m:val="i"/>
          </m:rPr>
          <m:t>S</m:t>
        </m:r>
      </m:oMath>
      <w:r>
        <w:rPr>
          <w:rFonts w:eastAsia="Georgia" w:cs="Georgia" w:ascii="Georgia" w:hAnsi="Georgia"/>
        </w:rPr>
        <w:t xml:space="preserve"> du trou percée par la météorite. On donne :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r>
          <m:rPr>
            <m:sty m:val="p"/>
          </m:rPr>
          <m:t>;</m:t>
        </m:r>
        <m:sSub>
          <m:sSubPr/>
          <m:e>
            <m:r>
              <m:rPr>
                <m:sty m:val="i"/>
              </m:rPr>
              <m:t>P</m:t>
            </m:r>
          </m:e>
          <m:sub>
            <m:r>
              <m:rPr>
                <m:sty m:val="p"/>
              </m:rPr>
              <m:t>0</m:t>
            </m:r>
          </m:sub>
        </m:sSub>
        <m:r>
          <m:rPr>
            <m:sty m:val="p"/>
          </m:rPr>
          <m:t>=</m:t>
        </m:r>
        <m:r>
          <m:rPr>
            <m:sty m:val="p"/>
          </m:rPr>
          <m:t>1</m:t>
        </m:r>
        <m:r>
          <m:rPr>
            <m:nor/>
          </m:rPr>
          <m:t xml:space="preserve"> </m:t>
        </m:r>
        <m:r>
          <m:rPr>
            <m:sty m:val="p"/>
          </m:rPr>
          <m:t>atm</m:t>
        </m:r>
      </m:oMath>
      <w:r>
        <w:rPr/>
        <w:t xml:space="preserve">; </w:t>
      </w:r>
      <m:oMath>
        <m:r>
          <m:rPr>
            <m:sty m:val="i"/>
          </m:rPr>
          <m:t>V</m:t>
        </m:r>
        <m:r>
          <m:rPr>
            <m:sty m:val="p"/>
          </m:rPr>
          <m:t>=</m:t>
        </m:r>
        <m:r>
          <m:rPr>
            <m:sty m:val="p"/>
          </m:rPr>
          <m:t>200</m:t>
        </m:r>
        <m:sSup>
          <m:sSupPr/>
          <m:e>
            <m:r>
              <m:rPr>
                <m:nor/>
              </m:rPr>
              <m:t xml:space="preserve"> </m:t>
            </m:r>
            <m:r>
              <m:rPr>
                <m:sty m:val="p"/>
              </m:rPr>
              <m:t>m</m:t>
            </m:r>
          </m:e>
          <m:sup>
            <m:r>
              <m:rPr>
                <m:sty m:val="p"/>
              </m:rPr>
              <m:t>3</m:t>
            </m:r>
          </m:sup>
        </m:sSup>
      </m:oMath>
      <w:r>
        <w:rPr/>
        <w:t xml:space="preserve">; masse molaire de l'air </w:t>
      </w:r>
      <m:oMath>
        <m:r>
          <m:rPr>
            <m:sty m:val="i"/>
          </m:rPr>
          <m:t>M</m:t>
        </m:r>
        <m:r>
          <m:rPr>
            <m:sty m:val="p"/>
          </m:rPr>
          <m:t>=</m:t>
        </m:r>
        <m:r>
          <m:rPr>
            <m:sty m:val="p"/>
          </m:rPr>
          <m:t>29</m:t>
        </m:r>
        <m:r>
          <m:rPr>
            <m:nor/>
          </m:rPr>
          <m:t xml:space="preserve"> </m:t>
        </m:r>
        <m:r>
          <m:rPr>
            <m:sty m:val="p"/>
          </m:rPr>
          <m:t>g</m:t>
        </m:r>
      </m:oMath>
      <w:r>
        <w:rPr/>
        <w:t xml:space="preserve">; 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FIN DE CE PROBLÈME</w:t>
      </w:r>
    </w:p>
    <w:p>
      <w:pPr>
        <w:spacing w:line="271" w:before="330" w:lineRule="auto"/>
      </w:pPr>
      <w:r>
        <w:rPr>
          <w:b/>
          <w:sz w:val="42"/>
        </w:rPr>
        <w:t xml:space="preserve">3. Mission pour Mars II : nage dans l'espace</w:t>
      </w:r>
    </w:p>
    <w:p>
      <w:pPr>
        <w:spacing w:after="220" w:lineRule="auto"/>
      </w:pPr>
      <w:r>
        <w:rPr>
          <w:rFonts w:eastAsia="Georgia" w:cs="Georgia" w:ascii="Georgia" w:hAnsi="Georgia"/>
        </w:rPr>
        <w:t xml:space="preserve">Un cosmonaute sort du vaisseau pour apprécier les dégâts. Survient alors l'explosion des</w:t>
      </w:r>
    </w:p>
    <w:p>
      <w:pPr>
        <w:spacing w:lineRule="auto"/>
        <w:jc w:val="center"/>
      </w:pPr>
      <w:r>
        <w:rPr/>
        <w:drawing>
          <wp:inline distB="0" distL="0" distR="0" distT="0">
            <wp:extent cx="5486400" cy="2898903"/>
            <wp:effectExtent b="0" l="0" r="0" t="0"/>
            <wp:docPr id="2" name="image-8e8bcdfe7ac9b7dbad2ff5359c02cc615c6722a1.jpg"/>
            <a:graphic>
              <a:graphicData uri="http://schemas.openxmlformats.org/drawingml/2006/picture">
                <pic:pic>
                  <pic:nvPicPr>
                    <pic:cNvPr id="2" name="image-8e8bcdfe7ac9b7dbad2ff5359c02cc615c6722a1.jpg" descr=""/>
                    <pic:cNvPicPr/>
                  </pic:nvPicPr>
                  <pic:blipFill>
                    <a:blip r:embed="rId6" cstate="print"/>
                    <a:srcRect b="0" l="0" r="0" t="0"/>
                    <a:stretch>
                      <a:fillRect/>
                    </a:stretch>
                  </pic:blipFill>
                  <pic:spPr>
                    <a:xfrm>
                      <a:off x="0" y="0"/>
                      <a:ext cx="5486400" cy="2898903"/>
                    </a:xfrm>
                    <a:prstGeom prst="rect"/>
                  </pic:spPr>
                </pic:pic>
              </a:graphicData>
            </a:graphic>
          </wp:inline>
        </w:drawing>
      </w:r>
    </w:p>
    <w:p>
      <w:pPr>
        <w:spacing w:lineRule="auto"/>
      </w:pPr>
      <w:r>
        <w:rPr/>
        <w:t xml:space="preserve">Au temps </w:t>
      </w:r>
      <m:oMath>
        <m:r>
          <m:rPr>
            <m:sty m:val="i"/>
          </m:rPr>
          <m:t>t</m:t>
        </m:r>
        <m:r>
          <m:rPr>
            <m:sty m:val="p"/>
          </m:rPr>
          <m:t>=</m:t>
        </m:r>
        <m:r>
          <m:rPr>
            <m:sty m:val="p"/>
          </m:rPr>
          <m:t>0</m:t>
        </m:r>
      </m:oMath>
      <w:r>
        <w:rPr>
          <w:rFonts w:eastAsia="Georgia" w:cs="Georgia" w:ascii="Georgia" w:hAnsi="Georgia"/>
        </w:rPr>
        <w:t xml:space="preserve">, le vaisseau est porté de l'état à l'état 2</w:t>
      </w:r>
    </w:p>
    <w:p>
      <w:pPr>
        <w:spacing w:after="220" w:lineRule="auto"/>
      </w:pPr>
      <w:r>
        <w:rPr>
          <w:rFonts w:eastAsia="Georgia" w:cs="Georgia" w:ascii="Georgia" w:hAnsi="Georgia"/>
        </w:rPr>
        <w:t xml:space="preserve">moteurs. Le héros se retrouve isolé du reste de l'équipage ; flottant entre le vaisseau et la planète, il est voué à une mort certaine. Pour éviter à ses camarades de prendre des risques inutiles, il enlève son scaphandre...</w:t>
      </w:r>
    </w:p>
    <w:p>
      <w:pPr>
        <w:spacing w:after="220" w:lineRule="auto"/>
      </w:pPr>
      <w:r>
        <w:rPr>
          <w:rFonts w:eastAsia="Georgia" w:cs="Georgia" w:ascii="Georgia" w:hAnsi="Georgia"/>
        </w:rPr>
        <w:t xml:space="preserve">Il existe pourtant un moyen de changer d'orbite en n'utilisant que la force musculaire, et par transfert résonant d'énergie. Considérons pour le voir le principe du gravidyne, dû au physicien russe Beletski (1977), et modélisé ci-dessous en simplifiant la théorie à l'extrême.</w:t>
      </w:r>
    </w:p>
    <w:p>
      <w:pPr>
        <w:spacing w:after="220" w:lineRule="auto"/>
      </w:pPr>
      <w:r>
        <w:rPr>
          <w:rFonts w:eastAsia="Georgia" w:cs="Georgia" w:ascii="Georgia" w:hAnsi="Georgia"/>
        </w:rPr>
        <w:t xml:space="preserve">Un vaisseau spatial en orbite circulaire autour d'une planète homogène de masse </w:t>
      </w:r>
      <m:oMath>
        <m:r>
          <m:rPr>
            <m:sty m:val="i"/>
          </m:rPr>
          <m:t>M</m:t>
        </m:r>
      </m:oMath>
      <w:r>
        <w:rPr/>
        <w:t xml:space="preserve">. Supposons l'orbite rasante; le rayon de l'orbite est alors voisin du rayon </w:t>
      </w:r>
      <m:oMath>
        <m:r>
          <m:rPr>
            <m:sty m:val="i"/>
          </m:rPr>
          <m:t>R</m:t>
        </m:r>
      </m:oMath>
      <w:r>
        <w:rPr>
          <w:rFonts w:eastAsia="Georgia" w:cs="Georgia" w:ascii="Georgia" w:hAnsi="Georgia"/>
        </w:rPr>
        <w:t xml:space="preserve"> de la planète. Le vaisseau a la forme d'un haltère (fig. 2). Il est constitué de deux sphères identiques de masse </w:t>
      </w:r>
      <m:oMath>
        <m:f>
          <m:fPr>
            <m:ctrlPr>
              <w:rPr>
                <w:rFonts w:ascii="Cambria Math" w:hAnsi="Cambria Math"/>
              </w:rPr>
            </m:ctrlPr>
          </m:fPr>
          <m:num>
            <m:r>
              <m:rPr>
                <m:sty m:val="i"/>
              </m:rPr>
              <m:t>m</m:t>
            </m:r>
          </m:num>
          <m:den>
            <m:r>
              <m:rPr>
                <m:sty m:val="p"/>
              </m:rPr>
              <m:t>2</m:t>
            </m:r>
          </m:den>
        </m:f>
      </m:oMath>
      <w:r>
        <w:rPr>
          <w:rFonts w:eastAsia="Georgia" w:cs="Georgia" w:ascii="Georgia" w:hAnsi="Georgia"/>
        </w:rPr>
        <w:t xml:space="preserve">, reliées par une barre rigide de masse négligeable et de longueur variable. Le vaisseau possède deux états : dans l'état 1 ou état replié, la barre a une longueur négligeable et le vaisseau se comporte comme une masse ponctuelle. Dans l'état 2 ou état déplié, la barre de longueur </w:t>
      </w:r>
      <m:oMath>
        <m:r>
          <m:rPr>
            <m:sty m:val="p"/>
          </m:rPr>
          <m:t>2</m:t>
        </m:r>
        <m:r>
          <m:rPr>
            <m:sty m:val="i"/>
          </m:rPr>
          <m:t>l</m:t>
        </m:r>
      </m:oMath>
      <w:r>
        <w:rPr>
          <w:rFonts w:eastAsia="Georgia" w:cs="Georgia" w:ascii="Georgia" w:hAnsi="Georgia"/>
        </w:rPr>
        <w:t xml:space="preserve"> est maintenue perpendiculaire au plan de l'orbite par un mécanisme interne et les sphères sont symétriques par rapport à ce plan </w:t>
      </w:r>
      <m:oMath>
        <m:r>
          <m:rPr>
            <m:sty m:val="p"/>
          </m:rPr>
          <m:t>(</m:t>
        </m:r>
        <m:r>
          <m:rPr>
            <m:sty m:val="p"/>
          </m:rPr>
          <m:t>2</m:t>
        </m:r>
        <m:r>
          <m:rPr>
            <m:sty m:val="i"/>
          </m:rPr>
          <m:t>l</m:t>
        </m:r>
        <m:r>
          <m:rPr>
            <m:sty m:val="p"/>
          </m:rPr>
          <m:t>≪</m:t>
        </m:r>
        <m:r>
          <m:rPr>
            <m:sty m:val="i"/>
          </m:rPr>
          <m:t>R</m:t>
        </m:r>
        <m:r>
          <m:rPr>
            <m:sty m:val="p"/>
          </m:rPr>
          <m:t>)</m:t>
        </m:r>
      </m:oMath>
      <w:r>
        <w:rPr>
          <w:rFonts w:eastAsia="Georgia" w:cs="Georgia" w:ascii="Georgia" w:hAnsi="Georgia"/>
        </w:rPr>
        <w:t xml:space="preserve">. La longueur peut varier sous l'action de la force musculaire de l'équipage. À l'instant initial, le vaisseau est dans l'état 1 au point P . Le commandant de bord décide de faire une excursion dans le système solaire. L'équipage, sur son ordre, porte le vaisseau dans l'état 2 et le bloque dans cette position. La manœuvre, durant un temps très court devant la période du vaisseau, sera considérée comme instantanée.</w:t>
      </w:r>
      <w:r>
        <w:rPr/>
        <w:br w:type="textWrapping"/>
      </w:r>
      <m:oMath>
        <m:r>
          <m:rPr>
            <m:sty m:val="i"/>
          </m:rPr>
          <m:t>◻</m:t>
        </m:r>
        <m:r>
          <m:rPr>
            <m:sty m:val="p"/>
          </m:rPr>
          <m:t>10</m:t>
        </m:r>
      </m:oMath>
      <w:r>
        <w:rPr>
          <w:rFonts w:eastAsia="Georgia" w:cs="Georgia" w:ascii="Georgia" w:hAnsi="Georgia"/>
        </w:rPr>
        <w:t xml:space="preserve"> - Établir que la variation </w:t>
      </w:r>
      <m:oMath>
        <m:r>
          <m:rPr>
            <m:sty m:val="p"/>
          </m:rPr>
          <m:t>Δ</m:t>
        </m:r>
        <m:sSub>
          <m:sSubPr/>
          <m:e>
            <m:r>
              <m:rPr>
                <m:sty m:val="i"/>
              </m:rPr>
              <m:t>E</m:t>
            </m:r>
          </m:e>
          <m:sub>
            <m:r>
              <m:rPr>
                <m:sty m:val="i"/>
              </m:rPr>
              <m:t>m</m:t>
            </m:r>
          </m:sub>
        </m:sSub>
      </m:oMath>
      <w:r>
        <w:rPr>
          <w:rFonts w:eastAsia="Georgia" w:cs="Georgia" w:ascii="Georgia" w:hAnsi="Georgia"/>
        </w:rPr>
        <w:t xml:space="preserve"> de l'énergie mécanique du vaisseau pendant la manœuvre est donnée par l'expression </w:t>
      </w:r>
      <m:oMath>
        <m:r>
          <m:rPr>
            <m:sty m:val="p"/>
          </m:rPr>
          <m:t xml:space="preserve"> </m:t>
        </m:r>
        <m:r>
          <m:rPr>
            <m:sty m:val="p"/>
          </m:rPr>
          <m:t>Δ</m:t>
        </m:r>
        <m:sSub>
          <m:sSubPr/>
          <m:e>
            <m:r>
              <m:rPr>
                <m:sty m:val="i"/>
              </m:rPr>
              <m:t>E</m:t>
            </m:r>
          </m:e>
          <m:sub>
            <m:r>
              <m:rPr>
                <m:sty m:val="i"/>
              </m:rPr>
              <m:t>m</m:t>
            </m:r>
          </m:sub>
        </m:sSub>
        <m:r>
          <m:rPr>
            <m:sty m:val="p"/>
          </m:rPr>
          <m:t>≈</m:t>
        </m:r>
        <m:f>
          <m:fPr>
            <m:ctrlPr>
              <w:rPr>
                <w:rFonts w:ascii="Cambria Math" w:hAnsi="Cambria Math"/>
              </w:rPr>
            </m:ctrlPr>
          </m:fPr>
          <m:num>
            <m:r>
              <m:rPr>
                <m:sty m:val="i"/>
              </m:rPr>
              <m:t>G</m:t>
            </m:r>
            <m:r>
              <m:rPr>
                <m:sty m:val="i"/>
              </m:rPr>
              <m:t>M</m:t>
            </m:r>
            <m:r>
              <m:rPr>
                <m:sty m:val="i"/>
              </m:rPr>
              <m:t>m</m:t>
            </m:r>
          </m:num>
          <m:den>
            <m:r>
              <m:rPr>
                <m:sty m:val="p"/>
              </m:rPr>
              <m:t>2</m:t>
            </m:r>
            <m:r>
              <m:rPr>
                <m:sty m:val="i"/>
              </m:rPr>
              <m:t>R</m:t>
            </m:r>
          </m:den>
        </m:f>
        <m:sSup>
          <m:sSupPr/>
          <m:e>
            <m:f>
              <m:fPr>
                <m:ctrlPr>
                  <w:rPr>
                    <w:rFonts w:ascii="Cambria Math" w:hAnsi="Cambria Math"/>
                  </w:rPr>
                </m:ctrlPr>
              </m:fPr>
              <m:num>
                <m:r>
                  <m:rPr>
                    <m:sty m:val="i"/>
                  </m:rPr>
                  <m:t>l</m:t>
                </m:r>
              </m:num>
              <m:den>
                <m:r>
                  <m:rPr>
                    <m:sty m:val="i"/>
                  </m:rPr>
                  <m:t>R</m:t>
                </m:r>
              </m:den>
            </m:f>
          </m:e>
          <m:sup>
            <m:r>
              <m:rPr>
                <m:sty m:val="p"/>
              </m:rPr>
              <m:t>2</m:t>
            </m:r>
          </m:sup>
        </m:sSup>
      </m:oMath>
      <w:r>
        <w:rPr/>
        <w:br w:type="textWrapping"/>
      </w:r>
      <w:r>
        <w:rPr>
          <w:rFonts w:eastAsia="Georgia" w:cs="Georgia" w:ascii="Georgia" w:hAnsi="Georgia"/>
        </w:rPr>
        <w:t xml:space="preserve">où </w:t>
      </w:r>
      <m:oMath>
        <m:r>
          <m:rPr>
            <m:sty m:val="i"/>
          </m:rPr>
          <m:t>G</m:t>
        </m:r>
      </m:oMath>
      <w:r>
        <w:rPr/>
        <w:t xml:space="preserve"> est la constante de gravitation universelle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r>
        <w:rPr/>
        <w:t xml:space="preserve"> ).</w:t>
      </w:r>
      <w:r>
        <w:rPr/>
        <w:br w:type="textWrapping"/>
      </w:r>
      <m:oMath>
        <m:r>
          <m:rPr>
            <m:sty m:val="i"/>
          </m:rPr>
          <m:t>◻</m:t>
        </m:r>
        <m:r>
          <m:rPr>
            <m:sty m:val="p"/>
          </m:rPr>
          <m:t>11</m:t>
        </m:r>
      </m:oMath>
      <w:r>
        <w:rPr>
          <w:rFonts w:eastAsia="Georgia" w:cs="Georgia" w:ascii="Georgia" w:hAnsi="Georgia"/>
        </w:rPr>
        <w:t xml:space="preserve"> - Déduire de [3] que l'orbite devient elliptique et montrer que la distance </w:t>
      </w:r>
      <m:oMath>
        <m:sSub>
          <m:sSubPr/>
          <m:e>
            <m:r>
              <m:rPr>
                <m:sty m:val="i"/>
              </m:rPr>
              <m:t>r</m:t>
            </m:r>
          </m:e>
          <m:sub>
            <m:r>
              <m:rPr>
                <m:sty m:val="i"/>
              </m:rPr>
              <m:t>A</m:t>
            </m:r>
          </m:sub>
        </m:sSub>
      </m:oMath>
      <w:r>
        <w:rPr>
          <w:rFonts w:eastAsia="Georgia" w:cs="Georgia" w:ascii="Georgia" w:hAnsi="Georgia"/>
        </w:rPr>
        <w:t xml:space="preserve"> de l'apogée A de la nouvelle trajectoire au centre de la planète est </w:t>
      </w:r>
      <m:oMath>
        <m:sSub>
          <m:sSubPr/>
          <m:e>
            <m:r>
              <m:rPr>
                <m:sty m:val="i"/>
              </m:rPr>
              <m:t>r</m:t>
            </m:r>
          </m:e>
          <m:sub>
            <m:r>
              <m:rPr>
                <m:sty m:val="i"/>
              </m:rPr>
              <m:t>A</m:t>
            </m:r>
          </m:sub>
        </m:sSub>
        <m:r>
          <m:rPr>
            <m:sty m:val="p"/>
          </m:rPr>
          <m:t>=</m:t>
        </m:r>
        <m:r>
          <m:rPr>
            <m:sty m:val="i"/>
          </m:rPr>
          <m:t>R</m:t>
        </m:r>
        <m:r>
          <m:rPr>
            <m:sty m:val="p"/>
          </m:rPr>
          <m:t>1</m:t>
        </m:r>
        <m:r>
          <m:rPr>
            <m:sty m:val="p"/>
          </m:rPr>
          <m:t>+</m:t>
        </m:r>
        <m:r>
          <m:rPr>
            <m:sty m:val="p"/>
          </m:rPr>
          <m:t>2</m:t>
        </m:r>
        <m:f>
          <m:fPr>
            <m:ctrlPr>
              <w:rPr>
                <w:rFonts w:ascii="Cambria Math" w:hAnsi="Cambria Math"/>
              </w:rPr>
            </m:ctrlPr>
          </m:fPr>
          <m:num>
            <m:sSup>
              <m:sSupPr/>
              <m:e>
                <m:r>
                  <m:rPr>
                    <m:sty m:val="i"/>
                  </m:rPr>
                  <m:t>l</m:t>
                </m:r>
              </m:e>
              <m:sup>
                <m:r>
                  <m:rPr>
                    <m:sty m:val="p"/>
                  </m:rPr>
                  <m:t>2</m:t>
                </m:r>
              </m:sup>
            </m:sSup>
          </m:num>
          <m:den>
            <m:sSup>
              <m:sSupPr/>
              <m:e>
                <m:r>
                  <m:rPr>
                    <m:sty m:val="i"/>
                  </m:rPr>
                  <m:t>R</m:t>
                </m:r>
              </m:e>
              <m:sup>
                <m:r>
                  <m:rPr>
                    <m:sty m:val="p"/>
                  </m:rPr>
                  <m:t>2</m:t>
                </m:r>
              </m:sup>
            </m:sSup>
          </m:den>
        </m:f>
      </m:oMath>
      <w:r>
        <w:rPr/>
        <w:t xml:space="preserve">.</w:t>
      </w:r>
      <w:r>
        <w:rPr/>
        <w:br w:type="textWrapping"/>
      </w:r>
      <w:r>
        <w:rPr>
          <w:rFonts w:eastAsia="Georgia" w:cs="Georgia" w:ascii="Georgia" w:hAnsi="Georgia"/>
        </w:rPr>
        <w:t xml:space="preserve">12 - Lorsque le vaisseau arrive en A, l'équipage débloque la barre, le vaisseau passe à l'état 1. Au regard des ordres de grandeur mis en jeu, on peut admettre que ce passage à l'état 1 se fait à énergie mécanique constante </w:t>
      </w:r>
      <m:oMath>
        <m:sSup>
          <m:sSupPr/>
          <m:e>
            <m:r>
              <m:t xml:space="preserve"> </m:t>
            </m:r>
          </m:e>
          <m:sup>
            <m:r>
              <m:rPr>
                <m:sty m:val="p"/>
              </m:rPr>
              <m:t>1</m:t>
            </m:r>
          </m:sup>
        </m:sSup>
      </m:oMath>
      <w:r>
        <w:rPr>
          <w:rFonts w:eastAsia="Georgia" w:cs="Georgia" w:ascii="Georgia" w:hAnsi="Georgia"/>
        </w:rPr>
        <w:t xml:space="preserve">. En admettant cette dissymétrie du travail des forces intérieures dans les passages </w:t>
      </w:r>
      <m:oMath>
        <m:r>
          <m:rPr>
            <m:sty m:val="p"/>
          </m:rPr>
          <m:t>2</m:t>
        </m:r>
        <m:r>
          <m:rPr>
            <m:sty m:val="p"/>
          </m:rPr>
          <m:t>→</m:t>
        </m:r>
        <m:r>
          <m:rPr>
            <m:sty m:val="p"/>
          </m:rPr>
          <m:t>1</m:t>
        </m:r>
      </m:oMath>
      <w:r>
        <w:rPr/>
        <w:t xml:space="preserve"> et </w:t>
      </w:r>
      <m:oMath>
        <m:r>
          <m:rPr>
            <m:sty m:val="p"/>
          </m:rPr>
          <m:t>1</m:t>
        </m:r>
        <m:r>
          <m:rPr>
            <m:sty m:val="p"/>
          </m:rPr>
          <m:t>→</m:t>
        </m:r>
        <m:r>
          <m:rPr>
            <m:sty m:val="p"/>
          </m:rPr>
          <m:t>2</m:t>
        </m:r>
      </m:oMath>
      <w:r>
        <w:rPr>
          <w:rFonts w:eastAsia="Georgia" w:cs="Georgia" w:ascii="Georgia" w:hAnsi="Georgia"/>
        </w:rPr>
        <w:t xml:space="preserve">, que représente la variation d'énergie mécanique [3] calculée à la question 10 ? En déduire que le vaisseau repasse par P .</w:t>
      </w:r>
    </w:p>
    <w:p>
      <w:pPr>
        <w:spacing w:after="220" w:lineRule="auto"/>
      </w:pPr>
      <w:r>
        <w:rPr>
          <w:rFonts w:eastAsia="Georgia" w:cs="Georgia" w:ascii="Georgia" w:hAnsi="Georgia"/>
        </w:rPr>
        <w:t xml:space="preserve">13 - Au point P , l'équipage effectue une nouvelle manœuvre et porte le vaisseau dans l'état 2 ; il débloque la barre au nouvel apogée et ainsi de suite à chaque tour. Au bout de combien de tours, </w:t>
      </w:r>
      <m:oMath>
        <m:r>
          <m:rPr>
            <m:sty m:val="i"/>
          </m:rPr>
          <m:t>n</m:t>
        </m:r>
      </m:oMath>
      <w:r>
        <w:rPr>
          <w:rFonts w:eastAsia="Georgia" w:cs="Georgia" w:ascii="Georgia" w:hAnsi="Georgia"/>
        </w:rPr>
        <w:t xml:space="preserve">, le vaisseau sera-t-il libéré de l'attraction planétaire ? Calculer </w:t>
      </w:r>
      <m:oMath>
        <m:r>
          <m:rPr>
            <m:sty m:val="i"/>
          </m:rPr>
          <m:t>n</m:t>
        </m:r>
      </m:oMath>
      <w:r>
        <w:rPr>
          <w:rFonts w:eastAsia="Georgia" w:cs="Georgia" w:ascii="Georgia" w:hAnsi="Georgia"/>
        </w:rPr>
        <w:t xml:space="preserve"> dans le cas où </w:t>
      </w:r>
      <m:oMath>
        <m:r>
          <m:rPr>
            <m:sty m:val="i"/>
          </m:rPr>
          <m:t>l</m:t>
        </m:r>
        <m:r>
          <m:rPr>
            <m:sty m:val="p"/>
          </m:rPr>
          <m:t>=</m:t>
        </m:r>
        <m:r>
          <m:rPr>
            <m:sty m:val="p"/>
          </m:rPr>
          <m:t>0</m:t>
        </m:r>
        <m:r>
          <m:rPr>
            <m:sty m:val="p"/>
          </m:rPr>
          <m:t>,</m:t>
        </m:r>
        <m:r>
          <m:rPr>
            <m:sty m:val="p"/>
          </m:rPr>
          <m:t>7</m:t>
        </m:r>
        <m:r>
          <m:rPr>
            <m:nor/>
          </m:rPr>
          <m:t xml:space="preserve"> </m:t>
        </m:r>
        <m:r>
          <m:rPr>
            <m:sty m:val="p"/>
          </m:rPr>
          <m:t>km</m:t>
        </m:r>
      </m:oMath>
      <w:r>
        <w:rPr>
          <w:rFonts w:eastAsia="Georgia" w:cs="Georgia" w:ascii="Georgia" w:hAnsi="Georgia"/>
        </w:rPr>
        <w:t xml:space="preserve">, selon que la planète est la Terre ( </w:t>
      </w:r>
      <m:oMath>
        <m:sSub>
          <m:sSubPr/>
          <m:e>
            <m:r>
              <m:rPr>
                <m:sty m:val="i"/>
              </m:rPr>
              <m:t>R</m:t>
            </m:r>
          </m:e>
          <m:sub>
            <m:r>
              <m:rPr>
                <m:sty m:val="i"/>
              </m:rPr>
              <m:t>T</m:t>
            </m:r>
          </m:sub>
        </m:sSub>
        <m:r>
          <m:rPr>
            <m:sty m:val="p"/>
          </m:rPr>
          <m:t>=</m:t>
        </m:r>
        <m:r>
          <m:rPr>
            <m:sty m:val="p"/>
          </m:rPr>
          <m:t>6378</m:t>
        </m:r>
        <m:r>
          <m:rPr>
            <m:nor/>
          </m:rPr>
          <m:t xml:space="preserve"> </m:t>
        </m:r>
        <m:r>
          <m:rPr>
            <m:sty m:val="p"/>
          </m:rPr>
          <m:t>km</m:t>
        </m:r>
        <m:r>
          <m:rPr>
            <m:sty m:val="p"/>
          </m:rPr>
          <m:t>,</m:t>
        </m:r>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r>
        <w:rPr/>
        <w:t xml:space="preserve"> ), ou Mars ( </w:t>
      </w:r>
      <m:oMath>
        <m:sSub>
          <m:sSubPr/>
          <m:e>
            <m:r>
              <m:rPr>
                <m:sty m:val="i"/>
              </m:rPr>
              <m:t>R</m:t>
            </m:r>
          </m:e>
          <m:sub>
            <m:r>
              <m:rPr>
                <m:sty m:val="i"/>
              </m:rPr>
              <m:t>M</m:t>
            </m:r>
          </m:sub>
        </m:sSub>
        <m:r>
          <m:rPr>
            <m:sty m:val="p"/>
          </m:rPr>
          <m:t>=</m:t>
        </m:r>
        <m:r>
          <m:rPr>
            <m:sty m:val="p"/>
          </m:rPr>
          <m:t>3397</m:t>
        </m:r>
        <m:r>
          <m:rPr>
            <m:nor/>
          </m:rPr>
          <m:t xml:space="preserve"> </m:t>
        </m:r>
        <m:r>
          <m:rPr>
            <m:sty m:val="p"/>
          </m:rPr>
          <m:t>km</m:t>
        </m:r>
        <m:r>
          <m:rPr>
            <m:sty m:val="p"/>
          </m:rPr>
          <m:t>,</m:t>
        </m:r>
        <m:sSub>
          <m:sSubPr/>
          <m:e>
            <m:r>
              <m:rPr>
                <m:sty m:val="i"/>
              </m:rPr>
              <m:t>M</m:t>
            </m:r>
          </m:e>
          <m:sub>
            <m:r>
              <m:rPr>
                <m:sty m:val="i"/>
              </m:rPr>
              <m:t>T</m:t>
            </m:r>
          </m:sub>
        </m:sSub>
        <m:r>
          <m:rPr>
            <m:sty m:val="p"/>
          </m:rPr>
          <m:t>=</m:t>
        </m:r>
        <m:r>
          <m:rPr>
            <m:sty m:val="p"/>
          </m:rPr>
          <m:t>6</m:t>
        </m:r>
        <m:r>
          <m:rPr>
            <m:sty m:val="p"/>
          </m:rPr>
          <m:t>,</m:t>
        </m:r>
        <m:r>
          <m:rPr>
            <m:sty m:val="p"/>
          </m:rPr>
          <m:t>6</m:t>
        </m:r>
        <m:r>
          <m:rPr>
            <m:sty m:val="p"/>
          </m:rPr>
          <m:t>×</m:t>
        </m:r>
        <m:sSup>
          <m:sSupPr/>
          <m:e>
            <m:r>
              <m:rPr>
                <m:sty m:val="p"/>
              </m:rPr>
              <m:t>10</m:t>
            </m:r>
          </m:e>
          <m:sup>
            <m:r>
              <m:rPr>
                <m:sty m:val="p"/>
              </m:rPr>
              <m:t>23</m:t>
            </m:r>
          </m:sup>
        </m:sSup>
        <m:r>
          <m:rPr>
            <m:nor/>
          </m:rPr>
          <m:t xml:space="preserve"> </m:t>
        </m:r>
        <m:r>
          <m:rPr>
            <m:sty m:val="p"/>
          </m:rPr>
          <m:t>kg</m:t>
        </m:r>
      </m:oMath>
      <w:r>
        <w:rPr>
          <w:rFonts w:eastAsia="Georgia" w:cs="Georgia" w:ascii="Georgia" w:hAnsi="Georgia"/>
        </w:rPr>
        <w:t xml:space="preserve"> ). Donner un ordre de grandeur du temps nécessaire à la libération.</w:t>
      </w:r>
    </w:p>
    <w:p>
      <w:pPr>
        <w:spacing w:after="220" w:lineRule="auto"/>
      </w:pPr>
      <w:r>
        <w:rPr/>
        <w:t xml:space="preserve">14 - Selon ce mode de calcul, pour quelle longueur </w:t>
      </w:r>
      <m:oMath>
        <m:r>
          <m:rPr>
            <m:sty m:val="i"/>
          </m:rPr>
          <m:t>l</m:t>
        </m:r>
      </m:oMath>
      <w:r>
        <w:rPr>
          <w:rFonts w:eastAsia="Georgia" w:cs="Georgia" w:ascii="Georgia" w:hAnsi="Georgia"/>
        </w:rPr>
        <w:t xml:space="preserve"> la libération serait-elle obtenue dès le premier tour?</w:t>
      </w:r>
    </w:p>
    <w:p>
      <w:pPr>
        <w:spacing w:after="220" w:lineRule="auto"/>
      </w:pPr>
      <w:r>
        <w:rPr>
          <w:rFonts w:eastAsia="Georgia" w:cs="Georgia" w:ascii="Georgia" w:hAnsi="Georgia"/>
        </w:rPr>
        <w:t xml:space="preserve">15 - Montrer que l'énergie dépensée par l'équipage ne dépend que de la masse volumique </w:t>
      </w:r>
      <m:oMath>
        <m:r>
          <m:rPr>
            <m:sty m:val="i"/>
          </m:rPr>
          <m:t>ρ</m:t>
        </m:r>
      </m:oMath>
      <w:r>
        <w:rPr>
          <w:rFonts w:eastAsia="Georgia" w:cs="Georgia" w:ascii="Georgia" w:hAnsi="Georgia"/>
        </w:rPr>
        <w:t xml:space="preserve"> de la planète et de la géométrie du vaisseau. La manœuvre dure </w:t>
      </w:r>
      <m:oMath>
        <m:r>
          <m:rPr>
            <m:sty m:val="i"/>
          </m:rPr>
          <m:t>τ</m:t>
        </m:r>
        <m:r>
          <m:rPr>
            <m:sty m:val="p"/>
          </m:rPr>
          <m:t>=</m:t>
        </m:r>
        <m:r>
          <m:rPr>
            <m:sty m:val="p"/>
          </m:rPr>
          <m:t>1</m:t>
        </m:r>
      </m:oMath>
      <w:r>
        <w:rPr/>
        <w:t xml:space="preserve"> minute, la masse du vaisseau est </w:t>
      </w:r>
      <m:oMath>
        <m:r>
          <m:rPr>
            <m:sty m:val="i"/>
          </m:rPr>
          <m:t>m</m:t>
        </m:r>
        <m:r>
          <m:rPr>
            <m:sty m:val="p"/>
          </m:rPr>
          <m:t>=</m:t>
        </m:r>
        <m:sSup>
          <m:sSupPr/>
          <m:e>
            <m:r>
              <m:rPr>
                <m:sty m:val="p"/>
              </m:rPr>
              <m:t>10</m:t>
            </m:r>
          </m:e>
          <m:sup>
            <m:r>
              <m:rPr>
                <m:sty m:val="p"/>
              </m:rPr>
              <m:t>4</m:t>
            </m:r>
          </m:sup>
        </m:sSup>
        <m:r>
          <m:rPr>
            <m:nor/>
          </m:rPr>
          <m:t xml:space="preserve"> </m:t>
        </m:r>
        <m:r>
          <m:rPr>
            <m:sty m:val="p"/>
          </m:rPr>
          <m:t>kg</m:t>
        </m:r>
        <m:r>
          <m:rPr>
            <m:sty m:val="p"/>
          </m:rPr>
          <m:t>,</m:t>
        </m:r>
        <m:r>
          <m:rPr>
            <m:sty m:val="i"/>
          </m:rPr>
          <m:t>l</m:t>
        </m:r>
        <m:r>
          <m:rPr>
            <m:sty m:val="p"/>
          </m:rPr>
          <m:t>=</m:t>
        </m:r>
        <m:r>
          <m:rPr>
            <m:sty m:val="p"/>
          </m:rPr>
          <m:t>0</m:t>
        </m:r>
        <m:r>
          <m:rPr>
            <m:sty m:val="p"/>
          </m:rPr>
          <m:t>,</m:t>
        </m:r>
        <m:r>
          <m:rPr>
            <m:sty m:val="p"/>
          </m:rPr>
          <m:t>7</m:t>
        </m:r>
        <m:r>
          <m:rPr>
            <m:nor/>
          </m:rPr>
          <m:t xml:space="preserve"> </m:t>
        </m:r>
        <m:r>
          <m:rPr>
            <m:sty m:val="p"/>
          </m:rPr>
          <m:t>km</m:t>
        </m:r>
      </m:oMath>
      <w:r>
        <w:rPr>
          <w:rFonts w:eastAsia="Georgia" w:cs="Georgia" w:ascii="Georgia" w:hAnsi="Georgia"/>
        </w:rPr>
        <w:t xml:space="preserve">; calculer la puissance moyenne développée par l'équipage pendant le dépliement au voisinage de Mars. Quel est approximativement le nombre d'hommes nécessaire à la manœuvre ?</w:t>
      </w:r>
      <w:r>
        <w:rPr/>
        <w:br w:type="textWrapping"/>
      </w:r>
      <w:r>
        <w:rPr>
          <w:rFonts w:eastAsia="Georgia" w:cs="Georgia" w:ascii="Georgia" w:hAnsi="Georgia"/>
        </w:rPr>
        <w:t xml:space="preserve">16 - Le cosmonaute en péril dans le film se couche dans le plan de son orbite, l'axe de son corps tangent à l'orbite. Il possède deux états: l'état 1 où ses bras sont repliés le long de son corps et l'état 2 où ses bras sont perpendiculaires au plan de l'orbite. Comment doitil s'y prendre pour rejoindre le vaisseau?</w:t>
      </w:r>
    </w:p>
    <w:p>
      <w:pPr>
        <w:spacing w:after="220" w:lineRule="auto"/>
      </w:pPr>
      <w:r>
        <w:rPr/>
        <w:t xml:space="preserve">17- La masse du cosmonaute est </w:t>
      </w:r>
      <m:oMath>
        <m:sSub>
          <m:sSubPr/>
          <m:e>
            <m:r>
              <m:rPr>
                <m:sty m:val="i"/>
              </m:rPr>
              <m:t>m</m:t>
            </m:r>
          </m:e>
          <m:sub>
            <m:r>
              <m:rPr>
                <m:sty m:val="p"/>
              </m:rPr>
              <m:t>C</m:t>
            </m:r>
          </m:sub>
        </m:sSub>
        <m:r>
          <m:rPr>
            <m:sty m:val="p"/>
          </m:rPr>
          <m:t>=</m:t>
        </m:r>
        <m:r>
          <m:rPr>
            <m:sty m:val="p"/>
          </m:rPr>
          <m:t>100</m:t>
        </m:r>
        <m:r>
          <m:rPr>
            <m:nor/>
          </m:rPr>
          <m:t xml:space="preserve"> </m:t>
        </m:r>
        <m:r>
          <m:rPr>
            <m:sty m:val="p"/>
          </m:rPr>
          <m:t>kg</m:t>
        </m:r>
      </m:oMath>
      <w:r>
        <w:rPr>
          <w:rFonts w:eastAsia="Georgia" w:cs="Georgia" w:ascii="Georgia" w:hAnsi="Georgia"/>
        </w:rPr>
        <w:t xml:space="preserve">. Ses bras sont supposés être équivalents à un haltère ( </w:t>
      </w:r>
      <m:oMath>
        <m:r>
          <m:rPr>
            <m:sty m:val="i"/>
          </m:rPr>
          <m:t>m</m:t>
        </m:r>
        <m:r>
          <m:rPr>
            <m:sty m:val="p"/>
          </m:rPr>
          <m:t>=</m:t>
        </m:r>
        <m:r>
          <m:rPr>
            <m:sty m:val="p"/>
          </m:rPr>
          <m:t>30</m:t>
        </m:r>
        <m:r>
          <m:rPr>
            <m:nor/>
          </m:rPr>
          <m:t xml:space="preserve"> </m:t>
        </m:r>
        <m:r>
          <m:rPr>
            <m:sty m:val="p"/>
          </m:rPr>
          <m:t>kg</m:t>
        </m:r>
        <m:r>
          <m:rPr>
            <m:sty m:val="p"/>
          </m:rPr>
          <m:t>,</m:t>
        </m:r>
        <m:r>
          <m:rPr>
            <m:sty m:val="i"/>
          </m:rPr>
          <m:t>l</m:t>
        </m:r>
        <m:r>
          <m:rPr>
            <m:sty m:val="p"/>
          </m:rPr>
          <m:t>=</m:t>
        </m:r>
        <m:r>
          <m:rPr>
            <m:sty m:val="p"/>
          </m:rPr>
          <m:t>0</m:t>
        </m:r>
        <m:r>
          <m:rPr>
            <m:sty m:val="p"/>
          </m:rPr>
          <m:t>,</m:t>
        </m:r>
        <m:r>
          <m:rPr>
            <m:sty m:val="p"/>
          </m:rPr>
          <m:t>70</m:t>
        </m:r>
        <m:r>
          <m:rPr>
            <m:nor/>
          </m:rPr>
          <m:t xml:space="preserve"> </m:t>
        </m:r>
        <m:r>
          <m:rPr>
            <m:sty m:val="p"/>
          </m:rPr>
          <m:t>m</m:t>
        </m:r>
      </m:oMath>
      <w:r>
        <w:rPr/>
        <w:t xml:space="preserve"> ). Avant sa nage dans l'espace, l'orbite du cosmonaute est circulaire. Quelle est la variation du grand axe de l'orbite lorsqu'il effectue un mouvement de brasse spatiale ?</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3"/>
        </w:numPr>
        <w:spacing w:after="220" w:lineRule="auto"/>
        <w:ind w:left="357"/>
      </w:pPr>
      <m:oMath>
        <m:sSup>
          <m:sSupPr/>
          <m:e>
            <m:r>
              <m:t xml:space="preserve"> </m:t>
            </m:r>
          </m:e>
          <m:sup>
            <m:r>
              <m:rPr>
                <m:sty m:val="p"/>
              </m:rPr>
              <m:t>1</m:t>
            </m:r>
          </m:sup>
        </m:sSup>
      </m:oMath>
      <w:r>
        <w:rPr>
          <w:rFonts w:eastAsia="Georgia" w:cs="Georgia" w:ascii="Georgia" w:hAnsi="Georgia"/>
        </w:rPr>
        <w:t xml:space="preserve"> Au regard, aussi, du but poursuivi, qui est de s'éloigner de la planète attractrice. Une modélisation plus fine affecterait les trajectoires, mais pas l'effet global.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3dd39d5698473dc07fbc2a0e7e168e29e4cfdd.jpg" TargetMode="Internal"/><Relationship Id="rId6" Type="http://schemas.openxmlformats.org/officeDocument/2006/relationships/image" Target="media/image-8e8bcdfe7ac9b7dbad2ff5359c02cc615c6722a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