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2006</w:t>
      </w:r>
      <w:r>
        <w:rPr/>
        <w:br w:type="textWrapping"/>
      </w:r>
      <w:r>
        <w:rPr>
          <w:rFonts w:eastAsia="Georgia" w:cs="Georgia" w:ascii="Georgia" w:hAnsi="Georgia"/>
        </w:rPr>
        <w:t xml:space="preserve">PREMIERE ÉPREUVE DE PHYSIQUE</w:t>
      </w:r>
      <w:r>
        <w:rPr/>
        <w:br w:type="textWrapping"/>
      </w:r>
      <w:r>
        <w:rPr>
          <w:rFonts w:eastAsia="Georgia" w:cs="Georgia" w:ascii="Georgia" w:hAnsi="Georgia"/>
        </w:rPr>
        <w:t xml:space="preserve">Filière PC</w:t>
      </w:r>
      <w:r>
        <w:rPr/>
        <w:br w:type="textWrapping"/>
      </w: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L'usage de la calculette est autorisé</w:t>
      </w:r>
      <w:r>
        <w:rPr/>
        <w:br w:type="textWrapping"/>
      </w:r>
      <w:r>
        <w:rPr>
          <w:rFonts w:eastAsia="Georgia" w:cs="Georgia" w:ascii="Georgia" w:hAnsi="Georgia"/>
        </w:rPr>
        <w:t xml:space="preserve">Sujet mis à disposition des concours : ENSTIM, INT, TPE-EIVP, Cycle international</w:t>
      </w:r>
      <w:r>
        <w:rPr/>
        <w:br w:type="textWrapping"/>
      </w:r>
      <w:r>
        <w:rPr>
          <w:rFonts w:eastAsia="Georgia" w:cs="Georgia" w:ascii="Georgia" w:hAnsi="Georgia"/>
        </w:rPr>
        <w:t xml:space="preserve">Les candidats sont priés de mentionner de façon apparente sur la première page de la copie :</w:t>
      </w:r>
      <w:r>
        <w:rPr/>
        <w:br w:type="textWrapping"/>
      </w:r>
      <w:r>
        <w:rPr/>
        <w:t xml:space="preserve">PHYSIQUE I -PC</w:t>
      </w:r>
      <w:r>
        <w:rPr/>
        <w:br w:type="textWrapping"/>
      </w:r>
      <w:r>
        <w:rPr>
          <w:rFonts w:eastAsia="Georgia" w:cs="Georgia" w:ascii="Georgia" w:hAnsi="Georgia"/>
        </w:rPr>
        <w:t xml:space="preserve">L'énoncé de cette épreuve comporte 11 pages.</w:t>
      </w:r>
    </w:p>
    <w:p>
      <w:pPr>
        <w:numPr>
          <w:ilvl w:val="0"/>
          <w:numId w:val="1"/>
        </w:numPr>
        <w:spacing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Tout résultat fourni dans l'énoncé peut être utilisé pour les questions ultérieures, même s'il n'a pas été démontré.</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after="220" w:lineRule="auto"/>
      </w:pPr>
      <w:r>
        <w:rPr/>
        <w:t xml:space="preserve">Notations : vecteur </w:t>
      </w:r>
      <m:oMath>
        <m:r>
          <m:rPr>
            <m:sty m:val="p"/>
          </m:rPr>
          <m:t>→</m:t>
        </m:r>
        <m:r>
          <m:rPr>
            <m:sty m:val="b"/>
          </m:rPr>
          <m:t>A</m:t>
        </m:r>
      </m:oMath>
      <w:r>
        <w:rPr/>
        <w:t xml:space="preserve"> (gras) ; norme du vecteur </w:t>
      </w:r>
      <m:oMath>
        <m:r>
          <m:rPr>
            <m:sty m:val="b"/>
          </m:rPr>
          <m:t>V</m:t>
        </m:r>
        <m:r>
          <m:rPr>
            <m:sty m:val="p"/>
          </m:rPr>
          <m:t>→</m:t>
        </m:r>
        <m:r>
          <m:rPr>
            <m:sty m:val="i"/>
          </m:rPr>
          <m:t>V</m:t>
        </m:r>
      </m:oMath>
      <w:r>
        <w:rPr/>
        <w:t xml:space="preserve"> (italique) ; vecteur unitaire </w:t>
      </w:r>
      <m:oMath>
        <m:r>
          <m:rPr>
            <m:sty m:val="p"/>
          </m:rPr>
          <m:t>→</m:t>
        </m:r>
        <m:acc>
          <m:accPr>
            <m:chr m:val="ˆ"/>
          </m:accPr>
          <m:e>
            <m:r>
              <m:rPr>
                <m:sty m:val="b"/>
              </m:rPr>
              <m:t>a</m:t>
            </m:r>
          </m:e>
        </m:acc>
      </m:oMath>
      <w:r>
        <w:rPr/>
        <w:t xml:space="preserve">.</w:t>
      </w:r>
    </w:p>
    <w:p>
      <w:pPr>
        <w:spacing w:line="271" w:before="330" w:lineRule="auto"/>
      </w:pPr>
      <w:r>
        <w:rPr>
          <w:b/>
          <w:sz w:val="42"/>
        </w:rPr>
        <w:t xml:space="preserve">PROPAGATION D'ONDES DANS LES FLUIDES</w:t>
      </w:r>
    </w:p>
    <w:p>
      <w:pPr>
        <w:spacing w:after="220" w:lineRule="auto"/>
      </w:pPr>
      <w:r>
        <w:rPr>
          <w:rFonts w:eastAsia="Georgia" w:cs="Georgia" w:ascii="Georgia" w:hAnsi="Georgia"/>
        </w:rPr>
        <w:t xml:space="preserve">Ce problème est dédié à la propagation d'ondes acoustiques dans les fluides. La première partie porte sur la propagation d'ondes dans des tuyaux à section circulaires dits élastiques, c'est-à-dire tels que le rayon varie avec la pression. Le modèle qui peut alors s'en déduire est bien adapté à l'étude du système artériel car il permet de mettre en évidence un lien entre certains dysfonctionnements des artères et certaines pathologies cardiaques. La seconde partie porte sur la propagation d'ondes à la surface de l'eau (cas dans lequel entre, par exemple, la propagation d'un raz de marée ou «tsunami»).</w:t>
      </w:r>
    </w:p>
    <w:p>
      <w:pPr>
        <w:spacing w:after="220" w:lineRule="auto"/>
      </w:pPr>
      <w:r>
        <w:rPr>
          <w:rFonts w:eastAsia="Georgia" w:cs="Georgia" w:ascii="Georgia" w:hAnsi="Georgia"/>
        </w:rPr>
        <w:t xml:space="preserve">Bien que certains résultats demandés présentent une grande similarité, les deux parties de l'épreuve peuvent se traiter séparément.</w:t>
      </w:r>
    </w:p>
    <w:p>
      <w:pPr>
        <w:spacing w:line="271" w:before="330" w:lineRule="auto"/>
      </w:pPr>
      <w:r>
        <w:rPr>
          <w:rFonts w:eastAsia="Georgia" w:cs="Georgia" w:ascii="Georgia" w:hAnsi="Georgia"/>
          <w:b/>
          <w:sz w:val="42"/>
        </w:rPr>
        <w:t xml:space="preserve">PARTIE I - Ondes acoustiques dans un tuyau élastique</w:t>
      </w:r>
    </w:p>
    <w:p>
      <w:pPr>
        <w:spacing w:after="220" w:lineRule="auto"/>
      </w:pPr>
      <w:r>
        <w:rPr>
          <w:rFonts w:eastAsia="Georgia" w:cs="Georgia" w:ascii="Georgia" w:hAnsi="Georgia"/>
        </w:rPr>
        <w:t xml:space="preserve">On considère un tuyau de section circulaire et d'axe Ox rempli d'un fluide (figure 1). Au repos, le fluide a une masse volumique </w:t>
      </w:r>
      <m:oMath>
        <m:sSub>
          <m:sSubPr/>
          <m:e>
            <m:r>
              <m:rPr>
                <m:sty m:val="i"/>
              </m:rPr>
              <m:t>ρ</m:t>
            </m:r>
          </m:e>
          <m:sub>
            <m:r>
              <m:rPr>
                <m:sty m:val="p"/>
              </m:rPr>
              <m:t>0</m:t>
            </m:r>
          </m:sub>
        </m:sSub>
      </m:oMath>
      <w:r>
        <w:rPr>
          <w:rFonts w:eastAsia="Georgia" w:cs="Georgia" w:ascii="Georgia" w:hAnsi="Georgia"/>
        </w:rPr>
        <w:t xml:space="preserve"> et une pression intérieure </w:t>
      </w:r>
      <m:oMath>
        <m:sSub>
          <m:sSubPr/>
          <m:e>
            <m:r>
              <m:rPr>
                <m:sty m:val="i"/>
              </m:rPr>
              <m:t>P</m:t>
            </m:r>
          </m:e>
          <m:sub>
            <m:r>
              <m:rPr>
                <m:sty m:val="p"/>
              </m:rPr>
              <m:t>0</m:t>
            </m:r>
          </m:sub>
        </m:sSub>
      </m:oMath>
      <w:r>
        <w:rPr>
          <w:rFonts w:eastAsia="Georgia" w:cs="Georgia" w:ascii="Georgia" w:hAnsi="Georgia"/>
        </w:rPr>
        <w:t xml:space="preserve"> identique à la pression extérieure (cette dernière sera supposée constante tout au long de cette partie). A l'équilibre, on suppose que le champ des vitesses est nul et que la section du tuyau est uniforme et notée </w:t>
      </w:r>
      <m:oMath>
        <m:sSub>
          <m:sSubPr/>
          <m:e>
            <m:r>
              <m:rPr>
                <m:sty m:val="i"/>
              </m:rPr>
              <m:t>A</m:t>
            </m:r>
          </m:e>
          <m:sub>
            <m:r>
              <m:rPr>
                <m:sty m:val="p"/>
              </m:rPr>
              <m:t>0</m:t>
            </m:r>
          </m:sub>
        </m:sSub>
      </m:oMath>
      <w:r>
        <w:rPr/>
        <w:t xml:space="preserve">.</w:t>
      </w:r>
    </w:p>
    <w:p>
      <w:pPr>
        <w:spacing w:after="220" w:lineRule="auto"/>
      </w:pPr>
      <w:r>
        <w:rPr>
          <w:rFonts w:eastAsia="Georgia" w:cs="Georgia" w:ascii="Georgia" w:hAnsi="Georgia"/>
        </w:rPr>
        <w:t xml:space="preserve">On s'intéresse à la propagation de perturbations acoustiques de petites amplitudes suivant l'axe Ox , ce qui permet de se limiter à une théorie linéaire. Les champs de vitesse, de pression, et de masse volumique s'expriment alors sous la forme :</w:t>
      </w:r>
    </w:p>
    <w:p>
      <w:pPr>
        <w:spacing w:lineRule="auto"/>
        <w:jc w:val="center"/>
      </w:pPr>
      <w:r>
        <w:rPr/>
        <w:drawing>
          <wp:inline distB="0" distL="0" distR="0" distT="0">
            <wp:extent cx="5486400" cy="2136596"/>
            <wp:effectExtent b="0" l="0" r="0" t="0"/>
            <wp:docPr id="1" name="image-b569f8ae236b60bf741117b8b66d9286ebf94358.jpg"/>
            <a:graphic>
              <a:graphicData uri="http://schemas.openxmlformats.org/drawingml/2006/picture">
                <pic:pic>
                  <pic:nvPicPr>
                    <pic:cNvPr id="1" name="image-b569f8ae236b60bf741117b8b66d9286ebf94358.jpg" descr=""/>
                    <pic:cNvPicPr/>
                  </pic:nvPicPr>
                  <pic:blipFill>
                    <a:blip r:embed="rId5" cstate="print"/>
                    <a:srcRect b="0" l="0" r="0" t="0"/>
                    <a:stretch>
                      <a:fillRect/>
                    </a:stretch>
                  </pic:blipFill>
                  <pic:spPr>
                    <a:xfrm>
                      <a:off x="0" y="0"/>
                      <a:ext cx="5486400" cy="2136596"/>
                    </a:xfrm>
                    <a:prstGeom prst="rect"/>
                  </pic:spPr>
                </pic:pic>
              </a:graphicData>
            </a:graphic>
          </wp:inline>
        </w:drawing>
      </w:r>
    </w:p>
    <w:p>
      <w:pPr>
        <w:spacing w:lineRule="auto"/>
      </w:pPr>
      <w:r>
        <w:rPr/>
        <w:t xml:space="preserve">Figure 1 : tuyau de rayon </w:t>
      </w:r>
      <m:oMath>
        <m:sSub>
          <m:sSubPr/>
          <m:e>
            <m:r>
              <m:rPr>
                <m:sty m:val="i"/>
              </m:rPr>
              <m:t>a</m:t>
            </m:r>
          </m:e>
          <m:sub>
            <m:r>
              <m:rPr>
                <m:sty m:val="p"/>
              </m:rPr>
              <m:t>0</m:t>
            </m:r>
          </m:sub>
        </m:sSub>
      </m:oMath>
      <w:r>
        <w:rPr/>
        <w:t xml:space="preserve"> et de section</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b"/>
                  </m:rPr>
                  <m:t>u</m:t>
                </m:r>
                <m:r>
                  <m:rPr>
                    <m:sty m:val="p"/>
                  </m:rPr>
                  <m:t>(</m:t>
                </m:r>
                <m:r>
                  <m:rPr>
                    <m:sty m:val="i"/>
                  </m:rPr>
                  <m:t>x</m:t>
                </m:r>
                <m:r>
                  <m:rPr>
                    <m:sty m:val="p"/>
                  </m:rPr>
                  <m:t>,</m:t>
                </m:r>
                <m:r>
                  <m:rPr>
                    <m:sty m:val="i"/>
                  </m:rPr>
                  <m:t>t</m:t>
                </m:r>
                <m:r>
                  <m:rPr>
                    <m:sty m:val="p"/>
                  </m:rPr>
                  <m:t>)</m:t>
                </m:r>
                <m:r>
                  <m:rPr>
                    <m:sty m:val="p"/>
                  </m:rPr>
                  <m:t>=</m:t>
                </m:r>
                <m:r>
                  <m:rPr>
                    <m:sty m:val="i"/>
                  </m:rPr>
                  <m:t>u</m:t>
                </m:r>
                <m:r>
                  <m:rPr>
                    <m:sty m:val="p"/>
                  </m:rPr>
                  <m:t>(</m:t>
                </m:r>
                <m:r>
                  <m:rPr>
                    <m:sty m:val="i"/>
                  </m:rPr>
                  <m:t>x</m:t>
                </m:r>
                <m:r>
                  <m:rPr>
                    <m:sty m:val="p"/>
                  </m:rPr>
                  <m:t>,</m:t>
                </m:r>
                <m:r>
                  <m:rPr>
                    <m:sty m:val="i"/>
                  </m:rPr>
                  <m:t>t</m:t>
                </m:r>
                <m:r>
                  <m:rPr>
                    <m:sty m:val="p"/>
                  </m:rPr>
                  <m:t>)</m:t>
                </m:r>
                <m:sSub>
                  <m:sSubPr/>
                  <m:e>
                    <m:acc>
                      <m:accPr>
                        <m:chr m:val="ˆ"/>
                      </m:accPr>
                      <m:e>
                        <m:r>
                          <m:rPr>
                            <m:sty m:val="b"/>
                          </m:rPr>
                          <m:t>u</m:t>
                        </m:r>
                      </m:e>
                    </m:acc>
                  </m:e>
                  <m:sub>
                    <m:r>
                      <m:rPr>
                        <m:sty m:val="p"/>
                      </m:rPr>
                      <m:t>x</m:t>
                    </m:r>
                  </m:sub>
                </m:sSub>
              </m:e>
            </m:mr>
            <m:mr>
              <m:e/>
              <m:e>
                <m:r>
                  <m:rPr>
                    <m:sty m:val="i"/>
                  </m:rPr>
                  <m:t>P</m:t>
                </m:r>
                <m:r>
                  <m:rPr>
                    <m:sty m:val="p"/>
                  </m:rPr>
                  <m:t>(</m:t>
                </m:r>
                <m:r>
                  <m:rPr>
                    <m:sty m:val="i"/>
                  </m:rPr>
                  <m:t>x</m:t>
                </m:r>
                <m:r>
                  <m:rPr>
                    <m:sty m:val="p"/>
                  </m:rPr>
                  <m:t>,</m:t>
                </m:r>
                <m:r>
                  <m:rPr>
                    <m:sty m:val="i"/>
                  </m:rPr>
                  <m:t>t</m:t>
                </m:r>
                <m:r>
                  <m:rPr>
                    <m:sty m:val="p"/>
                  </m:rPr>
                  <m:t>)</m:t>
                </m:r>
                <m:r>
                  <m:rPr>
                    <m:sty m:val="p"/>
                  </m:rPr>
                  <m:t>=</m:t>
                </m:r>
                <m:sSub>
                  <m:sSubPr/>
                  <m:e>
                    <m:r>
                      <m:rPr>
                        <m:sty m:val="i"/>
                      </m:rPr>
                      <m:t>P</m:t>
                    </m:r>
                  </m:e>
                  <m:sub>
                    <m:r>
                      <m:rPr>
                        <m:sty m:val="p"/>
                      </m:rPr>
                      <m:t>0</m:t>
                    </m:r>
                  </m:sub>
                </m:sSub>
                <m:r>
                  <m:rPr>
                    <m:sty m:val="p"/>
                  </m:rPr>
                  <m:t>+</m:t>
                </m:r>
                <m:r>
                  <m:rPr>
                    <m:sty m:val="i"/>
                  </m:rPr>
                  <m:t>p</m:t>
                </m:r>
                <m:r>
                  <m:rPr>
                    <m:sty m:val="p"/>
                  </m:rPr>
                  <m:t>(</m:t>
                </m:r>
                <m:r>
                  <m:rPr>
                    <m:sty m:val="i"/>
                  </m:rPr>
                  <m:t>x</m:t>
                </m:r>
                <m:r>
                  <m:rPr>
                    <m:sty m:val="p"/>
                  </m:rPr>
                  <m:t>,</m:t>
                </m:r>
                <m:r>
                  <m:rPr>
                    <m:sty m:val="i"/>
                  </m:rPr>
                  <m:t>t</m:t>
                </m:r>
                <m:r>
                  <m:rPr>
                    <m:sty m:val="p"/>
                  </m:rPr>
                  <m:t>)</m:t>
                </m:r>
              </m:e>
            </m:mr>
            <m:mr>
              <m:e/>
              <m:e>
                <m:r>
                  <m:rPr>
                    <m:sty m:val="i"/>
                  </m:rPr>
                  <m:t>ρ</m:t>
                </m:r>
                <m:r>
                  <m:rPr>
                    <m:sty m:val="p"/>
                  </m:rPr>
                  <m:t>(</m:t>
                </m:r>
                <m:r>
                  <m:rPr>
                    <m:sty m:val="i"/>
                  </m:rPr>
                  <m:t>x</m:t>
                </m:r>
                <m:r>
                  <m:rPr>
                    <m:sty m:val="p"/>
                  </m:rPr>
                  <m:t>,</m:t>
                </m:r>
                <m:r>
                  <m:rPr>
                    <m:sty m:val="i"/>
                  </m:rPr>
                  <m:t>t</m:t>
                </m:r>
                <m:r>
                  <m:rPr>
                    <m:sty m:val="p"/>
                  </m:rPr>
                  <m:t>)</m:t>
                </m:r>
                <m:r>
                  <m:rPr>
                    <m:sty m:val="p"/>
                  </m:rPr>
                  <m:t>=</m:t>
                </m:r>
                <m:sSub>
                  <m:sSubPr/>
                  <m:e>
                    <m:r>
                      <m:rPr>
                        <m:sty m:val="i"/>
                      </m:rPr>
                      <m:t>ρ</m:t>
                    </m:r>
                  </m:e>
                  <m:sub>
                    <m:r>
                      <m:rPr>
                        <m:sty m:val="p"/>
                      </m:rPr>
                      <m:t>0</m:t>
                    </m:r>
                  </m:sub>
                </m:sSub>
                <m:r>
                  <m:rPr>
                    <m:sty m:val="p"/>
                  </m:rPr>
                  <m:t>+</m:t>
                </m:r>
                <m:sSub>
                  <m:sSubPr/>
                  <m:e>
                    <m:r>
                      <m:rPr>
                        <m:sty m:val="i"/>
                      </m:rPr>
                      <m:t>ρ</m:t>
                    </m:r>
                  </m:e>
                  <m:sub>
                    <m:r>
                      <m:rPr>
                        <m:sty m:val="p"/>
                      </m:rPr>
                      <m:t>1</m:t>
                    </m:r>
                  </m:sub>
                </m:sSub>
                <m:r>
                  <m:rPr>
                    <m:sty m:val="p"/>
                  </m:rPr>
                  <m:t>(</m:t>
                </m:r>
                <m:r>
                  <m:rPr>
                    <m:sty m:val="i"/>
                  </m:rPr>
                  <m:t>x</m:t>
                </m:r>
                <m:r>
                  <m:rPr>
                    <m:sty m:val="p"/>
                  </m:rPr>
                  <m:t>,</m:t>
                </m:r>
                <m:r>
                  <m:rPr>
                    <m:sty m:val="i"/>
                  </m:rPr>
                  <m:t>t</m:t>
                </m:r>
                <m:r>
                  <m:rPr>
                    <m:sty m:val="p"/>
                  </m:rPr>
                  <m:t>)</m:t>
                </m:r>
              </m:e>
            </m:mr>
          </m:m>
        </m:oMath>
      </m:oMathPara>
    </w:p>
    <w:p>
      <w:pPr>
        <w:spacing w:after="220" w:lineRule="auto"/>
      </w:pPr>
      <w:r>
        <w:rPr>
          <w:rFonts w:eastAsia="Georgia" w:cs="Georgia" w:ascii="Georgia" w:hAnsi="Georgia"/>
        </w:rPr>
        <w:t xml:space="preserve">où </w:t>
      </w:r>
      <m:oMath>
        <m:sSub>
          <m:sSubPr/>
          <m:e>
            <m:acc>
              <m:accPr>
                <m:chr m:val="ˆ"/>
              </m:accPr>
              <m:e>
                <m:r>
                  <m:rPr>
                    <m:sty m:val="b"/>
                  </m:rPr>
                  <m:t>u</m:t>
                </m:r>
              </m:e>
            </m:acc>
          </m:e>
          <m:sub>
            <m:r>
              <m:rPr>
                <m:sty m:val="b"/>
              </m:rPr>
              <m:t>x</m:t>
            </m:r>
          </m:sub>
        </m:sSub>
      </m:oMath>
      <w:r>
        <w:rPr/>
        <w:t xml:space="preserve"> est le vecteur unitaire selon la direction Ox. </w:t>
      </w:r>
      <m:oMath>
        <m:r>
          <m:rPr>
            <m:sty m:val="i"/>
          </m:rPr>
          <m:t>u</m:t>
        </m:r>
        <m:r>
          <m:rPr>
            <m:sty m:val="p"/>
          </m:rPr>
          <m:t>(</m:t>
        </m:r>
        <m:r>
          <m:rPr>
            <m:sty m:val="i"/>
          </m:rPr>
          <m:t>x</m:t>
        </m:r>
        <m:r>
          <m:rPr>
            <m:sty m:val="p"/>
          </m:rPr>
          <m:t>,</m:t>
        </m:r>
        <m:r>
          <m:rPr>
            <m:sty m:val="i"/>
          </m:rPr>
          <m:t>t</m:t>
        </m:r>
        <m:r>
          <m:rPr>
            <m:sty m:val="p"/>
          </m:rPr>
          <m:t>)</m:t>
        </m:r>
      </m:oMath>
      <w:r>
        <w:rPr>
          <w:rFonts w:eastAsia="Georgia" w:cs="Georgia" w:ascii="Georgia" w:hAnsi="Georgia"/>
        </w:rPr>
        <w:t xml:space="preserve"> est appelé la vitesse acoustique, et </w:t>
      </w:r>
      <m:oMath>
        <m:r>
          <m:rPr>
            <m:sty m:val="i"/>
          </m:rPr>
          <m:t>p</m:t>
        </m:r>
        <m:r>
          <m:rPr>
            <m:sty m:val="p"/>
          </m:rPr>
          <m:t>(</m:t>
        </m:r>
        <m:r>
          <m:rPr>
            <m:sty m:val="i"/>
          </m:rPr>
          <m:t>x</m:t>
        </m:r>
        <m:r>
          <m:rPr>
            <m:sty m:val="p"/>
          </m:rPr>
          <m:t>,</m:t>
        </m:r>
        <m:r>
          <m:rPr>
            <m:sty m:val="i"/>
          </m:rPr>
          <m:t>t</m:t>
        </m:r>
        <m:r>
          <m:rPr>
            <m:sty m:val="p"/>
          </m:rPr>
          <m:t>)</m:t>
        </m:r>
      </m:oMath>
      <w:r>
        <w:rPr>
          <w:rFonts w:eastAsia="Georgia" w:cs="Georgia" w:ascii="Georgia" w:hAnsi="Georgia"/>
        </w:rPr>
        <w:t xml:space="preserve"> est la surpression par rapport à </w:t>
      </w:r>
      <m:oMath>
        <m:sSub>
          <m:sSubPr/>
          <m:e>
            <m:r>
              <m:rPr>
                <m:sty m:val="i"/>
              </m:rPr>
              <m:t>P</m:t>
            </m:r>
          </m:e>
          <m:sub>
            <m:r>
              <m:rPr>
                <m:sty m:val="p"/>
              </m:rPr>
              <m:t>0</m:t>
            </m:r>
          </m:sub>
        </m:sSub>
      </m:oMath>
      <w:r>
        <w:rPr>
          <w:rFonts w:eastAsia="Georgia" w:cs="Georgia" w:ascii="Georgia" w:hAnsi="Georgia"/>
        </w:rPr>
        <w:t xml:space="preserve">. Le fluide étant supposé parfait, on considère que ces grandeurs sont uniformes sur une section du tuyau et que la compressibilité isentropique du</w:t>
      </w:r>
      <w:r>
        <w:rPr/>
        <w:br w:type="textWrapping"/>
      </w:r>
      <w:r>
        <w:rPr/>
        <w:t xml:space="preserve">fluide </w:t>
      </w:r>
      <m:oMath>
        <m:sSub>
          <m:sSubPr/>
          <m:e>
            <m:r>
              <m:rPr>
                <m:sty m:val="i"/>
              </m:rPr>
              <m:t>χ</m:t>
            </m:r>
          </m:e>
          <m:sub>
            <m:r>
              <m:rPr>
                <m:sty m:val="i"/>
              </m:rPr>
              <m:t>S</m:t>
            </m:r>
          </m:sub>
        </m:sSub>
      </m:oMath>
      <w:r>
        <w:rPr>
          <w:rFonts w:eastAsia="Georgia" w:cs="Georgia" w:ascii="Georgia" w:hAnsi="Georgia"/>
        </w:rPr>
        <w:t xml:space="preserve"> est donnée par la relation :</w:t>
      </w:r>
    </w:p>
    <w:p>
      <w:pPr>
        <w:spacing w:after="220" w:lineRule="auto"/>
      </w:pPr>
      <m:oMathPara>
        <m:oMath>
          <m:sSub>
            <m:sSubPr/>
            <m:e>
              <m:r>
                <m:rPr>
                  <m:sty m:val="i"/>
                </m:rPr>
                <m:t>χ</m:t>
              </m:r>
            </m:e>
            <m:sub>
              <m:r>
                <m:rPr>
                  <m:sty m:val="i"/>
                </m:rPr>
                <m:t>S</m:t>
              </m:r>
            </m:sub>
          </m:sSub>
          <m:r>
            <m:rPr>
              <m:sty m:val="p"/>
            </m:rPr>
            <m:t>=</m:t>
          </m:r>
          <m:f>
            <m:fPr>
              <m:ctrlPr>
                <w:rPr>
                  <w:rFonts w:ascii="Cambria Math" w:hAnsi="Cambria Math"/>
                </w:rPr>
              </m:ctrlPr>
            </m:fPr>
            <m:num>
              <m:r>
                <m:rPr>
                  <m:sty m:val="p"/>
                </m:rPr>
                <m:t>1</m:t>
              </m:r>
            </m:num>
            <m:den>
              <m:r>
                <m:rPr>
                  <m:sty m:val="i"/>
                </m:rPr>
                <m:t>ρ</m:t>
              </m:r>
            </m:den>
          </m:f>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ρ</m:t>
                      </m:r>
                    </m:num>
                    <m:den>
                      <m:r>
                        <m:rPr>
                          <m:sty m:val="i"/>
                        </m:rPr>
                        <m:t>∂</m:t>
                      </m:r>
                      <m:r>
                        <m:rPr>
                          <m:sty m:val="i"/>
                        </m:rPr>
                        <m:t>P</m:t>
                      </m:r>
                    </m:den>
                  </m:f>
                </m:e>
              </m:d>
            </m:e>
            <m:sub>
              <m:r>
                <m:rPr>
                  <m:sty m:val="i"/>
                </m:rPr>
                <m:t>S</m:t>
              </m:r>
            </m:sub>
          </m:sSub>
        </m:oMath>
      </m:oMathPara>
    </w:p>
    <w:p>
      <w:pPr>
        <w:spacing w:after="220" w:lineRule="auto"/>
      </w:pPr>
      <w:r>
        <w:rPr>
          <w:rFonts w:eastAsia="Georgia" w:cs="Georgia" w:ascii="Georgia" w:hAnsi="Georgia"/>
        </w:rPr>
        <w:t xml:space="preserve">Dans ce problème, </w:t>
      </w:r>
      <m:oMath>
        <m:sSub>
          <m:sSubPr/>
          <m:e>
            <m:r>
              <m:rPr>
                <m:sty m:val="i"/>
              </m:rPr>
              <m:t>χ</m:t>
            </m:r>
          </m:e>
          <m:sub>
            <m:r>
              <m:rPr>
                <m:sty m:val="p"/>
              </m:rPr>
              <m:t>S</m:t>
            </m:r>
          </m:sub>
        </m:sSub>
      </m:oMath>
      <w:r>
        <w:rPr>
          <w:rFonts w:eastAsia="Georgia" w:cs="Georgia" w:ascii="Georgia" w:hAnsi="Georgia"/>
        </w:rPr>
        <w:t xml:space="preserve"> sera nommée compressibilité, et sera supposée constante.</w:t>
      </w:r>
    </w:p>
    <w:p>
      <w:pPr>
        <w:spacing w:line="271" w:before="330" w:lineRule="auto"/>
      </w:pPr>
      <w:r>
        <w:rPr>
          <w:b/>
          <w:sz w:val="42"/>
        </w:rPr>
        <w:t xml:space="preserve">I. 1 : Ondes acoustiques dans un tuyau rigide</w:t>
      </w:r>
    </w:p>
    <w:p>
      <w:pPr>
        <w:spacing w:after="220" w:lineRule="auto"/>
      </w:pPr>
      <w:r>
        <w:rPr>
          <w:rFonts w:eastAsia="Georgia" w:cs="Georgia" w:ascii="Georgia" w:hAnsi="Georgia"/>
        </w:rPr>
        <w:t xml:space="preserve">On se place tout d'abord dans le cas où la section du tuyau ne dépend pas de la surpression.</w:t>
      </w:r>
    </w:p>
    <w:p>
      <w:pPr>
        <w:numPr>
          <w:ilvl w:val="0"/>
          <w:numId w:val="2"/>
        </w:numPr>
        <w:spacing w:lineRule="auto"/>
      </w:pPr>
      <w:r>
        <w:rPr>
          <w:rFonts w:eastAsia="Georgia" w:cs="Georgia" w:ascii="Georgia" w:hAnsi="Georgia"/>
        </w:rPr>
        <w:t xml:space="preserve">1-Ecrire l'équation d'Euler linéarisée et en déduire une première équation différentielle entre la vitesse acoustique </w:t>
      </w:r>
      <m:oMath>
        <m:r>
          <m:rPr>
            <m:sty m:val="i"/>
          </m:rPr>
          <m:t>u</m:t>
        </m:r>
        <m:r>
          <m:rPr>
            <m:sty m:val="p"/>
          </m:rPr>
          <m:t>(</m:t>
        </m:r>
        <m:r>
          <m:rPr>
            <m:sty m:val="i"/>
          </m:rPr>
          <m:t>x</m:t>
        </m:r>
        <m:r>
          <m:rPr>
            <m:sty m:val="p"/>
          </m:rPr>
          <m:t>,</m:t>
        </m:r>
        <m:r>
          <m:rPr>
            <m:sty m:val="i"/>
          </m:rPr>
          <m:t>t</m:t>
        </m:r>
        <m:r>
          <m:rPr>
            <m:sty m:val="p"/>
          </m:rPr>
          <m:t>)</m:t>
        </m:r>
      </m:oMath>
      <w:r>
        <w:rPr/>
        <w:t xml:space="preserve"> et la surpression </w:t>
      </w:r>
      <m:oMath>
        <m:r>
          <m:rPr>
            <m:sty m:val="i"/>
          </m:rPr>
          <m:t>p</m:t>
        </m:r>
        <m:r>
          <m:rPr>
            <m:sty m:val="p"/>
          </m:rPr>
          <m:t>(</m:t>
        </m:r>
        <m:r>
          <m:rPr>
            <m:sty m:val="i"/>
          </m:rPr>
          <m:t>x</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2 - Ecrire l'équation générale de conservation de la masse et montrer qu'elle se réduit ici, en se limitant toujours au </w:t>
      </w:r>
      <m:oMath>
        <m:r>
          <m:rPr>
            <m:sty m:val="p"/>
          </m:rPr>
          <m:t>1</m:t>
        </m:r>
        <m:sSup>
          <m:sSupPr/>
          <m:e>
            <m:r>
              <m:t xml:space="preserve"> </m:t>
            </m:r>
          </m:e>
          <m:sup>
            <m:r>
              <m:rPr>
                <m:nor/>
              </m:rPr>
              <m:t>er </m:t>
            </m:r>
          </m:sup>
        </m:sSup>
      </m:oMath>
      <w:r>
        <w:rPr>
          <w:rFonts w:eastAsia="Georgia" w:cs="Georgia" w:ascii="Georgia" w:hAnsi="Georgia"/>
        </w:rPr>
        <w:t xml:space="preserve"> ordre, à l'équation différentielle:</w:t>
      </w:r>
    </w:p>
    <w:p>
      <w:pPr>
        <w:spacing w:after="220" w:lineRule="auto"/>
      </w:pPr>
      <m:oMathPara>
        <m:oMath>
          <m:f>
            <m:fPr>
              <m:ctrlPr>
                <w:rPr>
                  <w:rFonts w:ascii="Cambria Math" w:hAnsi="Cambria Math"/>
                </w:rPr>
              </m:ctrlPr>
            </m:fPr>
            <m:num>
              <m:r>
                <m:rPr>
                  <m:sty m:val="i"/>
                </m:rPr>
                <m:t>∂</m:t>
              </m:r>
              <m:sSub>
                <m:sSubPr/>
                <m:e>
                  <m:r>
                    <m:rPr>
                      <m:sty m:val="i"/>
                    </m:rPr>
                    <m:t>ρ</m:t>
                  </m:r>
                </m:e>
                <m:sub>
                  <m:r>
                    <m:rPr>
                      <m:sty m:val="p"/>
                    </m:rPr>
                    <m:t>1</m:t>
                  </m:r>
                </m:sub>
              </m:sSub>
              <m:r>
                <m:rPr>
                  <m:sty m:val="p"/>
                </m:rPr>
                <m:t>(</m:t>
              </m:r>
              <m:r>
                <m:rPr>
                  <m:sty m:val="i"/>
                </m:rPr>
                <m:t>x</m:t>
              </m:r>
              <m:r>
                <m:rPr>
                  <m:sty m:val="p"/>
                </m:rPr>
                <m:t>,</m:t>
              </m:r>
              <m:r>
                <m:rPr>
                  <m:sty m:val="i"/>
                </m:rPr>
                <m:t>t</m:t>
              </m:r>
              <m:r>
                <m:rPr>
                  <m:sty m:val="p"/>
                </m:rPr>
                <m:t>)</m:t>
              </m:r>
            </m:num>
            <m:den>
              <m:r>
                <m:rPr>
                  <m:sty m:val="i"/>
                </m:rPr>
                <m:t>∂</m:t>
              </m:r>
              <m:r>
                <m:rPr>
                  <m:sty m:val="i"/>
                </m:rPr>
                <m:t>t</m:t>
              </m:r>
            </m:den>
          </m:f>
          <m:r>
            <m:rPr>
              <m:sty m:val="p"/>
            </m:rPr>
            <m:t>+</m:t>
          </m:r>
          <m:sSub>
            <m:sSubPr/>
            <m:e>
              <m:r>
                <m:rPr>
                  <m:sty m:val="i"/>
                </m:rPr>
                <m:t>ρ</m:t>
              </m:r>
            </m:e>
            <m:sub>
              <m:r>
                <m:rPr>
                  <m:sty m:val="p"/>
                </m:rPr>
                <m:t>0</m:t>
              </m:r>
            </m:sub>
          </m:sSub>
          <m:f>
            <m:fPr>
              <m:ctrlPr>
                <w:rPr>
                  <w:rFonts w:ascii="Cambria Math" w:hAnsi="Cambria Math"/>
                </w:rPr>
              </m:ctrlPr>
            </m:fPr>
            <m:num>
              <m:r>
                <m:rPr>
                  <m:sty m:val="i"/>
                </m:rPr>
                <m:t>∂</m:t>
              </m:r>
              <m:r>
                <m:rPr>
                  <m:sty m:val="i"/>
                </m:rPr>
                <m:t>u</m:t>
              </m:r>
              <m:r>
                <m:rPr>
                  <m:sty m:val="p"/>
                </m:rPr>
                <m:t>(</m:t>
              </m:r>
              <m:r>
                <m:rPr>
                  <m:sty m:val="i"/>
                </m:rPr>
                <m:t>x</m:t>
              </m:r>
              <m:r>
                <m:rPr>
                  <m:sty m:val="p"/>
                </m:rPr>
                <m:t>,</m:t>
              </m:r>
              <m:r>
                <m:rPr>
                  <m:sty m:val="i"/>
                </m:rPr>
                <m:t>t</m:t>
              </m:r>
              <m:r>
                <m:rPr>
                  <m:sty m:val="p"/>
                </m:rPr>
                <m:t>)</m:t>
              </m:r>
            </m:num>
            <m:den>
              <m:r>
                <m:rPr>
                  <m:sty m:val="i"/>
                </m:rPr>
                <m:t>∂</m:t>
              </m:r>
              <m:r>
                <m:rPr>
                  <m:sty m:val="i"/>
                </m:rPr>
                <m:t>x</m:t>
              </m:r>
            </m:den>
          </m:f>
          <m:r>
            <m:rPr>
              <m:sty m:val="p"/>
            </m:rPr>
            <m:t>=</m:t>
          </m:r>
          <m:r>
            <m:rPr>
              <m:sty m:val="p"/>
            </m:rPr>
            <m:t>0</m:t>
          </m:r>
        </m:oMath>
      </m:oMathPara>
    </w:p>
    <w:p>
      <w:pPr>
        <w:spacing w:after="220" w:lineRule="auto"/>
      </w:pPr>
      <m:oMath>
        <m:r>
          <m:rPr>
            <m:sty m:val="i"/>
          </m:rPr>
          <m:t>◻</m:t>
        </m:r>
        <m:r>
          <m:rPr>
            <m:sty m:val="p"/>
          </m:rPr>
          <m:t>3</m:t>
        </m:r>
      </m:oMath>
      <w:r>
        <w:rPr/>
        <w:t xml:space="preserve"> - Montrer enfin que la surpression </w:t>
      </w:r>
      <m:oMath>
        <m:r>
          <m:rPr>
            <m:sty m:val="i"/>
          </m:rPr>
          <m:t>p</m:t>
        </m:r>
        <m:r>
          <m:rPr>
            <m:sty m:val="p"/>
          </m:rPr>
          <m:t>(</m:t>
        </m:r>
        <m:r>
          <m:rPr>
            <m:sty m:val="i"/>
          </m:rPr>
          <m:t>x</m:t>
        </m:r>
        <m:r>
          <m:rPr>
            <m:sty m:val="p"/>
          </m:rPr>
          <m:t>,</m:t>
        </m:r>
        <m:r>
          <m:rPr>
            <m:sty m:val="i"/>
          </m:rPr>
          <m:t>t</m:t>
        </m:r>
        <m:r>
          <m:rPr>
            <m:sty m:val="p"/>
          </m:rPr>
          <m:t>)</m:t>
        </m:r>
      </m:oMath>
      <w:r>
        <w:rPr/>
        <w:t xml:space="preserve"> et la vitesse </w:t>
      </w:r>
      <m:oMath>
        <m:r>
          <m:rPr>
            <m:sty m:val="i"/>
          </m:rPr>
          <m:t>u</m:t>
        </m:r>
        <m:r>
          <m:rPr>
            <m:sty m:val="p"/>
          </m:rPr>
          <m:t>(</m:t>
        </m:r>
        <m:r>
          <m:rPr>
            <m:sty m:val="i"/>
          </m:rPr>
          <m:t>x</m:t>
        </m:r>
        <m:r>
          <m:rPr>
            <m:sty m:val="p"/>
          </m:rPr>
          <m:t>,</m:t>
        </m:r>
        <m:r>
          <m:rPr>
            <m:sty m:val="i"/>
          </m:rPr>
          <m:t>t</m:t>
        </m:r>
        <m:r>
          <m:rPr>
            <m:sty m:val="p"/>
          </m:rPr>
          <m:t>)</m:t>
        </m:r>
      </m:oMath>
      <w:r>
        <w:rPr>
          <w:rFonts w:eastAsia="Georgia" w:cs="Georgia" w:ascii="Georgia" w:hAnsi="Georgia"/>
        </w:rPr>
        <w:t xml:space="preserve"> obéissent à une équation de type d'Alembert. En déduire l'expression de la célérité </w:t>
      </w:r>
      <m:oMath>
        <m:r>
          <m:rPr>
            <m:sty m:val="i"/>
          </m:rPr>
          <m:t>c</m:t>
        </m:r>
      </m:oMath>
      <w:r>
        <w:rPr/>
        <w:t xml:space="preserve"> de l'onde sonore, que l'on exprimera en fonction de </w:t>
      </w:r>
      <m:oMath>
        <m:sSub>
          <m:sSubPr/>
          <m:e>
            <m:r>
              <m:rPr>
                <m:sty m:val="i"/>
              </m:rPr>
              <m:t>χ</m:t>
            </m:r>
          </m:e>
          <m:sub>
            <m:r>
              <m:rPr>
                <m:sty m:val="p"/>
              </m:rPr>
              <m:t>S</m:t>
            </m:r>
          </m:sub>
        </m:sSub>
      </m:oMath>
      <w:r>
        <w:rPr/>
        <w:t xml:space="preserve"> et de </w:t>
      </w:r>
      <m:oMath>
        <m:sSub>
          <m:sSubPr/>
          <m:e>
            <m:r>
              <m:rPr>
                <m:sty m:val="i"/>
              </m:rPr>
              <m:t>ρ</m:t>
            </m:r>
          </m:e>
          <m:sub>
            <m:r>
              <m:rPr>
                <m:sty m:val="p"/>
              </m:rPr>
              <m:t>0</m:t>
            </m:r>
          </m:sub>
        </m:sSub>
      </m:oMath>
      <w:r>
        <w:rPr/>
        <w:t xml:space="preserve">.</w:t>
      </w:r>
    </w:p>
    <w:p>
      <w:pPr>
        <w:spacing w:after="220" w:lineRule="auto"/>
      </w:pPr>
      <w:r>
        <w:rPr/>
        <w:t xml:space="preserve">Calculer la valeur de </w:t>
      </w:r>
      <m:oMath>
        <m:r>
          <m:rPr>
            <m:sty m:val="i"/>
          </m:rPr>
          <m:t>c</m:t>
        </m:r>
      </m:oMath>
      <w:r>
        <w:rPr/>
        <w:t xml:space="preserve"> pour l'eau de mer : </w:t>
      </w:r>
      <m:oMath>
        <m:sSub>
          <m:sSubPr/>
          <m:e>
            <m:r>
              <m:rPr>
                <m:sty m:val="i"/>
              </m:rPr>
              <m:t>ρ</m:t>
            </m:r>
          </m:e>
          <m:sub>
            <m:r>
              <m:rPr>
                <m:sty m:val="p"/>
              </m:rPr>
              <m:t>0</m:t>
            </m:r>
          </m:sub>
        </m:sSub>
        <m:r>
          <m:rPr>
            <m:sty m:val="p"/>
          </m:rPr>
          <m:t>=</m:t>
        </m:r>
        <m:r>
          <m:rPr>
            <m:sty m:val="p"/>
          </m:rPr>
          <m:t>1050</m:t>
        </m:r>
        <m:r>
          <m:rPr>
            <m:nor/>
          </m:rPr>
          <m:t xml:space="preserve"> </m:t>
        </m:r>
        <m:r>
          <m:rPr>
            <m:sty m:val="p"/>
          </m:rPr>
          <m:t>kg</m:t>
        </m:r>
        <m:r>
          <m:rPr>
            <m:sty m:val="p"/>
          </m:rPr>
          <m:t>.</m:t>
        </m:r>
        <m:sSup>
          <m:sSupPr/>
          <m:e>
            <m:r>
              <m:rPr>
                <m:sty m:val="p"/>
              </m:rPr>
              <m:t>m</m:t>
            </m:r>
          </m:e>
          <m:sup>
            <m:r>
              <m:rPr>
                <m:sty m:val="p"/>
              </m:rPr>
              <m:t>−</m:t>
            </m:r>
            <m:r>
              <m:rPr>
                <m:sty m:val="p"/>
              </m:rPr>
              <m:t>3</m:t>
            </m:r>
          </m:sup>
        </m:sSup>
      </m:oMath>
      <w:r>
        <w:rPr/>
        <w:t xml:space="preserve"> et </w:t>
      </w:r>
      <m:oMath>
        <m:sSub>
          <m:sSubPr/>
          <m:e>
            <m:r>
              <m:rPr>
                <m:sty m:val="i"/>
              </m:rPr>
              <m:t>χ</m:t>
            </m:r>
          </m:e>
          <m:sub>
            <m:r>
              <m:rPr>
                <m:sty m:val="p"/>
              </m:rPr>
              <m:t>S</m:t>
            </m:r>
          </m:sub>
        </m:sSub>
        <m:r>
          <m:rPr>
            <m:sty m:val="p"/>
          </m:rPr>
          <m:t>=</m:t>
        </m:r>
        <m:r>
          <m:rPr>
            <m:sty m:val="p"/>
          </m:rPr>
          <m:t>5</m:t>
        </m:r>
        <m:r>
          <m:rPr>
            <m:sty m:val="p"/>
          </m:rPr>
          <m:t>,</m:t>
        </m:r>
        <m:sSup>
          <m:sSupPr/>
          <m:e>
            <m:r>
              <m:rPr>
                <m:sty m:val="p"/>
              </m:rPr>
              <m:t>2.10</m:t>
            </m:r>
          </m:e>
          <m:sup>
            <m:r>
              <m:rPr>
                <m:sty m:val="p"/>
              </m:rPr>
              <m:t>−</m:t>
            </m:r>
            <m:r>
              <m:rPr>
                <m:sty m:val="p"/>
              </m:rPr>
              <m:t>10</m:t>
            </m:r>
          </m:sup>
        </m:sSup>
        <m:sSup>
          <m:sSupPr/>
          <m:e>
            <m:r>
              <m:rPr>
                <m:nor/>
              </m:rPr>
              <m:t xml:space="preserve"> </m:t>
            </m:r>
            <m:r>
              <m:rPr>
                <m:sty m:val="p"/>
              </m:rPr>
              <m:t>Pa</m:t>
            </m:r>
          </m:e>
          <m:sup>
            <m:r>
              <m:rPr>
                <m:sty m:val="p"/>
              </m:rPr>
              <m:t>−</m:t>
            </m:r>
            <m:r>
              <m:rPr>
                <m:sty m:val="p"/>
              </m:rPr>
              <m:t>1</m:t>
            </m:r>
          </m:sup>
        </m:sSup>
      </m:oMath>
      <w:r>
        <w:rPr/>
        <w:br w:type="textWrapping"/>
      </w:r>
      <m:oMath>
        <m:r>
          <m:rPr>
            <m:sty m:val="i"/>
          </m:rPr>
          <m:t>◻</m:t>
        </m:r>
        <m:r>
          <m:rPr>
            <m:sty m:val="p"/>
          </m:rPr>
          <m:t>4</m:t>
        </m:r>
      </m:oMath>
      <w:r>
        <w:rPr/>
        <w:t xml:space="preserve"> - Soit un tuyau dans lequel se propage une onde acoustique progressive monochromatique de longueur d'onde </w:t>
      </w:r>
      <m:oMath>
        <m:r>
          <m:rPr>
            <m:sty m:val="i"/>
          </m:rPr>
          <m:t>λ</m:t>
        </m:r>
      </m:oMath>
      <w:r>
        <w:rPr/>
        <w:t xml:space="preserve"> dans le sens des </w:t>
      </w:r>
      <m:oMath>
        <m:r>
          <m:rPr>
            <m:sty m:val="i"/>
          </m:rPr>
          <m:t>x</m:t>
        </m:r>
      </m:oMath>
      <w:r>
        <w:rPr>
          <w:rFonts w:eastAsia="Georgia" w:cs="Georgia" w:ascii="Georgia" w:hAnsi="Georgia"/>
        </w:rPr>
        <w:t xml:space="preserve"> croissants. La célérité de l'onde acoustique est </w:t>
      </w:r>
      <m:oMath>
        <m:r>
          <m:rPr>
            <m:sty m:val="i"/>
          </m:rPr>
          <m:t>c</m:t>
        </m:r>
      </m:oMath>
      <w:r>
        <w:rPr>
          <w:rFonts w:eastAsia="Georgia" w:cs="Georgia" w:ascii="Georgia" w:hAnsi="Georgia"/>
        </w:rPr>
        <w:t xml:space="preserve">. La surpression associée est notée </w:t>
      </w:r>
      <m:oMath>
        <m:sSub>
          <m:sSubPr/>
          <m:e>
            <m:r>
              <m:rPr>
                <m:sty m:val="i"/>
              </m:rPr>
              <m:t>p</m:t>
            </m:r>
          </m:e>
          <m:sub>
            <m:r>
              <m:rPr>
                <m:sty m:val="i"/>
              </m:rPr>
              <m:t>e</m:t>
            </m:r>
          </m:sub>
        </m:sSub>
        <m:r>
          <m:rPr>
            <m:sty m:val="p"/>
          </m:rPr>
          <m:t>(</m:t>
        </m:r>
        <m:r>
          <m:rPr>
            <m:sty m:val="i"/>
          </m:rPr>
          <m:t>x</m:t>
        </m:r>
        <m:r>
          <m:rPr>
            <m:sty m:val="p"/>
          </m:rPr>
          <m:t>,</m:t>
        </m:r>
        <m:r>
          <m:rPr>
            <m:sty m:val="i"/>
          </m:rPr>
          <m:t>t</m:t>
        </m:r>
        <m:r>
          <m:rPr>
            <m:sty m:val="p"/>
          </m:rPr>
          <m:t>)</m:t>
        </m:r>
        <m:r>
          <m:rPr>
            <m:sty m:val="p"/>
          </m:rPr>
          <m:t>=</m:t>
        </m:r>
        <m:r>
          <m:rPr>
            <m:sty m:val="i"/>
          </m:rPr>
          <m:t>f</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x</m:t>
                </m:r>
              </m:num>
              <m:den>
                <m:r>
                  <m:rPr>
                    <m:sty m:val="i"/>
                  </m:rPr>
                  <m:t>c</m:t>
                </m:r>
              </m:den>
            </m:f>
          </m:e>
        </m:d>
      </m:oMath>
      <w:r>
        <w:rPr/>
        <w:t xml:space="preserve">. On suppose qu'au point </w:t>
      </w:r>
      <m:oMath>
        <m:r>
          <m:rPr>
            <m:sty m:val="i"/>
          </m:rPr>
          <m:t>x</m:t>
        </m:r>
        <m:r>
          <m:rPr>
            <m:sty m:val="p"/>
          </m:rPr>
          <m:t>=</m:t>
        </m:r>
        <m:r>
          <m:rPr>
            <m:sty m:val="p"/>
          </m:rPr>
          <m:t>0</m:t>
        </m:r>
      </m:oMath>
      <w:r>
        <w:rPr>
          <w:rFonts w:eastAsia="Georgia" w:cs="Georgia" w:ascii="Georgia" w:hAnsi="Georgia"/>
        </w:rPr>
        <w:t xml:space="preserve">, une certaine partie de l'onde est réémise en direction des </w:t>
      </w:r>
      <m:oMath>
        <m:r>
          <m:rPr>
            <m:sty m:val="i"/>
          </m:rPr>
          <m:t>x</m:t>
        </m:r>
      </m:oMath>
      <w:r>
        <w:rPr>
          <w:rFonts w:eastAsia="Georgia" w:cs="Georgia" w:ascii="Georgia" w:hAnsi="Georgia"/>
        </w:rPr>
        <w:t xml:space="preserve"> négatifs : la surpression associée à cette onde réfléchie est notée </w:t>
      </w:r>
      <m:oMath>
        <m:sSub>
          <m:sSubPr/>
          <m:e>
            <m:r>
              <m:rPr>
                <m:sty m:val="i"/>
              </m:rPr>
              <m:t>p</m:t>
            </m:r>
          </m:e>
          <m:sub>
            <m:r>
              <m:rPr>
                <m:sty m:val="i"/>
              </m:rPr>
              <m:t>r</m:t>
            </m:r>
          </m:sub>
        </m:sSub>
        <m:r>
          <m:rPr>
            <m:sty m:val="p"/>
          </m:rPr>
          <m:t>(</m:t>
        </m:r>
        <m:r>
          <m:rPr>
            <m:sty m:val="i"/>
          </m:rPr>
          <m:t>x</m:t>
        </m:r>
        <m:r>
          <m:rPr>
            <m:sty m:val="p"/>
          </m:rPr>
          <m:t>,</m:t>
        </m:r>
        <m:r>
          <m:rPr>
            <m:sty m:val="i"/>
          </m:rPr>
          <m:t>t</m:t>
        </m:r>
        <m:r>
          <m:rPr>
            <m:sty m:val="p"/>
          </m:rPr>
          <m:t>)</m:t>
        </m:r>
        <m:r>
          <m:rPr>
            <m:sty m:val="p"/>
          </m:rPr>
          <m:t>=</m:t>
        </m:r>
        <m:r>
          <m:rPr>
            <m:sty m:val="i"/>
          </m:rPr>
          <m:t>g</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x</m:t>
                </m:r>
              </m:num>
              <m:den>
                <m:r>
                  <m:rPr>
                    <m:sty m:val="i"/>
                  </m:rPr>
                  <m:t>c</m:t>
                </m:r>
              </m:den>
            </m:f>
          </m:e>
        </m:d>
      </m:oMath>
      <w:r>
        <w:rPr/>
        <w:t xml:space="preserve">. On suppose aussi qu'au point </w:t>
      </w:r>
      <m:oMath>
        <m:r>
          <m:rPr>
            <m:sty m:val="i"/>
          </m:rPr>
          <m:t>x</m:t>
        </m:r>
        <m:r>
          <m:rPr>
            <m:sty m:val="p"/>
          </m:rPr>
          <m:t>=</m:t>
        </m:r>
        <m:r>
          <m:rPr>
            <m:sty m:val="p"/>
          </m:rPr>
          <m:t>0</m:t>
        </m:r>
      </m:oMath>
      <w:r>
        <w:rPr/>
        <w:t xml:space="preserve"> on a </w:t>
      </w:r>
      <m:oMath>
        <m:sSub>
          <m:sSubPr/>
          <m:e>
            <m:r>
              <m:rPr>
                <m:sty m:val="i"/>
              </m:rPr>
              <m:t>p</m:t>
            </m:r>
          </m:e>
          <m:sub>
            <m:r>
              <m:rPr>
                <m:sty m:val="i"/>
              </m:rPr>
              <m:t>r</m:t>
            </m:r>
          </m:sub>
        </m:sSub>
        <m:r>
          <m:rPr>
            <m:sty m:val="p"/>
          </m:rPr>
          <m:t>=</m:t>
        </m:r>
        <m:r>
          <m:rPr>
            <m:sty m:val="i"/>
          </m:rPr>
          <m:t>r</m:t>
        </m:r>
        <m:sSub>
          <m:sSubPr/>
          <m:e>
            <m:r>
              <m:rPr>
                <m:sty m:val="i"/>
              </m:rPr>
              <m:t>p</m:t>
            </m:r>
          </m:e>
          <m:sub>
            <m:r>
              <m:rPr>
                <m:sty m:val="i"/>
              </m:rPr>
              <m:t>e</m:t>
            </m:r>
          </m:sub>
        </m:sSub>
      </m:oMath>
      <w:r>
        <w:rPr/>
        <w:t xml:space="preserve"> avec </w:t>
      </w:r>
      <m:oMath>
        <m:r>
          <m:rPr>
            <m:sty m:val="p"/>
          </m:rPr>
          <m:t>r</m:t>
        </m:r>
        <m:r>
          <m:rPr>
            <m:sty m:val="p"/>
          </m:rPr>
          <m:t>∈</m:t>
        </m:r>
        <m:r>
          <m:rPr>
            <m:sty m:val="p"/>
          </m:rPr>
          <m:t>[</m:t>
        </m:r>
        <m:r>
          <m:rPr>
            <m:sty m:val="p"/>
          </m:rPr>
          <m:t>−</m:t>
        </m:r>
        <m:r>
          <m:rPr>
            <m:sty m:val="p"/>
          </m:rPr>
          <m:t>1</m:t>
        </m:r>
        <m:r>
          <m:rPr>
            <m:sty m:val="p"/>
          </m:rPr>
          <m:t>;</m:t>
        </m:r>
        <m:r>
          <m:rPr>
            <m:sty m:val="p"/>
          </m:rPr>
          <m:t>+</m:t>
        </m:r>
        <m:r>
          <m:rPr>
            <m:sty m:val="p"/>
          </m:rPr>
          <m:t>1</m:t>
        </m:r>
        <m:r>
          <m:rPr>
            <m:sty m:val="p"/>
          </m:rPr>
          <m:t>]</m:t>
        </m:r>
      </m:oMath>
      <w:r>
        <w:rPr/>
        <w:t xml:space="preserve">. Exprimer alors la pression totale pour les valeurs de </w:t>
      </w:r>
      <m:oMath>
        <m:r>
          <m:rPr>
            <m:sty m:val="i"/>
          </m:rPr>
          <m:t>x</m:t>
        </m:r>
      </m:oMath>
      <w:r>
        <w:rPr>
          <w:rFonts w:eastAsia="Georgia" w:cs="Georgia" w:ascii="Georgia" w:hAnsi="Georgia"/>
        </w:rPr>
        <w:t xml:space="preserve"> négatives et montrer qu'il apparaît des ventres de pression pour des valeurs de </w:t>
      </w:r>
      <m:oMath>
        <m:r>
          <m:rPr>
            <m:sty m:val="i"/>
          </m:rPr>
          <m:t>x</m:t>
        </m:r>
      </m:oMath>
      <w:r>
        <w:rPr>
          <w:rFonts w:eastAsia="Georgia" w:cs="Georgia" w:ascii="Georgia" w:hAnsi="Georgia"/>
        </w:rPr>
        <w:t xml:space="preserve"> que l'on caractérisera. Expliciter ces valeurs dans les cas particuliers </w:t>
      </w:r>
      <m:oMath>
        <m:r>
          <m:rPr>
            <m:sty m:val="i"/>
          </m:rPr>
          <m:t>r</m:t>
        </m:r>
        <m:r>
          <m:rPr>
            <m:sty m:val="p"/>
          </m:rPr>
          <m:t>=</m:t>
        </m:r>
        <m:r>
          <m:rPr>
            <m:sty m:val="p"/>
          </m:rPr>
          <m:t>+</m:t>
        </m:r>
        <m:r>
          <m:rPr>
            <m:sty m:val="p"/>
          </m:rPr>
          <m:t>1</m:t>
        </m:r>
      </m:oMath>
      <w:r>
        <w:rPr/>
        <w:t xml:space="preserve"> et </w:t>
      </w:r>
      <m:oMath>
        <m:r>
          <m:rPr>
            <m:sty m:val="i"/>
          </m:rPr>
          <m:t>r</m:t>
        </m:r>
        <m:r>
          <m:rPr>
            <m:sty m:val="p"/>
          </m:rPr>
          <m:t>=</m:t>
        </m:r>
        <m:r>
          <m:rPr>
            <m:sty m:val="p"/>
          </m:rPr>
          <m:t>−</m:t>
        </m:r>
        <m:r>
          <m:rPr>
            <m:sty m:val="p"/>
          </m:rPr>
          <m:t>1</m:t>
        </m:r>
      </m:oMath>
      <w:r>
        <w:rPr/>
        <w:t xml:space="preserve">.</w:t>
      </w:r>
    </w:p>
    <w:p>
      <w:pPr>
        <w:spacing w:line="271" w:before="330" w:lineRule="auto"/>
      </w:pPr>
      <w:r>
        <w:rPr>
          <w:rFonts w:eastAsia="Georgia" w:cs="Georgia" w:ascii="Georgia" w:hAnsi="Georgia"/>
          <w:b/>
          <w:sz w:val="42"/>
        </w:rPr>
        <w:t xml:space="preserve">I. 2 : onde acoustique dans un tuyau élastique</w:t>
      </w:r>
    </w:p>
    <w:p>
      <w:pPr>
        <w:spacing w:after="220" w:lineRule="auto"/>
      </w:pPr>
      <w:r>
        <w:rPr/>
        <w:t xml:space="preserve">Sous l'effet d'une augmentation de la pression interne, le rayon du tuyau, et donc son aire </w:t>
      </w:r>
      <m:oMath>
        <m:r>
          <m:rPr>
            <m:sty m:val="i"/>
          </m:rPr>
          <m:t>A</m:t>
        </m:r>
      </m:oMath>
      <w:r>
        <w:rPr>
          <w:rFonts w:eastAsia="Georgia" w:cs="Georgia" w:ascii="Georgia" w:hAnsi="Georgia"/>
        </w:rPr>
        <w:t xml:space="preserve">, peuvent varier d'une manière qui ne dépend que de la pression et que l'on supposera isentropique. On peut alors décrire ce phénomène par un paramètre </w:t>
      </w:r>
      <m:oMath>
        <m:sSub>
          <m:sSubPr/>
          <m:e>
            <m:r>
              <m:rPr>
                <m:sty m:val="i"/>
              </m:rPr>
              <m:t>D</m:t>
            </m:r>
          </m:e>
          <m:sub>
            <m:r>
              <m:rPr>
                <m:sty m:val="i"/>
              </m:rPr>
              <m:t>S</m:t>
            </m:r>
          </m:sub>
        </m:sSub>
      </m:oMath>
      <w:r>
        <w:rPr>
          <w:rFonts w:eastAsia="Georgia" w:cs="Georgia" w:ascii="Georgia" w:hAnsi="Georgia"/>
        </w:rPr>
        <w:t xml:space="preserve">, appelé distensibilité (isentropique) du tuyau qui s'exprime comme :</w:t>
      </w:r>
    </w:p>
    <w:p>
      <w:pPr>
        <w:spacing w:after="220" w:lineRule="auto"/>
      </w:pPr>
      <m:oMathPara>
        <m:oMath>
          <m:sSub>
            <m:sSubPr/>
            <m:e>
              <m:r>
                <m:rPr>
                  <m:sty m:val="i"/>
                </m:rPr>
                <m:t>D</m:t>
              </m:r>
            </m:e>
            <m:sub>
              <m:r>
                <m:rPr>
                  <m:sty m:val="i"/>
                </m:rPr>
                <m:t>S</m:t>
              </m:r>
            </m:sub>
          </m:sSub>
          <m:r>
            <m:rPr>
              <m:sty m:val="p"/>
            </m:rPr>
            <m:t>=</m:t>
          </m:r>
          <m:f>
            <m:fPr>
              <m:ctrlPr>
                <w:rPr>
                  <w:rFonts w:ascii="Cambria Math" w:hAnsi="Cambria Math"/>
                </w:rPr>
              </m:ctrlPr>
            </m:fPr>
            <m:num>
              <m:r>
                <m:rPr>
                  <m:sty m:val="p"/>
                </m:rPr>
                <m:t>1</m:t>
              </m:r>
            </m:num>
            <m:den>
              <m:r>
                <m:rPr>
                  <m:sty m:val="i"/>
                </m:rPr>
                <m:t>A</m:t>
              </m:r>
            </m:den>
          </m:f>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A</m:t>
                      </m:r>
                    </m:num>
                    <m:den>
                      <m:r>
                        <m:rPr>
                          <m:sty m:val="i"/>
                        </m:rPr>
                        <m:t>∂</m:t>
                      </m:r>
                      <m:r>
                        <m:rPr>
                          <m:sty m:val="i"/>
                        </m:rPr>
                        <m:t>P</m:t>
                      </m:r>
                    </m:den>
                  </m:f>
                </m:e>
              </m:d>
            </m:e>
            <m:sub>
              <m:r>
                <m:rPr>
                  <m:sty m:val="i"/>
                </m:rPr>
                <m:t>S</m:t>
              </m:r>
            </m:sub>
          </m:sSub>
        </m:oMath>
      </m:oMathPara>
    </w:p>
    <w:p>
      <w:pPr>
        <w:spacing w:after="220" w:lineRule="auto"/>
      </w:pPr>
      <w:r>
        <w:rPr>
          <w:rFonts w:eastAsia="Georgia" w:cs="Georgia" w:ascii="Georgia" w:hAnsi="Georgia"/>
        </w:rPr>
        <w:t xml:space="preserve">Dans ce problème, pour un tuyau donné, la distensibilité sera supposée constante.</w:t>
      </w:r>
      <w:r>
        <w:rPr/>
        <w:br w:type="textWrapping"/>
      </w:r>
      <w:r>
        <w:rPr>
          <w:rFonts w:eastAsia="Georgia" w:cs="Georgia" w:ascii="Georgia" w:hAnsi="Georgia"/>
        </w:rPr>
        <w:t xml:space="preserve">On suppose aussi que cette variation de l'aire du tuyau est suffisamment faible pour conserver les hypothèses de linéarité de la partie précédente. De plus, on suppose qu'en tout point la dérivée temporelle du rayon est beaucoup plus petite que la vitesse acoustique </w:t>
      </w:r>
      <m:oMath>
        <m:r>
          <m:rPr>
            <m:sty m:val="i"/>
          </m:rPr>
          <m:t>u</m:t>
        </m:r>
        <m:r>
          <m:rPr>
            <m:sty m:val="p"/>
          </m:rPr>
          <m:t>(</m:t>
        </m:r>
        <m:r>
          <m:rPr>
            <m:sty m:val="i"/>
          </m:rPr>
          <m:t>x</m:t>
        </m:r>
        <m:r>
          <m:rPr>
            <m:sty m:val="p"/>
          </m:rPr>
          <m:t>,</m:t>
        </m:r>
        <m:r>
          <m:rPr>
            <m:sty m:val="i"/>
          </m:rPr>
          <m:t>t</m:t>
        </m:r>
        <m:r>
          <m:rPr>
            <m:sty m:val="p"/>
          </m:rPr>
          <m:t>)</m:t>
        </m:r>
      </m:oMath>
      <w:r>
        <w:rPr>
          <w:rFonts w:eastAsia="Georgia" w:cs="Georgia" w:ascii="Georgia" w:hAnsi="Georgia"/>
        </w:rPr>
        <w:t xml:space="preserve"> calculée dans le cas d'un tuyau rigide. L'aire du tuyau à l'équilibre sera noté </w:t>
      </w:r>
      <m:oMath>
        <m:sSub>
          <m:sSubPr/>
          <m:e>
            <m:r>
              <m:rPr>
                <m:sty m:val="i"/>
              </m:rPr>
              <m:t>A</m:t>
            </m:r>
          </m:e>
          <m:sub>
            <m:r>
              <m:rPr>
                <m:sty m:val="p"/>
              </m:rPr>
              <m:t>0</m:t>
            </m:r>
          </m:sub>
        </m:sSub>
      </m:oMath>
      <w:r>
        <w:rPr/>
        <w:t xml:space="preserve">.</w:t>
      </w:r>
      <w:r>
        <w:rPr/>
        <w:br w:type="textWrapping"/>
      </w:r>
      <m:oMath>
        <m:r>
          <m:rPr>
            <m:sty m:val="i"/>
          </m:rPr>
          <m:t>◻</m:t>
        </m:r>
        <m:r>
          <m:rPr>
            <m:sty m:val="p"/>
          </m:rPr>
          <m:t>5</m:t>
        </m:r>
      </m:oMath>
      <w:r>
        <w:rPr>
          <w:rFonts w:eastAsia="Georgia" w:cs="Georgia" w:ascii="Georgia" w:hAnsi="Georgia"/>
        </w:rPr>
        <w:t xml:space="preserve"> - Montrer que l'équation de conservation de la masse permet d'écrire la relation :</w:t>
      </w:r>
    </w:p>
    <w:p>
      <w:pPr>
        <w:spacing w:after="220" w:lineRule="auto"/>
      </w:pPr>
      <m:oMathPara>
        <m:oMath>
          <m:f>
            <m:fPr>
              <m:ctrlPr>
                <w:rPr>
                  <w:rFonts w:ascii="Cambria Math" w:hAnsi="Cambria Math"/>
                </w:rPr>
              </m:ctrlPr>
            </m:fPr>
            <m:num>
              <m:r>
                <m:rPr>
                  <m:sty m:val="i"/>
                </m:rPr>
                <m:t>∂</m:t>
              </m:r>
            </m:num>
            <m:den>
              <m:r>
                <m:rPr>
                  <m:sty m:val="i"/>
                </m:rPr>
                <m:t>∂</m:t>
              </m:r>
              <m:r>
                <m:rPr>
                  <m:sty m:val="i"/>
                </m:rPr>
                <m:t>x</m:t>
              </m:r>
            </m:den>
          </m:f>
          <m:r>
            <m:rPr>
              <m:sty m:val="p"/>
            </m:rPr>
            <m:t>(</m:t>
          </m:r>
          <m:r>
            <m:rPr>
              <m:sty m:val="i"/>
            </m:rPr>
            <m:t>ρ</m:t>
          </m:r>
          <m:r>
            <m:rPr>
              <m:sty m:val="p"/>
            </m:rPr>
            <m:t>(</m:t>
          </m:r>
          <m:r>
            <m:rPr>
              <m:sty m:val="i"/>
            </m:rPr>
            <m:t>x</m:t>
          </m:r>
          <m:r>
            <m:rPr>
              <m:sty m:val="p"/>
            </m:rPr>
            <m:t>,</m:t>
          </m:r>
          <m:r>
            <m:rPr>
              <m:sty m:val="i"/>
            </m:rPr>
            <m:t>t</m:t>
          </m:r>
          <m:r>
            <m:rPr>
              <m:sty m:val="p"/>
            </m:rPr>
            <m:t>)</m:t>
          </m:r>
          <m:r>
            <m:rPr>
              <m:sty m:val="i"/>
            </m:rPr>
            <m:t>u</m:t>
          </m:r>
          <m:r>
            <m:rPr>
              <m:sty m:val="p"/>
            </m:rPr>
            <m:t>(</m:t>
          </m:r>
          <m:r>
            <m:rPr>
              <m:sty m:val="i"/>
            </m:rPr>
            <m:t>x</m:t>
          </m:r>
          <m:r>
            <m:rPr>
              <m:sty m:val="p"/>
            </m:rPr>
            <m:t>,</m:t>
          </m:r>
          <m:r>
            <m:rPr>
              <m:sty m:val="i"/>
            </m:rPr>
            <m:t>t</m:t>
          </m:r>
          <m:r>
            <m:rPr>
              <m:sty m:val="p"/>
            </m:rPr>
            <m:t>)</m:t>
          </m:r>
          <m:r>
            <m:rPr>
              <m:sty m:val="i"/>
            </m:rPr>
            <m:t>A</m:t>
          </m:r>
          <m:r>
            <m:rPr>
              <m:sty m:val="p"/>
            </m:rPr>
            <m:t>(</m:t>
          </m:r>
          <m:r>
            <m:rPr>
              <m:sty m:val="i"/>
            </m:rPr>
            <m:t>x</m:t>
          </m:r>
          <m:r>
            <m:rPr>
              <m:sty m:val="p"/>
            </m:rPr>
            <m:t>,</m:t>
          </m:r>
          <m:r>
            <m:rPr>
              <m:sty m:val="i"/>
            </m:rPr>
            <m:t>t</m:t>
          </m:r>
          <m:r>
            <m:rPr>
              <m:sty m:val="p"/>
            </m:rPr>
            <m:t>)</m:t>
          </m:r>
          <m:r>
            <m:rPr>
              <m:sty m:val="p"/>
            </m:rPr>
            <m:t>)</m:t>
          </m:r>
          <m:r>
            <m:rPr>
              <m:sty m:val="p"/>
            </m:rPr>
            <m:t>+</m:t>
          </m:r>
          <m:f>
            <m:fPr>
              <m:ctrlPr>
                <w:rPr>
                  <w:rFonts w:ascii="Cambria Math" w:hAnsi="Cambria Math"/>
                </w:rPr>
              </m:ctrlPr>
            </m:fPr>
            <m:num>
              <m:r>
                <m:rPr>
                  <m:sty m:val="i"/>
                </m:rPr>
                <m:t>∂</m:t>
              </m:r>
            </m:num>
            <m:den>
              <m:r>
                <m:rPr>
                  <m:sty m:val="i"/>
                </m:rPr>
                <m:t>∂</m:t>
              </m:r>
              <m:r>
                <m:rPr>
                  <m:sty m:val="i"/>
                </m:rPr>
                <m:t>t</m:t>
              </m:r>
            </m:den>
          </m:f>
          <m:r>
            <m:rPr>
              <m:sty m:val="p"/>
            </m:rPr>
            <m:t>(</m:t>
          </m:r>
          <m:r>
            <m:rPr>
              <m:sty m:val="i"/>
            </m:rPr>
            <m:t>ρ</m:t>
          </m:r>
          <m:r>
            <m:rPr>
              <m:sty m:val="p"/>
            </m:rPr>
            <m:t>(</m:t>
          </m:r>
          <m:r>
            <m:rPr>
              <m:sty m:val="i"/>
            </m:rPr>
            <m:t>x</m:t>
          </m:r>
          <m:r>
            <m:rPr>
              <m:sty m:val="p"/>
            </m:rPr>
            <m:t>,</m:t>
          </m:r>
          <m:r>
            <m:rPr>
              <m:sty m:val="i"/>
            </m:rPr>
            <m:t>t</m:t>
          </m:r>
          <m:r>
            <m:rPr>
              <m:sty m:val="p"/>
            </m:rPr>
            <m:t>)</m:t>
          </m:r>
          <m:r>
            <m:rPr>
              <m:sty m:val="i"/>
            </m:rPr>
            <m:t>A</m:t>
          </m:r>
          <m:r>
            <m:rPr>
              <m:sty m:val="p"/>
            </m:rPr>
            <m:t>(</m:t>
          </m:r>
          <m:r>
            <m:rPr>
              <m:sty m:val="i"/>
            </m:rPr>
            <m:t>x</m:t>
          </m:r>
          <m:r>
            <m:rPr>
              <m:sty m:val="p"/>
            </m:rPr>
            <m:t>,</m:t>
          </m:r>
          <m:r>
            <m:rPr>
              <m:sty m:val="i"/>
            </m:rPr>
            <m:t>t</m:t>
          </m:r>
          <m:r>
            <m:rPr>
              <m:sty m:val="p"/>
            </m:rPr>
            <m:t>)</m:t>
          </m:r>
          <m:r>
            <m:rPr>
              <m:sty m:val="p"/>
            </m:rPr>
            <m:t>)</m:t>
          </m:r>
          <m:r>
            <m:rPr>
              <m:sty m:val="p"/>
            </m:rPr>
            <m:t>=</m:t>
          </m:r>
          <m:r>
            <m:rPr>
              <m:sty m:val="p"/>
            </m:rPr>
            <m:t>0</m:t>
          </m:r>
        </m:oMath>
      </m:oMathPara>
    </w:p>
    <w:p>
      <w:pPr>
        <w:spacing w:after="220" w:lineRule="auto"/>
      </w:pPr>
      <w:r>
        <w:rPr>
          <w:rFonts w:eastAsia="Georgia" w:cs="Georgia" w:ascii="Georgia" w:hAnsi="Georgia"/>
        </w:rPr>
        <w:t xml:space="preserve">qui, sous nos hypothèses, peut s'écrire :</w:t>
      </w:r>
    </w:p>
    <w:p>
      <w:pPr>
        <w:spacing w:after="220" w:lineRule="auto"/>
      </w:pPr>
      <m:oMathPara>
        <m:oMath>
          <m:sSub>
            <m:sSubPr/>
            <m:e>
              <m:r>
                <m:rPr>
                  <m:sty m:val="i"/>
                </m:rPr>
                <m:t>ρ</m:t>
              </m:r>
            </m:e>
            <m:sub>
              <m:r>
                <m:rPr>
                  <m:sty m:val="p"/>
                </m:rPr>
                <m:t>0</m:t>
              </m:r>
            </m:sub>
          </m:sSub>
          <m:sSub>
            <m:sSubPr/>
            <m:e>
              <m:r>
                <m:rPr>
                  <m:sty m:val="i"/>
                </m:rPr>
                <m:t>A</m:t>
              </m:r>
            </m:e>
            <m:sub>
              <m:r>
                <m:rPr>
                  <m:sty m:val="p"/>
                </m:rPr>
                <m:t>0</m:t>
              </m:r>
            </m:sub>
          </m:sSub>
          <m:f>
            <m:fPr>
              <m:ctrlPr>
                <w:rPr>
                  <w:rFonts w:ascii="Cambria Math" w:hAnsi="Cambria Math"/>
                </w:rPr>
              </m:ctrlPr>
            </m:fPr>
            <m:num>
              <m:r>
                <m:rPr>
                  <m:sty m:val="i"/>
                </m:rPr>
                <m:t>∂</m:t>
              </m:r>
              <m:r>
                <m:rPr>
                  <m:sty m:val="i"/>
                </m:rPr>
                <m:t>u</m:t>
              </m:r>
              <m:r>
                <m:rPr>
                  <m:sty m:val="p"/>
                </m:rPr>
                <m:t>(</m:t>
              </m:r>
              <m:r>
                <m:rPr>
                  <m:sty m:val="i"/>
                </m:rPr>
                <m:t>x</m:t>
              </m:r>
              <m:r>
                <m:rPr>
                  <m:sty m:val="p"/>
                </m:rPr>
                <m:t>,</m:t>
              </m:r>
              <m:r>
                <m:rPr>
                  <m:sty m:val="i"/>
                </m:rPr>
                <m:t>t</m:t>
              </m:r>
              <m:r>
                <m:rPr>
                  <m:sty m:val="p"/>
                </m:rPr>
                <m:t>)</m:t>
              </m:r>
            </m:num>
            <m:den>
              <m:r>
                <m:rPr>
                  <m:sty m:val="i"/>
                </m:rPr>
                <m:t>∂</m:t>
              </m:r>
              <m:r>
                <m:rPr>
                  <m:sty m:val="i"/>
                </m:rPr>
                <m:t>x</m:t>
              </m:r>
            </m:den>
          </m:f>
          <m:r>
            <m:rPr>
              <m:sty m:val="p"/>
            </m:rPr>
            <m:t>+</m:t>
          </m:r>
          <m:f>
            <m:fPr>
              <m:ctrlPr>
                <w:rPr>
                  <w:rFonts w:ascii="Cambria Math" w:hAnsi="Cambria Math"/>
                </w:rPr>
              </m:ctrlPr>
            </m:fPr>
            <m:num>
              <m:r>
                <m:rPr>
                  <m:sty m:val="i"/>
                </m:rPr>
                <m:t>∂</m:t>
              </m:r>
              <m:r>
                <m:rPr>
                  <m:sty m:val="p"/>
                </m:rPr>
                <m:t>(</m:t>
              </m:r>
              <m:r>
                <m:rPr>
                  <m:sty m:val="i"/>
                </m:rPr>
                <m:t>ρ</m:t>
              </m:r>
              <m:r>
                <m:rPr>
                  <m:sty m:val="p"/>
                </m:rPr>
                <m:t>(</m:t>
              </m:r>
              <m:r>
                <m:rPr>
                  <m:sty m:val="i"/>
                </m:rPr>
                <m:t>x</m:t>
              </m:r>
              <m:r>
                <m:rPr>
                  <m:sty m:val="p"/>
                </m:rPr>
                <m:t>,</m:t>
              </m:r>
              <m:r>
                <m:rPr>
                  <m:sty m:val="i"/>
                </m:rPr>
                <m:t>t</m:t>
              </m:r>
              <m:r>
                <m:rPr>
                  <m:sty m:val="p"/>
                </m:rPr>
                <m:t>)</m:t>
              </m:r>
              <m:r>
                <m:rPr>
                  <m:sty m:val="i"/>
                </m:rPr>
                <m:t>A</m:t>
              </m:r>
              <m:r>
                <m:rPr>
                  <m:sty m:val="p"/>
                </m:rPr>
                <m:t>(</m:t>
              </m:r>
              <m:r>
                <m:rPr>
                  <m:sty m:val="i"/>
                </m:rPr>
                <m:t>x</m:t>
              </m:r>
              <m:r>
                <m:rPr>
                  <m:sty m:val="p"/>
                </m:rPr>
                <m:t>,</m:t>
              </m:r>
              <m:r>
                <m:rPr>
                  <m:sty m:val="i"/>
                </m:rPr>
                <m:t>t</m:t>
              </m:r>
              <m:r>
                <m:rPr>
                  <m:sty m:val="p"/>
                </m:rPr>
                <m:t>)</m:t>
              </m:r>
              <m:r>
                <m:rPr>
                  <m:sty m:val="p"/>
                </m:rPr>
                <m:t>)</m:t>
              </m:r>
            </m:num>
            <m:den>
              <m:r>
                <m:rPr>
                  <m:sty m:val="i"/>
                </m:rPr>
                <m:t>∂</m:t>
              </m:r>
              <m:r>
                <m:rPr>
                  <m:sty m:val="i"/>
                </m:rPr>
                <m:t>t</m:t>
              </m:r>
            </m:den>
          </m:f>
          <m:r>
            <m:rPr>
              <m:sty m:val="p"/>
            </m:rPr>
            <m:t>=</m:t>
          </m:r>
          <m:r>
            <m:rPr>
              <m:sty m:val="p"/>
            </m:rPr>
            <m:t>0</m:t>
          </m:r>
        </m:oMath>
      </m:oMathPara>
    </w:p>
    <w:p>
      <w:pPr>
        <w:spacing w:after="220" w:lineRule="auto"/>
      </w:pPr>
      <w:r>
        <w:rPr>
          <w:rFonts w:eastAsia="Georgia" w:cs="Georgia" w:ascii="Georgia" w:hAnsi="Georgia"/>
        </w:rPr>
        <w:t xml:space="preserve">En déduire la relation:</w:t>
      </w:r>
    </w:p>
    <w:p>
      <w:pPr>
        <w:spacing w:after="220" w:lineRule="auto"/>
      </w:pPr>
      <m:oMathPara>
        <m:oMath>
          <m:d>
            <m:dPr>
              <m:begChr m:val="("/>
              <m:endChr m:val=")"/>
              <m:ctrlPr>
                <w:rPr>
                  <w:rFonts w:ascii="Cambria Math" w:hAnsi="Cambria Math"/>
                </w:rPr>
              </m:ctrlPr>
            </m:dPr>
            <m:e>
              <m:sSub>
                <m:sSubPr/>
                <m:e>
                  <m:r>
                    <m:rPr>
                      <m:sty m:val="i"/>
                    </m:rPr>
                    <m:t>χ</m:t>
                  </m:r>
                </m:e>
                <m:sub>
                  <m:r>
                    <m:rPr>
                      <m:sty m:val="i"/>
                    </m:rPr>
                    <m:t>S</m:t>
                  </m:r>
                </m:sub>
              </m:sSub>
              <m:r>
                <m:rPr>
                  <m:sty m:val="p"/>
                </m:rPr>
                <m:t>+</m:t>
              </m:r>
              <m:sSub>
                <m:sSubPr/>
                <m:e>
                  <m:r>
                    <m:rPr>
                      <m:sty m:val="i"/>
                    </m:rPr>
                    <m:t>D</m:t>
                  </m:r>
                </m:e>
                <m:sub>
                  <m:r>
                    <m:rPr>
                      <m:sty m:val="i"/>
                    </m:rPr>
                    <m:t>S</m:t>
                  </m:r>
                </m:sub>
              </m:sSub>
            </m:e>
          </m:d>
          <m:f>
            <m:fPr>
              <m:ctrlPr>
                <w:rPr>
                  <w:rFonts w:ascii="Cambria Math" w:hAnsi="Cambria Math"/>
                </w:rPr>
              </m:ctrlPr>
            </m:fPr>
            <m:num>
              <m:r>
                <m:rPr>
                  <m:sty m:val="i"/>
                </m:rPr>
                <m:t>∂</m:t>
              </m:r>
              <m:r>
                <m:rPr>
                  <m:sty m:val="i"/>
                </m:rPr>
                <m:t>p</m:t>
              </m:r>
              <m:r>
                <m:rPr>
                  <m:sty m:val="p"/>
                </m:rPr>
                <m:t>(</m:t>
              </m:r>
              <m:r>
                <m:rPr>
                  <m:sty m:val="i"/>
                </m:rPr>
                <m:t>x</m:t>
              </m:r>
              <m:r>
                <m:rPr>
                  <m:sty m:val="p"/>
                </m:rPr>
                <m:t>,</m:t>
              </m:r>
              <m:r>
                <m:rPr>
                  <m:sty m:val="i"/>
                </m:rPr>
                <m:t>t</m:t>
              </m:r>
              <m:r>
                <m:rPr>
                  <m:sty m:val="p"/>
                </m:rPr>
                <m:t>)</m:t>
              </m:r>
            </m:num>
            <m:den>
              <m:r>
                <m:rPr>
                  <m:sty m:val="i"/>
                </m:rPr>
                <m:t>∂</m:t>
              </m:r>
              <m:r>
                <m:rPr>
                  <m:sty m:val="i"/>
                </m:rPr>
                <m:t>t</m:t>
              </m:r>
            </m:den>
          </m:f>
          <m:r>
            <m:rPr>
              <m:sty m:val="p"/>
            </m:rPr>
            <m:t>+</m:t>
          </m:r>
          <m:f>
            <m:fPr>
              <m:ctrlPr>
                <w:rPr>
                  <w:rFonts w:ascii="Cambria Math" w:hAnsi="Cambria Math"/>
                </w:rPr>
              </m:ctrlPr>
            </m:fPr>
            <m:num>
              <m:r>
                <m:rPr>
                  <m:sty m:val="i"/>
                </m:rPr>
                <m:t>∂</m:t>
              </m:r>
              <m:r>
                <m:rPr>
                  <m:sty m:val="i"/>
                </m:rPr>
                <m:t>u</m:t>
              </m:r>
              <m:r>
                <m:rPr>
                  <m:sty m:val="p"/>
                </m:rPr>
                <m:t>(</m:t>
              </m:r>
              <m:r>
                <m:rPr>
                  <m:sty m:val="i"/>
                </m:rPr>
                <m:t>x</m:t>
              </m:r>
              <m:r>
                <m:rPr>
                  <m:sty m:val="p"/>
                </m:rPr>
                <m:t>,</m:t>
              </m:r>
              <m:r>
                <m:rPr>
                  <m:sty m:val="i"/>
                </m:rPr>
                <m:t>t</m:t>
              </m:r>
              <m:r>
                <m:rPr>
                  <m:sty m:val="p"/>
                </m:rPr>
                <m:t>)</m:t>
              </m:r>
            </m:num>
            <m:den>
              <m:r>
                <m:rPr>
                  <m:sty m:val="i"/>
                </m:rPr>
                <m:t>∂</m:t>
              </m:r>
              <m:r>
                <m:rPr>
                  <m:sty m:val="i"/>
                </m:rPr>
                <m:t>x</m:t>
              </m:r>
            </m:den>
          </m:f>
          <m:r>
            <m:rPr>
              <m:sty m:val="p"/>
            </m:rPr>
            <m:t>=</m:t>
          </m:r>
          <m:r>
            <m:rPr>
              <m:sty m:val="p"/>
            </m:rPr>
            <m:t>0</m:t>
          </m:r>
        </m:oMath>
      </m:oMathPara>
    </w:p>
    <w:p>
      <w:pPr>
        <w:spacing w:after="220" w:lineRule="auto"/>
      </w:pPr>
      <w:r>
        <w:rPr/>
        <w:t xml:space="preserve">6 - Montrer que la surpression </w:t>
      </w:r>
      <m:oMath>
        <m:r>
          <m:rPr>
            <m:sty m:val="i"/>
          </m:rPr>
          <m:t>p</m:t>
        </m:r>
        <m:r>
          <m:rPr>
            <m:sty m:val="p"/>
          </m:rPr>
          <m:t>(</m:t>
        </m:r>
        <m:r>
          <m:rPr>
            <m:sty m:val="i"/>
          </m:rPr>
          <m:t>x</m:t>
        </m:r>
        <m:r>
          <m:rPr>
            <m:sty m:val="p"/>
          </m:rPr>
          <m:t>,</m:t>
        </m:r>
        <m:r>
          <m:rPr>
            <m:sty m:val="i"/>
          </m:rPr>
          <m:t>t</m:t>
        </m:r>
        <m:r>
          <m:rPr>
            <m:sty m:val="p"/>
          </m:rPr>
          <m:t>)</m:t>
        </m:r>
      </m:oMath>
      <w:r>
        <w:rPr/>
        <w:t xml:space="preserve"> et la vitesse acoustique </w:t>
      </w:r>
      <m:oMath>
        <m:r>
          <m:rPr>
            <m:sty m:val="i"/>
          </m:rPr>
          <m:t>u</m:t>
        </m:r>
        <m:r>
          <m:rPr>
            <m:sty m:val="p"/>
          </m:rPr>
          <m:t>(</m:t>
        </m:r>
        <m:r>
          <m:rPr>
            <m:sty m:val="i"/>
          </m:rPr>
          <m:t>x</m:t>
        </m:r>
        <m:r>
          <m:rPr>
            <m:sty m:val="p"/>
          </m:rPr>
          <m:t>,</m:t>
        </m:r>
        <m:r>
          <m:rPr>
            <m:sty m:val="i"/>
          </m:rPr>
          <m:t>t</m:t>
        </m:r>
        <m:r>
          <m:rPr>
            <m:sty m:val="p"/>
          </m:rPr>
          <m:t>)</m:t>
        </m:r>
      </m:oMath>
      <w:r>
        <w:rPr>
          <w:rFonts w:eastAsia="Georgia" w:cs="Georgia" w:ascii="Georgia" w:hAnsi="Georgia"/>
        </w:rPr>
        <w:t xml:space="preserve"> obéissent à une équation d'onde de type d'Alembert avec une célérité </w:t>
      </w:r>
      <m:oMath>
        <m:r>
          <m:rPr>
            <m:sty m:val="i"/>
          </m:rPr>
          <m:t>c</m:t>
        </m:r>
      </m:oMath>
      <w:r>
        <w:rPr/>
        <w:t xml:space="preserve"> que l'on exprimera en fonction de </w:t>
      </w:r>
      <m:oMath>
        <m:sSub>
          <m:sSubPr/>
          <m:e>
            <m:r>
              <m:rPr>
                <m:sty m:val="i"/>
              </m:rPr>
              <m:t>χ</m:t>
            </m:r>
          </m:e>
          <m:sub>
            <m:r>
              <m:rPr>
                <m:sty m:val="i"/>
              </m:rPr>
              <m:t>S</m:t>
            </m:r>
          </m:sub>
        </m:sSub>
        <m:r>
          <m:rPr>
            <m:sty m:val="p"/>
          </m:rPr>
          <m:t>,</m:t>
        </m:r>
        <m:sSub>
          <m:sSubPr/>
          <m:e>
            <m:r>
              <m:rPr>
                <m:sty m:val="i"/>
              </m:rPr>
              <m:t>D</m:t>
            </m:r>
          </m:e>
          <m:sub>
            <m:r>
              <m:rPr>
                <m:sty m:val="i"/>
              </m:rPr>
              <m:t>S</m:t>
            </m:r>
          </m:sub>
        </m:sSub>
      </m:oMath>
      <w:r>
        <w:rPr/>
        <w:t xml:space="preserve"> et </w:t>
      </w:r>
      <m:oMath>
        <m:sSub>
          <m:sSubPr/>
          <m:e>
            <m:r>
              <m:rPr>
                <m:sty m:val="i"/>
              </m:rPr>
              <m:t>ρ</m:t>
            </m:r>
          </m:e>
          <m:sub>
            <m:r>
              <m:rPr>
                <m:sty m:val="p"/>
              </m:rPr>
              <m:t>0</m:t>
            </m:r>
          </m:sub>
        </m:sSub>
      </m:oMath>
      <w:r>
        <w:rPr>
          <w:rFonts w:eastAsia="Georgia" w:cs="Georgia" w:ascii="Georgia" w:hAnsi="Georgia"/>
        </w:rPr>
        <w:t xml:space="preserve">. En comparant avec le résultat de la question 3, discuter des effets de la distensibilité d'un tuyau sur la propagation acoustique. En particulier, ce modèle permet-il</w:t>
      </w:r>
      <w:r>
        <w:rPr/>
        <w:br w:type="textWrapping"/>
      </w:r>
      <w:r>
        <w:rPr/>
        <w:t xml:space="preserve">d'aborder la propagation dans les fluides incompressibles?</w:t>
      </w:r>
      <w:r>
        <w:rPr/>
        <w:br w:type="textWrapping"/>
      </w:r>
      <m:oMath>
        <m:r>
          <m:rPr>
            <m:sty m:val="i"/>
          </m:rPr>
          <m:t>◻</m:t>
        </m:r>
        <m:r>
          <m:rPr>
            <m:sty m:val="p"/>
          </m:rPr>
          <m:t>7</m:t>
        </m:r>
        <m:r>
          <m:rPr>
            <m:sty m:val="p"/>
          </m:rPr>
          <m:t>−</m:t>
        </m:r>
      </m:oMath>
      <w:r>
        <w:rPr>
          <w:rFonts w:eastAsia="Georgia" w:cs="Georgia" w:ascii="Georgia" w:hAnsi="Georgia"/>
        </w:rPr>
        <w:t xml:space="preserve"> On cherche à exprimer la distensibilité du tuyau en fonction de ses caractéristiques mécaniques et géométriques. On suppose que le tuyau est un cylindre creux dont la paroi a une épaisseur </w:t>
      </w:r>
      <m:oMath>
        <m:r>
          <m:rPr>
            <m:sty m:val="i"/>
          </m:rPr>
          <m:t>h</m:t>
        </m:r>
      </m:oMath>
      <w:r>
        <w:rPr>
          <w:rFonts w:eastAsia="Georgia" w:cs="Georgia" w:ascii="Georgia" w:hAnsi="Georgia"/>
        </w:rPr>
        <w:t xml:space="preserve"> petite devant le rayon intérieur </w:t>
      </w:r>
      <m:oMath>
        <m:sSub>
          <m:sSubPr/>
          <m:e>
            <m:r>
              <m:rPr>
                <m:sty m:val="i"/>
              </m:rPr>
              <m:t>a</m:t>
            </m:r>
          </m:e>
          <m:sub>
            <m:r>
              <m:rPr>
                <m:sty m:val="p"/>
              </m:rPr>
              <m:t>0</m:t>
            </m:r>
          </m:sub>
        </m:sSub>
      </m:oMath>
      <w:r>
        <w:rPr/>
        <w:t xml:space="preserve"> (figure 2).</w:t>
      </w:r>
      <w:r>
        <w:rPr/>
        <w:br w:type="textWrapping"/>
      </w:r>
    </w:p>
    <w:p>
      <w:pPr>
        <w:spacing w:lineRule="auto"/>
        <w:jc w:val="center"/>
      </w:pPr>
      <w:r>
        <w:rPr/>
        <w:drawing>
          <wp:inline distB="0" distL="0" distR="0" distT="0">
            <wp:extent cx="5486400" cy="5908431"/>
            <wp:effectExtent b="0" l="0" r="0" t="0"/>
            <wp:docPr id="2" name="image-ca5e394e2820141997db5235a460b62608f8ce65.jpg"/>
            <a:graphic>
              <a:graphicData uri="http://schemas.openxmlformats.org/drawingml/2006/picture">
                <pic:pic>
                  <pic:nvPicPr>
                    <pic:cNvPr id="2" name="image-ca5e394e2820141997db5235a460b62608f8ce65.jpg" descr=""/>
                    <pic:cNvPicPr/>
                  </pic:nvPicPr>
                  <pic:blipFill>
                    <a:blip r:embed="rId6" cstate="print"/>
                    <a:srcRect b="0" l="0" r="0" t="0"/>
                    <a:stretch>
                      <a:fillRect/>
                    </a:stretch>
                  </pic:blipFill>
                  <pic:spPr>
                    <a:xfrm>
                      <a:off x="0" y="0"/>
                      <a:ext cx="5486400" cy="5908431"/>
                    </a:xfrm>
                    <a:prstGeom prst="rect"/>
                  </pic:spPr>
                </pic:pic>
              </a:graphicData>
            </a:graphic>
          </wp:inline>
        </w:drawing>
      </w:r>
    </w:p>
    <w:p>
      <w:pPr>
        <w:spacing w:after="220" w:lineRule="auto"/>
      </w:pPr>
      <w:r>
        <w:rPr>
          <w:rFonts w:eastAsia="Georgia" w:cs="Georgia" w:ascii="Georgia" w:hAnsi="Georgia"/>
        </w:rPr>
        <w:t xml:space="preserve">On admettra que la distensibilité </w:t>
      </w:r>
      <m:oMath>
        <m:sSub>
          <m:sSubPr/>
          <m:e>
            <m:r>
              <m:rPr>
                <m:sty m:val="i"/>
              </m:rPr>
              <m:t>D</m:t>
            </m:r>
          </m:e>
          <m:sub>
            <m:r>
              <m:rPr>
                <m:sty m:val="i"/>
              </m:rPr>
              <m:t>S</m:t>
            </m:r>
          </m:sub>
        </m:sSub>
      </m:oMath>
      <w:r>
        <w:rPr>
          <w:rFonts w:eastAsia="Georgia" w:cs="Georgia" w:ascii="Georgia" w:hAnsi="Georgia"/>
        </w:rPr>
        <w:t xml:space="preserve"> d'un tel tuyau est liée au module d'Young </w:t>
      </w:r>
      <m:oMath>
        <m:r>
          <m:rPr>
            <m:sty m:val="i"/>
          </m:rPr>
          <m:t>E</m:t>
        </m:r>
      </m:oMath>
      <w:r>
        <w:rPr>
          <w:rFonts w:eastAsia="Georgia" w:cs="Georgia" w:ascii="Georgia" w:hAnsi="Georgia"/>
        </w:rPr>
        <w:t xml:space="preserve"> du matériau composant le tuyau par la relation :</w:t>
      </w:r>
    </w:p>
    <w:p>
      <w:pPr>
        <w:spacing w:after="220" w:lineRule="auto"/>
      </w:pPr>
      <m:oMathPara>
        <m:oMath>
          <m:sSub>
            <m:sSubPr/>
            <m:e>
              <m:r>
                <m:rPr>
                  <m:sty m:val="i"/>
                </m:rPr>
                <m:t>D</m:t>
              </m:r>
            </m:e>
            <m:sub>
              <m:r>
                <m:rPr>
                  <m:sty m:val="i"/>
                </m:rPr>
                <m:t>S</m:t>
              </m:r>
            </m:sub>
          </m:sSub>
          <m:r>
            <m:rPr>
              <m:sty m:val="p"/>
            </m:rPr>
            <m:t>=</m:t>
          </m:r>
          <m:f>
            <m:fPr>
              <m:ctrlPr>
                <w:rPr>
                  <w:rFonts w:ascii="Cambria Math" w:hAnsi="Cambria Math"/>
                </w:rPr>
              </m:ctrlPr>
            </m:fPr>
            <m:num>
              <m:sSub>
                <m:sSubPr/>
                <m:e>
                  <m:r>
                    <m:rPr>
                      <m:sty m:val="i"/>
                    </m:rPr>
                    <m:t>a</m:t>
                  </m:r>
                </m:e>
                <m:sub>
                  <m:r>
                    <m:rPr>
                      <m:sty m:val="p"/>
                    </m:rPr>
                    <m:t>0</m:t>
                  </m:r>
                </m:sub>
              </m:sSub>
            </m:num>
            <m:den>
              <m:r>
                <m:rPr>
                  <m:sty m:val="i"/>
                </m:rPr>
                <m:t>E</m:t>
              </m:r>
              <m:r>
                <m:rPr>
                  <m:sty m:val="i"/>
                </m:rPr>
                <m:t>h</m:t>
              </m:r>
            </m:den>
          </m:f>
        </m:oMath>
      </m:oMathPara>
    </w:p>
    <w:p>
      <w:pPr>
        <w:spacing w:after="220" w:lineRule="auto"/>
      </w:pPr>
      <w:r>
        <w:rPr/>
        <w:t xml:space="preserve">Montrer que, pour des fluides incompressibles, on retrouve la formule, dite de Moens-Korteweg:</w:t>
      </w:r>
    </w:p>
    <w:p>
      <w:pPr>
        <w:spacing w:after="220" w:lineRule="auto"/>
      </w:pPr>
      <m:oMathPara>
        <m:oMath>
          <m:sSup>
            <m:sSupPr/>
            <m:e>
              <m:r>
                <m:rPr>
                  <m:sty m:val="i"/>
                </m:rPr>
                <m:t>c</m:t>
              </m:r>
            </m:e>
            <m:sup>
              <m:r>
                <m:rPr>
                  <m:sty m:val="p"/>
                </m:rPr>
                <m:t>2</m:t>
              </m:r>
            </m:sup>
          </m:sSup>
          <m:r>
            <m:rPr>
              <m:sty m:val="p"/>
            </m:rPr>
            <m:t>=</m:t>
          </m:r>
          <m:f>
            <m:fPr>
              <m:ctrlPr>
                <w:rPr>
                  <w:rFonts w:ascii="Cambria Math" w:hAnsi="Cambria Math"/>
                </w:rPr>
              </m:ctrlPr>
            </m:fPr>
            <m:num>
              <m:r>
                <m:rPr>
                  <m:sty m:val="i"/>
                </m:rPr>
                <m:t>E</m:t>
              </m:r>
              <m:r>
                <m:rPr>
                  <m:sty m:val="i"/>
                </m:rPr>
                <m:t>h</m:t>
              </m:r>
            </m:num>
            <m:den>
              <m:sSub>
                <m:sSubPr/>
                <m:e>
                  <m:r>
                    <m:rPr>
                      <m:sty m:val="i"/>
                    </m:rPr>
                    <m:t>a</m:t>
                  </m:r>
                </m:e>
                <m:sub>
                  <m:r>
                    <m:rPr>
                      <m:sty m:val="p"/>
                    </m:rPr>
                    <m:t>0</m:t>
                  </m:r>
                </m:sub>
              </m:sSub>
              <m:sSub>
                <m:sSubPr/>
                <m:e>
                  <m:r>
                    <m:rPr>
                      <m:sty m:val="i"/>
                    </m:rPr>
                    <m:t>ρ</m:t>
                  </m:r>
                </m:e>
                <m:sub>
                  <m:r>
                    <m:rPr>
                      <m:sty m:val="p"/>
                    </m:rPr>
                    <m:t>0</m:t>
                  </m:r>
                </m:sub>
              </m:sSub>
            </m:den>
          </m:f>
        </m:oMath>
      </m:oMathPara>
    </w:p>
    <w:p>
      <w:pPr>
        <w:spacing w:after="220" w:lineRule="auto"/>
      </w:pPr>
      <w:r>
        <w:rPr/>
        <w:t xml:space="preserve">8 - Pour un tube en acier, le module d'Young vaut </w:t>
      </w:r>
      <m:oMath>
        <m:r>
          <m:rPr>
            <m:sty m:val="i"/>
          </m:rPr>
          <m:t>E</m:t>
        </m:r>
        <m:r>
          <m:rPr>
            <m:sty m:val="p"/>
          </m:rPr>
          <m:t>=</m:t>
        </m:r>
        <m:sSup>
          <m:sSupPr/>
          <m:e>
            <m:r>
              <m:rPr>
                <m:sty m:val="p"/>
              </m:rPr>
              <m:t>10</m:t>
            </m:r>
          </m:e>
          <m:sup>
            <m:r>
              <m:rPr>
                <m:sty m:val="p"/>
              </m:rPr>
              <m:t>11</m:t>
            </m:r>
          </m:sup>
        </m:sSup>
        <m:r>
          <m:rPr>
            <m:nor/>
          </m:rPr>
          <m:t xml:space="preserve"> </m:t>
        </m:r>
        <m:r>
          <m:rPr>
            <m:sty m:val="p"/>
          </m:rPr>
          <m:t>Pa</m:t>
        </m:r>
      </m:oMath>
      <w:r>
        <w:rPr/>
        <w:t xml:space="preserve">, alors que pour un tuyau en caoutchouc, </w:t>
      </w:r>
      <m:oMath>
        <m:r>
          <m:rPr>
            <m:sty m:val="i"/>
          </m:rPr>
          <m:t>E</m:t>
        </m:r>
      </m:oMath>
      <w:r>
        <w:rPr/>
        <w:t xml:space="preserve"> vaut typiquement </w:t>
      </w:r>
      <m:oMath>
        <m:sSup>
          <m:sSupPr/>
          <m:e>
            <m:r>
              <m:rPr>
                <m:sty m:val="p"/>
              </m:rPr>
              <m:t>10</m:t>
            </m:r>
          </m:e>
          <m:sup>
            <m:r>
              <m:rPr>
                <m:sty m:val="p"/>
              </m:rPr>
              <m:t>6</m:t>
            </m:r>
          </m:sup>
        </m:sSup>
        <m:r>
          <m:rPr>
            <m:nor/>
          </m:rPr>
          <m:t xml:space="preserve"> </m:t>
        </m:r>
        <m:r>
          <m:rPr>
            <m:sty m:val="p"/>
          </m:rPr>
          <m:t>Pa</m:t>
        </m:r>
      </m:oMath>
      <w:r>
        <w:rPr>
          <w:rFonts w:eastAsia="Georgia" w:cs="Georgia" w:ascii="Georgia" w:hAnsi="Georgia"/>
        </w:rPr>
        <w:t xml:space="preserve">. Calculer les distensibilités pour un tube en acier et un autre en caoutchouc, tous deux de rayon 1 cm et d'épaisseur 2 mm .</w:t>
      </w:r>
    </w:p>
    <w:p>
      <w:pPr>
        <w:spacing w:after="220" w:lineRule="auto"/>
      </w:pPr>
      <w:r>
        <w:rPr>
          <w:rFonts w:eastAsia="Georgia" w:cs="Georgia" w:ascii="Georgia" w:hAnsi="Georgia"/>
        </w:rPr>
        <w:t xml:space="preserve">En déduire la célérité des ondes dans les deux cas quand le tube est rempli d'eau de mer et comparer avec la célérité obtenue à la question 3. Quel est, dans chaque cas, le facteur prédominant (compressibilité ou distensibilité) ? Dans quel cas la formule de Moens-Korteweg est-elle valide ?</w:t>
      </w:r>
      <w:r>
        <w:rPr/>
        <w:br w:type="textWrapping"/>
      </w:r>
      <m:oMath>
        <m:r>
          <m:rPr>
            <m:sty m:val="i"/>
          </m:rPr>
          <m:t>◻</m:t>
        </m:r>
        <m:r>
          <m:rPr>
            <m:sty m:val="p"/>
          </m:rPr>
          <m:t>9</m:t>
        </m:r>
      </m:oMath>
      <w:r>
        <w:rPr/>
        <w:t xml:space="preserve"> Montrer que, pour une onde progressive dans le sens des </w:t>
      </w:r>
      <m:oMath>
        <m:r>
          <m:rPr>
            <m:sty m:val="i"/>
          </m:rPr>
          <m:t>x</m:t>
        </m:r>
      </m:oMath>
      <w:r>
        <w:rPr>
          <w:rFonts w:eastAsia="Georgia" w:cs="Georgia" w:ascii="Georgia" w:hAnsi="Georgia"/>
        </w:rPr>
        <w:t xml:space="preserve"> croissants, on peut définir une grandeur </w:t>
      </w:r>
      <m:oMath>
        <m:r>
          <m:rPr>
            <m:sty m:val="i"/>
          </m:rPr>
          <m:t>Y</m:t>
        </m:r>
      </m:oMath>
      <w:r>
        <w:rPr>
          <w:rFonts w:eastAsia="Georgia" w:cs="Georgia" w:ascii="Georgia" w:hAnsi="Georgia"/>
        </w:rPr>
        <w:t xml:space="preserve"> telle que le débit volumique </w:t>
      </w:r>
      <m:oMath>
        <m:r>
          <m:rPr>
            <m:sty m:val="i"/>
          </m:rPr>
          <m:t>J</m:t>
        </m:r>
        <m:r>
          <m:rPr>
            <m:sty m:val="p"/>
          </m:rPr>
          <m:t>(</m:t>
        </m:r>
        <m:r>
          <m:rPr>
            <m:sty m:val="i"/>
          </m:rPr>
          <m:t>x</m:t>
        </m:r>
        <m:r>
          <m:rPr>
            <m:sty m:val="p"/>
          </m:rPr>
          <m:t>,</m:t>
        </m:r>
        <m:r>
          <m:rPr>
            <m:sty m:val="i"/>
          </m:rPr>
          <m:t>t</m:t>
        </m:r>
        <m:r>
          <m:rPr>
            <m:sty m:val="p"/>
          </m:rPr>
          <m:t>)</m:t>
        </m:r>
      </m:oMath>
      <w:r>
        <w:rPr>
          <w:rFonts w:eastAsia="Georgia" w:cs="Georgia" w:ascii="Georgia" w:hAnsi="Georgia"/>
        </w:rPr>
        <w:t xml:space="preserve"> soit relié à la surpression </w:t>
      </w:r>
      <m:oMath>
        <m:r>
          <m:rPr>
            <m:sty m:val="i"/>
          </m:rPr>
          <m:t>p</m:t>
        </m:r>
        <m:r>
          <m:rPr>
            <m:sty m:val="p"/>
          </m:rPr>
          <m:t>(</m:t>
        </m:r>
        <m:r>
          <m:rPr>
            <m:sty m:val="i"/>
          </m:rPr>
          <m:t>x</m:t>
        </m:r>
        <m:r>
          <m:rPr>
            <m:sty m:val="p"/>
          </m:rPr>
          <m:t>,</m:t>
        </m:r>
        <m:r>
          <m:rPr>
            <m:sty m:val="i"/>
          </m:rPr>
          <m:t>t</m:t>
        </m:r>
        <m:r>
          <m:rPr>
            <m:sty m:val="p"/>
          </m:rPr>
          <m:t>)</m:t>
        </m:r>
      </m:oMath>
      <w:r>
        <w:rPr/>
        <w:t xml:space="preserve"> par la relation :</w:t>
      </w:r>
    </w:p>
    <w:p>
      <w:pPr>
        <w:spacing w:after="220" w:lineRule="auto"/>
      </w:pPr>
      <m:oMathPara>
        <m:oMath>
          <m:r>
            <m:rPr>
              <m:sty m:val="i"/>
            </m:rPr>
            <m:t>J</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x</m:t>
                  </m:r>
                </m:num>
                <m:den>
                  <m:r>
                    <m:rPr>
                      <m:sty m:val="i"/>
                    </m:rPr>
                    <m:t>c</m:t>
                  </m:r>
                </m:den>
              </m:f>
            </m:e>
          </m:d>
          <m:r>
            <m:rPr>
              <m:sty m:val="p"/>
            </m:rPr>
            <m:t>=</m:t>
          </m:r>
          <m:r>
            <m:rPr>
              <m:sty m:val="i"/>
            </m:rPr>
            <m:t>Y</m:t>
          </m:r>
          <m:r>
            <m:rPr>
              <m:sty m:val="i"/>
            </m:rPr>
            <m:t>p</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x</m:t>
                  </m:r>
                </m:num>
                <m:den>
                  <m:r>
                    <m:rPr>
                      <m:sty m:val="i"/>
                    </m:rPr>
                    <m:t>c</m:t>
                  </m:r>
                </m:den>
              </m:f>
            </m:e>
          </m:d>
        </m:oMath>
      </m:oMathPara>
    </w:p>
    <w:p>
      <w:pPr>
        <w:spacing w:after="220" w:lineRule="auto"/>
      </w:pPr>
      <w:r>
        <w:rPr>
          <w:rFonts w:eastAsia="Georgia" w:cs="Georgia" w:ascii="Georgia" w:hAnsi="Georgia"/>
        </w:rPr>
        <w:t xml:space="preserve">Donner une première expression de </w:t>
      </w:r>
      <m:oMath>
        <m:r>
          <m:rPr>
            <m:sty m:val="i"/>
          </m:rPr>
          <m:t>Y</m:t>
        </m:r>
      </m:oMath>
      <w:r>
        <w:rPr/>
        <w:t xml:space="preserve"> en fonction de </w:t>
      </w:r>
      <m:oMath>
        <m:sSub>
          <m:sSubPr/>
          <m:e>
            <m:r>
              <m:rPr>
                <m:sty m:val="i"/>
              </m:rPr>
              <m:t>ρ</m:t>
            </m:r>
          </m:e>
          <m:sub>
            <m:r>
              <m:rPr>
                <m:sty m:val="p"/>
              </m:rPr>
              <m:t>0</m:t>
            </m:r>
          </m:sub>
        </m:sSub>
        <m:r>
          <m:rPr>
            <m:sty m:val="p"/>
          </m:rPr>
          <m:t>,</m:t>
        </m:r>
        <m:sSub>
          <m:sSubPr/>
          <m:e>
            <m:r>
              <m:rPr>
                <m:sty m:val="i"/>
              </m:rPr>
              <m:t>χ</m:t>
            </m:r>
          </m:e>
          <m:sub>
            <m:r>
              <m:rPr>
                <m:sty m:val="p"/>
              </m:rPr>
              <m:t>S</m:t>
            </m:r>
          </m:sub>
        </m:sSub>
        <m:r>
          <m:rPr>
            <m:sty m:val="p"/>
          </m:rPr>
          <m:t>,</m:t>
        </m:r>
        <m:r>
          <m:rPr>
            <m:sty m:val="i"/>
          </m:rPr>
          <m:t>c</m:t>
        </m:r>
      </m:oMath>
      <w:r>
        <w:rPr/>
        <w:t xml:space="preserve"> et </w:t>
      </w:r>
      <m:oMath>
        <m:sSub>
          <m:sSubPr/>
          <m:e>
            <m:r>
              <m:rPr>
                <m:sty m:val="i"/>
              </m:rPr>
              <m:t>A</m:t>
            </m:r>
          </m:e>
          <m:sub>
            <m:r>
              <m:rPr>
                <m:sty m:val="p"/>
              </m:rPr>
              <m:t>0</m:t>
            </m:r>
          </m:sub>
        </m:sSub>
      </m:oMath>
      <w:r>
        <w:rPr>
          <w:rFonts w:eastAsia="Georgia" w:cs="Georgia" w:ascii="Georgia" w:hAnsi="Georgia"/>
        </w:rPr>
        <w:t xml:space="preserve">. Montrer que l'on en déduit l'expression suivante :</w:t>
      </w:r>
    </w:p>
    <w:p>
      <w:pPr>
        <w:spacing w:after="220" w:lineRule="auto"/>
      </w:pPr>
      <m:oMathPara>
        <m:oMath>
          <m:r>
            <m:rPr>
              <m:sty m:val="i"/>
            </m:rPr>
            <m:t>Y</m:t>
          </m:r>
          <m:r>
            <m:rPr>
              <m:sty m:val="p"/>
            </m:rPr>
            <m:t>=</m:t>
          </m:r>
          <m:f>
            <m:fPr>
              <m:ctrlPr>
                <w:rPr>
                  <w:rFonts w:ascii="Cambria Math" w:hAnsi="Cambria Math"/>
                </w:rPr>
              </m:ctrlPr>
            </m:fPr>
            <m:num>
              <m:sSub>
                <m:sSubPr/>
                <m:e>
                  <m:r>
                    <m:rPr>
                      <m:sty m:val="i"/>
                    </m:rPr>
                    <m:t>A</m:t>
                  </m:r>
                </m:e>
                <m:sub>
                  <m:r>
                    <m:rPr>
                      <m:sty m:val="p"/>
                    </m:rPr>
                    <m:t>0</m:t>
                  </m:r>
                </m:sub>
              </m:sSub>
            </m:num>
            <m:den>
              <m:sSub>
                <m:sSubPr/>
                <m:e>
                  <m:r>
                    <m:rPr>
                      <m:sty m:val="i"/>
                    </m:rPr>
                    <m:t>ρ</m:t>
                  </m:r>
                </m:e>
                <m:sub>
                  <m:r>
                    <m:rPr>
                      <m:sty m:val="p"/>
                    </m:rPr>
                    <m:t>0</m:t>
                  </m:r>
                </m:sub>
              </m:sSub>
              <m:r>
                <m:rPr>
                  <m:sty m:val="i"/>
                </m:rPr>
                <m:t>c</m:t>
              </m:r>
            </m:den>
          </m:f>
          <m:r>
            <m:rPr>
              <m:sty m:val="p"/>
            </m:rPr>
            <m:t>.</m:t>
          </m:r>
        </m:oMath>
      </m:oMathPara>
    </w:p>
    <w:p>
      <w:pPr>
        <w:spacing w:after="220" w:lineRule="auto"/>
      </w:pPr>
      <w:r>
        <w:rPr>
          <w:rFonts w:eastAsia="Georgia" w:cs="Georgia" w:ascii="Georgia" w:hAnsi="Georgia"/>
        </w:rPr>
        <w:t xml:space="preserve">Dans ce problème, </w:t>
      </w:r>
      <m:oMath>
        <m:r>
          <m:rPr>
            <m:sty m:val="i"/>
          </m:rPr>
          <m:t>Y</m:t>
        </m:r>
      </m:oMath>
      <w:r>
        <w:rPr>
          <w:rFonts w:eastAsia="Georgia" w:cs="Georgia" w:ascii="Georgia" w:hAnsi="Georgia"/>
        </w:rPr>
        <w:t xml:space="preserve"> sera appelée admittance acoustique (Noter qu'on définit ici une admittance acoustique comme une expression reliant le débit -et non la vitesse- à la surpression).</w:t>
      </w:r>
    </w:p>
    <w:p>
      <w:pPr>
        <w:spacing w:after="220" w:lineRule="auto"/>
      </w:pPr>
      <w:r>
        <w:rPr/>
        <w:t xml:space="preserve">Calculer cette admittance acoustique pour les deux exemples de la question 8.</w:t>
      </w:r>
    </w:p>
    <w:p>
      <w:pPr>
        <w:spacing w:line="271" w:before="330" w:lineRule="auto"/>
      </w:pPr>
      <w:r>
        <w:rPr>
          <w:b/>
          <w:sz w:val="42"/>
        </w:rPr>
        <w:t xml:space="preserve">I. 3 : Analyse quantitative d'un changement de tuyau</w:t>
      </w:r>
    </w:p>
    <w:p>
      <w:pPr>
        <w:spacing w:after="220" w:lineRule="auto"/>
      </w:pPr>
      <w:r>
        <w:rPr>
          <w:rFonts w:eastAsia="Georgia" w:cs="Georgia" w:ascii="Georgia" w:hAnsi="Georgia"/>
        </w:rPr>
        <w:t xml:space="preserve">On étudie maintenant l'influence d'une modification, en </w:t>
      </w:r>
      <m:oMath>
        <m:r>
          <m:rPr>
            <m:sty m:val="i"/>
          </m:rPr>
          <m:t>x</m:t>
        </m:r>
        <m:r>
          <m:rPr>
            <m:sty m:val="p"/>
          </m:rPr>
          <m:t>=</m:t>
        </m:r>
        <m:r>
          <m:rPr>
            <m:sty m:val="p"/>
          </m:rPr>
          <m:t>0</m:t>
        </m:r>
      </m:oMath>
      <w:r>
        <w:rPr>
          <w:rFonts w:eastAsia="Georgia" w:cs="Georgia" w:ascii="Georgia" w:hAnsi="Georgia"/>
        </w:rPr>
        <w:t xml:space="preserve">, des propriétés du tuyau. Celle-ci peut être un changement de la section ou de l'épaisseur du tuyau ou un changement dans ses propriétés mécaniques (module d'Young). Ces modifications peuvent conduire à un changement dans les valeurs de l'admittance acoustique </w:t>
      </w:r>
      <m:oMath>
        <m:r>
          <m:rPr>
            <m:sty m:val="i"/>
          </m:rPr>
          <m:t>Y</m:t>
        </m:r>
      </m:oMath>
      <w:r>
        <w:rPr>
          <w:rFonts w:eastAsia="Georgia" w:cs="Georgia" w:ascii="Georgia" w:hAnsi="Georgia"/>
        </w:rPr>
        <w:t xml:space="preserve"> et de la célérité </w:t>
      </w:r>
      <m:oMath>
        <m:r>
          <m:rPr>
            <m:sty m:val="i"/>
          </m:rPr>
          <m:t>c</m:t>
        </m:r>
      </m:oMath>
      <w:r>
        <w:rPr/>
        <w:t xml:space="preserve">.</w:t>
      </w:r>
    </w:p>
    <w:p>
      <w:pPr>
        <w:spacing w:after="220" w:lineRule="auto"/>
      </w:pPr>
      <w:r>
        <w:rPr>
          <w:rFonts w:eastAsia="Georgia" w:cs="Georgia" w:ascii="Georgia" w:hAnsi="Georgia"/>
        </w:rPr>
        <w:t xml:space="preserve">On supposera que les modifications de propriétés étudiées dans ce problème permettront d'admettre qu'à la traversée d'un raccordement il y a continuité de la surpression et du débit volumique: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 xml:space="preserve"> </m:t>
                </m:r>
                <m:limLow>
                  <m:limLowPr/>
                  <m:e>
                    <m:r>
                      <m:rPr>
                        <m:sty m:val="p"/>
                      </m:rPr>
                      <m:t>lim</m:t>
                    </m:r>
                  </m:e>
                  <m:lim>
                    <m:r>
                      <m:rPr>
                        <m:sty m:val="i"/>
                      </m:rPr>
                      <m:t>x</m:t>
                    </m:r>
                    <m:r>
                      <m:rPr>
                        <m:sty m:val="p"/>
                      </m:rPr>
                      <m:t>→</m:t>
                    </m:r>
                    <m:sSup>
                      <m:sSupPr/>
                      <m:e>
                        <m:r>
                          <m:rPr>
                            <m:sty m:val="p"/>
                          </m:rPr>
                          <m:t>0</m:t>
                        </m:r>
                      </m:e>
                      <m:sup>
                        <m:r>
                          <m:rPr>
                            <m:sty m:val="p"/>
                          </m:rPr>
                          <m:t>−</m:t>
                        </m:r>
                      </m:sup>
                    </m:sSup>
                  </m:lim>
                </m:limLow>
                <m:r>
                  <m:rPr>
                    <m:sty m:val="p"/>
                  </m:rPr>
                  <m:t xml:space="preserve"> </m:t>
                </m:r>
                <m:r>
                  <m:rPr>
                    <m:sty m:val="i"/>
                  </m:rPr>
                  <m:t>p</m:t>
                </m:r>
                <m:r>
                  <m:rPr>
                    <m:sty m:val="p"/>
                  </m:rPr>
                  <m:t>(</m:t>
                </m:r>
                <m:r>
                  <m:rPr>
                    <m:sty m:val="i"/>
                  </m:rPr>
                  <m:t>x</m:t>
                </m:r>
                <m:r>
                  <m:rPr>
                    <m:sty m:val="p"/>
                  </m:rPr>
                  <m:t>)</m:t>
                </m:r>
                <m:r>
                  <m:rPr>
                    <m:sty m:val="p"/>
                  </m:rPr>
                  <m:t>=</m:t>
                </m:r>
                <m:limLow>
                  <m:limLowPr/>
                  <m:e>
                    <m:r>
                      <m:rPr>
                        <m:sty m:val="p"/>
                      </m:rPr>
                      <m:t>lim</m:t>
                    </m:r>
                  </m:e>
                  <m:lim>
                    <m:r>
                      <m:rPr>
                        <m:sty m:val="i"/>
                      </m:rPr>
                      <m:t>x</m:t>
                    </m:r>
                    <m:r>
                      <m:rPr>
                        <m:sty m:val="p"/>
                      </m:rPr>
                      <m:t>→</m:t>
                    </m:r>
                    <m:sSup>
                      <m:sSupPr/>
                      <m:e>
                        <m:r>
                          <m:rPr>
                            <m:sty m:val="p"/>
                          </m:rPr>
                          <m:t>0</m:t>
                        </m:r>
                      </m:e>
                      <m:sup>
                        <m:r>
                          <m:rPr>
                            <m:sty m:val="p"/>
                          </m:rPr>
                          <m:t>+</m:t>
                        </m:r>
                      </m:sup>
                    </m:sSup>
                  </m:lim>
                </m:limLow>
                <m:r>
                  <m:rPr>
                    <m:sty m:val="p"/>
                  </m:rPr>
                  <m:t xml:space="preserve"> </m:t>
                </m:r>
                <m:r>
                  <m:rPr>
                    <m:sty m:val="i"/>
                  </m:rPr>
                  <m:t>p</m:t>
                </m:r>
                <m:r>
                  <m:rPr>
                    <m:sty m:val="p"/>
                  </m:rPr>
                  <m:t>(</m:t>
                </m:r>
                <m:r>
                  <m:rPr>
                    <m:sty m:val="i"/>
                  </m:rPr>
                  <m:t>x</m:t>
                </m:r>
                <m:r>
                  <m:rPr>
                    <m:sty m:val="p"/>
                  </m:rPr>
                  <m:t>)</m:t>
                </m:r>
              </m:e>
            </m:mr>
            <m:mr>
              <m:e/>
              <m:e>
                <m:r>
                  <m:rPr>
                    <m:sty m:val="i"/>
                  </m:rPr>
                  <m:t xml:space="preserve"> </m:t>
                </m:r>
                <m:limLow>
                  <m:limLowPr/>
                  <m:e>
                    <m:r>
                      <m:rPr>
                        <m:sty m:val="p"/>
                      </m:rPr>
                      <m:t>lim</m:t>
                    </m:r>
                  </m:e>
                  <m:lim>
                    <m:r>
                      <m:rPr>
                        <m:sty m:val="i"/>
                      </m:rPr>
                      <m:t>x</m:t>
                    </m:r>
                    <m:r>
                      <m:rPr>
                        <m:sty m:val="p"/>
                      </m:rPr>
                      <m:t>→</m:t>
                    </m:r>
                    <m:sSup>
                      <m:sSupPr/>
                      <m:e>
                        <m:r>
                          <m:rPr>
                            <m:sty m:val="p"/>
                          </m:rPr>
                          <m:t>0</m:t>
                        </m:r>
                      </m:e>
                      <m:sup>
                        <m:r>
                          <m:rPr>
                            <m:sty m:val="p"/>
                          </m:rPr>
                          <m:t>−</m:t>
                        </m:r>
                      </m:sup>
                    </m:sSup>
                  </m:lim>
                </m:limLow>
                <m:r>
                  <m:rPr>
                    <m:sty m:val="p"/>
                  </m:rPr>
                  <m:t xml:space="preserve"> </m:t>
                </m:r>
                <m:r>
                  <m:rPr>
                    <m:sty m:val="i"/>
                  </m:rPr>
                  <m:t>J</m:t>
                </m:r>
                <m:r>
                  <m:rPr>
                    <m:sty m:val="p"/>
                  </m:rPr>
                  <m:t>(</m:t>
                </m:r>
                <m:r>
                  <m:rPr>
                    <m:sty m:val="i"/>
                  </m:rPr>
                  <m:t>x</m:t>
                </m:r>
                <m:r>
                  <m:rPr>
                    <m:sty m:val="p"/>
                  </m:rPr>
                  <m:t>)</m:t>
                </m:r>
                <m:r>
                  <m:rPr>
                    <m:sty m:val="p"/>
                  </m:rPr>
                  <m:t>=</m:t>
                </m:r>
                <m:limLow>
                  <m:limLowPr/>
                  <m:e>
                    <m:r>
                      <m:rPr>
                        <m:sty m:val="p"/>
                      </m:rPr>
                      <m:t>lim</m:t>
                    </m:r>
                  </m:e>
                  <m:lim>
                    <m:r>
                      <m:rPr>
                        <m:sty m:val="i"/>
                      </m:rPr>
                      <m:t>x</m:t>
                    </m:r>
                    <m:r>
                      <m:rPr>
                        <m:sty m:val="p"/>
                      </m:rPr>
                      <m:t>→</m:t>
                    </m:r>
                    <m:sSup>
                      <m:sSupPr/>
                      <m:e>
                        <m:r>
                          <m:rPr>
                            <m:sty m:val="p"/>
                          </m:rPr>
                          <m:t>0</m:t>
                        </m:r>
                      </m:e>
                      <m:sup>
                        <m:r>
                          <m:rPr>
                            <m:sty m:val="p"/>
                          </m:rPr>
                          <m:t>+</m:t>
                        </m:r>
                      </m:sup>
                    </m:sSup>
                  </m:lim>
                </m:limLow>
                <m:r>
                  <m:rPr>
                    <m:sty m:val="p"/>
                  </m:rPr>
                  <m:t xml:space="preserve"> </m:t>
                </m:r>
                <m:r>
                  <m:rPr>
                    <m:sty m:val="i"/>
                  </m:rPr>
                  <m:t>J</m:t>
                </m:r>
                <m:r>
                  <m:rPr>
                    <m:sty m:val="p"/>
                  </m:rPr>
                  <m:t>(</m:t>
                </m:r>
                <m:r>
                  <m:rPr>
                    <m:sty m:val="i"/>
                  </m:rPr>
                  <m:t>x</m:t>
                </m:r>
                <m:r>
                  <m:rPr>
                    <m:sty m:val="p"/>
                  </m:rPr>
                  <m:t>)</m:t>
                </m:r>
              </m:e>
            </m:mr>
          </m:m>
        </m:oMath>
      </m:oMathPara>
    </w:p>
    <w:p>
      <w:pPr>
        <w:spacing w:after="220" w:lineRule="auto"/>
      </w:pPr>
      <w:r>
        <w:rPr>
          <w:rFonts w:eastAsia="Georgia" w:cs="Georgia" w:ascii="Georgia" w:hAnsi="Georgia"/>
        </w:rPr>
        <w:t xml:space="preserve">10 - Comment expliquer qu'il n'y ait pas continuité de la force </w:t>
      </w:r>
      <m:oMath>
        <m:r>
          <m:rPr>
            <m:sty m:val="i"/>
          </m:rPr>
          <m:t>p</m:t>
        </m:r>
        <m:r>
          <m:rPr>
            <m:sty m:val="p"/>
          </m:rPr>
          <m:t>.</m:t>
        </m:r>
        <m:r>
          <m:rPr>
            <m:sty m:val="i"/>
          </m:rPr>
          <m:t>A</m:t>
        </m:r>
      </m:oMath>
      <w:r>
        <w:rPr>
          <w:rFonts w:eastAsia="Georgia" w:cs="Georgia" w:ascii="Georgia" w:hAnsi="Georgia"/>
        </w:rPr>
        <w:t xml:space="preserve"> à la traversée de la discontinuité?</w:t>
      </w:r>
    </w:p>
    <w:p>
      <w:pPr>
        <w:spacing w:after="220" w:lineRule="auto"/>
      </w:pPr>
      <w:r>
        <w:rPr>
          <w:rFonts w:eastAsia="Georgia" w:cs="Georgia" w:ascii="Georgia" w:hAnsi="Georgia"/>
        </w:rPr>
        <w:t xml:space="preserve">Pour simplifier les notations, on considérera que le tuyau est constitué de deux tubes : le tube 1 pour les </w:t>
      </w:r>
      <m:oMath>
        <m:r>
          <m:rPr>
            <m:sty m:val="i"/>
          </m:rPr>
          <m:t>x</m:t>
        </m:r>
      </m:oMath>
      <w:r>
        <w:rPr>
          <w:rFonts w:eastAsia="Georgia" w:cs="Georgia" w:ascii="Georgia" w:hAnsi="Georgia"/>
        </w:rPr>
        <w:t xml:space="preserve"> négatifs, de célérité </w:t>
      </w:r>
      <m:oMath>
        <m:sSub>
          <m:sSubPr/>
          <m:e>
            <m:r>
              <m:rPr>
                <m:sty m:val="i"/>
              </m:rPr>
              <m:t>c</m:t>
            </m:r>
          </m:e>
          <m:sub>
            <m:r>
              <m:rPr>
                <m:sty m:val="p"/>
              </m:rPr>
              <m:t>1</m:t>
            </m:r>
          </m:sub>
        </m:sSub>
      </m:oMath>
      <w:r>
        <w:rPr/>
        <w:t xml:space="preserve"> et d'admittance acoustique </w:t>
      </w:r>
      <m:oMath>
        <m:sSub>
          <m:sSubPr/>
          <m:e>
            <m:r>
              <m:rPr>
                <m:sty m:val="i"/>
              </m:rPr>
              <m:t>Y</m:t>
            </m:r>
          </m:e>
          <m:sub>
            <m:r>
              <m:rPr>
                <m:sty m:val="i"/>
              </m:rPr>
              <m:t>l</m:t>
            </m:r>
          </m:sub>
        </m:sSub>
      </m:oMath>
      <w:r>
        <w:rPr/>
        <w:t xml:space="preserve">, et le tube 2 pour les </w:t>
      </w:r>
      <m:oMath>
        <m:r>
          <m:rPr>
            <m:sty m:val="i"/>
          </m:rPr>
          <m:t>x</m:t>
        </m:r>
      </m:oMath>
      <w:r>
        <w:rPr>
          <w:rFonts w:eastAsia="Georgia" w:cs="Georgia" w:ascii="Georgia" w:hAnsi="Georgia"/>
        </w:rPr>
        <w:t xml:space="preserve"> positifs, de célérité </w:t>
      </w:r>
      <m:oMath>
        <m:sSub>
          <m:sSubPr/>
          <m:e>
            <m:r>
              <m:rPr>
                <m:sty m:val="i"/>
              </m:rPr>
              <m:t>c</m:t>
            </m:r>
          </m:e>
          <m:sub>
            <m:r>
              <m:rPr>
                <m:sty m:val="p"/>
              </m:rPr>
              <m:t>2</m:t>
            </m:r>
          </m:sub>
        </m:sSub>
      </m:oMath>
      <w:r>
        <w:rPr/>
        <w:t xml:space="preserve"> et d'admittance acoustique </w:t>
      </w:r>
      <m:oMath>
        <m:sSub>
          <m:sSubPr/>
          <m:e>
            <m:r>
              <m:rPr>
                <m:sty m:val="i"/>
              </m:rPr>
              <m:t>Y</m:t>
            </m:r>
          </m:e>
          <m:sub>
            <m:r>
              <m:rPr>
                <m:sty m:val="p"/>
              </m:rPr>
              <m:t>2</m:t>
            </m:r>
          </m:sub>
        </m:sSub>
      </m:oMath>
      <w:r>
        <w:rPr/>
        <w:t xml:space="preserve">.</w:t>
      </w:r>
      <w:r>
        <w:rPr/>
        <w:br w:type="textWrapping"/>
      </w:r>
      <m:oMath>
        <m:r>
          <m:rPr>
            <m:sty m:val="i"/>
          </m:rPr>
          <m:t>◻</m:t>
        </m:r>
        <m:r>
          <m:rPr>
            <m:sty m:val="p"/>
          </m:rPr>
          <m:t>11</m:t>
        </m:r>
      </m:oMath>
      <w:r>
        <w:rPr/>
        <w:t xml:space="preserve"> - Une onde progressive harmonique se propage dans le sens des </w:t>
      </w:r>
      <m:oMath>
        <m:r>
          <m:rPr>
            <m:sty m:val="i"/>
          </m:rPr>
          <m:t>x</m:t>
        </m:r>
      </m:oMath>
      <w:r>
        <w:rPr>
          <w:rFonts w:eastAsia="Georgia" w:cs="Georgia" w:ascii="Georgia" w:hAnsi="Georgia"/>
        </w:rPr>
        <w:t xml:space="preserve"> croissants dans le tube 1 . La surpression associée est notée </w:t>
      </w:r>
      <m:oMath>
        <m:sSub>
          <m:sSubPr/>
          <m:e>
            <m:r>
              <m:rPr>
                <m:sty m:val="i"/>
              </m:rPr>
              <m:t>p</m:t>
            </m:r>
          </m:e>
          <m:sub>
            <m:r>
              <m:rPr>
                <m:sty m:val="i"/>
              </m:rPr>
              <m:t>e</m:t>
            </m:r>
          </m:sub>
        </m:sSub>
        <m:r>
          <m:rPr>
            <m:sty m:val="p"/>
          </m:rPr>
          <m:t>(</m:t>
        </m:r>
        <m:r>
          <m:rPr>
            <m:sty m:val="i"/>
          </m:rPr>
          <m:t>x</m:t>
        </m:r>
        <m:r>
          <m:rPr>
            <m:sty m:val="p"/>
          </m:rPr>
          <m:t>,</m:t>
        </m:r>
        <m:r>
          <m:rPr>
            <m:sty m:val="i"/>
          </m:rPr>
          <m:t>t</m:t>
        </m:r>
        <m:r>
          <m:rPr>
            <m:sty m:val="p"/>
          </m:rPr>
          <m:t>)</m:t>
        </m:r>
        <m:r>
          <m:rPr>
            <m:sty m:val="p"/>
          </m:rPr>
          <m:t>=</m:t>
        </m:r>
        <m:r>
          <m:rPr>
            <m:sty m:val="i"/>
          </m:rPr>
          <m:t>f</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x</m:t>
                </m:r>
              </m:num>
              <m:den>
                <m:sSub>
                  <m:sSubPr/>
                  <m:e>
                    <m:r>
                      <m:rPr>
                        <m:sty m:val="i"/>
                      </m:rPr>
                      <m:t>c</m:t>
                    </m:r>
                  </m:e>
                  <m:sub>
                    <m:r>
                      <m:rPr>
                        <m:sty m:val="p"/>
                      </m:rPr>
                      <m:t>1</m:t>
                    </m:r>
                  </m:sub>
                </m:sSub>
              </m:den>
            </m:f>
          </m:e>
        </m:d>
      </m:oMath>
      <w:r>
        <w:rPr/>
        <w:t xml:space="preserve">. En </w:t>
      </w:r>
      <m:oMath>
        <m:r>
          <m:rPr>
            <m:sty m:val="i"/>
          </m:rPr>
          <m:t>x</m:t>
        </m:r>
        <m:r>
          <m:rPr>
            <m:sty m:val="p"/>
          </m:rPr>
          <m:t>=</m:t>
        </m:r>
        <m:r>
          <m:rPr>
            <m:sty m:val="p"/>
          </m:rPr>
          <m:t>0</m:t>
        </m:r>
      </m:oMath>
      <w:r>
        <w:rPr>
          <w:rFonts w:eastAsia="Georgia" w:cs="Georgia" w:ascii="Georgia" w:hAnsi="Georgia"/>
        </w:rPr>
        <w:t xml:space="preserve"> vont apparaître une onde réfléchie </w:t>
      </w:r>
      <m:oMath>
        <m:sSub>
          <m:sSubPr/>
          <m:e>
            <m:r>
              <m:rPr>
                <m:sty m:val="i"/>
              </m:rPr>
              <m:t>p</m:t>
            </m:r>
          </m:e>
          <m:sub>
            <m:r>
              <m:rPr>
                <m:sty m:val="i"/>
              </m:rPr>
              <m:t>r</m:t>
            </m:r>
          </m:sub>
        </m:sSub>
        <m:r>
          <m:rPr>
            <m:sty m:val="p"/>
          </m:rPr>
          <m:t>(</m:t>
        </m:r>
        <m:r>
          <m:rPr>
            <m:sty m:val="i"/>
          </m:rPr>
          <m:t>x</m:t>
        </m:r>
        <m:r>
          <m:rPr>
            <m:sty m:val="p"/>
          </m:rPr>
          <m:t>,</m:t>
        </m:r>
        <m:r>
          <m:rPr>
            <m:sty m:val="i"/>
          </m:rPr>
          <m:t>t</m:t>
        </m:r>
        <m:r>
          <m:rPr>
            <m:sty m:val="p"/>
          </m:rPr>
          <m:t>)</m:t>
        </m:r>
        <m:r>
          <m:rPr>
            <m:sty m:val="p"/>
          </m:rPr>
          <m:t>=</m:t>
        </m:r>
        <m:r>
          <m:rPr>
            <m:sty m:val="i"/>
          </m:rPr>
          <m:t>g</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x</m:t>
                </m:r>
              </m:num>
              <m:den>
                <m:sSub>
                  <m:sSubPr/>
                  <m:e>
                    <m:r>
                      <m:rPr>
                        <m:sty m:val="i"/>
                      </m:rPr>
                      <m:t>c</m:t>
                    </m:r>
                  </m:e>
                  <m:sub>
                    <m:r>
                      <m:rPr>
                        <m:sty m:val="p"/>
                      </m:rPr>
                      <m:t>1</m:t>
                    </m:r>
                  </m:sub>
                </m:sSub>
              </m:den>
            </m:f>
          </m:e>
        </m:d>
      </m:oMath>
      <w:r>
        <w:rPr/>
        <w:t xml:space="preserve"> et une onde transmise </w:t>
      </w:r>
      <m:oMath>
        <m:sSub>
          <m:sSubPr/>
          <m:e>
            <m:r>
              <m:rPr>
                <m:sty m:val="i"/>
              </m:rPr>
              <m:t>p</m:t>
            </m:r>
          </m:e>
          <m:sub>
            <m:r>
              <m:rPr>
                <m:sty m:val="i"/>
              </m:rPr>
              <m:t>t</m:t>
            </m:r>
          </m:sub>
        </m:sSub>
        <m:r>
          <m:rPr>
            <m:sty m:val="p"/>
          </m:rPr>
          <m:t>(</m:t>
        </m:r>
        <m:r>
          <m:rPr>
            <m:sty m:val="i"/>
          </m:rPr>
          <m:t>x</m:t>
        </m:r>
        <m:r>
          <m:rPr>
            <m:sty m:val="p"/>
          </m:rPr>
          <m:t>,</m:t>
        </m:r>
        <m:r>
          <m:rPr>
            <m:sty m:val="i"/>
          </m:rPr>
          <m:t>t</m:t>
        </m:r>
        <m:r>
          <m:rPr>
            <m:sty m:val="p"/>
          </m:rPr>
          <m:t>)</m:t>
        </m:r>
        <m:r>
          <m:rPr>
            <m:sty m:val="p"/>
          </m:rPr>
          <m:t>=</m:t>
        </m:r>
        <m:r>
          <m:rPr>
            <m:sty m:val="i"/>
          </m:rPr>
          <m:t>h</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x</m:t>
                </m:r>
              </m:num>
              <m:den>
                <m:sSub>
                  <m:sSubPr/>
                  <m:e>
                    <m:r>
                      <m:rPr>
                        <m:sty m:val="i"/>
                      </m:rPr>
                      <m:t>c</m:t>
                    </m:r>
                  </m:e>
                  <m:sub>
                    <m:r>
                      <m:rPr>
                        <m:sty m:val="p"/>
                      </m:rPr>
                      <m:t>2</m:t>
                    </m:r>
                  </m:sub>
                </m:sSub>
              </m:den>
            </m:f>
          </m:e>
        </m:d>
      </m:oMath>
      <w:r>
        <w:rPr/>
        <w:t xml:space="preserve">. Exprimer, en fonction de </w:t>
      </w:r>
      <m:oMath>
        <m:r>
          <m:rPr>
            <m:sty m:val="i"/>
          </m:rPr>
          <m:t>f</m:t>
        </m:r>
      </m:oMath>
      <w:r>
        <w:rPr/>
        <w:t xml:space="preserve"> et des admittances </w:t>
      </w:r>
      <m:oMath>
        <m:sSub>
          <m:sSubPr/>
          <m:e>
            <m:r>
              <m:rPr>
                <m:sty m:val="i"/>
              </m:rPr>
              <m:t>Y</m:t>
            </m:r>
          </m:e>
          <m:sub>
            <m:r>
              <m:rPr>
                <m:sty m:val="p"/>
              </m:rPr>
              <m:t>1</m:t>
            </m:r>
          </m:sub>
        </m:sSub>
      </m:oMath>
      <w:r>
        <w:rPr/>
        <w:t xml:space="preserve"> et </w:t>
      </w:r>
      <m:oMath>
        <m:sSub>
          <m:sSubPr/>
          <m:e>
            <m:r>
              <m:rPr>
                <m:sty m:val="i"/>
              </m:rPr>
              <m:t>Y</m:t>
            </m:r>
          </m:e>
          <m:sub>
            <m:r>
              <m:rPr>
                <m:sty m:val="p"/>
              </m:rPr>
              <m:t>2</m:t>
            </m:r>
          </m:sub>
        </m:sSub>
      </m:oMath>
      <w:r>
        <w:rPr/>
        <w:t xml:space="preserve">, les fonction </w:t>
      </w:r>
      <m:oMath>
        <m:r>
          <m:rPr>
            <m:sty m:val="i"/>
          </m:rPr>
          <m:t>g</m:t>
        </m:r>
      </m:oMath>
      <w:r>
        <w:rPr/>
        <w:t xml:space="preserve"> et </w:t>
      </w:r>
      <m:oMath>
        <m:r>
          <m:rPr>
            <m:sty m:val="i"/>
          </m:rPr>
          <m:t>h</m:t>
        </m:r>
      </m:oMath>
      <w:r>
        <w:rPr>
          <w:rFonts w:eastAsia="Georgia" w:cs="Georgia" w:ascii="Georgia" w:hAnsi="Georgia"/>
        </w:rPr>
        <w:t xml:space="preserve">. Donner l'expression du coefficient de réflexion </w:t>
      </w:r>
      <m:oMath>
        <m:r>
          <m:rPr>
            <m:sty m:val="i"/>
          </m:rPr>
          <m:t>r</m:t>
        </m:r>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g</m:t>
                    </m:r>
                  </m:num>
                  <m:den>
                    <m:r>
                      <m:rPr>
                        <m:sty m:val="i"/>
                      </m:rPr>
                      <m:t>f</m:t>
                    </m:r>
                  </m:den>
                </m:f>
              </m:e>
            </m:d>
          </m:e>
          <m:sub>
            <m:r>
              <m:rPr>
                <m:sty m:val="i"/>
              </m:rPr>
              <m:t>x</m:t>
            </m:r>
            <m:r>
              <m:rPr>
                <m:sty m:val="p"/>
              </m:rPr>
              <m:t>=</m:t>
            </m:r>
            <m:r>
              <m:rPr>
                <m:sty m:val="p"/>
              </m:rPr>
              <m:t>0</m:t>
            </m:r>
          </m:sub>
        </m:sSub>
      </m:oMath>
      <w:r>
        <w:rPr/>
        <w:t xml:space="preserve">.</w:t>
      </w:r>
    </w:p>
    <w:p>
      <w:pPr>
        <w:spacing w:after="220" w:lineRule="auto"/>
      </w:pPr>
      <w:r>
        <w:rPr/>
        <w:t xml:space="preserve">A quelle condition sur </w:t>
      </w:r>
      <m:oMath>
        <m:sSub>
          <m:sSubPr/>
          <m:e>
            <m:r>
              <m:rPr>
                <m:sty m:val="i"/>
              </m:rPr>
              <m:t>Y</m:t>
            </m:r>
          </m:e>
          <m:sub>
            <m:r>
              <m:rPr>
                <m:sty m:val="p"/>
              </m:rPr>
              <m:t>1</m:t>
            </m:r>
          </m:sub>
        </m:sSub>
      </m:oMath>
      <w:r>
        <w:rPr/>
        <w:t xml:space="preserve"> et </w:t>
      </w:r>
      <m:oMath>
        <m:sSub>
          <m:sSubPr/>
          <m:e>
            <m:r>
              <m:rPr>
                <m:sty m:val="i"/>
              </m:rPr>
              <m:t>Y</m:t>
            </m:r>
          </m:e>
          <m:sub>
            <m:r>
              <m:rPr>
                <m:sty m:val="p"/>
              </m:rPr>
              <m:t>2</m:t>
            </m:r>
          </m:sub>
        </m:sSub>
      </m:oMath>
      <w:r>
        <w:rPr>
          <w:rFonts w:eastAsia="Georgia" w:cs="Georgia" w:ascii="Georgia" w:hAnsi="Georgia"/>
        </w:rPr>
        <w:t xml:space="preserve"> n'y a-t-il pas d'onde réfléchie?</w:t>
      </w:r>
      <w:r>
        <w:rPr/>
        <w:br w:type="textWrapping"/>
      </w:r>
      <m:oMath>
        <m:r>
          <m:rPr>
            <m:sty m:val="i"/>
          </m:rPr>
          <m:t>◻</m:t>
        </m:r>
        <m:r>
          <m:rPr>
            <m:sty m:val="p"/>
          </m:rPr>
          <m:t>12</m:t>
        </m:r>
      </m:oMath>
      <w:r>
        <w:rPr>
          <w:rFonts w:eastAsia="Georgia" w:cs="Georgia" w:ascii="Georgia" w:hAnsi="Georgia"/>
        </w:rPr>
        <w:t xml:space="preserve"> - Rappeler l'expression du vecteur densité surfacique de puissance acoustique en fonction de la surpression </w:t>
      </w:r>
      <m:oMath>
        <m:r>
          <m:rPr>
            <m:sty m:val="i"/>
          </m:rPr>
          <m:t>p</m:t>
        </m:r>
      </m:oMath>
      <w:r>
        <w:rPr/>
        <w:t xml:space="preserve"> et de la vitesse </w:t>
      </w:r>
      <m:oMath>
        <m:r>
          <m:rPr>
            <m:sty m:val="i"/>
          </m:rPr>
          <m:t>u</m:t>
        </m:r>
      </m:oMath>
      <w:r>
        <w:rPr>
          <w:rFonts w:eastAsia="Georgia" w:cs="Georgia" w:ascii="Georgia" w:hAnsi="Georgia"/>
        </w:rPr>
        <w:t xml:space="preserve">. En déduire l'expression de la puissance </w:t>
      </w:r>
      <m:oMath>
        <m:r>
          <m:rPr>
            <m:scr m:val="script"/>
          </m:rPr>
          <m:t>P</m:t>
        </m:r>
      </m:oMath>
      <w:r>
        <w:rPr>
          <w:rFonts w:eastAsia="Georgia" w:cs="Georgia" w:ascii="Georgia" w:hAnsi="Georgia"/>
        </w:rPr>
        <w:t xml:space="preserve"> à travers un tuyau en fonction de la surpression et de l'admittance.</w:t>
      </w:r>
    </w:p>
    <w:p>
      <w:pPr>
        <w:spacing w:after="220" w:lineRule="auto"/>
      </w:pPr>
      <w:r>
        <w:rPr/>
        <w:t xml:space="preserve">On note </w:t>
      </w:r>
      <m:oMath>
        <m:sSub>
          <m:sSubPr/>
          <m:e>
            <m:r>
              <m:rPr>
                <m:scr m:val="script"/>
              </m:rPr>
              <m:t>P</m:t>
            </m:r>
          </m:e>
          <m:sub>
            <m:r>
              <m:rPr>
                <m:sty m:val="i"/>
              </m:rPr>
              <m:t>i</m:t>
            </m:r>
          </m:sub>
        </m:sSub>
      </m:oMath>
      <w:r>
        <w:rPr/>
        <w:t xml:space="preserve"> et </w:t>
      </w:r>
      <m:oMath>
        <m:sSub>
          <m:sSubPr/>
          <m:e>
            <m:r>
              <m:rPr>
                <m:scr m:val="script"/>
              </m:rPr>
              <m:t>P</m:t>
            </m:r>
          </m:e>
          <m:sub>
            <m:r>
              <m:rPr>
                <m:sty m:val="i"/>
              </m:rPr>
              <m:t>r</m:t>
            </m:r>
          </m:sub>
        </m:sSub>
      </m:oMath>
      <w:r>
        <w:rPr>
          <w:rFonts w:eastAsia="Georgia" w:cs="Georgia" w:ascii="Georgia" w:hAnsi="Georgia"/>
        </w:rPr>
        <w:t xml:space="preserve"> les puissances mesurées au voisinage de l'origine et associées aux ondes incidente et réfléchie respectivement.</w:t>
      </w:r>
    </w:p>
    <w:p>
      <w:pPr>
        <w:spacing w:after="220" w:lineRule="auto"/>
      </w:pPr>
      <w:r>
        <w:rPr>
          <w:rFonts w:eastAsia="Georgia" w:cs="Georgia" w:ascii="Georgia" w:hAnsi="Georgia"/>
        </w:rPr>
        <w:t xml:space="preserve">Exprimer le coefficient de réflexion en puissance </w:t>
      </w:r>
      <m:oMath>
        <m:r>
          <m:rPr>
            <m:sty m:val="i"/>
          </m:rPr>
          <m:t>R</m:t>
        </m:r>
        <m:r>
          <m:rPr>
            <m:sty m:val="p"/>
          </m:rPr>
          <m:t>=</m:t>
        </m:r>
        <m:f>
          <m:fPr>
            <m:ctrlPr>
              <w:rPr>
                <w:rFonts w:ascii="Cambria Math" w:hAnsi="Cambria Math"/>
              </w:rPr>
            </m:ctrlPr>
          </m:fPr>
          <m:num>
            <m:sSub>
              <m:sSubPr/>
              <m:e>
                <m:r>
                  <m:rPr>
                    <m:scr m:val="script"/>
                  </m:rPr>
                  <m:t>P</m:t>
                </m:r>
              </m:e>
              <m:sub>
                <m:r>
                  <m:rPr>
                    <m:sty m:val="i"/>
                  </m:rPr>
                  <m:t>r</m:t>
                </m:r>
              </m:sub>
            </m:sSub>
          </m:num>
          <m:den>
            <m:sSub>
              <m:sSubPr/>
              <m:e>
                <m:r>
                  <m:rPr>
                    <m:scr m:val="script"/>
                  </m:rPr>
                  <m:t>P</m:t>
                </m:r>
              </m:e>
              <m:sub>
                <m:r>
                  <m:rPr>
                    <m:sty m:val="i"/>
                  </m:rPr>
                  <m:t>i</m:t>
                </m:r>
              </m:sub>
            </m:sSub>
          </m:den>
        </m:f>
      </m:oMath>
      <w:r>
        <w:rPr/>
        <w:t xml:space="preserve"> en fonction de </w:t>
      </w:r>
      <m:oMath>
        <m:sSub>
          <m:sSubPr/>
          <m:e>
            <m:r>
              <m:rPr>
                <m:sty m:val="i"/>
              </m:rPr>
              <m:t>Y</m:t>
            </m:r>
          </m:e>
          <m:sub>
            <m:r>
              <m:rPr>
                <m:sty m:val="i"/>
              </m:rPr>
              <m:t>l</m:t>
            </m:r>
          </m:sub>
        </m:sSub>
      </m:oMath>
      <w:r>
        <w:rPr/>
        <w:t xml:space="preserve"> et </w:t>
      </w:r>
      <m:oMath>
        <m:sSub>
          <m:sSubPr/>
          <m:e>
            <m:r>
              <m:rPr>
                <m:sty m:val="i"/>
              </m:rPr>
              <m:t>Y</m:t>
            </m:r>
          </m:e>
          <m:sub>
            <m:r>
              <m:rPr>
                <m:sty m:val="p"/>
              </m:rPr>
              <m:t>2</m:t>
            </m:r>
          </m:sub>
        </m:sSub>
      </m:oMath>
      <w:r>
        <w:rPr/>
        <w:t xml:space="preserve">.</w:t>
      </w:r>
      <w:r>
        <w:rPr/>
        <w:br w:type="textWrapping"/>
      </w:r>
      <w:r>
        <w:rPr>
          <w:rFonts w:eastAsia="Georgia" w:cs="Georgia" w:ascii="Georgia" w:hAnsi="Georgia"/>
        </w:rPr>
        <w:t xml:space="preserve">En prenant les valeurs des admittances acoustiques trouvées à la question 9, calculer </w:t>
      </w:r>
      <m:oMath>
        <m:r>
          <m:rPr>
            <m:sty m:val="i"/>
          </m:rPr>
          <m:t>R</m:t>
        </m:r>
      </m:oMath>
      <w:r>
        <w:rPr>
          <w:rFonts w:eastAsia="Georgia" w:cs="Georgia" w:ascii="Georgia" w:hAnsi="Georgia"/>
        </w:rPr>
        <w:t xml:space="preserve">. Au vu de ce résultat, expliquez ce qui se passe en pratique lorsque l'on raccorde un tuyau d'arrosage (en caoutchouc) à un tuyau rigide (tuyau en cuivre, ou raccords «rapides » en plastique rigide).</w:t>
      </w:r>
    </w:p>
    <w:p>
      <w:pPr>
        <w:spacing w:lineRule="auto"/>
        <w:jc w:val="center"/>
      </w:pPr>
      <w:r>
        <w:rPr/>
        <w:drawing>
          <wp:inline distB="0" distL="0" distR="0" distT="0">
            <wp:extent cx="5486400" cy="3572056"/>
            <wp:effectExtent b="0" l="0" r="0" t="0"/>
            <wp:docPr id="3" name="image-effdddc7e63337eb53417e55d10ffb73cccd2524.jpg"/>
            <a:graphic>
              <a:graphicData uri="http://schemas.openxmlformats.org/drawingml/2006/picture">
                <pic:pic>
                  <pic:nvPicPr>
                    <pic:cNvPr id="3" name="image-effdddc7e63337eb53417e55d10ffb73cccd2524.jpg" descr=""/>
                    <pic:cNvPicPr/>
                  </pic:nvPicPr>
                  <pic:blipFill>
                    <a:blip r:embed="rId7" cstate="print"/>
                    <a:srcRect b="0" l="0" r="0" t="0"/>
                    <a:stretch>
                      <a:fillRect/>
                    </a:stretch>
                  </pic:blipFill>
                  <pic:spPr>
                    <a:xfrm>
                      <a:off x="0" y="0"/>
                      <a:ext cx="5486400" cy="3572056"/>
                    </a:xfrm>
                    <a:prstGeom prst="rect"/>
                  </pic:spPr>
                </pic:pic>
              </a:graphicData>
            </a:graphic>
          </wp:inline>
        </w:drawing>
      </w:r>
    </w:p>
    <w:p>
      <w:pPr>
        <w:spacing w:lineRule="auto"/>
      </w:pPr>
      <w:r>
        <w:rPr/>
        <w:t xml:space="preserve">Figure 3 : bifurcation</w:t>
      </w:r>
    </w:p>
    <w:p>
      <w:pPr>
        <w:numPr>
          <w:ilvl w:val="0"/>
          <w:numId w:val="3"/>
        </w:numPr>
        <w:spacing w:lineRule="auto"/>
      </w:pPr>
      <w:r>
        <w:rPr>
          <w:rFonts w:eastAsia="Georgia" w:cs="Georgia" w:ascii="Georgia" w:hAnsi="Georgia"/>
        </w:rPr>
        <w:t xml:space="preserve">13 - On considère le cas d'un branchement multiple (figure 3). Dans le cas le plus général, le tube 1 , de célérité </w:t>
      </w:r>
      <m:oMath>
        <m:sSub>
          <m:sSubPr/>
          <m:e>
            <m:r>
              <m:rPr>
                <m:sty m:val="i"/>
              </m:rPr>
              <m:t>c</m:t>
            </m:r>
          </m:e>
          <m:sub>
            <m:r>
              <m:rPr>
                <m:sty m:val="p"/>
              </m:rPr>
              <m:t>1</m:t>
            </m:r>
          </m:sub>
        </m:sSub>
      </m:oMath>
      <w:r>
        <w:rPr/>
        <w:t xml:space="preserve"> et d'admittance acoustique </w:t>
      </w:r>
      <m:oMath>
        <m:sSub>
          <m:sSubPr/>
          <m:e>
            <m:r>
              <m:rPr>
                <m:sty m:val="i"/>
              </m:rPr>
              <m:t>Y</m:t>
            </m:r>
          </m:e>
          <m:sub>
            <m:r>
              <m:rPr>
                <m:sty m:val="i"/>
              </m:rPr>
              <m:t>l</m:t>
            </m:r>
          </m:sub>
        </m:sSub>
      </m:oMath>
      <w:r>
        <w:rPr>
          <w:rFonts w:eastAsia="Georgia" w:cs="Georgia" w:ascii="Georgia" w:hAnsi="Georgia"/>
        </w:rPr>
        <w:t xml:space="preserve">, est relié au tube 2, de célérité </w:t>
      </w:r>
      <m:oMath>
        <m:sSub>
          <m:sSubPr/>
          <m:e>
            <m:r>
              <m:rPr>
                <m:sty m:val="i"/>
              </m:rPr>
              <m:t>c</m:t>
            </m:r>
          </m:e>
          <m:sub>
            <m:r>
              <m:rPr>
                <m:sty m:val="p"/>
              </m:rPr>
              <m:t>2</m:t>
            </m:r>
          </m:sub>
        </m:sSub>
      </m:oMath>
      <w:r>
        <w:rPr/>
        <w:t xml:space="preserve"> et d'admittance acoustique </w:t>
      </w:r>
      <m:oMath>
        <m:sSub>
          <m:sSubPr/>
          <m:e>
            <m:r>
              <m:rPr>
                <m:sty m:val="i"/>
              </m:rPr>
              <m:t>Y</m:t>
            </m:r>
          </m:e>
          <m:sub>
            <m:r>
              <m:rPr>
                <m:sty m:val="p"/>
              </m:rPr>
              <m:t>2</m:t>
            </m:r>
          </m:sub>
        </m:sSub>
      </m:oMath>
      <w:r>
        <w:rPr>
          <w:rFonts w:eastAsia="Georgia" w:cs="Georgia" w:ascii="Georgia" w:hAnsi="Georgia"/>
        </w:rPr>
        <w:t xml:space="preserve">, et au tube 3 de célérité </w:t>
      </w:r>
      <m:oMath>
        <m:sSub>
          <m:sSubPr/>
          <m:e>
            <m:r>
              <m:rPr>
                <m:sty m:val="i"/>
              </m:rPr>
              <m:t>c</m:t>
            </m:r>
          </m:e>
          <m:sub>
            <m:r>
              <m:rPr>
                <m:sty m:val="p"/>
              </m:rPr>
              <m:t>3</m:t>
            </m:r>
          </m:sub>
        </m:sSub>
      </m:oMath>
      <w:r>
        <w:rPr/>
        <w:t xml:space="preserve"> et d'admittance acoustique </w:t>
      </w:r>
      <m:oMath>
        <m:sSub>
          <m:sSubPr/>
          <m:e>
            <m:r>
              <m:rPr>
                <m:sty m:val="i"/>
              </m:rPr>
              <m:t>Y</m:t>
            </m:r>
          </m:e>
          <m:sub>
            <m:r>
              <m:rPr>
                <m:sty m:val="p"/>
              </m:rPr>
              <m:t>3</m:t>
            </m:r>
          </m:sub>
        </m:sSub>
      </m:oMath>
      <w:r>
        <w:rPr>
          <w:rFonts w:eastAsia="Georgia" w:cs="Georgia" w:ascii="Georgia" w:hAnsi="Georgia"/>
        </w:rPr>
        <w:t xml:space="preserve">. On recherche alors l'expression de la surpression réfléchie :</w:t>
      </w:r>
    </w:p>
    <w:p>
      <w:pPr>
        <w:spacing w:after="220" w:lineRule="auto"/>
      </w:pPr>
      <m:oMathPara>
        <m:oMath>
          <m:sSub>
            <m:sSubPr/>
            <m:e>
              <m:r>
                <m:rPr>
                  <m:sty m:val="i"/>
                </m:rPr>
                <m:t>p</m:t>
              </m:r>
            </m:e>
            <m:sub>
              <m:r>
                <m:rPr>
                  <m:sty m:val="i"/>
                </m:rPr>
                <m:t>r</m:t>
              </m:r>
            </m:sub>
          </m:sSub>
          <m:r>
            <m:rPr>
              <m:sty m:val="p"/>
            </m:rPr>
            <m:t>(</m:t>
          </m:r>
          <m:r>
            <m:rPr>
              <m:sty m:val="i"/>
            </m:rPr>
            <m:t>x</m:t>
          </m:r>
          <m:r>
            <m:rPr>
              <m:sty m:val="p"/>
            </m:rPr>
            <m:t>,</m:t>
          </m:r>
          <m:r>
            <m:rPr>
              <m:sty m:val="i"/>
            </m:rPr>
            <m:t>t</m:t>
          </m:r>
          <m:r>
            <m:rPr>
              <m:sty m:val="p"/>
            </m:rPr>
            <m:t>)</m:t>
          </m:r>
          <m:r>
            <m:rPr>
              <m:sty m:val="p"/>
            </m:rPr>
            <m:t>=</m:t>
          </m:r>
          <m:r>
            <m:rPr>
              <m:sty m:val="i"/>
            </m:rPr>
            <m:t>g</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x</m:t>
                  </m:r>
                </m:num>
                <m:den>
                  <m:sSub>
                    <m:sSubPr/>
                    <m:e>
                      <m:r>
                        <m:rPr>
                          <m:sty m:val="i"/>
                        </m:rPr>
                        <m:t>c</m:t>
                      </m:r>
                    </m:e>
                    <m:sub>
                      <m:r>
                        <m:rPr>
                          <m:sty m:val="p"/>
                        </m:rPr>
                        <m:t>1</m:t>
                      </m:r>
                    </m:sub>
                  </m:sSub>
                </m:den>
              </m:f>
            </m:e>
          </m:d>
        </m:oMath>
      </m:oMathPara>
    </w:p>
    <w:p>
      <w:pPr>
        <w:spacing w:after="220" w:lineRule="auto"/>
      </w:pPr>
      <w:r>
        <w:rPr/>
        <w:t xml:space="preserve">et celles des surpressions transmises :</w:t>
      </w:r>
    </w:p>
    <w:p>
      <w:pPr>
        <w:spacing w:after="220" w:lineRule="auto"/>
      </w:pPr>
      <m:oMathPara>
        <m:oMath>
          <m:sSub>
            <m:sSubPr/>
            <m:e>
              <m:r>
                <m:rPr>
                  <m:sty m:val="i"/>
                </m:rPr>
                <m:t>p</m:t>
              </m:r>
            </m:e>
            <m:sub>
              <m:r>
                <m:rPr>
                  <m:sty m:val="i"/>
                </m:rPr>
                <m:t>t</m:t>
              </m:r>
              <m:r>
                <m:rPr>
                  <m:sty m:val="p"/>
                </m:rPr>
                <m:t>,</m:t>
              </m:r>
              <m:r>
                <m:rPr>
                  <m:sty m:val="i"/>
                </m:rPr>
                <m:t>k</m:t>
              </m:r>
            </m:sub>
          </m:sSub>
          <m:r>
            <m:rPr>
              <m:sty m:val="p"/>
            </m:rPr>
            <m:t>(</m:t>
          </m:r>
          <m:r>
            <m:rPr>
              <m:sty m:val="i"/>
            </m:rPr>
            <m:t>x</m:t>
          </m:r>
          <m:r>
            <m:rPr>
              <m:sty m:val="p"/>
            </m:rPr>
            <m:t>,</m:t>
          </m:r>
          <m:r>
            <m:rPr>
              <m:sty m:val="i"/>
            </m:rPr>
            <m:t>t</m:t>
          </m:r>
          <m:r>
            <m:rPr>
              <m:sty m:val="p"/>
            </m:rPr>
            <m:t>)</m:t>
          </m:r>
          <m:r>
            <m:rPr>
              <m:sty m:val="p"/>
            </m:rPr>
            <m:t>=</m:t>
          </m:r>
          <m:sSub>
            <m:sSubPr/>
            <m:e>
              <m:r>
                <m:rPr>
                  <m:sty m:val="i"/>
                </m:rPr>
                <m:t>h</m:t>
              </m:r>
            </m:e>
            <m:sub>
              <m:r>
                <m:rPr>
                  <m:sty m:val="i"/>
                </m:rPr>
                <m:t>k</m:t>
              </m:r>
            </m:sub>
          </m:sSub>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x</m:t>
                  </m:r>
                </m:num>
                <m:den>
                  <m:sSub>
                    <m:sSubPr/>
                    <m:e>
                      <m:r>
                        <m:rPr>
                          <m:sty m:val="i"/>
                        </m:rPr>
                        <m:t>c</m:t>
                      </m:r>
                    </m:e>
                    <m:sub>
                      <m:r>
                        <m:rPr>
                          <m:sty m:val="i"/>
                        </m:rPr>
                        <m:t>k</m:t>
                      </m:r>
                    </m:sub>
                  </m:sSub>
                </m:den>
              </m:f>
            </m:e>
          </m:d>
          <m:r>
            <m:rPr>
              <m:sty m:val="p"/>
            </m:rPr>
            <m:t xml:space="preserve"> </m:t>
          </m:r>
          <m:r>
            <m:rPr>
              <m:sty m:val="i"/>
            </m:rPr>
            <m:t>k</m:t>
          </m:r>
          <m:r>
            <m:rPr>
              <m:sty m:val="p"/>
            </m:rPr>
            <m:t>∈</m:t>
          </m:r>
          <m:r>
            <m:rPr>
              <m:sty m:val="p"/>
            </m:rPr>
            <m:t>{</m:t>
          </m:r>
          <m:r>
            <m:rPr>
              <m:sty m:val="p"/>
            </m:rPr>
            <m:t>2</m:t>
          </m:r>
          <m:r>
            <m:rPr>
              <m:sty m:val="p"/>
            </m:rPr>
            <m:t>,</m:t>
          </m:r>
          <m:r>
            <m:rPr>
              <m:sty m:val="p"/>
            </m:rPr>
            <m:t>3</m:t>
          </m:r>
          <m:r>
            <m:rPr>
              <m:sty m:val="p"/>
            </m:rPr>
            <m:t>}</m:t>
          </m:r>
          <m:r>
            <m:rPr>
              <m:sty m:val="p"/>
            </m:rPr>
            <m:t>.</m:t>
          </m:r>
        </m:oMath>
      </m:oMathPara>
    </w:p>
    <w:p>
      <w:pPr>
        <w:spacing w:after="220" w:lineRule="auto"/>
      </w:pPr>
      <w:r>
        <w:rPr>
          <w:rFonts w:eastAsia="Georgia" w:cs="Georgia" w:ascii="Georgia" w:hAnsi="Georgia"/>
        </w:rPr>
        <w:t xml:space="preserve">On se place dans un cas simple où les tubes 2 et 3 sont identiques (même section, même célérité) : de plus, on admettra qu'ils ont même débit volumique. Déterminer alors la surpression réfléchie et les surpressions transmises dans chaque tuyau en fonction de l'onde incidente, des célérités (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 ) et des admittances ( </w:t>
      </w:r>
      <m:oMath>
        <m:sSub>
          <m:sSubPr/>
          <m:e>
            <m:r>
              <m:rPr>
                <m:sty m:val="i"/>
              </m:rPr>
              <m:t>Y</m:t>
            </m:r>
          </m:e>
          <m:sub>
            <m:r>
              <m:rPr>
                <m:sty m:val="p"/>
              </m:rPr>
              <m:t>1</m:t>
            </m:r>
          </m:sub>
        </m:sSub>
      </m:oMath>
      <w:r>
        <w:rPr/>
        <w:t xml:space="preserve"> et </w:t>
      </w:r>
      <m:oMath>
        <m:sSub>
          <m:sSubPr/>
          <m:e>
            <m:r>
              <m:rPr>
                <m:sty m:val="i"/>
              </m:rPr>
              <m:t>Y</m:t>
            </m:r>
          </m:e>
          <m:sub>
            <m:r>
              <m:rPr>
                <m:sty m:val="p"/>
              </m:rPr>
              <m:t>2</m:t>
            </m:r>
          </m:sub>
        </m:sSub>
      </m:oMath>
      <w:r>
        <w:rPr/>
        <w:t xml:space="preserve"> ).</w:t>
      </w:r>
    </w:p>
    <w:p>
      <w:pPr>
        <w:spacing w:after="220" w:lineRule="auto"/>
      </w:pPr>
      <w:r>
        <w:rPr>
          <w:rFonts w:eastAsia="Georgia" w:cs="Georgia" w:ascii="Georgia" w:hAnsi="Georgia"/>
        </w:rPr>
        <w:t xml:space="preserve">Que doivent vérifier ces grandeurs pour qu'il n'y ait aucune onde réfléchie?</w:t>
      </w:r>
    </w:p>
    <w:p>
      <w:pPr>
        <w:spacing w:line="271" w:before="330" w:lineRule="auto"/>
      </w:pPr>
      <w:r>
        <w:rPr>
          <w:rFonts w:eastAsia="Georgia" w:cs="Georgia" w:ascii="Georgia" w:hAnsi="Georgia"/>
          <w:b/>
          <w:sz w:val="42"/>
        </w:rPr>
        <w:t xml:space="preserve">I. 4 : Application à la circulation sanguine</w:t>
      </w:r>
    </w:p>
    <w:p>
      <w:pPr>
        <w:spacing w:after="220" w:lineRule="auto"/>
      </w:pPr>
      <w:r>
        <w:rPr>
          <w:rFonts w:eastAsia="Georgia" w:cs="Georgia" w:ascii="Georgia" w:hAnsi="Georgia"/>
        </w:rPr>
        <w:t xml:space="preserve">Dans un modèle très simplifié, on peut considérer que les vaisseaux sanguins entrent dans le modèle étudié dans la section précédente (I.3), et plus particulièrement les artères. On considérera dans ce problème une artère particulière : l'aorte. Elle est reliée d'un coté au cœur, que l'on considérera comme une source de pression, et de l'autre coté au réseau artériel périphérique.</w:t>
      </w:r>
    </w:p>
    <w:p>
      <w:pPr>
        <w:spacing w:after="220" w:lineRule="auto"/>
      </w:pPr>
      <w:r>
        <w:rPr>
          <w:rFonts w:eastAsia="Georgia" w:cs="Georgia" w:ascii="Georgia" w:hAnsi="Georgia"/>
        </w:rPr>
        <w:t xml:space="preserve">L'aorte est correctement modélisée par un tuyau élastique de section circulaire analogue à celui étudié dans la partie I. 2 (rayon </w:t>
      </w:r>
      <m:oMath>
        <m:sSub>
          <m:sSubPr/>
          <m:e>
            <m:r>
              <m:rPr>
                <m:sty m:val="i"/>
              </m:rPr>
              <m:t>a</m:t>
            </m:r>
          </m:e>
          <m:sub>
            <m:r>
              <m:rPr>
                <m:sty m:val="p"/>
              </m:rPr>
              <m:t>0</m:t>
            </m:r>
          </m:sub>
        </m:sSub>
        <m:r>
          <m:rPr>
            <m:sty m:val="p"/>
          </m:rPr>
          <m:t>=</m:t>
        </m:r>
        <m:r>
          <m:rPr>
            <m:sty m:val="p"/>
          </m:rPr>
          <m:t>1</m:t>
        </m:r>
        <m:r>
          <m:rPr>
            <m:nor/>
          </m:rPr>
          <m:t xml:space="preserve"> </m:t>
        </m:r>
        <m:r>
          <m:rPr>
            <m:sty m:val="p"/>
          </m:rPr>
          <m:t>cm</m:t>
        </m:r>
      </m:oMath>
      <w:r>
        <w:rPr>
          <w:rFonts w:eastAsia="Georgia" w:cs="Georgia" w:ascii="Georgia" w:hAnsi="Georgia"/>
        </w:rPr>
        <w:t xml:space="preserve">, épaisseur </w:t>
      </w:r>
      <m:oMath>
        <m:r>
          <m:rPr>
            <m:sty m:val="i"/>
          </m:rPr>
          <m:t>h</m:t>
        </m:r>
        <m:r>
          <m:rPr>
            <m:sty m:val="p"/>
          </m:rPr>
          <m:t>=</m:t>
        </m:r>
        <m:r>
          <m:rPr>
            <m:sty m:val="p"/>
          </m:rPr>
          <m:t>2</m:t>
        </m:r>
        <m:r>
          <m:rPr>
            <m:nor/>
          </m:rPr>
          <m:t xml:space="preserve"> </m:t>
        </m:r>
        <m:r>
          <m:rPr>
            <m:sty m:val="p"/>
          </m:rPr>
          <m:t>mm</m:t>
        </m:r>
      </m:oMath>
      <w:r>
        <w:rPr>
          <w:rFonts w:eastAsia="Georgia" w:cs="Georgia" w:ascii="Georgia" w:hAnsi="Georgia"/>
        </w:rPr>
        <w:t xml:space="preserve"> ) et on considérera que son module d'Young </w:t>
      </w:r>
      <m:oMath>
        <m:r>
          <m:rPr>
            <m:sty m:val="i"/>
          </m:rPr>
          <m:t>E</m:t>
        </m:r>
      </m:oMath>
      <w:r>
        <w:rPr/>
        <w:t xml:space="preserve"> vaut typiquement </w:t>
      </w:r>
      <m:oMath>
        <m:sSup>
          <m:sSupPr/>
          <m:e>
            <m:r>
              <m:rPr>
                <m:sty m:val="p"/>
              </m:rPr>
              <m:t>10</m:t>
            </m:r>
          </m:e>
          <m:sup>
            <m:r>
              <m:rPr>
                <m:sty m:val="p"/>
              </m:rPr>
              <m:t>6</m:t>
            </m:r>
          </m:sup>
        </m:sSup>
        <m:r>
          <m:rPr>
            <m:nor/>
          </m:rPr>
          <m:t xml:space="preserve"> </m:t>
        </m:r>
        <m:r>
          <m:rPr>
            <m:sty m:val="p"/>
          </m:rPr>
          <m:t>Pa</m:t>
        </m:r>
      </m:oMath>
      <w:r>
        <w:rPr>
          <w:rFonts w:eastAsia="Georgia" w:cs="Georgia" w:ascii="Georgia" w:hAnsi="Georgia"/>
        </w:rPr>
        <w:t xml:space="preserve">. Le sang sera simplement modélisé comme un fluide parfait ayant les même propriétés que l'eau de mer.</w:t>
      </w:r>
    </w:p>
    <w:p>
      <w:pPr>
        <w:spacing w:after="220" w:lineRule="auto"/>
      </w:pPr>
      <w:r>
        <w:rPr>
          <w:rFonts w:eastAsia="Georgia" w:cs="Georgia" w:ascii="Georgia" w:hAnsi="Georgia"/>
        </w:rPr>
        <w:t xml:space="preserve">Le modèle proposé ici est un cas extrêmement simplifié du système sanguin : en effet, il ne traite pas de la circulation sanguine. Dans le présent problème, le cœur n'est vu que comme source de pression. En réalité, sa fonction première est d'éjecter à peu près toutes les secondes un volume de sang de l'ordre du décilitre avec une vitesse de l'ordre de </w:t>
      </w:r>
      <m:oMath>
        <m:r>
          <m:rPr>
            <m:sty m:val="p"/>
          </m:rPr>
          <m:t>1</m:t>
        </m:r>
        <m:r>
          <m:rPr>
            <m:nor/>
          </m:rPr>
          <m:t xml:space="preserve"> </m:t>
        </m:r>
        <m:r>
          <m:rPr>
            <m:sty m:val="p"/>
          </m:rPr>
          <m:t>m</m:t>
        </m:r>
        <m:r>
          <m:rPr>
            <m:sty m:val="p"/>
          </m:rPr>
          <m:t>.</m:t>
        </m:r>
        <m:sSup>
          <m:sSupPr/>
          <m:e>
            <m:r>
              <m:rPr>
                <m:sty m:val="p"/>
              </m:rPr>
              <m:t>s</m:t>
            </m:r>
          </m:e>
          <m:sup>
            <m:r>
              <m:rPr>
                <m:sty m:val="p"/>
              </m:rPr>
              <m:t>−</m:t>
            </m:r>
            <m:r>
              <m:rPr>
                <m:sty m:val="p"/>
              </m:rPr>
              <m:t>1</m:t>
            </m:r>
          </m:sup>
        </m:sSup>
      </m:oMath>
      <w:r>
        <w:rPr/>
        <w:t xml:space="preserve">.</w:t>
      </w:r>
    </w:p>
    <w:p>
      <w:pPr>
        <w:spacing w:after="220" w:lineRule="auto"/>
      </w:pPr>
      <w:r>
        <w:rPr>
          <w:rFonts w:eastAsia="Georgia" w:cs="Georgia" w:ascii="Georgia" w:hAnsi="Georgia"/>
        </w:rPr>
        <w:t xml:space="preserve">Cependant, même en ignorant cet aspect essentiel du système circulatoire sanguin, l'analyse des ondes acoustiques dans les artères montre qu'il peut exister des réflexions parasites liées à certaines pathologies. Ces réflexions parasites vont alors créer des surpressions au niveau du cœur : le muscle cardiaque aura alors un effort supplémentaire à fournir pour s'affranchir de ces surpressions, ce qui est à l'origine de certaines maladies telles que l'hypertrophie cardiaque.</w:t>
      </w:r>
    </w:p>
    <w:p>
      <w:pPr>
        <w:numPr>
          <w:ilvl w:val="0"/>
          <w:numId w:val="4"/>
        </w:numPr>
        <w:spacing w:lineRule="auto"/>
      </w:pPr>
      <w:r>
        <w:rPr>
          <w:rFonts w:eastAsia="Georgia" w:cs="Georgia" w:ascii="Georgia" w:hAnsi="Georgia"/>
        </w:rPr>
        <w:t xml:space="preserve">14 - En supposant que la surpression acoustique engendrée par le cœur est de </w:t>
      </w:r>
      <m:oMath>
        <m:sSup>
          <m:sSupPr/>
          <m:e>
            <m:r>
              <m:rPr>
                <m:sty m:val="p"/>
              </m:rPr>
              <m:t>5.10</m:t>
            </m:r>
          </m:e>
          <m:sup>
            <m:r>
              <m:rPr>
                <m:sty m:val="p"/>
              </m:rPr>
              <m:t>3</m:t>
            </m:r>
          </m:sup>
        </m:sSup>
        <m:r>
          <m:rPr>
            <m:nor/>
          </m:rPr>
          <m:t xml:space="preserve"> </m:t>
        </m:r>
        <m:r>
          <m:rPr>
            <m:sty m:val="p"/>
          </m:rPr>
          <m:t>Pa</m:t>
        </m:r>
      </m:oMath>
      <w:r>
        <w:rPr>
          <w:rFonts w:eastAsia="Georgia" w:cs="Georgia" w:ascii="Georgia" w:hAnsi="Georgia"/>
        </w:rPr>
        <w:t xml:space="preserve">, calculez l'accroissement relatif du rayon de l'artère.</w:t>
      </w:r>
    </w:p>
    <w:p>
      <w:pPr>
        <w:spacing w:after="220" w:lineRule="auto"/>
      </w:pPr>
      <w:r>
        <w:rPr>
          <w:rFonts w:eastAsia="Georgia" w:cs="Georgia" w:ascii="Georgia" w:hAnsi="Georgia"/>
        </w:rPr>
        <w:t xml:space="preserve">15 - Une application importante en médecine est celle de la bifurcation iliaque où l'aorte se sépare en deux artères iliaques plus petites. Pour simplifier, on considère que les deux artères iliaques sont identiques, de même section </w:t>
      </w:r>
      <m:oMath>
        <m:sSub>
          <m:sSubPr/>
          <m:e>
            <m:r>
              <m:rPr>
                <m:sty m:val="i"/>
              </m:rPr>
              <m:t>A</m:t>
            </m:r>
          </m:e>
          <m:sub>
            <m:r>
              <m:rPr>
                <m:nor/>
              </m:rPr>
              <m:t>iliaque </m:t>
            </m:r>
          </m:sub>
        </m:sSub>
      </m:oMath>
      <w:r>
        <w:rPr>
          <w:rFonts w:eastAsia="Georgia" w:cs="Georgia" w:ascii="Georgia" w:hAnsi="Georgia"/>
        </w:rPr>
        <w:t xml:space="preserve">, de même célérité </w:t>
      </w:r>
      <m:oMath>
        <m:sSub>
          <m:sSubPr/>
          <m:e>
            <m:r>
              <m:rPr>
                <m:sty m:val="i"/>
              </m:rPr>
              <m:t>c</m:t>
            </m:r>
          </m:e>
          <m:sub>
            <m:r>
              <m:rPr>
                <m:nor/>
              </m:rPr>
              <m:t>iliaque </m:t>
            </m:r>
          </m:sub>
        </m:sSub>
      </m:oMath>
      <w:r>
        <w:rPr>
          <w:rFonts w:eastAsia="Georgia" w:cs="Georgia" w:ascii="Georgia" w:hAnsi="Georgia"/>
        </w:rPr>
        <w:t xml:space="preserve"> : dans ces deux artères iliaques, le débit sera supposé identique. De même, on note </w:t>
      </w:r>
      <m:oMath>
        <m:sSub>
          <m:sSubPr/>
          <m:e>
            <m:r>
              <m:rPr>
                <m:sty m:val="i"/>
              </m:rPr>
              <m:t>A</m:t>
            </m:r>
          </m:e>
          <m:sub>
            <m:r>
              <m:rPr>
                <m:nor/>
              </m:rPr>
              <m:t>aorte </m:t>
            </m:r>
          </m:sub>
        </m:sSub>
      </m:oMath>
      <w:r>
        <w:rPr/>
        <w:t xml:space="preserve"> et </w:t>
      </w:r>
      <m:oMath>
        <m:sSub>
          <m:sSubPr/>
          <m:e>
            <m:r>
              <m:rPr>
                <m:sty m:val="i"/>
              </m:rPr>
              <m:t>c</m:t>
            </m:r>
          </m:e>
          <m:sub>
            <m:r>
              <m:rPr>
                <m:nor/>
              </m:rPr>
              <m:t>aorte </m:t>
            </m:r>
          </m:sub>
        </m:sSub>
      </m:oMath>
      <w:r>
        <w:rPr>
          <w:rFonts w:eastAsia="Georgia" w:cs="Georgia" w:ascii="Georgia" w:hAnsi="Georgia"/>
        </w:rPr>
        <w:t xml:space="preserve"> les mêmes grandeurs pour l'aorte. La bifurcation est située à l'origine ( </w:t>
      </w:r>
      <m:oMath>
        <m:r>
          <m:rPr>
            <m:sty m:val="i"/>
          </m:rPr>
          <m:t>x</m:t>
        </m:r>
        <m:r>
          <m:rPr>
            <m:sty m:val="p"/>
          </m:rPr>
          <m:t>=</m:t>
        </m:r>
        <m:r>
          <m:rPr>
            <m:sty m:val="p"/>
          </m:rPr>
          <m:t>0</m:t>
        </m:r>
      </m:oMath>
      <w:r>
        <w:rPr/>
        <w:t xml:space="preserve"> ).</w:t>
      </w:r>
    </w:p>
    <w:p>
      <w:pPr>
        <w:spacing w:after="220" w:lineRule="auto"/>
      </w:pPr>
      <w:r>
        <w:rPr>
          <w:rFonts w:eastAsia="Georgia" w:cs="Georgia" w:ascii="Georgia" w:hAnsi="Georgia"/>
        </w:rPr>
        <w:t xml:space="preserve">En utilisant les résultats de la question 13, montrer que le coefficient de réflexion</w:t>
      </w:r>
    </w:p>
    <w:p>
      <w:pPr>
        <w:spacing w:after="220" w:lineRule="auto"/>
      </w:pPr>
      <m:oMathPara>
        <m:oMath>
          <m:r>
            <m:rPr>
              <m:sty m:val="i"/>
            </m:rPr>
            <m:t>r</m:t>
          </m:r>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g</m:t>
                      </m:r>
                    </m:num>
                    <m:den>
                      <m:r>
                        <m:rPr>
                          <m:sty m:val="i"/>
                        </m:rPr>
                        <m:t>f</m:t>
                      </m:r>
                    </m:den>
                  </m:f>
                </m:e>
              </m:d>
            </m:e>
            <m:sub>
              <m:r>
                <m:rPr>
                  <m:sty m:val="i"/>
                </m:rPr>
                <m:t>x</m:t>
              </m:r>
              <m:r>
                <m:rPr>
                  <m:sty m:val="p"/>
                </m:rPr>
                <m:t>=</m:t>
              </m:r>
              <m:r>
                <m:rPr>
                  <m:sty m:val="p"/>
                </m:rPr>
                <m:t>0</m:t>
              </m:r>
            </m:sub>
          </m:sSub>
          <m:r>
            <m:rPr>
              <m:nor/>
            </m:rPr>
            <m:t> s'écrit </m:t>
          </m:r>
          <m:r>
            <m:rPr>
              <m:sty m:val="p"/>
            </m:rPr>
            <m:t>:</m:t>
          </m:r>
          <m:r>
            <m:rPr>
              <m:sty m:val="i"/>
            </m:rPr>
            <m:t>r</m:t>
          </m:r>
          <m:r>
            <m:rPr>
              <m:sty m:val="p"/>
            </m:rPr>
            <m:t>=</m:t>
          </m:r>
          <m:f>
            <m:fPr>
              <m:ctrlPr>
                <w:rPr>
                  <w:rFonts w:ascii="Cambria Math" w:hAnsi="Cambria Math"/>
                </w:rPr>
              </m:ctrlPr>
            </m:fPr>
            <m:num>
              <m:r>
                <m:rPr>
                  <m:sty m:val="p"/>
                </m:rPr>
                <m:t>1</m:t>
              </m:r>
              <m:r>
                <m:rPr>
                  <m:sty m:val="p"/>
                </m:rPr>
                <m:t>−</m:t>
              </m:r>
              <m:r>
                <m:rPr>
                  <m:sty m:val="i"/>
                </m:rPr>
                <m:t>η</m:t>
              </m:r>
            </m:num>
            <m:den>
              <m:r>
                <m:rPr>
                  <m:sty m:val="p"/>
                </m:rPr>
                <m:t>1</m:t>
              </m:r>
              <m:r>
                <m:rPr>
                  <m:sty m:val="p"/>
                </m:rPr>
                <m:t>+</m:t>
              </m:r>
              <m:r>
                <m:rPr>
                  <m:sty m:val="i"/>
                </m:rPr>
                <m:t>η</m:t>
              </m:r>
            </m:den>
          </m:f>
          <m:r>
            <m:rPr>
              <m:sty m:val="p"/>
            </m:rPr>
            <m:t xml:space="preserve"> </m:t>
          </m:r>
          <m:r>
            <m:rPr>
              <m:nor/>
            </m:rPr>
            <m:t> avec </m:t>
          </m:r>
          <m:r>
            <m:rPr>
              <m:sty m:val="p"/>
            </m:rPr>
            <m:t xml:space="preserve"> </m:t>
          </m:r>
          <m:r>
            <m:rPr>
              <m:sty m:val="i"/>
            </m:rPr>
            <m:t>η</m:t>
          </m:r>
          <m:r>
            <m:rPr>
              <m:sty m:val="p"/>
            </m:rPr>
            <m:t>=</m:t>
          </m:r>
          <m:f>
            <m:fPr>
              <m:ctrlPr>
                <w:rPr>
                  <w:rFonts w:ascii="Cambria Math" w:hAnsi="Cambria Math"/>
                </w:rPr>
              </m:ctrlPr>
            </m:fPr>
            <m:num>
              <m:r>
                <m:rPr>
                  <m:sty m:val="p"/>
                </m:rPr>
                <m:t>2</m:t>
              </m:r>
              <m:sSub>
                <m:sSubPr/>
                <m:e>
                  <m:r>
                    <m:rPr>
                      <m:sty m:val="i"/>
                    </m:rPr>
                    <m:t>A</m:t>
                  </m:r>
                </m:e>
                <m:sub>
                  <m:r>
                    <m:rPr>
                      <m:nor/>
                    </m:rPr>
                    <m:t>iliaque </m:t>
                  </m:r>
                </m:sub>
              </m:sSub>
            </m:num>
            <m:den>
              <m:sSub>
                <m:sSubPr/>
                <m:e>
                  <m:r>
                    <m:rPr>
                      <m:sty m:val="i"/>
                    </m:rPr>
                    <m:t>A</m:t>
                  </m:r>
                </m:e>
                <m:sub>
                  <m:r>
                    <m:rPr>
                      <m:nor/>
                    </m:rPr>
                    <m:t>aorte </m:t>
                  </m:r>
                </m:sub>
              </m:sSub>
            </m:den>
          </m:f>
          <m:f>
            <m:fPr>
              <m:ctrlPr>
                <w:rPr>
                  <w:rFonts w:ascii="Cambria Math" w:hAnsi="Cambria Math"/>
                </w:rPr>
              </m:ctrlPr>
            </m:fPr>
            <m:num>
              <m:sSub>
                <m:sSubPr/>
                <m:e>
                  <m:r>
                    <m:rPr>
                      <m:sty m:val="i"/>
                    </m:rPr>
                    <m:t>c</m:t>
                  </m:r>
                </m:e>
                <m:sub>
                  <m:r>
                    <m:rPr>
                      <m:nor/>
                    </m:rPr>
                    <m:t>aorte </m:t>
                  </m:r>
                </m:sub>
              </m:sSub>
            </m:num>
            <m:den>
              <m:sSub>
                <m:sSubPr/>
                <m:e>
                  <m:r>
                    <m:rPr>
                      <m:sty m:val="i"/>
                    </m:rPr>
                    <m:t>c</m:t>
                  </m:r>
                </m:e>
                <m:sub>
                  <m:r>
                    <m:rPr>
                      <m:nor/>
                    </m:rPr>
                    <m:t>iliaque </m:t>
                  </m:r>
                </m:sub>
              </m:sSub>
            </m:den>
          </m:f>
        </m:oMath>
      </m:oMathPara>
    </w:p>
    <w:p>
      <w:pPr>
        <w:spacing w:after="220" w:lineRule="auto"/>
      </w:pPr>
      <w:r>
        <w:rPr>
          <w:rFonts w:eastAsia="Georgia" w:cs="Georgia" w:ascii="Georgia" w:hAnsi="Georgia"/>
        </w:rPr>
        <w:t xml:space="preserve">Commenter le résultat et montrer comment il se peut que les paramètres des artères iliaques et de l'aorte (rayon, épaisseur) permettent d'avoir une valeur du paramètre </w:t>
      </w:r>
      <m:oMath>
        <m:r>
          <m:rPr>
            <m:sty m:val="i"/>
          </m:rPr>
          <m:t>η</m:t>
        </m:r>
      </m:oMath>
      <w:r>
        <w:rPr>
          <w:rFonts w:eastAsia="Georgia" w:cs="Georgia" w:ascii="Georgia" w:hAnsi="Georgia"/>
        </w:rPr>
        <w:t xml:space="preserve"> la plus proche de l'unité possible (la nature est bien faite).</w:t>
      </w:r>
    </w:p>
    <w:p>
      <w:pPr>
        <w:spacing w:after="220" w:lineRule="auto"/>
      </w:pPr>
      <w:r>
        <w:rPr>
          <w:rFonts w:eastAsia="Georgia" w:cs="Georgia" w:ascii="Georgia" w:hAnsi="Georgia"/>
        </w:rPr>
        <w:t xml:space="preserve">L'artériosclérose est une pathologie du système vasculaire très répandue. A la suite d'une dégénérescence du tissu artériel apparaît une calcification de la paroi artérielle, que l'on appellera plaque : à cette étape du processus, le rayon de l'artère est inchangé. Cette modification peut dans un second temps évoluer vers la sténose: la plaque s'épaissit à l'intérieur du conduit, réduisant alors son rayon.</w:t>
      </w:r>
    </w:p>
    <w:p>
      <w:pPr>
        <w:spacing w:after="220" w:lineRule="auto"/>
      </w:pPr>
      <w:r>
        <w:rPr>
          <w:rFonts w:eastAsia="Georgia" w:cs="Georgia" w:ascii="Georgia" w:hAnsi="Georgia"/>
        </w:rPr>
        <w:t xml:space="preserve">16 - On considère dans cette question une artère idéale (et donc infinie) constituée de deux portions : artère saine pour les </w:t>
      </w:r>
      <m:oMath>
        <m:r>
          <m:rPr>
            <m:sty m:val="i"/>
          </m:rPr>
          <m:t>x</m:t>
        </m:r>
      </m:oMath>
      <w:r>
        <w:rPr>
          <w:rFonts w:eastAsia="Georgia" w:cs="Georgia" w:ascii="Georgia" w:hAnsi="Georgia"/>
        </w:rPr>
        <w:t xml:space="preserve"> négatifs, et artère avec plaques pour les </w:t>
      </w:r>
      <m:oMath>
        <m:r>
          <m:rPr>
            <m:sty m:val="i"/>
          </m:rPr>
          <m:t>x</m:t>
        </m:r>
      </m:oMath>
      <w:r>
        <w:rPr>
          <w:rFonts w:eastAsia="Georgia" w:cs="Georgia" w:ascii="Georgia" w:hAnsi="Georgia"/>
        </w:rPr>
        <w:t xml:space="preserve"> positifs. Dans cette question, on supposera que la géométrie de la partie de l'artère atteinte d'artériosclérose est inchangée, seul son module d'Young s'accroît pour atteindre </w:t>
      </w:r>
      <m:oMath>
        <m:sSup>
          <m:sSupPr/>
          <m:e>
            <m:r>
              <m:rPr>
                <m:sty m:val="p"/>
              </m:rPr>
              <m:t>10</m:t>
            </m:r>
          </m:e>
          <m:sup>
            <m:r>
              <m:rPr>
                <m:sty m:val="p"/>
              </m:rPr>
              <m:t>8</m:t>
            </m:r>
          </m:sup>
        </m:sSup>
        <m:r>
          <m:rPr>
            <m:nor/>
          </m:rPr>
          <m:t xml:space="preserve"> </m:t>
        </m:r>
        <m:r>
          <m:rPr>
            <m:sty m:val="p"/>
          </m:rPr>
          <m:t>Pa</m:t>
        </m:r>
      </m:oMath>
      <w:r>
        <w:rPr>
          <w:rFonts w:eastAsia="Georgia" w:cs="Georgia" w:ascii="Georgia" w:hAnsi="Georgia"/>
        </w:rPr>
        <w:t xml:space="preserve">. Le rayon de l'artère (tant pour les </w:t>
      </w:r>
      <m:oMath>
        <m:r>
          <m:rPr>
            <m:sty m:val="i"/>
          </m:rPr>
          <m:t>x</m:t>
        </m:r>
      </m:oMath>
      <w:r>
        <w:rPr/>
        <w:t xml:space="preserve"> positifs que pour les </w:t>
      </w:r>
      <m:oMath>
        <m:r>
          <m:rPr>
            <m:sty m:val="i"/>
          </m:rPr>
          <m:t>x</m:t>
        </m:r>
      </m:oMath>
      <w:r>
        <w:rPr>
          <w:rFonts w:eastAsia="Georgia" w:cs="Georgia" w:ascii="Georgia" w:hAnsi="Georgia"/>
        </w:rPr>
        <w:t xml:space="preserve"> négatifs) est de 1 cm .</w:t>
      </w:r>
    </w:p>
    <w:p>
      <w:pPr>
        <w:spacing w:after="220" w:lineRule="auto"/>
      </w:pPr>
      <w:r>
        <w:rPr>
          <w:rFonts w:eastAsia="Georgia" w:cs="Georgia" w:ascii="Georgia" w:hAnsi="Georgia"/>
        </w:rPr>
        <w:t xml:space="preserve">Calculer la célérité de l'onde acoustique pour les deux portions de l'artère. Calculer, pour une surpression de </w:t>
      </w:r>
      <m:oMath>
        <m:sSup>
          <m:sSupPr/>
          <m:e>
            <m:r>
              <m:rPr>
                <m:sty m:val="p"/>
              </m:rPr>
              <m:t>5.10</m:t>
            </m:r>
          </m:e>
          <m:sup>
            <m:r>
              <m:rPr>
                <m:sty m:val="p"/>
              </m:rPr>
              <m:t>3</m:t>
            </m:r>
          </m:sup>
        </m:sSup>
        <m:r>
          <m:rPr>
            <m:nor/>
          </m:rPr>
          <m:t xml:space="preserve"> </m:t>
        </m:r>
        <m:r>
          <m:rPr>
            <m:sty m:val="p"/>
          </m:rPr>
          <m:t>Pa</m:t>
        </m:r>
      </m:oMath>
      <w:r>
        <w:rPr>
          <w:rFonts w:eastAsia="Georgia" w:cs="Georgia" w:ascii="Georgia" w:hAnsi="Georgia"/>
        </w:rPr>
        <w:t xml:space="preserve">, la variation de rayon de l'artère avec plaques : commenter le résultat. En utilisant les résultats de la question 11, calculer la portion d'onde qui sera réfléchie vers les </w:t>
      </w:r>
      <m:oMath>
        <m:r>
          <m:rPr>
            <m:sty m:val="i"/>
          </m:rPr>
          <m:t>x</m:t>
        </m:r>
      </m:oMath>
      <w:r>
        <w:rPr>
          <w:rFonts w:eastAsia="Georgia" w:cs="Georgia" w:ascii="Georgia" w:hAnsi="Georgia"/>
        </w:rPr>
        <w:t xml:space="preserve"> négatifs. En utilisant les résultats de la question 4, tracer l'allure de la pression et l'allure du rayon de l'artère pour les </w:t>
      </w:r>
      <m:oMath>
        <m:r>
          <m:rPr>
            <m:sty m:val="i"/>
          </m:rPr>
          <m:t>x</m:t>
        </m:r>
      </m:oMath>
      <w:r>
        <w:rPr>
          <w:rFonts w:eastAsia="Georgia" w:cs="Georgia" w:ascii="Georgia" w:hAnsi="Georgia"/>
        </w:rPr>
        <w:t xml:space="preserve"> négatifs pour une onde harmonique de fréquence </w:t>
      </w:r>
      <m:oMath>
        <m:r>
          <m:rPr>
            <m:sty m:val="i"/>
          </m:rPr>
          <m:t>f</m:t>
        </m:r>
        <m:r>
          <m:rPr>
            <m:sty m:val="p"/>
          </m:rPr>
          <m:t>=</m:t>
        </m:r>
        <m:r>
          <m:rPr>
            <m:sty m:val="p"/>
          </m:rPr>
          <m:t>5</m:t>
        </m:r>
        <m:r>
          <m:rPr>
            <m:nor/>
          </m:rPr>
          <m:t xml:space="preserve"> </m:t>
        </m:r>
        <m:r>
          <m:rPr>
            <m:sty m:val="p"/>
          </m:rPr>
          <m:t>Hz</m:t>
        </m:r>
      </m:oMath>
      <w:r>
        <w:rPr/>
        <w:t xml:space="preserve">.</w:t>
      </w:r>
    </w:p>
    <w:p>
      <w:pPr>
        <w:spacing w:after="220" w:lineRule="auto"/>
      </w:pPr>
      <w:r>
        <w:rPr>
          <w:rFonts w:eastAsia="Georgia" w:cs="Georgia" w:ascii="Georgia" w:hAnsi="Georgia"/>
        </w:rPr>
        <w:t xml:space="preserve">17- On considère maintenant, pour les </w:t>
      </w:r>
      <m:oMath>
        <m:r>
          <m:rPr>
            <m:sty m:val="i"/>
          </m:rPr>
          <m:t>x</m:t>
        </m:r>
      </m:oMath>
      <w:r>
        <w:rPr>
          <w:rFonts w:eastAsia="Georgia" w:cs="Georgia" w:ascii="Georgia" w:hAnsi="Georgia"/>
        </w:rPr>
        <w:t xml:space="preserve"> positifs, une sténose due à une plaque épaisse : la partie de l'artère correspondant aux </w:t>
      </w:r>
      <m:oMath>
        <m:r>
          <m:rPr>
            <m:sty m:val="i"/>
          </m:rPr>
          <m:t>x</m:t>
        </m:r>
      </m:oMath>
      <w:r>
        <w:rPr>
          <w:rFonts w:eastAsia="Georgia" w:cs="Georgia" w:ascii="Georgia" w:hAnsi="Georgia"/>
        </w:rPr>
        <w:t xml:space="preserve"> positifs a un rayon réduit de moitié et on considère que l'artère sténosée a toujours un module d'Young égal à </w:t>
      </w:r>
      <m:oMath>
        <m:sSup>
          <m:sSupPr/>
          <m:e>
            <m:r>
              <m:rPr>
                <m:sty m:val="p"/>
              </m:rPr>
              <m:t>10</m:t>
            </m:r>
          </m:e>
          <m:sup>
            <m:r>
              <m:rPr>
                <m:sty m:val="p"/>
              </m:rPr>
              <m:t>8</m:t>
            </m:r>
          </m:sup>
        </m:sSup>
        <m:r>
          <m:rPr>
            <m:nor/>
          </m:rPr>
          <m:t xml:space="preserve"> </m:t>
        </m:r>
        <m:r>
          <m:rPr>
            <m:sty m:val="p"/>
          </m:rPr>
          <m:t>Pa</m:t>
        </m:r>
      </m:oMath>
      <w:r>
        <w:rPr>
          <w:rFonts w:eastAsia="Georgia" w:cs="Georgia" w:ascii="Georgia" w:hAnsi="Georgia"/>
        </w:rPr>
        <w:t xml:space="preserve">. Calculer la célérité de l'onde acoustique pour les deux portions de l'artère. En utilisant les résultats de la question 11, calculer la portion d'onde qui sera réfléchie vers les </w:t>
      </w:r>
      <m:oMath>
        <m:r>
          <m:rPr>
            <m:sty m:val="i"/>
          </m:rPr>
          <m:t>x</m:t>
        </m:r>
      </m:oMath>
      <w:r>
        <w:rPr>
          <w:rFonts w:eastAsia="Georgia" w:cs="Georgia" w:ascii="Georgia" w:hAnsi="Georgia"/>
        </w:rPr>
        <w:t xml:space="preserve"> négatifs. En utilisant les résultats de la question 4, tracer l'allure de la pression et l'allure du rayon de l'artère pour les </w:t>
      </w:r>
      <m:oMath>
        <m:r>
          <m:rPr>
            <m:sty m:val="i"/>
          </m:rPr>
          <m:t>x</m:t>
        </m:r>
      </m:oMath>
      <w:r>
        <w:rPr>
          <w:rFonts w:eastAsia="Georgia" w:cs="Georgia" w:ascii="Georgia" w:hAnsi="Georgia"/>
        </w:rPr>
        <w:t xml:space="preserve"> négatifs pour une fréquence </w:t>
      </w:r>
      <m:oMath>
        <m:r>
          <m:rPr>
            <m:sty m:val="i"/>
          </m:rPr>
          <m:t>f</m:t>
        </m:r>
        <m:r>
          <m:rPr>
            <m:sty m:val="p"/>
          </m:rPr>
          <m:t>=</m:t>
        </m:r>
        <m:r>
          <m:rPr>
            <m:sty m:val="p"/>
          </m:rPr>
          <m:t>5</m:t>
        </m:r>
        <m:r>
          <m:rPr>
            <m:nor/>
          </m:rPr>
          <m:t xml:space="preserve"> </m:t>
        </m:r>
        <m:r>
          <m:rPr>
            <m:sty m:val="p"/>
          </m:rPr>
          <m:t>Hz</m:t>
        </m:r>
      </m:oMath>
      <w:r>
        <w:rPr/>
        <w:t xml:space="preserve">.</w:t>
      </w:r>
      <w:r>
        <w:rPr/>
        <w:br w:type="textWrapping"/>
      </w:r>
      <m:oMath>
        <m:r>
          <m:rPr>
            <m:sty m:val="i"/>
          </m:rPr>
          <m:t>◻</m:t>
        </m:r>
        <m:r>
          <m:rPr>
            <m:sty m:val="p"/>
          </m:rPr>
          <m:t>18</m:t>
        </m:r>
      </m:oMath>
      <w:r>
        <w:rPr>
          <w:rFonts w:eastAsia="Georgia" w:cs="Georgia" w:ascii="Georgia" w:hAnsi="Georgia"/>
        </w:rPr>
        <w:t xml:space="preserve"> - Les pics de pression provoqués par une plaque sont à l'origine d'une autre pathologie : l'anévrisme. Sous les effets de ces pics, le tissu artériel perd presque totalement son élasticité. L'artère a alors un rayon beaucoup plus grand et voit aussi son module d'Young s'accroître sévèrement. Etudier le cas où, pour les </w:t>
      </w:r>
      <m:oMath>
        <m:r>
          <m:rPr>
            <m:sty m:val="i"/>
          </m:rPr>
          <m:t>x</m:t>
        </m:r>
      </m:oMath>
      <w:r>
        <w:rPr>
          <w:rFonts w:eastAsia="Georgia" w:cs="Georgia" w:ascii="Georgia" w:hAnsi="Georgia"/>
        </w:rPr>
        <w:t xml:space="preserve"> positifs, le rayon de l'artère a doublé et a un module d'Young égal à </w:t>
      </w:r>
      <m:oMath>
        <m:sSup>
          <m:sSupPr/>
          <m:e>
            <m:r>
              <m:rPr>
                <m:sty m:val="p"/>
              </m:rPr>
              <m:t>10</m:t>
            </m:r>
          </m:e>
          <m:sup>
            <m:r>
              <m:rPr>
                <m:sty m:val="p"/>
              </m:rPr>
              <m:t>9</m:t>
            </m:r>
          </m:sup>
        </m:sSup>
        <m:r>
          <m:rPr>
            <m:nor/>
          </m:rPr>
          <m:t xml:space="preserve"> </m:t>
        </m:r>
        <m:r>
          <m:rPr>
            <m:sty m:val="p"/>
          </m:rPr>
          <m:t>Pa</m:t>
        </m:r>
      </m:oMath>
      <w:r>
        <w:rPr/>
        <w:t xml:space="preserve">.</w:t>
      </w:r>
    </w:p>
    <w:p>
      <w:pPr>
        <w:spacing w:line="271" w:before="330" w:lineRule="auto"/>
      </w:pPr>
      <w:r>
        <w:rPr>
          <w:b/>
          <w:sz w:val="42"/>
        </w:rPr>
        <w:t xml:space="preserve">FIN DE LA PREMIERE PARTIE</w:t>
      </w:r>
    </w:p>
    <w:p>
      <w:pPr>
        <w:spacing w:line="271" w:before="330" w:lineRule="auto"/>
      </w:pPr>
      <w:r>
        <w:rPr>
          <w:rFonts w:eastAsia="Georgia" w:cs="Georgia" w:ascii="Georgia" w:hAnsi="Georgia"/>
          <w:b/>
          <w:sz w:val="42"/>
        </w:rPr>
        <w:t xml:space="preserve">PARTIE II- Ondes de grande longueur d'onde à la surface de l'eau</w:t>
      </w:r>
    </w:p>
    <w:p>
      <w:pPr>
        <w:spacing w:after="220" w:lineRule="auto"/>
      </w:pPr>
      <w:r>
        <w:rPr>
          <w:rFonts w:eastAsia="Georgia" w:cs="Georgia" w:ascii="Georgia" w:hAnsi="Georgia"/>
        </w:rPr>
        <w:t xml:space="preserve">De manière surprenante, le formalisme précédent s'applique aussi aux ondes de surface de grande longueur d'onde à la surface libre de l'eau d'un canal sous l'effet du champ de pesanteur.</w:t>
      </w:r>
    </w:p>
    <w:p>
      <w:pPr>
        <w:spacing w:after="220" w:lineRule="auto"/>
      </w:pPr>
      <w:r>
        <w:rPr>
          <w:rFonts w:eastAsia="Georgia" w:cs="Georgia" w:ascii="Georgia" w:hAnsi="Georgia"/>
        </w:rPr>
        <w:t xml:space="preserve">Soit un canal placé dans un repère galiléen tel que l'axe Oz définisse la verticale. Le champ de pesanteur </w:t>
      </w:r>
      <m:oMath>
        <m:r>
          <m:rPr>
            <m:sty m:val="b"/>
          </m:rPr>
          <m:t>g</m:t>
        </m:r>
      </m:oMath>
      <w:r>
        <w:rPr>
          <w:rFonts w:eastAsia="Georgia" w:cs="Georgia" w:ascii="Georgia" w:hAnsi="Georgia"/>
        </w:rPr>
        <w:t xml:space="preserve"> est défini selon Oz et on prendra dans cette partie </w:t>
      </w:r>
      <m:oMath>
        <m:r>
          <m:rPr>
            <m:sty m:val="i"/>
          </m:rPr>
          <m:t>g</m:t>
        </m:r>
        <m:r>
          <m:rPr>
            <m:sty m:val="p"/>
          </m:rPr>
          <m:t>=</m:t>
        </m:r>
        <m:r>
          <m:rPr>
            <m:sty m:val="p"/>
          </m:rPr>
          <m:t>10</m:t>
        </m:r>
        <m:r>
          <m:rPr>
            <m:nor/>
          </m:rPr>
          <m:t xml:space="preserve"> </m:t>
        </m:r>
        <m:r>
          <m:rPr>
            <m:sty m:val="p"/>
          </m:rPr>
          <m:t>m</m:t>
        </m:r>
        <m:r>
          <m:rPr>
            <m:sty m:val="p"/>
          </m:rPr>
          <m:t>.</m:t>
        </m:r>
        <m:sSup>
          <m:sSupPr/>
          <m:e>
            <m:r>
              <m:rPr>
                <m:sty m:val="p"/>
              </m:rPr>
              <m:t>s</m:t>
            </m:r>
          </m:e>
          <m:sup>
            <m:r>
              <m:rPr>
                <m:sty m:val="p"/>
              </m:rPr>
              <m:t>−</m:t>
            </m:r>
            <m:r>
              <m:rPr>
                <m:sty m:val="p"/>
              </m:rPr>
              <m:t>2</m:t>
            </m:r>
          </m:sup>
        </m:sSup>
      </m:oMath>
      <w:r>
        <w:rPr/>
        <w:t xml:space="preserve">.</w:t>
      </w:r>
    </w:p>
    <w:p>
      <w:pPr>
        <w:spacing w:lineRule="auto"/>
        <w:jc w:val="center"/>
      </w:pPr>
      <w:r>
        <w:rPr/>
        <w:drawing>
          <wp:inline distB="0" distL="0" distR="0" distT="0">
            <wp:extent cx="5486400" cy="3808924"/>
            <wp:effectExtent b="0" l="0" r="0" t="0"/>
            <wp:docPr id="4" name="image-4f6f42f908ca7a62e6e5e435439796f88b7f44ae.jpg"/>
            <a:graphic>
              <a:graphicData uri="http://schemas.openxmlformats.org/drawingml/2006/picture">
                <pic:pic>
                  <pic:nvPicPr>
                    <pic:cNvPr id="4" name="image-4f6f42f908ca7a62e6e5e435439796f88b7f44ae.jpg" descr=""/>
                    <pic:cNvPicPr/>
                  </pic:nvPicPr>
                  <pic:blipFill>
                    <a:blip r:embed="rId8" cstate="print"/>
                    <a:srcRect b="0" l="0" r="0" t="0"/>
                    <a:stretch>
                      <a:fillRect/>
                    </a:stretch>
                  </pic:blipFill>
                  <pic:spPr>
                    <a:xfrm>
                      <a:off x="0" y="0"/>
                      <a:ext cx="5486400" cy="3808924"/>
                    </a:xfrm>
                    <a:prstGeom prst="rect"/>
                  </pic:spPr>
                </pic:pic>
              </a:graphicData>
            </a:graphic>
          </wp:inline>
        </w:drawing>
      </w:r>
    </w:p>
    <w:p>
      <w:pPr>
        <w:spacing w:lineRule="auto"/>
      </w:pPr>
      <w:r>
        <w:rPr>
          <w:rFonts w:eastAsia="Georgia" w:cs="Georgia" w:ascii="Georgia" w:hAnsi="Georgia"/>
        </w:rPr>
        <w:t xml:space="preserve">Figure 4: Canal «idéal» rempli d'un fluide incompressible où se propage une onde acoustique en</w:t>
      </w:r>
    </w:p>
    <w:p>
      <w:pPr>
        <w:spacing w:after="220" w:lineRule="auto"/>
      </w:pPr>
      <w:r>
        <w:rPr>
          <w:rFonts w:eastAsia="Georgia" w:cs="Georgia" w:ascii="Georgia" w:hAnsi="Georgia"/>
        </w:rPr>
        <w:t xml:space="preserve">Le canal est supposé tout d'abord idéal (dimension infinie selon l'axe Ox). Soit </w:t>
      </w:r>
      <m:oMath>
        <m:sSub>
          <m:sSubPr/>
          <m:e>
            <m:r>
              <m:rPr>
                <m:sty m:val="i"/>
              </m:rPr>
              <m:t>A</m:t>
            </m:r>
          </m:e>
          <m:sub>
            <m:r>
              <m:rPr>
                <m:sty m:val="p"/>
              </m:rPr>
              <m:t>0</m:t>
            </m:r>
          </m:sub>
        </m:sSub>
      </m:oMath>
      <w:r>
        <w:rPr>
          <w:rFonts w:eastAsia="Georgia" w:cs="Georgia" w:ascii="Georgia" w:hAnsi="Georgia"/>
        </w:rPr>
        <w:t xml:space="preserve"> sa section droite à l'équilibre et </w:t>
      </w:r>
      <m:oMath>
        <m:r>
          <m:rPr>
            <m:sty m:val="i"/>
          </m:rPr>
          <m:t>b</m:t>
        </m:r>
      </m:oMath>
      <w:r>
        <w:rPr>
          <w:rFonts w:eastAsia="Georgia" w:cs="Georgia" w:ascii="Georgia" w:hAnsi="Georgia"/>
        </w:rPr>
        <w:t xml:space="preserve"> sa largeur (selon Oy). La profondeur à l'équilibre est </w:t>
      </w:r>
      <m:oMath>
        <m:r>
          <m:rPr>
            <m:sty m:val="i"/>
          </m:rPr>
          <m:t>h</m:t>
        </m:r>
      </m:oMath>
      <w:r>
        <w:rPr>
          <w:rFonts w:eastAsia="Georgia" w:cs="Georgia" w:ascii="Georgia" w:hAnsi="Georgia"/>
        </w:rPr>
        <w:t xml:space="preserve"> et on a bien évidemment </w:t>
      </w:r>
      <m:oMath>
        <m:sSub>
          <m:sSubPr/>
          <m:e>
            <m:r>
              <m:rPr>
                <m:sty m:val="i"/>
              </m:rPr>
              <m:t>A</m:t>
            </m:r>
          </m:e>
          <m:sub>
            <m:r>
              <m:rPr>
                <m:sty m:val="p"/>
              </m:rPr>
              <m:t>0</m:t>
            </m:r>
          </m:sub>
        </m:sSub>
        <m:r>
          <m:rPr>
            <m:sty m:val="p"/>
          </m:rPr>
          <m:t>=</m:t>
        </m:r>
        <m:r>
          <m:rPr>
            <m:sty m:val="i"/>
          </m:rPr>
          <m:t>b</m:t>
        </m:r>
        <m:r>
          <m:rPr>
            <m:sty m:val="i"/>
          </m:rPr>
          <m:t>h</m:t>
        </m:r>
      </m:oMath>
      <w:r>
        <w:rPr/>
        <w:t xml:space="preserve">.</w:t>
      </w:r>
    </w:p>
    <w:p>
      <w:pPr>
        <w:spacing w:after="220" w:lineRule="auto"/>
      </w:pPr>
      <w:r>
        <w:rPr>
          <w:rFonts w:eastAsia="Georgia" w:cs="Georgia" w:ascii="Georgia" w:hAnsi="Georgia"/>
        </w:rPr>
        <w:t xml:space="preserve">On s'intéresse à une perturbation de la surface </w:t>
      </w:r>
      <m:oMath>
        <m:r>
          <m:rPr>
            <m:sty m:val="i"/>
          </m:rPr>
          <m:t>ξ</m:t>
        </m:r>
        <m:r>
          <m:rPr>
            <m:sty m:val="p"/>
          </m:rPr>
          <m:t>(</m:t>
        </m:r>
        <m:r>
          <m:rPr>
            <m:sty m:val="i"/>
          </m:rPr>
          <m:t>x</m:t>
        </m:r>
        <m:r>
          <m:rPr>
            <m:sty m:val="p"/>
          </m:rPr>
          <m:t>,</m:t>
        </m:r>
        <m:r>
          <m:rPr>
            <m:sty m:val="i"/>
          </m:rPr>
          <m:t>t</m:t>
        </m:r>
        <m:r>
          <m:rPr>
            <m:sty m:val="p"/>
          </m:rPr>
          <m:t>)</m:t>
        </m:r>
      </m:oMath>
      <w:r>
        <w:rPr>
          <w:rFonts w:eastAsia="Georgia" w:cs="Georgia" w:ascii="Georgia" w:hAnsi="Georgia"/>
        </w:rPr>
        <w:t xml:space="preserve"> (mesurée suivant l'axe Oz) que l'on supposera indépendante de </w:t>
      </w:r>
      <m:oMath>
        <m:r>
          <m:rPr>
            <m:sty m:val="i"/>
          </m:rPr>
          <m:t>y</m:t>
        </m:r>
      </m:oMath>
      <w:r>
        <w:rPr>
          <w:rFonts w:eastAsia="Georgia" w:cs="Georgia" w:ascii="Georgia" w:hAnsi="Georgia"/>
        </w:rPr>
        <w:t xml:space="preserve">. La vitesse du fluide est supposée telle que sa composante selon Oz est négligeable vis à vis de sa composante selon Ox. On posera donc :</w:t>
      </w:r>
    </w:p>
    <w:p>
      <w:pPr>
        <w:spacing w:after="220" w:lineRule="auto"/>
      </w:pPr>
      <m:oMathPara>
        <m:oMath>
          <m:r>
            <m:rPr>
              <m:sty m:val="b"/>
            </m:rPr>
            <m:t>u</m:t>
          </m:r>
          <m:r>
            <m:rPr>
              <m:sty m:val="p"/>
            </m:rPr>
            <m:t>=</m:t>
          </m:r>
          <m:r>
            <m:rPr>
              <m:sty m:val="i"/>
            </m:rPr>
            <m:t>u</m:t>
          </m:r>
          <m:r>
            <m:rPr>
              <m:sty m:val="p"/>
            </m:rPr>
            <m:t>(</m:t>
          </m:r>
          <m:r>
            <m:rPr>
              <m:sty m:val="i"/>
            </m:rPr>
            <m:t>x</m:t>
          </m:r>
          <m:r>
            <m:rPr>
              <m:sty m:val="p"/>
            </m:rPr>
            <m:t>,</m:t>
          </m:r>
          <m:r>
            <m:rPr>
              <m:sty m:val="i"/>
            </m:rPr>
            <m:t>t</m:t>
          </m:r>
          <m:r>
            <m:rPr>
              <m:sty m:val="p"/>
            </m:rPr>
            <m:t>)</m:t>
          </m:r>
          <m:r>
            <m:rPr>
              <m:sty m:val="p"/>
            </m:rPr>
            <m:t>.</m:t>
          </m:r>
          <m:sSub>
            <m:sSubPr/>
            <m:e>
              <m:acc>
                <m:accPr>
                  <m:chr m:val="ˆ"/>
                </m:accPr>
                <m:e>
                  <m:r>
                    <m:rPr>
                      <m:sty m:val="b"/>
                    </m:rPr>
                    <m:t>u</m:t>
                  </m:r>
                </m:e>
              </m:acc>
            </m:e>
            <m:sub>
              <m:r>
                <m:rPr>
                  <m:sty m:val="b"/>
                </m:rPr>
                <m:t>x</m:t>
              </m:r>
            </m:sub>
          </m:sSub>
          <m:r>
            <m:rPr>
              <m:sty m:val="p"/>
            </m:rPr>
            <m:t>.</m:t>
          </m:r>
        </m:oMath>
      </m:oMathPara>
    </w:p>
    <w:p>
      <w:pPr>
        <w:spacing w:after="220" w:lineRule="auto"/>
      </w:pPr>
      <w:r>
        <w:rPr>
          <w:rFonts w:eastAsia="Georgia" w:cs="Georgia" w:ascii="Georgia" w:hAnsi="Georgia"/>
        </w:rPr>
        <w:t xml:space="preserve">Dans toute cette partie, le fluide sera supposé parfait, incompressible, de masse volumique </w:t>
      </w:r>
      <m:oMath>
        <m:sSub>
          <m:sSubPr/>
          <m:e>
            <m:r>
              <m:rPr>
                <m:sty m:val="i"/>
              </m:rPr>
              <m:t>ρ</m:t>
            </m:r>
          </m:e>
          <m:sub>
            <m:r>
              <m:rPr>
                <m:sty m:val="p"/>
              </m:rPr>
              <m:t>0</m:t>
            </m:r>
          </m:sub>
        </m:sSub>
      </m:oMath>
      <w:r>
        <w:rPr/>
        <w:t xml:space="preserve"> invariable et l'on ne fera donc plus la distinction entre </w:t>
      </w:r>
      <m:oMath>
        <m:r>
          <m:rPr>
            <m:sty m:val="i"/>
          </m:rPr>
          <m:t>ρ</m:t>
        </m:r>
      </m:oMath>
      <w:r>
        <w:rPr/>
        <w:t xml:space="preserve"> et </w:t>
      </w:r>
      <m:oMath>
        <m:sSub>
          <m:sSubPr/>
          <m:e>
            <m:r>
              <m:rPr>
                <m:sty m:val="i"/>
              </m:rPr>
              <m:t>ρ</m:t>
            </m:r>
          </m:e>
          <m:sub>
            <m:r>
              <m:rPr>
                <m:sty m:val="p"/>
              </m:rPr>
              <m:t>0</m:t>
            </m:r>
          </m:sub>
        </m:sSub>
      </m:oMath>
      <w:r>
        <w:rPr/>
        <w:t xml:space="preserve">.</w:t>
      </w:r>
      <w:r>
        <w:rPr/>
        <w:br w:type="textWrapping"/>
      </w:r>
      <m:oMath>
        <m:r>
          <m:rPr>
            <m:sty m:val="i"/>
          </m:rPr>
          <m:t>◻</m:t>
        </m:r>
        <m:r>
          <m:rPr>
            <m:sty m:val="p"/>
          </m:rPr>
          <m:t>19</m:t>
        </m:r>
      </m:oMath>
      <w:r>
        <w:rPr>
          <w:rFonts w:eastAsia="Georgia" w:cs="Georgia" w:ascii="Georgia" w:hAnsi="Georgia"/>
        </w:rPr>
        <w:t xml:space="preserve">-A partir de l'équation d'Euler, justifier que la pression au sein du fluide varie suivant l'axe Oz de la même manière qu'en hydrostatique.</w:t>
      </w:r>
    </w:p>
    <w:p>
      <w:pPr>
        <w:spacing w:after="220" w:lineRule="auto"/>
      </w:pPr>
      <w:r>
        <w:rPr>
          <w:rFonts w:eastAsia="Georgia" w:cs="Georgia" w:ascii="Georgia" w:hAnsi="Georgia"/>
        </w:rPr>
        <w:t xml:space="preserve">En déduire que si la surface est perturbée de </w:t>
      </w:r>
      <m:oMath>
        <m:r>
          <m:rPr>
            <m:sty m:val="i"/>
          </m:rPr>
          <m:t>ξ</m:t>
        </m:r>
        <m:r>
          <m:rPr>
            <m:sty m:val="p"/>
          </m:rPr>
          <m:t>(</m:t>
        </m:r>
        <m:r>
          <m:rPr>
            <m:sty m:val="i"/>
          </m:rPr>
          <m:t>x</m:t>
        </m:r>
        <m:r>
          <m:rPr>
            <m:sty m:val="p"/>
          </m:rPr>
          <m:t>,</m:t>
        </m:r>
        <m:r>
          <m:rPr>
            <m:sty m:val="i"/>
          </m:rPr>
          <m:t>t</m:t>
        </m:r>
        <m:r>
          <m:rPr>
            <m:sty m:val="p"/>
          </m:rPr>
          <m:t>)</m:t>
        </m:r>
      </m:oMath>
      <w:r>
        <w:rPr>
          <w:rFonts w:eastAsia="Georgia" w:cs="Georgia" w:ascii="Georgia" w:hAnsi="Georgia"/>
        </w:rPr>
        <w:t xml:space="preserve">, la surpression (par rapport à la distribution d'équilibre) est uniforme à la cote </w:t>
      </w:r>
      <m:oMath>
        <m:r>
          <m:rPr>
            <m:sty m:val="i"/>
          </m:rPr>
          <m:t>x</m:t>
        </m:r>
      </m:oMath>
      <w:r>
        <w:rPr/>
        <w:t xml:space="preserve"> et vaut </w:t>
      </w:r>
      <m:oMath>
        <m:r>
          <m:rPr>
            <m:sty m:val="i"/>
          </m:rPr>
          <m:t>ρ</m:t>
        </m:r>
        <m:r>
          <m:rPr>
            <m:sty m:val="i"/>
          </m:rPr>
          <m:t>g</m:t>
        </m:r>
        <m:r>
          <m:rPr>
            <m:sty m:val="i"/>
          </m:rPr>
          <m:t>ξ</m:t>
        </m:r>
        <m:r>
          <m:rPr>
            <m:sty m:val="p"/>
          </m:rPr>
          <m:t>(</m:t>
        </m:r>
        <m:r>
          <m:rPr>
            <m:sty m:val="i"/>
          </m:rPr>
          <m:t>x</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Comme dans la partie I.2, on définit la distensibilité (isentropique) </w:t>
      </w:r>
      <m:oMath>
        <m:sSub>
          <m:sSubPr/>
          <m:e>
            <m:r>
              <m:rPr>
                <m:sty m:val="i"/>
              </m:rPr>
              <m:t>D</m:t>
            </m:r>
          </m:e>
          <m:sub>
            <m:r>
              <m:rPr>
                <m:sty m:val="i"/>
              </m:rPr>
              <m:t>S</m:t>
            </m:r>
          </m:sub>
        </m:sSub>
      </m:oMath>
      <w:r>
        <w:rPr/>
        <w:t xml:space="preserve"> par la relation</w:t>
      </w:r>
    </w:p>
    <w:p>
      <w:pPr>
        <w:spacing w:after="220" w:lineRule="auto"/>
      </w:pPr>
      <m:oMathPara>
        <m:oMath>
          <m:sSub>
            <m:sSubPr/>
            <m:e>
              <m:r>
                <m:rPr>
                  <m:sty m:val="i"/>
                </m:rPr>
                <m:t>D</m:t>
              </m:r>
            </m:e>
            <m:sub>
              <m:r>
                <m:rPr>
                  <m:sty m:val="i"/>
                </m:rPr>
                <m:t>S</m:t>
              </m:r>
            </m:sub>
          </m:sSub>
          <m:r>
            <m:rPr>
              <m:sty m:val="p"/>
            </m:rPr>
            <m:t>=</m:t>
          </m:r>
          <m:f>
            <m:fPr>
              <m:ctrlPr>
                <w:rPr>
                  <w:rFonts w:ascii="Cambria Math" w:hAnsi="Cambria Math"/>
                </w:rPr>
              </m:ctrlPr>
            </m:fPr>
            <m:num>
              <m:r>
                <m:rPr>
                  <m:sty m:val="p"/>
                </m:rPr>
                <m:t>1</m:t>
              </m:r>
            </m:num>
            <m:den>
              <m:r>
                <m:rPr>
                  <m:sty m:val="i"/>
                </m:rPr>
                <m:t>A</m:t>
              </m:r>
            </m:den>
          </m:f>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A</m:t>
                      </m:r>
                    </m:num>
                    <m:den>
                      <m:r>
                        <m:rPr>
                          <m:sty m:val="i"/>
                        </m:rPr>
                        <m:t>∂</m:t>
                      </m:r>
                      <m:r>
                        <m:rPr>
                          <m:sty m:val="i"/>
                        </m:rPr>
                        <m:t>P</m:t>
                      </m:r>
                    </m:den>
                  </m:f>
                </m:e>
              </m:d>
            </m:e>
            <m:sub>
              <m:r>
                <m:rPr>
                  <m:sty m:val="i"/>
                </m:rPr>
                <m:t>S</m:t>
              </m:r>
            </m:sub>
          </m:sSub>
        </m:oMath>
      </m:oMathPara>
    </w:p>
    <w:p>
      <w:pPr>
        <w:spacing w:after="220" w:lineRule="auto"/>
      </w:pPr>
      <w:r>
        <w:rPr/>
        <w:t xml:space="preserve">Montrer que l'on a ici la relation</w:t>
      </w:r>
    </w:p>
    <w:p>
      <w:pPr>
        <w:spacing w:after="220" w:lineRule="auto"/>
      </w:pPr>
      <m:oMathPara>
        <m:oMath>
          <m:sSub>
            <m:sSubPr/>
            <m:e>
              <m:r>
                <m:rPr>
                  <m:sty m:val="i"/>
                </m:rPr>
                <m:t>D</m:t>
              </m:r>
            </m:e>
            <m:sub>
              <m:r>
                <m:rPr>
                  <m:sty m:val="i"/>
                </m:rPr>
                <m:t>S</m:t>
              </m:r>
            </m:sub>
          </m:sSub>
          <m:r>
            <m:rPr>
              <m:sty m:val="p"/>
            </m:rPr>
            <m:t>=</m:t>
          </m:r>
          <m:f>
            <m:fPr>
              <m:ctrlPr>
                <w:rPr>
                  <w:rFonts w:ascii="Cambria Math" w:hAnsi="Cambria Math"/>
                </w:rPr>
              </m:ctrlPr>
            </m:fPr>
            <m:num>
              <m:r>
                <m:rPr>
                  <m:sty m:val="p"/>
                </m:rPr>
                <m:t>1</m:t>
              </m:r>
            </m:num>
            <m:den>
              <m:r>
                <m:rPr>
                  <m:sty m:val="i"/>
                </m:rPr>
                <m:t>ρ</m:t>
              </m:r>
              <m:r>
                <m:rPr>
                  <m:sty m:val="i"/>
                </m:rPr>
                <m:t>g</m:t>
              </m:r>
              <m:r>
                <m:rPr>
                  <m:sty m:val="i"/>
                </m:rPr>
                <m:t>h</m:t>
              </m:r>
            </m:den>
          </m:f>
        </m:oMath>
      </m:oMathPara>
    </w:p>
    <w:p>
      <w:pPr>
        <w:spacing w:after="220" w:lineRule="auto"/>
      </w:pPr>
      <w:r>
        <w:rPr/>
        <w:t xml:space="preserve">Commentez les cas limites </w:t>
      </w:r>
      <m:oMath>
        <m:r>
          <m:rPr>
            <m:sty m:val="i"/>
          </m:rPr>
          <m:t>h</m:t>
        </m:r>
        <m:r>
          <m:rPr>
            <m:sty m:val="p"/>
          </m:rPr>
          <m:t>→</m:t>
        </m:r>
        <m:r>
          <m:rPr>
            <m:sty m:val="p"/>
          </m:rPr>
          <m:t>0</m:t>
        </m:r>
      </m:oMath>
      <w:r>
        <w:rPr/>
        <w:t xml:space="preserve"> et </w:t>
      </w:r>
      <m:oMath>
        <m:r>
          <m:rPr>
            <m:sty m:val="i"/>
          </m:rPr>
          <m:t>h</m:t>
        </m:r>
        <m:r>
          <m:rPr>
            <m:sty m:val="p"/>
          </m:rPr>
          <m:t>→</m:t>
        </m:r>
        <m:r>
          <m:rPr>
            <m:sty m:val="p"/>
          </m:rPr>
          <m:t>∞</m:t>
        </m:r>
      </m:oMath>
      <w:r>
        <w:rPr/>
        <w:t xml:space="preserve">.</w:t>
      </w:r>
    </w:p>
    <w:p>
      <w:pPr>
        <w:spacing w:after="220" w:lineRule="auto"/>
      </w:pPr>
      <w:r>
        <w:rPr>
          <w:rFonts w:eastAsia="Georgia" w:cs="Georgia" w:ascii="Georgia" w:hAnsi="Georgia"/>
        </w:rPr>
        <w:t xml:space="preserve">20 - Montrer que l'équation de conservation de la masse permet, moyennant certaines approximations, d'écrire au premier ordre l'expression</w:t>
      </w:r>
    </w:p>
    <w:p>
      <w:pPr>
        <w:spacing w:after="220" w:lineRule="auto"/>
      </w:pPr>
      <m:oMathPara>
        <m:oMath>
          <m:sSub>
            <m:sSubPr/>
            <m:e>
              <m:r>
                <m:rPr>
                  <m:sty m:val="i"/>
                </m:rPr>
                <m:t>D</m:t>
              </m:r>
            </m:e>
            <m:sub>
              <m:r>
                <m:rPr>
                  <m:sty m:val="i"/>
                </m:rPr>
                <m:t>S</m:t>
              </m:r>
            </m:sub>
          </m:sSub>
          <m:f>
            <m:fPr>
              <m:ctrlPr>
                <w:rPr>
                  <w:rFonts w:ascii="Cambria Math" w:hAnsi="Cambria Math"/>
                </w:rPr>
              </m:ctrlPr>
            </m:fPr>
            <m:num>
              <m:r>
                <m:rPr>
                  <m:sty m:val="i"/>
                </m:rPr>
                <m:t>∂</m:t>
              </m:r>
              <m:r>
                <m:rPr>
                  <m:sty m:val="i"/>
                </m:rPr>
                <m:t>p</m:t>
              </m:r>
              <m:r>
                <m:rPr>
                  <m:sty m:val="p"/>
                </m:rPr>
                <m:t>(</m:t>
              </m:r>
              <m:r>
                <m:rPr>
                  <m:sty m:val="i"/>
                </m:rPr>
                <m:t>x</m:t>
              </m:r>
              <m:r>
                <m:rPr>
                  <m:sty m:val="p"/>
                </m:rPr>
                <m:t>,</m:t>
              </m:r>
              <m:r>
                <m:rPr>
                  <m:sty m:val="i"/>
                </m:rPr>
                <m:t>t</m:t>
              </m:r>
              <m:r>
                <m:rPr>
                  <m:sty m:val="p"/>
                </m:rPr>
                <m:t>)</m:t>
              </m:r>
            </m:num>
            <m:den>
              <m:r>
                <m:rPr>
                  <m:sty m:val="i"/>
                </m:rPr>
                <m:t>∂</m:t>
              </m:r>
              <m:r>
                <m:rPr>
                  <m:sty m:val="i"/>
                </m:rPr>
                <m:t>t</m:t>
              </m:r>
            </m:den>
          </m:f>
          <m:r>
            <m:rPr>
              <m:sty m:val="p"/>
            </m:rPr>
            <m:t>+</m:t>
          </m:r>
          <m:f>
            <m:fPr>
              <m:ctrlPr>
                <w:rPr>
                  <w:rFonts w:ascii="Cambria Math" w:hAnsi="Cambria Math"/>
                </w:rPr>
              </m:ctrlPr>
            </m:fPr>
            <m:num>
              <m:r>
                <m:rPr>
                  <m:sty m:val="i"/>
                </m:rPr>
                <m:t>∂</m:t>
              </m:r>
              <m:r>
                <m:rPr>
                  <m:sty m:val="i"/>
                </m:rPr>
                <m:t>u</m:t>
              </m:r>
              <m:r>
                <m:rPr>
                  <m:sty m:val="p"/>
                </m:rPr>
                <m:t>(</m:t>
              </m:r>
              <m:r>
                <m:rPr>
                  <m:sty m:val="i"/>
                </m:rPr>
                <m:t>x</m:t>
              </m:r>
              <m:r>
                <m:rPr>
                  <m:sty m:val="p"/>
                </m:rPr>
                <m:t>,</m:t>
              </m:r>
              <m:r>
                <m:rPr>
                  <m:sty m:val="i"/>
                </m:rPr>
                <m:t>t</m:t>
              </m:r>
              <m:r>
                <m:rPr>
                  <m:sty m:val="p"/>
                </m:rPr>
                <m:t>)</m:t>
              </m:r>
            </m:num>
            <m:den>
              <m:r>
                <m:rPr>
                  <m:sty m:val="i"/>
                </m:rPr>
                <m:t>∂</m:t>
              </m:r>
              <m:r>
                <m:rPr>
                  <m:sty m:val="i"/>
                </m:rPr>
                <m:t>x</m:t>
              </m:r>
            </m:den>
          </m:f>
          <m:r>
            <m:rPr>
              <m:sty m:val="p"/>
            </m:rPr>
            <m:t>=</m:t>
          </m:r>
          <m:r>
            <m:rPr>
              <m:sty m:val="p"/>
            </m:rPr>
            <m:t>0</m:t>
          </m:r>
        </m:oMath>
      </m:oMathPara>
    </w:p>
    <w:p>
      <w:pPr>
        <w:spacing w:after="220" w:lineRule="auto"/>
      </w:pPr>
      <w:r>
        <w:rPr>
          <w:rFonts w:eastAsia="Georgia" w:cs="Georgia" w:ascii="Georgia" w:hAnsi="Georgia"/>
        </w:rPr>
        <w:t xml:space="preserve">Montrer que la célérité des ondes </w:t>
      </w:r>
      <m:oMath>
        <m:r>
          <m:rPr>
            <m:sty m:val="i"/>
          </m:rPr>
          <m:t>c</m:t>
        </m:r>
      </m:oMath>
      <w:r>
        <w:rPr/>
        <w:t xml:space="preserve"> s'exprime comme :</w:t>
      </w:r>
    </w:p>
    <w:p>
      <w:pPr>
        <w:spacing w:after="220" w:lineRule="auto"/>
      </w:pPr>
      <m:oMathPara>
        <m:oMath>
          <m:r>
            <m:rPr>
              <m:sty m:val="i"/>
            </m:rPr>
            <m:t>c</m:t>
          </m:r>
          <m:r>
            <m:rPr>
              <m:sty m:val="p"/>
            </m:rPr>
            <m:t>=</m:t>
          </m:r>
          <m:rad>
            <m:radPr>
              <m:degHide m:val="1"/>
              <m:ctrlPr>
                <w:rPr>
                  <w:rFonts w:ascii="Cambria Math" w:hAnsi="Cambria Math"/>
                </w:rPr>
              </m:ctrlPr>
            </m:radPr>
            <m:deg/>
            <m:e>
              <m:r>
                <m:rPr>
                  <m:sty m:val="i"/>
                </m:rPr>
                <m:t>h</m:t>
              </m:r>
              <m:r>
                <m:rPr>
                  <m:sty m:val="i"/>
                </m:rPr>
                <m:t>g</m:t>
              </m:r>
            </m:e>
          </m:rad>
        </m:oMath>
      </m:oMathPara>
    </w:p>
    <w:p>
      <w:pPr>
        <w:spacing w:after="220" w:lineRule="auto"/>
      </w:pPr>
      <w:r>
        <w:rPr>
          <w:rFonts w:eastAsia="Georgia" w:cs="Georgia" w:ascii="Georgia" w:hAnsi="Georgia"/>
        </w:rPr>
        <w:t xml:space="preserve">De même, comme à la question 9 , on définit l'admittance caractéristique qui relie la surpression et le débit pour une onde progressive par :</w:t>
      </w:r>
    </w:p>
    <w:p>
      <w:pPr>
        <w:spacing w:after="220" w:lineRule="auto"/>
      </w:pPr>
      <m:oMathPara>
        <m:oMath>
          <m:r>
            <m:rPr>
              <m:sty m:val="i"/>
            </m:rPr>
            <m:t>J</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x</m:t>
                  </m:r>
                </m:num>
                <m:den>
                  <m:r>
                    <m:rPr>
                      <m:sty m:val="i"/>
                    </m:rPr>
                    <m:t>c</m:t>
                  </m:r>
                </m:den>
              </m:f>
            </m:e>
          </m:d>
          <m:r>
            <m:rPr>
              <m:sty m:val="p"/>
            </m:rPr>
            <m:t>=</m:t>
          </m:r>
          <m:r>
            <m:rPr>
              <m:sty m:val="i"/>
            </m:rPr>
            <m:t>Y</m:t>
          </m:r>
          <m:r>
            <m:rPr>
              <m:sty m:val="i"/>
            </m:rPr>
            <m:t>p</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x</m:t>
                  </m:r>
                </m:num>
                <m:den>
                  <m:r>
                    <m:rPr>
                      <m:sty m:val="i"/>
                    </m:rPr>
                    <m:t>c</m:t>
                  </m:r>
                </m:den>
              </m:f>
            </m:e>
          </m:d>
        </m:oMath>
      </m:oMathPara>
    </w:p>
    <w:p>
      <w:pPr>
        <w:spacing w:after="220" w:lineRule="auto"/>
      </w:pPr>
      <w:r>
        <w:rPr/>
        <w:t xml:space="preserve">Montrer qu'elle peut s'exprimer en fonction de </w:t>
      </w:r>
      <m:oMath>
        <m:r>
          <m:rPr>
            <m:sty m:val="i"/>
          </m:rPr>
          <m:t>h</m:t>
        </m:r>
        <m:r>
          <m:rPr>
            <m:sty m:val="p"/>
          </m:rPr>
          <m:t>,</m:t>
        </m:r>
        <m:r>
          <m:rPr>
            <m:sty m:val="i"/>
          </m:rPr>
          <m:t>h</m:t>
        </m:r>
        <m:r>
          <m:rPr>
            <m:sty m:val="p"/>
          </m:rPr>
          <m:t>,</m:t>
        </m:r>
        <m:r>
          <m:rPr>
            <m:sty m:val="i"/>
          </m:rPr>
          <m:t>ρ</m:t>
        </m:r>
      </m:oMath>
      <w:r>
        <w:rPr/>
        <w:t xml:space="preserve"> et </w:t>
      </w:r>
      <m:oMath>
        <m:r>
          <m:rPr>
            <m:sty m:val="i"/>
          </m:rPr>
          <m:t>g</m:t>
        </m:r>
      </m:oMath>
      <w:r>
        <w:rPr/>
        <w:t xml:space="preserve">. Retrouver alors la relation:</w:t>
      </w:r>
    </w:p>
    <w:p>
      <w:pPr>
        <w:spacing w:after="220" w:lineRule="auto"/>
      </w:pPr>
      <m:oMathPara>
        <m:oMath>
          <m:r>
            <m:rPr>
              <m:sty m:val="i"/>
            </m:rPr>
            <m:t>Y</m:t>
          </m:r>
          <m:r>
            <m:rPr>
              <m:sty m:val="p"/>
            </m:rPr>
            <m:t>=</m:t>
          </m:r>
          <m:f>
            <m:fPr>
              <m:ctrlPr>
                <w:rPr>
                  <w:rFonts w:ascii="Cambria Math" w:hAnsi="Cambria Math"/>
                </w:rPr>
              </m:ctrlPr>
            </m:fPr>
            <m:num>
              <m:sSub>
                <m:sSubPr/>
                <m:e>
                  <m:r>
                    <m:rPr>
                      <m:sty m:val="i"/>
                    </m:rPr>
                    <m:t>A</m:t>
                  </m:r>
                </m:e>
                <m:sub>
                  <m:r>
                    <m:rPr>
                      <m:sty m:val="p"/>
                    </m:rPr>
                    <m:t>0</m:t>
                  </m:r>
                </m:sub>
              </m:sSub>
            </m:num>
            <m:den>
              <m:r>
                <m:rPr>
                  <m:sty m:val="i"/>
                </m:rPr>
                <m:t>ρ</m:t>
              </m:r>
              <m:r>
                <m:rPr>
                  <m:sty m:val="i"/>
                </m:rPr>
                <m:t>c</m:t>
              </m:r>
            </m:den>
          </m:f>
        </m:oMath>
      </m:oMathPara>
    </w:p>
    <w:p>
      <w:pPr>
        <w:spacing w:after="220" w:lineRule="auto"/>
      </w:pPr>
      <w:r>
        <w:rPr>
          <w:rFonts w:eastAsia="Georgia" w:cs="Georgia" w:ascii="Georgia" w:hAnsi="Georgia"/>
        </w:rPr>
        <w:t xml:space="preserve">21 - On pourrait s'inquiéter de la cohérence de nos hypothèses. L'existence d'une distensibilité suppose bien évidemment l'existence d'une composante de la vitesse selon Oz, composante que nous avons négligée jusqu'ici. On va donc dans cette question poser les hypothèses permettant de considérer que ce déplacement vertical a un caractère négligeable.</w:t>
      </w:r>
    </w:p>
    <w:p>
      <w:pPr>
        <w:spacing w:after="220" w:lineRule="auto"/>
      </w:pPr>
      <w:r>
        <w:rPr/>
        <w:t xml:space="preserve">Pour cela, montrer que pour une onde progressive se propageant suivant Ox , la relation entre l'amplitude </w:t>
      </w:r>
      <m:oMath>
        <m:r>
          <m:rPr>
            <m:sty m:val="i"/>
          </m:rPr>
          <m:t>ξ</m:t>
        </m:r>
      </m:oMath>
      <w:r>
        <w:rPr/>
        <w:t xml:space="preserve"> et la vitesse acoustique </w:t>
      </w:r>
      <m:oMath>
        <m:r>
          <m:rPr>
            <m:sty m:val="i"/>
          </m:rPr>
          <m:t>u</m:t>
        </m:r>
        <m:r>
          <m:rPr>
            <m:sty m:val="p"/>
          </m:rPr>
          <m:t>(</m:t>
        </m:r>
        <m:r>
          <m:rPr>
            <m:sty m:val="i"/>
          </m:rPr>
          <m:t>x</m:t>
        </m:r>
        <m:r>
          <m:rPr>
            <m:sty m:val="p"/>
          </m:rPr>
          <m:t>,</m:t>
        </m:r>
        <m:r>
          <m:rPr>
            <m:sty m:val="i"/>
          </m:rPr>
          <m:t>t</m:t>
        </m:r>
        <m:r>
          <m:rPr>
            <m:sty m:val="p"/>
          </m:rPr>
          <m:t>)</m:t>
        </m:r>
      </m:oMath>
      <w:r>
        <w:rPr>
          <w:rFonts w:eastAsia="Georgia" w:cs="Georgia" w:ascii="Georgia" w:hAnsi="Georgia"/>
        </w:rPr>
        <w:t xml:space="preserve"> établie précédemment s'écrit:</w:t>
      </w:r>
    </w:p>
    <w:p>
      <w:pPr>
        <w:spacing w:after="220" w:lineRule="auto"/>
      </w:pPr>
      <m:oMathPara>
        <m:oMath>
          <m:r>
            <m:rPr>
              <m:sty m:val="i"/>
            </m:rPr>
            <m:t>ξ</m:t>
          </m:r>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r>
                <m:rPr>
                  <m:sty m:val="i"/>
                </m:rPr>
                <m:t>h</m:t>
              </m:r>
            </m:num>
            <m:den>
              <m:r>
                <m:rPr>
                  <m:sty m:val="i"/>
                </m:rPr>
                <m:t>c</m:t>
              </m:r>
            </m:den>
          </m:f>
          <m:r>
            <m:rPr>
              <m:sty m:val="i"/>
            </m:rPr>
            <m:t>u</m:t>
          </m:r>
          <m:r>
            <m:rPr>
              <m:sty m:val="p"/>
            </m:rPr>
            <m:t>(</m:t>
          </m:r>
          <m:r>
            <m:rPr>
              <m:sty m:val="i"/>
            </m:rPr>
            <m:t>x</m:t>
          </m:r>
          <m:r>
            <m:rPr>
              <m:sty m:val="p"/>
            </m:rPr>
            <m:t>,</m:t>
          </m:r>
          <m:r>
            <m:rPr>
              <m:sty m:val="i"/>
            </m:rPr>
            <m:t>t</m:t>
          </m:r>
          <m:r>
            <m:rPr>
              <m:sty m:val="p"/>
            </m:rPr>
            <m:t>)</m:t>
          </m:r>
        </m:oMath>
      </m:oMathPara>
    </w:p>
    <w:p>
      <w:pPr>
        <w:spacing w:after="220" w:lineRule="auto"/>
      </w:pPr>
      <w:r>
        <w:rPr>
          <w:rFonts w:eastAsia="Georgia" w:cs="Georgia" w:ascii="Georgia" w:hAnsi="Georgia"/>
        </w:rPr>
        <w:t xml:space="preserve">Pour une onde sinusoïdale de fréquence </w:t>
      </w:r>
      <m:oMath>
        <m:r>
          <m:rPr>
            <m:sty m:val="i"/>
          </m:rPr>
          <m:t>f</m:t>
        </m:r>
      </m:oMath>
      <w:r>
        <w:rPr/>
        <w:t xml:space="preserve">, et de longueur d'onde </w:t>
      </w:r>
      <m:oMath>
        <m:r>
          <m:rPr>
            <m:sty m:val="i"/>
          </m:rPr>
          <m:t>λ</m:t>
        </m:r>
      </m:oMath>
      <w:r>
        <w:rPr/>
        <w:t xml:space="preserve">, montrer que la vitesse correspondante </w:t>
      </w:r>
      <m:oMath>
        <m:r>
          <m:rPr>
            <m:sty m:val="i"/>
          </m:rPr>
          <m:t>∂</m:t>
        </m:r>
        <m:r>
          <m:rPr>
            <m:sty m:val="i"/>
          </m:rPr>
          <m:t>ξ</m:t>
        </m:r>
        <m:r>
          <m:rPr>
            <m:sty m:val="p"/>
          </m:rPr>
          <m:t>/</m:t>
        </m:r>
        <m:r>
          <m:rPr>
            <m:sty m:val="i"/>
          </m:rPr>
          <m:t>∂</m:t>
        </m:r>
        <m:r>
          <m:rPr>
            <m:sty m:val="i"/>
          </m:rPr>
          <m:t>t</m:t>
        </m:r>
      </m:oMath>
      <w:r>
        <w:rPr>
          <w:rFonts w:eastAsia="Georgia" w:cs="Georgia" w:ascii="Georgia" w:hAnsi="Georgia"/>
        </w:rPr>
        <w:t xml:space="preserve"> est négligeable devant </w:t>
      </w:r>
      <m:oMath>
        <m:r>
          <m:rPr>
            <m:sty m:val="i"/>
          </m:rPr>
          <m:t>u</m:t>
        </m:r>
        <m:r>
          <m:rPr>
            <m:sty m:val="p"/>
          </m:rPr>
          <m:t>(</m:t>
        </m:r>
        <m:r>
          <m:rPr>
            <m:sty m:val="i"/>
          </m:rPr>
          <m:t>x</m:t>
        </m:r>
        <m:r>
          <m:rPr>
            <m:sty m:val="p"/>
          </m:rPr>
          <m:t>,</m:t>
        </m:r>
        <m:r>
          <m:rPr>
            <m:sty m:val="i"/>
          </m:rPr>
          <m:t>t</m:t>
        </m:r>
        <m:r>
          <m:rPr>
            <m:sty m:val="p"/>
          </m:rPr>
          <m:t>)</m:t>
        </m:r>
      </m:oMath>
      <w:r>
        <w:rPr/>
        <w:t xml:space="preserve"> si </w:t>
      </w:r>
      <m:oMath>
        <m:r>
          <m:rPr>
            <m:sty m:val="i"/>
          </m:rPr>
          <m:t>h</m:t>
        </m:r>
        <m:r>
          <m:rPr>
            <m:sty m:val="p"/>
          </m:rPr>
          <m:t>≪</m:t>
        </m:r>
        <m:r>
          <m:rPr>
            <m:sty m:val="i"/>
          </m:rPr>
          <m:t>λ</m:t>
        </m:r>
      </m:oMath>
      <w:r>
        <w:rPr/>
        <w:t xml:space="preserve">.</w:t>
      </w:r>
    </w:p>
    <w:p>
      <w:pPr>
        <w:spacing w:after="220" w:lineRule="auto"/>
      </w:pPr>
      <w:r>
        <w:rPr>
          <w:rFonts w:eastAsia="Georgia" w:cs="Georgia" w:ascii="Georgia" w:hAnsi="Georgia"/>
        </w:rPr>
        <w:t xml:space="preserve">Ce modèle grossier va être appliqué à l'étude de phénomène géophysique comme l'évolution d'un régime de vague en profondeur variable ou au passage d'un détroit, ou bien l'évolution d'un raz de marée (tsunami) sur l'Océan.</w:t>
      </w:r>
    </w:p>
    <w:p>
      <w:pPr>
        <w:spacing w:after="220" w:lineRule="auto"/>
      </w:pPr>
      <w:r>
        <w:rPr>
          <w:rFonts w:eastAsia="Georgia" w:cs="Georgia" w:ascii="Georgia" w:hAnsi="Georgia"/>
        </w:rPr>
        <w:t xml:space="preserve">22-On autorise maintenant la section du canal à varier en largeur et en profondeur suffisamment lentement pour que l'on puisse ignorer l'existence d'ondes réfléchies. On admettra la conservation du flux d'énergie.</w:t>
      </w:r>
    </w:p>
    <w:p>
      <w:pPr>
        <w:spacing w:after="220" w:lineRule="auto"/>
      </w:pPr>
      <w:r>
        <w:rPr/>
        <w:t xml:space="preserve">Montrer que l'amplitude </w:t>
      </w:r>
      <m:oMath>
        <m:r>
          <m:rPr>
            <m:sty m:val="i"/>
          </m:rPr>
          <m:t>Z</m:t>
        </m:r>
      </m:oMath>
      <w:r>
        <w:rPr/>
        <w:t xml:space="preserve"> de l'onde varie en fonction de la profondeur </w:t>
      </w:r>
      <m:oMath>
        <m:r>
          <m:rPr>
            <m:sty m:val="i"/>
          </m:rPr>
          <m:t>h</m:t>
        </m:r>
      </m:oMath>
      <w:r>
        <w:rPr/>
        <w:t xml:space="preserve"> et de la largeur </w:t>
      </w:r>
      <m:oMath>
        <m:r>
          <m:rPr>
            <m:sty m:val="i"/>
          </m:rPr>
          <m:t>b</m:t>
        </m:r>
      </m:oMath>
      <w:r>
        <w:rPr>
          <w:rFonts w:eastAsia="Georgia" w:cs="Georgia" w:ascii="Georgia" w:hAnsi="Georgia"/>
        </w:rPr>
        <w:t xml:space="preserve"> suivant la relation de proportionnalité (que l'on appellera ici loi de Green) :</w:t>
      </w:r>
    </w:p>
    <w:p>
      <w:pPr>
        <w:spacing w:after="220" w:lineRule="auto"/>
      </w:pPr>
      <m:oMathPara>
        <m:oMath>
          <m:r>
            <m:rPr>
              <m:sty m:val="i"/>
            </m:rPr>
            <m:t>Z</m:t>
          </m:r>
          <m:r>
            <m:rPr>
              <m:sty m:val="p"/>
            </m:rPr>
            <m:t>∝</m:t>
          </m:r>
          <m:f>
            <m:fPr>
              <m:ctrlPr>
                <w:rPr>
                  <w:rFonts w:ascii="Cambria Math" w:hAnsi="Cambria Math"/>
                </w:rPr>
              </m:ctrlPr>
            </m:fPr>
            <m:num>
              <m:r>
                <m:rPr>
                  <m:sty m:val="p"/>
                </m:rPr>
                <m:t>1</m:t>
              </m:r>
            </m:num>
            <m:den>
              <m:sSup>
                <m:sSupPr/>
                <m:e>
                  <m:r>
                    <m:rPr>
                      <m:sty m:val="i"/>
                    </m:rPr>
                    <m:t>b</m:t>
                  </m:r>
                </m:e>
                <m:sup>
                  <m:f>
                    <m:fPr>
                      <m:ctrlPr>
                        <w:rPr>
                          <w:rFonts w:ascii="Cambria Math" w:hAnsi="Cambria Math"/>
                        </w:rPr>
                      </m:ctrlPr>
                    </m:fPr>
                    <m:num>
                      <m:r>
                        <m:rPr>
                          <m:sty m:val="p"/>
                        </m:rPr>
                        <m:t>1</m:t>
                      </m:r>
                    </m:num>
                    <m:den>
                      <m:r>
                        <m:rPr>
                          <m:sty m:val="p"/>
                        </m:rPr>
                        <m:t>2</m:t>
                      </m:r>
                    </m:den>
                  </m:f>
                </m:sup>
              </m:sSup>
              <m:sSup>
                <m:sSupPr/>
                <m:e>
                  <m:r>
                    <m:rPr>
                      <m:sty m:val="i"/>
                    </m:rPr>
                    <m:t>h</m:t>
                  </m:r>
                </m:e>
                <m:sup>
                  <m:f>
                    <m:fPr>
                      <m:ctrlPr>
                        <w:rPr>
                          <w:rFonts w:ascii="Cambria Math" w:hAnsi="Cambria Math"/>
                        </w:rPr>
                      </m:ctrlPr>
                    </m:fPr>
                    <m:num>
                      <m:r>
                        <m:rPr>
                          <m:sty m:val="p"/>
                        </m:rPr>
                        <m:t>1</m:t>
                      </m:r>
                    </m:num>
                    <m:den>
                      <m:r>
                        <m:rPr>
                          <m:sty m:val="p"/>
                        </m:rPr>
                        <m:t>4</m:t>
                      </m:r>
                    </m:den>
                  </m:f>
                </m:sup>
              </m:sSup>
            </m:den>
          </m:f>
        </m:oMath>
      </m:oMathPara>
    </w:p>
    <w:p>
      <w:pPr>
        <w:spacing w:after="220" w:lineRule="auto"/>
      </w:pPr>
      <m:oMath>
        <m:r>
          <m:rPr>
            <m:sty m:val="i"/>
          </m:rPr>
          <m:t>◻</m:t>
        </m:r>
        <m:r>
          <m:rPr>
            <m:sty m:val="p"/>
          </m:rPr>
          <m:t>23</m:t>
        </m:r>
      </m:oMath>
      <w:r>
        <w:rPr>
          <w:rFonts w:eastAsia="Georgia" w:cs="Georgia" w:ascii="Georgia" w:hAnsi="Georgia"/>
        </w:rPr>
        <w:t xml:space="preserve"> - Le tremblement de Terre de Sumatra du 26 décembre 2004 avait son épicentre situé sur l'Océan Indien : le tsunami qui en a résulté fut l'un des plus violents connus. Sur la côte, à Banda Aceh, l'amplitude a dépassé les 30 m . A l'aide de la loi de Green établie à la question 22, calculer l'amplitude pour un fond de 10 m en supposant que</w:t>
      </w:r>
      <w:r>
        <w:rPr/>
        <w:br w:type="textWrapping"/>
      </w:r>
      <w:r>
        <w:rPr>
          <w:rFonts w:eastAsia="Georgia" w:cs="Georgia" w:ascii="Georgia" w:hAnsi="Georgia"/>
        </w:rPr>
        <w:t xml:space="preserve">l'amplitude au milieu de l'Océan Indien était de 3 m en un point où la profondeur est de 4000 m . Le résultat est-il réaliste? Est-il effectivement modélisable par l'approche proposée?</w:t>
      </w:r>
    </w:p>
    <w:p>
      <w:pPr>
        <w:spacing w:after="220" w:lineRule="auto"/>
      </w:pPr>
      <w:r>
        <w:rPr>
          <w:rFonts w:eastAsia="Georgia" w:cs="Georgia" w:ascii="Georgia" w:hAnsi="Georgia"/>
        </w:rPr>
        <w:t xml:space="preserve">En reprenant les résultats de la question 20, on va montrer que le modèle proposé est compatible avec les mesures de vitesse reprises dans le tableau I.</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Profondeur de l'Océan en m</w:t>
            </w:r>
          </w:p>
        </w:tc>
        <w:tc>
          <w:tcPr>
            <w:tcBorders>
              <w:top w:val="single" w:sz="8" w:space="0" w:color="000000"/>
              <w:bottom w:val="single" w:sz="8" w:space="0" w:color="000000"/>
              <w:right w:val="single" w:sz="8" w:space="0" w:color="000000"/>
            </w:tcBorders>
            <w:vAlign w:val="center"/>
          </w:tcPr>
          <w:p>
            <w:pPr>
              <w:spacing w:lineRule="auto"/>
              <w:jc w:val="left"/>
            </w:pPr>
            <w:r>
              <w:rPr/>
              <w:t xml:space="preserve">Vitesse en km/h</w:t>
            </w:r>
          </w:p>
        </w:tc>
        <w:tc>
          <w:tcPr>
            <w:tcBorders>
              <w:top w:val="single" w:sz="8" w:space="0" w:color="000000"/>
              <w:bottom w:val="single" w:sz="8" w:space="0" w:color="000000"/>
              <w:right w:val="single" w:sz="8" w:space="0" w:color="000000"/>
            </w:tcBorders>
            <w:vAlign w:val="center"/>
          </w:tcPr>
          <w:p>
            <w:pPr>
              <w:spacing w:lineRule="auto"/>
              <w:jc w:val="left"/>
            </w:pPr>
            <w:r>
              <w:rPr/>
              <w:t xml:space="preserve">Longueur d'onde en km</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7000</w:t>
            </w:r>
          </w:p>
        </w:tc>
        <w:tc>
          <w:tcPr>
            <w:tcBorders>
              <w:bottom w:val="single" w:sz="8" w:space="0" w:color="000000"/>
              <w:right w:val="single" w:sz="8" w:space="0" w:color="000000"/>
            </w:tcBorders>
            <w:vAlign w:val="center"/>
          </w:tcPr>
          <w:p>
            <w:pPr>
              <w:spacing w:lineRule="auto"/>
              <w:jc w:val="left"/>
            </w:pPr>
            <w:r>
              <w:rPr/>
              <w:t xml:space="preserve">943</w:t>
            </w:r>
          </w:p>
        </w:tc>
        <w:tc>
          <w:tcPr>
            <w:tcBorders>
              <w:bottom w:val="single" w:sz="8" w:space="0" w:color="000000"/>
              <w:right w:val="single" w:sz="8" w:space="0" w:color="000000"/>
            </w:tcBorders>
            <w:vAlign w:val="center"/>
          </w:tcPr>
          <w:p>
            <w:pPr>
              <w:spacing w:lineRule="auto"/>
              <w:jc w:val="left"/>
            </w:pPr>
            <w:r>
              <w:rPr/>
              <w:t xml:space="preserve">282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4000</w:t>
            </w:r>
          </w:p>
        </w:tc>
        <w:tc>
          <w:tcPr>
            <w:tcBorders>
              <w:bottom w:val="single" w:sz="8" w:space="0" w:color="000000"/>
              <w:right w:val="single" w:sz="8" w:space="0" w:color="000000"/>
            </w:tcBorders>
            <w:vAlign w:val="center"/>
          </w:tcPr>
          <w:p>
            <w:pPr>
              <w:spacing w:lineRule="auto"/>
              <w:jc w:val="left"/>
            </w:pPr>
            <w:r>
              <w:rPr/>
              <w:t xml:space="preserve">713</w:t>
            </w:r>
          </w:p>
        </w:tc>
        <w:tc>
          <w:tcPr>
            <w:tcBorders>
              <w:bottom w:val="single" w:sz="8" w:space="0" w:color="000000"/>
              <w:right w:val="single" w:sz="8" w:space="0" w:color="000000"/>
            </w:tcBorders>
            <w:vAlign w:val="center"/>
          </w:tcPr>
          <w:p>
            <w:pPr>
              <w:spacing w:lineRule="auto"/>
              <w:jc w:val="left"/>
            </w:pPr>
            <w:r>
              <w:rPr/>
              <w:t xml:space="preserve">213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2000</w:t>
            </w:r>
          </w:p>
        </w:tc>
        <w:tc>
          <w:tcPr>
            <w:tcBorders>
              <w:bottom w:val="single" w:sz="8" w:space="0" w:color="000000"/>
              <w:right w:val="single" w:sz="8" w:space="0" w:color="000000"/>
            </w:tcBorders>
            <w:vAlign w:val="center"/>
          </w:tcPr>
          <w:p>
            <w:pPr>
              <w:spacing w:lineRule="auto"/>
              <w:jc w:val="left"/>
            </w:pPr>
            <w:r>
              <w:rPr/>
              <w:t xml:space="preserve">504</w:t>
            </w:r>
          </w:p>
        </w:tc>
        <w:tc>
          <w:tcPr>
            <w:tcBorders>
              <w:bottom w:val="single" w:sz="8" w:space="0" w:color="000000"/>
              <w:right w:val="single" w:sz="8" w:space="0" w:color="000000"/>
            </w:tcBorders>
            <w:vAlign w:val="center"/>
          </w:tcPr>
          <w:p>
            <w:pPr>
              <w:spacing w:lineRule="auto"/>
              <w:jc w:val="left"/>
            </w:pPr>
            <w:r>
              <w:rPr/>
              <w:t xml:space="preserve">151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200</w:t>
            </w:r>
          </w:p>
        </w:tc>
        <w:tc>
          <w:tcPr>
            <w:tcBorders>
              <w:bottom w:val="single" w:sz="8" w:space="0" w:color="000000"/>
              <w:right w:val="single" w:sz="8" w:space="0" w:color="000000"/>
            </w:tcBorders>
            <w:vAlign w:val="center"/>
          </w:tcPr>
          <w:p>
            <w:pPr>
              <w:spacing w:lineRule="auto"/>
              <w:jc w:val="left"/>
            </w:pPr>
            <w:r>
              <w:rPr/>
              <w:t xml:space="preserve">159</w:t>
            </w:r>
          </w:p>
        </w:tc>
        <w:tc>
          <w:tcPr>
            <w:tcBorders>
              <w:bottom w:val="single" w:sz="8" w:space="0" w:color="000000"/>
              <w:right w:val="single" w:sz="8" w:space="0" w:color="000000"/>
            </w:tcBorders>
            <w:vAlign w:val="center"/>
          </w:tcPr>
          <w:p>
            <w:pPr>
              <w:spacing w:lineRule="auto"/>
              <w:jc w:val="left"/>
            </w:pPr>
            <w:r>
              <w:rPr/>
              <w:t xml:space="preserve">48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50</w:t>
            </w:r>
          </w:p>
        </w:tc>
        <w:tc>
          <w:tcPr>
            <w:tcBorders>
              <w:bottom w:val="single" w:sz="8" w:space="0" w:color="000000"/>
              <w:right w:val="single" w:sz="8" w:space="0" w:color="000000"/>
            </w:tcBorders>
            <w:vAlign w:val="center"/>
          </w:tcPr>
          <w:p>
            <w:pPr>
              <w:spacing w:lineRule="auto"/>
              <w:jc w:val="left"/>
            </w:pPr>
            <w:r>
              <w:rPr/>
              <w:t xml:space="preserve">79</w:t>
            </w:r>
          </w:p>
        </w:tc>
        <w:tc>
          <w:tcPr>
            <w:tcBorders>
              <w:bottom w:val="single" w:sz="8" w:space="0" w:color="000000"/>
              <w:right w:val="single" w:sz="8" w:space="0" w:color="000000"/>
            </w:tcBorders>
            <w:vAlign w:val="center"/>
          </w:tcPr>
          <w:p>
            <w:pPr>
              <w:spacing w:lineRule="auto"/>
              <w:jc w:val="left"/>
            </w:pPr>
            <w:r>
              <w:rPr/>
              <w:t xml:space="preserve">23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38</w:t>
            </w:r>
          </w:p>
        </w:tc>
        <w:tc>
          <w:tcPr>
            <w:tcBorders>
              <w:bottom w:val="single" w:sz="8" w:space="0" w:color="000000"/>
              <w:right w:val="single" w:sz="8" w:space="0" w:color="000000"/>
            </w:tcBorders>
            <w:vAlign w:val="center"/>
          </w:tcPr>
          <w:p>
            <w:pPr>
              <w:spacing w:lineRule="auto"/>
              <w:jc w:val="left"/>
            </w:pPr>
            <w:r>
              <w:rPr/>
              <w:t xml:space="preserve">10,6</w:t>
            </w:r>
          </w:p>
        </w:tc>
      </w:tr>
    </w:tbl>
    <w:p>
      <w:pPr>
        <w:spacing w:lineRule="auto"/>
      </w:pPr>
    </w:p>
    <w:p>
      <w:pPr>
        <w:spacing w:lineRule="auto"/>
      </w:pPr>
      <w:r>
        <w:rPr>
          <w:rFonts w:eastAsia="Georgia" w:cs="Georgia" w:ascii="Georgia" w:hAnsi="Georgia"/>
        </w:rPr>
        <w:t xml:space="preserve">Tableau I: vitesse d'un tsunami et longueur d'onde correspondante en fonction de la bathymétrie</w:t>
      </w:r>
    </w:p>
    <w:p>
      <w:pPr>
        <w:spacing w:after="220" w:lineRule="auto"/>
      </w:pPr>
      <w:r>
        <w:rPr>
          <w:rFonts w:eastAsia="Georgia" w:cs="Georgia" w:ascii="Georgia" w:hAnsi="Georgia"/>
        </w:rPr>
        <w:t xml:space="preserve">Tracer la longueur d'onde du tsunami en fonction de sa vitesse : montrer que la loi vérifiée par la longueur d'onde est linéaire, excepté pour certaines valeurs de la profondeur. Pouvez-vous donner des raisons pour laquelle le modèle étudié ne s'applique plus?</w:t>
      </w:r>
    </w:p>
    <w:p>
      <w:pPr>
        <w:spacing w:after="220" w:lineRule="auto"/>
      </w:pPr>
      <w:r>
        <w:rPr>
          <w:rFonts w:eastAsia="Georgia" w:cs="Georgia" w:ascii="Georgia" w:hAnsi="Georgia"/>
        </w:rPr>
        <w:t xml:space="preserve">Les mesures ont montré qu'il a fallu environ 100 minutes pour que le tsunami, parti de Sumatra, atteigne le Sri Lanka situé à 2000 km . Commentez cette observation à partir des informations du tableau I.</w:t>
      </w:r>
      <w:r>
        <w:rPr/>
        <w:br w:type="textWrapping"/>
      </w:r>
      <m:oMath>
        <m:r>
          <m:rPr>
            <m:sty m:val="i"/>
          </m:rPr>
          <m:t>◻</m:t>
        </m:r>
        <m:r>
          <m:rPr>
            <m:sty m:val="p"/>
          </m:rPr>
          <m:t>24</m:t>
        </m:r>
      </m:oMath>
      <w:r>
        <w:rPr>
          <w:rFonts w:eastAsia="Georgia" w:cs="Georgia" w:ascii="Georgia" w:hAnsi="Georgia"/>
        </w:rPr>
        <w:t xml:space="preserve"> - Le modèle étudié ici n'est donc valide que pour des profondeurs suffisamment grandes. On admettra qu'un autre modèle permettant une description plus correcte des vagues est décrit par un potentiel des vitesses </w:t>
      </w:r>
      <m:oMath>
        <m:r>
          <m:rPr>
            <m:sty m:val="p"/>
          </m:rPr>
          <m:t>Φ</m:t>
        </m:r>
        <m:r>
          <m:rPr>
            <m:sty m:val="p"/>
          </m:rPr>
          <m:t>(</m:t>
        </m:r>
        <m:r>
          <m:rPr>
            <m:sty m:val="i"/>
          </m:rPr>
          <m:t>x</m:t>
        </m:r>
        <m:r>
          <m:rPr>
            <m:sty m:val="p"/>
          </m:rPr>
          <m:t>,</m:t>
        </m:r>
        <m:r>
          <m:rPr>
            <m:sty m:val="i"/>
          </m:rPr>
          <m:t>z</m:t>
        </m:r>
        <m:r>
          <m:rPr>
            <m:sty m:val="p"/>
          </m:rPr>
          <m:t>,</m:t>
        </m:r>
        <m:r>
          <m:rPr>
            <m:sty m:val="i"/>
          </m:rPr>
          <m:t>t</m:t>
        </m:r>
        <m:r>
          <m:rPr>
            <m:sty m:val="p"/>
          </m:rPr>
          <m:t>)</m:t>
        </m:r>
      </m:oMath>
      <w:r>
        <w:rPr/>
        <w:t xml:space="preserve"> :</w:t>
      </w:r>
    </w:p>
    <w:p>
      <w:pPr>
        <w:spacing w:after="220" w:lineRule="auto"/>
      </w:pPr>
      <m:oMathPara>
        <m:oMath>
          <m:r>
            <m:rPr>
              <m:sty m:val="p"/>
            </m:rPr>
            <m:t>Φ</m:t>
          </m:r>
          <m:r>
            <m:rPr>
              <m:sty m:val="p"/>
            </m:rPr>
            <m:t>(</m:t>
          </m:r>
          <m:r>
            <m:rPr>
              <m:sty m:val="i"/>
            </m:rPr>
            <m:t>x</m:t>
          </m:r>
          <m:r>
            <m:rPr>
              <m:sty m:val="p"/>
            </m:rPr>
            <m:t>,</m:t>
          </m:r>
          <m:r>
            <m:rPr>
              <m:sty m:val="i"/>
            </m:rPr>
            <m:t>z</m:t>
          </m:r>
          <m:r>
            <m:rPr>
              <m:sty m:val="p"/>
            </m:rPr>
            <m:t>,</m:t>
          </m:r>
          <m:r>
            <m:rPr>
              <m:sty m:val="i"/>
            </m:rPr>
            <m:t>t</m:t>
          </m:r>
          <m:r>
            <m:rPr>
              <m:sty m:val="p"/>
            </m:rPr>
            <m:t>)</m:t>
          </m:r>
          <m:r>
            <m:rPr>
              <m:sty m:val="p"/>
            </m:rPr>
            <m:t>=</m:t>
          </m:r>
          <m:sSub>
            <m:sSubPr/>
            <m:e>
              <m:r>
                <m:rPr>
                  <m:sty m:val="p"/>
                </m:rPr>
                <m:t>Φ</m:t>
              </m:r>
            </m:e>
            <m:sub>
              <m:r>
                <m:rPr>
                  <m:sty m:val="p"/>
                </m:rPr>
                <m:t>0</m:t>
              </m:r>
            </m:sub>
          </m:sSub>
          <m:r>
            <m:rPr>
              <m:sty m:val="p"/>
            </m:rPr>
            <m:t>cosh</m:t>
          </m:r>
          <m:r>
            <m:rPr>
              <m:sty m:val="p"/>
            </m:rPr>
            <m:t>⁡</m:t>
          </m:r>
          <m:r>
            <m:rPr>
              <m:sty m:val="p"/>
            </m:rPr>
            <m:t>(</m:t>
          </m:r>
          <m:r>
            <m:rPr>
              <m:sty m:val="i"/>
            </m:rPr>
            <m:t>k</m:t>
          </m:r>
          <m:r>
            <m:rPr>
              <m:sty m:val="p"/>
            </m:rPr>
            <m:t>(</m:t>
          </m:r>
          <m:r>
            <m:rPr>
              <m:sty m:val="i"/>
            </m:rPr>
            <m:t>z</m:t>
          </m:r>
          <m:r>
            <m:rPr>
              <m:sty m:val="p"/>
            </m:rPr>
            <m:t>+</m:t>
          </m:r>
          <m:r>
            <m:rPr>
              <m:sty m:val="i"/>
            </m:rPr>
            <m:t>h</m:t>
          </m:r>
          <m:r>
            <m:rPr>
              <m:sty m:val="p"/>
            </m:rPr>
            <m:t>)</m:t>
          </m:r>
          <m:r>
            <m:rPr>
              <m:sty m:val="p"/>
            </m:rPr>
            <m:t>)</m:t>
          </m:r>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r>
            <m:rPr>
              <m:nor/>
            </m:rPr>
            <m:t> avec </m:t>
          </m:r>
          <m:sSup>
            <m:sSupPr/>
            <m:e>
              <m:r>
                <m:rPr>
                  <m:sty m:val="i"/>
                </m:rPr>
                <m:t>ω</m:t>
              </m:r>
            </m:e>
            <m:sup>
              <m:r>
                <m:rPr>
                  <m:sty m:val="p"/>
                </m:rPr>
                <m:t>2</m:t>
              </m:r>
            </m:sup>
          </m:sSup>
          <m:r>
            <m:rPr>
              <m:sty m:val="p"/>
            </m:rPr>
            <m:t>=</m:t>
          </m:r>
          <m:r>
            <m:rPr>
              <m:sty m:val="i"/>
            </m:rPr>
            <m:t>g</m:t>
          </m:r>
          <m:r>
            <m:rPr>
              <m:sty m:val="i"/>
            </m:rPr>
            <m:t>k</m:t>
          </m:r>
          <m:r>
            <m:rPr>
              <m:sty m:val="p"/>
            </m:rPr>
            <m:t>tanh</m:t>
          </m:r>
          <m:r>
            <m:rPr>
              <m:sty m:val="p"/>
            </m:rPr>
            <m:t>⁡</m:t>
          </m:r>
          <m:r>
            <m:rPr>
              <m:sty m:val="p"/>
            </m:rPr>
            <m:t>(</m:t>
          </m:r>
          <m:r>
            <m:rPr>
              <m:sty m:val="i"/>
            </m:rPr>
            <m:t>k</m:t>
          </m:r>
          <m:r>
            <m:rPr>
              <m:sty m:val="i"/>
            </m:rPr>
            <m:t>h</m:t>
          </m:r>
          <m:r>
            <m:rPr>
              <m:sty m:val="p"/>
            </m:rPr>
            <m:t>)</m:t>
          </m:r>
        </m:oMath>
      </m:oMathPara>
    </w:p>
    <w:p>
      <w:pPr>
        <w:spacing w:after="220" w:lineRule="auto"/>
      </w:pPr>
      <w:r>
        <w:rPr>
          <w:rFonts w:eastAsia="Georgia" w:cs="Georgia" w:ascii="Georgia" w:hAnsi="Georgia"/>
        </w:rPr>
        <w:t xml:space="preserve">(dans cette question sinh, cosh et tanh représentent le sinus hyperbolique, le cosinus hyperbolique et la tangente hyperbolique) et on admettra que la vitesse acoustique s'écrit alors </w:t>
      </w:r>
      <m:oMath>
        <m:r>
          <m:rPr>
            <m:sty m:val="b"/>
          </m:rPr>
          <m:t>v</m:t>
        </m:r>
        <m:r>
          <m:rPr>
            <m:sty m:val="p"/>
          </m:rPr>
          <m:t>=</m:t>
        </m:r>
        <m:r>
          <m:rPr>
            <m:sty m:val="p"/>
          </m:rPr>
          <m:t>grad</m:t>
        </m:r>
        <m:r>
          <m:rPr>
            <m:sty m:val="p"/>
          </m:rPr>
          <m:t>(</m:t>
        </m:r>
        <m:r>
          <m:rPr>
            <m:sty m:val="p"/>
          </m:rPr>
          <m:t>Φ</m:t>
        </m:r>
        <m:r>
          <m:rPr>
            <m:sty m:val="p"/>
          </m:rPr>
          <m:t>)</m:t>
        </m:r>
      </m:oMath>
      <w:r>
        <w:rPr>
          <w:rFonts w:eastAsia="Georgia" w:cs="Georgia" w:ascii="Georgia" w:hAnsi="Georgia"/>
        </w:rPr>
        <w:t xml:space="preserve">, et, qu'au premier ordre, on peut écrire :</w:t>
      </w:r>
    </w:p>
    <w:p>
      <w:pPr>
        <w:spacing w:after="220" w:lineRule="auto"/>
      </w:pPr>
      <m:oMathPara>
        <m:oMath>
          <m:f>
            <m:fPr>
              <m:ctrlPr>
                <w:rPr>
                  <w:rFonts w:ascii="Cambria Math" w:hAnsi="Cambria Math"/>
                </w:rPr>
              </m:ctrlPr>
            </m:fPr>
            <m:num>
              <m:r>
                <m:rPr>
                  <m:sty m:val="i"/>
                </m:rPr>
                <m:t>∂</m:t>
              </m:r>
              <m:r>
                <m:rPr>
                  <m:sty m:val="i"/>
                </m:rPr>
                <m:t>ξ</m:t>
              </m:r>
            </m:num>
            <m:den>
              <m:r>
                <m:rPr>
                  <m:sty m:val="i"/>
                </m:rPr>
                <m:t>∂</m:t>
              </m:r>
              <m:r>
                <m:rPr>
                  <m:sty m:val="i"/>
                </m:rPr>
                <m:t>t</m:t>
              </m:r>
            </m:den>
          </m:f>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r>
                        <m:rPr>
                          <m:sty m:val="p"/>
                        </m:rPr>
                        <m:t>Φ</m:t>
                      </m:r>
                    </m:num>
                    <m:den>
                      <m:r>
                        <m:rPr>
                          <m:sty m:val="i"/>
                        </m:rPr>
                        <m:t>∂</m:t>
                      </m:r>
                      <m:r>
                        <m:rPr>
                          <m:sty m:val="i"/>
                        </m:rPr>
                        <m:t>z</m:t>
                      </m:r>
                    </m:den>
                  </m:f>
                </m:e>
              </m:d>
            </m:e>
            <m:sub>
              <m:r>
                <m:rPr>
                  <m:sty m:val="i"/>
                </m:rPr>
                <m:t>z</m:t>
              </m:r>
              <m:r>
                <m:rPr>
                  <m:sty m:val="p"/>
                </m:rPr>
                <m:t>=</m:t>
              </m:r>
              <m:r>
                <m:rPr>
                  <m:sty m:val="p"/>
                </m:rPr>
                <m:t>0</m:t>
              </m:r>
            </m:sub>
          </m:sSub>
        </m:oMath>
      </m:oMathPara>
    </w:p>
    <w:p>
      <w:pPr>
        <w:spacing w:after="220" w:lineRule="auto"/>
      </w:pPr>
      <w:r>
        <w:rPr>
          <w:rFonts w:eastAsia="Georgia" w:cs="Georgia" w:ascii="Georgia" w:hAnsi="Georgia"/>
        </w:rPr>
        <w:t xml:space="preserve">Rappeler la définition de la vitesse de phase </w:t>
      </w:r>
      <m:oMath>
        <m:sSub>
          <m:sSubPr/>
          <m:e>
            <m:r>
              <m:rPr>
                <m:sty m:val="i"/>
              </m:rPr>
              <m:t>v</m:t>
            </m:r>
          </m:e>
          <m:sub>
            <m:r>
              <m:rPr>
                <m:sty m:val="i"/>
              </m:rPr>
              <m:t>φ</m:t>
            </m:r>
          </m:sub>
        </m:sSub>
      </m:oMath>
      <w:r>
        <w:rPr/>
        <w:t xml:space="preserve"> et celle de la vitesse de groupe </w:t>
      </w:r>
      <m:oMath>
        <m:sSub>
          <m:sSubPr/>
          <m:e>
            <m:r>
              <m:rPr>
                <m:sty m:val="i"/>
              </m:rPr>
              <m:t>v</m:t>
            </m:r>
          </m:e>
          <m:sub>
            <m:r>
              <m:rPr>
                <m:sty m:val="i"/>
              </m:rPr>
              <m:t>g</m:t>
            </m:r>
          </m:sub>
        </m:sSub>
      </m:oMath>
      <w:r>
        <w:rPr/>
        <w:t xml:space="preserve">.</w:t>
      </w:r>
      <w:r>
        <w:rPr/>
        <w:br w:type="textWrapping"/>
      </w:r>
      <w:r>
        <w:rPr>
          <w:rFonts w:eastAsia="Georgia" w:cs="Georgia" w:ascii="Georgia" w:hAnsi="Georgia"/>
        </w:rPr>
        <w:t xml:space="preserve">Montrer que la vitesse de phase s'écrit :</w:t>
      </w:r>
    </w:p>
    <w:p>
      <w:pPr>
        <w:spacing w:after="220" w:lineRule="auto"/>
      </w:pPr>
      <m:oMathPara>
        <m:oMath>
          <m:sSub>
            <m:sSubPr/>
            <m:e>
              <m:r>
                <m:rPr>
                  <m:sty m:val="i"/>
                </m:rPr>
                <m:t>v</m:t>
              </m:r>
            </m:e>
            <m:sub>
              <m:r>
                <m:rPr>
                  <m:sty m:val="i"/>
                </m:rPr>
                <m:t>φ</m:t>
              </m:r>
            </m:sub>
          </m:sSub>
          <m:r>
            <m:rPr>
              <m:sty m:val="p"/>
            </m:rPr>
            <m:t>=</m:t>
          </m:r>
          <m:rad>
            <m:radPr>
              <m:degHide m:val="1"/>
              <m:ctrlPr>
                <w:rPr>
                  <w:rFonts w:ascii="Cambria Math" w:hAnsi="Cambria Math"/>
                </w:rPr>
              </m:ctrlPr>
            </m:radPr>
            <m:deg/>
            <m:e>
              <m:f>
                <m:fPr>
                  <m:ctrlPr>
                    <w:rPr>
                      <w:rFonts w:ascii="Cambria Math" w:hAnsi="Cambria Math"/>
                    </w:rPr>
                  </m:ctrlPr>
                </m:fPr>
                <m:num>
                  <m:r>
                    <m:rPr>
                      <m:sty m:val="i"/>
                    </m:rPr>
                    <m:t>g</m:t>
                  </m:r>
                </m:num>
                <m:den>
                  <m:r>
                    <m:rPr>
                      <m:sty m:val="i"/>
                    </m:rPr>
                    <m:t>k</m:t>
                  </m:r>
                </m:den>
              </m:f>
              <m:r>
                <m:rPr>
                  <m:sty m:val="p"/>
                </m:rPr>
                <m:t>tanh</m:t>
              </m:r>
              <m:r>
                <m:rPr>
                  <m:sty m:val="p"/>
                </m:rPr>
                <m:t>⁡</m:t>
              </m:r>
              <m:r>
                <m:rPr>
                  <m:sty m:val="p"/>
                </m:rPr>
                <m:t>(</m:t>
              </m:r>
              <m:r>
                <m:rPr>
                  <m:sty m:val="i"/>
                </m:rPr>
                <m:t>k</m:t>
              </m:r>
              <m:r>
                <m:rPr>
                  <m:sty m:val="i"/>
                </m:rPr>
                <m:t>h</m:t>
              </m:r>
              <m:r>
                <m:rPr>
                  <m:sty m:val="p"/>
                </m:rPr>
                <m:t>)</m:t>
              </m:r>
            </m:e>
          </m:rad>
        </m:oMath>
      </m:oMathPara>
    </w:p>
    <w:p>
      <w:pPr>
        <w:spacing w:after="220" w:lineRule="auto"/>
      </w:pPr>
      <w:r>
        <w:rPr/>
        <w:t xml:space="preserve">et que la vitesse de groupe peut s'exprimer sous la forme :</w:t>
      </w:r>
    </w:p>
    <w:p>
      <w:pPr>
        <w:spacing w:after="220" w:lineRule="auto"/>
      </w:pPr>
      <m:oMathPara>
        <m:oMath>
          <m:sSub>
            <m:sSubPr/>
            <m:e>
              <m:r>
                <m:rPr>
                  <m:sty m:val="i"/>
                </m:rPr>
                <m:t>v</m:t>
              </m:r>
            </m:e>
            <m:sub>
              <m:r>
                <m:rPr>
                  <m:sty m:val="i"/>
                </m:rPr>
                <m:t>g</m:t>
              </m:r>
            </m:sub>
          </m:sSub>
          <m:r>
            <m:rPr>
              <m:sty m:val="p"/>
            </m:rPr>
            <m:t>=</m:t>
          </m:r>
          <m:f>
            <m:fPr>
              <m:ctrlPr>
                <w:rPr>
                  <w:rFonts w:ascii="Cambria Math" w:hAnsi="Cambria Math"/>
                </w:rPr>
              </m:ctrlPr>
            </m:fPr>
            <m:num>
              <m:sSub>
                <m:sSubPr/>
                <m:e>
                  <m:r>
                    <m:rPr>
                      <m:sty m:val="i"/>
                    </m:rPr>
                    <m:t>v</m:t>
                  </m:r>
                </m:e>
                <m:sub>
                  <m:r>
                    <m:rPr>
                      <m:sty m:val="i"/>
                    </m:rPr>
                    <m:t>φ</m:t>
                  </m:r>
                </m:sub>
              </m:sSub>
            </m:num>
            <m:den>
              <m:r>
                <m:rPr>
                  <m:sty m:val="p"/>
                </m:rPr>
                <m:t>2</m:t>
              </m:r>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k</m:t>
                  </m:r>
                  <m:r>
                    <m:rPr>
                      <m:sty m:val="i"/>
                    </m:rPr>
                    <m:t>h</m:t>
                  </m:r>
                </m:num>
                <m:den>
                  <m:r>
                    <m:rPr>
                      <m:sty m:val="p"/>
                    </m:rPr>
                    <m:t>sinh</m:t>
                  </m:r>
                  <m:r>
                    <m:rPr>
                      <m:sty m:val="p"/>
                    </m:rPr>
                    <m:t>⁡</m:t>
                  </m:r>
                  <m:r>
                    <m:rPr>
                      <m:sty m:val="p"/>
                    </m:rPr>
                    <m:t>(</m:t>
                  </m:r>
                  <m:r>
                    <m:rPr>
                      <m:sty m:val="i"/>
                    </m:rPr>
                    <m:t>k</m:t>
                  </m:r>
                  <m:r>
                    <m:rPr>
                      <m:sty m:val="i"/>
                    </m:rPr>
                    <m:t>h</m:t>
                  </m:r>
                  <m:r>
                    <m:rPr>
                      <m:sty m:val="p"/>
                    </m:rPr>
                    <m:t>)</m:t>
                  </m:r>
                  <m:r>
                    <m:rPr>
                      <m:sty m:val="p"/>
                    </m:rPr>
                    <m:t>cosh</m:t>
                  </m:r>
                  <m:r>
                    <m:rPr>
                      <m:sty m:val="p"/>
                    </m:rPr>
                    <m:t>⁡</m:t>
                  </m:r>
                  <m:r>
                    <m:rPr>
                      <m:sty m:val="p"/>
                    </m:rPr>
                    <m:t>(</m:t>
                  </m:r>
                  <m:r>
                    <m:rPr>
                      <m:sty m:val="i"/>
                    </m:rPr>
                    <m:t>k</m:t>
                  </m:r>
                  <m:r>
                    <m:rPr>
                      <m:sty m:val="i"/>
                    </m:rPr>
                    <m:t>h</m:t>
                  </m:r>
                  <m:r>
                    <m:rPr>
                      <m:sty m:val="p"/>
                    </m:rPr>
                    <m:t>)</m:t>
                  </m:r>
                </m:den>
              </m:f>
            </m:e>
          </m:d>
        </m:oMath>
      </m:oMathPara>
    </w:p>
    <w:p>
      <w:pPr>
        <w:spacing w:after="220" w:lineRule="auto"/>
      </w:pPr>
      <w:r>
        <w:rPr>
          <w:rFonts w:eastAsia="Georgia" w:cs="Georgia" w:ascii="Georgia" w:hAnsi="Georgia"/>
        </w:rPr>
        <w:t xml:space="preserve">25 - Dans le cas d'une longueur d'onde grande vis-à-vis de la profondeur ( </w:t>
      </w:r>
      <m:oMath>
        <m:r>
          <m:rPr>
            <m:sty m:val="i"/>
          </m:rPr>
          <m:t>k</m:t>
        </m:r>
        <m:r>
          <m:rPr>
            <m:sty m:val="i"/>
          </m:rPr>
          <m:t>h</m:t>
        </m:r>
        <m:r>
          <m:rPr>
            <m:sty m:val="p"/>
          </m:rPr>
          <m:t>≪</m:t>
        </m:r>
        <m:r>
          <m:rPr>
            <m:sty m:val="p"/>
          </m:rPr>
          <m:t>1</m:t>
        </m:r>
      </m:oMath>
      <w:r>
        <w:rPr>
          <w:rFonts w:eastAsia="Georgia" w:cs="Georgia" w:ascii="Georgia" w:hAnsi="Georgia"/>
        </w:rPr>
        <w:t xml:space="preserve"> ) , que deviennent les expressions de la relation de dispersion, de la vitesse de phase et de la vitesse de groupe ? Montrer que l'on retrouve, pour la vitesse de phase, le résultat de la question 20.</w:t>
      </w:r>
    </w:p>
    <w:p>
      <w:pPr>
        <w:spacing w:after="220" w:lineRule="auto"/>
      </w:pPr>
      <w:r>
        <w:rPr/>
        <w:t xml:space="preserve">Quelle est alors la relation entre vitesse de phase et vitesse de groupe ? Comment appelle-t-on un milieu qui admet une relation de dispersion de ce type ?</w:t>
      </w:r>
    </w:p>
    <w:p>
      <w:pPr>
        <w:spacing w:after="220" w:lineRule="auto"/>
      </w:pPr>
      <w:r>
        <w:rPr>
          <w:rFonts w:eastAsia="Georgia" w:cs="Georgia" w:ascii="Georgia" w:hAnsi="Georgia"/>
        </w:rPr>
        <w:t xml:space="preserve">26 - Inversement, si la longueur d'onde devient petite vis-à-vis de la profondeur, quelle est alors la relation entre vitesse de phase et vitesse de groupe ?</w:t>
      </w:r>
    </w:p>
    <w:p>
      <w:pPr>
        <w:spacing w:after="220" w:lineRule="auto"/>
      </w:pPr>
      <w:r>
        <w:rPr>
          <w:rFonts w:eastAsia="Georgia" w:cs="Georgia" w:ascii="Georgia" w:hAnsi="Georgia"/>
        </w:rPr>
        <w:t xml:space="preserve">Cette analyse est-elle applicable au comportement d'un tsunami au voisinage des côtes ? Quelle est en réalité la vraie raison des écarts au modèle au voisinage des côtes ?</w:t>
      </w:r>
    </w:p>
    <w:p>
      <w:pPr>
        <w:spacing w:line="271" w:before="330" w:lineRule="auto"/>
      </w:pPr>
      <w:r>
        <w:rPr>
          <w:rFonts w:eastAsia="Georgia" w:cs="Georgia" w:ascii="Georgia" w:hAnsi="Georgia"/>
          <w:b/>
          <w:sz w:val="42"/>
        </w:rPr>
        <w:t xml:space="preserve">FIN DE LA SECONDE PARTIE 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569f8ae236b60bf741117b8b66d9286ebf94358.jpg" TargetMode="Internal"/><Relationship Id="rId6" Type="http://schemas.openxmlformats.org/officeDocument/2006/relationships/image" Target="media/image-ca5e394e2820141997db5235a460b62608f8ce65.jpg" TargetMode="Internal"/><Relationship Id="rId7" Type="http://schemas.openxmlformats.org/officeDocument/2006/relationships/image" Target="media/image-effdddc7e63337eb53417e55d10ffb73cccd2524.jpg" TargetMode="Internal"/><Relationship Id="rId8" Type="http://schemas.openxmlformats.org/officeDocument/2006/relationships/image" Target="media/image-4f6f42f908ca7a62e6e5e435439796f88b7f44a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2025-09-04T15:26:39.207Z</dcterms:created>
  <dcterms:modified xsi:type="dcterms:W3CDTF">2025-09-04T15:26:39.207Z</dcterms:modified>
</cp:coreProperties>
</file>