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A2017 - PHYSIQUE I PC</w:t>
      </w:r>
    </w:p>
    <w:p>
      <w:pPr>
        <w:spacing w:after="220" w:lineRule="auto"/>
      </w:pPr>
      <w:r>
        <w:rPr/>
        <w:t xml:space="preserve">CONCOURS MINES COMMUN PONTS</w:t>
      </w:r>
    </w:p>
    <w:p>
      <w:pPr>
        <w:spacing w:line="271" w:before="330" w:lineRule="auto"/>
      </w:pPr>
      <w:r>
        <w:rPr>
          <w:rFonts w:eastAsia="Georgia" w:cs="Georgia" w:ascii="Georgia" w:hAnsi="Georgia"/>
          <w:b/>
          <w:sz w:val="42"/>
        </w:rPr>
        <w:t xml:space="preserve">ÉCOLE DES PONTS PARISTECH, ISAE-SUPAERO, ENSTA PARISTECH, TELECOM PARISTECH, MINES PARISTECH, MINES SAINT-ÉTIENNE, MINES NANCY, IMT Atlantique (ex Télécom Bretagne), ENSAE PARISTECH.</w:t>
      </w:r>
    </w:p>
    <w:p>
      <w:pPr>
        <w:spacing w:after="220" w:lineRule="auto"/>
      </w:pPr>
      <w:r>
        <w:rPr>
          <w:rFonts w:eastAsia="Georgia" w:cs="Georgia" w:ascii="Georgia" w:hAnsi="Georgia"/>
        </w:rPr>
        <w:t xml:space="preserve">Concours Centrale-Supelec (Cycle International), Concours Mines-Télécom, Concours Commun TPE/EIVP.</w:t>
      </w:r>
    </w:p>
    <w:p>
      <w:pPr>
        <w:spacing w:line="271" w:before="330" w:lineRule="auto"/>
      </w:pPr>
      <w:r>
        <w:rPr>
          <w:b/>
          <w:sz w:val="42"/>
        </w:rPr>
        <w:t xml:space="preserve">CONCOURS 2017</w:t>
      </w:r>
    </w:p>
    <w:p>
      <w:pPr>
        <w:spacing w:line="271" w:before="330" w:lineRule="auto"/>
      </w:pPr>
      <w:r>
        <w:rPr>
          <w:rFonts w:eastAsia="Georgia" w:cs="Georgia" w:ascii="Georgia" w:hAnsi="Georgia"/>
          <w:b/>
          <w:sz w:val="42"/>
        </w:rPr>
        <w:t xml:space="preserve">PREMIÈRE ÉPREUVE DE PHYSIQUE</w:t>
      </w:r>
    </w:p>
    <w:p>
      <w:pPr>
        <w:spacing w:after="220" w:lineRule="auto"/>
      </w:pP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PHYSIQUE I - PC</w:t>
      </w:r>
    </w:p>
    <w:p>
      <w:pPr>
        <w:spacing w:after="220" w:lineRule="auto"/>
        <w:ind w:left="660"/>
      </w:pPr>
      <w:r>
        <w:rPr>
          <w:rFonts w:eastAsia="Georgia" w:cs="Georgia" w:ascii="Georgia" w:hAnsi="Georgia"/>
          <w:color w:val="666666"/>
        </w:rPr>
        <w:t xml:space="preserve">L'énoncé de cette épreuve comporte 6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LES MEMRISTORS</w:t>
      </w:r>
    </w:p>
    <w:p>
      <w:pPr>
        <w:spacing w:after="220" w:lineRule="auto"/>
      </w:pPr>
      <w:r>
        <w:rPr>
          <w:rFonts w:eastAsia="Georgia" w:cs="Georgia" w:ascii="Georgia" w:hAnsi="Georgia"/>
        </w:rPr>
        <w:t xml:space="preserve">En 1971, le professeur Leon Chut - qui exerça à l'Université de Berkeley - prédit l'existence d'un dipôle passif nouveau capable de servir de mémoire </w:t>
      </w:r>
      <m:oMath>
        <m:sSup>
          <m:sSupPr/>
          <m:e>
            <m:r>
              <m:t xml:space="preserve"> </m:t>
            </m:r>
          </m:e>
          <m:sup>
            <m:r>
              <m:rPr>
                <m:sty m:val="p"/>
              </m:rPr>
              <m:t>1</m:t>
            </m:r>
          </m:sup>
        </m:sSup>
      </m:oMath>
      <w:r>
        <w:rPr>
          <w:rFonts w:eastAsia="Georgia" w:cs="Georgia" w:ascii="Georgia" w:hAnsi="Georgia"/>
        </w:rPr>
        <w:t xml:space="preserve">. Ce dipôle venant complèter la liste des trois dipôles fondamentaux de l'électricité à savoir le résistor, la bobine et le condensateur. Le terme de memristor qu'il inventa résulte de la contraction des deux termes memory et resistor.</w:t>
      </w:r>
    </w:p>
    <w:p>
      <w:pPr>
        <w:spacing w:after="220" w:lineRule="auto"/>
      </w:pPr>
      <w:r>
        <w:rPr/>
        <w:t xml:space="preserve">En 2008, des chercheurs </w:t>
      </w:r>
      <m:oMath>
        <m:sSup>
          <m:sSupPr/>
          <m:e>
            <m:r>
              <m:t xml:space="preserve"> </m:t>
            </m:r>
          </m:e>
          <m:sup>
            <m:r>
              <m:rPr>
                <m:sty m:val="p"/>
              </m:rPr>
              <m:t>2</m:t>
            </m:r>
          </m:sup>
        </m:sSup>
      </m:oMath>
      <w:r>
        <w:rPr>
          <w:rFonts w:eastAsia="Georgia" w:cs="Georgia" w:ascii="Georgia" w:hAnsi="Georgia"/>
        </w:rPr>
        <w:t xml:space="preserve"> des HP Labs ont publié un article </w:t>
      </w:r>
      <m:oMath>
        <m:sSup>
          <m:sSupPr/>
          <m:e>
            <m:r>
              <m:t xml:space="preserve"> </m:t>
            </m:r>
          </m:e>
          <m:sup>
            <m:r>
              <m:rPr>
                <m:sty m:val="p"/>
              </m:rPr>
              <m:t>3</m:t>
            </m:r>
          </m:sup>
        </m:sSup>
      </m:oMath>
      <w:r>
        <w:rPr/>
        <w:t xml:space="preserve"> dans la revue Nature </w:t>
      </w:r>
      <m:oMath>
        <m:sSup>
          <m:sSupPr/>
          <m:e>
            <m:r>
              <m:t xml:space="preserve"> </m:t>
            </m:r>
          </m:e>
          <m:sup>
            <m:r>
              <m:rPr>
                <m:sty m:val="p"/>
              </m:rPr>
              <m:t>(</m:t>
            </m:r>
            <m:r>
              <m:rPr>
                <m:sty m:val="p"/>
              </m:rPr>
              <m:t>C</m:t>
            </m:r>
            <m:r>
              <m:rPr>
                <m:sty m:val="p"/>
              </m:rPr>
              <m:t>)</m:t>
            </m:r>
          </m:sup>
        </m:sSup>
      </m:oMath>
      <w:r>
        <w:rPr>
          <w:rFonts w:eastAsia="Georgia" w:cs="Georgia" w:ascii="Georgia" w:hAnsi="Georgia"/>
        </w:rPr>
        <w:t xml:space="preserve"> intitulé The missing memristor is found, dans lequel ils annoncent avoir mis au point un memristor présentant les propriétés prévues par Leon Chuf en 1971. La photographie de la figure 1 montre un ensemble de ces memristors.</w:t>
      </w:r>
    </w:p>
    <w:p>
      <w:pPr>
        <w:spacing w:after="220" w:lineRule="auto"/>
      </w:pPr>
      <w:r>
        <w:rPr/>
        <w:t xml:space="preserve">En 2015, HP </w:t>
      </w:r>
      <m:oMath>
        <m:sSup>
          <m:sSupPr/>
          <m:e>
            <m:r>
              <m:t xml:space="preserve"> </m:t>
            </m:r>
          </m:e>
          <m:sup>
            <m:r>
              <m:rPr>
                <m:sty m:val="i"/>
              </m:rPr>
              <m:t>®</m:t>
            </m:r>
          </m:sup>
        </m:sSup>
      </m:oMath>
      <w:r>
        <w:rPr/>
        <w:t xml:space="preserve"> et SanDisk </w:t>
      </w:r>
      <m:oMath>
        <m:sSup>
          <m:sSupPr/>
          <m:e>
            <m:r>
              <m:t xml:space="preserve"> </m:t>
            </m:r>
          </m:e>
          <m:sup>
            <m:r>
              <m:rPr>
                <m:sty m:val="i"/>
              </m:rPr>
              <m:t>®</m:t>
            </m:r>
          </m:sup>
        </m:sSup>
      </m:oMath>
      <w:r>
        <w:rPr>
          <w:rFonts w:eastAsia="Georgia" w:cs="Georgia" w:ascii="Georgia" w:hAnsi="Georgia"/>
        </w:rPr>
        <w:t xml:space="preserve"> se sont associés pour développer la technologie des mémoires à base de memristors. Les atouts espérés de ce type de mémoires peuvent laisser rêveur : 1000 fois plus rapides que les mémoires flashs actuelles, 1000 fois plus de cycles lecture-écriture qu'actuellement et, pour couronner le tout, une densité inégalée au point de pouvoir doter un smartphone d'une mémoire de 100 To en 2020!</w:t>
      </w:r>
    </w:p>
    <w:p>
      <w:pPr>
        <w:spacing w:lineRule="auto"/>
        <w:jc w:val="center"/>
      </w:pPr>
      <w:r>
        <w:rPr/>
        <w:drawing>
          <wp:inline distB="0" distL="0" distR="0" distT="0">
            <wp:extent cx="5486400" cy="5210214"/>
            <wp:effectExtent b="0" l="0" r="0" t="0"/>
            <wp:docPr id="1" name="image-90befd55c58e71a0cb22b2b04f23ebc31298ca55.jpg"/>
            <a:graphic>
              <a:graphicData uri="http://schemas.openxmlformats.org/drawingml/2006/picture">
                <pic:pic>
                  <pic:nvPicPr>
                    <pic:cNvPr id="1" name="image-90befd55c58e71a0cb22b2b04f23ebc31298ca55.jpg" descr=""/>
                    <pic:cNvPicPr/>
                  </pic:nvPicPr>
                  <pic:blipFill>
                    <a:blip r:embed="rId5" cstate="print"/>
                    <a:srcRect b="0" l="0" r="0" t="0"/>
                    <a:stretch>
                      <a:fillRect/>
                    </a:stretch>
                  </pic:blipFill>
                  <pic:spPr>
                    <a:xfrm>
                      <a:off x="0" y="0"/>
                      <a:ext cx="5486400" cy="5210214"/>
                    </a:xfrm>
                    <a:prstGeom prst="rect"/>
                  </pic:spPr>
                </pic:pic>
              </a:graphicData>
            </a:graphic>
          </wp:inline>
        </w:drawing>
      </w:r>
    </w:p>
    <w:p>
      <w:pPr>
        <w:spacing w:lineRule="auto"/>
      </w:pPr>
      <w:r>
        <w:rPr>
          <w:rFonts w:eastAsia="Georgia" w:cs="Georgia" w:ascii="Georgia" w:hAnsi="Georgia"/>
        </w:rPr>
        <w:t xml:space="preserve">Figure 1 - Un ensemble de memristors (échelle nanométrique) © HP Labs</w:t>
      </w:r>
    </w:p>
    <w:p>
      <w:pPr>
        <w:spacing w:after="220" w:lineRule="auto"/>
      </w:pPr>
      <w:r>
        <w:rPr>
          <w:rFonts w:eastAsia="Georgia" w:cs="Georgia" w:ascii="Georgia" w:hAnsi="Georgia"/>
        </w:rPr>
        <w:t xml:space="preserve">Le problème proposé comporte 3 parties largement indépendantes qui abordent différents aspects des memristors. A toutes fins utiles un formulaire est fourni à la fin du sujet.</w:t>
      </w:r>
    </w:p>
    <w:p>
      <w:pPr>
        <w:spacing w:line="271" w:before="330" w:lineRule="auto"/>
      </w:pPr>
      <w:r>
        <w:rPr>
          <w:rFonts w:eastAsia="Georgia" w:cs="Georgia" w:ascii="Georgia" w:hAnsi="Georgia"/>
          <w:b/>
          <w:sz w:val="42"/>
        </w:rPr>
        <w:t xml:space="preserve">I. -Généralités sur les memristors</w:t>
      </w:r>
    </w:p>
    <w:p>
      <w:pPr>
        <w:spacing w:line="271" w:before="330" w:lineRule="auto"/>
      </w:pPr>
      <w:r>
        <w:rPr>
          <w:rFonts w:eastAsia="Georgia" w:cs="Georgia" w:ascii="Georgia" w:hAnsi="Georgia"/>
          <w:b/>
          <w:sz w:val="42"/>
        </w:rPr>
        <w:t xml:space="preserve">I.A. - Le quatrième dipôle</w:t>
      </w:r>
    </w:p>
    <w:p>
      <w:pPr>
        <w:spacing w:after="220" w:lineRule="auto"/>
      </w:pPr>
      <w:r>
        <w:rPr>
          <w:rFonts w:eastAsia="Georgia" w:cs="Georgia" w:ascii="Georgia" w:hAnsi="Georgia"/>
        </w:rPr>
        <w:t xml:space="preserve">Les quatre grandeurs fondamentales de l'électrocinétique sont la charge </w:t>
      </w:r>
      <m:oMath>
        <m:r>
          <m:rPr>
            <m:sty m:val="i"/>
          </m:rPr>
          <m:t>q</m:t>
        </m:r>
      </m:oMath>
      <w:r>
        <w:rPr/>
        <w:t xml:space="preserve">, le courant </w:t>
      </w:r>
      <m:oMath>
        <m:r>
          <m:rPr>
            <m:sty m:val="i"/>
          </m:rPr>
          <m:t>i</m:t>
        </m:r>
      </m:oMath>
      <w:r>
        <w:rPr>
          <w:rFonts w:eastAsia="Georgia" w:cs="Georgia" w:ascii="Georgia" w:hAnsi="Georgia"/>
        </w:rPr>
        <w:t xml:space="preserve">, le flux propre magnétique </w:t>
      </w:r>
      <m:oMath>
        <m:r>
          <m:rPr>
            <m:sty m:val="i"/>
          </m:rPr>
          <m:t>ϕ</m:t>
        </m:r>
      </m:oMath>
      <w:r>
        <w:rPr>
          <w:rFonts w:eastAsia="Georgia" w:cs="Georgia" w:ascii="Georgia" w:hAnsi="Georgia"/>
        </w:rPr>
        <w:t xml:space="preserve"> à travers le circuit et la tension </w:t>
      </w:r>
      <m:oMath>
        <m:r>
          <m:rPr>
            <m:sty m:val="i"/>
          </m:rPr>
          <m:t>u</m:t>
        </m:r>
      </m:oMath>
      <w:r>
        <w:rPr>
          <w:rFonts w:eastAsia="Georgia" w:cs="Georgia" w:ascii="Georgia" w:hAnsi="Georgia"/>
        </w:rPr>
        <w:t xml:space="preserve">. Elles sont en général dépendantes du temps </w:t>
      </w:r>
      <m:oMath>
        <m:r>
          <m:rPr>
            <m:sty m:val="i"/>
          </m:rPr>
          <m:t>t</m:t>
        </m:r>
      </m:oMath>
      <w:r>
        <w:rPr>
          <w:rFonts w:eastAsia="Georgia" w:cs="Georgia" w:ascii="Georgia" w:hAnsi="Georgia"/>
        </w:rPr>
        <w:t xml:space="preserve">. On considère les trois dipôles classiques que sont le résistor de résistance </w:t>
      </w:r>
      <m:oMath>
        <m:r>
          <m:rPr>
            <m:sty m:val="i"/>
          </m:rPr>
          <m:t>R</m:t>
        </m:r>
      </m:oMath>
      <w:r>
        <w:rPr/>
        <w:t xml:space="preserve">, la bobine</w:t>
      </w:r>
    </w:p>
    <w:p>
      <w:pPr>
        <w:spacing w:lineRule="auto"/>
        <w:jc w:val="center"/>
      </w:pPr>
      <w:r>
        <w:rPr/>
        <w:drawing>
          <wp:inline distB="0" distL="0" distR="0" distT="0">
            <wp:extent cx="3486150" cy="3409950"/>
            <wp:effectExtent b="0" l="0" r="0" t="0"/>
            <wp:docPr id="2" name="image-4990a1b7df8495f9d69ddc68264c3107a82efbdc.jpg"/>
            <a:graphic>
              <a:graphicData uri="http://schemas.openxmlformats.org/drawingml/2006/picture">
                <pic:pic>
                  <pic:nvPicPr>
                    <pic:cNvPr id="2" name="image-4990a1b7df8495f9d69ddc68264c3107a82efbdc.jpg" descr=""/>
                    <pic:cNvPicPr/>
                  </pic:nvPicPr>
                  <pic:blipFill>
                    <a:blip r:embed="rId6" cstate="print"/>
                    <a:srcRect b="0" l="0" r="0" t="0"/>
                    <a:stretch>
                      <a:fillRect/>
                    </a:stretch>
                  </pic:blipFill>
                  <pic:spPr>
                    <a:xfrm>
                      <a:off x="0" y="0"/>
                      <a:ext cx="3486150" cy="3409950"/>
                    </a:xfrm>
                    <a:prstGeom prst="rect"/>
                  </pic:spPr>
                </pic:pic>
              </a:graphicData>
            </a:graphic>
          </wp:inline>
        </w:drawing>
      </w:r>
    </w:p>
    <w:p>
      <w:pPr>
        <w:spacing w:lineRule="auto"/>
      </w:pPr>
      <w:r>
        <w:rPr>
          <w:rFonts w:eastAsia="Georgia" w:cs="Georgia" w:ascii="Georgia" w:hAnsi="Georgia"/>
        </w:rPr>
        <w:t xml:space="preserve">Figure 2 - Carré fondamental</w:t>
      </w:r>
    </w:p>
    <w:p>
      <w:pPr>
        <w:spacing w:after="220" w:lineRule="auto"/>
      </w:pPr>
      <w:r>
        <w:rPr/>
        <w:t xml:space="preserve">d'inductance </w:t>
      </w:r>
      <m:oMath>
        <m:r>
          <m:rPr>
            <m:sty m:val="i"/>
          </m:rPr>
          <m:t>L</m:t>
        </m:r>
      </m:oMath>
      <w:r>
        <w:rPr>
          <w:rFonts w:eastAsia="Georgia" w:cs="Georgia" w:ascii="Georgia" w:hAnsi="Georgia"/>
        </w:rPr>
        <w:t xml:space="preserve"> et le condensateur de capacité </w:t>
      </w:r>
      <m:oMath>
        <m:r>
          <m:rPr>
            <m:sty m:val="i"/>
          </m:rPr>
          <m:t>C</m:t>
        </m:r>
      </m:oMath>
      <w:r>
        <w:rPr>
          <w:rFonts w:eastAsia="Georgia" w:cs="Georgia" w:ascii="Georgia" w:hAnsi="Georgia"/>
        </w:rPr>
        <w:t xml:space="preserve">. Ces trois dipôles seront supposés parfaits. Il est possible de représenter les quatre grandeurs fondamentales de l'électrocinétique au sommet d'un graphe - carré en l'occurrence - où les arêtes représentent des relations fondamentales ou des relations fonctionnelles des dipôles. Ce carré est représenté sur la figure 2. Avant 1971, on connaissait cinq relations entre les sommets de ce graphe et une était manquante. On se placera systématiquement en convention récepteur pour tout dipôle étudié dans la suite du problème.</w:t>
      </w:r>
    </w:p>
    <w:p>
      <w:pPr>
        <w:numPr>
          <w:ilvl w:val="0"/>
          <w:numId w:val="1"/>
        </w:numPr>
        <w:spacing w:lineRule="auto"/>
      </w:pPr>
      <w:r>
        <w:rPr>
          <w:rFonts w:eastAsia="Georgia" w:cs="Georgia" w:ascii="Georgia" w:hAnsi="Georgia"/>
        </w:rPr>
        <w:t xml:space="preserve">1 - Rappeler les relations fonctionnelles de proportionnalité caractérisant les trois dipôles parfaits classiques. Ces relations correspondent aux arêtes 1, 2 et 3 du carré fondamental de la figure 2. On précisera l'unité usuelle de chaque coefficient de proportionnalité.</w:t>
      </w:r>
      <w:r>
        <w:rPr/>
        <w:br w:type="textWrapping"/>
      </w:r>
      <m:oMath>
        <m:r>
          <m:rPr>
            <m:sty m:val="i"/>
          </m:rPr>
          <m:t>◻</m:t>
        </m:r>
        <m:r>
          <m:rPr>
            <m:sty m:val="p"/>
          </m:rPr>
          <m:t>2</m:t>
        </m:r>
      </m:oMath>
      <w:r>
        <w:rPr/>
        <w:t xml:space="preserve"> - Rappeler la relation fondamentale liant </w:t>
      </w:r>
      <m:oMath>
        <m:r>
          <m:rPr>
            <m:sty m:val="i"/>
          </m:rPr>
          <m:t>q</m:t>
        </m:r>
        <m:r>
          <m:rPr>
            <m:sty m:val="p"/>
          </m:rPr>
          <m:t>,</m:t>
        </m:r>
        <m:r>
          <m:rPr>
            <m:sty m:val="i"/>
          </m:rPr>
          <m:t>i</m:t>
        </m:r>
      </m:oMath>
      <w:r>
        <w:rPr/>
        <w:t xml:space="preserve"> et </w:t>
      </w:r>
      <m:oMath>
        <m:r>
          <m:rPr>
            <m:sty m:val="i"/>
          </m:rPr>
          <m:t>t</m:t>
        </m:r>
      </m:oMath>
      <w:r>
        <w:rPr>
          <w:rFonts w:eastAsia="Georgia" w:cs="Georgia" w:ascii="Georgia" w:hAnsi="Georgia"/>
        </w:rPr>
        <w:t xml:space="preserve">. A partir d'une équation de Maxwell, justifier que </w:t>
      </w:r>
      <m:oMath>
        <m:r>
          <m:rPr>
            <m:sty m:val="i"/>
          </m:rPr>
          <m:t>u</m:t>
        </m:r>
        <m:r>
          <m:rPr>
            <m:sty m:val="p"/>
          </m:rPr>
          <m:t>=</m:t>
        </m:r>
        <m:f>
          <m:fPr>
            <m:ctrlPr>
              <w:rPr>
                <w:rFonts w:ascii="Cambria Math" w:hAnsi="Cambria Math"/>
              </w:rPr>
            </m:ctrlPr>
          </m:fPr>
          <m:num>
            <m:r>
              <m:rPr>
                <m:sty m:val="p"/>
              </m:rPr>
              <m:t>d</m:t>
            </m:r>
            <m:r>
              <m:rPr>
                <m:sty m:val="i"/>
              </m:rPr>
              <m:t>ϕ</m:t>
            </m:r>
          </m:num>
          <m:den>
            <m:r>
              <m:rPr>
                <m:sty m:val="p"/>
              </m:rPr>
              <m:t>d</m:t>
            </m:r>
            <m:r>
              <m:rPr>
                <m:sty m:val="i"/>
              </m:rPr>
              <m:t>t</m:t>
            </m:r>
          </m:den>
        </m:f>
      </m:oMath>
      <w:r>
        <w:rPr/>
        <w:t xml:space="preserve">.</w:t>
      </w:r>
    </w:p>
    <w:p>
      <w:pPr>
        <w:numPr>
          <w:ilvl w:val="0"/>
          <w:numId w:val="2"/>
        </w:numPr>
        <w:spacing w:lineRule="auto"/>
      </w:pPr>
      <m:oMath>
        <m:r>
          <m:rPr>
            <m:sty m:val="b"/>
          </m:rPr>
          <m:t>3</m:t>
        </m:r>
      </m:oMath>
      <w:r>
        <w:rPr>
          <w:rFonts w:eastAsia="Georgia" w:cs="Georgia" w:ascii="Georgia" w:hAnsi="Georgia"/>
        </w:rPr>
        <w:t xml:space="preserve"> - Déduire des deux questions précédentes une écriture de chaque relation 1 à 5 du carré fondamental de la figure 2 sous la forme </w:t>
      </w:r>
      <m:oMath>
        <m:r>
          <m:rPr>
            <m:sty m:val="p"/>
          </m:rPr>
          <m:t>d</m:t>
        </m:r>
        <m:r>
          <m:rPr>
            <m:sty m:val="i"/>
          </m:rPr>
          <m:t>x</m:t>
        </m:r>
        <m:r>
          <m:rPr>
            <m:sty m:val="p"/>
          </m:rPr>
          <m:t>=</m:t>
        </m:r>
        <m:r>
          <m:rPr>
            <m:sty m:val="i"/>
          </m:rPr>
          <m:t>y</m:t>
        </m:r>
        <m:r>
          <m:rPr>
            <m:nor/>
          </m:rPr>
          <m:t xml:space="preserve"> </m:t>
        </m:r>
        <m:r>
          <m:rPr>
            <m:sty m:val="p"/>
          </m:rPr>
          <m:t>d</m:t>
        </m:r>
        <m:r>
          <m:rPr>
            <m:sty m:val="i"/>
          </m:rPr>
          <m:t>z</m:t>
        </m:r>
      </m:oMath>
      <w:r>
        <w:rPr/>
        <w:t xml:space="preserve">.</w:t>
      </w:r>
      <w:r>
        <w:rPr/>
        <w:br w:type="textWrapping"/>
      </w:r>
      <m:oMath>
        <m:r>
          <m:rPr>
            <m:sty m:val="i"/>
          </m:rPr>
          <m:t>◻</m:t>
        </m:r>
        <m:r>
          <m:rPr>
            <m:sty m:val="p"/>
          </m:rPr>
          <m:t>4</m:t>
        </m:r>
      </m:oMath>
      <w:r>
        <w:rPr>
          <w:rFonts w:eastAsia="Georgia" w:cs="Georgia" w:ascii="Georgia" w:hAnsi="Georgia"/>
        </w:rPr>
        <w:t xml:space="preserve"> - Dans son article de 1971, Leon Chus prédit l'existence d'une relation </w:t>
      </w:r>
      <m:oMath>
        <m:r>
          <m:rPr>
            <m:sty m:val="i"/>
          </m:rPr>
          <m:t>f</m:t>
        </m:r>
        <m:r>
          <m:rPr>
            <m:sty m:val="p"/>
          </m:rPr>
          <m:t>(</m:t>
        </m:r>
        <m:r>
          <m:rPr>
            <m:sty m:val="i"/>
          </m:rPr>
          <m:t>ϕ</m:t>
        </m:r>
        <m:r>
          <m:rPr>
            <m:sty m:val="p"/>
          </m:rPr>
          <m:t>,</m:t>
        </m:r>
        <m:r>
          <m:rPr>
            <m:sty m:val="i"/>
          </m:rPr>
          <m:t>q</m:t>
        </m:r>
        <m:r>
          <m:rPr>
            <m:sty m:val="p"/>
          </m:rPr>
          <m:t>)</m:t>
        </m:r>
        <m:r>
          <m:rPr>
            <m:sty m:val="p"/>
          </m:rPr>
          <m:t>=</m:t>
        </m:r>
        <m:r>
          <m:rPr>
            <m:sty m:val="p"/>
          </m:rPr>
          <m:t>0</m:t>
        </m:r>
      </m:oMath>
      <w:r>
        <w:rPr/>
        <w:t xml:space="preserve"> que l'on peut soit expliciter sous la forme </w:t>
      </w:r>
      <m:oMath>
        <m:r>
          <m:rPr>
            <m:sty m:val="i"/>
          </m:rPr>
          <m:t>ϕ</m:t>
        </m:r>
        <m:r>
          <m:rPr>
            <m:sty m:val="p"/>
          </m:rPr>
          <m:t>=</m:t>
        </m:r>
        <m:r>
          <m:rPr>
            <m:sty m:val="i"/>
          </m:rPr>
          <m:t>ϕ</m:t>
        </m:r>
        <m:r>
          <m:rPr>
            <m:sty m:val="p"/>
          </m:rPr>
          <m:t>(</m:t>
        </m:r>
        <m:r>
          <m:rPr>
            <m:sty m:val="i"/>
          </m:rPr>
          <m:t>q</m:t>
        </m:r>
        <m:r>
          <m:rPr>
            <m:sty m:val="p"/>
          </m:rPr>
          <m:t>)</m:t>
        </m:r>
      </m:oMath>
      <w:r>
        <w:rPr>
          <w:rFonts w:eastAsia="Georgia" w:cs="Georgia" w:ascii="Georgia" w:hAnsi="Georgia"/>
        </w:rPr>
        <w:t xml:space="preserve">, on dit que l'on a un memristor contrôlé par la charge; soit sous la forme </w:t>
      </w:r>
      <m:oMath>
        <m:r>
          <m:rPr>
            <m:sty m:val="i"/>
          </m:rPr>
          <m:t>q</m:t>
        </m:r>
        <m:r>
          <m:rPr>
            <m:sty m:val="p"/>
          </m:rPr>
          <m:t>=</m:t>
        </m:r>
        <m:r>
          <m:rPr>
            <m:sty m:val="i"/>
          </m:rPr>
          <m:t>q</m:t>
        </m:r>
        <m:r>
          <m:rPr>
            <m:sty m:val="p"/>
          </m:rPr>
          <m:t>(</m:t>
        </m:r>
        <m:r>
          <m:rPr>
            <m:sty m:val="i"/>
          </m:rPr>
          <m:t>ϕ</m:t>
        </m:r>
        <m:r>
          <m:rPr>
            <m:sty m:val="p"/>
          </m:rPr>
          <m:t>)</m:t>
        </m:r>
      </m:oMath>
      <w:r>
        <w:rPr>
          <w:rFonts w:eastAsia="Georgia" w:cs="Georgia" w:ascii="Georgia" w:hAnsi="Georgia"/>
        </w:rPr>
        <w:t xml:space="preserve">, on dit alors que l'on a un memristor contrôlé par le flux. La sixième relation différentielle est posée sous la forme </w:t>
      </w:r>
      <m:oMath>
        <m:r>
          <m:rPr>
            <m:sty m:val="p"/>
          </m:rPr>
          <m:t>d</m:t>
        </m:r>
        <m:r>
          <m:rPr>
            <m:sty m:val="i"/>
          </m:rPr>
          <m:t>ϕ</m:t>
        </m:r>
        <m:r>
          <m:rPr>
            <m:sty m:val="p"/>
          </m:rPr>
          <m:t>=</m:t>
        </m:r>
        <m:r>
          <m:rPr>
            <m:sty m:val="i"/>
          </m:rPr>
          <m:t>M</m:t>
        </m:r>
        <m:r>
          <m:rPr>
            <m:sty m:val="p"/>
          </m:rPr>
          <m:t>(</m:t>
        </m:r>
        <m:r>
          <m:rPr>
            <m:sty m:val="i"/>
          </m:rPr>
          <m:t>q</m:t>
        </m:r>
        <m:r>
          <m:rPr>
            <m:sty m:val="p"/>
          </m:rPr>
          <m:t>)</m:t>
        </m:r>
        <m:r>
          <m:rPr>
            <m:sty m:val="p"/>
          </m:rPr>
          <m:t>d</m:t>
        </m:r>
        <m:r>
          <m:rPr>
            <m:sty m:val="i"/>
          </m:rPr>
          <m:t>q</m:t>
        </m:r>
      </m:oMath>
      <w:r>
        <w:rPr>
          <w:rFonts w:eastAsia="Georgia" w:cs="Georgia" w:ascii="Georgia" w:hAnsi="Georgia"/>
        </w:rPr>
        <w:t xml:space="preserve"> où </w:t>
      </w:r>
      <m:oMath>
        <m:r>
          <m:rPr>
            <m:sty m:val="i"/>
          </m:rPr>
          <m:t>M</m:t>
        </m:r>
        <m:r>
          <m:rPr>
            <m:sty m:val="p"/>
          </m:rPr>
          <m:t>(</m:t>
        </m:r>
        <m:r>
          <m:rPr>
            <m:sty m:val="i"/>
          </m:rPr>
          <m:t>q</m:t>
        </m:r>
        <m:r>
          <m:rPr>
            <m:sty m:val="p"/>
          </m:rPr>
          <m:t>)</m:t>
        </m:r>
      </m:oMath>
      <w:r>
        <w:rPr>
          <w:rFonts w:eastAsia="Georgia" w:cs="Georgia" w:ascii="Georgia" w:hAnsi="Georgia"/>
        </w:rPr>
        <w:t xml:space="preserve"> est la memristance. Quelle unité rencontrée fréquemment en électricité est aussi celle de la memristance? On justifiera précisément sa réponse.</w:t>
      </w:r>
    </w:p>
    <w:p>
      <w:pPr>
        <w:numPr>
          <w:ilvl w:val="0"/>
          <w:numId w:val="2"/>
        </w:numPr>
        <w:spacing w:lineRule="auto"/>
      </w:pPr>
      <w:r>
        <w:rPr/>
        <w:t xml:space="preserve">5 - On associe deux memristors de memristances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en série. Quelle est la memristance </w:t>
      </w:r>
      <m:oMath>
        <m:r>
          <m:rPr>
            <m:sty m:val="i"/>
          </m:rPr>
          <m:t>M</m:t>
        </m:r>
      </m:oMath>
      <w:r>
        <w:rPr>
          <w:rFonts w:eastAsia="Georgia" w:cs="Georgia" w:ascii="Georgia" w:hAnsi="Georgia"/>
        </w:rPr>
        <w:t xml:space="preserve"> du dipôle équivalent? On justifiera sa réponse. Même question si on associe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en parallèle.</w:t>
      </w:r>
    </w:p>
    <w:p>
      <w:pPr>
        <w:spacing w:after="220" w:lineRule="auto"/>
      </w:pPr>
      <w:r>
        <w:rPr>
          <w:rFonts w:eastAsia="Georgia" w:cs="Georgia" w:ascii="Georgia" w:hAnsi="Georgia"/>
        </w:rPr>
        <w:t xml:space="preserve">Afin de concrétiser la notion de memristor, on propose de le modéliser par la relation </w:t>
      </w:r>
      <m:oMath>
        <m:r>
          <m:rPr>
            <m:sty m:val="i"/>
          </m:rPr>
          <m:t>ϕ</m:t>
        </m:r>
        <m:r>
          <m:rPr>
            <m:sty m:val="p"/>
          </m:rPr>
          <m:t>(</m:t>
        </m:r>
        <m:r>
          <m:rPr>
            <m:sty m:val="i"/>
          </m:rPr>
          <m:t>q</m:t>
        </m:r>
        <m:r>
          <m:rPr>
            <m:sty m:val="p"/>
          </m:rPr>
          <m:t>)</m:t>
        </m:r>
        <m:r>
          <m:rPr>
            <m:sty m:val="p"/>
          </m:rPr>
          <m:t>=</m:t>
        </m:r>
        <m:r>
          <m:rPr>
            <m:sty m:val="i"/>
          </m:rPr>
          <m:t>α</m:t>
        </m:r>
        <m:r>
          <m:rPr>
            <m:sty m:val="i"/>
          </m:rPr>
          <m:t>q</m:t>
        </m:r>
        <m:r>
          <m:rPr>
            <m:sty m:val="p"/>
          </m:rPr>
          <m:t>+</m:t>
        </m:r>
        <m:f>
          <m:fPr>
            <m:ctrlPr>
              <w:rPr>
                <w:rFonts w:ascii="Cambria Math" w:hAnsi="Cambria Math"/>
              </w:rPr>
            </m:ctrlPr>
          </m:fPr>
          <m:num>
            <m:r>
              <m:rPr>
                <m:sty m:val="i"/>
              </m:rPr>
              <m:t>β</m:t>
            </m:r>
          </m:num>
          <m:den>
            <m:r>
              <m:rPr>
                <m:sty m:val="p"/>
              </m:rPr>
              <m:t>3</m:t>
            </m:r>
          </m:den>
        </m:f>
        <m:sSup>
          <m:sSupPr/>
          <m:e>
            <m:r>
              <m:rPr>
                <m:sty m:val="i"/>
              </m:rPr>
              <m:t>q</m:t>
            </m:r>
          </m:e>
          <m:sup>
            <m:r>
              <m:rPr>
                <m:sty m:val="p"/>
              </m:rPr>
              <m:t>3</m:t>
            </m:r>
          </m:sup>
        </m:sSup>
      </m:oMath>
      <w:r>
        <w:rPr>
          <w:rFonts w:eastAsia="Georgia" w:cs="Georgia" w:ascii="Georgia" w:hAnsi="Georgia"/>
        </w:rPr>
        <w:t xml:space="preserve"> où </w:t>
      </w:r>
      <m:oMath>
        <m:r>
          <m:rPr>
            <m:sty m:val="i"/>
          </m:rPr>
          <m:t>α</m:t>
        </m:r>
      </m:oMath>
      <w:r>
        <w:rPr/>
        <w:t xml:space="preserve"> et </w:t>
      </w:r>
      <m:oMath>
        <m:r>
          <m:rPr>
            <m:sty m:val="i"/>
          </m:rPr>
          <m:t>β</m:t>
        </m:r>
      </m:oMath>
      <w:r>
        <w:rPr>
          <w:rFonts w:eastAsia="Georgia" w:cs="Georgia" w:ascii="Georgia" w:hAnsi="Georgia"/>
        </w:rPr>
        <w:t xml:space="preserve"> sont des coefficients réels positifs. On impose dans le memristor une intensité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sin</m:t>
        </m:r>
        <m:r>
          <m:rPr>
            <m:sty m:val="p"/>
          </m:rPr>
          <m:t>⁡</m:t>
        </m:r>
        <m:r>
          <m:rPr>
            <m:sty m:val="i"/>
          </m:rPr>
          <m:t>ω</m:t>
        </m:r>
        <m:r>
          <m:rPr>
            <m:sty m:val="i"/>
          </m:rPr>
          <m:t>t</m:t>
        </m:r>
      </m:oMath>
      <w:r>
        <w:rPr/>
        <w:t xml:space="preserve"> pour </w:t>
      </w:r>
      <m:oMath>
        <m:r>
          <m:rPr>
            <m:sty m:val="i"/>
          </m:rPr>
          <m:t>t</m:t>
        </m:r>
        <m:r>
          <m:rPr>
            <m:sty m:val="p"/>
          </m:rPr>
          <m:t>≥</m:t>
        </m:r>
        <m:r>
          <m:rPr>
            <m:sty m:val="p"/>
          </m:rPr>
          <m:t>0</m:t>
        </m:r>
      </m:oMath>
      <w:r>
        <w:rPr/>
        <w:t xml:space="preserve"> et on suppose que pour </w:t>
      </w:r>
      <m:oMath>
        <m:r>
          <m:rPr>
            <m:sty m:val="i"/>
          </m:rPr>
          <m:t>t</m:t>
        </m:r>
        <m:r>
          <m:rPr>
            <m:sty m:val="p"/>
          </m:rPr>
          <m:t>&lt;</m:t>
        </m:r>
        <m:r>
          <m:rPr>
            <m:sty m:val="p"/>
          </m:rPr>
          <m:t>0</m:t>
        </m:r>
        <m:r>
          <m:rPr>
            <m:sty m:val="p"/>
          </m:rPr>
          <m:t>,</m:t>
        </m:r>
        <m:r>
          <m:rPr>
            <m:sty m:val="i"/>
          </m:rPr>
          <m:t>i</m:t>
        </m:r>
        <m:r>
          <m:rPr>
            <m:sty m:val="p"/>
          </m:rPr>
          <m:t>=</m:t>
        </m:r>
        <m:r>
          <m:rPr>
            <m:sty m:val="p"/>
          </m:rPr>
          <m:t>0</m:t>
        </m:r>
      </m:oMath>
      <w:r>
        <w:rPr>
          <w:rFonts w:eastAsia="Georgia" w:cs="Georgia" w:ascii="Georgia" w:hAnsi="Georgia"/>
        </w:rPr>
        <w:t xml:space="preserve">. Enfin, on considère qu'à la date </w:t>
      </w:r>
      <m:oMath>
        <m:r>
          <m:rPr>
            <m:sty m:val="i"/>
          </m:rPr>
          <m:t>t</m:t>
        </m:r>
        <m:r>
          <m:rPr>
            <m:sty m:val="p"/>
          </m:rPr>
          <m:t>=</m:t>
        </m:r>
        <m:r>
          <m:rPr>
            <m:sty m:val="p"/>
          </m:rPr>
          <m:t>0</m:t>
        </m:r>
      </m:oMath>
      <w:r>
        <w:rPr/>
        <w:t xml:space="preserve">, on a </w:t>
      </w:r>
      <m:oMath>
        <m:r>
          <m:rPr>
            <m:sty m:val="i"/>
          </m:rPr>
          <m:t>q</m:t>
        </m:r>
        <m:r>
          <m:rPr>
            <m:sty m:val="p"/>
          </m:rPr>
          <m:t>(</m:t>
        </m:r>
        <m:r>
          <m:rPr>
            <m:sty m:val="i"/>
          </m:rPr>
          <m:t>t</m:t>
        </m:r>
        <m:r>
          <m:rPr>
            <m:sty m:val="p"/>
          </m:rPr>
          <m:t>=</m:t>
        </m:r>
        <m:r>
          <m:rPr>
            <m:sty m:val="p"/>
          </m:rPr>
          <m:t>0</m:t>
        </m:r>
        <m:r>
          <m:rPr>
            <m:sty m:val="p"/>
          </m:rPr>
          <m:t>)</m:t>
        </m:r>
        <m:r>
          <m:rPr>
            <m:sty m:val="p"/>
          </m:rPr>
          <m:t>=</m:t>
        </m:r>
        <m:r>
          <m:rPr>
            <m:sty m:val="p"/>
          </m:rPr>
          <m:t>0</m:t>
        </m:r>
      </m:oMath>
      <w:r>
        <w:rPr/>
        <w:t xml:space="preserve">.</w:t>
      </w:r>
    </w:p>
    <w:p>
      <w:pPr>
        <w:spacing w:lineRule="auto"/>
        <w:jc w:val="center"/>
      </w:pPr>
      <w:r>
        <w:rPr/>
        <w:drawing>
          <wp:inline distB="0" distL="0" distR="0" distT="0">
            <wp:extent cx="5486400" cy="2452833"/>
            <wp:effectExtent b="0" l="0" r="0" t="0"/>
            <wp:docPr id="3" name="image-eb7afdc9732958a4da46b0403c31838467ff0bb8.jpg"/>
            <a:graphic>
              <a:graphicData uri="http://schemas.openxmlformats.org/drawingml/2006/picture">
                <pic:pic>
                  <pic:nvPicPr>
                    <pic:cNvPr id="3" name="image-eb7afdc9732958a4da46b0403c31838467ff0bb8.jpg" descr=""/>
                    <pic:cNvPicPr/>
                  </pic:nvPicPr>
                  <pic:blipFill>
                    <a:blip r:embed="rId7" cstate="print"/>
                    <a:srcRect b="0" l="0" r="0" t="0"/>
                    <a:stretch>
                      <a:fillRect/>
                    </a:stretch>
                  </pic:blipFill>
                  <pic:spPr>
                    <a:xfrm>
                      <a:off x="0" y="0"/>
                      <a:ext cx="5486400" cy="2452833"/>
                    </a:xfrm>
                    <a:prstGeom prst="rect"/>
                  </pic:spPr>
                </pic:pic>
              </a:graphicData>
            </a:graphic>
          </wp:inline>
        </w:drawing>
      </w:r>
    </w:p>
    <w:p>
      <w:pPr>
        <w:spacing w:lineRule="auto"/>
      </w:pPr>
      <w:r>
        <w:rPr/>
        <w:t xml:space="preserve">Figure 3 - Graphe de </w:t>
      </w:r>
      <m:oMath>
        <m:r>
          <m:rPr>
            <m:sty m:val="i"/>
          </m:rPr>
          <m:t>ϕ</m:t>
        </m:r>
        <m:r>
          <m:rPr>
            <m:sty m:val="p"/>
          </m:rPr>
          <m:t>(</m:t>
        </m:r>
        <m:r>
          <m:rPr>
            <m:sty m:val="i"/>
          </m:rPr>
          <m:t>t</m:t>
        </m:r>
        <m:r>
          <m:rPr>
            <m:sty m:val="p"/>
          </m:rPr>
          <m:t>)</m:t>
        </m:r>
      </m:oMath>
    </w:p>
    <w:p>
      <w:pPr>
        <w:numPr>
          <w:ilvl w:val="0"/>
          <w:numId w:val="3"/>
        </w:numPr>
        <w:spacing w:lineRule="auto"/>
      </w:pPr>
      <w:r>
        <w:rPr>
          <w:rFonts w:eastAsia="Georgia" w:cs="Georgia" w:ascii="Georgia" w:hAnsi="Georgia"/>
        </w:rPr>
        <w:t xml:space="preserve">6 - Déterminer l'expression de </w:t>
      </w:r>
      <m:oMath>
        <m:r>
          <m:rPr>
            <m:sty m:val="i"/>
          </m:rPr>
          <m:t>q</m:t>
        </m:r>
        <m:r>
          <m:rPr>
            <m:sty m:val="p"/>
          </m:rPr>
          <m:t>(</m:t>
        </m:r>
        <m:r>
          <m:rPr>
            <m:sty m:val="i"/>
          </m:rPr>
          <m:t>t</m:t>
        </m:r>
        <m:r>
          <m:rPr>
            <m:sty m:val="p"/>
          </m:rPr>
          <m:t>)</m:t>
        </m:r>
      </m:oMath>
      <w:r>
        <w:rPr>
          <w:rFonts w:eastAsia="Georgia" w:cs="Georgia" w:ascii="Georgia" w:hAnsi="Georgia"/>
        </w:rPr>
        <w:t xml:space="preserve"> et tracer sur un même graphique les courbes représentatives de </w:t>
      </w:r>
      <m:oMath>
        <m:r>
          <m:rPr>
            <m:sty m:val="i"/>
          </m:rPr>
          <m:t>i</m:t>
        </m:r>
        <m:r>
          <m:rPr>
            <m:sty m:val="p"/>
          </m:rPr>
          <m:t>(</m:t>
        </m:r>
        <m:r>
          <m:rPr>
            <m:sty m:val="i"/>
          </m:rPr>
          <m:t>t</m:t>
        </m:r>
        <m:r>
          <m:rPr>
            <m:sty m:val="p"/>
          </m:rPr>
          <m:t>)</m:t>
        </m:r>
      </m:oMath>
      <w:r>
        <w:rPr/>
        <w:t xml:space="preserve"> et </w:t>
      </w:r>
      <m:oMath>
        <m:r>
          <m:rPr>
            <m:sty m:val="i"/>
          </m:rPr>
          <m:t>q</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7 - On donne sur la figure 3 la courbe représentative de </w:t>
      </w:r>
      <m:oMath>
        <m:r>
          <m:rPr>
            <m:sty m:val="i"/>
          </m:rPr>
          <m:t>ϕ</m:t>
        </m:r>
        <m:r>
          <m:rPr>
            <m:sty m:val="p"/>
          </m:rPr>
          <m:t>(</m:t>
        </m:r>
        <m:r>
          <m:rPr>
            <m:sty m:val="i"/>
          </m:rPr>
          <m:t>t</m:t>
        </m:r>
        <m:r>
          <m:rPr>
            <m:sty m:val="p"/>
          </m:rPr>
          <m:t>)</m:t>
        </m:r>
      </m:oMath>
      <w:r>
        <w:rPr>
          <w:rFonts w:eastAsia="Georgia" w:cs="Georgia" w:ascii="Georgia" w:hAnsi="Georgia"/>
        </w:rPr>
        <w:t xml:space="preserve">. Reproduire cette courbe en y rajoutant sans calcul l'allure de la courbe représentative de </w:t>
      </w:r>
      <m:oMath>
        <m:r>
          <m:rPr>
            <m:sty m:val="i"/>
          </m:rPr>
          <m:t>u</m:t>
        </m:r>
        <m:r>
          <m:rPr>
            <m:sty m:val="p"/>
          </m:rPr>
          <m:t>(</m:t>
        </m:r>
        <m:r>
          <m:rPr>
            <m:sty m:val="i"/>
          </m:rPr>
          <m:t>t</m:t>
        </m:r>
        <m:r>
          <m:rPr>
            <m:sty m:val="p"/>
          </m:rPr>
          <m:t>)</m:t>
        </m:r>
      </m:oMath>
      <w:r>
        <w:rPr/>
        <w:t xml:space="preserve">.</w:t>
      </w:r>
    </w:p>
    <w:p>
      <w:pPr>
        <w:numPr>
          <w:ilvl w:val="0"/>
          <w:numId w:val="3"/>
        </w:numPr>
        <w:spacing w:lineRule="auto"/>
      </w:pPr>
      <w:r>
        <w:rPr/>
        <w:t xml:space="preserve">8 - En analysant la courbe </w:t>
      </w:r>
      <m:oMath>
        <m:r>
          <m:rPr>
            <m:sty m:val="i"/>
          </m:rPr>
          <m:t>u</m:t>
        </m:r>
        <m:r>
          <m:rPr>
            <m:sty m:val="p"/>
          </m:rPr>
          <m:t>(</m:t>
        </m:r>
        <m:r>
          <m:rPr>
            <m:sty m:val="i"/>
          </m:rPr>
          <m:t>i</m:t>
        </m:r>
        <m:r>
          <m:rPr>
            <m:sty m:val="p"/>
          </m:rPr>
          <m:t>)</m:t>
        </m:r>
      </m:oMath>
      <w:r>
        <w:rPr>
          <w:rFonts w:eastAsia="Georgia" w:cs="Georgia" w:ascii="Georgia" w:hAnsi="Georgia"/>
        </w:rPr>
        <w:t xml:space="preserve"> du memristor précédent représentée sur la figure 4, pourquoi peut-on dire, en simplifiant un peu, que le memristor étudié présente deux régimes de fonctionnement : l'un dans lequel il laisse passer le courant et l'autre dans lequel ce n'est pas le cas?</w:t>
      </w:r>
    </w:p>
    <w:p>
      <w:pPr>
        <w:numPr>
          <w:ilvl w:val="0"/>
          <w:numId w:val="3"/>
        </w:numPr>
        <w:spacing w:lineRule="auto"/>
      </w:pPr>
      <w:r>
        <w:rPr/>
        <w:t xml:space="preserve">9 - La courbe </w:t>
      </w:r>
      <m:oMath>
        <m:r>
          <m:rPr>
            <m:sty m:val="i"/>
          </m:rPr>
          <m:t>u</m:t>
        </m:r>
        <m:r>
          <m:rPr>
            <m:sty m:val="p"/>
          </m:rPr>
          <m:t>(</m:t>
        </m:r>
        <m:r>
          <m:rPr>
            <m:sty m:val="i"/>
          </m:rPr>
          <m:t>i</m:t>
        </m:r>
        <m:r>
          <m:rPr>
            <m:sty m:val="p"/>
          </m:rPr>
          <m:t>)</m:t>
        </m:r>
      </m:oMath>
      <w:r>
        <w:rPr>
          <w:rFonts w:eastAsia="Georgia" w:cs="Georgia" w:ascii="Georgia" w:hAnsi="Georgia"/>
        </w:rPr>
        <w:t xml:space="preserve"> de la figure 4 présente donc un phénomène particulier. De quoi dépend la résistance du memristor ? Expliquer la possibilité d'utiliser le memristor pour mémoriser une information.</w:t>
      </w:r>
    </w:p>
    <w:p>
      <w:pPr>
        <w:numPr>
          <w:ilvl w:val="0"/>
          <w:numId w:val="3"/>
        </w:numPr>
        <w:spacing w:lineRule="auto"/>
      </w:pPr>
      <w:r>
        <w:rPr>
          <w:rFonts w:eastAsia="Georgia" w:cs="Georgia" w:ascii="Georgia" w:hAnsi="Georgia"/>
        </w:rPr>
        <w:t xml:space="preserve">10 - Leon Chua qualifia le memristor de non volatile memory, c'est-à-dire de mémoire permanente. Quel élément sur le graphique de la figure 4 permet de dire que le memristor est une telle mémoire?</w:t>
      </w:r>
    </w:p>
    <w:p>
      <w:pPr>
        <w:spacing w:lineRule="auto"/>
        <w:jc w:val="center"/>
      </w:pPr>
      <w:r>
        <w:rPr/>
        <w:drawing>
          <wp:inline distB="0" distL="0" distR="0" distT="0">
            <wp:extent cx="5486400" cy="5468616"/>
            <wp:effectExtent b="0" l="0" r="0" t="0"/>
            <wp:docPr id="4" name="image-c4741129089151a438a045ddc27224a13ad1691f.jpg"/>
            <a:graphic>
              <a:graphicData uri="http://schemas.openxmlformats.org/drawingml/2006/picture">
                <pic:pic>
                  <pic:nvPicPr>
                    <pic:cNvPr id="4" name="image-c4741129089151a438a045ddc27224a13ad1691f.jpg" descr=""/>
                    <pic:cNvPicPr/>
                  </pic:nvPicPr>
                  <pic:blipFill>
                    <a:blip r:embed="rId8" cstate="print"/>
                    <a:srcRect b="0" l="0" r="0" t="0"/>
                    <a:stretch>
                      <a:fillRect/>
                    </a:stretch>
                  </pic:blipFill>
                  <pic:spPr>
                    <a:xfrm>
                      <a:off x="0" y="0"/>
                      <a:ext cx="5486400" cy="5468616"/>
                    </a:xfrm>
                    <a:prstGeom prst="rect"/>
                  </pic:spPr>
                </pic:pic>
              </a:graphicData>
            </a:graphic>
          </wp:inline>
        </w:drawing>
      </w:r>
    </w:p>
    <w:p>
      <w:pPr>
        <w:spacing w:lineRule="auto"/>
      </w:pPr>
      <w:r>
        <w:rPr/>
        <w:t xml:space="preserve">Figure 4 - Courbe </w:t>
      </w:r>
      <m:oMath>
        <m:r>
          <m:rPr>
            <m:sty m:val="i"/>
          </m:rPr>
          <m:t>u</m:t>
        </m:r>
        <m:r>
          <m:rPr>
            <m:sty m:val="p"/>
          </m:rPr>
          <m:t>(</m:t>
        </m:r>
        <m:r>
          <m:rPr>
            <m:sty m:val="i"/>
          </m:rPr>
          <m:t>i</m:t>
        </m:r>
        <m:r>
          <m:rPr>
            <m:sty m:val="p"/>
          </m:rPr>
          <m:t>)</m:t>
        </m:r>
      </m:oMath>
      <w:r>
        <w:rPr>
          <w:rFonts w:eastAsia="Georgia" w:cs="Georgia" w:ascii="Georgia" w:hAnsi="Georgia"/>
        </w:rPr>
        <w:t xml:space="preserve"> du memristor proposé</w:t>
      </w:r>
    </w:p>
    <w:p>
      <w:pPr>
        <w:spacing w:line="271" w:before="330" w:lineRule="auto"/>
      </w:pPr>
      <w:r>
        <w:rPr>
          <w:rFonts w:eastAsia="Georgia" w:cs="Georgia" w:ascii="Georgia" w:hAnsi="Georgia"/>
          <w:b/>
          <w:sz w:val="42"/>
        </w:rPr>
        <w:t xml:space="preserve">I.B. - Conductivité</w:t>
      </w:r>
    </w:p>
    <w:p>
      <w:pPr>
        <w:spacing w:after="220" w:lineRule="auto"/>
      </w:pPr>
      <w:r>
        <w:rPr>
          <w:rFonts w:eastAsia="Georgia" w:cs="Georgia" w:ascii="Georgia" w:hAnsi="Georgia"/>
        </w:rPr>
        <w:t xml:space="preserve">On considère un milieu conducteur où les porteurs de charge possèdent chacun une charge </w:t>
      </w:r>
      <m:oMath>
        <m:r>
          <m:rPr>
            <m:sty m:val="i"/>
          </m:rPr>
          <m:t>q</m:t>
        </m:r>
      </m:oMath>
      <w:r>
        <w:rPr/>
        <w:t xml:space="preserve"> et une masse </w:t>
      </w:r>
      <m:oMath>
        <m:r>
          <m:rPr>
            <m:sty m:val="i"/>
          </m:rPr>
          <m:t>m</m:t>
        </m:r>
      </m:oMath>
      <w:r>
        <w:rPr>
          <w:rFonts w:eastAsia="Georgia" w:cs="Georgia" w:ascii="Georgia" w:hAnsi="Georgia"/>
        </w:rPr>
        <w:t xml:space="preserve">. Ils sont présents dans le milieu conducteur supposé homogène et isotrope à raison d'une densité volumique </w:t>
      </w:r>
      <m:oMath>
        <m:r>
          <m:rPr>
            <m:sty m:val="i"/>
          </m:rPr>
          <m:t>n</m:t>
        </m:r>
      </m:oMath>
      <w:r>
        <w:rPr/>
        <w:t xml:space="preserve"> en </w:t>
      </w:r>
      <m:oMath>
        <m:sSup>
          <m:sSupPr/>
          <m:e>
            <m:r>
              <m:rPr>
                <m:sty m:val="p"/>
              </m:rPr>
              <m:t>m</m:t>
            </m:r>
          </m:e>
          <m:sup>
            <m:r>
              <m:rPr>
                <m:sty m:val="p"/>
              </m:rPr>
              <m:t>−</m:t>
            </m:r>
            <m:r>
              <m:rPr>
                <m:sty m:val="p"/>
              </m:rPr>
              <m:t>3</m:t>
            </m:r>
          </m:sup>
        </m:sSup>
      </m:oMath>
      <w:r>
        <w:rPr>
          <w:rFonts w:eastAsia="Georgia" w:cs="Georgia" w:ascii="Georgia" w:hAnsi="Georgia"/>
        </w:rPr>
        <w:t xml:space="preserve">. Ces porteurs sont soumis à un champ électrique qui va les mettre en mouvement pour créer un courant. Lorsqu'elles se déplacent, ces charges interagissent avec d'autres porteurs en mouvement mais aussi avec leur environnement fixe constitué par le réseau cristallin du conducteur. Elles subissent alors des interactions que l'on peut assimiler à des chocs. Il résulte de l'ensemble des interactions une force de type </w:t>
      </w:r>
      <m:oMath>
        <m:r>
          <m:rPr>
            <m:sty m:val="p"/>
          </m:rPr>
          <m:t>−</m:t>
        </m:r>
        <m:f>
          <m:fPr>
            <m:ctrlPr>
              <w:rPr>
                <w:rFonts w:ascii="Cambria Math" w:hAnsi="Cambria Math"/>
              </w:rPr>
            </m:ctrlPr>
          </m:fPr>
          <m:num>
            <m:r>
              <m:rPr>
                <m:sty m:val="i"/>
              </m:rPr>
              <m:t>m</m:t>
            </m:r>
          </m:num>
          <m:den>
            <m:r>
              <m:rPr>
                <m:sty m:val="i"/>
              </m:rPr>
              <m:t>τ</m:t>
            </m:r>
          </m:den>
        </m:f>
        <m:acc>
          <m:accPr>
            <m:chr m:val="⃗"/>
          </m:accPr>
          <m:e>
            <m:r>
              <m:rPr>
                <m:sty m:val="i"/>
              </m:rPr>
              <m:t>v</m:t>
            </m:r>
          </m:e>
        </m:acc>
      </m:oMath>
      <w:r>
        <w:rPr>
          <w:rFonts w:eastAsia="Georgia" w:cs="Georgia" w:ascii="Georgia" w:hAnsi="Georgia"/>
        </w:rPr>
        <w:t xml:space="preserve"> où </w:t>
      </w:r>
      <m:oMath>
        <m:acc>
          <m:accPr>
            <m:chr m:val="⃗"/>
          </m:accPr>
          <m:e>
            <m:r>
              <m:rPr>
                <m:sty m:val="i"/>
              </m:rPr>
              <m:t>v</m:t>
            </m:r>
          </m:e>
        </m:acc>
      </m:oMath>
      <w:r>
        <w:rPr/>
        <w:t xml:space="preserve"> est la vitesse des porteurs mobiles et </w:t>
      </w:r>
      <m:oMath>
        <m:r>
          <m:rPr>
            <m:sty m:val="i"/>
          </m:rPr>
          <m:t>τ</m:t>
        </m:r>
      </m:oMath>
      <w:r>
        <w:rPr>
          <w:rFonts w:eastAsia="Georgia" w:cs="Georgia" w:ascii="Georgia" w:hAnsi="Georgia"/>
        </w:rPr>
        <w:t xml:space="preserve"> la durée moyenne qui sépare deux chocs successifs subis par une charge </w:t>
      </w:r>
      <m:oMath>
        <m:r>
          <m:rPr>
            <m:sty m:val="i"/>
          </m:rPr>
          <m:t>q</m:t>
        </m:r>
      </m:oMath>
      <w:r>
        <w:rPr>
          <w:rFonts w:eastAsia="Georgia" w:cs="Georgia" w:ascii="Georgia" w:hAnsi="Georgia"/>
        </w:rPr>
        <w:t xml:space="preserve">. Cette durée est de l'ordre de </w:t>
      </w:r>
      <m:oMath>
        <m:sSup>
          <m:sSupPr/>
          <m:e>
            <m:r>
              <m:rPr>
                <m:sty m:val="p"/>
              </m:rPr>
              <m:t>10</m:t>
            </m:r>
          </m:e>
          <m:sup>
            <m:r>
              <m:rPr>
                <m:sty m:val="p"/>
              </m:rPr>
              <m:t>−</m:t>
            </m:r>
            <m:r>
              <m:rPr>
                <m:sty m:val="p"/>
              </m:rPr>
              <m:t>12</m:t>
            </m:r>
          </m:sup>
        </m:sSup>
        <m:r>
          <m:rPr>
            <m:nor/>
          </m:rPr>
          <m:t xml:space="preserve"> </m:t>
        </m:r>
        <m:r>
          <m:rPr>
            <m:sty m:val="p"/>
          </m:rPr>
          <m:t>s</m:t>
        </m:r>
      </m:oMath>
      <w:r>
        <w:rPr>
          <w:rFonts w:eastAsia="Georgia" w:cs="Georgia" w:ascii="Georgia" w:hAnsi="Georgia"/>
        </w:rPr>
        <w:t xml:space="preserve">. Le poids des charges sera négligé.</w:t>
      </w:r>
    </w:p>
    <w:p>
      <w:pPr>
        <w:spacing w:after="220" w:lineRule="auto"/>
      </w:pPr>
      <w:r>
        <w:rPr>
          <w:rFonts w:eastAsia="Georgia" w:cs="Georgia" w:ascii="Georgia" w:hAnsi="Georgia"/>
        </w:rPr>
        <w:t xml:space="preserve">On étudie un conducteur cylindrique de section </w:t>
      </w:r>
      <m:oMath>
        <m:r>
          <m:rPr>
            <m:sty m:val="i"/>
          </m:rPr>
          <m:t>S</m:t>
        </m:r>
      </m:oMath>
      <w:r>
        <w:rPr/>
        <w:t xml:space="preserve">, de rayon </w:t>
      </w:r>
      <m:oMath>
        <m:r>
          <m:rPr>
            <m:sty m:val="i"/>
          </m:rPr>
          <m:t>a</m:t>
        </m:r>
      </m:oMath>
      <w:r>
        <w:rPr/>
        <w:t xml:space="preserve"> et de longueur </w:t>
      </w:r>
      <m:oMath>
        <m:r>
          <m:rPr>
            <m:sty m:val="i"/>
          </m:rPr>
          <m:t>ℓ</m:t>
        </m:r>
      </m:oMath>
      <w:r>
        <w:rPr>
          <w:rFonts w:eastAsia="Georgia" w:cs="Georgia" w:ascii="Georgia" w:hAnsi="Georgia"/>
        </w:rPr>
        <w:t xml:space="preserve"> constitué du milieu conducteur défini ci-dessus. Ce conducteur est soumis à une différence de potentiel </w:t>
      </w:r>
      <m:oMath>
        <m:sSub>
          <m:sSubPr/>
          <m:e>
            <m:r>
              <m:rPr>
                <m:sty m:val="i"/>
              </m:rPr>
              <m:t>U</m:t>
            </m:r>
          </m:e>
          <m:sub>
            <m:r>
              <m:rPr>
                <m:sty m:val="p"/>
              </m:rPr>
              <m:t>0</m:t>
            </m:r>
          </m:sub>
        </m:sSub>
      </m:oMath>
      <w:r>
        <w:rPr>
          <w:rFonts w:eastAsia="Georgia" w:cs="Georgia" w:ascii="Georgia" w:hAnsi="Georgia"/>
        </w:rPr>
        <w:t xml:space="preserve"> indépendante du temps qui impose un champ électrique </w:t>
      </w:r>
      <m:oMath>
        <m:sSub>
          <m:sSubPr/>
          <m:e>
            <m:acc>
              <m:accPr>
                <m:chr m:val="⃗"/>
              </m:accPr>
              <m:e>
                <m:r>
                  <m:rPr>
                    <m:sty m:val="i"/>
                  </m:rPr>
                  <m:t>E</m:t>
                </m:r>
              </m:e>
            </m:acc>
          </m:e>
          <m:sub>
            <m:r>
              <m:rPr>
                <m:sty m:val="p"/>
              </m:rPr>
              <m:t>0</m:t>
            </m:r>
          </m:sub>
        </m:sSub>
      </m:oMath>
      <w:r>
        <w:rPr>
          <w:rFonts w:eastAsia="Georgia" w:cs="Georgia" w:ascii="Georgia" w:hAnsi="Georgia"/>
        </w:rPr>
        <w:t xml:space="preserve"> uniforme et indépendant du temps.</w:t>
      </w:r>
    </w:p>
    <w:p>
      <w:pPr>
        <w:numPr>
          <w:ilvl w:val="0"/>
          <w:numId w:val="4"/>
        </w:numPr>
        <w:spacing w:lineRule="auto"/>
      </w:pPr>
      <w:r>
        <w:rPr>
          <w:rFonts w:eastAsia="Georgia" w:cs="Georgia" w:ascii="Georgia" w:hAnsi="Georgia"/>
        </w:rPr>
        <w:t xml:space="preserve">11 - Établir l'équation différentielle à laquelle satisfait la vitesse des porteurs de charge. Donner la solution </w:t>
      </w:r>
      <m:oMath>
        <m:acc>
          <m:accPr>
            <m:chr m:val="⃗"/>
          </m:accPr>
          <m:e>
            <m:r>
              <m:rPr>
                <m:sty m:val="i"/>
              </m:rPr>
              <m:t>v</m:t>
            </m:r>
          </m:e>
        </m:acc>
        <m:r>
          <m:rPr>
            <m:sty m:val="p"/>
          </m:rPr>
          <m:t>(</m:t>
        </m:r>
        <m:r>
          <m:rPr>
            <m:sty m:val="i"/>
          </m:rPr>
          <m:t>t</m:t>
        </m:r>
        <m:r>
          <m:rPr>
            <m:sty m:val="p"/>
          </m:rPr>
          <m:t>)</m:t>
        </m:r>
      </m:oMath>
      <w:r>
        <w:rPr>
          <w:rFonts w:eastAsia="Georgia" w:cs="Georgia" w:ascii="Georgia" w:hAnsi="Georgia"/>
        </w:rPr>
        <w:t xml:space="preserve"> sans se préoccuper de déterminer la constante d'intégration. Quelle est l'expression de la vitesse en régime permanent? Sauf précision contraire, on considère que l'on est en régime permanent. Cette hypothèse est-elle contraignante?</w:t>
      </w:r>
    </w:p>
    <w:p>
      <w:pPr>
        <w:numPr>
          <w:ilvl w:val="0"/>
          <w:numId w:val="4"/>
        </w:numPr>
        <w:spacing w:lineRule="auto"/>
      </w:pPr>
      <w:r>
        <w:rPr>
          <w:rFonts w:eastAsia="Georgia" w:cs="Georgia" w:ascii="Georgia" w:hAnsi="Georgia"/>
        </w:rPr>
        <w:t xml:space="preserve">12 - La mobilité </w:t>
      </w:r>
      <m:oMath>
        <m:r>
          <m:rPr>
            <m:sty m:val="i"/>
          </m:rPr>
          <m:t>μ</m:t>
        </m:r>
      </m:oMath>
      <w:r>
        <w:rPr>
          <w:rFonts w:eastAsia="Georgia" w:cs="Georgia" w:ascii="Georgia" w:hAnsi="Georgia"/>
        </w:rPr>
        <w:t xml:space="preserve"> des porteurs de charge est définie de telle sorte que </w:t>
      </w:r>
      <m:oMath>
        <m:acc>
          <m:accPr>
            <m:chr m:val="⃗"/>
          </m:accPr>
          <m:e>
            <m:r>
              <m:rPr>
                <m:sty m:val="i"/>
              </m:rPr>
              <m:t>v</m:t>
            </m:r>
          </m:e>
        </m:acc>
        <m:r>
          <m:rPr>
            <m:sty m:val="p"/>
          </m:rPr>
          <m:t>=</m:t>
        </m:r>
        <m:r>
          <m:rPr>
            <m:sty m:val="i"/>
          </m:rPr>
          <m:t>μ</m:t>
        </m:r>
        <m:acc>
          <m:accPr>
            <m:chr m:val="⃗"/>
          </m:accPr>
          <m:e>
            <m:sSub>
              <m:sSubPr/>
              <m:e>
                <m:r>
                  <m:rPr>
                    <m:sty m:val="i"/>
                  </m:rPr>
                  <m:t>E</m:t>
                </m:r>
              </m:e>
              <m:sub>
                <m:r>
                  <m:rPr>
                    <m:sty m:val="p"/>
                  </m:rPr>
                  <m:t>0</m:t>
                </m:r>
              </m:sub>
            </m:sSub>
          </m:e>
        </m:acc>
      </m:oMath>
      <w:r>
        <w:rPr>
          <w:rFonts w:eastAsia="Georgia" w:cs="Georgia" w:ascii="Georgia" w:hAnsi="Georgia"/>
        </w:rPr>
        <w:t xml:space="preserve">. Donner l'expression de la mobilité d'une charge </w:t>
      </w:r>
      <m:oMath>
        <m:r>
          <m:rPr>
            <m:sty m:val="i"/>
          </m:rPr>
          <m:t>q</m:t>
        </m:r>
      </m:oMath>
      <w:r>
        <w:rPr>
          <w:rFonts w:eastAsia="Georgia" w:cs="Georgia" w:ascii="Georgia" w:hAnsi="Georgia"/>
        </w:rPr>
        <w:t xml:space="preserve">. Après avoir rappelé la définition de la densité volumique de courant </w:t>
      </w:r>
      <m:oMath>
        <m:sSub>
          <m:sSubPr/>
          <m:e>
            <m:acc>
              <m:accPr>
                <m:chr m:val="⃗"/>
              </m:accPr>
              <m:e>
                <m:r>
                  <m:rPr>
                    <m:sty m:val="i"/>
                  </m:rPr>
                  <m:t>j</m:t>
                </m:r>
              </m:e>
            </m:acc>
          </m:e>
          <m:sub>
            <m:r>
              <m:rPr>
                <m:sty m:val="p"/>
              </m:rPr>
              <m:t>0</m:t>
            </m:r>
          </m:sub>
        </m:sSub>
      </m:oMath>
      <w:r>
        <w:rPr>
          <w:rFonts w:eastAsia="Georgia" w:cs="Georgia" w:ascii="Georgia" w:hAnsi="Georgia"/>
        </w:rPr>
        <w:t xml:space="preserve">, établir l'expression de la conductivité électrique </w:t>
      </w:r>
      <m:oMath>
        <m:sSub>
          <m:sSubPr/>
          <m:e>
            <m:r>
              <m:rPr>
                <m:sty m:val="i"/>
              </m:rPr>
              <m:t>γ</m:t>
            </m:r>
          </m:e>
          <m:sub>
            <m:r>
              <m:rPr>
                <m:sty m:val="p"/>
              </m:rPr>
              <m:t>0</m:t>
            </m:r>
          </m:sub>
        </m:sSub>
      </m:oMath>
      <w:r>
        <w:rPr>
          <w:rFonts w:eastAsia="Georgia" w:cs="Georgia" w:ascii="Georgia" w:hAnsi="Georgia"/>
        </w:rPr>
        <w:t xml:space="preserve"> du conducteur définie par la loi </w:t>
      </w:r>
      <m:oMath>
        <m:sSub>
          <m:sSubPr/>
          <m:e>
            <m:acc>
              <m:accPr>
                <m:chr m:val="⃗"/>
              </m:accPr>
              <m:e>
                <m:r>
                  <m:rPr>
                    <m:sty m:val="i"/>
                  </m:rPr>
                  <m:t>j</m:t>
                </m:r>
              </m:e>
            </m:acc>
          </m:e>
          <m:sub>
            <m:r>
              <m:rPr>
                <m:sty m:val="p"/>
              </m:rPr>
              <m:t>0</m:t>
            </m:r>
          </m:sub>
        </m:sSub>
        <m:r>
          <m:rPr>
            <m:sty m:val="p"/>
          </m:rPr>
          <m:t>=</m:t>
        </m:r>
        <m:sSub>
          <m:sSubPr/>
          <m:e>
            <m:r>
              <m:rPr>
                <m:sty m:val="i"/>
              </m:rPr>
              <m:t>γ</m:t>
            </m:r>
          </m:e>
          <m:sub>
            <m:r>
              <m:rPr>
                <m:sty m:val="p"/>
              </m:rPr>
              <m:t>0</m:t>
            </m:r>
          </m:sub>
        </m:sSub>
        <m:acc>
          <m:accPr>
            <m:chr m:val="⃗"/>
          </m:accPr>
          <m:e>
            <m:sSub>
              <m:sSubPr/>
              <m:e>
                <m:r>
                  <m:rPr>
                    <m:sty m:val="i"/>
                  </m:rPr>
                  <m:t>E</m:t>
                </m:r>
              </m:e>
              <m:sub>
                <m:r>
                  <m:rPr>
                    <m:sty m:val="p"/>
                  </m:rPr>
                  <m:t>0</m:t>
                </m:r>
              </m:sub>
            </m:sSub>
          </m:e>
        </m:acc>
      </m:oMath>
      <w:r>
        <w:rPr>
          <w:rFonts w:eastAsia="Georgia" w:cs="Georgia" w:ascii="Georgia" w:hAnsi="Georgia"/>
        </w:rPr>
        <w:t xml:space="preserve">. Quel est le nom de la loi précédente?</w:t>
      </w:r>
    </w:p>
    <w:p>
      <w:pPr>
        <w:numPr>
          <w:ilvl w:val="0"/>
          <w:numId w:val="4"/>
        </w:numPr>
        <w:spacing w:lineRule="auto"/>
      </w:pPr>
      <w:r>
        <w:rPr>
          <w:rFonts w:eastAsia="Georgia" w:cs="Georgia" w:ascii="Georgia" w:hAnsi="Georgia"/>
        </w:rPr>
        <w:t xml:space="preserve">13 - Déterminer l'expression de la résistance électrique </w:t>
      </w:r>
      <m:oMath>
        <m:sSub>
          <m:sSubPr/>
          <m:e>
            <m:r>
              <m:rPr>
                <m:sty m:val="i"/>
              </m:rPr>
              <m:t>R</m:t>
            </m:r>
          </m:e>
          <m:sub>
            <m:r>
              <m:rPr>
                <m:sty m:val="p"/>
              </m:rPr>
              <m:t>0</m:t>
            </m:r>
          </m:sub>
        </m:sSub>
      </m:oMath>
      <w:r>
        <w:rPr/>
        <w:t xml:space="preserve"> du cylindre conducteur en fonction de </w:t>
      </w:r>
      <m:oMath>
        <m:sSub>
          <m:sSubPr/>
          <m:e>
            <m:r>
              <m:rPr>
                <m:sty m:val="i"/>
              </m:rPr>
              <m:t>γ</m:t>
            </m:r>
          </m:e>
          <m:sub>
            <m:r>
              <m:rPr>
                <m:sty m:val="p"/>
              </m:rPr>
              <m:t>0</m:t>
            </m:r>
          </m:sub>
        </m:sSub>
        <m:r>
          <m:rPr>
            <m:sty m:val="p"/>
          </m:rPr>
          <m:t>,</m:t>
        </m:r>
        <m:r>
          <m:rPr>
            <m:sty m:val="i"/>
          </m:rPr>
          <m:t>ℓ</m:t>
        </m:r>
      </m:oMath>
      <w:r>
        <w:rPr/>
        <w:t xml:space="preserve"> et </w:t>
      </w:r>
      <m:oMath>
        <m:r>
          <m:rPr>
            <m:sty m:val="i"/>
          </m:rPr>
          <m:t>S</m:t>
        </m:r>
      </m:oMath>
      <w:r>
        <w:rPr/>
        <w:t xml:space="preserve">.</w:t>
      </w:r>
    </w:p>
    <w:p>
      <w:pPr>
        <w:numPr>
          <w:ilvl w:val="0"/>
          <w:numId w:val="4"/>
        </w:numPr>
        <w:spacing w:lineRule="auto"/>
      </w:pPr>
      <w:r>
        <w:rPr>
          <w:rFonts w:eastAsia="Georgia" w:cs="Georgia" w:ascii="Georgia" w:hAnsi="Georgia"/>
        </w:rPr>
        <w:t xml:space="preserve">14 - Leon Chua indiqua dans son article fondateur que la résistance était un dipôle memory less </w:t>
      </w:r>
      <m:oMath>
        <m:sSup>
          <m:sSupPr/>
          <m:e>
            <m:r>
              <m:t xml:space="preserve"> </m:t>
            </m:r>
          </m:e>
          <m:sup>
            <m:r>
              <m:rPr>
                <m:sty m:val="p"/>
              </m:rPr>
              <m:t>4</m:t>
            </m:r>
          </m:sup>
        </m:sSup>
      </m:oMath>
      <w:r>
        <w:rPr>
          <w:rFonts w:eastAsia="Georgia" w:cs="Georgia" w:ascii="Georgia" w:hAnsi="Georgia"/>
        </w:rPr>
        <w:t xml:space="preserve"> car le signal associé à la tension suivait instantanément les évolutions du signal associé au courant. Justifier cette affirmation.</w:t>
      </w:r>
    </w:p>
    <w:p>
      <w:pPr>
        <w:numPr>
          <w:ilvl w:val="0"/>
          <w:numId w:val="4"/>
        </w:numPr>
        <w:spacing w:lineRule="auto"/>
      </w:pPr>
      <w:r>
        <w:rPr>
          <w:rFonts w:eastAsia="Georgia" w:cs="Georgia" w:ascii="Georgia" w:hAnsi="Georgia"/>
        </w:rPr>
        <w:t xml:space="preserve">15 - On impose maintenant au dipôle non plus le champ électrique </w:t>
      </w:r>
      <m:oMath>
        <m:sSub>
          <m:sSubPr/>
          <m:e>
            <m:acc>
              <m:accPr>
                <m:chr m:val="⃗"/>
              </m:accPr>
              <m:e>
                <m:r>
                  <m:rPr>
                    <m:sty m:val="i"/>
                  </m:rPr>
                  <m:t>E</m:t>
                </m:r>
              </m:e>
            </m:acc>
          </m:e>
          <m:sub>
            <m:r>
              <m:rPr>
                <m:sty m:val="p"/>
              </m:rPr>
              <m:t>0</m:t>
            </m:r>
          </m:sub>
        </m:sSub>
      </m:oMath>
      <w:r>
        <w:rPr>
          <w:rFonts w:eastAsia="Georgia" w:cs="Georgia" w:ascii="Georgia" w:hAnsi="Georgia"/>
        </w:rPr>
        <w:t xml:space="preserve"> mais un champ électrique </w:t>
      </w:r>
      <m:oMath>
        <m:sSub>
          <m:sSubPr/>
          <m:e>
            <m:acc>
              <m:accPr>
                <m:chr m:val="⃗"/>
              </m:accPr>
              <m:e>
                <m:r>
                  <m:rPr>
                    <m:sty m:val="i"/>
                  </m:rPr>
                  <m:t>E</m:t>
                </m:r>
              </m:e>
            </m:acc>
          </m:e>
          <m:sub>
            <m:r>
              <m:rPr>
                <m:sty m:val="p"/>
              </m:rPr>
              <m:t>1</m:t>
            </m:r>
          </m:sub>
        </m:sSub>
      </m:oMath>
      <w:r>
        <w:rPr>
          <w:rFonts w:eastAsia="Georgia" w:cs="Georgia" w:ascii="Georgia" w:hAnsi="Georgia"/>
        </w:rPr>
        <w:t xml:space="preserve"> toujours uniforme mais dépendant du temps selon </w:t>
      </w:r>
      <m:oMath>
        <m:sSub>
          <m:sSubPr/>
          <m:e>
            <m:acc>
              <m:accPr>
                <m:chr m:val="⃗"/>
              </m:accPr>
              <m:e>
                <m:r>
                  <m:rPr>
                    <m:sty m:val="i"/>
                  </m:rPr>
                  <m:t>E</m:t>
                </m:r>
              </m:e>
            </m:acc>
          </m:e>
          <m:sub>
            <m:r>
              <m:rPr>
                <m:sty m:val="p"/>
              </m:rPr>
              <m:t>1</m:t>
            </m:r>
          </m:sub>
        </m:sSub>
        <m:r>
          <m:rPr>
            <m:sty m:val="p"/>
          </m:rPr>
          <m:t>=</m:t>
        </m:r>
        <m:sSub>
          <m:sSubPr/>
          <m:e>
            <m:acc>
              <m:accPr>
                <m:chr m:val="⃗"/>
              </m:accPr>
              <m:e>
                <m:r>
                  <m:rPr>
                    <m:sty m:val="i"/>
                  </m:rPr>
                  <m:t>E</m:t>
                </m:r>
              </m:e>
            </m:acc>
          </m:e>
          <m:sub>
            <m:r>
              <m:rPr>
                <m:sty m:val="p"/>
              </m:rPr>
              <m:t>1</m:t>
            </m:r>
            <m:r>
              <m:rPr>
                <m:sty m:val="i"/>
              </m:rPr>
              <m:t>m</m:t>
            </m:r>
          </m:sub>
        </m:sSub>
        <m:r>
          <m:rPr>
            <m:sty m:val="p"/>
          </m:rPr>
          <m:t>cos</m:t>
        </m:r>
        <m:r>
          <m:rPr>
            <m:sty m:val="p"/>
          </m:rPr>
          <m:t>⁡</m:t>
        </m:r>
        <m:r>
          <m:rPr>
            <m:sty m:val="i"/>
          </m:rPr>
          <m:t>ω</m:t>
        </m:r>
        <m:r>
          <m:rPr>
            <m:sty m:val="i"/>
          </m:rPr>
          <m:t>t</m:t>
        </m:r>
      </m:oMath>
      <w:r>
        <w:rPr>
          <w:rFonts w:eastAsia="Georgia" w:cs="Georgia" w:ascii="Georgia" w:hAnsi="Georgia"/>
        </w:rPr>
        <w:t xml:space="preserve">. Montrer que le dipôle peut être décrit au moyen d'une impédance complexe </w:t>
      </w:r>
      <m:oMath>
        <m:bar>
          <m:barPr/>
          <m:e>
            <m:r>
              <m:rPr>
                <m:sty m:val="i"/>
              </m:rPr>
              <m:t>Z</m:t>
            </m:r>
          </m:e>
        </m:bar>
      </m:oMath>
      <w:r>
        <w:rPr>
          <w:rFonts w:eastAsia="Georgia" w:cs="Georgia" w:ascii="Georgia" w:hAnsi="Georgia"/>
        </w:rPr>
        <w:t xml:space="preserve"> correspondant à l'association de deux dipôles et que la tension ne suit plus instantanément les évolutions de l'intensité. On exprimera </w:t>
      </w:r>
      <m:oMath>
        <m:bar>
          <m:barPr/>
          <m:e>
            <m:r>
              <m:rPr>
                <m:sty m:val="i"/>
              </m:rPr>
              <m:t>Z</m:t>
            </m:r>
          </m:e>
        </m:bar>
      </m:oMath>
      <w:r>
        <w:rPr/>
        <w:t xml:space="preserve"> en fonction, entre autres, de </w:t>
      </w:r>
      <m:oMath>
        <m:sSub>
          <m:sSubPr/>
          <m:e>
            <m:r>
              <m:rPr>
                <m:sty m:val="i"/>
              </m:rPr>
              <m:t>R</m:t>
            </m:r>
          </m:e>
          <m:sub>
            <m:r>
              <m:rPr>
                <m:sty m:val="p"/>
              </m:rPr>
              <m:t>0</m:t>
            </m:r>
          </m:sub>
        </m:sSub>
      </m:oMath>
      <w:r>
        <w:rPr>
          <w:rFonts w:eastAsia="Georgia" w:cs="Georgia" w:ascii="Georgia" w:hAnsi="Georgia"/>
        </w:rPr>
        <w:t xml:space="preserve">. À quelle condition retrouve-t-on la situation où le dipôle est un résistor de résistance </w:t>
      </w:r>
      <m:oMath>
        <m:sSub>
          <m:sSubPr/>
          <m:e>
            <m:r>
              <m:rPr>
                <m:sty m:val="i"/>
              </m:rPr>
              <m:t>R</m:t>
            </m:r>
          </m:e>
          <m:sub>
            <m:r>
              <m:rPr>
                <m:sty m:val="p"/>
              </m:rPr>
              <m:t>0</m:t>
            </m:r>
          </m:sub>
        </m:sSub>
      </m:oMath>
      <w:r>
        <w:rPr>
          <w:rFonts w:eastAsia="Georgia" w:cs="Georgia" w:ascii="Georgia" w:hAnsi="Georgia"/>
        </w:rPr>
        <w:t xml:space="preserve"> ? Qualifier le comportement du conducteur et l'interpréter.</w:t>
      </w:r>
    </w:p>
    <w:p>
      <w:pPr>
        <w:spacing w:after="220" w:lineRule="auto"/>
      </w:pPr>
      <w:r>
        <w:rPr>
          <w:rFonts w:eastAsia="Georgia" w:cs="Georgia" w:ascii="Georgia" w:hAnsi="Georgia"/>
        </w:rPr>
        <w:t xml:space="preserve">On revient à la situation où le champ électrique </w:t>
      </w:r>
      <m:oMath>
        <m:sSub>
          <m:sSubPr/>
          <m:e>
            <m:acc>
              <m:accPr>
                <m:chr m:val="⃗"/>
              </m:accPr>
              <m:e>
                <m:r>
                  <m:rPr>
                    <m:sty m:val="i"/>
                  </m:rPr>
                  <m:t>E</m:t>
                </m:r>
              </m:e>
            </m:acc>
          </m:e>
          <m:sub>
            <m:r>
              <m:rPr>
                <m:sty m:val="p"/>
              </m:rPr>
              <m:t>0</m:t>
            </m:r>
          </m:sub>
        </m:sSub>
      </m:oMath>
      <w:r>
        <w:rPr>
          <w:rFonts w:eastAsia="Georgia" w:cs="Georgia" w:ascii="Georgia" w:hAnsi="Georgia"/>
        </w:rPr>
        <w:t xml:space="preserve"> imposé est indépendant du temps. On étudie à nouveau la situation du régime permanent.</w:t>
      </w:r>
    </w:p>
    <w:p>
      <w:pPr>
        <w:numPr>
          <w:ilvl w:val="0"/>
          <w:numId w:val="5"/>
        </w:numPr>
        <w:spacing w:lineRule="auto"/>
      </w:pPr>
      <w:r>
        <w:rPr>
          <w:rFonts w:eastAsia="Georgia" w:cs="Georgia" w:ascii="Georgia" w:hAnsi="Georgia"/>
        </w:rPr>
        <w:t xml:space="preserve">16 - Quelle est la puissance transférée à la charge </w:t>
      </w:r>
      <m:oMath>
        <m:r>
          <m:rPr>
            <m:sty m:val="i"/>
          </m:rPr>
          <m:t>q</m:t>
        </m:r>
      </m:oMath>
      <w:r>
        <w:rPr>
          <w:rFonts w:eastAsia="Georgia" w:cs="Georgia" w:ascii="Georgia" w:hAnsi="Georgia"/>
        </w:rPr>
        <w:t xml:space="preserve"> par le champ électrique </w:t>
      </w:r>
      <m:oMath>
        <m:sSub>
          <m:sSubPr/>
          <m:e>
            <m:acc>
              <m:accPr>
                <m:chr m:val="⃗"/>
              </m:accPr>
              <m:e>
                <m:r>
                  <m:rPr>
                    <m:sty m:val="i"/>
                  </m:rPr>
                  <m:t>E</m:t>
                </m:r>
              </m:e>
            </m:acc>
          </m:e>
          <m:sub>
            <m:r>
              <m:rPr>
                <m:sty m:val="p"/>
              </m:rPr>
              <m:t>0</m:t>
            </m:r>
          </m:sub>
        </m:sSub>
      </m:oMath>
      <w:r>
        <w:rPr>
          <w:rFonts w:eastAsia="Georgia" w:cs="Georgia" w:ascii="Georgia" w:hAnsi="Georgia"/>
        </w:rPr>
        <w:t xml:space="preserve"> ? Quelle est la puissance volumique associée à ce transfert d'énergie ?</w:t>
      </w:r>
      <w:r>
        <w:rPr/>
        <w:br w:type="textWrapping"/>
      </w:r>
      <m:oMath>
        <m:r>
          <m:rPr>
            <m:sty m:val="i"/>
          </m:rPr>
          <m:t>◻</m:t>
        </m:r>
        <m:r>
          <m:rPr>
            <m:sty m:val="p"/>
          </m:rPr>
          <m:t>17</m:t>
        </m:r>
      </m:oMath>
      <w:r>
        <w:rPr>
          <w:rFonts w:eastAsia="Georgia" w:cs="Georgia" w:ascii="Georgia" w:hAnsi="Georgia"/>
        </w:rPr>
        <w:t xml:space="preserve"> - En considérant l'ensemble du conducteur cylindrique, montrer que la puissance qu'il reçoit est </w:t>
      </w:r>
      <m:oMath>
        <m:r>
          <m:rPr>
            <m:sty m:val="i"/>
          </m:rPr>
          <m:t>p</m:t>
        </m:r>
        <m:r>
          <m:rPr>
            <m:sty m:val="p"/>
          </m:rPr>
          <m:t>=</m:t>
        </m:r>
        <m:r>
          <m:rPr>
            <m:sty m:val="i"/>
          </m:rPr>
          <m:t>u</m:t>
        </m:r>
        <m:r>
          <m:rPr>
            <m:sty m:val="i"/>
          </m:rPr>
          <m:t>i</m:t>
        </m:r>
      </m:oMath>
      <w:r>
        <w:rPr>
          <w:rFonts w:eastAsia="Georgia" w:cs="Georgia" w:ascii="Georgia" w:hAnsi="Georgia"/>
        </w:rPr>
        <w:t xml:space="preserve">. Cette expression peut être généralisée aux régimes lentement variables puisque la puissance instantanée </w:t>
      </w:r>
      <m:oMath>
        <m:r>
          <m:rPr>
            <m:sty m:val="i"/>
          </m:rPr>
          <m:t>p</m:t>
        </m:r>
        <m:r>
          <m:rPr>
            <m:sty m:val="p"/>
          </m:rPr>
          <m:t>(</m:t>
        </m:r>
        <m:r>
          <m:rPr>
            <m:sty m:val="i"/>
          </m:rPr>
          <m:t>t</m:t>
        </m:r>
        <m:r>
          <m:rPr>
            <m:sty m:val="p"/>
          </m:rPr>
          <m:t>)</m:t>
        </m:r>
      </m:oMath>
      <w:r>
        <w:rPr>
          <w:rFonts w:eastAsia="Georgia" w:cs="Georgia" w:ascii="Georgia" w:hAnsi="Georgia"/>
        </w:rPr>
        <w:t xml:space="preserve"> est alors donnée par : </w:t>
      </w:r>
      <m:oMath>
        <m:r>
          <m:rPr>
            <m:sty m:val="i"/>
          </m:rPr>
          <m:t>p</m:t>
        </m:r>
        <m:r>
          <m:rPr>
            <m:sty m:val="p"/>
          </m:rPr>
          <m:t>(</m:t>
        </m:r>
        <m:r>
          <m:rPr>
            <m:sty m:val="i"/>
          </m:rPr>
          <m:t>t</m:t>
        </m:r>
        <m:r>
          <m:rPr>
            <m:sty m:val="p"/>
          </m:rPr>
          <m:t>)</m:t>
        </m:r>
        <m:r>
          <m:rPr>
            <m:sty m:val="p"/>
          </m:rPr>
          <m:t>=</m:t>
        </m:r>
        <m:r>
          <m:rPr>
            <m:sty m:val="i"/>
          </m:rPr>
          <m:t>u</m:t>
        </m:r>
        <m:r>
          <m:rPr>
            <m:sty m:val="p"/>
          </m:rPr>
          <m:t>(</m:t>
        </m:r>
        <m:r>
          <m:rPr>
            <m:sty m:val="i"/>
          </m:rPr>
          <m:t>t</m:t>
        </m:r>
        <m:r>
          <m:rPr>
            <m:sty m:val="p"/>
          </m:rPr>
          <m:t>)</m:t>
        </m:r>
        <m:r>
          <m:rPr>
            <m:sty m:val="i"/>
          </m:rPr>
          <m:t>i</m:t>
        </m:r>
        <m:r>
          <m:rPr>
            <m:sty m:val="p"/>
          </m:rPr>
          <m:t>(</m:t>
        </m:r>
        <m:r>
          <m:rPr>
            <m:sty m:val="i"/>
          </m:rPr>
          <m:t>t</m:t>
        </m:r>
        <m:r>
          <m:rPr>
            <m:sty m:val="p"/>
          </m:rPr>
          <m:t>)</m:t>
        </m:r>
      </m:oMath>
      <w:r>
        <w:rPr/>
        <w:t xml:space="preserve">.</w:t>
      </w:r>
    </w:p>
    <w:p>
      <w:pPr>
        <w:numPr>
          <w:ilvl w:val="0"/>
          <w:numId w:val="5"/>
        </w:numPr>
        <w:spacing w:lineRule="auto"/>
      </w:pPr>
      <w:r>
        <w:rPr>
          <w:rFonts w:eastAsia="Georgia" w:cs="Georgia" w:ascii="Georgia" w:hAnsi="Georgia"/>
        </w:rPr>
        <w:t xml:space="preserve">18 - Dans le cas où le dipôle est un memristor, exprimer la puissance qu'il reçoit en fonction de sa memristance et de l'intensité du courant.</w:t>
      </w:r>
    </w:p>
    <w:p>
      <w:pPr>
        <w:spacing w:line="271" w:before="330" w:lineRule="auto"/>
      </w:pPr>
      <w:r>
        <w:rPr>
          <w:b/>
          <w:sz w:val="42"/>
        </w:rPr>
        <w:t xml:space="preserve">FIN DE LA PARTIE I</w:t>
      </w:r>
    </w:p>
    <w:p>
      <w:pPr>
        <w:spacing w:line="271" w:before="330" w:lineRule="auto"/>
      </w:pPr>
      <w:r>
        <w:rPr>
          <w:b/>
          <w:sz w:val="42"/>
        </w:rPr>
        <w:t xml:space="preserve">II. - A memristor is a pipe whose diameter varies</w:t>
      </w:r>
    </w:p>
    <w:p>
      <w:pPr>
        <w:spacing w:after="220" w:lineRule="auto"/>
      </w:pPr>
      <w:r>
        <w:rPr>
          <w:rFonts w:eastAsia="Georgia" w:cs="Georgia" w:ascii="Georgia" w:hAnsi="Georgia"/>
        </w:rPr>
        <w:t xml:space="preserve">Leon Chua a décrit le memristor comme un tuyau dans lequel s'écoulerait un fluide, tuyau dont le diamètre varierait en fonction de la valeur du débit du fluide et du sens dans lequel le fluide le traverserait.</w:t>
      </w:r>
    </w:p>
    <w:p>
      <w:pPr>
        <w:spacing w:after="220" w:lineRule="auto"/>
      </w:pPr>
      <w:r>
        <w:rPr>
          <w:rFonts w:eastAsia="Georgia" w:cs="Georgia" w:ascii="Georgia" w:hAnsi="Georgia"/>
        </w:rPr>
        <w:t xml:space="preserve">Dans cette partie du problème, on étudie l'écoulement lent d'un liquide incompressible de viscosité dynamique </w:t>
      </w:r>
      <m:oMath>
        <m:r>
          <m:rPr>
            <m:sty m:val="i"/>
          </m:rPr>
          <m:t>η</m:t>
        </m:r>
      </m:oMath>
      <w:r>
        <w:rPr/>
        <w:t xml:space="preserve"> dans un tuyau cylindrique de section circulaire </w:t>
      </w:r>
      <m:oMath>
        <m:r>
          <m:rPr>
            <m:sty m:val="i"/>
          </m:rPr>
          <m:t>S</m:t>
        </m:r>
      </m:oMath>
      <w:r>
        <w:rPr/>
        <w:t xml:space="preserve">, de rayon </w:t>
      </w:r>
      <m:oMath>
        <m:r>
          <m:rPr>
            <m:sty m:val="i"/>
          </m:rPr>
          <m:t>a</m:t>
        </m:r>
      </m:oMath>
      <w:r>
        <w:rPr/>
        <w:t xml:space="preserve"> et de longueur </w:t>
      </w:r>
      <m:oMath>
        <m:r>
          <m:rPr>
            <m:sty m:val="i"/>
          </m:rPr>
          <m:t>ℓ</m:t>
        </m:r>
      </m:oMath>
      <w:r>
        <w:rPr>
          <w:rFonts w:eastAsia="Georgia" w:cs="Georgia" w:ascii="Georgia" w:hAnsi="Georgia"/>
        </w:rPr>
        <w:t xml:space="preserve">. On considère que le tuyau est horizontal. L'écoulement est la conséquence d'un écart de pression entre l'entrée, où la pression est </w:t>
      </w:r>
      <m:oMath>
        <m:sSub>
          <m:sSubPr/>
          <m:e>
            <m:r>
              <m:rPr>
                <m:sty m:val="i"/>
              </m:rPr>
              <m:t>P</m:t>
            </m:r>
          </m:e>
          <m:sub>
            <m:r>
              <m:rPr>
                <m:sty m:val="i"/>
              </m:rPr>
              <m:t>e</m:t>
            </m:r>
          </m:sub>
        </m:sSub>
      </m:oMath>
      <w:r>
        <w:rPr>
          <w:rFonts w:eastAsia="Georgia" w:cs="Georgia" w:ascii="Georgia" w:hAnsi="Georgia"/>
        </w:rPr>
        <w:t xml:space="preserve">, et la sortie, où la pression est </w:t>
      </w:r>
      <m:oMath>
        <m:sSub>
          <m:sSubPr/>
          <m:e>
            <m:r>
              <m:rPr>
                <m:sty m:val="i"/>
              </m:rPr>
              <m:t>P</m:t>
            </m:r>
          </m:e>
          <m:sub>
            <m:r>
              <m:rPr>
                <m:sty m:val="i"/>
              </m:rPr>
              <m:t>s</m:t>
            </m:r>
          </m:sub>
        </m:sSub>
        <m:r>
          <m:rPr>
            <m:sty m:val="p"/>
          </m:rPr>
          <m:t>&lt;</m:t>
        </m:r>
        <m:sSub>
          <m:sSubPr/>
          <m:e>
            <m:r>
              <m:rPr>
                <m:sty m:val="i"/>
              </m:rPr>
              <m:t>P</m:t>
            </m:r>
          </m:e>
          <m:sub>
            <m:r>
              <m:rPr>
                <m:sty m:val="i"/>
              </m:rPr>
              <m:t>e</m:t>
            </m:r>
          </m:sub>
        </m:sSub>
      </m:oMath>
      <w:r>
        <w:rPr>
          <w:rFonts w:eastAsia="Georgia" w:cs="Georgia" w:ascii="Georgia" w:hAnsi="Georgia"/>
        </w:rPr>
        <w:t xml:space="preserve">. Ces pressions sont supposées maintenues au cours du temps. L'objectif est de déterminer l'expression de la résistance hydraulique correspondant à l'écoulement dans le tuyau et de voir qu'en modifiant le diamètre du tuyau, on a bien une évolution de la résistance hydraulique</w:t>
      </w:r>
    </w:p>
    <w:p>
      <w:pPr>
        <w:spacing w:lineRule="auto"/>
      </w:pPr>
      <w:r>
        <w:rPr>
          <w:rFonts w:eastAsia="Georgia" w:cs="Georgia" w:ascii="Georgia" w:hAnsi="Georgia"/>
        </w:rPr>
        <w:t xml:space="preserve">permettant de faire l'analogie proposée par Leon Chua pour le memristor en électricité et sa résistance électrique.</w:t>
      </w:r>
      <w:r>
        <w:rPr/>
        <w:br w:type="textWrapping"/>
      </w:r>
      <w:r>
        <w:rPr>
          <w:rFonts w:eastAsia="Georgia" w:cs="Georgia" w:ascii="Georgia" w:hAnsi="Georgia"/>
        </w:rPr>
        <w:t xml:space="preserve">Afin d'avoir une approche relativement réaliste de l'écoulement, on prend en compte le fait que le champ des vitesses dans le fluide n'est pas uniforme dans une section donnée de l'écoulement.</w:t>
      </w:r>
    </w:p>
    <w:p>
      <w:pPr>
        <w:spacing w:line="271" w:before="330" w:lineRule="auto"/>
      </w:pPr>
      <w:r>
        <w:rPr>
          <w:rFonts w:eastAsia="Georgia" w:cs="Georgia" w:ascii="Georgia" w:hAnsi="Georgia"/>
          <w:b/>
          <w:sz w:val="42"/>
        </w:rPr>
        <w:t xml:space="preserve">II.A. - Modélisation d'un écoulement</w:t>
      </w:r>
    </w:p>
    <w:p>
      <w:pPr>
        <w:numPr>
          <w:ilvl w:val="0"/>
          <w:numId w:val="6"/>
        </w:numPr>
        <w:spacing w:lineRule="auto"/>
      </w:pPr>
      <w:r>
        <w:rPr>
          <w:rFonts w:eastAsia="Georgia" w:cs="Georgia" w:ascii="Georgia" w:hAnsi="Georgia"/>
        </w:rPr>
        <w:t xml:space="preserve">19 - Formuler des hypothèses raisonnables pour décrire l'écoulement du fluide dans le tuyau.</w:t>
      </w:r>
    </w:p>
    <w:p>
      <w:pPr>
        <w:numPr>
          <w:ilvl w:val="0"/>
          <w:numId w:val="6"/>
        </w:numPr>
        <w:spacing w:lineRule="auto"/>
      </w:pPr>
      <w:r>
        <w:rPr>
          <w:rFonts w:eastAsia="Georgia" w:cs="Georgia" w:ascii="Georgia" w:hAnsi="Georgia"/>
        </w:rPr>
        <w:t xml:space="preserve">20 - En déduire deux équations locales qui sont la conséquence des hypothèses précédentes.</w:t>
      </w:r>
    </w:p>
    <w:p>
      <w:pPr>
        <w:numPr>
          <w:ilvl w:val="0"/>
          <w:numId w:val="6"/>
        </w:numPr>
        <w:spacing w:lineRule="auto"/>
      </w:pPr>
      <w:r>
        <w:rPr>
          <w:rFonts w:eastAsia="Georgia" w:cs="Georgia" w:ascii="Georgia" w:hAnsi="Georgia"/>
        </w:rPr>
        <w:t xml:space="preserve">21 - Déterminer l'expression du champ des vitesses au sein de l'écoulement.</w:t>
      </w:r>
    </w:p>
    <w:p>
      <w:pPr>
        <w:numPr>
          <w:ilvl w:val="0"/>
          <w:numId w:val="6"/>
        </w:numPr>
        <w:spacing w:lineRule="auto"/>
      </w:pPr>
      <w:r>
        <w:rPr>
          <w:rFonts w:eastAsia="Georgia" w:cs="Georgia" w:ascii="Georgia" w:hAnsi="Georgia"/>
        </w:rPr>
        <w:t xml:space="preserve">22 - En déduire le débit volumique </w:t>
      </w:r>
      <m:oMath>
        <m:sSub>
          <m:sSubPr/>
          <m:e>
            <m:r>
              <m:rPr>
                <m:scr m:val="script"/>
              </m:rPr>
              <m:t>D</m:t>
            </m:r>
          </m:e>
          <m:sub>
            <m:r>
              <m:rPr>
                <m:nor/>
              </m:rPr>
              <m:t>vol </m:t>
            </m:r>
          </m:sub>
        </m:sSub>
      </m:oMath>
      <w:r>
        <w:rPr/>
        <w:t xml:space="preserve"> du fluide qui traverse le tuyau.</w:t>
      </w:r>
    </w:p>
    <w:p>
      <w:pPr>
        <w:spacing w:line="271" w:before="330" w:lineRule="auto"/>
      </w:pPr>
      <w:r>
        <w:rPr>
          <w:rFonts w:eastAsia="Georgia" w:cs="Georgia" w:ascii="Georgia" w:hAnsi="Georgia"/>
          <w:b/>
          <w:sz w:val="42"/>
        </w:rPr>
        <w:t xml:space="preserve">II.B. - Résistance hydraulique</w:t>
      </w:r>
    </w:p>
    <w:p>
      <w:pPr>
        <w:spacing w:after="220" w:lineRule="auto"/>
      </w:pPr>
      <w:r>
        <w:rPr>
          <w:rFonts w:eastAsia="Georgia" w:cs="Georgia" w:ascii="Georgia" w:hAnsi="Georgia"/>
        </w:rPr>
        <w:t xml:space="preserve">La résistance hydraulique est définie par la formule </w:t>
      </w:r>
      <m:oMath>
        <m:sSub>
          <m:sSubPr/>
          <m:e>
            <m:r>
              <m:rPr>
                <m:sty m:val="i"/>
              </m:rPr>
              <m:t>R</m:t>
            </m:r>
          </m:e>
          <m:sub>
            <m:r>
              <m:rPr>
                <m:sty m:val="p"/>
              </m:rPr>
              <m:t>hyd</m:t>
            </m:r>
          </m:sub>
        </m:sSub>
        <m:r>
          <m:rPr>
            <m:sty m:val="p"/>
          </m:rPr>
          <m:t>=</m:t>
        </m:r>
        <m:f>
          <m:fPr>
            <m:ctrlPr>
              <w:rPr>
                <w:rFonts w:ascii="Cambria Math" w:hAnsi="Cambria Math"/>
              </w:rPr>
            </m:ctrlPr>
          </m:fPr>
          <m:num>
            <m:sSub>
              <m:sSubPr/>
              <m:e>
                <m:r>
                  <m:rPr>
                    <m:sty m:val="i"/>
                  </m:rPr>
                  <m:t>P</m:t>
                </m:r>
              </m:e>
              <m:sub>
                <m:r>
                  <m:rPr>
                    <m:sty m:val="i"/>
                  </m:rPr>
                  <m:t>e</m:t>
                </m:r>
              </m:sub>
            </m:sSub>
            <m:r>
              <m:rPr>
                <m:sty m:val="p"/>
              </m:rPr>
              <m:t>−</m:t>
            </m:r>
            <m:sSub>
              <m:sSubPr/>
              <m:e>
                <m:r>
                  <m:rPr>
                    <m:sty m:val="i"/>
                  </m:rPr>
                  <m:t>P</m:t>
                </m:r>
              </m:e>
              <m:sub>
                <m:r>
                  <m:rPr>
                    <m:sty m:val="i"/>
                  </m:rPr>
                  <m:t>s</m:t>
                </m:r>
              </m:sub>
            </m:sSub>
          </m:num>
          <m:den>
            <m:sSub>
              <m:sSubPr/>
              <m:e>
                <m:r>
                  <m:rPr>
                    <m:scr m:val="script"/>
                  </m:rPr>
                  <m:t>D</m:t>
                </m:r>
              </m:e>
              <m:sub>
                <m:r>
                  <m:rPr>
                    <m:sty m:val="p"/>
                  </m:rPr>
                  <m:t>vol</m:t>
                </m:r>
              </m:sub>
            </m:sSub>
          </m:den>
        </m:f>
      </m:oMath>
      <w:r>
        <w:rPr/>
        <w:t xml:space="preserve">.</w:t>
      </w:r>
    </w:p>
    <w:p>
      <w:pPr>
        <w:numPr>
          <w:ilvl w:val="0"/>
          <w:numId w:val="7"/>
        </w:numPr>
        <w:spacing w:lineRule="auto"/>
      </w:pPr>
      <m:oMath>
        <m:r>
          <m:rPr>
            <m:sty m:val="b"/>
          </m:rPr>
          <m:t>2</m:t>
        </m:r>
        <m:r>
          <m:rPr>
            <m:sty m:val="b"/>
          </m:rPr>
          <m:t>3</m:t>
        </m:r>
      </m:oMath>
      <w:r>
        <w:rPr>
          <w:rFonts w:eastAsia="Georgia" w:cs="Georgia" w:ascii="Georgia" w:hAnsi="Georgia"/>
        </w:rPr>
        <w:t xml:space="preserve"> - Montrer qu'il existe une analogie entre la définition de la résistance hydraulique et celle de la résistance électrique, on précisera soigneusement les différents termes de cette analogie. Connaissez-vous, dans un autre domaine de la Physique, une autre résistance? Y a-t-il une analogie possible avec les deux précédentes?</w:t>
      </w:r>
    </w:p>
    <w:p>
      <w:pPr>
        <w:numPr>
          <w:ilvl w:val="0"/>
          <w:numId w:val="7"/>
        </w:numPr>
        <w:spacing w:lineRule="auto"/>
      </w:pPr>
      <w:r>
        <w:rPr>
          <w:rFonts w:eastAsia="Georgia" w:cs="Georgia" w:ascii="Georgia" w:hAnsi="Georgia"/>
        </w:rPr>
        <w:t xml:space="preserve">24 - Déterminer l'expression de la résistance hydraulique </w:t>
      </w:r>
      <m:oMath>
        <m:sSub>
          <m:sSubPr/>
          <m:e>
            <m:r>
              <m:rPr>
                <m:sty m:val="i"/>
              </m:rPr>
              <m:t>R</m:t>
            </m:r>
          </m:e>
          <m:sub>
            <m:r>
              <m:rPr>
                <m:nor/>
              </m:rPr>
              <m:t>hyd </m:t>
            </m:r>
          </m:sub>
        </m:sSub>
      </m:oMath>
      <w:r>
        <w:rPr>
          <w:rFonts w:eastAsia="Georgia" w:cs="Georgia" w:ascii="Georgia" w:hAnsi="Georgia"/>
        </w:rPr>
        <w:t xml:space="preserve"> dans le cadre du modèle d'écoulement utilisé.</w:t>
      </w:r>
    </w:p>
    <w:p>
      <w:pPr>
        <w:numPr>
          <w:ilvl w:val="0"/>
          <w:numId w:val="7"/>
        </w:numPr>
        <w:spacing w:lineRule="auto"/>
      </w:pPr>
      <w:r>
        <w:rPr>
          <w:rFonts w:eastAsia="Georgia" w:cs="Georgia" w:ascii="Georgia" w:hAnsi="Georgia"/>
        </w:rPr>
        <w:t xml:space="preserve">25 - L'image, proposée par Leon Chua, du memristor comme un tuyau dont le diamètre varie est-elle appropriée?</w:t>
      </w:r>
    </w:p>
    <w:p>
      <w:pPr>
        <w:spacing w:line="271" w:before="330" w:lineRule="auto"/>
      </w:pPr>
      <w:r>
        <w:rPr>
          <w:b/>
          <w:sz w:val="42"/>
        </w:rPr>
        <w:t xml:space="preserve">FIN DE LA PARTIE II</w:t>
      </w:r>
    </w:p>
    <w:p>
      <w:pPr>
        <w:spacing w:line="271" w:before="330" w:lineRule="auto"/>
      </w:pPr>
      <w:r>
        <w:rPr>
          <w:b/>
          <w:sz w:val="42"/>
        </w:rPr>
        <w:t xml:space="preserve">III. - Le memristor des HP Labs</w:t>
      </w:r>
    </w:p>
    <w:p>
      <w:pPr>
        <w:spacing w:after="220" w:lineRule="auto"/>
      </w:pPr>
      <w:r>
        <w:rPr>
          <w:rFonts w:eastAsia="Georgia" w:cs="Georgia" w:ascii="Georgia" w:hAnsi="Georgia"/>
        </w:rPr>
        <w:t xml:space="preserve">Le memristor mis au point aux HP Labs est constitué par un mince film de dioxyde de titane de 5 nm d'épaisseur et de longueur </w:t>
      </w:r>
      <m:oMath>
        <m:r>
          <m:rPr>
            <m:sty m:val="i"/>
          </m:rPr>
          <m:t>ℓ</m:t>
        </m:r>
        <m:r>
          <m:rPr>
            <m:sty m:val="p"/>
          </m:rPr>
          <m:t>=</m:t>
        </m:r>
        <m:r>
          <m:rPr>
            <m:sty m:val="p"/>
          </m:rPr>
          <m:t>10</m:t>
        </m:r>
        <m:r>
          <m:rPr>
            <m:nor/>
          </m:rPr>
          <m:t xml:space="preserve"> </m:t>
        </m:r>
        <m:r>
          <m:rPr>
            <m:sty m:val="p"/>
          </m:rPr>
          <m:t>nm</m:t>
        </m:r>
      </m:oMath>
      <w:r>
        <w:rPr>
          <w:rFonts w:eastAsia="Georgia" w:cs="Georgia" w:ascii="Georgia" w:hAnsi="Georgia"/>
        </w:rPr>
        <w:t xml:space="preserve">. À chaque extrémité de ce dipôle, le contact électrique est assuré par 2 électrodes de platine. La particularité de ce memristor est que le dioxyde de titane présente dans une zone des lacunes en oxygène, la formule brute du dioxyde de titane étant alors </w:t>
      </w:r>
      <m:oMath>
        <m:sSub>
          <m:sSubPr/>
          <m:e>
            <m:r>
              <m:rPr>
                <m:sty m:val="p"/>
              </m:rPr>
              <m:t>TiO</m:t>
            </m:r>
          </m:e>
          <m:sub>
            <m:r>
              <m:rPr>
                <m:sty m:val="p"/>
              </m:rPr>
              <m:t>2</m:t>
            </m:r>
            <m:r>
              <m:rPr>
                <m:sty m:val="p"/>
              </m:rPr>
              <m:t>−</m:t>
            </m:r>
            <m:r>
              <m:rPr>
                <m:sty m:val="i"/>
              </m:rPr>
              <m:t>x</m:t>
            </m:r>
          </m:sub>
        </m:sSub>
      </m:oMath>
      <w:r>
        <w:rPr/>
        <w:t xml:space="preserve"> si </w:t>
      </w:r>
      <m:oMath>
        <m:r>
          <m:rPr>
            <m:sty m:val="i"/>
          </m:rPr>
          <m:t>x</m:t>
        </m:r>
      </m:oMath>
      <w:r>
        <w:rPr>
          <w:rFonts w:eastAsia="Georgia" w:cs="Georgia" w:ascii="Georgia" w:hAnsi="Georgia"/>
        </w:rPr>
        <w:t xml:space="preserve"> représente les lacunes. On admet que cette situation est équivalente à celle d'un milieu dopé dans lequel les charges mobiles portent deux charges élémentaires positives </w:t>
      </w:r>
      <m:oMath>
        <m:r>
          <m:rPr>
            <m:sty m:val="i"/>
          </m:rPr>
          <m:t>q</m:t>
        </m:r>
        <m:r>
          <m:rPr>
            <m:sty m:val="p"/>
          </m:rPr>
          <m:t>=</m:t>
        </m:r>
        <m:r>
          <m:rPr>
            <m:sty m:val="p"/>
          </m:rPr>
          <m:t>+</m:t>
        </m:r>
        <m:r>
          <m:rPr>
            <m:sty m:val="p"/>
          </m:rPr>
          <m:t>2</m:t>
        </m:r>
        <m:r>
          <m:rPr>
            <m:sty m:val="i"/>
          </m:rPr>
          <m:t>e</m:t>
        </m:r>
      </m:oMath>
      <w:r>
        <w:rPr/>
        <w:t xml:space="preserve">. Dans le reste du film, on trouve du dioxyde de titane sans lacune de formule </w:t>
      </w:r>
      <m:oMath>
        <m:sSub>
          <m:sSubPr/>
          <m:e>
            <m:r>
              <m:rPr>
                <m:sty m:val="p"/>
              </m:rPr>
              <m:t>TiO</m:t>
            </m:r>
          </m:e>
          <m:sub>
            <m:r>
              <m:rPr>
                <m:sty m:val="p"/>
              </m:rPr>
              <m:t>2</m:t>
            </m:r>
          </m:sub>
        </m:sSub>
      </m:oMath>
      <w:r>
        <w:rPr>
          <w:rFonts w:eastAsia="Georgia" w:cs="Georgia" w:ascii="Georgia" w:hAnsi="Georgia"/>
        </w:rPr>
        <w:t xml:space="preserve">. Si le film est totalement dopé, sa résistance électrique est faible et vaut </w:t>
      </w:r>
      <m:oMath>
        <m:sSub>
          <m:sSubPr/>
          <m:e>
            <m:r>
              <m:rPr>
                <m:sty m:val="i"/>
              </m:rPr>
              <m:t>R</m:t>
            </m:r>
          </m:e>
          <m:sub>
            <m:r>
              <m:rPr>
                <m:nor/>
              </m:rPr>
              <m:t>on </m:t>
            </m:r>
          </m:sub>
        </m:sSub>
        <m:r>
          <m:rPr>
            <m:sty m:val="p"/>
          </m:rPr>
          <m:t>≃</m:t>
        </m:r>
        <m:r>
          <m:rPr>
            <m:sty m:val="p"/>
          </m:rPr>
          <m:t>1</m:t>
        </m:r>
        <m:r>
          <m:rPr>
            <m:sty m:val="p"/>
          </m:rPr>
          <m:t>k</m:t>
        </m:r>
        <m:r>
          <m:rPr>
            <m:sty m:val="p"/>
          </m:rPr>
          <m:t>Ω</m:t>
        </m:r>
      </m:oMath>
      <w:r>
        <w:rPr>
          <w:rFonts w:eastAsia="Georgia" w:cs="Georgia" w:ascii="Georgia" w:hAnsi="Georgia"/>
        </w:rPr>
        <w:t xml:space="preserve">. Au contraire, si le film n'est pas dopé du tout alors sa résistance électrique est élevée : </w:t>
      </w:r>
      <m:oMath>
        <m:sSub>
          <m:sSubPr/>
          <m:e>
            <m:r>
              <m:rPr>
                <m:sty m:val="i"/>
              </m:rPr>
              <m:t>R</m:t>
            </m:r>
          </m:e>
          <m:sub>
            <m:r>
              <m:rPr>
                <m:nor/>
              </m:rPr>
              <m:t>off </m:t>
            </m:r>
          </m:sub>
        </m:sSub>
        <m:r>
          <m:rPr>
            <m:sty m:val="p"/>
          </m:rPr>
          <m:t>≃</m:t>
        </m:r>
        <m:r>
          <m:rPr>
            <m:sty m:val="p"/>
          </m:rPr>
          <m:t>100</m:t>
        </m:r>
        <m:sSub>
          <m:sSubPr/>
          <m:e>
            <m:r>
              <m:rPr>
                <m:sty m:val="i"/>
              </m:rPr>
              <m:t>R</m:t>
            </m:r>
          </m:e>
          <m:sub>
            <m:r>
              <m:rPr>
                <m:nor/>
              </m:rPr>
              <m:t>on </m:t>
            </m:r>
          </m:sub>
        </m:sSub>
      </m:oMath>
      <w:r>
        <w:rPr>
          <w:rFonts w:eastAsia="Georgia" w:cs="Georgia" w:ascii="Georgia" w:hAnsi="Georgia"/>
        </w:rPr>
        <w:t xml:space="preserve">. Supposons que la frontière entre la zone dopée et la zone non dopée soit située à l'abscisse </w:t>
      </w:r>
      <m:oMath>
        <m:r>
          <m:rPr>
            <m:sty m:val="i"/>
          </m:rPr>
          <m:t>z</m:t>
        </m:r>
      </m:oMath>
      <w:r>
        <w:rPr>
          <w:rFonts w:eastAsia="Georgia" w:cs="Georgia" w:ascii="Georgia" w:hAnsi="Georgia"/>
        </w:rPr>
        <w:t xml:space="preserve">, voir le schéma de la figure 5 .</w:t>
      </w:r>
    </w:p>
    <w:p>
      <w:pPr>
        <w:numPr>
          <w:ilvl w:val="0"/>
          <w:numId w:val="8"/>
        </w:numPr>
        <w:spacing w:lineRule="auto"/>
      </w:pPr>
      <m:oMath>
        <m:r>
          <m:rPr>
            <m:sty m:val="b"/>
          </m:rPr>
          <m:t>2</m:t>
        </m:r>
        <m:r>
          <m:rPr>
            <m:sty m:val="b"/>
          </m:rPr>
          <m:t>6</m:t>
        </m:r>
      </m:oMath>
      <w:r>
        <w:rPr>
          <w:rFonts w:eastAsia="Georgia" w:cs="Georgia" w:ascii="Georgia" w:hAnsi="Georgia"/>
        </w:rPr>
        <w:t xml:space="preserve"> - Donner l'expression de la résistance électrique du memristor lorsque la frontière entre la zone dopée et la zone non dopée se situe à l'abscisse </w:t>
      </w:r>
      <m:oMath>
        <m:sSub>
          <m:sSubPr/>
          <m:e>
            <m:r>
              <m:rPr>
                <m:sty m:val="i"/>
              </m:rPr>
              <m:t>z</m:t>
            </m:r>
          </m:e>
          <m:sub>
            <m:r>
              <m:rPr>
                <m:sty m:val="p"/>
              </m:rPr>
              <m:t>0</m:t>
            </m:r>
          </m:sub>
        </m:sSub>
      </m:oMath>
      <w:r>
        <w:rPr>
          <w:rFonts w:eastAsia="Georgia" w:cs="Georgia" w:ascii="Georgia" w:hAnsi="Georgia"/>
        </w:rPr>
        <w:t xml:space="preserve">, on notera cette résistance </w:t>
      </w:r>
      <m:oMath>
        <m:sSub>
          <m:sSubPr/>
          <m:e>
            <m:r>
              <m:rPr>
                <m:sty m:val="i"/>
              </m:rPr>
              <m:t>R</m:t>
            </m:r>
          </m:e>
          <m:sub>
            <m:r>
              <m:rPr>
                <m:nor/>
              </m:rPr>
              <m:t>mem </m:t>
            </m:r>
            <m:r>
              <m:rPr>
                <m:sty m:val="i"/>
              </m:rPr>
              <m:t>o</m:t>
            </m:r>
          </m:sub>
        </m:sSub>
      </m:oMath>
      <w:r>
        <w:rPr/>
        <w:t xml:space="preserve">.</w:t>
      </w:r>
    </w:p>
    <w:p>
      <w:pPr>
        <w:spacing w:after="220" w:lineRule="auto"/>
      </w:pPr>
      <w:r>
        <w:rPr>
          <w:rFonts w:eastAsia="Georgia" w:cs="Georgia" w:ascii="Georgia" w:hAnsi="Georgia"/>
        </w:rPr>
        <w:t xml:space="preserve">La particularité du film de dioxyde de titane est que la position de la frontière évolue au cours du temps en fonction de l'intensité du courant qui est passée mais aussi en fonction du sens de ce courant. C'est cela qui en fait un memristor. On peut donc passer d'un dispositif bon conducteur à un autre presque isolant. On note dorénavant </w:t>
      </w:r>
      <m:oMath>
        <m:r>
          <m:rPr>
            <m:sty m:val="i"/>
          </m:rPr>
          <m:t>z</m:t>
        </m:r>
        <m:r>
          <m:rPr>
            <m:sty m:val="p"/>
          </m:rPr>
          <m:t>(</m:t>
        </m:r>
        <m:r>
          <m:rPr>
            <m:sty m:val="i"/>
          </m:rPr>
          <m:t>t</m:t>
        </m:r>
        <m:r>
          <m:rPr>
            <m:sty m:val="p"/>
          </m:rPr>
          <m:t>)</m:t>
        </m:r>
      </m:oMath>
      <w:r>
        <w:rPr>
          <w:rFonts w:eastAsia="Georgia" w:cs="Georgia" w:ascii="Georgia" w:hAnsi="Georgia"/>
        </w:rPr>
        <w:t xml:space="preserve"> la position de la frontière entre la zone dopée et la zone non dopée.</w:t>
      </w:r>
    </w:p>
    <w:p>
      <w:pPr>
        <w:spacing w:after="220" w:lineRule="auto"/>
      </w:pPr>
      <w:r>
        <w:rPr>
          <w:rFonts w:eastAsia="Georgia" w:cs="Georgia" w:ascii="Georgia" w:hAnsi="Georgia"/>
        </w:rPr>
        <w:t xml:space="preserve">Pour le déplacement de la frontière, on reprend le modèle linéaire de la mobilité étudié à la question 12 où l'on note toujours </w:t>
      </w:r>
      <m:oMath>
        <m:r>
          <m:rPr>
            <m:sty m:val="i"/>
          </m:rPr>
          <m:t>μ</m:t>
        </m:r>
      </m:oMath>
      <w:r>
        <w:rPr>
          <w:rFonts w:eastAsia="Georgia" w:cs="Georgia" w:ascii="Georgia" w:hAnsi="Georgia"/>
        </w:rPr>
        <w:t xml:space="preserve"> la mobilité des charges mobiles. On propose alors d'écrire</w:t>
      </w:r>
    </w:p>
    <w:p>
      <w:pPr>
        <w:spacing w:lineRule="auto"/>
        <w:jc w:val="center"/>
      </w:pPr>
      <w:r>
        <w:rPr/>
        <w:drawing>
          <wp:inline distB="0" distL="0" distR="0" distT="0">
            <wp:extent cx="5486400" cy="2168538"/>
            <wp:effectExtent b="0" l="0" r="0" t="0"/>
            <wp:docPr id="5" name="image-f033b94160f75d1929e789707f3e68bdc01469d2.jpg"/>
            <a:graphic>
              <a:graphicData uri="http://schemas.openxmlformats.org/drawingml/2006/picture">
                <pic:pic>
                  <pic:nvPicPr>
                    <pic:cNvPr id="5" name="image-f033b94160f75d1929e789707f3e68bdc01469d2.jpg" descr=""/>
                    <pic:cNvPicPr/>
                  </pic:nvPicPr>
                  <pic:blipFill>
                    <a:blip r:embed="rId9" cstate="print"/>
                    <a:srcRect b="0" l="0" r="0" t="0"/>
                    <a:stretch>
                      <a:fillRect/>
                    </a:stretch>
                  </pic:blipFill>
                  <pic:spPr>
                    <a:xfrm>
                      <a:off x="0" y="0"/>
                      <a:ext cx="5486400" cy="2168538"/>
                    </a:xfrm>
                    <a:prstGeom prst="rect"/>
                  </pic:spPr>
                </pic:pic>
              </a:graphicData>
            </a:graphic>
          </wp:inline>
        </w:drawing>
      </w:r>
    </w:p>
    <w:p>
      <w:pPr>
        <w:spacing w:lineRule="auto"/>
      </w:pPr>
      <w:r>
        <w:rPr>
          <w:rFonts w:eastAsia="Georgia" w:cs="Georgia" w:ascii="Georgia" w:hAnsi="Georgia"/>
        </w:rPr>
        <w:t xml:space="preserve">Figure 5 - Représentation schématique du memristor des HP Labs</w:t>
      </w:r>
    </w:p>
    <w:p>
      <w:pPr>
        <w:spacing w:after="220" w:lineRule="auto"/>
      </w:pPr>
      <w:r>
        <w:rPr/>
        <w:t xml:space="preserve">la relation </w:t>
      </w:r>
      <m:oMath>
        <m:f>
          <m:fPr>
            <m:ctrlPr>
              <w:rPr>
                <w:rFonts w:ascii="Cambria Math" w:hAnsi="Cambria Math"/>
              </w:rPr>
            </m:ctrlPr>
          </m:fPr>
          <m:num>
            <m:r>
              <m:rPr>
                <m:sty m:val="p"/>
              </m:rPr>
              <m:t>d</m:t>
            </m:r>
            <m:r>
              <m:rPr>
                <m:sty m:val="i"/>
              </m:rPr>
              <m:t>z</m:t>
            </m:r>
          </m:num>
          <m:den>
            <m:r>
              <m:rPr>
                <m:nor/>
              </m:rPr>
              <m:t xml:space="preserve"> </m:t>
            </m:r>
            <m:r>
              <m:rPr>
                <m:sty m:val="p"/>
              </m:rPr>
              <m:t>d</m:t>
            </m:r>
            <m:r>
              <m:rPr>
                <m:sty m:val="i"/>
              </m:rPr>
              <m:t>t</m:t>
            </m:r>
          </m:den>
        </m:f>
        <m:r>
          <m:rPr>
            <m:sty m:val="p"/>
          </m:rPr>
          <m:t>=</m:t>
        </m:r>
        <m:r>
          <m:rPr>
            <m:sty m:val="i"/>
          </m:rPr>
          <m:t>μ</m:t>
        </m:r>
        <m:f>
          <m:fPr>
            <m:ctrlPr>
              <w:rPr>
                <w:rFonts w:ascii="Cambria Math" w:hAnsi="Cambria Math"/>
              </w:rPr>
            </m:ctrlPr>
          </m:fPr>
          <m:num>
            <m:sSub>
              <m:sSubPr/>
              <m:e>
                <m:r>
                  <m:rPr>
                    <m:sty m:val="i"/>
                  </m:rPr>
                  <m:t>R</m:t>
                </m:r>
              </m:e>
              <m:sub>
                <m:r>
                  <m:rPr>
                    <m:sty m:val="p"/>
                  </m:rPr>
                  <m:t>on</m:t>
                </m:r>
              </m:sub>
            </m:sSub>
            <m:r>
              <m:rPr>
                <m:sty m:val="i"/>
              </m:rPr>
              <m:t>i</m:t>
            </m:r>
            <m:r>
              <m:rPr>
                <m:sty m:val="p"/>
              </m:rPr>
              <m:t>(</m:t>
            </m:r>
            <m:r>
              <m:rPr>
                <m:sty m:val="i"/>
              </m:rPr>
              <m:t>t</m:t>
            </m:r>
            <m:r>
              <m:rPr>
                <m:sty m:val="p"/>
              </m:rPr>
              <m:t>)</m:t>
            </m:r>
          </m:num>
          <m:den>
            <m:r>
              <m:rPr>
                <m:sty m:val="i"/>
              </m:rPr>
              <m:t>ℓ</m:t>
            </m:r>
          </m:den>
        </m:f>
      </m:oMath>
      <w:r>
        <w:rPr/>
        <w:t xml:space="preserve"> dans laquelle le courant </w:t>
      </w:r>
      <m:oMath>
        <m:r>
          <m:rPr>
            <m:sty m:val="i"/>
          </m:rPr>
          <m:t>i</m:t>
        </m:r>
        <m:r>
          <m:rPr>
            <m:sty m:val="p"/>
          </m:rPr>
          <m:t>(</m:t>
        </m:r>
        <m:r>
          <m:rPr>
            <m:sty m:val="i"/>
          </m:rPr>
          <m:t>t</m:t>
        </m:r>
        <m:r>
          <m:rPr>
            <m:sty m:val="p"/>
          </m:rPr>
          <m:t>)</m:t>
        </m:r>
      </m:oMath>
      <w:r>
        <w:rPr>
          <w:rFonts w:eastAsia="Georgia" w:cs="Georgia" w:ascii="Georgia" w:hAnsi="Georgia"/>
        </w:rPr>
        <w:t xml:space="preserve"> est algébrique et son sens conventionnel précisé sur la figure 5.</w:t>
      </w:r>
    </w:p>
    <w:p>
      <w:pPr>
        <w:numPr>
          <w:ilvl w:val="0"/>
          <w:numId w:val="9"/>
        </w:numPr>
        <w:spacing w:lineRule="auto"/>
      </w:pPr>
      <w:r>
        <w:rPr>
          <w:rFonts w:eastAsia="Georgia" w:cs="Georgia" w:ascii="Georgia" w:hAnsi="Georgia"/>
        </w:rPr>
        <w:t xml:space="preserve">27 - Interpréter la relation précédente.</w:t>
      </w:r>
      <w:r>
        <w:rPr/>
        <w:br w:type="textWrapping"/>
      </w:r>
      <m:oMath>
        <m:r>
          <m:rPr>
            <m:sty m:val="i"/>
          </m:rPr>
          <m:t>◻</m:t>
        </m:r>
        <m:r>
          <m:rPr>
            <m:sty m:val="b"/>
          </m:rPr>
          <m:t>2</m:t>
        </m:r>
        <m:r>
          <m:rPr>
            <m:sty m:val="b"/>
          </m:rPr>
          <m:t>8</m:t>
        </m:r>
      </m:oMath>
      <w:r>
        <w:rPr/>
        <w:t xml:space="preserve"> - On suppose que </w:t>
      </w:r>
      <m:oMath>
        <m:r>
          <m:rPr>
            <m:sty m:val="i"/>
          </m:rPr>
          <m:t>i</m:t>
        </m:r>
        <m:r>
          <m:rPr>
            <m:sty m:val="p"/>
          </m:rPr>
          <m:t>(</m:t>
        </m:r>
        <m:r>
          <m:rPr>
            <m:sty m:val="i"/>
          </m:rPr>
          <m:t>t</m:t>
        </m:r>
        <m:r>
          <m:rPr>
            <m:sty m:val="p"/>
          </m:rPr>
          <m:t>&lt;</m:t>
        </m:r>
        <m:r>
          <m:rPr>
            <m:sty m:val="p"/>
          </m:rPr>
          <m:t>0</m:t>
        </m:r>
        <m:r>
          <m:rPr>
            <m:sty m:val="p"/>
          </m:rPr>
          <m:t>)</m:t>
        </m:r>
        <m:r>
          <m:rPr>
            <m:sty m:val="p"/>
          </m:rPr>
          <m:t>=</m:t>
        </m:r>
        <m:r>
          <m:rPr>
            <m:sty m:val="p"/>
          </m:rPr>
          <m:t>0</m:t>
        </m:r>
      </m:oMath>
      <w:r>
        <w:rPr/>
        <w:t xml:space="preserve">, puis que </w:t>
      </w:r>
      <m:oMath>
        <m:r>
          <m:rPr>
            <m:sty m:val="i"/>
          </m:rPr>
          <m:t>i</m:t>
        </m:r>
        <m:r>
          <m:rPr>
            <m:sty m:val="p"/>
          </m:rPr>
          <m:t>(</m:t>
        </m:r>
        <m:r>
          <m:rPr>
            <m:sty m:val="i"/>
          </m:rPr>
          <m:t>t</m:t>
        </m:r>
        <m:r>
          <m:rPr>
            <m:sty m:val="p"/>
          </m:rPr>
          <m:t>≥</m:t>
        </m:r>
        <m:r>
          <m:rPr>
            <m:sty m:val="p"/>
          </m:rPr>
          <m:t>0</m:t>
        </m:r>
        <m:r>
          <m:rPr>
            <m:sty m:val="p"/>
          </m:rPr>
          <m:t>)</m:t>
        </m:r>
        <m:r>
          <m:rPr>
            <m:sty m:val="p"/>
          </m:rPr>
          <m:t>≠</m:t>
        </m:r>
        <m:r>
          <m:rPr>
            <m:sty m:val="p"/>
          </m:rPr>
          <m:t>0</m:t>
        </m:r>
      </m:oMath>
      <w:r>
        <w:rPr>
          <w:rFonts w:eastAsia="Georgia" w:cs="Georgia" w:ascii="Georgia" w:hAnsi="Georgia"/>
        </w:rPr>
        <w:t xml:space="preserve"> et enfin qu'à la date </w:t>
      </w:r>
      <m:oMath>
        <m:r>
          <m:rPr>
            <m:sty m:val="i"/>
          </m:rPr>
          <m:t>t</m:t>
        </m:r>
        <m:r>
          <m:rPr>
            <m:sty m:val="p"/>
          </m:rPr>
          <m:t>=</m:t>
        </m:r>
        <m:r>
          <m:rPr>
            <m:sty m:val="p"/>
          </m:rPr>
          <m:t>0</m:t>
        </m:r>
      </m:oMath>
      <w:r>
        <w:rPr>
          <w:rFonts w:eastAsia="Georgia" w:cs="Georgia" w:ascii="Georgia" w:hAnsi="Georgia"/>
        </w:rPr>
        <w:t xml:space="preserve">, la frontière est située en </w:t>
      </w:r>
      <m:oMath>
        <m:r>
          <m:rPr>
            <m:sty m:val="i"/>
          </m:rPr>
          <m:t>z</m:t>
        </m:r>
        <m:r>
          <m:rPr>
            <m:sty m:val="p"/>
          </m:rPr>
          <m:t>=</m:t>
        </m:r>
        <m:sSub>
          <m:sSubPr/>
          <m:e>
            <m:r>
              <m:rPr>
                <m:sty m:val="i"/>
              </m:rPr>
              <m:t>z</m:t>
            </m:r>
          </m:e>
          <m:sub>
            <m:r>
              <m:rPr>
                <m:sty m:val="p"/>
              </m:rPr>
              <m:t>0</m:t>
            </m:r>
          </m:sub>
        </m:sSub>
      </m:oMath>
      <w:r>
        <w:rPr>
          <w:rFonts w:eastAsia="Georgia" w:cs="Georgia" w:ascii="Georgia" w:hAnsi="Georgia"/>
        </w:rPr>
        <w:t xml:space="preserve">. Établir l'expression de </w:t>
      </w:r>
      <m:oMath>
        <m:r>
          <m:rPr>
            <m:sty m:val="i"/>
          </m:rPr>
          <m:t>z</m:t>
        </m:r>
        <m:r>
          <m:rPr>
            <m:sty m:val="p"/>
          </m:rPr>
          <m:t>(</m:t>
        </m:r>
        <m:r>
          <m:rPr>
            <m:sty m:val="i"/>
          </m:rPr>
          <m:t>t</m:t>
        </m:r>
        <m:r>
          <m:rPr>
            <m:sty m:val="p"/>
          </m:rPr>
          <m:t>)</m:t>
        </m:r>
      </m:oMath>
      <w:r>
        <w:rPr/>
        <w:t xml:space="preserve"> en fonction, entre autres, de la charge </w:t>
      </w:r>
      <m:oMath>
        <m:r>
          <m:rPr>
            <m:sty m:val="i"/>
          </m:rPr>
          <m:t>q</m:t>
        </m:r>
        <m:r>
          <m:rPr>
            <m:sty m:val="p"/>
          </m:rPr>
          <m:t>(</m:t>
        </m:r>
        <m:r>
          <m:rPr>
            <m:sty m:val="i"/>
          </m:rPr>
          <m:t>t</m:t>
        </m:r>
        <m:r>
          <m:rPr>
            <m:sty m:val="p"/>
          </m:rPr>
          <m:t>)</m:t>
        </m:r>
      </m:oMath>
      <w:r>
        <w:rPr>
          <w:rFonts w:eastAsia="Georgia" w:cs="Georgia" w:ascii="Georgia" w:hAnsi="Georgia"/>
        </w:rPr>
        <w:t xml:space="preserve"> qui a circulé depuis la date </w:t>
      </w:r>
      <m:oMath>
        <m:r>
          <m:rPr>
            <m:sty m:val="i"/>
          </m:rPr>
          <m:t>t</m:t>
        </m:r>
        <m:r>
          <m:rPr>
            <m:sty m:val="p"/>
          </m:rPr>
          <m:t>=</m:t>
        </m:r>
        <m:r>
          <m:rPr>
            <m:sty m:val="p"/>
          </m:rPr>
          <m:t>0</m:t>
        </m:r>
      </m:oMath>
      <w:r>
        <w:rPr/>
        <w:t xml:space="preserve">. Quelle est la charge minimale </w:t>
      </w:r>
      <m:oMath>
        <m:sSub>
          <m:sSubPr/>
          <m:e>
            <m:r>
              <m:rPr>
                <m:sty m:val="i"/>
              </m:rPr>
              <m:t>Q</m:t>
            </m:r>
          </m:e>
          <m:sub>
            <m:r>
              <m:rPr>
                <m:nor/>
              </m:rPr>
              <m:t>min </m:t>
            </m:r>
          </m:sub>
        </m:sSub>
      </m:oMath>
      <w:r>
        <w:rPr>
          <w:rFonts w:eastAsia="Georgia" w:cs="Georgia" w:ascii="Georgia" w:hAnsi="Georgia"/>
        </w:rPr>
        <w:t xml:space="preserve"> nécessaire, dans le cas le plus défavorable, pour que le memristor soit dans l'état le plus conducteur possible?</w:t>
      </w:r>
    </w:p>
    <w:p>
      <w:pPr>
        <w:numPr>
          <w:ilvl w:val="0"/>
          <w:numId w:val="9"/>
        </w:numPr>
        <w:spacing w:lineRule="auto"/>
      </w:pPr>
      <w:r>
        <w:rPr>
          <w:rFonts w:eastAsia="Georgia" w:cs="Georgia" w:ascii="Georgia" w:hAnsi="Georgia"/>
        </w:rPr>
        <w:t xml:space="preserve">29 - Établir l'expression de la memristance </w:t>
      </w:r>
      <m:oMath>
        <m:r>
          <m:rPr>
            <m:sty m:val="i"/>
          </m:rPr>
          <m:t>M</m:t>
        </m:r>
        <m:r>
          <m:rPr>
            <m:sty m:val="p"/>
          </m:rPr>
          <m:t>(</m:t>
        </m:r>
        <m:r>
          <m:rPr>
            <m:sty m:val="i"/>
          </m:rPr>
          <m:t>q</m:t>
        </m:r>
        <m:r>
          <m:rPr>
            <m:sty m:val="p"/>
          </m:rPr>
          <m:t>)</m:t>
        </m:r>
      </m:oMath>
      <w:r>
        <w:rPr/>
        <w:t xml:space="preserve"> en fonction, entre autres, de </w:t>
      </w:r>
      <m:oMath>
        <m:sSub>
          <m:sSubPr/>
          <m:e>
            <m:r>
              <m:rPr>
                <m:sty m:val="i"/>
              </m:rPr>
              <m:t>R</m:t>
            </m:r>
          </m:e>
          <m:sub>
            <m:sSub>
              <m:sSubPr/>
              <m:e>
                <m:r>
                  <m:rPr>
                    <m:nor/>
                  </m:rPr>
                  <m:t>mem </m:t>
                </m:r>
              </m:e>
              <m:sub>
                <m:r>
                  <m:rPr>
                    <m:sty m:val="i"/>
                  </m:rPr>
                  <m:t>o</m:t>
                </m:r>
              </m:sub>
            </m:sSub>
          </m:sub>
        </m:sSub>
      </m:oMath>
      <w:r>
        <w:rPr>
          <w:rFonts w:eastAsia="Georgia" w:cs="Georgia" w:ascii="Georgia" w:hAnsi="Georgia"/>
        </w:rPr>
        <w:t xml:space="preserve">. Expliquer pourquoi le memristor a été réalisé pour la première fois avec un système nanométrique.</w:t>
      </w:r>
    </w:p>
    <w:p>
      <w:pPr>
        <w:numPr>
          <w:ilvl w:val="0"/>
          <w:numId w:val="9"/>
        </w:numPr>
        <w:spacing w:lineRule="auto"/>
      </w:pPr>
      <m:oMath>
        <m:r>
          <m:rPr>
            <m:sty m:val="b"/>
          </m:rPr>
          <m:t>3</m:t>
        </m:r>
        <m:r>
          <m:rPr>
            <m:sty m:val="b"/>
          </m:rPr>
          <m:t>0</m:t>
        </m:r>
      </m:oMath>
      <w:r>
        <w:rPr>
          <w:rFonts w:eastAsia="Georgia" w:cs="Georgia" w:ascii="Georgia" w:hAnsi="Georgia"/>
        </w:rPr>
        <w:t xml:space="preserve"> - Pour simplifier les calculs, on considère que </w:t>
      </w:r>
      <m:oMath>
        <m:sSub>
          <m:sSubPr/>
          <m:e>
            <m:r>
              <m:rPr>
                <m:sty m:val="i"/>
              </m:rPr>
              <m:t>R</m:t>
            </m:r>
          </m:e>
          <m:sub>
            <m:r>
              <m:rPr>
                <m:nor/>
              </m:rPr>
              <m:t>off </m:t>
            </m:r>
          </m:sub>
        </m:sSub>
        <m:r>
          <m:rPr>
            <m:sty m:val="p"/>
          </m:rPr>
          <m:t>≫</m:t>
        </m:r>
        <m:sSub>
          <m:sSubPr/>
          <m:e>
            <m:r>
              <m:rPr>
                <m:sty m:val="i"/>
              </m:rPr>
              <m:t>R</m:t>
            </m:r>
          </m:e>
          <m:sub>
            <m:r>
              <m:rPr>
                <m:nor/>
              </m:rPr>
              <m:t>on </m:t>
            </m:r>
          </m:sub>
        </m:sSub>
        <m:r>
          <m:rPr>
            <m:sty m:val="p"/>
          </m:rPr>
          <m:t>,</m:t>
        </m:r>
        <m:sSub>
          <m:sSubPr/>
          <m:e>
            <m:r>
              <m:rPr>
                <m:sty m:val="i"/>
              </m:rPr>
              <m:t>z</m:t>
            </m:r>
          </m:e>
          <m:sub>
            <m:r>
              <m:rPr>
                <m:sty m:val="p"/>
              </m:rPr>
              <m:t>0</m:t>
            </m:r>
          </m:sub>
        </m:sSub>
        <m:r>
          <m:rPr>
            <m:sty m:val="p"/>
          </m:rPr>
          <m:t>=</m:t>
        </m:r>
        <m:r>
          <m:rPr>
            <m:sty m:val="p"/>
          </m:rPr>
          <m:t>0</m:t>
        </m:r>
      </m:oMath>
      <w:r>
        <w:rPr/>
        <w:t xml:space="preserve"> et </w:t>
      </w:r>
      <m:oMath>
        <m:r>
          <m:rPr>
            <m:sty m:val="i"/>
          </m:rPr>
          <m:t>ϕ</m:t>
        </m:r>
        <m:r>
          <m:rPr>
            <m:sty m:val="p"/>
          </m:rPr>
          <m:t>(</m:t>
        </m:r>
        <m:r>
          <m:rPr>
            <m:sty m:val="i"/>
          </m:rPr>
          <m:t>t</m:t>
        </m:r>
        <m:r>
          <m:rPr>
            <m:sty m:val="p"/>
          </m:rPr>
          <m:t>=</m:t>
        </m:r>
        <m:r>
          <m:rPr>
            <m:sty m:val="p"/>
          </m:rPr>
          <m:t>0</m:t>
        </m:r>
        <m:r>
          <m:rPr>
            <m:sty m:val="p"/>
          </m:rPr>
          <m:t>)</m:t>
        </m:r>
        <m:r>
          <m:rPr>
            <m:sty m:val="p"/>
          </m:rPr>
          <m:t>=</m:t>
        </m:r>
        <m:r>
          <m:rPr>
            <m:sty m:val="p"/>
          </m:rPr>
          <m:t>0</m:t>
        </m:r>
      </m:oMath>
      <w:r>
        <w:rPr>
          <w:rFonts w:eastAsia="Georgia" w:cs="Georgia" w:ascii="Georgia" w:hAnsi="Georgia"/>
        </w:rPr>
        <w:t xml:space="preserve">. On impose dans le memristor, à partir de la date </w:t>
      </w:r>
      <m:oMath>
        <m:r>
          <m:rPr>
            <m:sty m:val="i"/>
          </m:rPr>
          <m:t>t</m:t>
        </m:r>
        <m:r>
          <m:rPr>
            <m:sty m:val="p"/>
          </m:rPr>
          <m:t>=</m:t>
        </m:r>
        <m:r>
          <m:rPr>
            <m:sty m:val="p"/>
          </m:rPr>
          <m:t>0</m:t>
        </m:r>
      </m:oMath>
      <w:r>
        <w:rPr>
          <w:rFonts w:eastAsia="Georgia" w:cs="Georgia" w:ascii="Georgia" w:hAnsi="Georgia"/>
        </w:rPr>
        <w:t xml:space="preserve">, un courant d'intensité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sin</m:t>
        </m:r>
        <m:r>
          <m:rPr>
            <m:sty m:val="p"/>
          </m:rPr>
          <m:t>⁡</m:t>
        </m:r>
        <m:r>
          <m:rPr>
            <m:sty m:val="i"/>
          </m:rPr>
          <m:t>ω</m:t>
        </m:r>
        <m:r>
          <m:rPr>
            <m:sty m:val="i"/>
          </m:rPr>
          <m:t>t</m:t>
        </m:r>
      </m:oMath>
      <w:r>
        <w:rPr>
          <w:rFonts w:eastAsia="Georgia" w:cs="Georgia" w:ascii="Georgia" w:hAnsi="Georgia"/>
        </w:rPr>
        <w:t xml:space="preserve">. Établir les expressions de </w:t>
      </w:r>
      <m:oMath>
        <m:r>
          <m:rPr>
            <m:sty m:val="i"/>
          </m:rPr>
          <m:t>q</m:t>
        </m:r>
        <m:r>
          <m:rPr>
            <m:sty m:val="p"/>
          </m:rPr>
          <m:t>(</m:t>
        </m:r>
        <m:r>
          <m:rPr>
            <m:sty m:val="i"/>
          </m:rPr>
          <m:t>t</m:t>
        </m:r>
        <m:r>
          <m:rPr>
            <m:sty m:val="p"/>
          </m:rPr>
          <m:t>)</m:t>
        </m:r>
        <m:r>
          <m:rPr>
            <m:sty m:val="p"/>
          </m:rPr>
          <m:t>,</m:t>
        </m:r>
        <m:r>
          <m:rPr>
            <m:sty m:val="i"/>
          </m:rPr>
          <m:t>ϕ</m:t>
        </m:r>
        <m:r>
          <m:rPr>
            <m:sty m:val="p"/>
          </m:rPr>
          <m:t>(</m:t>
        </m:r>
        <m:r>
          <m:rPr>
            <m:sty m:val="i"/>
          </m:rPr>
          <m:t>t</m:t>
        </m:r>
        <m:r>
          <m:rPr>
            <m:sty m:val="p"/>
          </m:rPr>
          <m:t>)</m:t>
        </m:r>
      </m:oMath>
      <w:r>
        <w:rPr/>
        <w:t xml:space="preserve"> et </w:t>
      </w:r>
      <m:oMath>
        <m:r>
          <m:rPr>
            <m:sty m:val="i"/>
          </m:rPr>
          <m:t>u</m:t>
        </m:r>
        <m:r>
          <m:rPr>
            <m:sty m:val="p"/>
          </m:rPr>
          <m:t>(</m:t>
        </m:r>
        <m:r>
          <m:rPr>
            <m:sty m:val="i"/>
          </m:rPr>
          <m:t>t</m:t>
        </m:r>
        <m:r>
          <m:rPr>
            <m:sty m:val="p"/>
          </m:rPr>
          <m:t>)</m:t>
        </m:r>
      </m:oMath>
      <w:r>
        <w:rPr/>
        <w:t xml:space="preserve">.</w:t>
      </w:r>
    </w:p>
    <w:p>
      <w:pPr>
        <w:spacing w:lineRule="auto"/>
        <w:jc w:val="center"/>
      </w:pPr>
      <w:r>
        <w:rPr/>
        <w:drawing>
          <wp:inline distB="0" distL="0" distR="0" distT="0">
            <wp:extent cx="5486400" cy="5778393"/>
            <wp:effectExtent b="0" l="0" r="0" t="0"/>
            <wp:docPr id="6" name="image-f54d98b73b88c2ad76bccfea8a36bd81c8669b5f.jpg"/>
            <a:graphic>
              <a:graphicData uri="http://schemas.openxmlformats.org/drawingml/2006/picture">
                <pic:pic>
                  <pic:nvPicPr>
                    <pic:cNvPr id="6" name="image-f54d98b73b88c2ad76bccfea8a36bd81c8669b5f.jpg" descr=""/>
                    <pic:cNvPicPr/>
                  </pic:nvPicPr>
                  <pic:blipFill>
                    <a:blip r:embed="rId10" cstate="print"/>
                    <a:srcRect b="0" l="0" r="0" t="0"/>
                    <a:stretch>
                      <a:fillRect/>
                    </a:stretch>
                  </pic:blipFill>
                  <pic:spPr>
                    <a:xfrm>
                      <a:off x="0" y="0"/>
                      <a:ext cx="5486400" cy="5778393"/>
                    </a:xfrm>
                    <a:prstGeom prst="rect"/>
                  </pic:spPr>
                </pic:pic>
              </a:graphicData>
            </a:graphic>
          </wp:inline>
        </w:drawing>
      </w:r>
    </w:p>
    <w:p>
      <w:pPr>
        <w:spacing w:lineRule="auto"/>
      </w:pPr>
      <w:r>
        <w:rPr/>
        <w:t xml:space="preserve">Figure 6 - Courbe </w:t>
      </w:r>
      <m:oMath>
        <m:r>
          <m:rPr>
            <m:sty m:val="i"/>
          </m:rPr>
          <m:t>i</m:t>
        </m:r>
        <m:r>
          <m:rPr>
            <m:sty m:val="p"/>
          </m:rPr>
          <m:t>(</m:t>
        </m:r>
        <m:r>
          <m:rPr>
            <m:sty m:val="i"/>
          </m:rPr>
          <m:t>u</m:t>
        </m:r>
        <m:r>
          <m:rPr>
            <m:sty m:val="p"/>
          </m:rPr>
          <m:t>)</m:t>
        </m:r>
      </m:oMath>
      <w:r>
        <w:rPr>
          <w:rFonts w:eastAsia="Georgia" w:cs="Georgia" w:ascii="Georgia" w:hAnsi="Georgia"/>
        </w:rPr>
        <w:t xml:space="preserve"> expérimentale du film de </w:t>
      </w:r>
      <m:oMath>
        <m:sSub>
          <m:sSubPr/>
          <m:e>
            <m:r>
              <m:rPr>
                <m:sty m:val="p"/>
              </m:rPr>
              <m:t>TiO</m:t>
            </m:r>
          </m:e>
          <m:sub>
            <m:r>
              <m:rPr>
                <m:sty m:val="p"/>
              </m:rPr>
              <m:t>2</m:t>
            </m:r>
          </m:sub>
        </m:sSub>
      </m:oMath>
    </w:p>
    <w:p>
      <w:pPr>
        <w:numPr>
          <w:ilvl w:val="0"/>
          <w:numId w:val="10"/>
        </w:numPr>
        <w:spacing w:lineRule="auto"/>
      </w:pPr>
      <m:oMath>
        <m:r>
          <m:rPr>
            <m:sty m:val="b"/>
          </m:rPr>
          <m:t>3</m:t>
        </m:r>
        <m:r>
          <m:rPr>
            <m:sty m:val="b"/>
          </m:rPr>
          <m:t>1</m:t>
        </m:r>
      </m:oMath>
      <w:r>
        <w:rPr/>
        <w:t xml:space="preserve"> - Dans leur article de 2008, les chercheurs </w:t>
      </w:r>
      <m:oMath>
        <m:sSup>
          <m:sSupPr/>
          <m:e>
            <m:r>
              <m:t xml:space="preserve"> </m:t>
            </m:r>
          </m:e>
          <m:sup>
            <m:r>
              <m:rPr>
                <m:sty m:val="p"/>
              </m:rPr>
              <m:t>5</m:t>
            </m:r>
          </m:sup>
        </m:sSup>
      </m:oMath>
      <w:r>
        <w:rPr>
          <w:rFonts w:eastAsia="Georgia" w:cs="Georgia" w:ascii="Georgia" w:hAnsi="Georgia"/>
        </w:rPr>
        <w:t xml:space="preserve"> des HP Labs ont obtenu expérimentalement la courbe </w:t>
      </w:r>
      <m:oMath>
        <m:r>
          <m:rPr>
            <m:sty m:val="i"/>
          </m:rPr>
          <m:t>i</m:t>
        </m:r>
        <m:r>
          <m:rPr>
            <m:sty m:val="p"/>
          </m:rPr>
          <m:t>(</m:t>
        </m:r>
        <m:r>
          <m:rPr>
            <m:sty m:val="i"/>
          </m:rPr>
          <m:t>u</m:t>
        </m:r>
        <m:r>
          <m:rPr>
            <m:sty m:val="p"/>
          </m:rPr>
          <m:t>)</m:t>
        </m:r>
      </m:oMath>
      <w:r>
        <w:rPr/>
        <w:t xml:space="preserve"> de la figure 6. Commenter cette courbe.</w:t>
      </w:r>
    </w:p>
    <w:p>
      <w:pPr>
        <w:spacing w:line="271" w:before="330" w:lineRule="auto"/>
      </w:pPr>
      <w:r>
        <w:rPr>
          <w:b/>
          <w:sz w:val="42"/>
        </w:rPr>
        <w:t xml:space="preserve">FIN DE LA PARTIE III</w:t>
      </w:r>
    </w:p>
    <w:p>
      <w:pPr>
        <w:spacing w:line="271" w:before="330" w:lineRule="auto"/>
      </w:pPr>
      <w:r>
        <w:rPr>
          <w:b/>
          <w:sz w:val="42"/>
        </w:rPr>
        <w:t xml:space="preserve">Formulaire</w:t>
      </w:r>
    </w:p>
    <w:p>
      <w:pPr>
        <w:spacing w:line="271" w:before="330" w:lineRule="auto"/>
      </w:pPr>
      <w:r>
        <w:rPr>
          <w:rFonts w:eastAsia="Georgia" w:cs="Georgia" w:ascii="Georgia" w:hAnsi="Georgia"/>
          <w:b/>
          <w:sz w:val="42"/>
        </w:rPr>
        <w:t xml:space="preserve">Analyse vectorielle en coordonnées polaires</w:t>
      </w:r>
    </w:p>
    <w:p>
      <w:pPr>
        <w:spacing w:after="220" w:lineRule="auto"/>
      </w:pPr>
      <w:r>
        <w:rPr>
          <w:rFonts w:eastAsia="Georgia" w:cs="Georgia" w:ascii="Georgia" w:hAnsi="Georgia"/>
        </w:rPr>
        <w:t xml:space="preserve">Dans le système des coordonnées cylindro-polaires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de base associée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t xml:space="preserve"> ), on rappelle quelques formules d'analyse vectorielle.</w:t>
      </w:r>
      <w:r>
        <w:rPr/>
        <w:br w:type="textWrapping"/>
      </w:r>
      <w:r>
        <w:rPr/>
        <w:t xml:space="preserve">Soit </w:t>
      </w:r>
      <m:oMath>
        <m:r>
          <m:rPr>
            <m:sty m:val="i"/>
          </m:rPr>
          <m:t>f</m:t>
        </m:r>
      </m:oMath>
      <w:r>
        <w:rPr/>
        <w:t xml:space="preserve"> une fonction scalaire telle que </w:t>
      </w:r>
      <m:oMath>
        <m:r>
          <m:rPr>
            <m:sty m:val="i"/>
          </m:rPr>
          <m:t>f</m:t>
        </m:r>
        <m:r>
          <m:rPr>
            <m:sty m:val="p"/>
          </m:rPr>
          <m:t>=</m:t>
        </m:r>
        <m:r>
          <m:rPr>
            <m:sty m:val="i"/>
          </m:rPr>
          <m:t>f</m:t>
        </m:r>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oMath>
      <w:r>
        <w:rPr/>
        <w:t xml:space="preserve">, le gradient de cette fonction est :</w:t>
      </w:r>
    </w:p>
    <w:p>
      <w:pPr>
        <w:spacing w:after="220" w:lineRule="auto"/>
      </w:pPr>
      <m:oMathPara>
        <m:oMath>
          <m:r>
            <m:rPr>
              <m:sty m:val="p"/>
            </m:rPr>
            <m:t>grad</m:t>
          </m:r>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acc>
                <m:accPr>
                  <m:chr m:val="⃗"/>
                </m:accPr>
                <m:e>
                  <m:r>
                    <m:rPr>
                      <m:sty m:val="i"/>
                    </m:rPr>
                    <m:t>e</m:t>
                  </m:r>
                </m:e>
              </m:acc>
            </m:e>
            <m:sub>
              <m:r>
                <m:rPr>
                  <m:sty m:val="i"/>
                </m:rPr>
                <m:t>z</m:t>
              </m:r>
            </m:sub>
          </m:sSub>
        </m:oMath>
      </m:oMathPara>
    </w:p>
    <w:p>
      <w:pPr>
        <w:spacing w:after="220" w:lineRule="auto"/>
      </w:pPr>
      <w:r>
        <w:rPr/>
        <w:t xml:space="preserve">Soit </w:t>
      </w:r>
      <m:oMath>
        <m:acc>
          <m:accPr>
            <m:chr m:val="⃗"/>
          </m:accPr>
          <m:e>
            <m:r>
              <m:rPr>
                <m:sty m:val="i"/>
              </m:rPr>
              <m:t>A</m:t>
            </m:r>
          </m:e>
        </m:acc>
      </m:oMath>
      <w:r>
        <w:rPr>
          <w:rFonts w:eastAsia="Georgia" w:cs="Georgia" w:ascii="Georgia" w:hAnsi="Georgia"/>
        </w:rPr>
        <w:t xml:space="preserve"> un vecteur fonction des coordonnées cylindriques, l'expression la plus générale du vecteur est :</w:t>
      </w:r>
    </w:p>
    <w:p>
      <w:pPr>
        <w:spacing w:after="220" w:lineRule="auto"/>
      </w:pPr>
      <m:oMathPara>
        <m:oMath>
          <m:acc>
            <m:accPr>
              <m:chr m:val="⃗"/>
            </m:accPr>
            <m:e>
              <m:r>
                <m:rPr>
                  <m:sty m:val="i"/>
                </m:rPr>
                <m:t>A</m:t>
              </m:r>
            </m:e>
          </m:acc>
          <m:r>
            <m:rPr>
              <m:sty m:val="p"/>
            </m:rPr>
            <m:t>=</m:t>
          </m:r>
          <m:sSub>
            <m:sSubPr/>
            <m:e>
              <m:r>
                <m:rPr>
                  <m:sty m:val="i"/>
                </m:rPr>
                <m:t>A</m:t>
              </m:r>
            </m:e>
            <m:sub>
              <m:r>
                <m:rPr>
                  <m:sty m:val="i"/>
                </m:rPr>
                <m:t>r</m:t>
              </m:r>
            </m:sub>
          </m:sSub>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r</m:t>
              </m:r>
            </m:sub>
          </m:sSub>
          <m:r>
            <m:rPr>
              <m:sty m:val="p"/>
            </m:rPr>
            <m:t>+</m:t>
          </m:r>
          <m:sSub>
            <m:sSubPr/>
            <m:e>
              <m:r>
                <m:rPr>
                  <m:sty m:val="i"/>
                </m:rPr>
                <m:t>A</m:t>
              </m:r>
            </m:e>
            <m:sub>
              <m:r>
                <m:rPr>
                  <m:sty m:val="i"/>
                </m:rPr>
                <m:t>θ</m:t>
              </m:r>
            </m:sub>
          </m:sSub>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θ</m:t>
              </m:r>
            </m:sub>
          </m:sSub>
          <m:r>
            <m:rPr>
              <m:sty m:val="p"/>
            </m:rPr>
            <m:t>+</m:t>
          </m:r>
          <m:sSub>
            <m:sSubPr/>
            <m:e>
              <m:r>
                <m:rPr>
                  <m:sty m:val="i"/>
                </m:rPr>
                <m:t>A</m:t>
              </m:r>
            </m:e>
            <m:sub>
              <m:r>
                <m:rPr>
                  <m:sty m:val="i"/>
                </m:rPr>
                <m:t>z</m:t>
              </m:r>
            </m:sub>
          </m:sSub>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z</m:t>
              </m:r>
            </m:sub>
          </m:sSub>
        </m:oMath>
      </m:oMathPara>
    </w:p>
    <w:p>
      <w:pPr>
        <w:spacing w:after="220" w:lineRule="auto"/>
      </w:pPr>
      <w:r>
        <w:rPr/>
        <w:t xml:space="preserve">La divergence du vecteur </w:t>
      </w:r>
      <m:oMath>
        <m:acc>
          <m:accPr>
            <m:chr m:val="⃗"/>
          </m:accPr>
          <m:e>
            <m:r>
              <m:rPr>
                <m:sty m:val="i"/>
              </m:rPr>
              <m:t>A</m:t>
            </m:r>
          </m:e>
        </m:acc>
      </m:oMath>
      <w:r>
        <w:rPr/>
        <w:t xml:space="preserve"> est :</w:t>
      </w:r>
    </w:p>
    <w:p>
      <w:pPr>
        <w:spacing w:after="220" w:lineRule="auto"/>
      </w:pPr>
      <m:oMathPara>
        <m:oMath>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oMath>
      </m:oMathPara>
    </w:p>
    <w:p>
      <w:pPr>
        <w:spacing w:after="220" w:lineRule="auto"/>
      </w:pPr>
      <w:r>
        <w:rPr/>
        <w:t xml:space="preserve">Le rotationnel du vecteur </w:t>
      </w:r>
      <m:oMath>
        <m:acc>
          <m:accPr>
            <m:chr m:val="⃗"/>
          </m:accPr>
          <m:e>
            <m:r>
              <m:rPr>
                <m:sty m:val="i"/>
              </m:rPr>
              <m:t>A</m:t>
            </m:r>
          </m:e>
        </m:acc>
      </m:oMath>
      <w:r>
        <w:rPr/>
        <w:t xml:space="preserve"> est :</w:t>
      </w:r>
    </w:p>
    <w:p>
      <w:pPr>
        <w:spacing w:after="220" w:lineRule="auto"/>
      </w:pPr>
      <m:oMathPara>
        <m:oMath>
          <m:r>
            <m:rPr>
              <m:sty m:val="p"/>
            </m:rPr>
            <m:t>rot</m:t>
          </m:r>
          <m:acc>
            <m:accPr>
              <m:chr m:val="⃗"/>
            </m:accPr>
            <m:e>
              <m:r>
                <m:rPr>
                  <m:sty m:val="i"/>
                </m:rPr>
                <m:t>A</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z</m:t>
                  </m:r>
                </m:den>
              </m:f>
            </m:e>
          </m:d>
          <m:sSub>
            <m:sSubPr/>
            <m:e>
              <m:acc>
                <m:accPr>
                  <m:chr m:val="⃗"/>
                </m:accPr>
                <m:e>
                  <m:r>
                    <m:rPr>
                      <m:sty m:val="i"/>
                    </m:rPr>
                    <m:t>e</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d>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sSub>
            <m:sSubPr/>
            <m:e>
              <m:acc>
                <m:accPr>
                  <m:chr m:val="⃗"/>
                </m:accPr>
                <m:e>
                  <m:r>
                    <m:rPr>
                      <m:sty m:val="i"/>
                    </m:rPr>
                    <m:t>e</m:t>
                  </m:r>
                </m:e>
              </m:acc>
            </m:e>
            <m:sub>
              <m:r>
                <m:rPr>
                  <m:sty m:val="i"/>
                </m:rPr>
                <m:t>z</m:t>
              </m:r>
            </m:sub>
          </m:sSub>
        </m:oMath>
      </m:oMathPara>
    </w:p>
    <w:p>
      <w:pPr>
        <w:spacing w:after="220" w:lineRule="auto"/>
      </w:pPr>
      <w:r>
        <w:rPr>
          <w:rFonts w:eastAsia="Georgia" w:cs="Georgia" w:ascii="Georgia" w:hAnsi="Georgia"/>
        </w:rPr>
        <w:t xml:space="preserve">Quelques règles sur les opérateurs :</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rot</m:t>
                </m:r>
                <m:r>
                  <m:rPr>
                    <m:sty m:val="p"/>
                  </m:rPr>
                  <m:t>grad</m:t>
                </m:r>
                <m:r>
                  <m:rPr>
                    <m:sty m:val="i"/>
                  </m:rPr>
                  <m:t>f</m:t>
                </m:r>
                <m:r>
                  <m:rPr>
                    <m:sty m:val="p"/>
                  </m:rPr>
                  <m:t>=</m:t>
                </m:r>
                <m:acc>
                  <m:accPr>
                    <m:chr m:val="⃗"/>
                  </m:accPr>
                  <m:e>
                    <m:r>
                      <m:rPr>
                        <m:sty m:val="p"/>
                      </m:rPr>
                      <m:t>0</m:t>
                    </m:r>
                  </m:e>
                </m:acc>
                <m:r>
                  <m:rPr>
                    <m:sty m:val="p"/>
                  </m:rPr>
                  <m:t xml:space="preserve"> </m:t>
                </m:r>
                <m:r>
                  <m:rPr>
                    <m:nor/>
                  </m:rPr>
                  <m:t> et </m:t>
                </m:r>
                <m:r>
                  <m:rPr>
                    <m:sty m:val="p"/>
                  </m:rPr>
                  <m:t xml:space="preserve"> </m:t>
                </m:r>
                <m:r>
                  <m:rPr>
                    <m:sty m:val="p"/>
                  </m:rPr>
                  <m:t>div</m:t>
                </m:r>
                <m:r>
                  <m:rPr>
                    <m:sty m:val="p"/>
                  </m:rPr>
                  <m:t>rot</m:t>
                </m:r>
                <m:acc>
                  <m:accPr>
                    <m:chr m:val="⃗"/>
                  </m:accPr>
                  <m:e>
                    <m:r>
                      <m:rPr>
                        <m:sty m:val="i"/>
                      </m:rPr>
                      <m:t>A</m:t>
                    </m:r>
                  </m:e>
                </m:acc>
                <m:r>
                  <m:rPr>
                    <m:sty m:val="p"/>
                  </m:rPr>
                  <m:t>=</m:t>
                </m:r>
                <m:r>
                  <m:rPr>
                    <m:sty m:val="p"/>
                  </m:rPr>
                  <m:t>0</m:t>
                </m:r>
              </m:e>
            </m:mr>
            <m:mr>
              <m:e>
                <m:r>
                  <m:rPr>
                    <m:sty m:val="p"/>
                  </m:rPr>
                  <m:t>rot</m:t>
                </m:r>
                <m:r>
                  <m:rPr>
                    <m:sty m:val="p"/>
                  </m:rPr>
                  <m:t>rot</m:t>
                </m:r>
                <m:acc>
                  <m:accPr>
                    <m:chr m:val="⃗"/>
                  </m:accPr>
                  <m:e>
                    <m:r>
                      <m:rPr>
                        <m:sty m:val="i"/>
                      </m:rPr>
                      <m:t>A</m:t>
                    </m:r>
                  </m:e>
                </m:acc>
                <m:r>
                  <m:rPr>
                    <m:sty m:val="p"/>
                  </m:rPr>
                  <m:t>=</m:t>
                </m:r>
                <m:r>
                  <m:rPr>
                    <m:sty m:val="p"/>
                  </m:rPr>
                  <m:t>grad</m:t>
                </m:r>
                <m:r>
                  <m:rPr>
                    <m:sty m:val="p"/>
                  </m:rPr>
                  <m:t>div</m:t>
                </m:r>
                <m:acc>
                  <m:accPr>
                    <m:chr m:val="⃗"/>
                  </m:accPr>
                  <m:e>
                    <m:r>
                      <m:rPr>
                        <m:sty m:val="i"/>
                      </m:rPr>
                      <m:t>A</m:t>
                    </m:r>
                  </m:e>
                </m:acc>
                <m:r>
                  <m:rPr>
                    <m:sty m:val="p"/>
                  </m:rPr>
                  <m:t>−</m:t>
                </m:r>
                <m:acc>
                  <m:accPr>
                    <m:chr m:val="⃗"/>
                  </m:accPr>
                  <m:e>
                    <m:r>
                      <m:rPr>
                        <m:sty m:val="p"/>
                      </m:rPr>
                      <m:t>Δ</m:t>
                    </m:r>
                  </m:e>
                </m:acc>
                <m:acc>
                  <m:accPr>
                    <m:chr m:val="⃗"/>
                  </m:accPr>
                  <m:e>
                    <m:r>
                      <m:rPr>
                        <m:sty m:val="i"/>
                      </m:rPr>
                      <m:t>A</m:t>
                    </m:r>
                  </m:e>
                </m:acc>
                <m:r>
                  <m:rPr>
                    <m:sty m:val="p"/>
                  </m:rPr>
                  <m:t xml:space="preserve"> </m:t>
                </m:r>
                <m:r>
                  <m:rPr>
                    <m:nor/>
                  </m:rPr>
                  <m:t> et </m:t>
                </m:r>
                <m:r>
                  <m:rPr>
                    <m:sty m:val="p"/>
                  </m:rPr>
                  <m:t xml:space="preserve"> </m:t>
                </m:r>
                <m:r>
                  <m:rPr>
                    <m:sty m:val="p"/>
                  </m:rPr>
                  <m:t>rot</m:t>
                </m:r>
                <m:r>
                  <m:rPr>
                    <m:sty m:val="p"/>
                  </m:rPr>
                  <m:t>(</m:t>
                </m:r>
                <m:r>
                  <m:rPr>
                    <m:sty m:val="i"/>
                  </m:rPr>
                  <m:t>f</m:t>
                </m:r>
                <m:acc>
                  <m:accPr>
                    <m:chr m:val="⃗"/>
                  </m:accPr>
                  <m:e>
                    <m:r>
                      <m:rPr>
                        <m:sty m:val="i"/>
                      </m:rPr>
                      <m:t>A</m:t>
                    </m:r>
                  </m:e>
                </m:acc>
                <m:r>
                  <m:rPr>
                    <m:sty m:val="p"/>
                  </m:rPr>
                  <m:t>)</m:t>
                </m:r>
                <m:r>
                  <m:rPr>
                    <m:sty m:val="p"/>
                  </m:rPr>
                  <m:t>=</m:t>
                </m:r>
                <m:r>
                  <m:rPr>
                    <m:sty m:val="i"/>
                  </m:rPr>
                  <m:t>f</m:t>
                </m:r>
                <m:r>
                  <m:rPr>
                    <m:sty m:val="p"/>
                  </m:rPr>
                  <m:t>rot</m:t>
                </m:r>
                <m:acc>
                  <m:accPr>
                    <m:chr m:val="⃗"/>
                  </m:accPr>
                  <m:e>
                    <m:r>
                      <m:rPr>
                        <m:sty m:val="i"/>
                      </m:rPr>
                      <m:t>A</m:t>
                    </m:r>
                  </m:e>
                </m:acc>
                <m:r>
                  <m:rPr>
                    <m:sty m:val="p"/>
                  </m:rPr>
                  <m:t>+</m:t>
                </m:r>
                <m:r>
                  <m:rPr>
                    <m:sty m:val="p"/>
                  </m:rPr>
                  <m:t>grad</m:t>
                </m:r>
                <m:r>
                  <m:rPr>
                    <m:sty m:val="i"/>
                  </m:rPr>
                  <m:t>f</m:t>
                </m:r>
                <m:r>
                  <m:rPr>
                    <m:sty m:val="p"/>
                  </m:rPr>
                  <m:t>∧</m:t>
                </m:r>
                <m:acc>
                  <m:accPr>
                    <m:chr m:val="⃗"/>
                  </m:accPr>
                  <m:e>
                    <m:r>
                      <m:rPr>
                        <m:sty m:val="i"/>
                      </m:rPr>
                      <m:t>A</m:t>
                    </m:r>
                  </m:e>
                </m:acc>
              </m:e>
            </m:mr>
            <m:mr>
              <m:e>
                <m:r>
                  <m:rPr>
                    <m:sty m:val="p"/>
                  </m:rPr>
                  <m:t>div</m:t>
                </m:r>
                <m:r>
                  <m:rPr>
                    <m:sty m:val="p"/>
                  </m:rPr>
                  <m:t>(</m:t>
                </m:r>
                <m:r>
                  <m:rPr>
                    <m:sty m:val="i"/>
                  </m:rPr>
                  <m:t>f</m:t>
                </m:r>
                <m:acc>
                  <m:accPr>
                    <m:chr m:val="⃗"/>
                  </m:accPr>
                  <m:e>
                    <m:r>
                      <m:rPr>
                        <m:sty m:val="i"/>
                      </m:rPr>
                      <m:t>A</m:t>
                    </m:r>
                  </m:e>
                </m:acc>
                <m:r>
                  <m:rPr>
                    <m:sty m:val="p"/>
                  </m:rPr>
                  <m:t>)</m:t>
                </m:r>
                <m:r>
                  <m:rPr>
                    <m:sty m:val="p"/>
                  </m:rPr>
                  <m:t>=</m:t>
                </m:r>
                <m:r>
                  <m:rPr>
                    <m:sty m:val="i"/>
                  </m:rPr>
                  <m:t>f</m:t>
                </m:r>
                <m:r>
                  <m:rPr>
                    <m:sty m:val="p"/>
                  </m:rPr>
                  <m:t>div</m:t>
                </m:r>
                <m:acc>
                  <m:accPr>
                    <m:chr m:val="⃗"/>
                  </m:accPr>
                  <m:e>
                    <m:r>
                      <m:rPr>
                        <m:sty m:val="i"/>
                      </m:rPr>
                      <m:t>A</m:t>
                    </m:r>
                  </m:e>
                </m:acc>
                <m:r>
                  <m:rPr>
                    <m:sty m:val="p"/>
                  </m:rPr>
                  <m:t>+</m:t>
                </m:r>
                <m:r>
                  <m:rPr>
                    <m:sty m:val="p"/>
                  </m:rPr>
                  <m:t>(</m:t>
                </m:r>
                <m:acc>
                  <m:accPr>
                    <m:chr m:val="⃗"/>
                  </m:accPr>
                  <m:e>
                    <m:r>
                      <m:rPr>
                        <m:sty m:val="i"/>
                      </m:rPr>
                      <m:t>A</m:t>
                    </m:r>
                  </m:e>
                </m:acc>
                <m:r>
                  <m:rPr>
                    <m:sty m:val="p"/>
                  </m:rPr>
                  <m:t>⋅</m:t>
                </m:r>
                <m:r>
                  <m:rPr>
                    <m:sty m:val="p"/>
                  </m:rPr>
                  <m:t>grad</m:t>
                </m:r>
                <m:r>
                  <m:rPr>
                    <m:sty m:val="p"/>
                  </m:rPr>
                  <m:t>)</m:t>
                </m:r>
                <m:r>
                  <m:rPr>
                    <m:sty m:val="i"/>
                  </m:rPr>
                  <m:t>f</m:t>
                </m:r>
              </m:e>
            </m:mr>
          </m:m>
        </m:oMath>
      </m:oMathPara>
    </w:p>
    <w:p>
      <w:pPr>
        <w:spacing w:after="220" w:lineRule="auto"/>
      </w:pPr>
      <w:r>
        <w:rPr/>
        <w:t xml:space="preserve">Soit </w:t>
      </w:r>
      <m:oMath>
        <m:r>
          <m:rPr>
            <m:scr m:val="script"/>
          </m:rPr>
          <m:t>S</m:t>
        </m:r>
      </m:oMath>
      <w:r>
        <w:rPr>
          <w:rFonts w:eastAsia="Georgia" w:cs="Georgia" w:ascii="Georgia" w:hAnsi="Georgia"/>
        </w:rPr>
        <w:t xml:space="preserve"> une surface fermée entourant un volume </w:t>
      </w:r>
      <m:oMath>
        <m:r>
          <m:rPr>
            <m:sty m:val="i"/>
          </m:rPr>
          <m:t>τ</m:t>
        </m:r>
      </m:oMath>
      <w:r>
        <w:rPr/>
        <w:t xml:space="preserve">. Le flux d'un vecteur sur la surface </w:t>
      </w:r>
      <m:oMath>
        <m:r>
          <m:rPr>
            <m:sty m:val="i"/>
          </m:rPr>
          <m:t>S</m:t>
        </m:r>
      </m:oMath>
      <w:r>
        <w:rPr>
          <w:rFonts w:eastAsia="Georgia" w:cs="Georgia" w:ascii="Georgia" w:hAnsi="Georgia"/>
        </w:rPr>
        <w:t xml:space="preserve"> orientée vers l'extérieur est égal à l'intégrale de la divergence de ce vecteur sur tout le volume </w:t>
      </w:r>
      <m:oMath>
        <m:r>
          <m:rPr>
            <m:sty m:val="i"/>
          </m:rPr>
          <m:t>τ</m:t>
        </m:r>
      </m:oMath>
      <w:r>
        <w:rPr/>
        <w:t xml:space="preserve"> :</w:t>
      </w:r>
    </w:p>
    <w:p>
      <w:pPr>
        <w:spacing w:after="220" w:lineRule="auto"/>
      </w:pPr>
      <m:oMathPara>
        <m:oMath>
          <m:r>
            <m:rPr>
              <m:nor/>
            </m:rPr>
            <m:t> Théorème de Green - Ostrogradski </m:t>
          </m:r>
          <m:nary>
            <m:naryPr>
              <m:chr m:val="∫"/>
              <m:limLoc m:val="undOvr"/>
              <m:subHide m:val="1"/>
              <m:supHide m:val="1"/>
              <m:ctrlPr>
                <w:rPr>
                  <w:rFonts w:ascii="Cambria Math" w:hAnsi="Cambria Math"/>
                </w:rPr>
              </m:ctrlPr>
            </m:naryPr>
            <m:sub/>
            <m:sup/>
            <m:e>
              <m:r>
                <m:t xml:space="preserve"> </m:t>
              </m:r>
            </m:e>
          </m:nary>
          <m:sSub>
            <m:sSubPr/>
            <m:e>
              <m:r>
                <m:rPr>
                  <m:nor/>
                </m:rPr>
                <m:t>∯</m:t>
              </m:r>
              <m:r>
                <m:rPr>
                  <m:sty m:val="p"/>
                </m:rPr>
                <m:t xml:space="preserve"> </m:t>
              </m:r>
              <m:r>
                <m:rPr>
                  <m:sty m:val="p"/>
                </m:rPr>
                <m:t xml:space="preserve"> </m:t>
              </m:r>
            </m:e>
            <m:sub>
              <m:r>
                <m:rPr>
                  <m:sty m:val="i"/>
                </m:rPr>
                <m:t>S</m:t>
              </m:r>
            </m:sub>
          </m:sSub>
          <m:acc>
            <m:accPr>
              <m:chr m:val="⃗"/>
            </m:accPr>
            <m:e>
              <m:r>
                <m:rPr>
                  <m:sty m:val="i"/>
                </m:rPr>
                <m:t>A</m:t>
              </m:r>
            </m:e>
          </m:acc>
          <m:r>
            <m:rPr>
              <m:sty m:val="p"/>
            </m:rPr>
            <m:t>⋅</m:t>
          </m:r>
          <m:r>
            <m:rPr>
              <m:nor/>
            </m:rPr>
            <m:t xml:space="preserve"> </m:t>
          </m:r>
          <m:r>
            <m:rPr>
              <m:sty m:val="p"/>
            </m:rPr>
            <m:t>d</m:t>
          </m:r>
          <m:acc>
            <m:accPr>
              <m:chr m:val="⃗"/>
            </m:accPr>
            <m:e>
              <m:r>
                <m:rPr>
                  <m:sty m:val="i"/>
                </m:rPr>
                <m:t>S</m:t>
              </m:r>
            </m:e>
          </m:acc>
          <m:r>
            <m:rPr>
              <m:sty m:val="p"/>
            </m:rPr>
            <m:t>=</m:t>
          </m:r>
          <m:nary>
            <m:naryPr>
              <m:chr m:val="∭"/>
              <m:limLoc m:val="subSup"/>
              <m:grow m:val="1"/>
              <m:supHide m:val="1"/>
            </m:naryPr>
            <m:sub>
              <m:r>
                <m:rPr>
                  <m:sty m:val="i"/>
                </m:rPr>
                <m:t>τ</m:t>
              </m:r>
              <m:r>
                <m:rPr>
                  <m:sty m:val="p"/>
                </m:rPr>
                <m:t>/</m:t>
              </m:r>
              <m:r>
                <m:rPr>
                  <m:sty m:val="i"/>
                </m:rPr>
                <m:t>S</m:t>
              </m:r>
            </m:sub>
            <m:sup/>
            <m:e>
              <m:r>
                <m:rPr>
                  <m:sty m:val="p"/>
                </m:rPr>
                <m:t xml:space="preserve"> </m:t>
              </m:r>
            </m:e>
          </m:nary>
          <m:r>
            <m:rPr>
              <m:sty m:val="p"/>
            </m:rPr>
            <m:t>div</m:t>
          </m:r>
          <m:acc>
            <m:accPr>
              <m:chr m:val="⃗"/>
            </m:accPr>
            <m:e>
              <m:r>
                <m:rPr>
                  <m:sty m:val="i"/>
                </m:rPr>
                <m:t>A</m:t>
              </m:r>
            </m:e>
          </m:acc>
          <m:r>
            <m:rPr>
              <m:nor/>
            </m:rPr>
            <m:t xml:space="preserve"> </m:t>
          </m:r>
          <m:r>
            <m:rPr>
              <m:sty m:val="p"/>
            </m:rPr>
            <m:t>d</m:t>
          </m:r>
          <m:r>
            <m:rPr>
              <m:sty m:val="i"/>
            </m:rPr>
            <m:t>τ</m:t>
          </m:r>
        </m:oMath>
      </m:oMathPara>
    </w:p>
    <w:p>
      <w:pPr>
        <w:spacing w:after="220" w:lineRule="auto"/>
      </w:pPr>
      <w:r>
        <w:rPr/>
        <w:t xml:space="preserve">Soit </w:t>
      </w:r>
      <m:oMath>
        <m:r>
          <m:rPr>
            <m:scr m:val="script"/>
          </m:rPr>
          <m:t>C</m:t>
        </m:r>
      </m:oMath>
      <w:r>
        <w:rPr>
          <w:rFonts w:eastAsia="Georgia" w:cs="Georgia" w:ascii="Georgia" w:hAnsi="Georgia"/>
        </w:rPr>
        <w:t xml:space="preserve"> une courbe fermée sur laquelle s'appuie une surface </w:t>
      </w:r>
      <m:oMath>
        <m:r>
          <m:rPr>
            <m:sty m:val="p"/>
          </m:rPr>
          <m:t>Σ</m:t>
        </m:r>
      </m:oMath>
      <w:r>
        <w:rPr/>
        <w:t xml:space="preserve">. La circulation d'un vecteur le long de </w:t>
      </w:r>
      <m:oMath>
        <m:r>
          <m:rPr>
            <m:scr m:val="script"/>
          </m:rPr>
          <m:t>C</m:t>
        </m:r>
      </m:oMath>
      <w:r>
        <w:rPr>
          <w:rFonts w:eastAsia="Georgia" w:cs="Georgia" w:ascii="Georgia" w:hAnsi="Georgia"/>
        </w:rPr>
        <w:t xml:space="preserve"> est égale au flux du rotationnel de ce vecteur à travers </w:t>
      </w:r>
      <m:oMath>
        <m:r>
          <m:rPr>
            <m:sty m:val="p"/>
          </m:rPr>
          <m:t>Σ</m:t>
        </m:r>
      </m:oMath>
      <w:r>
        <w:rPr>
          <w:rFonts w:eastAsia="Georgia" w:cs="Georgia" w:ascii="Georgia" w:hAnsi="Georgia"/>
        </w:rPr>
        <w:t xml:space="preserve"> orientée selon la règle du tire-bouchon.</w:t>
      </w:r>
    </w:p>
    <w:p>
      <w:pPr>
        <w:spacing w:after="220" w:lineRule="auto"/>
      </w:pPr>
      <m:oMathPara>
        <m:oMath>
          <m:r>
            <m:rPr>
              <m:nor/>
            </m:rPr>
            <m:t> Théorème de Stokes </m:t>
          </m:r>
          <m:r>
            <m:rPr>
              <m:sty m:val="p"/>
            </m:rPr>
            <m:t xml:space="preserve"> </m:t>
          </m:r>
          <m:sSub>
            <m:sSubPr/>
            <m:e>
              <m:r>
                <m:rPr>
                  <m:nor/>
                </m:rPr>
                <m:t>∮</m:t>
              </m:r>
              <m:r>
                <m:rPr>
                  <m:sty m:val="p"/>
                </m:rPr>
                <m:t xml:space="preserve"> </m:t>
              </m:r>
              <m:r>
                <m:rPr>
                  <m:sty m:val="p"/>
                </m:rPr>
                <m:t xml:space="preserve"> </m:t>
              </m:r>
            </m:e>
            <m:sub>
              <m:r>
                <m:rPr>
                  <m:scr m:val="script"/>
                </m:rPr>
                <m:t>C</m:t>
              </m:r>
            </m:sub>
          </m:sSub>
          <m:acc>
            <m:accPr>
              <m:chr m:val="⃗"/>
            </m:accPr>
            <m:e>
              <m:r>
                <m:rPr>
                  <m:sty m:val="i"/>
                </m:rPr>
                <m:t>A</m:t>
              </m:r>
            </m:e>
          </m:acc>
          <m:r>
            <m:rPr>
              <m:sty m:val="p"/>
            </m:rPr>
            <m:t>⋅</m:t>
          </m:r>
          <m:r>
            <m:rPr>
              <m:nor/>
            </m:rPr>
            <m:t xml:space="preserve"> </m:t>
          </m:r>
          <m:r>
            <m:rPr>
              <m:sty m:val="p"/>
            </m:rPr>
            <m:t>d</m:t>
          </m:r>
          <m:acc>
            <m:accPr>
              <m:chr m:val="⃗"/>
            </m:accPr>
            <m:e>
              <m:r>
                <m:rPr>
                  <m:sty m:val="i"/>
                </m:rPr>
                <m:t>ℓ</m:t>
              </m:r>
            </m:e>
          </m:acc>
          <m:r>
            <m:rPr>
              <m:sty m:val="p"/>
            </m:rPr>
            <m:t>=</m:t>
          </m:r>
          <m:nary>
            <m:naryPr>
              <m:chr m:val="∬"/>
              <m:limLoc m:val="subSup"/>
              <m:grow m:val="1"/>
              <m:supHide m:val="1"/>
            </m:naryPr>
            <m:sub>
              <m:r>
                <m:rPr>
                  <m:sty m:val="p"/>
                </m:rPr>
                <m:t>Σ</m:t>
              </m:r>
              <m:r>
                <m:rPr>
                  <m:sty m:val="p"/>
                </m:rPr>
                <m:t>/</m:t>
              </m:r>
              <m:r>
                <m:rPr>
                  <m:scr m:val="script"/>
                </m:rPr>
                <m:t>C</m:t>
              </m:r>
            </m:sub>
            <m:sup/>
            <m:e>
              <m:r>
                <m:rPr>
                  <m:sty m:val="p"/>
                </m:rPr>
                <m:t xml:space="preserve"> </m:t>
              </m:r>
            </m:e>
          </m:nary>
          <m:r>
            <m:rPr>
              <m:sty m:val="p"/>
            </m:rPr>
            <m:t>rot</m:t>
          </m:r>
          <m:acc>
            <m:accPr>
              <m:chr m:val="⃗"/>
            </m:accPr>
            <m:e>
              <m:r>
                <m:rPr>
                  <m:sty m:val="i"/>
                </m:rPr>
                <m:t>A</m:t>
              </m:r>
            </m:e>
          </m:acc>
          <m:r>
            <m:rPr>
              <m:sty m:val="p"/>
            </m:rPr>
            <m:t>⋅</m:t>
          </m:r>
          <m:r>
            <m:rPr>
              <m:nor/>
            </m:rPr>
            <m:t xml:space="preserve"> </m:t>
          </m:r>
          <m:r>
            <m:rPr>
              <m:sty m:val="p"/>
            </m:rPr>
            <m:t>d</m:t>
          </m:r>
          <m:acc>
            <m:accPr>
              <m:chr m:val="⃗"/>
            </m:accPr>
            <m:e>
              <m:r>
                <m:rPr>
                  <m:sty m:val="p"/>
                </m:rPr>
                <m:t>Σ</m:t>
              </m:r>
            </m:e>
          </m:acc>
        </m:oMath>
      </m:oMathPara>
    </w:p>
    <w:p>
      <w:pPr>
        <w:spacing w:line="271" w:before="330" w:lineRule="auto"/>
      </w:pPr>
      <w:r>
        <w:rPr>
          <w:rFonts w:eastAsia="Georgia" w:cs="Georgia" w:ascii="Georgia" w:hAnsi="Georgia"/>
          <w:b/>
          <w:sz w:val="42"/>
        </w:rPr>
        <w:t xml:space="preserve">Mécanique des fluides</w:t>
      </w:r>
    </w:p>
    <w:p>
      <w:pPr>
        <w:spacing w:after="220" w:lineRule="auto"/>
      </w:pPr>
      <w:r>
        <w:rPr>
          <w:rFonts w:eastAsia="Georgia" w:cs="Georgia" w:ascii="Georgia" w:hAnsi="Georgia"/>
        </w:rPr>
        <w:t xml:space="preserve">On rappelle l'équation de la Dynamique des fluides telle qu'elle est fréquemment utilisée où </w:t>
      </w:r>
      <m:oMath>
        <m:r>
          <m:rPr>
            <m:sty m:val="i"/>
          </m:rPr>
          <m:t>ρ</m:t>
        </m:r>
      </m:oMath>
      <w:r>
        <w:rPr/>
        <w:t xml:space="preserve"> est la masse volumique du fluide, </w:t>
      </w:r>
      <m:oMath>
        <m:r>
          <m:rPr>
            <m:sty m:val="i"/>
          </m:rPr>
          <m:t>η</m:t>
        </m:r>
      </m:oMath>
      <w:r>
        <w:rPr>
          <w:rFonts w:eastAsia="Georgia" w:cs="Georgia" w:ascii="Georgia" w:hAnsi="Georgia"/>
        </w:rPr>
        <w:t xml:space="preserve"> la viscosité dynamique, </w:t>
      </w:r>
      <m:oMath>
        <m:r>
          <m:rPr>
            <m:sty m:val="i"/>
          </m:rPr>
          <m:t>p</m:t>
        </m:r>
      </m:oMath>
      <w:r>
        <w:rPr/>
        <w:t xml:space="preserve"> la pression et </w:t>
      </w:r>
      <m:oMath>
        <m:acc>
          <m:accPr>
            <m:chr m:val="⃗"/>
          </m:accPr>
          <m:e>
            <m:r>
              <m:rPr>
                <m:sty m:val="i"/>
              </m:rPr>
              <m:t>g</m:t>
            </m:r>
          </m:e>
        </m:acc>
      </m:oMath>
      <w:r>
        <w:rPr/>
        <w:t xml:space="preserve"> le champ de pesanteur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r>
                      <m:rPr>
                        <m:sty m:val="p"/>
                      </m:rPr>
                      <m:t>grad</m:t>
                    </m:r>
                    <m:r>
                      <m:rPr>
                        <m:sty m:val="p"/>
                      </m:rPr>
                      <m:t>)</m:t>
                    </m:r>
                    <m:acc>
                      <m:accPr>
                        <m:chr m:val="⃗"/>
                      </m:accPr>
                      <m:e>
                        <m:r>
                          <m:rPr>
                            <m:sty m:val="i"/>
                          </m:rPr>
                          <m:t>v</m:t>
                        </m:r>
                      </m:e>
                    </m:acc>
                  </m:e>
                </m:d>
                <m:r>
                  <m:rPr>
                    <m:sty m:val="p"/>
                  </m:rPr>
                  <m:t>=</m:t>
                </m:r>
                <m:r>
                  <m:rPr>
                    <m:sty m:val="p"/>
                  </m:rPr>
                  <m:t>−</m:t>
                </m:r>
                <m:r>
                  <m:rPr>
                    <m:sty m:val="p"/>
                  </m:rPr>
                  <m:t>grad</m:t>
                </m:r>
                <m:r>
                  <m:rPr>
                    <m:sty m:val="i"/>
                  </m:rPr>
                  <m:t>p</m:t>
                </m:r>
                <m:r>
                  <m:rPr>
                    <m:sty m:val="p"/>
                  </m:rPr>
                  <m:t>+</m:t>
                </m:r>
                <m:r>
                  <m:rPr>
                    <m:sty m:val="i"/>
                  </m:rPr>
                  <m:t>ρ</m:t>
                </m:r>
                <m:acc>
                  <m:accPr>
                    <m:chr m:val="⃗"/>
                  </m:accPr>
                  <m:e>
                    <m:r>
                      <m:rPr>
                        <m:sty m:val="i"/>
                      </m:rPr>
                      <m:t>g</m:t>
                    </m:r>
                  </m:e>
                </m:acc>
                <m:r>
                  <m:rPr>
                    <m:sty m:val="p"/>
                  </m:rPr>
                  <m:t>+</m:t>
                </m:r>
                <m:r>
                  <m:rPr>
                    <m:sty m:val="i"/>
                  </m:rPr>
                  <m:t>η</m:t>
                </m:r>
                <m:acc>
                  <m:accPr>
                    <m:chr m:val="⃗"/>
                  </m:accPr>
                  <m:e>
                    <m:r>
                      <m:rPr>
                        <m:sty m:val="p"/>
                      </m:rPr>
                      <m:t>Δ</m:t>
                    </m:r>
                  </m:e>
                </m:acc>
                <m:acc>
                  <m:accPr>
                    <m:chr m:val="⃗"/>
                  </m:accPr>
                  <m:e>
                    <m:r>
                      <m:rPr>
                        <m:sty m:val="i"/>
                      </m:rPr>
                      <m:t>v</m:t>
                    </m:r>
                  </m:e>
                </m:acc>
              </m:e>
            </m:mr>
            <m:mr>
              <m:e/>
              <m:e>
                <m:r>
                  <m:rPr>
                    <m:sty m:val="p"/>
                  </m:rPr>
                  <m:t xml:space="preserve"> </m:t>
                </m:r>
                <m:r>
                  <m:rPr>
                    <m:sty m:val="p"/>
                  </m:rPr>
                  <m:t>avec</m:t>
                </m:r>
                <m:r>
                  <m:rPr>
                    <m:sty m:val="p"/>
                  </m:rPr>
                  <m:t>(</m:t>
                </m:r>
                <m:acc>
                  <m:accPr>
                    <m:chr m:val="⃗"/>
                  </m:accPr>
                  <m:e>
                    <m:r>
                      <m:rPr>
                        <m:sty m:val="i"/>
                      </m:rPr>
                      <m:t>v</m:t>
                    </m:r>
                  </m:e>
                </m:acc>
                <m:r>
                  <m:rPr>
                    <m:sty m:val="p"/>
                  </m:rPr>
                  <m:t>⋅</m:t>
                </m:r>
                <m:r>
                  <m:rPr>
                    <m:sty m:val="p"/>
                  </m:rPr>
                  <m:t>grad</m:t>
                </m:r>
                <m:r>
                  <m:rPr>
                    <m:sty m:val="p"/>
                  </m:rPr>
                  <m:t>)</m:t>
                </m:r>
                <m:acc>
                  <m:accPr>
                    <m:chr m:val="⃗"/>
                  </m:accPr>
                  <m:e>
                    <m:r>
                      <m:rPr>
                        <m:sty m:val="i"/>
                      </m:rPr>
                      <m:t>v</m:t>
                    </m:r>
                  </m:e>
                </m:acc>
                <m:r>
                  <m:rPr>
                    <m:sty m:val="p"/>
                  </m:rPr>
                  <m:t>=</m:t>
                </m:r>
                <m:r>
                  <m:rPr>
                    <m:sty m:val="p"/>
                  </m:rPr>
                  <m:t>grad</m:t>
                </m:r>
                <m:d>
                  <m:dPr>
                    <m:begChr m:val="("/>
                    <m:endChr m:val=")"/>
                    <m:ctrlPr>
                      <w:rPr>
                        <w:rFonts w:ascii="Cambria Math" w:hAnsi="Cambria Math"/>
                      </w:rPr>
                    </m:ctrlPr>
                  </m:dPr>
                  <m:e>
                    <m:f>
                      <m:fPr>
                        <m:ctrlPr>
                          <w:rPr>
                            <w:rFonts w:ascii="Cambria Math" w:hAnsi="Cambria Math"/>
                          </w:rPr>
                        </m:ctrlPr>
                      </m:fPr>
                      <m:num>
                        <m:sSup>
                          <m:sSupPr/>
                          <m:e>
                            <m:r>
                              <m:rPr>
                                <m:sty m:val="i"/>
                              </m:rPr>
                              <m:t>v</m:t>
                            </m:r>
                          </m:e>
                          <m:sup>
                            <m:r>
                              <m:rPr>
                                <m:sty m:val="p"/>
                              </m:rPr>
                              <m:t>2</m:t>
                            </m:r>
                          </m:sup>
                        </m:sSup>
                      </m:num>
                      <m:den>
                        <m:r>
                          <m:rPr>
                            <m:sty m:val="p"/>
                          </m:rPr>
                          <m:t>2</m:t>
                        </m:r>
                      </m:den>
                    </m:f>
                  </m:e>
                </m:d>
                <m:r>
                  <m:rPr>
                    <m:sty m:val="p"/>
                  </m:rPr>
                  <m:t>+</m:t>
                </m:r>
                <m:r>
                  <m:rPr>
                    <m:sty m:val="p"/>
                  </m:rPr>
                  <m:t>rot</m:t>
                </m:r>
                <m:acc>
                  <m:accPr>
                    <m:chr m:val="⃗"/>
                  </m:accPr>
                  <m:e>
                    <m:r>
                      <m:rPr>
                        <m:sty m:val="i"/>
                      </m:rPr>
                      <m:t>v</m:t>
                    </m:r>
                  </m:e>
                </m:acc>
                <m:r>
                  <m:rPr>
                    <m:sty m:val="p"/>
                  </m:rPr>
                  <m:t>∧</m:t>
                </m:r>
                <m:acc>
                  <m:accPr>
                    <m:chr m:val="⃗"/>
                  </m:accPr>
                  <m:e>
                    <m:r>
                      <m:rPr>
                        <m:sty m:val="i"/>
                      </m:rPr>
                      <m:t>v</m:t>
                    </m:r>
                  </m:e>
                </m:acc>
              </m:e>
            </m:mr>
          </m:m>
        </m:oMath>
      </m:oMathPara>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p>
      <w:pPr>
        <w:numPr>
          <w:ilvl w:val="1"/>
          <w:numId w:val="11"/>
        </w:numPr>
        <w:spacing w:lineRule="auto"/>
      </w:pPr>
      <w:r>
        <w:rPr>
          <w:rFonts w:eastAsia="Georgia" w:cs="Georgia" w:ascii="Georgia" w:hAnsi="Georgia"/>
        </w:rPr>
        <w:t xml:space="preserve">IEEE Transactions on Circuit Theory, vol. CT-18, №5, September, 1971.</w:t>
      </w:r>
    </w:p>
    <w:p>
      <w:pPr>
        <w:numPr>
          <w:ilvl w:val="1"/>
          <w:numId w:val="11"/>
        </w:numPr>
        <w:spacing w:lineRule="auto"/>
      </w:pPr>
      <w:r>
        <w:rPr/>
        <w:t xml:space="preserve">Dmitri Strukov, Gregory Snider, Duncan Stewart et Stanley Williams</w:t>
      </w:r>
    </w:p>
    <w:p>
      <w:pPr>
        <w:numPr>
          <w:ilvl w:val="1"/>
          <w:numId w:val="11"/>
        </w:numPr>
        <w:spacing w:lineRule="auto"/>
      </w:pPr>
      <w:r>
        <w:rPr/>
        <w:t xml:space="preserve">Nature, Vol 453-1 May 2008- doi :10.1038/nature06932</w:t>
      </w:r>
    </w:p>
    <w:p>
      <w:pPr>
        <w:numPr>
          <w:ilvl w:val="1"/>
          <w:numId w:val="11"/>
        </w:numPr>
        <w:spacing w:lineRule="auto"/>
      </w:pPr>
      <w:r>
        <w:rPr>
          <w:rFonts w:eastAsia="Georgia" w:cs="Georgia" w:ascii="Georgia" w:hAnsi="Georgia"/>
        </w:rPr>
        <w:t xml:space="preserve">sans mémoire</w:t>
      </w:r>
    </w:p>
    <w:p>
      <w:pPr>
        <w:numPr>
          <w:ilvl w:val="1"/>
          <w:numId w:val="11"/>
        </w:numPr>
        <w:spacing w:lineRule="auto"/>
      </w:pPr>
      <w:r>
        <w:rPr/>
        <w:t xml:space="preserve">D. Strukov, G. Snider, D. Stewart &amp; S. Williams The missing memristor is found Nature Vol 453-1 May 2008-doi :10.1038/nature06932</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0befd55c58e71a0cb22b2b04f23ebc31298ca55.jpg" TargetMode="Internal"/><Relationship Id="rId6" Type="http://schemas.openxmlformats.org/officeDocument/2006/relationships/image" Target="media/image-4990a1b7df8495f9d69ddc68264c3107a82efbdc.jpg" TargetMode="Internal"/><Relationship Id="rId7" Type="http://schemas.openxmlformats.org/officeDocument/2006/relationships/image" Target="media/image-eb7afdc9732958a4da46b0403c31838467ff0bb8.jpg" TargetMode="Internal"/><Relationship Id="rId8" Type="http://schemas.openxmlformats.org/officeDocument/2006/relationships/image" Target="media/image-c4741129089151a438a045ddc27224a13ad1691f.jpg" TargetMode="Internal"/><Relationship Id="rId9" Type="http://schemas.openxmlformats.org/officeDocument/2006/relationships/image" Target="media/image-f033b94160f75d1929e789707f3e68bdc01469d2.jpg" TargetMode="Internal"/><Relationship Id="rId10" Type="http://schemas.openxmlformats.org/officeDocument/2006/relationships/image" Target="media/image-f54d98b73b88c2ad76bccfea8a36bd81c8669b5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2025-09-04T21:40:20.457Z</dcterms:created>
  <dcterms:modified xsi:type="dcterms:W3CDTF">2025-09-04T21:40:20.457Z</dcterms:modified>
</cp:coreProperties>
</file>