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A2024 - PHYSIQUE 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2024</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PSI</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w:t>
      </w:r>
      <w:r>
        <w:rPr/>
        <w:br w:type="textWrapping"/>
      </w:r>
      <w:r>
        <w:rPr/>
        <w:t xml:space="preserve">il le signale sur sa copie et poursuit sa composition en expliquant les raisons des</w:t>
      </w:r>
      <w:r>
        <w:rPr/>
        <w:br w:type="textWrapping"/>
      </w:r>
      <w:r>
        <w:rPr>
          <w:rFonts w:eastAsia="Georgia" w:cs="Georgia" w:ascii="Georgia" w:hAnsi="Georgia"/>
        </w:rPr>
        <w:t xml:space="preserve">initiatives qu'il est amené à prendre.</w:t>
      </w:r>
    </w:p>
    <w:p>
      <w:pPr>
        <w:spacing w:line="271" w:before="330" w:lineRule="auto"/>
      </w:pPr>
      <w:r>
        <w:rPr>
          <w:b/>
          <w:sz w:val="42"/>
        </w:rPr>
        <w:t xml:space="preserve">Analyse physique d'un spa</w:t>
      </w:r>
    </w:p>
    <w:p>
      <w:pPr>
        <w:spacing w:after="220" w:lineRule="auto"/>
      </w:pPr>
      <w:r>
        <w:rPr>
          <w:rFonts w:eastAsia="Georgia" w:cs="Georgia" w:ascii="Georgia" w:hAnsi="Georgia"/>
        </w:rPr>
        <w:t xml:space="preserve">La pandémie de COVID-19 a profondément changé la consommation de loisirs des français. N'étant pas sûrs de pouvoir voyager ou que les campings et plages soient accessibles, nombreux sont ceux qui ont cherché à se procurer du bien-être dans leur propre habitation en achetant une piscine ou un spa gonflable. Dans ce problème plusieurs aspects de l'utilisation du spa sont abordés, de la première installation au stockage hivernal.</w:t>
      </w:r>
    </w:p>
    <w:p>
      <w:pPr>
        <w:spacing w:lineRule="auto"/>
        <w:jc w:val="center"/>
      </w:pPr>
      <w:r>
        <w:rPr/>
        <w:drawing>
          <wp:inline distB="0" distL="0" distR="0" distT="0">
            <wp:extent cx="5486400" cy="3179845"/>
            <wp:effectExtent b="0" l="0" r="0" t="0"/>
            <wp:docPr id="1" name="image-d62e681ada0923b41a4354c618be70ae769bc7cc.jpg"/>
            <a:graphic>
              <a:graphicData uri="http://schemas.openxmlformats.org/drawingml/2006/picture">
                <pic:pic>
                  <pic:nvPicPr>
                    <pic:cNvPr id="1" name="image-d62e681ada0923b41a4354c618be70ae769bc7cc.jpg" descr=""/>
                    <pic:cNvPicPr/>
                  </pic:nvPicPr>
                  <pic:blipFill>
                    <a:blip r:embed="rId5" cstate="print"/>
                    <a:srcRect b="0" l="0" r="0" t="0"/>
                    <a:stretch>
                      <a:fillRect/>
                    </a:stretch>
                  </pic:blipFill>
                  <pic:spPr>
                    <a:xfrm>
                      <a:off x="0" y="0"/>
                      <a:ext cx="5486400" cy="3179845"/>
                    </a:xfrm>
                    <a:prstGeom prst="rect"/>
                  </pic:spPr>
                </pic:pic>
              </a:graphicData>
            </a:graphic>
          </wp:inline>
        </w:drawing>
      </w:r>
    </w:p>
    <w:p>
      <w:pPr>
        <w:spacing w:lineRule="auto"/>
      </w:pPr>
      <w:r>
        <w:rPr>
          <w:rFonts w:eastAsia="Georgia" w:cs="Georgia" w:ascii="Georgia" w:hAnsi="Georgia"/>
        </w:rPr>
        <w:t xml:space="preserve">Figure 1 - Photographie du spa étudié</w:t>
      </w:r>
    </w:p>
    <w:p>
      <w:pPr>
        <w:spacing w:after="220" w:lineRule="auto"/>
      </w:pPr>
      <w:r>
        <w:rPr>
          <w:rFonts w:eastAsia="Georgia" w:cs="Georgia" w:ascii="Georgia" w:hAnsi="Georgia"/>
        </w:rPr>
        <w:t xml:space="preserve">Les applications numériques comporteront deux chiffres significatifs. Les données nécessaires à ces applications numériques et certaines définitions habituelles sont rassemblées en fin d'énoncé. Elles sont complétées par un formulaire. Les vecteurs sont généralement notés avec des flèches ( </w:t>
      </w:r>
      <m:oMath>
        <m:acc>
          <m:accPr>
            <m:chr m:val="⃗"/>
          </m:accPr>
          <m:e>
            <m:r>
              <m:rPr>
                <m:sty m:val="i"/>
              </m:rPr>
              <m:t>v</m:t>
            </m:r>
          </m:e>
        </m:acc>
      </m:oMath>
      <w:r>
        <w:rPr/>
        <w:t xml:space="preserve"> de norme </w:t>
      </w:r>
      <m:oMath>
        <m:r>
          <m:rPr>
            <m:sty m:val="i"/>
          </m:rPr>
          <m:t>v</m:t>
        </m:r>
      </m:oMath>
      <w:r>
        <w:rPr>
          <w:rFonts w:eastAsia="Georgia" w:cs="Georgia" w:ascii="Georgia" w:hAnsi="Georgia"/>
        </w:rPr>
        <w:t xml:space="preserve"> ) et sont surmontés d'un chapeau s'ils sont unitaires ( </w:t>
      </w:r>
      <m:oMath>
        <m:sSub>
          <m:sSubPr/>
          <m:e>
            <m:acc>
              <m:accPr>
                <m:chr m:val="̂"/>
              </m:accPr>
              <m:e>
                <m:r>
                  <m:rPr>
                    <m:sty m:val="i"/>
                  </m:rPr>
                  <m:t>u</m:t>
                </m:r>
              </m:e>
            </m:acc>
          </m:e>
          <m:sub>
            <m:r>
              <m:rPr>
                <m:sty m:val="i"/>
              </m:rPr>
              <m:t>x</m:t>
            </m:r>
          </m:sub>
        </m:sSub>
      </m:oMath>
      <w:r>
        <w:rPr/>
        <w:t xml:space="preserve"> ).</w:t>
      </w:r>
    </w:p>
    <w:p>
      <w:pPr>
        <w:spacing w:line="271" w:before="330" w:lineRule="auto"/>
      </w:pPr>
      <w:r>
        <w:rPr>
          <w:b/>
          <w:sz w:val="42"/>
        </w:rPr>
        <w:t xml:space="preserve">I Installation du spa</w:t>
      </w:r>
    </w:p>
    <w:p>
      <w:pPr>
        <w:spacing w:line="271" w:before="330" w:lineRule="auto"/>
      </w:pPr>
      <w:r>
        <w:rPr>
          <w:b/>
          <w:sz w:val="42"/>
        </w:rPr>
        <w:t xml:space="preserve">I.A Gonflage</w:t>
      </w:r>
    </w:p>
    <w:p>
      <w:pPr>
        <w:spacing w:after="220" w:lineRule="auto"/>
      </w:pPr>
      <w:r>
        <w:rPr>
          <w:rFonts w:eastAsia="Georgia" w:cs="Georgia" w:ascii="Georgia" w:hAnsi="Georgia"/>
        </w:rPr>
        <w:t xml:space="preserve">Le manuel d'utilisation fournit quelques données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Hauteur du spa gonflé sans couverture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1</m:t>
                </m:r>
                <m:r>
                  <m:rPr>
                    <m:sty m:val="p"/>
                  </m:rPr>
                  <m:t>,</m:t>
                </m:r>
                <m:r>
                  <m:rPr>
                    <m:sty m:val="p"/>
                  </m:rPr>
                  <m:t>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Hauteur d'eau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e</m:t>
                    </m:r>
                  </m:sub>
                </m:sSub>
                <m:r>
                  <m:rPr>
                    <m:sty m:val="p"/>
                  </m:rPr>
                  <m:t>=</m:t>
                </m:r>
                <m:r>
                  <m:rPr>
                    <m:sty m:val="p"/>
                  </m:rPr>
                  <m:t>3</m:t>
                </m:r>
                <m:r>
                  <m:rPr>
                    <m:sty m:val="p"/>
                  </m:rPr>
                  <m:t>/</m:t>
                </m:r>
                <m:r>
                  <m:rPr>
                    <m:sty m:val="p"/>
                  </m:rPr>
                  <m:t>4</m:t>
                </m:r>
                <m:r>
                  <m:rPr>
                    <m:nor/>
                  </m:rPr>
                  <m:t xml:space="preserve"> </m:t>
                </m:r>
                <m:r>
                  <m:rPr>
                    <m:sty m:val="p"/>
                  </m:rPr>
                  <m:t>m</m:t>
                </m:r>
                <m:r>
                  <m:rPr>
                    <m:sty m:val="p"/>
                  </m:rPr>
                  <m:t>=</m:t>
                </m:r>
                <m:r>
                  <m:rPr>
                    <m:sty m:val="p"/>
                  </m:rPr>
                  <m:t>75</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intérieur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nor/>
                      </m:rPr>
                      <m:t>int </m:t>
                    </m:r>
                  </m:sub>
                </m:sSub>
                <m:r>
                  <m:rPr>
                    <m:sty m:val="p"/>
                  </m:rPr>
                  <m:t>=</m:t>
                </m:r>
                <m:rad>
                  <m:radPr>
                    <m:degHide m:val="1"/>
                    <m:ctrlPr>
                      <w:rPr>
                        <w:rFonts w:ascii="Cambria Math" w:hAnsi="Cambria Math"/>
                      </w:rPr>
                    </m:ctrlPr>
                  </m:radPr>
                  <m:deg/>
                  <m:e>
                    <m:r>
                      <m:rPr>
                        <m:sty m:val="p"/>
                      </m:rPr>
                      <m:t>2</m:t>
                    </m:r>
                  </m:e>
                </m:rad>
                <m:r>
                  <m:rPr>
                    <m:nor/>
                  </m:rPr>
                  <m:t xml:space="preserve"> </m:t>
                </m:r>
                <m:r>
                  <m:rPr>
                    <m:sty m:val="p"/>
                  </m:rPr>
                  <m:t>m</m:t>
                </m:r>
                <m:r>
                  <m:rPr>
                    <m:sty m:val="p"/>
                  </m:rPr>
                  <m:t>=</m:t>
                </m:r>
                <m:r>
                  <m:rPr>
                    <m:sty m:val="p"/>
                  </m:rPr>
                  <m:t>1</m:t>
                </m:r>
                <m:r>
                  <m:rPr>
                    <m:sty m:val="p"/>
                  </m:rPr>
                  <m:t>,</m:t>
                </m:r>
                <m:r>
                  <m:rPr>
                    <m:sty m:val="p"/>
                  </m:rPr>
                  <m:t>4</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extérieur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nor/>
                      </m:rPr>
                      <m:t>ext </m:t>
                    </m:r>
                  </m:sub>
                </m:sSub>
                <m:r>
                  <m:rPr>
                    <m:sty m:val="p"/>
                  </m:rPr>
                  <m:t>=</m:t>
                </m:r>
                <m:r>
                  <m:rPr>
                    <m:sty m:val="p"/>
                  </m:rPr>
                  <m:t>2</m:t>
                </m:r>
                <m:r>
                  <m:rPr>
                    <m:sty m:val="p"/>
                  </m:rPr>
                  <m:t>,</m:t>
                </m:r>
                <m:r>
                  <m:rPr>
                    <m:sty m:val="p"/>
                  </m:rPr>
                  <m:t>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Temps de gonflage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g</m:t>
                    </m:r>
                  </m:sub>
                </m:sSub>
                <m:r>
                  <m:rPr>
                    <m:sty m:val="p"/>
                  </m:rPr>
                  <m:t>=</m:t>
                </m:r>
                <m:r>
                  <m:rPr>
                    <m:sty m:val="p"/>
                  </m:rPr>
                  <m:t>10</m:t>
                </m:r>
                <m:r>
                  <m:rPr>
                    <m:nor/>
                  </m:rPr>
                  <m:t xml:space="preserve"> </m:t>
                </m:r>
                <m:r>
                  <m:rPr>
                    <m:sty m:val="p"/>
                  </m:rPr>
                  <m:t>min</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Seuil d'ouverture de la valve de surpression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i"/>
                  </m:rPr>
                  <m:t>p</m:t>
                </m:r>
                <m:r>
                  <m:rPr>
                    <m:sty m:val="p"/>
                  </m:rPr>
                  <m:t>=</m:t>
                </m:r>
                <m:r>
                  <m:rPr>
                    <m:sty m:val="p"/>
                  </m:rPr>
                  <m:t>0</m:t>
                </m:r>
                <m:r>
                  <m:rPr>
                    <m:sty m:val="p"/>
                  </m:rPr>
                  <m:t>,</m:t>
                </m:r>
                <m:r>
                  <m:rPr>
                    <m:sty m:val="p"/>
                  </m:rPr>
                  <m:t>1</m:t>
                </m:r>
                <m:r>
                  <m:rPr>
                    <m:sty m:val="p"/>
                  </m:rPr>
                  <m:t>bar</m:t>
                </m:r>
              </m:oMath>
            </m:oMathPara>
          </w:p>
        </w:tc>
      </w:tr>
    </w:tbl>
    <w:p>
      <w:pPr>
        <w:spacing w:lineRule="auto"/>
      </w:pPr>
    </w:p>
    <w:p>
      <w:pPr>
        <w:spacing w:after="220" w:lineRule="auto"/>
      </w:pPr>
      <w:r>
        <w:rPr>
          <w:rFonts w:eastAsia="Georgia" w:cs="Georgia" w:ascii="Georgia" w:hAnsi="Georgia"/>
        </w:rPr>
        <w:t xml:space="preserve">L'enveloppe du spa se gonfle d'air, considéré comme un gaz parfait, grâce à une pompe contenue dans l'unité de contrôle. On considère que l'enveloppe prend sa forme définitive sans pli dès que la pression intérieure à l'enveloppe atteint la pression de l'air extérieur supposée égale à 1 bar. On ne prendra pas en compte l'épaisseur du tapis de fond en plastique du spa.</w:t>
      </w:r>
      <w:r>
        <w:rPr/>
        <w:br w:type="textWrapping"/>
      </w:r>
      <m:oMath>
        <m:r>
          <m:rPr>
            <m:sty m:val="i"/>
          </m:rPr>
          <m:t>◻</m:t>
        </m:r>
        <m:r>
          <m:rPr>
            <m:sty m:val="p"/>
          </m:rPr>
          <m:t>−</m:t>
        </m:r>
        <m:r>
          <m:rPr>
            <m:sty m:val="p"/>
          </m:rPr>
          <m:t>1</m:t>
        </m:r>
      </m:oMath>
      <w:r>
        <w:rPr>
          <w:rFonts w:eastAsia="Georgia" w:cs="Georgia" w:ascii="Georgia" w:hAnsi="Georgia"/>
        </w:rPr>
        <w:t xml:space="preserve">. Quel est le débit volumique moyen </w:t>
      </w:r>
      <m:oMath>
        <m:sSub>
          <m:sSubPr/>
          <m:e>
            <m:r>
              <m:rPr>
                <m:sty m:val="i"/>
              </m:rPr>
              <m:t>D</m:t>
            </m:r>
          </m:e>
          <m:sub>
            <m:r>
              <m:rPr>
                <m:sty m:val="p"/>
              </m:rPr>
              <m:t>p</m:t>
            </m:r>
          </m:sub>
        </m:sSub>
      </m:oMath>
      <w:r>
        <w:rPr/>
        <w:t xml:space="preserve"> de la pompe en litres par seconde?</w:t>
      </w:r>
    </w:p>
    <w:p>
      <w:pPr>
        <w:numPr>
          <w:ilvl w:val="1"/>
          <w:numId w:val="1"/>
        </w:numPr>
        <w:spacing w:lineRule="auto"/>
      </w:pPr>
      <w:r>
        <w:rPr>
          <w:rFonts w:eastAsia="Georgia" w:cs="Georgia" w:ascii="Georgia" w:hAnsi="Georgia"/>
        </w:rPr>
        <w:t xml:space="preserve">Une fois gonflé en un temps </w:t>
      </w:r>
      <m:oMath>
        <m:sSub>
          <m:sSubPr/>
          <m:e>
            <m:r>
              <m:rPr>
                <m:sty m:val="i"/>
              </m:rPr>
              <m:t>t</m:t>
            </m:r>
          </m:e>
          <m:sub>
            <m:r>
              <m:rPr>
                <m:sty m:val="p"/>
              </m:rPr>
              <m:t>g</m:t>
            </m:r>
          </m:sub>
        </m:sSub>
      </m:oMath>
      <w:r>
        <w:rPr>
          <w:rFonts w:eastAsia="Georgia" w:cs="Georgia" w:ascii="Georgia" w:hAnsi="Georgia"/>
        </w:rPr>
        <w:t xml:space="preserve">, le volume du spa reste constant. Si l'utilisateur oublie d'arrêter la pompe, au bout de combien de temps la valve de surpression s'ouvre-t-elle? On supposera ici que la température de l'air dans l'enveloppe reste constante.</w:t>
      </w:r>
    </w:p>
    <w:p>
      <w:pPr>
        <w:numPr>
          <w:ilvl w:val="1"/>
          <w:numId w:val="1"/>
        </w:numPr>
        <w:spacing w:lineRule="auto"/>
      </w:pPr>
      <w:r>
        <w:rPr>
          <w:rFonts w:eastAsia="Georgia" w:cs="Georgia" w:ascii="Georgia" w:hAnsi="Georgia"/>
        </w:rPr>
        <w:t xml:space="preserve">Le spa est gonflé en </w:t>
      </w:r>
      <m:oMath>
        <m:sSub>
          <m:sSubPr/>
          <m:e>
            <m:r>
              <m:rPr>
                <m:sty m:val="i"/>
              </m:rPr>
              <m:t>t</m:t>
            </m:r>
          </m:e>
          <m:sub>
            <m:r>
              <m:rPr>
                <m:sty m:val="p"/>
              </m:rPr>
              <m:t>g</m:t>
            </m:r>
          </m:sub>
        </m:sSub>
      </m:oMath>
      <w:r>
        <w:rPr>
          <w:rFonts w:eastAsia="Georgia" w:cs="Georgia" w:ascii="Georgia" w:hAnsi="Georgia"/>
        </w:rPr>
        <w:t xml:space="preserve"> un matin à </w:t>
      </w:r>
      <m:oMath>
        <m:sSup>
          <m:sSupPr/>
          <m:e>
            <m:r>
              <m:rPr>
                <m:sty m:val="p"/>
              </m:rPr>
              <m:t>15</m:t>
            </m:r>
          </m:e>
          <m:sup>
            <m:r>
              <m:rPr>
                <m:sty m:val="p"/>
              </m:rPr>
              <m:t>∘</m:t>
            </m:r>
          </m:sup>
        </m:sSup>
        <m:r>
          <m:rPr>
            <m:sty m:val="p"/>
          </m:rPr>
          <m:t>C</m:t>
        </m:r>
      </m:oMath>
      <w:r>
        <w:rPr>
          <w:rFonts w:eastAsia="Georgia" w:cs="Georgia" w:ascii="Georgia" w:hAnsi="Georgia"/>
        </w:rPr>
        <w:t xml:space="preserve">. En supposant que la pression extérieure et que le volume de l'enveloppe du spa restent constants au cours de la journée mais que la température extérieure peut augmenter, à partir de quelle température la valve de surpression s'ouvre-t-elle?</w:t>
      </w:r>
    </w:p>
    <w:p>
      <w:pPr>
        <w:spacing w:line="271" w:before="330" w:lineRule="auto"/>
      </w:pPr>
      <w:r>
        <w:rPr>
          <w:b/>
          <w:sz w:val="42"/>
        </w:rPr>
        <w:t xml:space="preserve">I.B Chauffage de l'eau</w:t>
      </w:r>
    </w:p>
    <w:p>
      <w:pPr>
        <w:spacing w:after="220" w:lineRule="auto"/>
      </w:pPr>
      <w:r>
        <w:rPr>
          <w:rFonts w:eastAsia="Georgia" w:cs="Georgia" w:ascii="Georgia" w:hAnsi="Georgia"/>
        </w:rPr>
        <w:t xml:space="preserve">Le spa est équipé d'une unité de contrôle composée notamment d'une pompe de chauffage permettant de faire circuler l'eau à travers une source chaude. La vitesse de ce système de chauffage indiquée sur le manuel du spa est de </w:t>
      </w:r>
      <m:oMath>
        <m:sSub>
          <m:sSubPr/>
          <m:e>
            <m:r>
              <m:rPr>
                <m:sty m:val="i"/>
              </m:rPr>
              <m:t>v</m:t>
            </m:r>
          </m:e>
          <m:sub>
            <m:r>
              <m:rPr>
                <m:sty m:val="p"/>
              </m:rPr>
              <m:t>c</m:t>
            </m:r>
          </m:sub>
        </m:sSub>
        <m:r>
          <m:rPr>
            <m:sty m:val="p"/>
          </m:rPr>
          <m:t>=</m:t>
        </m:r>
        <m:sSup>
          <m:sSupPr/>
          <m:e>
            <m:r>
              <m:rPr>
                <m:sty m:val="p"/>
              </m:rPr>
              <m:t>2</m:t>
            </m:r>
          </m:e>
          <m:sup>
            <m:r>
              <m:rPr>
                <m:sty m:val="p"/>
              </m:rPr>
              <m:t>∘</m:t>
            </m:r>
          </m:sup>
        </m:sSup>
        <m:r>
          <m:rPr>
            <m:sty m:val="p"/>
          </m:rPr>
          <m:t>C</m:t>
        </m:r>
        <m:r>
          <m:rPr>
            <m:sty m:val="p"/>
          </m:rPr>
          <m:t>⋅</m:t>
        </m:r>
        <m:sSup>
          <m:sSupPr/>
          <m:e>
            <m:r>
              <m:rPr>
                <m:sty m:val="p"/>
              </m:rPr>
              <m:t>h</m:t>
            </m:r>
          </m:e>
          <m:sup>
            <m:r>
              <m:rPr>
                <m:sty m:val="p"/>
              </m:rPr>
              <m:t>−</m:t>
            </m:r>
            <m:r>
              <m:rPr>
                <m:sty m:val="p"/>
              </m:rPr>
              <m:t>1</m:t>
            </m:r>
          </m:sup>
        </m:sSup>
      </m:oMath>
      <w:r>
        <w:rPr>
          <w:rFonts w:eastAsia="Georgia" w:cs="Georgia" w:ascii="Georgia" w:hAnsi="Georgia"/>
        </w:rPr>
        <w:t xml:space="preserve"> jusqu'à une température maximale de </w:t>
      </w:r>
      <m:oMath>
        <m:sSup>
          <m:sSupPr/>
          <m:e>
            <m:r>
              <m:rPr>
                <m:sty m:val="p"/>
              </m:rPr>
              <m:t>40</m:t>
            </m:r>
          </m:e>
          <m:sup>
            <m:r>
              <m:rPr>
                <m:sty m:val="p"/>
              </m:rPr>
              <m:t>∘</m:t>
            </m:r>
          </m:sup>
        </m:sSup>
        <m:r>
          <m:rPr>
            <m:sty m:val="p"/>
          </m:rPr>
          <m:t>C</m:t>
        </m:r>
      </m:oMath>
      <w:r>
        <w:rPr/>
        <w:t xml:space="preserve">.</w:t>
      </w:r>
    </w:p>
    <w:p>
      <w:pPr>
        <w:numPr>
          <w:ilvl w:val="1"/>
          <w:numId w:val="2"/>
        </w:numPr>
        <w:spacing w:lineRule="auto"/>
      </w:pPr>
      <w:r>
        <w:rPr>
          <w:rFonts w:eastAsia="Georgia" w:cs="Georgia" w:ascii="Georgia" w:hAnsi="Georgia"/>
        </w:rPr>
        <w:t xml:space="preserve">Estimer la durée nécessaire pour atteindre la température maximale de </w:t>
      </w:r>
      <m:oMath>
        <m:sSup>
          <m:sSupPr/>
          <m:e>
            <m:r>
              <m:rPr>
                <m:sty m:val="p"/>
              </m:rPr>
              <m:t>40</m:t>
            </m:r>
          </m:e>
          <m:sup>
            <m:r>
              <m:rPr>
                <m:sty m:val="p"/>
              </m:rPr>
              <m:t>∘</m:t>
            </m:r>
          </m:sup>
        </m:sSup>
        <m:r>
          <m:rPr>
            <m:sty m:val="p"/>
          </m:rPr>
          <m:t>C</m:t>
        </m:r>
      </m:oMath>
      <w:r>
        <w:rPr>
          <w:rFonts w:eastAsia="Georgia" w:cs="Georgia" w:ascii="Georgia" w:hAnsi="Georgia"/>
        </w:rPr>
        <w:t xml:space="preserve"> depuis une température initiale de </w:t>
      </w:r>
      <m:oMath>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La puissance de chauffage de l'unité de contrôle indiquée sur le manuel est </w:t>
      </w:r>
      <m:oMath>
        <m:sSub>
          <m:sSubPr/>
          <m:e>
            <m:r>
              <m:rPr>
                <m:scr m:val="script"/>
              </m:rPr>
              <m:t>P</m:t>
            </m:r>
          </m:e>
          <m:sub>
            <m:r>
              <m:rPr>
                <m:sty m:val="p"/>
              </m:rPr>
              <m:t>c</m:t>
            </m:r>
          </m:sub>
        </m:sSub>
        <m:r>
          <m:rPr>
            <m:sty m:val="p"/>
          </m:rPr>
          <m:t>=</m:t>
        </m:r>
        <m:r>
          <m:rPr>
            <m:sty m:val="p"/>
          </m:rPr>
          <m:t>2</m:t>
        </m:r>
        <m:r>
          <m:rPr>
            <m:sty m:val="p"/>
          </m:rPr>
          <m:t>,</m:t>
        </m:r>
        <m:r>
          <m:rPr>
            <m:sty m:val="p"/>
          </m:rPr>
          <m:t>5</m:t>
        </m:r>
        <m:r>
          <m:rPr>
            <m:nor/>
          </m:rPr>
          <m:t xml:space="preserve"> </m:t>
        </m:r>
        <m:r>
          <m:rPr>
            <m:sty m:val="p"/>
          </m:rPr>
          <m:t>kW</m:t>
        </m:r>
      </m:oMath>
      <w:r>
        <w:rPr>
          <w:rFonts w:eastAsia="Georgia" w:cs="Georgia" w:ascii="Georgia" w:hAnsi="Georgia"/>
        </w:rPr>
        <w:t xml:space="preserve"> : est-ce cohérent avec le résultat précédent?</w:t>
      </w:r>
    </w:p>
    <w:p>
      <w:pPr>
        <w:spacing w:after="220" w:lineRule="auto"/>
      </w:pPr>
      <w:r>
        <w:rPr>
          <w:rFonts w:eastAsia="Georgia" w:cs="Georgia" w:ascii="Georgia" w:hAnsi="Georgia"/>
        </w:rPr>
        <w:t xml:space="preserve">Il est également possible de laisser naturellement chauffer l'eau du spa en plein soleil, sans utiliser la pompe de chauffage. Mais cela dépend de la météo, de l'heure d'exposition, et même a priori de l'altitude.</w:t>
      </w:r>
    </w:p>
    <w:p>
      <w:pPr>
        <w:numPr>
          <w:ilvl w:val="1"/>
          <w:numId w:val="3"/>
        </w:numPr>
        <w:spacing w:lineRule="auto"/>
      </w:pPr>
      <w:r>
        <w:rPr>
          <w:rFonts w:eastAsia="Georgia" w:cs="Georgia" w:ascii="Georgia" w:hAnsi="Georgia"/>
        </w:rPr>
        <w:t xml:space="preserve">À quel moment de la journée le chauffage par le Soleil est-il le plus efficace? Justifier la réponse.</w:t>
      </w:r>
    </w:p>
    <w:p>
      <w:pPr>
        <w:spacing w:after="220" w:lineRule="auto"/>
      </w:pPr>
      <w:r>
        <w:rPr>
          <w:rFonts w:eastAsia="Georgia" w:cs="Georgia" w:ascii="Georgia" w:hAnsi="Georgia"/>
        </w:rPr>
        <w:t xml:space="preserve">On cherche à savoir si l'eau chauffe plus vite en plein soleil si le spa est installé à haute altitude sans considérer une éventuelle baisse de la température due à cette élévation. Lorsqu'elle est éclairée par une onde électromagnétique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p"/>
          </m:rPr>
          <m:t>(</m:t>
        </m:r>
        <m:r>
          <m:rPr>
            <m:sty m:val="i"/>
          </m:rPr>
          <m:t>t</m:t>
        </m:r>
        <m:r>
          <m:rPr>
            <m:sty m:val="p"/>
          </m:rPr>
          <m:t>−</m:t>
        </m:r>
        <m:r>
          <m:rPr>
            <m:sty m:val="i"/>
          </m:rPr>
          <m:t>x</m:t>
        </m:r>
        <m:r>
          <m:rPr>
            <m:sty m:val="p"/>
          </m:rPr>
          <m:t>/</m:t>
        </m:r>
        <m:r>
          <m:rPr>
            <m:sty m:val="i"/>
          </m:rPr>
          <m:t>c</m:t>
        </m:r>
        <m:r>
          <m:rPr>
            <m:sty m:val="p"/>
          </m:rPr>
          <m: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issue du rayonnement solaire, une molécule d'air (essentiellement </w:t>
      </w:r>
      <m:oMath>
        <m:sSub>
          <m:sSubPr/>
          <m:e>
            <m:r>
              <m:rPr>
                <m:sty m:val="p"/>
              </m:rPr>
              <m:t>N</m:t>
            </m:r>
          </m:e>
          <m:sub>
            <m:r>
              <m:rPr>
                <m:sty m:val="p"/>
              </m:rPr>
              <m:t>2</m:t>
            </m:r>
          </m:sub>
        </m:sSub>
      </m:oMath>
      <w:r>
        <w:rPr/>
        <w:t xml:space="preserve"> ou </w:t>
      </w:r>
      <m:oMath>
        <m:sSub>
          <m:sSubPr/>
          <m:e>
            <m:r>
              <m:rPr>
                <m:sty m:val="p"/>
              </m:rPr>
              <m:t>O</m:t>
            </m:r>
          </m:e>
          <m:sub>
            <m:r>
              <m:rPr>
                <m:sty m:val="p"/>
              </m:rPr>
              <m:t>2</m:t>
            </m:r>
          </m:sub>
        </m:sSub>
      </m:oMath>
      <w:r>
        <w:rPr/>
        <w:t xml:space="preserve"> ) se polarise selon le moment dipolaire </w:t>
      </w:r>
      <m:oMath>
        <m:acc>
          <m:accPr>
            <m:chr m:val="⃗"/>
          </m:accPr>
          <m:e>
            <m:r>
              <m:rPr>
                <m:sty m:val="i"/>
              </m:rPr>
              <m:t>p</m:t>
            </m:r>
          </m:e>
        </m:acc>
        <m:r>
          <m:rPr>
            <m:sty m:val="p"/>
          </m:rPr>
          <m:t>=</m:t>
        </m:r>
        <m:sSub>
          <m:sSubPr/>
          <m:e>
            <m:r>
              <m:rPr>
                <m:sty m:val="i"/>
              </m:rPr>
              <m:t>p</m:t>
            </m:r>
          </m:e>
          <m:sub>
            <m:r>
              <m:rPr>
                <m:sty m:val="p"/>
              </m:rPr>
              <m:t>0</m:t>
            </m:r>
          </m:sub>
        </m:sSub>
        <m:r>
          <m:rPr>
            <m:sty m:val="p"/>
          </m:rPr>
          <m:t>(</m:t>
        </m:r>
        <m:r>
          <m:rPr>
            <m:sty m:val="i"/>
          </m:rPr>
          <m:t>ω</m:t>
        </m:r>
        <m:r>
          <m:rPr>
            <m:sty m:val="p"/>
          </m:rPr>
          <m:t>)</m:t>
        </m:r>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avec </w:t>
      </w:r>
      <m:oMath>
        <m:sSub>
          <m:sSubPr/>
          <m:e>
            <m:r>
              <m:rPr>
                <m:sty m:val="i"/>
              </m:rPr>
              <m:t>p</m:t>
            </m:r>
          </m:e>
          <m:sub>
            <m:r>
              <m:rPr>
                <m:sty m:val="p"/>
              </m:rPr>
              <m:t>0</m:t>
            </m:r>
          </m:sub>
        </m:sSub>
        <m:r>
          <m:rPr>
            <m:sty m:val="p"/>
          </m:rPr>
          <m:t>(</m:t>
        </m:r>
        <m:r>
          <m:rPr>
            <m:sty m:val="i"/>
          </m:rPr>
          <m:t>ω</m:t>
        </m:r>
        <m:r>
          <m:rPr>
            <m:sty m:val="p"/>
          </m:rPr>
          <m:t>)</m:t>
        </m:r>
        <m:r>
          <m:rPr>
            <m:sty m:val="p"/>
          </m:rPr>
          <m:t>=</m:t>
        </m:r>
        <m:f>
          <m:fPr>
            <m:ctrlPr>
              <w:rPr>
                <w:rFonts w:ascii="Cambria Math" w:hAnsi="Cambria Math"/>
              </w:rPr>
            </m:ctrlPr>
          </m:fPr>
          <m:num>
            <m:sSup>
              <m:sSupPr/>
              <m:e>
                <m:r>
                  <m:rPr>
                    <m:sty m:val="i"/>
                  </m:rPr>
                  <m:t>e</m:t>
                </m:r>
              </m:e>
              <m:sup>
                <m:r>
                  <m:rPr>
                    <m:sty m:val="p"/>
                  </m:rPr>
                  <m:t>2</m:t>
                </m:r>
              </m:sup>
            </m:sSup>
            <m:sSub>
              <m:sSubPr/>
              <m:e>
                <m:r>
                  <m:rPr>
                    <m:sty m:val="i"/>
                  </m:rPr>
                  <m:t>E</m:t>
                </m:r>
              </m:e>
              <m:sub>
                <m:r>
                  <m:rPr>
                    <m:sty m:val="p"/>
                  </m:rPr>
                  <m:t>0</m:t>
                </m:r>
              </m:sub>
            </m:sSub>
          </m:num>
          <m:den>
            <m:r>
              <m:rPr>
                <m:sty m:val="i"/>
              </m:rPr>
              <m:t>m</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den>
        </m:f>
      </m:oMath>
      <w:r>
        <w:rPr>
          <w:rFonts w:eastAsia="Georgia" w:cs="Georgia" w:ascii="Georgia" w:hAnsi="Georgia"/>
        </w:rPr>
        <w:t xml:space="preserve">, où </w:t>
      </w:r>
      <m:oMath>
        <m:sSub>
          <m:sSubPr/>
          <m:e>
            <m:r>
              <m:rPr>
                <m:sty m:val="i"/>
              </m:rPr>
              <m:t>ω</m:t>
            </m:r>
          </m:e>
          <m:sub>
            <m:r>
              <m:rPr>
                <m:sty m:val="p"/>
              </m:rPr>
              <m:t>0</m:t>
            </m:r>
          </m:sub>
        </m:sSub>
        <m:r>
          <m:rPr>
            <m:sty m:val="p"/>
          </m:rPr>
          <m:t>=</m:t>
        </m:r>
        <m:r>
          <m:rPr>
            <m:sty m:val="p"/>
          </m:rPr>
          <m:t>2</m:t>
        </m:r>
        <m:r>
          <m:rPr>
            <m:sty m:val="p"/>
          </m:rPr>
          <m:t>,</m:t>
        </m:r>
        <m:r>
          <m:rPr>
            <m:sty m:val="p"/>
          </m:rPr>
          <m:t>3</m:t>
        </m:r>
        <m:r>
          <m:rPr>
            <m:sty m:val="p"/>
          </m:rPr>
          <m:t>×</m:t>
        </m:r>
        <m:sSup>
          <m:sSupPr/>
          <m:e>
            <m:r>
              <m:rPr>
                <m:sty m:val="p"/>
              </m:rPr>
              <m:t>10</m:t>
            </m:r>
          </m:e>
          <m:sup>
            <m:r>
              <m:rPr>
                <m:sty m:val="p"/>
              </m:rPr>
              <m:t>16</m:t>
            </m:r>
          </m:sup>
        </m:sSup>
        <m:r>
          <m:rPr>
            <m:sty m:val="p"/>
          </m:rPr>
          <m:t>rad</m:t>
        </m:r>
        <m:r>
          <m:rPr>
            <m:sty m:val="p"/>
          </m:rPr>
          <m:t>⋅</m:t>
        </m:r>
        <m:sSup>
          <m:sSupPr/>
          <m:e>
            <m:r>
              <m:rPr>
                <m:sty m:val="p"/>
              </m:rPr>
              <m:t>s</m:t>
            </m:r>
          </m:e>
          <m:sup>
            <m:r>
              <m:rPr>
                <m:sty m:val="p"/>
              </m:rPr>
              <m:t>−</m:t>
            </m:r>
            <m:r>
              <m:rPr>
                <m:sty m:val="p"/>
              </m:rPr>
              <m:t>1</m:t>
            </m:r>
          </m:sup>
        </m:sSup>
        <m:r>
          <m:rPr>
            <m:sty m:val="p"/>
          </m:rPr>
          <m:t>,</m:t>
        </m:r>
        <m:r>
          <m:rPr>
            <m:sty m:val="i"/>
          </m:rPr>
          <m:t>e</m:t>
        </m:r>
      </m:oMath>
      <w:r>
        <w:rPr/>
        <w:t xml:space="preserve"> et </w:t>
      </w:r>
      <m:oMath>
        <m:r>
          <m:rPr>
            <m:sty m:val="i"/>
          </m:rPr>
          <m:t>m</m:t>
        </m:r>
      </m:oMath>
      <w:r>
        <w:rPr>
          <w:rFonts w:eastAsia="Georgia" w:cs="Georgia" w:ascii="Georgia" w:hAnsi="Georgia"/>
        </w:rPr>
        <w:t xml:space="preserve"> étant respectivement la charge et la masse de l'électron.</w:t>
      </w:r>
      <w:r>
        <w:rPr/>
        <w:br w:type="textWrapping"/>
      </w:r>
      <m:oMath>
        <m:r>
          <m:rPr>
            <m:sty m:val="i"/>
          </m:rPr>
          <m:t>◻</m:t>
        </m:r>
        <m:r>
          <m:rPr>
            <m:sty m:val="p"/>
          </m:rPr>
          <m:t>−</m:t>
        </m:r>
        <m:r>
          <m:rPr>
            <m:sty m:val="p"/>
          </m:rPr>
          <m:t>6</m:t>
        </m:r>
      </m:oMath>
      <w:r>
        <w:rPr>
          <w:rFonts w:eastAsia="Georgia" w:cs="Georgia" w:ascii="Georgia" w:hAnsi="Georgia"/>
        </w:rPr>
        <w:t xml:space="preserve">. Justifier qualitativement le fait que l'on puisse écrire l'onde électromagnétique issue du rayonnement solaire sous cette forme.</w:t>
      </w:r>
      <w:r>
        <w:rPr/>
        <w:br w:type="textWrapping"/>
      </w:r>
      <w:r>
        <w:rPr>
          <w:rFonts w:eastAsia="Georgia" w:cs="Georgia" w:ascii="Georgia" w:hAnsi="Georgia"/>
        </w:rPr>
        <w:t xml:space="preserve">Comment expliquer la création du moment dipolaire </w:t>
      </w:r>
      <m:oMath>
        <m:acc>
          <m:accPr>
            <m:chr m:val="⃗"/>
          </m:accPr>
          <m:e>
            <m:r>
              <m:rPr>
                <m:sty m:val="i"/>
              </m:rPr>
              <m:t>p</m:t>
            </m:r>
          </m:e>
        </m:acc>
      </m:oMath>
      <w:r>
        <w:rPr>
          <w:rFonts w:eastAsia="Georgia" w:cs="Georgia" w:ascii="Georgia" w:hAnsi="Georgia"/>
        </w:rPr>
        <w:t xml:space="preserve"> ? On se contentera d'une réponse qualitative.</w:t>
      </w:r>
      <w:r>
        <w:rPr/>
        <w:br w:type="textWrapping"/>
      </w:r>
      <w:r>
        <w:rPr>
          <w:rFonts w:eastAsia="Georgia" w:cs="Georgia" w:ascii="Georgia" w:hAnsi="Georgia"/>
        </w:rPr>
        <w:t xml:space="preserve">On admet que chaque molécule d'air rayonne la puissance moyenne </w:t>
      </w:r>
      <m:oMath>
        <m:r>
          <m:rPr>
            <m:scr m:val="script"/>
          </m:rPr>
          <m:t>P</m:t>
        </m:r>
        <m:r>
          <m:rPr>
            <m:sty m:val="p"/>
          </m:rPr>
          <m:t>=</m:t>
        </m:r>
        <m:f>
          <m:fPr>
            <m:ctrlPr>
              <w:rPr>
                <w:rFonts w:ascii="Cambria Math" w:hAnsi="Cambria Math"/>
              </w:rPr>
            </m:ctrlPr>
          </m:fPr>
          <m:num>
            <m:sSubSup>
              <m:sSubSupPr/>
              <m:e>
                <m:r>
                  <m:rPr>
                    <m:sty m:val="i"/>
                  </m:rPr>
                  <m:t>p</m:t>
                </m:r>
              </m:e>
              <m:sub>
                <m:r>
                  <m:rPr>
                    <m:sty m:val="p"/>
                  </m:rPr>
                  <m:t>0</m:t>
                </m:r>
              </m:sub>
              <m:sup>
                <m:r>
                  <m:rPr>
                    <m:sty m:val="p"/>
                  </m:rPr>
                  <m:t>2</m:t>
                </m:r>
              </m:sup>
            </m:sSubSup>
            <m:sSup>
              <m:sSupPr/>
              <m:e>
                <m:r>
                  <m:rPr>
                    <m:sty m:val="i"/>
                  </m:rPr>
                  <m:t>ω</m:t>
                </m:r>
              </m:e>
              <m:sup>
                <m:r>
                  <m:rPr>
                    <m:sty m:val="p"/>
                  </m:rPr>
                  <m:t>4</m:t>
                </m:r>
              </m:sup>
            </m:sSup>
          </m:num>
          <m:den>
            <m:r>
              <m:rPr>
                <m:sty m:val="p"/>
              </m:rPr>
              <m:t>12</m:t>
            </m:r>
            <m:r>
              <m:rPr>
                <m:sty m:val="i"/>
              </m:rPr>
              <m:t>π</m:t>
            </m:r>
            <m:sSub>
              <m:sSubPr/>
              <m:e>
                <m:r>
                  <m:rPr>
                    <m:sty m:val="i"/>
                  </m:rPr>
                  <m:t>ε</m:t>
                </m:r>
              </m:e>
              <m:sub>
                <m:r>
                  <m:rPr>
                    <m:sty m:val="p"/>
                  </m:rPr>
                  <m:t>0</m:t>
                </m:r>
              </m:sub>
            </m:sSub>
            <m:sSup>
              <m:sSupPr/>
              <m:e>
                <m:r>
                  <m:rPr>
                    <m:sty m:val="i"/>
                  </m:rPr>
                  <m:t>c</m:t>
                </m:r>
              </m:e>
              <m:sup>
                <m:r>
                  <m:rPr>
                    <m:sty m:val="p"/>
                  </m:rPr>
                  <m:t>3</m:t>
                </m:r>
              </m:sup>
            </m:sSup>
          </m:den>
        </m:f>
      </m:oMath>
      <w:r>
        <w:rPr/>
        <w:t xml:space="preserve">.</w:t>
      </w:r>
      <w:r>
        <w:rPr/>
        <w:br w:type="textWrapping"/>
      </w:r>
      <m:oMath>
        <m:r>
          <m:rPr>
            <m:sty m:val="i"/>
          </m:rPr>
          <m:t>◻</m:t>
        </m:r>
        <m:r>
          <m:rPr>
            <m:sty m:val="p"/>
          </m:rPr>
          <m:t>−</m:t>
        </m:r>
        <m:r>
          <m:rPr>
            <m:sty m:val="p"/>
          </m:rPr>
          <m:t>7</m:t>
        </m:r>
      </m:oMath>
      <w:r>
        <w:rPr>
          <w:rFonts w:eastAsia="Georgia" w:cs="Georgia" w:ascii="Georgia" w:hAnsi="Georgia"/>
        </w:rPr>
        <w:t xml:space="preserve">. Montrer que, pour une pulsation donnée, l'éclairement (ici assimilé à la puissance surfacique moyenne) décroit selon l'axe de propagation du rayon solaire selon une loi du type </w:t>
      </w:r>
      <m:oMath>
        <m:sSub>
          <m:sSubPr/>
          <m:e>
            <m:r>
              <m:rPr>
                <m:scr m:val="script"/>
              </m:rPr>
              <m:t>E</m:t>
            </m:r>
          </m:e>
          <m:sub>
            <m:r>
              <m:rPr>
                <m:sty m:val="i"/>
              </m:rPr>
              <m:t>ω</m:t>
            </m:r>
          </m:sub>
        </m:sSub>
        <m:r>
          <m:rPr>
            <m:sty m:val="p"/>
          </m:rPr>
          <m:t>(</m:t>
        </m:r>
        <m:r>
          <m:rPr>
            <m:sty m:val="i"/>
          </m:rPr>
          <m:t>x</m:t>
        </m:r>
        <m:r>
          <m:rPr>
            <m:sty m:val="p"/>
          </m:rPr>
          <m:t>)</m:t>
        </m:r>
        <m:r>
          <m:rPr>
            <m:sty m:val="p"/>
          </m:rPr>
          <m:t>=</m:t>
        </m:r>
        <m:sSub>
          <m:sSubPr/>
          <m:e>
            <m:r>
              <m:rPr>
                <m:scr m:val="script"/>
              </m:rPr>
              <m:t>E</m:t>
            </m:r>
          </m:e>
          <m:sub>
            <m:r>
              <m:rPr>
                <m:sty m:val="i"/>
              </m:rPr>
              <m:t>ω</m:t>
            </m:r>
          </m:sub>
        </m:sSub>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r>
              <m:rPr>
                <m:sty m:val="p"/>
              </m:rPr>
              <m:t>−</m:t>
            </m:r>
            <m:r>
              <m:rPr>
                <m:sty m:val="i"/>
              </m:rPr>
              <m:t>x</m:t>
            </m:r>
            <m:r>
              <m:rPr>
                <m:sty m:val="p"/>
              </m:rPr>
              <m:t>/</m:t>
            </m:r>
            <m:sSub>
              <m:sSubPr/>
              <m:e>
                <m:r>
                  <m:rPr>
                    <m:sty m:val="i"/>
                  </m:rPr>
                  <m:t>H</m:t>
                </m:r>
              </m:e>
              <m:sub>
                <m:r>
                  <m:rPr>
                    <m:sty m:val="i"/>
                  </m:rPr>
                  <m:t>ω</m:t>
                </m:r>
              </m:sub>
            </m:sSub>
          </m:e>
        </m:d>
      </m:oMath>
      <w:r>
        <w:rPr/>
        <w:t xml:space="preserve">. On introduira </w:t>
      </w:r>
      <m:oMath>
        <m:r>
          <m:rPr>
            <m:sty m:val="i"/>
          </m:rPr>
          <m:t>n</m:t>
        </m:r>
      </m:oMath>
      <w:r>
        <w:rPr>
          <w:rFonts w:eastAsia="Georgia" w:cs="Georgia" w:ascii="Georgia" w:hAnsi="Georgia"/>
        </w:rPr>
        <w:t xml:space="preserve">, le nombre de molécules d'air par unité de volume. Après avoir exprimé </w:t>
      </w:r>
      <m:oMath>
        <m:sSub>
          <m:sSubPr/>
          <m:e>
            <m:r>
              <m:rPr>
                <m:sty m:val="i"/>
              </m:rPr>
              <m:t>H</m:t>
            </m:r>
          </m:e>
          <m:sub>
            <m:r>
              <m:rPr>
                <m:sty m:val="i"/>
              </m:rPr>
              <m:t>ω</m:t>
            </m:r>
          </m:sub>
        </m:sSub>
      </m:oMath>
      <w:r>
        <w:rPr/>
        <w:t xml:space="preserve"> en fonction de </w:t>
      </w:r>
      <m:oMath>
        <m:r>
          <m:rPr>
            <m:sty m:val="i"/>
          </m:rPr>
          <m:t>n</m:t>
        </m:r>
        <m:r>
          <m:rPr>
            <m:sty m:val="p"/>
          </m:rPr>
          <m:t>,</m:t>
        </m:r>
        <m:r>
          <m:rPr>
            <m:sty m:val="i"/>
          </m:rPr>
          <m:t>e</m:t>
        </m:r>
        <m:r>
          <m:rPr>
            <m:sty m:val="p"/>
          </m:rPr>
          <m:t>,</m:t>
        </m:r>
        <m:sSub>
          <m:sSubPr/>
          <m:e>
            <m:r>
              <m:rPr>
                <m:sty m:val="i"/>
              </m:rPr>
              <m:t>μ</m:t>
            </m:r>
          </m:e>
          <m:sub>
            <m:r>
              <m:rPr>
                <m:sty m:val="p"/>
              </m:rPr>
              <m:t>0</m:t>
            </m:r>
          </m:sub>
        </m:sSub>
        <m:r>
          <m:rPr>
            <m:sty m:val="p"/>
          </m:rPr>
          <m:t>,</m:t>
        </m:r>
        <m:r>
          <m:rPr>
            <m:sty m:val="i"/>
          </m:rPr>
          <m:t>m</m:t>
        </m:r>
      </m:oMath>
      <w:r>
        <w:rPr/>
        <w:t xml:space="preserve"> et </w:t>
      </w:r>
      <m:oMath>
        <m:r>
          <m:rPr>
            <m:sty m:val="i"/>
          </m:rPr>
          <m:t>κ</m:t>
        </m:r>
        <m:r>
          <m:rPr>
            <m:sty m:val="p"/>
          </m:rPr>
          <m:t>=</m:t>
        </m:r>
        <m:sSub>
          <m:sSubPr/>
          <m:e>
            <m:r>
              <m:rPr>
                <m:sty m:val="i"/>
              </m:rPr>
              <m:t>ω</m:t>
            </m:r>
          </m:e>
          <m:sub>
            <m:r>
              <m:rPr>
                <m:sty m:val="p"/>
              </m:rPr>
              <m:t>0</m:t>
            </m:r>
          </m:sub>
        </m:sSub>
        <m:r>
          <m:rPr>
            <m:sty m:val="p"/>
          </m:rPr>
          <m:t>/</m:t>
        </m:r>
        <m:r>
          <m:rPr>
            <m:sty m:val="i"/>
          </m:rPr>
          <m:t>ω</m:t>
        </m:r>
      </m:oMath>
      <w:r>
        <w:rPr>
          <w:rFonts w:eastAsia="Georgia" w:cs="Georgia" w:ascii="Georgia" w:hAnsi="Georgia"/>
        </w:rPr>
        <w:t xml:space="preserve"> on vérifiera la cohérence dimensionnelle de son expression.</w:t>
      </w:r>
    </w:p>
    <w:p>
      <w:pPr>
        <w:numPr>
          <w:ilvl w:val="1"/>
          <w:numId w:val="4"/>
        </w:numPr>
        <w:spacing w:lineRule="auto"/>
      </w:pPr>
      <w:r>
        <w:rPr>
          <w:rFonts w:eastAsia="Georgia" w:cs="Georgia" w:ascii="Georgia" w:hAnsi="Georgia"/>
        </w:rPr>
        <w:t xml:space="preserve">Sachant que le maximum d'émission du Soleil est centré sur la longueur d'onde d'un rayonnement vert, estimer la valeur de </w:t>
      </w:r>
      <m:oMath>
        <m:sSub>
          <m:sSubPr/>
          <m:e>
            <m:r>
              <m:rPr>
                <m:sty m:val="i"/>
              </m:rPr>
              <m:t>H</m:t>
            </m:r>
          </m:e>
          <m:sub>
            <m:r>
              <m:rPr>
                <m:sty m:val="i"/>
              </m:rPr>
              <m:t>ω</m:t>
            </m:r>
          </m:sub>
        </m:sSub>
      </m:oMath>
      <w:r>
        <w:rPr/>
        <w:t xml:space="preserve">.</w:t>
      </w:r>
      <w:r>
        <w:rPr/>
        <w:br w:type="textWrapping"/>
      </w:r>
      <w:r>
        <w:rPr>
          <w:rFonts w:eastAsia="Georgia" w:cs="Georgia" w:ascii="Georgia" w:hAnsi="Georgia"/>
        </w:rPr>
        <w:t xml:space="preserve">Sachant que l'épaisseur caractéristique de l'atmosphère est de l'ordre de 100 km , que peut-on dire de l'effet d'une augmentation d'altitude sur le chauffage de l'eau du spa?</w:t>
      </w:r>
    </w:p>
    <w:p>
      <w:pPr>
        <w:spacing w:line="271" w:before="330" w:lineRule="auto"/>
      </w:pPr>
      <w:r>
        <w:rPr>
          <w:b/>
          <w:sz w:val="42"/>
        </w:rPr>
        <w:t xml:space="preserve">II Utilisation du spa</w:t>
      </w:r>
    </w:p>
    <w:p>
      <w:pPr>
        <w:spacing w:line="271" w:before="330" w:lineRule="auto"/>
      </w:pPr>
      <w:r>
        <w:rPr>
          <w:b/>
          <w:sz w:val="42"/>
        </w:rPr>
        <w:t xml:space="preserve">II.A Pertes calorifiques</w:t>
      </w:r>
    </w:p>
    <w:p>
      <w:pPr>
        <w:spacing w:after="220" w:lineRule="auto"/>
      </w:pPr>
      <w:r>
        <w:rPr>
          <w:rFonts w:eastAsia="Georgia" w:cs="Georgia" w:ascii="Georgia" w:hAnsi="Georgia"/>
        </w:rPr>
        <w:t xml:space="preserve">L'eau du spa est chauffée à </w:t>
      </w:r>
      <m:oMath>
        <m:sSub>
          <m:sSubPr/>
          <m:e>
            <m:r>
              <m:rPr>
                <m:sty m:val="i"/>
              </m:rPr>
              <m:t>T</m:t>
            </m:r>
          </m:e>
          <m:sub>
            <m:r>
              <m:rPr>
                <m:nor/>
              </m:rPr>
              <m:t>int </m:t>
            </m:r>
          </m:sub>
        </m:sSub>
        <m:r>
          <m:rPr>
            <m:sty m:val="p"/>
          </m:rPr>
          <m:t>=</m:t>
        </m:r>
        <m:sSup>
          <m:sSupPr/>
          <m:e>
            <m:r>
              <m:rPr>
                <m:sty m:val="p"/>
              </m:rPr>
              <m:t>38</m:t>
            </m:r>
          </m:e>
          <m:sup>
            <m:r>
              <m:rPr>
                <m:sty m:val="p"/>
              </m:rPr>
              <m:t>∘</m:t>
            </m:r>
          </m:sup>
        </m:sSup>
        <m:r>
          <m:rPr>
            <m:sty m:val="p"/>
          </m:rPr>
          <m:t>C</m:t>
        </m:r>
      </m:oMath>
      <w:r>
        <w:rPr>
          <w:rFonts w:eastAsia="Georgia" w:cs="Georgia" w:ascii="Georgia" w:hAnsi="Georgia"/>
        </w:rPr>
        <w:t xml:space="preserve"> et le système de chauffage est arrêté. Le spa est installé sur la pelouse du jardin, que l'on assimile à une épaisseur </w:t>
      </w:r>
      <m:oMath>
        <m:sSub>
          <m:sSubPr/>
          <m:e>
            <m:r>
              <m:rPr>
                <m:sty m:val="i"/>
              </m:rPr>
              <m:t>e</m:t>
            </m:r>
          </m:e>
          <m:sub>
            <m:r>
              <m:rPr>
                <m:sty m:val="p"/>
              </m:rPr>
              <m:t>h</m:t>
            </m:r>
          </m:sub>
        </m:sSub>
        <m:r>
          <m:rPr>
            <m:sty m:val="p"/>
          </m:rPr>
          <m:t>=</m:t>
        </m:r>
        <m:r>
          <m:rPr>
            <m:sty m:val="p"/>
          </m:rPr>
          <m:t>5</m:t>
        </m:r>
        <m:r>
          <m:rPr>
            <m:nor/>
          </m:rPr>
          <m:t xml:space="preserve"> </m:t>
        </m:r>
        <m:r>
          <m:rPr>
            <m:sty m:val="p"/>
          </m:rPr>
          <m:t>mm</m:t>
        </m:r>
      </m:oMath>
      <w:r>
        <w:rPr>
          <w:rFonts w:eastAsia="Georgia" w:cs="Georgia" w:ascii="Georgia" w:hAnsi="Georgia"/>
        </w:rPr>
        <w:t xml:space="preserve"> d'herbe tassée sous l'effet du poids. On suppose le sol et l'air extérieur à </w:t>
      </w:r>
      <m:oMath>
        <m:sSub>
          <m:sSubPr/>
          <m:e>
            <m:r>
              <m:rPr>
                <m:sty m:val="i"/>
              </m:rPr>
              <m:t>T</m:t>
            </m:r>
          </m:e>
          <m:sub>
            <m:r>
              <m:rPr>
                <m:nor/>
              </m:rPr>
              <m:t>ext </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La température de l'eau variant très lentement, on se place en régime quasi stationnaire. Toutes les parties en contact avec l'air sont sièges d'échange conducto-convectif de coefficient </w:t>
      </w:r>
      <m:oMath>
        <m:sSub>
          <m:sSubPr/>
          <m:e>
            <m:r>
              <m:rPr>
                <m:sty m:val="i"/>
              </m:rPr>
              <m:t>h</m:t>
            </m:r>
          </m:e>
          <m:sub>
            <m:r>
              <m:rPr>
                <m:sty m:val="p"/>
              </m:rPr>
              <m:t>a</m:t>
            </m:r>
          </m:sub>
        </m:sSub>
      </m:oMath>
      <w:r>
        <w:rPr>
          <w:rFonts w:eastAsia="Georgia" w:cs="Georgia" w:ascii="Georgia" w:hAnsi="Georgia"/>
        </w:rPr>
        <w:t xml:space="preserve">. On rappelle que la puissance s'écrit</w:t>
      </w:r>
      <w:r>
        <w:rPr/>
        <w:br w:type="textWrapping"/>
      </w:r>
      <w:r>
        <w:rPr/>
        <w:t xml:space="preserve">dans ce cas </w:t>
      </w:r>
      <m:oMath>
        <m:r>
          <m:rPr>
            <m:scr m:val="script"/>
          </m:rPr>
          <m:t>P</m:t>
        </m:r>
        <m:r>
          <m:rPr>
            <m:sty m:val="p"/>
          </m:rPr>
          <m:t>=</m:t>
        </m:r>
        <m:sSub>
          <m:sSubPr/>
          <m:e>
            <m:r>
              <m:rPr>
                <m:sty m:val="i"/>
              </m:rPr>
              <m:t>h</m:t>
            </m:r>
          </m:e>
          <m:sub>
            <m:r>
              <m:rPr>
                <m:sty m:val="p"/>
              </m:rPr>
              <m:t>a</m:t>
            </m:r>
          </m:sub>
        </m:sSub>
        <m:r>
          <m:rPr>
            <m:sty m:val="i"/>
          </m:rPr>
          <m:t>S</m:t>
        </m:r>
        <m:r>
          <m:rPr>
            <m:sty m:val="p"/>
          </m:rPr>
          <m:t>Δ</m:t>
        </m:r>
        <m:r>
          <m:rPr>
            <m:sty m:val="i"/>
          </m:rPr>
          <m:t>T</m:t>
        </m:r>
      </m:oMath>
      <w:r>
        <w:rPr>
          <w:rFonts w:eastAsia="Georgia" w:cs="Georgia" w:ascii="Georgia" w:hAnsi="Georgia"/>
        </w:rPr>
        <w:t xml:space="preserve">, où </w:t>
      </w:r>
      <m:oMath>
        <m:r>
          <m:rPr>
            <m:sty m:val="i"/>
          </m:rPr>
          <m:t>S</m:t>
        </m:r>
      </m:oMath>
      <w:r>
        <w:rPr>
          <w:rFonts w:eastAsia="Georgia" w:cs="Georgia" w:ascii="Georgia" w:hAnsi="Georgia"/>
        </w:rPr>
        <w:t xml:space="preserve"> est la surface d'échange et </w:t>
      </w:r>
      <m:oMath>
        <m:r>
          <m:rPr>
            <m:sty m:val="p"/>
          </m:rPr>
          <m:t>Δ</m:t>
        </m:r>
        <m:r>
          <m:rPr>
            <m:sty m:val="i"/>
          </m:rPr>
          <m:t>T</m:t>
        </m:r>
      </m:oMath>
      <w:r>
        <w:rPr>
          <w:rFonts w:eastAsia="Georgia" w:cs="Georgia" w:ascii="Georgia" w:hAnsi="Georgia"/>
        </w:rPr>
        <w:t xml:space="preserve"> l'écart de température sur cette surface. On néglige l'épaisseur de l'enveloppe en plastique du spa.</w:t>
      </w:r>
    </w:p>
    <w:p>
      <w:pPr>
        <w:numPr>
          <w:ilvl w:val="1"/>
          <w:numId w:val="5"/>
        </w:numPr>
        <w:spacing w:lineRule="auto"/>
      </w:pPr>
      <w:r>
        <w:rPr>
          <w:rFonts w:eastAsia="Georgia" w:cs="Georgia" w:ascii="Georgia" w:hAnsi="Georgia"/>
        </w:rPr>
        <w:t xml:space="preserve">Définir la notion de résistance thermique.</w:t>
      </w:r>
    </w:p>
    <w:p>
      <w:pPr>
        <w:spacing w:after="220" w:lineRule="auto"/>
      </w:pPr>
      <w:r>
        <w:rPr>
          <w:rFonts w:eastAsia="Georgia" w:cs="Georgia" w:ascii="Georgia" w:hAnsi="Georgia"/>
        </w:rPr>
        <w:t xml:space="preserve">Exprimer, en fonction des variables du problème, la résistance thermique de conduction des parois verticales du spa notée </w:t>
      </w:r>
      <m:oMath>
        <m:sSub>
          <m:sSubPr/>
          <m:e>
            <m:r>
              <m:rPr>
                <m:sty m:val="i"/>
              </m:rPr>
              <m:t>R</m:t>
            </m:r>
          </m:e>
          <m:sub>
            <m:r>
              <m:rPr>
                <m:sty m:val="p"/>
              </m:rPr>
              <m:t>p</m:t>
            </m:r>
          </m:sub>
        </m:sSub>
      </m:oMath>
      <w:r>
        <w:rPr>
          <w:rFonts w:eastAsia="Georgia" w:cs="Georgia" w:ascii="Georgia" w:hAnsi="Georgia"/>
        </w:rPr>
        <w:t xml:space="preserve"> (on se placera en symétrie cylindrique), ainsi que celle, notée </w:t>
      </w:r>
      <m:oMath>
        <m:sSub>
          <m:sSubPr/>
          <m:e>
            <m:r>
              <m:rPr>
                <m:sty m:val="i"/>
              </m:rPr>
              <m:t>R</m:t>
            </m:r>
          </m:e>
          <m:sub>
            <m:r>
              <m:rPr>
                <m:sty m:val="p"/>
              </m:rPr>
              <m:t>t</m:t>
            </m:r>
          </m:sub>
        </m:sSub>
      </m:oMath>
      <w:r>
        <w:rPr>
          <w:rFonts w:eastAsia="Georgia" w:cs="Georgia" w:ascii="Georgia" w:hAnsi="Georgia"/>
        </w:rPr>
        <w:t xml:space="preserve">, du «tapis » d'herbe sous l'installation.</w:t>
      </w:r>
    </w:p>
    <w:p>
      <w:pPr>
        <w:spacing w:after="220" w:lineRule="auto"/>
      </w:pPr>
      <w:r>
        <w:rPr>
          <w:rFonts w:eastAsia="Georgia" w:cs="Georgia" w:ascii="Georgia" w:hAnsi="Georgia"/>
        </w:rPr>
        <w:t xml:space="preserve">Les valeurs numériques avec un seul chiffre significatif de ces deux quantités sont respectivement </w:t>
      </w:r>
      <m:oMath>
        <m:sSub>
          <m:sSubPr/>
          <m:e>
            <m:r>
              <m:rPr>
                <m:sty m:val="i"/>
              </m:rPr>
              <m:t>R</m:t>
            </m:r>
          </m:e>
          <m:sub>
            <m:r>
              <m:rPr>
                <m:sty m:val="p"/>
              </m:rPr>
              <m:t>p</m:t>
            </m:r>
          </m:sub>
        </m:sSub>
        <m:r>
          <m:rPr>
            <m:sty m:val="p"/>
          </m:rPr>
          <m:t>=</m:t>
        </m:r>
        <m:r>
          <m:rPr>
            <m:sty m:val="p"/>
          </m:rPr>
          <m:t>3</m:t>
        </m:r>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t xml:space="preserve"> et </w:t>
      </w:r>
      <m:oMath>
        <m:sSub>
          <m:sSubPr/>
          <m:e>
            <m:r>
              <m:rPr>
                <m:sty m:val="i"/>
              </m:rPr>
              <m:t>R</m:t>
            </m:r>
          </m:e>
          <m:sub>
            <m:r>
              <m:rPr>
                <m:sty m:val="p"/>
              </m:rPr>
              <m:t>t</m:t>
            </m:r>
          </m:sub>
        </m:sSub>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rFonts w:eastAsia="Georgia" w:cs="Georgia" w:ascii="Georgia" w:hAnsi="Georgia"/>
        </w:rPr>
        <w:t xml:space="preserve">. On donne aussi celle de la résistance thermique due aux échanges convectifs entre l'eau et la paroi verticale du spa </w:t>
      </w:r>
      <m:oMath>
        <m:sSub>
          <m:sSubPr/>
          <m:e>
            <m:r>
              <m:rPr>
                <m:sty m:val="i"/>
              </m:rPr>
              <m:t>R</m:t>
            </m:r>
          </m:e>
          <m:sub>
            <m:r>
              <m:rPr>
                <m:sty m:val="p"/>
              </m:rPr>
              <m:t>pc</m:t>
            </m:r>
          </m:sub>
        </m:sSub>
        <m:r>
          <m:rPr>
            <m:sty m:val="p"/>
          </m:rPr>
          <m:t>=</m:t>
        </m:r>
        <m:r>
          <m:rPr>
            <m:sty m:val="p"/>
          </m:rPr>
          <m:t>2</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rFonts w:eastAsia="Georgia" w:cs="Georgia" w:ascii="Georgia" w:hAnsi="Georgia"/>
        </w:rPr>
        <w:t xml:space="preserve"> ainsi que celle due aux échanges convectifs entre la surface de l'eau et l'air </w:t>
      </w:r>
      <m:oMath>
        <m:sSub>
          <m:sSubPr/>
          <m:e>
            <m:r>
              <m:rPr>
                <m:sty m:val="i"/>
              </m:rPr>
              <m:t>R</m:t>
            </m:r>
          </m:e>
          <m:sub>
            <m:r>
              <m:rPr>
                <m:sty m:val="p"/>
              </m:rPr>
              <m:t>s</m:t>
            </m:r>
          </m:sub>
        </m:sSub>
        <m:r>
          <m:rPr>
            <m:sty m:val="p"/>
          </m:rPr>
          <m:t>=</m:t>
        </m:r>
        <m:r>
          <m:rPr>
            <m:sty m:val="p"/>
          </m:rPr>
          <m:t>6</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t xml:space="preserve">.</w:t>
      </w:r>
    </w:p>
    <w:p>
      <w:pPr>
        <w:numPr>
          <w:ilvl w:val="1"/>
          <w:numId w:val="6"/>
        </w:numPr>
        <w:spacing w:lineRule="auto"/>
      </w:pPr>
      <w:r>
        <w:rPr>
          <w:rFonts w:eastAsia="Georgia" w:cs="Georgia" w:ascii="Georgia" w:hAnsi="Georgia"/>
        </w:rPr>
        <w:t xml:space="preserve">Montrer que l'écart de température est de la forme </w:t>
      </w:r>
      <m:oMath>
        <m:sSub>
          <m:sSubPr/>
          <m:e>
            <m:r>
              <m:rPr>
                <m:sty m:val="i"/>
              </m:rPr>
              <m:t>T</m:t>
            </m:r>
          </m:e>
          <m:sub>
            <m:r>
              <m:rPr>
                <m:nor/>
              </m:rPr>
              <m:t>int </m:t>
            </m:r>
          </m:sub>
        </m:sSub>
        <m:r>
          <m:rPr>
            <m:sty m:val="p"/>
          </m:rPr>
          <m:t>(</m:t>
        </m:r>
        <m:r>
          <m:rPr>
            <m:sty m:val="i"/>
          </m:rPr>
          <m:t>t</m:t>
        </m:r>
        <m:r>
          <m:rPr>
            <m:sty m:val="p"/>
          </m:rPr>
          <m:t>)</m:t>
        </m:r>
        <m:r>
          <m:rPr>
            <m:sty m:val="p"/>
          </m:rPr>
          <m:t>−</m:t>
        </m:r>
        <m:sSub>
          <m:sSubPr/>
          <m:e>
            <m:r>
              <m:rPr>
                <m:sty m:val="i"/>
              </m:rPr>
              <m:t>T</m:t>
            </m:r>
          </m:e>
          <m:sub>
            <m:r>
              <m:rPr>
                <m:nor/>
              </m:rPr>
              <m:t>ext </m:t>
            </m:r>
          </m:sub>
        </m:sSub>
        <m:r>
          <m:rPr>
            <m:sty m:val="p"/>
          </m:rPr>
          <m:t>=</m:t>
        </m:r>
        <m:d>
          <m:dPr>
            <m:begChr m:val="("/>
            <m:endChr m:val=")"/>
            <m:ctrlPr>
              <w:rPr>
                <w:rFonts w:ascii="Cambria Math" w:hAnsi="Cambria Math"/>
              </w:rPr>
            </m:ctrlPr>
          </m:dPr>
          <m:e>
            <m:sSub>
              <m:sSubPr/>
              <m:e>
                <m:r>
                  <m:rPr>
                    <m:sty m:val="i"/>
                  </m:rPr>
                  <m:t>T</m:t>
                </m:r>
              </m:e>
              <m:sub>
                <m:r>
                  <m:rPr>
                    <m:nor/>
                  </m:rPr>
                  <m:t>int </m:t>
                </m:r>
              </m:sub>
            </m:sSub>
            <m:r>
              <m:rPr>
                <m:sty m:val="p"/>
              </m:rPr>
              <m:t>(</m:t>
            </m:r>
            <m:r>
              <m:rPr>
                <m:sty m:val="p"/>
              </m:rPr>
              <m:t>0</m:t>
            </m:r>
            <m:r>
              <m:rPr>
                <m:sty m:val="p"/>
              </m:rPr>
              <m:t>)</m:t>
            </m:r>
            <m:r>
              <m:rPr>
                <m:sty m:val="p"/>
              </m:rPr>
              <m:t>−</m:t>
            </m:r>
            <m:sSub>
              <m:sSubPr/>
              <m:e>
                <m:r>
                  <m:rPr>
                    <m:sty m:val="i"/>
                  </m:rPr>
                  <m:t>T</m:t>
                </m:r>
              </m:e>
              <m:sub>
                <m:r>
                  <m:rPr>
                    <m:nor/>
                  </m:rPr>
                  <m:t>ext </m:t>
                </m:r>
              </m:sub>
            </m:sSub>
          </m:e>
        </m:d>
        <m:sSup>
          <m:sSupPr/>
          <m:e>
            <m:r>
              <m:rPr>
                <m:sty m:val="i"/>
              </m:rPr>
              <m:t>e</m:t>
            </m:r>
          </m:e>
          <m:sup>
            <m:r>
              <m:rPr>
                <m:sty m:val="p"/>
              </m:rPr>
              <m:t>−</m:t>
            </m:r>
            <m:f>
              <m:fPr>
                <m:ctrlPr>
                  <w:rPr>
                    <w:rFonts w:ascii="Cambria Math" w:hAnsi="Cambria Math"/>
                  </w:rPr>
                </m:ctrlPr>
              </m:fPr>
              <m:num>
                <m:r>
                  <m:rPr>
                    <m:sty m:val="i"/>
                  </m:rPr>
                  <m:t>t</m:t>
                </m:r>
              </m:num>
              <m:den>
                <m:r>
                  <m:rPr>
                    <m:sty m:val="i"/>
                  </m:rPr>
                  <m:t>τ</m:t>
                </m:r>
              </m:den>
            </m:f>
          </m:sup>
        </m:sSup>
      </m:oMath>
      <w:r>
        <w:rPr>
          <w:rFonts w:eastAsia="Georgia" w:cs="Georgia" w:ascii="Georgia" w:hAnsi="Georgia"/>
        </w:rPr>
        <w:t xml:space="preserve"> et calculer le temps caractéristique </w:t>
      </w:r>
      <m:oMath>
        <m:r>
          <m:rPr>
            <m:sty m:val="i"/>
          </m:rPr>
          <m:t>τ</m:t>
        </m:r>
      </m:oMath>
      <w:r>
        <w:rPr/>
        <w:t xml:space="preserve"> dont on commentera la valeur.</w:t>
      </w:r>
    </w:p>
    <w:p>
      <w:pPr>
        <w:spacing w:after="220" w:lineRule="auto"/>
      </w:pPr>
      <w:r>
        <w:rPr>
          <w:rFonts w:eastAsia="Georgia" w:cs="Georgia" w:ascii="Georgia" w:hAnsi="Georgia"/>
        </w:rPr>
        <w:t xml:space="preserve">Pour minimiser les pertes calorifiques et donc la consommation d'énergie, le manuel préconise de couvrir le spa à l'aide de sa couverture lorsque personne ne l'utilise, ainsi que de l'installer sur une toile de sol constituée d'un tapis de bulles d'air d'épaisseur </w:t>
      </w:r>
      <m:oMath>
        <m:sSub>
          <m:sSubPr/>
          <m:e>
            <m:r>
              <m:rPr>
                <m:sty m:val="i"/>
              </m:rPr>
              <m:t>e</m:t>
            </m:r>
          </m:e>
          <m:sub>
            <m:r>
              <m:rPr>
                <m:sty m:val="p"/>
              </m:rPr>
              <m:t>t</m:t>
            </m:r>
          </m:sub>
        </m:sSub>
        <m:r>
          <m:rPr>
            <m:sty m:val="p"/>
          </m:rPr>
          <m:t>=</m:t>
        </m:r>
        <m:r>
          <m:rPr>
            <m:sty m:val="p"/>
          </m:rPr>
          <m:t>5</m:t>
        </m:r>
        <m:r>
          <m:rPr>
            <m:nor/>
          </m:rPr>
          <m:t xml:space="preserve"> </m:t>
        </m:r>
        <m:r>
          <m:rPr>
            <m:sty m:val="p"/>
          </m:rPr>
          <m:t>mm</m:t>
        </m:r>
      </m:oMath>
      <w:r>
        <w:rPr>
          <w:rFonts w:eastAsia="Georgia" w:cs="Georgia" w:ascii="Georgia" w:hAnsi="Georgia"/>
        </w:rPr>
        <w:t xml:space="preserve">. Pour simplifier, on considère que la couverture du spa est gonflée d'air et qu'elle vient combler exactement l'espace entre la surface de l'eau et le haut du spa. Elle est donc d'une épaisseur constante </w:t>
      </w:r>
      <m:oMath>
        <m:sSub>
          <m:sSubPr/>
          <m:e>
            <m:r>
              <m:rPr>
                <m:sty m:val="i"/>
              </m:rPr>
              <m:t>e</m:t>
            </m:r>
          </m:e>
          <m:sub>
            <m:r>
              <m:rPr>
                <m:sty m:val="p"/>
              </m:rPr>
              <m:t>s</m:t>
            </m:r>
          </m:sub>
        </m:sSub>
        <m:r>
          <m:rPr>
            <m:sty m:val="p"/>
          </m:rPr>
          <m:t>=</m:t>
        </m:r>
        <m:r>
          <m:rPr>
            <m:sty m:val="p"/>
          </m:rPr>
          <m:t>25</m:t>
        </m:r>
        <m:r>
          <m:rPr>
            <m:nor/>
          </m:rPr>
          <m:t xml:space="preserve"> </m:t>
        </m:r>
        <m:r>
          <m:rPr>
            <m:sty m:val="p"/>
          </m:rPr>
          <m:t>cm</m:t>
        </m:r>
      </m:oMath>
      <w:r>
        <w:rPr>
          <w:rFonts w:eastAsia="Georgia" w:cs="Georgia" w:ascii="Georgia" w:hAnsi="Georgia"/>
        </w:rPr>
        <w:t xml:space="preserve"> et elle recouvre l'intégralité du spa.</w:t>
      </w:r>
    </w:p>
    <w:p>
      <w:pPr>
        <w:numPr>
          <w:ilvl w:val="1"/>
          <w:numId w:val="7"/>
        </w:numPr>
        <w:spacing w:lineRule="auto"/>
      </w:pPr>
      <w:r>
        <w:rPr>
          <w:rFonts w:eastAsia="Georgia" w:cs="Georgia" w:ascii="Georgia" w:hAnsi="Georgia"/>
        </w:rPr>
        <w:t xml:space="preserve">Estimer le gain obtenu sur le temps caractéristique en installant la toile de sol et la couverture.</w:t>
      </w:r>
    </w:p>
    <w:p>
      <w:pPr>
        <w:numPr>
          <w:ilvl w:val="1"/>
          <w:numId w:val="7"/>
        </w:numPr>
        <w:spacing w:lineRule="auto"/>
      </w:pPr>
      <w:r>
        <w:rPr>
          <w:rFonts w:eastAsia="Georgia" w:cs="Georgia" w:ascii="Georgia" w:hAnsi="Georgia"/>
        </w:rPr>
        <w:t xml:space="preserve">La toile de sol et la couverture étant installées, quelle puissance faudrait-il fournir pour maintenir constante la température de l'eau du spa?</w:t>
      </w:r>
    </w:p>
    <w:p>
      <w:pPr>
        <w:spacing w:line="271" w:before="330" w:lineRule="auto"/>
      </w:pPr>
      <w:r>
        <w:rPr>
          <w:rFonts w:eastAsia="Georgia" w:cs="Georgia" w:ascii="Georgia" w:hAnsi="Georgia"/>
          <w:b/>
          <w:sz w:val="42"/>
        </w:rPr>
        <w:t xml:space="preserve">II.B Module de commande : maintien en température</w:t>
      </w:r>
    </w:p>
    <w:p>
      <w:pPr>
        <w:spacing w:after="220" w:lineRule="auto"/>
      </w:pPr>
      <w:r>
        <w:rPr>
          <w:rFonts w:eastAsia="Georgia" w:cs="Georgia" w:ascii="Georgia" w:hAnsi="Georgia"/>
        </w:rPr>
        <w:t xml:space="preserve">L'unité de contrôle a besoin de mesurer la température pour assurer certaines fonctions comme son maintien automatique à une certaine valeur. Le principe est d'allumer et d'éteindre le module de chauffage avec des interrupteurs commandés.</w:t>
      </w:r>
      <w:r>
        <w:rPr/>
        <w:br w:type="textWrapping"/>
      </w:r>
      <w:r>
        <w:rPr>
          <w:rFonts w:eastAsia="Georgia" w:cs="Georgia" w:ascii="Georgia" w:hAnsi="Georgia"/>
        </w:rPr>
        <w:t xml:space="preserve">La température de l'eau est mesurée à l'aide d'une thermistance. On peut modéliser ce composant par un cylindre métallique de section </w:t>
      </w:r>
      <m:oMath>
        <m:r>
          <m:rPr>
            <m:sty m:val="i"/>
          </m:rPr>
          <m:t>S</m:t>
        </m:r>
      </m:oMath>
      <w:r>
        <w:rPr/>
        <w:t xml:space="preserve">, de longueur </w:t>
      </w:r>
      <m:oMath>
        <m:r>
          <m:rPr>
            <m:sty m:val="i"/>
          </m:rPr>
          <m:t>L</m:t>
        </m:r>
      </m:oMath>
      <w:r>
        <w:rPr>
          <w:rFonts w:eastAsia="Georgia" w:cs="Georgia" w:ascii="Georgia" w:hAnsi="Georgia"/>
        </w:rPr>
        <w:t xml:space="preserve">, de conductivité électrique </w:t>
      </w:r>
      <m:oMath>
        <m:r>
          <m:rPr>
            <m:sty m:val="i"/>
          </m:rPr>
          <m:t>σ</m:t>
        </m:r>
      </m:oMath>
      <w:r>
        <w:rPr>
          <w:rFonts w:eastAsia="Georgia" w:cs="Georgia" w:ascii="Georgia" w:hAnsi="Georgia"/>
        </w:rPr>
        <w:t xml:space="preserve"> et dont la résistance électrique </w:t>
      </w:r>
      <m:oMath>
        <m:sSub>
          <m:sSubPr/>
          <m:e>
            <m:r>
              <m:rPr>
                <m:sty m:val="i"/>
              </m:rPr>
              <m:t>R</m:t>
            </m:r>
          </m:e>
          <m:sub>
            <m:r>
              <m:rPr>
                <m:sty m:val="p"/>
              </m:rPr>
              <m:t>th</m:t>
            </m:r>
          </m:sub>
        </m:sSub>
      </m:oMath>
      <w:r>
        <w:rPr>
          <w:rFonts w:eastAsia="Georgia" w:cs="Georgia" w:ascii="Georgia" w:hAnsi="Georgia"/>
        </w:rPr>
        <w:t xml:space="preserve"> dépend de sa température.</w:t>
      </w:r>
    </w:p>
    <w:p>
      <w:pPr>
        <w:numPr>
          <w:ilvl w:val="1"/>
          <w:numId w:val="8"/>
        </w:numPr>
        <w:spacing w:lineRule="auto"/>
      </w:pPr>
      <w:r>
        <w:rPr>
          <w:rFonts w:eastAsia="Georgia" w:cs="Georgia" w:ascii="Georgia" w:hAnsi="Georgia"/>
        </w:rPr>
        <w:t xml:space="preserve">Sans prendre en compte les effets de la température, en négligeant les effets de bords et en régime permanent, montrer que la résistance de ce cylindre serait </w:t>
      </w:r>
      <m:oMath>
        <m:sSub>
          <m:sSubPr/>
          <m:e>
            <m:r>
              <m:rPr>
                <m:sty m:val="i"/>
              </m:rPr>
              <m:t>R</m:t>
            </m:r>
          </m:e>
          <m:sub>
            <m:r>
              <m:rPr>
                <m:nor/>
              </m:rPr>
              <m:t>él </m:t>
            </m:r>
          </m:sub>
        </m:sSub>
        <m:r>
          <m:rPr>
            <m:sty m:val="p"/>
          </m:rPr>
          <m:t>=</m:t>
        </m:r>
        <m:r>
          <m:rPr>
            <m:sty m:val="i"/>
          </m:rPr>
          <m:t>L</m:t>
        </m:r>
        <m:r>
          <m:rPr>
            <m:sty m:val="p"/>
          </m:rPr>
          <m:t>/</m:t>
        </m:r>
        <m:r>
          <m:rPr>
            <m:sty m:val="p"/>
          </m:rPr>
          <m:t>(</m:t>
        </m:r>
        <m:r>
          <m:rPr>
            <m:sty m:val="i"/>
          </m:rPr>
          <m:t>σ</m:t>
        </m:r>
        <m:r>
          <m:rPr>
            <m:sty m:val="i"/>
          </m:rPr>
          <m:t>S</m:t>
        </m:r>
        <m:r>
          <m:rPr>
            <m:sty m:val="p"/>
          </m:rPr>
          <m:t>)</m:t>
        </m:r>
      </m:oMath>
      <w:r>
        <w:rPr/>
        <w:t xml:space="preserve">.</w:t>
      </w:r>
    </w:p>
    <w:p>
      <w:pPr>
        <w:spacing w:after="220" w:lineRule="auto"/>
      </w:pPr>
      <w:r>
        <w:rPr>
          <w:rFonts w:eastAsia="Georgia" w:cs="Georgia" w:ascii="Georgia" w:hAnsi="Georgia"/>
        </w:rPr>
        <w:t xml:space="preserve">Afin d'interpréter la dépendance de la résistance avec la température, on adopte le modèle de Drude qui consiste à appliquer la théorie cinétique des gaz aux électrons libres dans le métal. Ces derniers subissent des collisions aléatoires avec les ions beaucoup plus lourds et considérés immobiles.</w:t>
      </w:r>
      <w:r>
        <w:rPr/>
        <w:br w:type="textWrapping"/>
      </w:r>
      <w:r>
        <w:rPr>
          <w:rFonts w:eastAsia="Georgia" w:cs="Georgia" w:ascii="Georgia" w:hAnsi="Georgia"/>
        </w:rPr>
        <w:t xml:space="preserve">Dans le modèle de Drude, chaque électron de vitesse </w:t>
      </w:r>
      <m:oMath>
        <m:acc>
          <m:accPr>
            <m:chr m:val="⃗"/>
          </m:accPr>
          <m:e>
            <m:r>
              <m:rPr>
                <m:sty m:val="i"/>
              </m:rPr>
              <m:t>v</m:t>
            </m:r>
          </m:e>
        </m:acc>
      </m:oMath>
      <w:r>
        <w:rPr>
          <w:rFonts w:eastAsia="Georgia" w:cs="Georgia" w:ascii="Georgia" w:hAnsi="Georgia"/>
        </w:rPr>
        <w:t xml:space="preserve"> est soumis d'une part à la force due au champ électrique </w:t>
      </w:r>
      <m:oMath>
        <m:acc>
          <m:accPr>
            <m:chr m:val="⃗"/>
          </m:accPr>
          <m:e>
            <m:r>
              <m:rPr>
                <m:sty m:val="i"/>
              </m:rPr>
              <m:t>E</m:t>
            </m:r>
          </m:e>
        </m:acc>
      </m:oMath>
      <w:r>
        <w:rPr>
          <w:rFonts w:eastAsia="Georgia" w:cs="Georgia" w:ascii="Georgia" w:hAnsi="Georgia"/>
        </w:rPr>
        <w:t xml:space="preserve"> supposé constant qui apparaît en appliquant une différence de potentiel aux extrémités du métal, et d'autre part, à une force de type frottement fluide </w:t>
      </w:r>
      <m:oMath>
        <m:sSub>
          <m:sSubPr/>
          <m:e>
            <m:acc>
              <m:accPr>
                <m:chr m:val="⃗"/>
              </m:accPr>
              <m:e>
                <m:r>
                  <m:rPr>
                    <m:sty m:val="i"/>
                  </m:rPr>
                  <m:t>F</m:t>
                </m:r>
              </m:e>
            </m:acc>
          </m:e>
          <m:sub>
            <m:r>
              <m:rPr>
                <m:sty m:val="p"/>
              </m:rPr>
              <m:t>d</m:t>
            </m:r>
          </m:sub>
        </m:sSub>
        <m:r>
          <m:rPr>
            <m:sty m:val="p"/>
          </m:rPr>
          <m:t>=</m:t>
        </m:r>
        <m:r>
          <m:rPr>
            <m:sty m:val="p"/>
          </m:rPr>
          <m:t>−</m:t>
        </m:r>
        <m:r>
          <m:rPr>
            <m:sty m:val="i"/>
          </m:rPr>
          <m:t>m</m:t>
        </m:r>
        <m:acc>
          <m:accPr>
            <m:chr m:val="⃗"/>
          </m:accPr>
          <m:e>
            <m:r>
              <m:rPr>
                <m:sty m:val="i"/>
              </m:rPr>
              <m:t>v</m:t>
            </m:r>
          </m:e>
        </m:acc>
        <m:r>
          <m:rPr>
            <m:sty m:val="p"/>
          </m:rPr>
          <m:t>/</m:t>
        </m:r>
        <m:sSub>
          <m:sSubPr/>
          <m:e>
            <m:r>
              <m:rPr>
                <m:sty m:val="i"/>
              </m:rPr>
              <m:t>τ</m:t>
            </m:r>
          </m:e>
          <m:sub>
            <m:r>
              <m:rPr>
                <m:sty m:val="p"/>
              </m:rPr>
              <m:t>d</m:t>
            </m:r>
          </m:sub>
        </m:sSub>
      </m:oMath>
      <w:r>
        <w:rPr>
          <w:rFonts w:eastAsia="Georgia" w:cs="Georgia" w:ascii="Georgia" w:hAnsi="Georgia"/>
        </w:rPr>
        <w:t xml:space="preserve">. Cette dernière permet de modéliser macroscopiquement l'effet d'un très grand nombre de collisions microscopiques aléatoires de moyenne nulle.</w:t>
      </w:r>
    </w:p>
    <w:p>
      <w:pPr>
        <w:numPr>
          <w:ilvl w:val="1"/>
          <w:numId w:val="9"/>
        </w:numPr>
        <w:spacing w:lineRule="auto"/>
      </w:pPr>
      <w:r>
        <w:rPr>
          <w:rFonts w:eastAsia="Georgia" w:cs="Georgia" w:ascii="Georgia" w:hAnsi="Georgia"/>
        </w:rPr>
        <w:t xml:space="preserve">Montrer que la vitesse d'un électron est constante au bout d'un temps grand devant </w:t>
      </w:r>
      <m:oMath>
        <m:sSub>
          <m:sSubPr/>
          <m:e>
            <m:r>
              <m:rPr>
                <m:sty m:val="i"/>
              </m:rPr>
              <m:t>τ</m:t>
            </m:r>
          </m:e>
          <m:sub>
            <m:r>
              <m:rPr>
                <m:sty m:val="p"/>
              </m:rPr>
              <m:t>d</m:t>
            </m:r>
          </m:sub>
        </m:sSub>
      </m:oMath>
      <w:r>
        <w:rPr>
          <w:rFonts w:eastAsia="Georgia" w:cs="Georgia" w:ascii="Georgia" w:hAnsi="Georgia"/>
        </w:rPr>
        <w:t xml:space="preserve">. En déduire une expression de la conductivité électrique en fonction de </w:t>
      </w:r>
      <m:oMath>
        <m:r>
          <m:rPr>
            <m:sty m:val="i"/>
          </m:rPr>
          <m:t>m</m:t>
        </m:r>
        <m:r>
          <m:rPr>
            <m:sty m:val="p"/>
          </m:rPr>
          <m:t>,</m:t>
        </m:r>
        <m:r>
          <m:rPr>
            <m:sty m:val="i"/>
          </m:rPr>
          <m:t>e</m:t>
        </m:r>
        <m:r>
          <m:rPr>
            <m:sty m:val="p"/>
          </m:rPr>
          <m:t>,</m:t>
        </m:r>
        <m:sSub>
          <m:sSubPr/>
          <m:e>
            <m:r>
              <m:rPr>
                <m:sty m:val="i"/>
              </m:rPr>
              <m:t>τ</m:t>
            </m:r>
          </m:e>
          <m:sub>
            <m:r>
              <m:rPr>
                <m:sty m:val="p"/>
              </m:rPr>
              <m:t>d</m:t>
            </m:r>
          </m:sub>
        </m:sSub>
      </m:oMath>
      <w:r>
        <w:rPr>
          <w:rFonts w:eastAsia="Georgia" w:cs="Georgia" w:ascii="Georgia" w:hAnsi="Georgia"/>
        </w:rPr>
        <w:t xml:space="preserve"> et de la densité volumique </w:t>
      </w:r>
      <m:oMath>
        <m:sSub>
          <m:sSubPr/>
          <m:e>
            <m:r>
              <m:rPr>
                <m:sty m:val="i"/>
              </m:rPr>
              <m:t>n</m:t>
            </m:r>
          </m:e>
          <m:sub>
            <m:r>
              <m:rPr>
                <m:sty m:val="i"/>
              </m:rPr>
              <m:t>e</m:t>
            </m:r>
          </m:sub>
        </m:sSub>
      </m:oMath>
      <w:r>
        <w:rPr>
          <w:rFonts w:eastAsia="Georgia" w:cs="Georgia" w:ascii="Georgia" w:hAnsi="Georgia"/>
        </w:rPr>
        <w:t xml:space="preserve"> d'électron dans le métal.</w:t>
      </w:r>
    </w:p>
    <w:p>
      <w:pPr>
        <w:numPr>
          <w:ilvl w:val="1"/>
          <w:numId w:val="9"/>
        </w:numPr>
        <w:spacing w:lineRule="auto"/>
      </w:pPr>
      <w:r>
        <w:rPr/>
        <w:t xml:space="preserve">En notant </w:t>
      </w:r>
      <m:oMath>
        <m:sSub>
          <m:sSubPr/>
          <m:e>
            <m:acc>
              <m:accPr>
                <m:chr m:val="⃗"/>
              </m:accPr>
              <m:e>
                <m:r>
                  <m:rPr>
                    <m:sty m:val="i"/>
                  </m:rPr>
                  <m:t>v</m:t>
                </m:r>
              </m:e>
            </m:acc>
          </m:e>
          <m:sub>
            <m:r>
              <m:rPr>
                <m:sty m:val="p"/>
              </m:rPr>
              <m:t>0</m:t>
            </m:r>
          </m:sub>
        </m:sSub>
      </m:oMath>
      <w:r>
        <w:rPr>
          <w:rFonts w:eastAsia="Georgia" w:cs="Georgia" w:ascii="Georgia" w:hAnsi="Georgia"/>
        </w:rPr>
        <w:t xml:space="preserve"> la vitesse d'un électron juste après une collision à l'instant </w:t>
      </w:r>
      <m:oMath>
        <m:sSub>
          <m:sSubPr/>
          <m:e>
            <m:r>
              <m:rPr>
                <m:sty m:val="i"/>
              </m:rPr>
              <m:t>t</m:t>
            </m:r>
          </m:e>
          <m:sub>
            <m:r>
              <m:rPr>
                <m:sty m:val="p"/>
              </m:rPr>
              <m:t>0</m:t>
            </m:r>
          </m:sub>
        </m:sSub>
      </m:oMath>
      <w:r>
        <w:rPr/>
        <w:t xml:space="preserve">, comment s'exprime sa vitesse </w:t>
      </w:r>
      <m:oMath>
        <m:acc>
          <m:accPr>
            <m:chr m:val="⃗"/>
          </m:accPr>
          <m:e>
            <m:r>
              <m:rPr>
                <m:sty m:val="i"/>
              </m:rPr>
              <m:t>v</m:t>
            </m:r>
          </m:e>
        </m:acc>
      </m:oMath>
      <w:r>
        <w:rPr/>
        <w:t xml:space="preserve"> juste avant la collision suivante </w:t>
      </w:r>
      <m:oMath>
        <m:r>
          <m:rPr>
            <m:sty m:val="i"/>
          </m:rPr>
          <m:t>δ</m:t>
        </m:r>
        <m:r>
          <m:rPr>
            <m:sty m:val="i"/>
          </m:rPr>
          <m:t>t</m:t>
        </m:r>
      </m:oMath>
      <w:r>
        <w:rPr/>
        <w:t xml:space="preserve"> plus tard?</w:t>
      </w:r>
      <w:r>
        <w:rPr/>
        <w:br w:type="textWrapping"/>
      </w:r>
      <w:r>
        <w:rPr>
          <w:rFonts w:eastAsia="Georgia" w:cs="Georgia" w:ascii="Georgia" w:hAnsi="Georgia"/>
        </w:rPr>
        <w:t xml:space="preserve">En moyennant le résultat sur un très grand nombre de collisions, proposer une interprétation physique pour </w:t>
      </w:r>
      <m:oMath>
        <m:sSub>
          <m:sSubPr/>
          <m:e>
            <m:r>
              <m:rPr>
                <m:sty m:val="i"/>
              </m:rPr>
              <m:t>τ</m:t>
            </m:r>
          </m:e>
          <m:sub>
            <m:r>
              <m:rPr>
                <m:sty m:val="p"/>
              </m:rPr>
              <m:t>d</m:t>
            </m:r>
          </m:sub>
        </m:sSub>
      </m:oMath>
      <w:r>
        <w:rPr/>
        <w:t xml:space="preserve">.</w:t>
      </w:r>
      <w:r>
        <w:rPr/>
        <w:br w:type="textWrapping"/>
      </w:r>
      <w:r>
        <w:rPr>
          <w:rFonts w:eastAsia="Georgia" w:cs="Georgia" w:ascii="Georgia" w:hAnsi="Georgia"/>
        </w:rPr>
        <w:t xml:space="preserve">En déduire que la résistance du métal augmente lorsque sa température augmente.</w:t>
      </w:r>
      <w:r>
        <w:rPr/>
        <w:br w:type="textWrapping"/>
      </w:r>
      <w:r>
        <w:rPr/>
        <w:t xml:space="preserve">Dans la suite, on notera </w:t>
      </w:r>
      <m:oMath>
        <m:sSub>
          <m:sSubPr/>
          <m:e>
            <m:r>
              <m:rPr>
                <m:sty m:val="i"/>
              </m:rPr>
              <m:t>R</m:t>
            </m:r>
          </m:e>
          <m:sub>
            <m:r>
              <m:rPr>
                <m:sty m:val="p"/>
              </m:rPr>
              <m:t>th</m:t>
            </m:r>
          </m:sub>
        </m:sSub>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p"/>
                      </m:rPr>
                      <m:t>ref</m:t>
                    </m:r>
                  </m:sub>
                </m:sSub>
              </m:e>
            </m:d>
          </m:e>
        </m:d>
      </m:oMath>
      <w:r>
        <w:rPr>
          <w:rFonts w:eastAsia="Georgia" w:cs="Georgia" w:ascii="Georgia" w:hAnsi="Georgia"/>
        </w:rPr>
        <w:t xml:space="preserve"> la résistance de la thermistance en cuivre à la température </w:t>
      </w:r>
      <m:oMath>
        <m:r>
          <m:rPr>
            <m:sty m:val="i"/>
          </m:rPr>
          <m:t>T</m:t>
        </m:r>
      </m:oMath>
      <w:r>
        <w:rPr/>
        <w:t xml:space="preserve">, avec </w:t>
      </w:r>
      <m:oMath>
        <m:r>
          <m:rPr>
            <m:sty m:val="i"/>
          </m:rPr>
          <m:t>α</m:t>
        </m:r>
        <m:r>
          <m:rPr>
            <m:sty m:val="p"/>
          </m:rPr>
          <m:t>=</m:t>
        </m:r>
        <m:r>
          <m:rPr>
            <m:sty m:val="p"/>
          </m:rPr>
          <m:t>4</m:t>
        </m:r>
        <m:r>
          <m:rPr>
            <m:sty m:val="p"/>
          </m:rPr>
          <m:t>×</m:t>
        </m:r>
        <m:sSup>
          <m:sSupPr/>
          <m:e>
            <m:r>
              <m:rPr>
                <m:sty m:val="p"/>
              </m:rPr>
              <m:t>10</m:t>
            </m:r>
          </m:e>
          <m:sup>
            <m:r>
              <m:rPr>
                <m:sty m:val="p"/>
              </m:rPr>
              <m:t>−</m:t>
            </m:r>
            <m:r>
              <m:rPr>
                <m:sty m:val="p"/>
              </m:rPr>
              <m:t>3</m:t>
            </m:r>
          </m:sup>
        </m:sSup>
        <m:sSup>
          <m:sSupPr/>
          <m:e>
            <m:r>
              <m:rPr>
                <m:nor/>
              </m:rPr>
              <m:t xml:space="preserve"> </m:t>
            </m:r>
            <m:r>
              <m:rPr>
                <m:sty m:val="p"/>
              </m:rPr>
              <m:t>K</m:t>
            </m:r>
          </m:e>
          <m:sup>
            <m:r>
              <m:rPr>
                <m:sty m:val="p"/>
              </m:rPr>
              <m:t>−</m:t>
            </m:r>
            <m:r>
              <m:rPr>
                <m:sty m:val="p"/>
              </m:rPr>
              <m:t>1</m:t>
            </m:r>
          </m:sup>
        </m:sSup>
      </m:oMath>
      <w:r>
        <w:rPr/>
        <w:t xml:space="preserve"> et </w:t>
      </w:r>
      <m:oMath>
        <m:sSub>
          <m:sSubPr/>
          <m:e>
            <m:r>
              <m:rPr>
                <m:sty m:val="i"/>
              </m:rPr>
              <m:t>T</m:t>
            </m:r>
          </m:e>
          <m:sub>
            <m:r>
              <m:rPr>
                <m:nor/>
              </m:rPr>
              <m:t>ref </m:t>
            </m:r>
          </m:sub>
        </m:sSub>
        <m:r>
          <m:rPr>
            <m:sty m:val="p"/>
          </m:rPr>
          <m:t>=</m:t>
        </m:r>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On s'intéresse au mode «maintien de température » de l'unité de contrôle, utilisé lorsque l'eau du spa a déjà été chauffée à la température souhaitée </w:t>
      </w:r>
      <m:oMath>
        <m:sSub>
          <m:sSubPr/>
          <m:e>
            <m:r>
              <m:rPr>
                <m:sty m:val="i"/>
              </m:rPr>
              <m:t>T</m:t>
            </m:r>
          </m:e>
          <m:sub>
            <m:r>
              <m:rPr>
                <m:sty m:val="p"/>
              </m:rPr>
              <m:t>max</m:t>
            </m:r>
          </m:sub>
        </m:sSub>
      </m:oMath>
      <w:r>
        <w:rPr>
          <w:rFonts w:eastAsia="Georgia" w:cs="Georgia" w:ascii="Georgia" w:hAnsi="Georgia"/>
        </w:rPr>
        <w:t xml:space="preserve">. Ce mode maintient la température dans l'intervalle [ </w:t>
      </w:r>
      <m:oMath>
        <m:sSub>
          <m:sSubPr/>
          <m:e>
            <m:r>
              <m:rPr>
                <m:sty m:val="i"/>
              </m:rPr>
              <m:t>T</m:t>
            </m:r>
          </m:e>
          <m:sub>
            <m:r>
              <m:rPr>
                <m:sty m:val="p"/>
              </m:rPr>
              <m:t>min</m:t>
            </m:r>
          </m:sub>
        </m:sSub>
        <m:r>
          <m:rPr>
            <m:sty m:val="p"/>
          </m:rPr>
          <m:t>,</m:t>
        </m:r>
        <m:sSub>
          <m:sSubPr/>
          <m:e>
            <m:r>
              <m:rPr>
                <m:sty m:val="i"/>
              </m:rPr>
              <m:t>T</m:t>
            </m:r>
          </m:e>
          <m:sub>
            <m:r>
              <m:rPr>
                <m:sty m:val="p"/>
              </m:rPr>
              <m:t>max</m:t>
            </m:r>
          </m:sub>
        </m:sSub>
      </m:oMath>
      <w:r>
        <w:rPr>
          <w:rFonts w:eastAsia="Georgia" w:cs="Georgia" w:ascii="Georgia" w:hAnsi="Georgia"/>
        </w:rPr>
        <w:t xml:space="preserve"> ], où </w:t>
      </w:r>
      <m:oMath>
        <m:sSub>
          <m:sSubPr/>
          <m:e>
            <m:r>
              <m:rPr>
                <m:sty m:val="i"/>
              </m:rPr>
              <m:t>T</m:t>
            </m:r>
          </m:e>
          <m:sub>
            <m:r>
              <m:rPr>
                <m:sty m:val="p"/>
              </m:rPr>
              <m:t>min</m:t>
            </m:r>
          </m:sub>
        </m:sSub>
        <m:r>
          <m:rPr>
            <m:sty m:val="p"/>
          </m:rPr>
          <m:t>=</m:t>
        </m:r>
        <m:sSub>
          <m:sSubPr/>
          <m:e>
            <m:r>
              <m:rPr>
                <m:sty m:val="i"/>
              </m:rPr>
              <m:t>T</m:t>
            </m:r>
          </m:e>
          <m:sub>
            <m:r>
              <m:rPr>
                <m:sty m:val="p"/>
              </m:rPr>
              <m:t>max</m:t>
            </m:r>
          </m:sub>
        </m:sSub>
        <m:r>
          <m:rPr>
            <m:sty m:val="p"/>
          </m:rPr>
          <m:t>−</m:t>
        </m:r>
        <m:sSup>
          <m:sSupPr/>
          <m:e>
            <m:r>
              <m:rPr>
                <m:sty m:val="p"/>
              </m:rPr>
              <m:t>2</m:t>
            </m:r>
          </m:e>
          <m:sup>
            <m:r>
              <m:rPr>
                <m:sty m:val="p"/>
              </m:rPr>
              <m:t>∘</m:t>
            </m:r>
          </m:sup>
        </m:sSup>
        <m:r>
          <m:rPr>
            <m:sty m:val="p"/>
          </m:rPr>
          <m:t>C</m:t>
        </m:r>
      </m:oMath>
      <w:r>
        <w:rPr>
          <w:rFonts w:eastAsia="Georgia" w:cs="Georgia" w:ascii="Georgia" w:hAnsi="Georgia"/>
        </w:rPr>
        <w:t xml:space="preserve">. On a donc besoin de deux interrupteurs commandés en température. Un montage possible pour un interupteur est donné sur la figure 2, où les deux générateurs de tension constante </w:t>
      </w:r>
      <m:oMath>
        <m:sSub>
          <m:sSubPr/>
          <m:e>
            <m:r>
              <m:rPr>
                <m:sty m:val="i"/>
              </m:rPr>
              <m:t>V</m:t>
            </m:r>
          </m:e>
          <m:sub>
            <m:r>
              <m:rPr>
                <m:sty m:val="p"/>
              </m:rPr>
              <m:t>0</m:t>
            </m:r>
          </m:sub>
        </m:sSub>
      </m:oMath>
      <w:r>
        <w:rPr>
          <w:rFonts w:eastAsia="Georgia" w:cs="Georgia" w:ascii="Georgia" w:hAnsi="Georgia"/>
        </w:rPr>
        <w:t xml:space="preserve"> sont identiques. L'Amplificateur Linéaire Intégré (ALI) idéal fonctionne ici en saturation, il n'a que deux tensions de sorties possibles </w:t>
      </w:r>
      <m:oMath>
        <m:r>
          <m:rPr>
            <m:sty m:val="p"/>
          </m:rPr>
          <m:t>±</m:t>
        </m:r>
        <m:sSub>
          <m:sSubPr/>
          <m:e>
            <m:r>
              <m:rPr>
                <m:sty m:val="i"/>
              </m:rPr>
              <m:t>V</m:t>
            </m:r>
          </m:e>
          <m:sub>
            <m:r>
              <m:rPr>
                <m:nor/>
              </m:rPr>
              <m:t>sat </m:t>
            </m:r>
          </m:sub>
        </m:sSub>
      </m:oMath>
      <w:r>
        <w:rPr/>
        <w:t xml:space="preserve"> ce qui permet de commander la fonction </w:t>
      </w:r>
      <m:oMath>
        <m:r>
          <m:rPr>
            <m:sty m:val="p"/>
          </m:rPr>
          <m:t>ON</m:t>
        </m:r>
        <m:r>
          <m:rPr>
            <m:sty m:val="p"/>
          </m:rPr>
          <m:t>/</m:t>
        </m:r>
        <m:r>
          <m:rPr>
            <m:sty m:val="p"/>
          </m:rPr>
          <m:t>OFF</m:t>
        </m:r>
      </m:oMath>
      <w:r>
        <w:rPr/>
        <w:t xml:space="preserve"> d'un interrupteur.</w:t>
      </w:r>
      <w:r>
        <w:rPr/>
        <w:br w:type="textWrapping"/>
      </w:r>
      <m:oMath>
        <m:r>
          <m:rPr>
            <m:sty m:val="i"/>
          </m:rPr>
          <m:t>◻</m:t>
        </m:r>
        <m:r>
          <m:rPr>
            <m:sty m:val="p"/>
          </m:rPr>
          <m:t>−</m:t>
        </m:r>
        <m:r>
          <m:rPr>
            <m:sty m:val="p"/>
          </m:rPr>
          <m:t>16</m:t>
        </m:r>
      </m:oMath>
      <w:r>
        <w:rPr/>
        <w:t xml:space="preserve">. Pour quelle valeur </w:t>
      </w:r>
      <m:oMath>
        <m:sSub>
          <m:sSubPr/>
          <m:e>
            <m:r>
              <m:rPr>
                <m:sty m:val="i"/>
              </m:rPr>
              <m:t>T</m:t>
            </m:r>
          </m:e>
          <m:sub>
            <m:r>
              <m:rPr>
                <m:sty m:val="p"/>
              </m:rPr>
              <m:t>c</m:t>
            </m:r>
          </m:sub>
        </m:sSub>
      </m:oMath>
      <w:r>
        <w:rPr>
          <w:rFonts w:eastAsia="Georgia" w:cs="Georgia" w:ascii="Georgia" w:hAnsi="Georgia"/>
        </w:rPr>
        <w:t xml:space="preserve"> de la température, l'interrupteur (caractérisé par </w:t>
      </w:r>
      <m:oMath>
        <m:sSub>
          <m:sSubPr/>
          <m:e>
            <m:r>
              <m:rPr>
                <m:sty m:val="i"/>
              </m:rPr>
              <m:t>V</m:t>
            </m:r>
          </m:e>
          <m:sub>
            <m:r>
              <m:rPr>
                <m:sty m:val="p"/>
              </m:rPr>
              <m:t>s</m:t>
            </m:r>
          </m:sub>
        </m:sSub>
      </m:oMath>
      <w:r>
        <w:rPr>
          <w:rFonts w:eastAsia="Georgia" w:cs="Georgia" w:ascii="Georgia" w:hAnsi="Georgia"/>
        </w:rPr>
        <w:t xml:space="preserve"> ) change-t-il d'état? On exprimera </w:t>
      </w:r>
      <m:oMath>
        <m:sSub>
          <m:sSubPr/>
          <m:e>
            <m:r>
              <m:rPr>
                <m:sty m:val="i"/>
              </m:rPr>
              <m:t>T</m:t>
            </m:r>
          </m:e>
          <m:sub>
            <m:r>
              <m:rPr>
                <m:sty m:val="p"/>
              </m:rPr>
              <m:t>c</m:t>
            </m:r>
          </m:sub>
        </m:sSub>
      </m:oMath>
      <w:r>
        <w:rPr/>
        <w:t xml:space="preserve"> en fonction de </w:t>
      </w:r>
      <m:oMath>
        <m:sSub>
          <m:sSubPr/>
          <m:e>
            <m:r>
              <m:rPr>
                <m:sty m:val="i"/>
              </m:rPr>
              <m:t>R</m:t>
            </m:r>
          </m:e>
          <m:sub>
            <m:r>
              <m:rPr>
                <m:sty m:val="p"/>
              </m:rPr>
              <m:t>2</m:t>
            </m:r>
          </m:sub>
        </m:sSub>
        <m:r>
          <m:rPr>
            <m:sty m:val="p"/>
          </m:rPr>
          <m:t>,</m:t>
        </m:r>
        <m:sSub>
          <m:sSubPr/>
          <m:e>
            <m:r>
              <m:rPr>
                <m:sty m:val="i"/>
              </m:rPr>
              <m:t>R</m:t>
            </m:r>
          </m:e>
          <m:sub>
            <m:r>
              <m:rPr>
                <m:sty m:val="p"/>
              </m:rPr>
              <m:t>0</m:t>
            </m:r>
          </m:sub>
        </m:sSub>
      </m:oMath>
      <w:r>
        <w:rPr/>
        <w:t xml:space="preserve"> et </w:t>
      </w:r>
      <m:oMath>
        <m:r>
          <m:rPr>
            <m:sty m:val="i"/>
          </m:rPr>
          <m:t>α</m:t>
        </m:r>
      </m:oMath>
      <w:r>
        <w:rPr/>
        <w:t xml:space="preserve">.</w:t>
      </w:r>
      <w:r>
        <w:rPr/>
        <w:br w:type="textWrapping"/>
      </w:r>
      <w:r>
        <w:rPr/>
        <w:t xml:space="preserve">On suppose </w:t>
      </w:r>
      <m:oMath>
        <m:sSub>
          <m:sSubPr/>
          <m:e>
            <m:r>
              <m:rPr>
                <m:sty m:val="i"/>
              </m:rPr>
              <m:t>R</m:t>
            </m:r>
          </m:e>
          <m:sub>
            <m:r>
              <m:rPr>
                <m:sty m:val="p"/>
              </m:rPr>
              <m:t>0</m:t>
            </m:r>
          </m:sub>
        </m:sSub>
      </m:oMath>
      <w:r>
        <w:rPr/>
        <w:t xml:space="preserve"> et </w:t>
      </w:r>
      <m:oMath>
        <m:r>
          <m:rPr>
            <m:sty m:val="i"/>
          </m:rPr>
          <m:t>α</m:t>
        </m:r>
      </m:oMath>
      <w:r>
        <w:rPr>
          <w:rFonts w:eastAsia="Georgia" w:cs="Georgia" w:ascii="Georgia" w:hAnsi="Georgia"/>
        </w:rPr>
        <w:t xml:space="preserve"> parfaitement déterminés, quelle précision relative est nécessaire sur </w:t>
      </w:r>
      <m:oMath>
        <m:sSub>
          <m:sSubPr/>
          <m:e>
            <m:r>
              <m:rPr>
                <m:sty m:val="i"/>
              </m:rPr>
              <m:t>R</m:t>
            </m:r>
          </m:e>
          <m:sub>
            <m:r>
              <m:rPr>
                <m:sty m:val="p"/>
              </m:rPr>
              <m:t>2</m:t>
            </m:r>
          </m:sub>
        </m:sSub>
      </m:oMath>
      <w:r>
        <w:rPr>
          <w:rFonts w:eastAsia="Georgia" w:cs="Georgia" w:ascii="Georgia" w:hAnsi="Georgia"/>
        </w:rPr>
        <w:t xml:space="preserve"> pour régler la température au degré près?</w:t>
      </w:r>
    </w:p>
    <w:p>
      <w:pPr>
        <w:spacing w:lineRule="auto"/>
        <w:jc w:val="center"/>
      </w:pPr>
      <w:r>
        <w:rPr/>
        <w:drawing>
          <wp:inline distB="0" distL="0" distR="0" distT="0">
            <wp:extent cx="5486400" cy="2348518"/>
            <wp:effectExtent b="0" l="0" r="0" t="0"/>
            <wp:docPr id="2" name="image-157f90b036d1d3cbffa9627d50ceb01fe64f4ca2.jpg"/>
            <a:graphic>
              <a:graphicData uri="http://schemas.openxmlformats.org/drawingml/2006/picture">
                <pic:pic>
                  <pic:nvPicPr>
                    <pic:cNvPr id="2" name="image-157f90b036d1d3cbffa9627d50ceb01fe64f4ca2.jpg" descr=""/>
                    <pic:cNvPicPr/>
                  </pic:nvPicPr>
                  <pic:blipFill>
                    <a:blip r:embed="rId6" cstate="print"/>
                    <a:srcRect b="0" l="0" r="0" t="0"/>
                    <a:stretch>
                      <a:fillRect/>
                    </a:stretch>
                  </pic:blipFill>
                  <pic:spPr>
                    <a:xfrm>
                      <a:off x="0" y="0"/>
                      <a:ext cx="5486400" cy="2348518"/>
                    </a:xfrm>
                    <a:prstGeom prst="rect"/>
                  </pic:spPr>
                </pic:pic>
              </a:graphicData>
            </a:graphic>
          </wp:inline>
        </w:drawing>
      </w:r>
    </w:p>
    <w:p>
      <w:pPr>
        <w:spacing w:lineRule="auto"/>
      </w:pPr>
      <w:r>
        <w:rPr>
          <w:rFonts w:eastAsia="Georgia" w:cs="Georgia" w:ascii="Georgia" w:hAnsi="Georgia"/>
        </w:rPr>
        <w:t xml:space="preserve">Figure 2 - Interrupteur à amplificateur linéaire</w:t>
      </w:r>
    </w:p>
    <w:p>
      <w:pPr>
        <w:numPr>
          <w:ilvl w:val="1"/>
          <w:numId w:val="10"/>
        </w:numPr>
        <w:spacing w:lineRule="auto"/>
      </w:pPr>
      <w:r>
        <w:rPr>
          <w:rFonts w:eastAsia="Georgia" w:cs="Georgia" w:ascii="Georgia" w:hAnsi="Georgia"/>
        </w:rPr>
        <w:t xml:space="preserve">Expliquer comment organiser deux interrupteurs commandés qui permettent de maintenir la température dans l'intervalle </w:t>
      </w:r>
      <m:oMath>
        <m:d>
          <m:dPr>
            <m:begChr m:val="["/>
            <m:endChr m:val="]"/>
            <m:ctrlPr>
              <w:rPr>
                <w:rFonts w:ascii="Cambria Math" w:hAnsi="Cambria Math"/>
              </w:rPr>
            </m:ctrlPr>
          </m:dPr>
          <m:e>
            <m:sSub>
              <m:sSubPr/>
              <m:e>
                <m:r>
                  <m:rPr>
                    <m:sty m:val="i"/>
                  </m:rPr>
                  <m:t>T</m:t>
                </m:r>
              </m:e>
              <m:sub>
                <m:r>
                  <m:rPr>
                    <m:sty m:val="p"/>
                  </m:rPr>
                  <m:t>min</m:t>
                </m:r>
              </m:sub>
            </m:sSub>
            <m:r>
              <m:rPr>
                <m:sty m:val="p"/>
              </m:rPr>
              <m:t>,</m:t>
            </m:r>
            <m:sSub>
              <m:sSubPr/>
              <m:e>
                <m:r>
                  <m:rPr>
                    <m:sty m:val="i"/>
                  </m:rPr>
                  <m:t>T</m:t>
                </m:r>
              </m:e>
              <m:sub>
                <m:r>
                  <m:rPr>
                    <m:sty m:val="p"/>
                  </m:rPr>
                  <m:t>max</m:t>
                </m:r>
              </m:sub>
            </m:sSub>
          </m:e>
        </m:d>
      </m:oMath>
      <w:r>
        <w:rPr/>
        <w:t xml:space="preserve">.</w:t>
      </w:r>
    </w:p>
    <w:p>
      <w:pPr>
        <w:spacing w:line="271" w:before="330" w:lineRule="auto"/>
      </w:pPr>
      <w:r>
        <w:rPr>
          <w:b/>
          <w:sz w:val="42"/>
        </w:rPr>
        <w:t xml:space="preserve">II.C Brassage de l'eau</w:t>
      </w:r>
    </w:p>
    <w:p>
      <w:pPr>
        <w:spacing w:after="220" w:lineRule="auto"/>
      </w:pPr>
      <w:r>
        <w:rPr>
          <w:rFonts w:eastAsia="Georgia" w:cs="Georgia" w:ascii="Georgia" w:hAnsi="Georgia"/>
        </w:rPr>
        <w:t xml:space="preserve">Nous cherchons à modéliser dans cette partie la façon dont les bulles d'air produites au fond du spa permettent de brasser l'eau qu'il contient et de générer ainsi une sensation de relaxation à son utilisateur.</w:t>
      </w:r>
    </w:p>
    <w:p>
      <w:pPr>
        <w:numPr>
          <w:ilvl w:val="1"/>
          <w:numId w:val="11"/>
        </w:numPr>
        <w:spacing w:lineRule="auto"/>
      </w:pPr>
      <w:r>
        <w:rPr>
          <w:rFonts w:eastAsia="Georgia" w:cs="Georgia" w:ascii="Georgia" w:hAnsi="Georgia"/>
        </w:rPr>
        <w:t xml:space="preserve">En faisant l'hypothèse que la température des bulles d'air est constante, quelle est la variation de volume relative d'une bulle due à la pression hydrostatique?</w:t>
      </w:r>
      <w:r>
        <w:rPr/>
        <w:br w:type="textWrapping"/>
      </w:r>
      <w:r>
        <w:rPr>
          <w:rFonts w:eastAsia="Georgia" w:cs="Georgia" w:ascii="Georgia" w:hAnsi="Georgia"/>
        </w:rPr>
        <w:t xml:space="preserve">En déduire que le volume </w:t>
      </w:r>
      <m:oMath>
        <m:sSub>
          <m:sSubPr/>
          <m:e>
            <m:r>
              <m:rPr>
                <m:sty m:val="i"/>
              </m:rPr>
              <m:t>V</m:t>
            </m:r>
          </m:e>
          <m:sub>
            <m:r>
              <m:rPr>
                <m:sty m:val="p"/>
              </m:rPr>
              <m:t>b</m:t>
            </m:r>
          </m:sub>
        </m:sSub>
      </m:oMath>
      <w:r>
        <w:rPr>
          <w:rFonts w:eastAsia="Georgia" w:cs="Georgia" w:ascii="Georgia" w:hAnsi="Georgia"/>
        </w:rPr>
        <w:t xml:space="preserve"> d'une bulle peut être considéré constant au cours de sa remontée vers la surface.</w:t>
      </w:r>
    </w:p>
    <w:p>
      <w:pPr>
        <w:spacing w:after="220" w:lineRule="auto"/>
      </w:pPr>
      <w:r>
        <w:rPr/>
        <w:t xml:space="preserve">On note </w:t>
      </w:r>
      <m:oMath>
        <m:r>
          <m:rPr>
            <m:sty m:val="i"/>
          </m:rPr>
          <m:t>R</m:t>
        </m:r>
      </m:oMath>
      <w:r>
        <w:rPr>
          <w:rFonts w:eastAsia="Georgia" w:cs="Georgia" w:ascii="Georgia" w:hAnsi="Georgia"/>
        </w:rPr>
        <w:t xml:space="preserve"> le rayon d'une bulle qui, lors de sa remontée à la vitesse de module </w:t>
      </w:r>
      <m:oMath>
        <m:sSub>
          <m:sSubPr/>
          <m:e>
            <m:r>
              <m:rPr>
                <m:sty m:val="i"/>
              </m:rPr>
              <m:t>v</m:t>
            </m:r>
          </m:e>
          <m:sub>
            <m:r>
              <m:rPr>
                <m:sty m:val="p"/>
              </m:rPr>
              <m:t>b</m:t>
            </m:r>
          </m:sub>
        </m:sSub>
      </m:oMath>
      <w:r>
        <w:rPr>
          <w:rFonts w:eastAsia="Georgia" w:cs="Georgia" w:ascii="Georgia" w:hAnsi="Georgia"/>
        </w:rPr>
        <w:t xml:space="preserve">, subit une force de trainée </w:t>
      </w:r>
      <m:oMath>
        <m:sSub>
          <m:sSubPr/>
          <m:e>
            <m:acc>
              <m:accPr>
                <m:chr m:val="⃗"/>
              </m:accPr>
              <m:e>
                <m:r>
                  <m:rPr>
                    <m:sty m:val="i"/>
                  </m:rPr>
                  <m:t>F</m:t>
                </m:r>
              </m:e>
            </m:acc>
          </m:e>
          <m:sub>
            <m:r>
              <m:rPr>
                <m:sty m:val="p"/>
              </m:rPr>
              <m:t>t</m:t>
            </m:r>
          </m:sub>
        </m:sSub>
      </m:oMath>
      <w:r>
        <w:rPr/>
        <w:t xml:space="preserve"> de module </w:t>
      </w:r>
      <m:oMath>
        <m:sSub>
          <m:sSubPr/>
          <m:e>
            <m:r>
              <m:rPr>
                <m:sty m:val="i"/>
              </m:rPr>
              <m:t>F</m:t>
            </m:r>
          </m:e>
          <m:sub>
            <m:r>
              <m:rPr>
                <m:sty m:val="p"/>
              </m:rPr>
              <m:t>t</m:t>
            </m:r>
          </m:sub>
        </m:sSub>
      </m:oMath>
      <w:r>
        <w:rPr>
          <w:rFonts w:eastAsia="Georgia" w:cs="Georgia" w:ascii="Georgia" w:hAnsi="Georgia"/>
        </w:rPr>
        <w:t xml:space="preserve">. Sur la figure 3 ci-après, on définit le coefficient de trainée </w:t>
      </w:r>
      <m:oMath>
        <m:sSub>
          <m:sSubPr/>
          <m:e>
            <m:r>
              <m:rPr>
                <m:sty m:val="i"/>
              </m:rPr>
              <m:t>C</m:t>
            </m:r>
          </m:e>
          <m:sub>
            <m:r>
              <m:rPr>
                <m:sty m:val="i"/>
              </m:rPr>
              <m:t>x</m:t>
            </m:r>
          </m:sub>
        </m:sSub>
      </m:oMath>
      <w:r>
        <w:rPr>
          <w:rFonts w:eastAsia="Georgia" w:cs="Georgia" w:ascii="Georgia" w:hAnsi="Georgia"/>
        </w:rPr>
        <w:t xml:space="preserve"> et on trace sa représentation graphique en fonction du nombre de Reynolds Re. On précise que pour des faibles valeurs du nombre de Reynolds (régime de Stokes), la courbe peut être approximée par </w:t>
      </w:r>
      <m:oMath>
        <m:sSub>
          <m:sSubPr/>
          <m:e>
            <m:r>
              <m:rPr>
                <m:sty m:val="i"/>
              </m:rPr>
              <m:t>C</m:t>
            </m:r>
          </m:e>
          <m:sub>
            <m:r>
              <m:rPr>
                <m:sty m:val="i"/>
              </m:rPr>
              <m:t>x</m:t>
            </m:r>
          </m:sub>
        </m:sSub>
        <m:r>
          <m:rPr>
            <m:sty m:val="p"/>
          </m:rPr>
          <m:t>=</m:t>
        </m:r>
        <m:r>
          <m:rPr>
            <m:sty m:val="p"/>
          </m:rPr>
          <m:t>24</m:t>
        </m:r>
        <m:r>
          <m:rPr>
            <m:sty m:val="p"/>
          </m:rPr>
          <m:t>/</m:t>
        </m:r>
        <m:r>
          <m:rPr>
            <m:sty m:val="p"/>
          </m:rPr>
          <m:t>Re</m:t>
        </m:r>
      </m:oMath>
      <w:r>
        <w:rPr/>
        <w:t xml:space="preserve">.</w:t>
      </w:r>
      <w:r>
        <w:rPr/>
        <w:br w:type="textWrapping"/>
      </w:r>
      <m:oMath>
        <m:r>
          <m:rPr>
            <m:sty m:val="i"/>
          </m:rPr>
          <m:t>◻</m:t>
        </m:r>
      </m:oMath>
      <w:r>
        <w:rPr>
          <w:rFonts w:eastAsia="Georgia" w:cs="Georgia" w:ascii="Georgia" w:hAnsi="Georgia"/>
        </w:rPr>
        <w:t xml:space="preserve"> - 19. On considère une bulle de taille caractéristique </w:t>
      </w:r>
      <m:oMath>
        <m:r>
          <m:rPr>
            <m:sty m:val="i"/>
          </m:rPr>
          <m:t>R</m:t>
        </m:r>
        <m:r>
          <m:rPr>
            <m:sty m:val="p"/>
          </m:rPr>
          <m:t>≃</m:t>
        </m:r>
        <m:r>
          <m:rPr>
            <m:sty m:val="p"/>
          </m:rPr>
          <m:t>1</m:t>
        </m:r>
        <m:r>
          <m:rPr>
            <m:nor/>
          </m:rPr>
          <m:t xml:space="preserve"> </m:t>
        </m:r>
        <m:r>
          <m:rPr>
            <m:sty m:val="p"/>
          </m:rPr>
          <m:t>mm</m:t>
        </m:r>
      </m:oMath>
      <w:r>
        <w:rPr>
          <w:rFonts w:eastAsia="Georgia" w:cs="Georgia" w:ascii="Georgia" w:hAnsi="Georgia"/>
        </w:rPr>
        <w:t xml:space="preserve"> remontant à une vitesse de l'ordre de quelques dizaines de centimètres à un mètre par seconde, estimer le nombre de Reynolds correspondant. Comment s'exprime la force de trainée dans ce régime?</w:t>
      </w:r>
    </w:p>
    <w:p>
      <w:pPr>
        <w:spacing w:lineRule="auto"/>
        <w:jc w:val="center"/>
      </w:pPr>
      <w:r>
        <w:rPr/>
        <w:drawing>
          <wp:inline distB="0" distL="0" distR="0" distT="0">
            <wp:extent cx="5486400" cy="3044674"/>
            <wp:effectExtent b="0" l="0" r="0" t="0"/>
            <wp:docPr id="3" name="image-b6bd6662ff7936435a9f5e60fa8c6c78e8b3b31a.jpg"/>
            <a:graphic>
              <a:graphicData uri="http://schemas.openxmlformats.org/drawingml/2006/picture">
                <pic:pic>
                  <pic:nvPicPr>
                    <pic:cNvPr id="3" name="image-b6bd6662ff7936435a9f5e60fa8c6c78e8b3b31a.jpg" descr=""/>
                    <pic:cNvPicPr/>
                  </pic:nvPicPr>
                  <pic:blipFill>
                    <a:blip r:embed="rId7" cstate="print"/>
                    <a:srcRect b="0" l="0" r="0" t="0"/>
                    <a:stretch>
                      <a:fillRect/>
                    </a:stretch>
                  </pic:blipFill>
                  <pic:spPr>
                    <a:xfrm>
                      <a:off x="0" y="0"/>
                      <a:ext cx="5486400" cy="3044674"/>
                    </a:xfrm>
                    <a:prstGeom prst="rect"/>
                  </pic:spPr>
                </pic:pic>
              </a:graphicData>
            </a:graphic>
          </wp:inline>
        </w:drawing>
      </w:r>
    </w:p>
    <w:p>
      <w:pPr>
        <w:spacing w:lineRule="auto"/>
      </w:pPr>
      <w:r>
        <w:rPr>
          <w:rFonts w:eastAsia="Georgia" w:cs="Georgia" w:ascii="Georgia" w:hAnsi="Georgia"/>
        </w:rPr>
        <w:t xml:space="preserve">Figure 3 - Coefficient de trainée ( </w:t>
      </w:r>
      <m:oMath>
        <m:sSub>
          <m:sSubPr/>
          <m:e>
            <m:r>
              <m:rPr>
                <m:sty m:val="i"/>
              </m:rPr>
              <m:t>C</m:t>
            </m:r>
          </m:e>
          <m:sub>
            <m:r>
              <m:rPr>
                <m:sty m:val="i"/>
              </m:rPr>
              <m:t>x</m:t>
            </m:r>
          </m:sub>
        </m:sSub>
      </m:oMath>
      <w:r>
        <w:rPr/>
        <w:t xml:space="preserve"> ) en fonction du nombre de Reynolds pour une bulle de section </w:t>
      </w:r>
      <m:oMath>
        <m:r>
          <m:rPr>
            <m:sty m:val="i"/>
          </m:rPr>
          <m:t>S</m:t>
        </m:r>
      </m:oMath>
      <w:r>
        <w:rPr>
          <w:rFonts w:eastAsia="Georgia" w:cs="Georgia" w:ascii="Georgia" w:hAnsi="Georgia"/>
        </w:rPr>
        <w:t xml:space="preserve"> dans la direction de l'écoulement, subissant une trainée </w:t>
      </w:r>
      <m:oMath>
        <m:sSub>
          <m:sSubPr/>
          <m:e>
            <m:r>
              <m:rPr>
                <m:sty m:val="i"/>
              </m:rPr>
              <m:t>F</m:t>
            </m:r>
          </m:e>
          <m:sub>
            <m:r>
              <m:rPr>
                <m:sty m:val="p"/>
              </m:rPr>
              <m:t>t</m:t>
            </m:r>
          </m:sub>
        </m:sSub>
      </m:oMath>
      <w:r>
        <w:rPr>
          <w:rFonts w:eastAsia="Georgia" w:cs="Georgia" w:ascii="Georgia" w:hAnsi="Georgia"/>
        </w:rPr>
        <w:t xml:space="preserve"> et se déplaçant à une vitesse de module </w:t>
      </w:r>
      <m:oMath>
        <m:sSub>
          <m:sSubPr/>
          <m:e>
            <m:r>
              <m:rPr>
                <m:sty m:val="i"/>
              </m:rPr>
              <m:t>v</m:t>
            </m:r>
          </m:e>
          <m:sub>
            <m:r>
              <m:rPr>
                <m:sty m:val="p"/>
              </m:rPr>
              <m:t>b</m:t>
            </m:r>
          </m:sub>
        </m:sSub>
      </m:oMath>
      <w:r>
        <w:rPr>
          <w:rFonts w:eastAsia="Georgia" w:cs="Georgia" w:ascii="Georgia" w:hAnsi="Georgia"/>
        </w:rPr>
        <w:t xml:space="preserve"> dans de l'eau de densité </w:t>
      </w:r>
      <m:oMath>
        <m:sSub>
          <m:sSubPr/>
          <m:e>
            <m:r>
              <m:rPr>
                <m:sty m:val="i"/>
              </m:rPr>
              <m:t>ρ</m:t>
            </m:r>
          </m:e>
          <m:sub>
            <m:r>
              <m:rPr>
                <m:sty m:val="p"/>
              </m:rPr>
              <m:t>e</m:t>
            </m:r>
          </m:sub>
        </m:sSub>
      </m:oMath>
      <w:r>
        <w:rPr/>
        <w:t xml:space="preserve">.</w:t>
      </w:r>
    </w:p>
    <w:p>
      <w:pPr>
        <w:numPr>
          <w:ilvl w:val="1"/>
          <w:numId w:val="12"/>
        </w:numPr>
        <w:spacing w:lineRule="auto"/>
      </w:pPr>
      <w:r>
        <w:rPr>
          <w:rFonts w:eastAsia="Georgia" w:cs="Georgia" w:ascii="Georgia" w:hAnsi="Georgia"/>
        </w:rPr>
        <w:t xml:space="preserve">En supposant que la bulle est lâchée sans vitesse initiale au fond du spa, exprimer sa vitesse sous la forme </w:t>
      </w:r>
      <m:oMath>
        <m:sSub>
          <m:sSubPr/>
          <m:e>
            <m:r>
              <m:rPr>
                <m:sty m:val="i"/>
              </m:rPr>
              <m:t>v</m:t>
            </m:r>
          </m:e>
          <m:sub>
            <m:r>
              <m:rPr>
                <m:sty m:val="p"/>
              </m:rPr>
              <m:t>b</m:t>
            </m:r>
          </m:sub>
        </m:sSub>
        <m:r>
          <m:rPr>
            <m:sty m:val="p"/>
          </m:rPr>
          <m:t>(</m:t>
        </m:r>
        <m:r>
          <m:rPr>
            <m:sty m:val="i"/>
          </m:rPr>
          <m:t>t</m:t>
        </m:r>
        <m:r>
          <m:rPr>
            <m:sty m:val="p"/>
          </m:rPr>
          <m:t>)</m:t>
        </m:r>
        <m:r>
          <m:rPr>
            <m:sty m:val="p"/>
          </m:rPr>
          <m:t>=</m:t>
        </m:r>
        <m:sSub>
          <m:sSubPr/>
          <m:e>
            <m:r>
              <m:rPr>
                <m:sty m:val="i"/>
              </m:rPr>
              <m:t>v</m:t>
            </m:r>
          </m:e>
          <m:sub>
            <m:r>
              <m:rPr>
                <m:sty m:val="p"/>
              </m:rPr>
              <m:t>1</m:t>
            </m:r>
          </m:sub>
        </m:sSub>
        <m:r>
          <m:rPr>
            <m:sty m:val="i"/>
          </m:rPr>
          <m:t>f</m:t>
        </m:r>
        <m:d>
          <m:dPr>
            <m:begChr m:val="("/>
            <m:endChr m:val=")"/>
            <m:ctrlPr>
              <w:rPr>
                <w:rFonts w:ascii="Cambria Math" w:hAnsi="Cambria Math"/>
              </w:rPr>
            </m:ctrlPr>
          </m:dPr>
          <m:e>
            <m:r>
              <m:rPr>
                <m:sty m:val="i"/>
              </m:rPr>
              <m:t>t</m:t>
            </m:r>
            <m:r>
              <m:rPr>
                <m:sty m:val="p"/>
              </m:rPr>
              <m:t>/</m:t>
            </m:r>
            <m:sSub>
              <m:sSubPr/>
              <m:e>
                <m:r>
                  <m:rPr>
                    <m:sty m:val="i"/>
                  </m:rPr>
                  <m:t>τ</m:t>
                </m:r>
              </m:e>
              <m:sub>
                <m:r>
                  <m:rPr>
                    <m:sty m:val="p"/>
                  </m:rPr>
                  <m:t>b</m:t>
                </m:r>
              </m:sub>
            </m:sSub>
          </m:e>
        </m:d>
      </m:oMath>
      <w:r>
        <w:rPr>
          <w:rFonts w:eastAsia="Georgia" w:cs="Georgia" w:ascii="Georgia" w:hAnsi="Georgia"/>
        </w:rPr>
        <w:t xml:space="preserve"> où </w:t>
      </w:r>
      <m:oMath>
        <m:r>
          <m:rPr>
            <m:sty m:val="i"/>
          </m:rPr>
          <m:t>f</m:t>
        </m:r>
      </m:oMath>
      <w:r>
        <w:rPr>
          <w:rFonts w:eastAsia="Georgia" w:cs="Georgia" w:ascii="Georgia" w:hAnsi="Georgia"/>
        </w:rPr>
        <w:t xml:space="preserve"> est une fonction trigonométrique hyperbolique et dans laquelle on exprimera la vitesse </w:t>
      </w:r>
      <m:oMath>
        <m:sSub>
          <m:sSubPr/>
          <m:e>
            <m:r>
              <m:rPr>
                <m:sty m:val="i"/>
              </m:rPr>
              <m:t>v</m:t>
            </m:r>
          </m:e>
          <m:sub>
            <m:r>
              <m:rPr>
                <m:sty m:val="p"/>
              </m:rPr>
              <m:t>1</m:t>
            </m:r>
          </m:sub>
        </m:sSub>
      </m:oMath>
      <w:r>
        <w:rPr/>
        <w:t xml:space="preserve"> en fonction de </w:t>
      </w:r>
      <m:oMath>
        <m:sSub>
          <m:sSubPr/>
          <m:e>
            <m:r>
              <m:rPr>
                <m:sty m:val="i"/>
              </m:rPr>
              <m:t>ρ</m:t>
            </m:r>
          </m:e>
          <m:sub>
            <m:r>
              <m:rPr>
                <m:sty m:val="p"/>
              </m:rPr>
              <m:t>e</m:t>
            </m:r>
          </m:sub>
        </m:sSub>
        <m:r>
          <m:rPr>
            <m:sty m:val="p"/>
          </m:rPr>
          <m:t>,</m:t>
        </m:r>
        <m:sSub>
          <m:sSubPr/>
          <m:e>
            <m:r>
              <m:rPr>
                <m:sty m:val="i"/>
              </m:rPr>
              <m:t>ρ</m:t>
            </m:r>
          </m:e>
          <m:sub>
            <m:r>
              <m:rPr>
                <m:sty m:val="p"/>
              </m:rPr>
              <m:t>a</m:t>
            </m:r>
          </m:sub>
        </m:sSub>
        <m:r>
          <m:rPr>
            <m:sty m:val="p"/>
          </m:rPr>
          <m:t>,</m:t>
        </m:r>
        <m:r>
          <m:rPr>
            <m:sty m:val="i"/>
          </m:rPr>
          <m:t>g</m:t>
        </m:r>
        <m:r>
          <m:rPr>
            <m:sty m:val="p"/>
          </m:rPr>
          <m:t>,</m:t>
        </m:r>
        <m:r>
          <m:rPr>
            <m:sty m:val="i"/>
          </m:rPr>
          <m:t>R</m:t>
        </m:r>
      </m:oMath>
      <w:r>
        <w:rPr/>
        <w:t xml:space="preserve"> et </w:t>
      </w:r>
      <m:oMath>
        <m:sSub>
          <m:sSubPr/>
          <m:e>
            <m:r>
              <m:rPr>
                <m:sty m:val="i"/>
              </m:rPr>
              <m:t>C</m:t>
            </m:r>
          </m:e>
          <m:sub>
            <m:r>
              <m:rPr>
                <m:sty m:val="i"/>
              </m:rPr>
              <m:t>x</m:t>
            </m:r>
          </m:sub>
        </m:sSub>
      </m:oMath>
      <w:r>
        <w:rPr>
          <w:rFonts w:eastAsia="Georgia" w:cs="Georgia" w:ascii="Georgia" w:hAnsi="Georgia"/>
        </w:rPr>
        <w:t xml:space="preserve"> et la durée </w:t>
      </w:r>
      <m:oMath>
        <m:sSub>
          <m:sSubPr/>
          <m:e>
            <m:r>
              <m:rPr>
                <m:sty m:val="i"/>
              </m:rPr>
              <m:t>τ</m:t>
            </m:r>
          </m:e>
          <m:sub>
            <m:r>
              <m:rPr>
                <m:sty m:val="p"/>
              </m:rPr>
              <m:t>b</m:t>
            </m:r>
          </m:sub>
        </m:sSub>
      </m:oMath>
      <w:r>
        <w:rPr/>
        <w:t xml:space="preserve"> en fonction de </w:t>
      </w:r>
      <m:oMath>
        <m:sSub>
          <m:sSubPr/>
          <m:e>
            <m:r>
              <m:rPr>
                <m:sty m:val="i"/>
              </m:rPr>
              <m:t>v</m:t>
            </m:r>
          </m:e>
          <m:sub>
            <m:r>
              <m:rPr>
                <m:sty m:val="p"/>
              </m:rPr>
              <m:t>1</m:t>
            </m:r>
          </m:sub>
        </m:sSub>
        <m:r>
          <m:rPr>
            <m:sty m:val="p"/>
          </m:rPr>
          <m:t>,</m:t>
        </m:r>
        <m:sSub>
          <m:sSubPr/>
          <m:e>
            <m:r>
              <m:rPr>
                <m:sty m:val="i"/>
              </m:rPr>
              <m:t>ρ</m:t>
            </m:r>
          </m:e>
          <m:sub>
            <m:r>
              <m:rPr>
                <m:sty m:val="p"/>
              </m:rPr>
              <m:t>a</m:t>
            </m:r>
          </m:sub>
        </m:sSub>
        <m:r>
          <m:rPr>
            <m:sty m:val="p"/>
          </m:rPr>
          <m:t>,</m:t>
        </m:r>
        <m:sSub>
          <m:sSubPr/>
          <m:e>
            <m:r>
              <m:rPr>
                <m:sty m:val="i"/>
              </m:rPr>
              <m:t>ρ</m:t>
            </m:r>
          </m:e>
          <m:sub>
            <m:r>
              <m:rPr>
                <m:sty m:val="p"/>
              </m:rPr>
              <m:t>e</m:t>
            </m:r>
          </m:sub>
        </m:sSub>
      </m:oMath>
      <w:r>
        <w:rPr/>
        <w:t xml:space="preserve"> et </w:t>
      </w:r>
      <m:oMath>
        <m:r>
          <m:rPr>
            <m:sty m:val="i"/>
          </m:rPr>
          <m:t>g</m:t>
        </m:r>
      </m:oMath>
      <w:r>
        <w:rPr/>
        <w:t xml:space="preserve">.</w:t>
      </w:r>
      <w:r>
        <w:rPr/>
        <w:br w:type="textWrapping"/>
      </w:r>
      <w:r>
        <w:rPr>
          <w:rFonts w:eastAsia="Georgia" w:cs="Georgia" w:ascii="Georgia" w:hAnsi="Georgia"/>
        </w:rPr>
        <w:t xml:space="preserve">Comment s'interprètent </w:t>
      </w:r>
      <m:oMath>
        <m:sSub>
          <m:sSubPr/>
          <m:e>
            <m:r>
              <m:rPr>
                <m:sty m:val="i"/>
              </m:rPr>
              <m:t>v</m:t>
            </m:r>
          </m:e>
          <m:sub>
            <m:r>
              <m:rPr>
                <m:sty m:val="p"/>
              </m:rPr>
              <m:t>1</m:t>
            </m:r>
          </m:sub>
        </m:sSub>
      </m:oMath>
      <w:r>
        <w:rPr/>
        <w:t xml:space="preserve"> et </w:t>
      </w:r>
      <m:oMath>
        <m:sSub>
          <m:sSubPr/>
          <m:e>
            <m:r>
              <m:rPr>
                <m:sty m:val="i"/>
              </m:rPr>
              <m:t>τ</m:t>
            </m:r>
          </m:e>
          <m:sub>
            <m:r>
              <m:rPr>
                <m:sty m:val="p"/>
              </m:rPr>
              <m:t>b</m:t>
            </m:r>
          </m:sub>
        </m:sSub>
      </m:oMath>
      <w:r>
        <w:rPr/>
        <w:t xml:space="preserve"> ?</w:t>
      </w:r>
      <w:r>
        <w:rPr/>
        <w:br w:type="textWrapping"/>
      </w:r>
      <w:r>
        <w:rPr>
          <w:rFonts w:eastAsia="Georgia" w:cs="Georgia" w:ascii="Georgia" w:hAnsi="Georgia"/>
        </w:rPr>
        <w:t xml:space="preserve">Numériquement on trouve </w:t>
      </w:r>
      <m:oMath>
        <m:sSub>
          <m:sSubPr/>
          <m:e>
            <m:r>
              <m:rPr>
                <m:sty m:val="i"/>
              </m:rPr>
              <m:t>v</m:t>
            </m:r>
          </m:e>
          <m:sub>
            <m:r>
              <m:rPr>
                <m:sty m:val="p"/>
              </m:rPr>
              <m:t>1</m:t>
            </m:r>
          </m:sub>
        </m:sSub>
        <m:r>
          <m:rPr>
            <m:sty m:val="p"/>
          </m:rPr>
          <m:t>=</m:t>
        </m:r>
        <m:r>
          <m:rPr>
            <m:sty m:val="p"/>
          </m:rPr>
          <m:t>21</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i"/>
              </m:rPr>
              <m:t>τ</m:t>
            </m:r>
          </m:e>
          <m:sub>
            <m:r>
              <m:rPr>
                <m:sty m:val="p"/>
              </m:rPr>
              <m:t>b</m:t>
            </m:r>
          </m:sub>
        </m:sSub>
        <m:r>
          <m:rPr>
            <m:sty m:val="p"/>
          </m:rPr>
          <m:t>=</m:t>
        </m:r>
        <m:r>
          <m:rPr>
            <m:sty m:val="p"/>
          </m:rPr>
          <m:t>25</m:t>
        </m:r>
        <m:r>
          <m:rPr>
            <m:sty m:val="i"/>
          </m:rPr>
          <m:t>μ</m:t>
        </m:r>
        <m:r>
          <m:rPr>
            <m:nor/>
          </m:rPr>
          <m:t xml:space="preserve"> </m:t>
        </m:r>
        <m:r>
          <m:rPr>
            <m:sty m:val="p"/>
          </m:rPr>
          <m:t>s</m:t>
        </m:r>
      </m:oMath>
      <w:r>
        <w:rPr>
          <w:rFonts w:eastAsia="Georgia" w:cs="Georgia" w:ascii="Georgia" w:hAnsi="Georgia"/>
        </w:rPr>
        <w:t xml:space="preserve">, commenter l'adéquation du modèle avec ces valeurs.</w:t>
      </w:r>
    </w:p>
    <w:p>
      <w:pPr>
        <w:spacing w:after="220" w:lineRule="auto"/>
      </w:pPr>
      <w:r>
        <w:rPr>
          <w:rFonts w:eastAsia="Georgia" w:cs="Georgia" w:ascii="Georgia" w:hAnsi="Georgia"/>
        </w:rPr>
        <w:t xml:space="preserve">On se place dans la situation dans laquelle une bulle d'air ne subit plus aucune accélération. Le référentiel lié à cette bulle est donc galiléen.</w:t>
      </w:r>
      <w:r>
        <w:rPr/>
        <w:br w:type="textWrapping"/>
      </w:r>
      <w:r>
        <w:rPr>
          <w:rFonts w:eastAsia="Georgia" w:cs="Georgia" w:ascii="Georgia" w:hAnsi="Georgia"/>
        </w:rPr>
        <w:t xml:space="preserve">Dans un modèle simple on ne considère pas les variations dues à la pression hydrostatique et on cherche à montrer que la pression et le volume de la bulle ne sont constants qu'en moyenne, et que c'est leur variation sur une échelle de temps courte qui permet de transférer de l'énergie à l'eau qui l'entoure.</w:t>
      </w:r>
    </w:p>
    <w:p>
      <w:pPr>
        <w:spacing w:lineRule="auto"/>
        <w:jc w:val="center"/>
      </w:pPr>
      <w:r>
        <w:rPr/>
        <w:drawing>
          <wp:inline distB="0" distL="0" distR="0" distT="0">
            <wp:extent cx="3571875" cy="3028950"/>
            <wp:effectExtent b="0" l="0" r="0" t="0"/>
            <wp:docPr id="4" name="image-27650fae027de376a5075c41eec88d2ae19cc790.jpg"/>
            <a:graphic>
              <a:graphicData uri="http://schemas.openxmlformats.org/drawingml/2006/picture">
                <pic:pic>
                  <pic:nvPicPr>
                    <pic:cNvPr id="4" name="image-27650fae027de376a5075c41eec88d2ae19cc790.jpg" descr=""/>
                    <pic:cNvPicPr/>
                  </pic:nvPicPr>
                  <pic:blipFill>
                    <a:blip r:embed="rId8" cstate="print"/>
                    <a:srcRect b="0" l="0" r="0" t="0"/>
                    <a:stretch>
                      <a:fillRect/>
                    </a:stretch>
                  </pic:blipFill>
                  <pic:spPr>
                    <a:xfrm>
                      <a:off x="0" y="0"/>
                      <a:ext cx="3571875" cy="3028950"/>
                    </a:xfrm>
                    <a:prstGeom prst="rect"/>
                  </pic:spPr>
                </pic:pic>
              </a:graphicData>
            </a:graphic>
          </wp:inline>
        </w:drawing>
      </w:r>
    </w:p>
    <w:p>
      <w:pPr>
        <w:spacing w:lineRule="auto"/>
      </w:pPr>
      <w:r>
        <w:rPr>
          <w:rFonts w:eastAsia="Georgia" w:cs="Georgia" w:ascii="Georgia" w:hAnsi="Georgia"/>
        </w:rPr>
        <w:t xml:space="preserve">Figure 4 - Modèle pour la bulle</w:t>
      </w:r>
    </w:p>
    <w:p>
      <w:pPr>
        <w:spacing w:after="220" w:lineRule="auto"/>
      </w:pPr>
      <w:r>
        <w:rPr>
          <w:rFonts w:eastAsia="Georgia" w:cs="Georgia" w:ascii="Georgia" w:hAnsi="Georgia"/>
        </w:rPr>
        <w:t xml:space="preserve">On ne considère pas non plus les interactions entre les bulles : on étudie une seule bulle fixe, de rayon </w:t>
      </w:r>
      <m:oMath>
        <m:r>
          <m:rPr>
            <m:sty m:val="i"/>
          </m:rPr>
          <m:t>R</m:t>
        </m:r>
        <m:r>
          <m:rPr>
            <m:sty m:val="p"/>
          </m:rPr>
          <m:t>(</m:t>
        </m:r>
        <m:r>
          <m:rPr>
            <m:sty m:val="i"/>
          </m:rPr>
          <m:t>t</m:t>
        </m:r>
        <m:r>
          <m:rPr>
            <m:sty m:val="p"/>
          </m:rPr>
          <m:t>)</m:t>
        </m:r>
      </m:oMath>
      <w:r>
        <w:rPr>
          <w:rFonts w:eastAsia="Georgia" w:cs="Georgia" w:ascii="Georgia" w:hAnsi="Georgia"/>
        </w:rPr>
        <w:t xml:space="preserve"> variable, entourée d'eau jusqu'à l'infini (la taille du spa est très grande devant celle d'une bulle). On néglige également les effets dus à la viscosité de l'eau ainsi que ceux dus à la diffusion thermique par rapport aux termes de pression interne. On suppose que le rayon de la bulle varie peu : on note </w:t>
      </w:r>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r>
          <m:rPr>
            <m:sty m:val="i"/>
          </m:rPr>
          <m:t>ε</m:t>
        </m:r>
        <m:r>
          <m:rPr>
            <m:sty m:val="p"/>
          </m:rPr>
          <m:t>(</m:t>
        </m:r>
        <m:r>
          <m:rPr>
            <m:sty m:val="i"/>
          </m:rPr>
          <m:t>t</m:t>
        </m:r>
        <m:r>
          <m:rPr>
            <m:sty m:val="p"/>
          </m:rPr>
          <m:t>)</m:t>
        </m:r>
      </m:oMath>
      <w:r>
        <w:rPr/>
        <w:t xml:space="preserve"> avec </w:t>
      </w:r>
      <m:oMath>
        <m:r>
          <m:rPr>
            <m:sty m:val="p"/>
          </m:rPr>
          <m:t>|</m:t>
        </m:r>
        <m:r>
          <m:rPr>
            <m:sty m:val="i"/>
          </m:rPr>
          <m:t>ε</m:t>
        </m:r>
        <m:r>
          <m:rPr>
            <m:sty m:val="p"/>
          </m:rPr>
          <m:t>(</m:t>
        </m:r>
        <m:r>
          <m:rPr>
            <m:sty m:val="i"/>
          </m:rPr>
          <m:t>t</m:t>
        </m:r>
        <m:r>
          <m:rPr>
            <m:sty m:val="p"/>
          </m:rPr>
          <m:t>)</m:t>
        </m:r>
        <m:r>
          <m:rPr>
            <m:sty m:val="p"/>
          </m:rPr>
          <m:t>|</m:t>
        </m:r>
        <m:r>
          <m:rPr>
            <m:sty m:val="p"/>
          </m:rPr>
          <m:t>≪</m:t>
        </m:r>
        <m:sSub>
          <m:sSubPr/>
          <m:e>
            <m:r>
              <m:rPr>
                <m:sty m:val="i"/>
              </m:rPr>
              <m:t>R</m:t>
            </m:r>
          </m:e>
          <m:sub>
            <m:r>
              <m:rPr>
                <m:sty m:val="p"/>
              </m:rPr>
              <m:t>0</m:t>
            </m:r>
          </m:sub>
        </m:sSub>
        <m:r>
          <m:rPr>
            <m:sty m:val="p"/>
          </m:rPr>
          <m:t>,</m:t>
        </m:r>
        <m:sSub>
          <m:sSubPr/>
          <m:e>
            <m:r>
              <m:rPr>
                <m:sty m:val="i"/>
              </m:rPr>
              <m:t>R</m:t>
            </m:r>
          </m:e>
          <m:sub>
            <m:r>
              <m:rPr>
                <m:sty m:val="p"/>
              </m:rPr>
              <m:t>0</m:t>
            </m:r>
          </m:sub>
        </m:sSub>
      </m:oMath>
      <w:r>
        <w:rPr>
          <w:rFonts w:eastAsia="Georgia" w:cs="Georgia" w:ascii="Georgia" w:hAnsi="Georgia"/>
        </w:rPr>
        <w:t xml:space="preserve"> étant le rayon de la bulle si </w:t>
      </w:r>
      <m:oMath>
        <m:sSub>
          <m:sSubPr/>
          <m:e>
            <m:r>
              <m:rPr>
                <m:sty m:val="i"/>
              </m:rPr>
              <m:t>P</m:t>
            </m:r>
          </m:e>
          <m:sub>
            <m:r>
              <m:rPr>
                <m:sty m:val="p"/>
              </m:rPr>
              <m:t>a</m:t>
            </m:r>
          </m:sub>
        </m:sSub>
        <m:r>
          <m:rPr>
            <m:sty m:val="p"/>
          </m:rPr>
          <m:t>=</m:t>
        </m:r>
        <m:sSub>
          <m:sSubPr/>
          <m:e>
            <m:r>
              <m:rPr>
                <m:sty m:val="i"/>
              </m:rPr>
              <m:t>P</m:t>
            </m:r>
          </m:e>
          <m:sub>
            <m:r>
              <m:rPr>
                <m:sty m:val="p"/>
              </m:rPr>
              <m:t>0</m:t>
            </m:r>
          </m:sub>
        </m:sSub>
      </m:oMath>
      <w:r>
        <w:rPr>
          <w:rFonts w:eastAsia="Georgia" w:cs="Georgia" w:ascii="Georgia" w:hAnsi="Georgia"/>
        </w:rPr>
        <w:t xml:space="preserve"> où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est la pression atmosphérique et </w:t>
      </w:r>
      <m:oMath>
        <m:sSub>
          <m:sSubPr/>
          <m:e>
            <m:r>
              <m:rPr>
                <m:sty m:val="i"/>
              </m:rPr>
              <m:t>P</m:t>
            </m:r>
          </m:e>
          <m:sub>
            <m:r>
              <m:rPr>
                <m:sty m:val="p"/>
              </m:rPr>
              <m:t>a</m:t>
            </m:r>
          </m:sub>
        </m:sSub>
      </m:oMath>
      <w:r>
        <w:rPr>
          <w:rFonts w:eastAsia="Georgia" w:cs="Georgia" w:ascii="Georgia" w:hAnsi="Georgia"/>
        </w:rPr>
        <w:t xml:space="preserve"> celle à l'intérieur de la bulle.</w:t>
      </w:r>
    </w:p>
    <w:p>
      <w:pPr>
        <w:numPr>
          <w:ilvl w:val="1"/>
          <w:numId w:val="13"/>
        </w:numPr>
        <w:spacing w:lineRule="auto"/>
      </w:pPr>
      <w:r>
        <w:rPr>
          <w:rFonts w:eastAsia="Georgia" w:cs="Georgia" w:ascii="Georgia" w:hAnsi="Georgia"/>
        </w:rPr>
        <w:t xml:space="preserve">En supposant l'écoulement de l'eau autour de la bulle incompressible, déterminer l'expression de la vitesse </w:t>
      </w:r>
      <m:oMath>
        <m:acc>
          <m:accPr>
            <m:chr m:val="⃗"/>
          </m:accPr>
          <m:e>
            <m:r>
              <m:rPr>
                <m:sty m:val="i"/>
              </m:rPr>
              <m:t>v</m:t>
            </m:r>
          </m:e>
        </m:acc>
        <m:r>
          <m:rPr>
            <m:sty m:val="p"/>
          </m:rPr>
          <m:t>(</m:t>
        </m:r>
        <m:r>
          <m:rPr>
            <m:sty m:val="i"/>
          </m:rPr>
          <m:t>r</m:t>
        </m:r>
        <m:r>
          <m:rPr>
            <m:sty m:val="p"/>
          </m:rPr>
          <m:t>,</m:t>
        </m:r>
        <m:r>
          <m:rPr>
            <m:sty m:val="i"/>
          </m:rPr>
          <m:t>t</m:t>
        </m:r>
        <m:r>
          <m:rPr>
            <m:sty m:val="p"/>
          </m:rPr>
          <m:t>)</m:t>
        </m:r>
      </m:oMath>
      <w:r>
        <w:rPr/>
        <w:t xml:space="preserve"> d'un point quelconque </w:t>
      </w:r>
      <m:oMath>
        <m:r>
          <m:rPr>
            <m:sty m:val="i"/>
          </m:rPr>
          <m:t>M</m:t>
        </m:r>
      </m:oMath>
      <w:r>
        <w:rPr>
          <w:rFonts w:eastAsia="Georgia" w:cs="Georgia" w:ascii="Georgia" w:hAnsi="Georgia"/>
        </w:rPr>
        <w:t xml:space="preserve"> situé dans l'eau, à une distance </w:t>
      </w:r>
      <m:oMath>
        <m:r>
          <m:rPr>
            <m:sty m:val="i"/>
          </m:rPr>
          <m:t>r</m:t>
        </m:r>
      </m:oMath>
      <w:r>
        <w:rPr/>
        <w:t xml:space="preserve"> du centre de la bulle et au voisinage de sa surface, en fonction notamment de </w:t>
      </w:r>
      <m:oMath>
        <m:f>
          <m:fPr>
            <m:ctrlPr>
              <w:rPr>
                <w:rFonts w:ascii="Cambria Math" w:hAnsi="Cambria Math"/>
              </w:rPr>
            </m:ctrlPr>
          </m:fPr>
          <m:num>
            <m:r>
              <m:rPr>
                <m:sty m:val="p"/>
              </m:rPr>
              <m:t>d</m:t>
            </m:r>
            <m:r>
              <m:rPr>
                <m:sty m:val="i"/>
              </m:rPr>
              <m:t>R</m:t>
            </m:r>
            <m:r>
              <m:rPr>
                <m:sty m:val="p"/>
              </m:rPr>
              <m:t>(</m:t>
            </m:r>
            <m:r>
              <m:rPr>
                <m:sty m:val="i"/>
              </m:rPr>
              <m:t>t</m:t>
            </m:r>
            <m:r>
              <m:rPr>
                <m:sty m:val="p"/>
              </m:rPr>
              <m:t>)</m:t>
            </m:r>
          </m:num>
          <m:den>
            <m:r>
              <m:rPr>
                <m:sty m:val="p"/>
              </m:rPr>
              <m:t>d</m:t>
            </m:r>
            <m:r>
              <m:rPr>
                <m:sty m:val="i"/>
              </m:rPr>
              <m:t>t</m:t>
            </m:r>
          </m:den>
        </m:f>
      </m:oMath>
      <w:r>
        <w:rPr/>
        <w:t xml:space="preserve">.</w:t>
      </w:r>
      <w:r>
        <w:rPr/>
        <w:br w:type="textWrapping"/>
      </w:r>
      <w:r>
        <w:rPr>
          <w:rFonts w:eastAsia="Georgia" w:cs="Georgia" w:ascii="Georgia" w:hAnsi="Georgia"/>
        </w:rPr>
        <w:t xml:space="preserve">La conservation de l'impulsion autour de la bulle permet d'établir la relation</w:t>
      </w:r>
    </w:p>
    <w:p>
      <w:pPr>
        <w:spacing w:after="220" w:lineRule="auto"/>
      </w:pPr>
      <m:oMathPara>
        <m:oMath>
          <m:sSub>
            <m:sSubPr/>
            <m:e>
              <m:r>
                <m:rPr>
                  <m:sty m:val="i"/>
                </m:rPr>
                <m:t>ρ</m:t>
              </m:r>
            </m:e>
            <m:sub>
              <m:r>
                <m:rPr>
                  <m:sty m:val="p"/>
                </m:rPr>
                <m:t>e</m:t>
              </m:r>
            </m:sub>
          </m:sSub>
          <m:d>
            <m:dPr>
              <m:begChr m:val="("/>
              <m:endChr m:val=")"/>
              <m:ctrlPr>
                <w:rPr>
                  <w:rFonts w:ascii="Cambria Math" w:hAnsi="Cambria Math"/>
                </w:rPr>
              </m:ctrlPr>
            </m:dPr>
            <m:e>
              <m:f>
                <m:fPr>
                  <m:ctrlPr>
                    <w:rPr>
                      <w:rFonts w:ascii="Cambria Math" w:hAnsi="Cambria Math"/>
                    </w:rPr>
                  </m:ctrlPr>
                </m:fPr>
                <m:num>
                  <m:r>
                    <m:rPr>
                      <m:sty m:val="i"/>
                    </m:rPr>
                    <m:t>∂</m:t>
                  </m:r>
                  <m:r>
                    <m:rPr>
                      <m:sty m:val="i"/>
                    </m:rPr>
                    <m:t>v</m:t>
                  </m:r>
                  <m:r>
                    <m:rPr>
                      <m:sty m:val="p"/>
                    </m:rPr>
                    <m:t>(</m:t>
                  </m:r>
                  <m:r>
                    <m:rPr>
                      <m:sty m:val="i"/>
                    </m:rPr>
                    <m:t>r</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m:t>
                  </m:r>
                  <m:sSup>
                    <m:sSupPr/>
                    <m:e>
                      <m:r>
                        <m:rPr>
                          <m:sty m:val="i"/>
                        </m:rPr>
                        <m:t>v</m:t>
                      </m:r>
                    </m:e>
                    <m:sup>
                      <m:r>
                        <m:rPr>
                          <m:sty m:val="p"/>
                        </m:rPr>
                        <m:t>2</m:t>
                      </m:r>
                    </m:sup>
                  </m:sSup>
                  <m:r>
                    <m:rPr>
                      <m:sty m:val="p"/>
                    </m:rPr>
                    <m:t>(</m:t>
                  </m:r>
                  <m:r>
                    <m:rPr>
                      <m:sty m:val="i"/>
                    </m:rPr>
                    <m:t>r</m:t>
                  </m:r>
                  <m:r>
                    <m:rPr>
                      <m:sty m:val="p"/>
                    </m:rPr>
                    <m:t>,</m:t>
                  </m:r>
                  <m:r>
                    <m:rPr>
                      <m:sty m:val="i"/>
                    </m:rPr>
                    <m:t>t</m:t>
                  </m:r>
                  <m:r>
                    <m:rPr>
                      <m:sty m:val="p"/>
                    </m:rPr>
                    <m:t>)</m:t>
                  </m:r>
                </m:num>
                <m:den>
                  <m:r>
                    <m:rPr>
                      <m:sty m:val="i"/>
                    </m:rPr>
                    <m:t>∂</m:t>
                  </m:r>
                  <m:r>
                    <m:rPr>
                      <m:sty m:val="i"/>
                    </m:rPr>
                    <m:t>r</m:t>
                  </m:r>
                </m:den>
              </m:f>
            </m:e>
          </m:d>
          <m:r>
            <m:rPr>
              <m:sty m:val="p"/>
            </m:rPr>
            <m:t>=</m:t>
          </m:r>
          <m:r>
            <m:rPr>
              <m:sty m:val="p"/>
            </m:rPr>
            <m:t>−</m:t>
          </m:r>
          <m:f>
            <m:fPr>
              <m:ctrlPr>
                <w:rPr>
                  <w:rFonts w:ascii="Cambria Math" w:hAnsi="Cambria Math"/>
                </w:rPr>
              </m:ctrlPr>
            </m:fPr>
            <m:num>
              <m:r>
                <m:rPr>
                  <m:sty m:val="i"/>
                </m:rPr>
                <m:t>∂</m:t>
              </m:r>
              <m:r>
                <m:rPr>
                  <m:sty m:val="i"/>
                </m:rPr>
                <m:t>P</m:t>
              </m:r>
              <m:r>
                <m:rPr>
                  <m:sty m:val="p"/>
                </m:rPr>
                <m:t>(</m:t>
              </m:r>
              <m:r>
                <m:rPr>
                  <m:sty m:val="i"/>
                </m:rPr>
                <m:t>r</m:t>
              </m:r>
              <m:r>
                <m:rPr>
                  <m:sty m:val="p"/>
                </m:rPr>
                <m:t>,</m:t>
              </m:r>
              <m:r>
                <m:rPr>
                  <m:sty m:val="i"/>
                </m:rPr>
                <m:t>t</m:t>
              </m:r>
              <m:r>
                <m:rPr>
                  <m:sty m:val="p"/>
                </m:rPr>
                <m:t>)</m:t>
              </m:r>
            </m:num>
            <m:den>
              <m:r>
                <m:rPr>
                  <m:sty m:val="i"/>
                </m:rPr>
                <m:t>∂</m:t>
              </m:r>
              <m:r>
                <m:rPr>
                  <m:sty m:val="i"/>
                </m:rPr>
                <m:t>r</m:t>
              </m:r>
            </m:den>
          </m:f>
        </m:oMath>
      </m:oMathPara>
    </w:p>
    <w:p>
      <w:pPr>
        <w:numPr>
          <w:ilvl w:val="1"/>
          <w:numId w:val="14"/>
        </w:numPr>
        <w:spacing w:lineRule="auto"/>
      </w:pPr>
      <w:r>
        <w:rPr>
          <w:rFonts w:eastAsia="Georgia" w:cs="Georgia" w:ascii="Georgia" w:hAnsi="Georgia"/>
        </w:rPr>
        <w:t xml:space="preserve">En déduire qu'à l'ordre le plus bas en </w:t>
      </w:r>
      <m:oMath>
        <m:r>
          <m:rPr>
            <m:sty m:val="i"/>
          </m:rPr>
          <m:t>ϵ</m:t>
        </m:r>
      </m:oMath>
      <w:r>
        <w:rPr>
          <w:rFonts w:eastAsia="Georgia" w:cs="Georgia" w:ascii="Georgia" w:hAnsi="Georgia"/>
        </w:rPr>
        <w:t xml:space="preserve"> on peut écrire</w:t>
      </w:r>
    </w:p>
    <w:p>
      <w:pPr>
        <w:spacing w:after="220" w:lineRule="auto"/>
      </w:pPr>
      <m:oMathPara>
        <m:oMath>
          <m:f>
            <m:fPr>
              <m:ctrlPr>
                <w:rPr>
                  <w:rFonts w:ascii="Cambria Math" w:hAnsi="Cambria Math"/>
                </w:rPr>
              </m:ctrlPr>
            </m:fPr>
            <m:num>
              <m:r>
                <m:rPr>
                  <m:sty m:val="i"/>
                </m:rPr>
                <m:t>∂</m:t>
              </m:r>
              <m:r>
                <m:rPr>
                  <m:sty m:val="i"/>
                </m:rPr>
                <m:t>P</m:t>
              </m:r>
              <m:r>
                <m:rPr>
                  <m:sty m:val="p"/>
                </m:rPr>
                <m:t>(</m:t>
              </m:r>
              <m:r>
                <m:rPr>
                  <m:sty m:val="i"/>
                </m:rPr>
                <m:t>r</m:t>
              </m:r>
              <m:r>
                <m:rPr>
                  <m:sty m:val="p"/>
                </m:rPr>
                <m:t>,</m:t>
              </m:r>
              <m:r>
                <m:rPr>
                  <m:sty m:val="i"/>
                </m:rPr>
                <m:t>t</m:t>
              </m:r>
              <m:r>
                <m:rPr>
                  <m:sty m:val="p"/>
                </m:rPr>
                <m:t>)</m:t>
              </m:r>
            </m:num>
            <m:den>
              <m:r>
                <m:rPr>
                  <m:sty m:val="i"/>
                </m:rPr>
                <m:t>∂</m:t>
              </m:r>
              <m:r>
                <m:rPr>
                  <m:sty m:val="i"/>
                </m:rPr>
                <m:t>r</m:t>
              </m:r>
            </m:den>
          </m:f>
          <m:r>
            <m:rPr>
              <m:sty m:val="p"/>
            </m:rPr>
            <m:t>=</m:t>
          </m:r>
          <m:r>
            <m:rPr>
              <m:sty m:val="p"/>
            </m:rPr>
            <m:t>−</m:t>
          </m:r>
          <m:f>
            <m:fPr>
              <m:ctrlPr>
                <w:rPr>
                  <w:rFonts w:ascii="Cambria Math" w:hAnsi="Cambria Math"/>
                </w:rPr>
              </m:ctrlPr>
            </m:fPr>
            <m:num>
              <m:r>
                <m:rPr>
                  <m:sty m:val="i"/>
                </m:rPr>
                <m:t>β</m:t>
              </m:r>
            </m:num>
            <m:den>
              <m:sSup>
                <m:sSupPr/>
                <m:e>
                  <m:r>
                    <m:rPr>
                      <m:sty m:val="i"/>
                    </m:rPr>
                    <m:t>r</m:t>
                  </m:r>
                </m:e>
                <m:sup>
                  <m:r>
                    <m:rPr>
                      <m:sty m:val="p"/>
                    </m:rPr>
                    <m:t>2</m:t>
                  </m:r>
                </m:sup>
              </m:sSup>
            </m:den>
          </m:f>
          <m:f>
            <m:fPr>
              <m:ctrlPr>
                <w:rPr>
                  <w:rFonts w:ascii="Cambria Math" w:hAnsi="Cambria Math"/>
                </w:rPr>
              </m:ctrlPr>
            </m:fPr>
            <m:num>
              <m:sSup>
                <m:sSupPr/>
                <m:e>
                  <m:r>
                    <m:rPr>
                      <m:nor/>
                    </m:rPr>
                    <m:t xml:space="preserve"> </m:t>
                  </m:r>
                  <m:r>
                    <m:rPr>
                      <m:sty m:val="p"/>
                    </m:rPr>
                    <m:t>d</m:t>
                  </m:r>
                </m:e>
                <m:sup>
                  <m:r>
                    <m:rPr>
                      <m:sty m:val="p"/>
                    </m:rPr>
                    <m:t>2</m:t>
                  </m:r>
                </m:sup>
              </m:sSup>
              <m:r>
                <m:rPr>
                  <m:sty m:val="i"/>
                </m:rPr>
                <m:t>ε</m:t>
              </m:r>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oMath>
      </m:oMathPara>
    </w:p>
    <w:p>
      <w:pPr>
        <w:spacing w:after="220" w:lineRule="auto"/>
      </w:pPr>
      <w:r>
        <w:rPr/>
        <w:t xml:space="preserve">On exprimera </w:t>
      </w:r>
      <m:oMath>
        <m:r>
          <m:rPr>
            <m:sty m:val="i"/>
          </m:rPr>
          <m:t>β</m:t>
        </m:r>
      </m:oMath>
      <w:r>
        <w:rPr/>
        <w:t xml:space="preserve"> en fonction de </w:t>
      </w:r>
      <m:oMath>
        <m:sSub>
          <m:sSubPr/>
          <m:e>
            <m:r>
              <m:rPr>
                <m:sty m:val="i"/>
              </m:rPr>
              <m:t>ρ</m:t>
            </m:r>
          </m:e>
          <m:sub>
            <m:r>
              <m:rPr>
                <m:sty m:val="p"/>
              </m:rPr>
              <m:t>e</m:t>
            </m:r>
          </m:sub>
        </m:sSub>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À partir de cette relation, obtenir une expression de la pression </w:t>
      </w:r>
      <m:oMath>
        <m:sSub>
          <m:sSubPr/>
          <m:e>
            <m:r>
              <m:rPr>
                <m:sty m:val="i"/>
              </m:rPr>
              <m:t>P</m:t>
            </m:r>
          </m:e>
          <m:sub>
            <m:r>
              <m:rPr>
                <m:sty m:val="p"/>
              </m:rPr>
              <m:t>a</m:t>
            </m:r>
          </m:sub>
        </m:sSub>
        <m:r>
          <m:rPr>
            <m:sty m:val="p"/>
          </m:rPr>
          <m:t>(</m:t>
        </m:r>
        <m:r>
          <m:rPr>
            <m:sty m:val="i"/>
          </m:rPr>
          <m:t>t</m:t>
        </m:r>
        <m:r>
          <m:rPr>
            <m:sty m:val="p"/>
          </m:rPr>
          <m:t>)</m:t>
        </m:r>
      </m:oMath>
      <w:r>
        <w:rPr>
          <w:rFonts w:eastAsia="Georgia" w:cs="Georgia" w:ascii="Georgia" w:hAnsi="Georgia"/>
        </w:rPr>
        <w:t xml:space="preserve"> à l'intérieur de la bulle en supposant que la pression dans l'eau loin de la bulle est égale à </w:t>
      </w:r>
      <m:oMath>
        <m:sSub>
          <m:sSubPr/>
          <m:e>
            <m:r>
              <m:rPr>
                <m:sty m:val="i"/>
              </m:rPr>
              <m:t>P</m:t>
            </m:r>
          </m:e>
          <m:sub>
            <m:r>
              <m:rPr>
                <m:sty m:val="p"/>
              </m:rPr>
              <m:t>0</m:t>
            </m:r>
          </m:sub>
        </m:sSub>
      </m:oMath>
      <w:r>
        <w:rPr/>
        <w:t xml:space="preserve">.</w:t>
      </w:r>
    </w:p>
    <w:p>
      <w:pPr>
        <w:numPr>
          <w:ilvl w:val="1"/>
          <w:numId w:val="15"/>
        </w:numPr>
        <w:spacing w:lineRule="auto"/>
      </w:pPr>
      <w:r>
        <w:rPr>
          <w:rFonts w:eastAsia="Georgia" w:cs="Georgia" w:ascii="Georgia" w:hAnsi="Georgia"/>
        </w:rPr>
        <w:t xml:space="preserve">En considérant que la bulle évolue de façon isentropique, obtenir une autre relation entre </w:t>
      </w:r>
      <m:oMath>
        <m:sSub>
          <m:sSubPr/>
          <m:e>
            <m:r>
              <m:rPr>
                <m:sty m:val="i"/>
              </m:rPr>
              <m:t>P</m:t>
            </m:r>
          </m:e>
          <m:sub>
            <m:r>
              <m:rPr>
                <m:sty m:val="p"/>
              </m:rPr>
              <m:t>a</m:t>
            </m:r>
          </m:sub>
        </m:sSub>
        <m:r>
          <m:rPr>
            <m:sty m:val="p"/>
          </m:rPr>
          <m:t>(</m:t>
        </m:r>
        <m:r>
          <m:rPr>
            <m:sty m:val="i"/>
          </m:rPr>
          <m:t>t</m:t>
        </m:r>
        <m:r>
          <m:rPr>
            <m:sty m:val="p"/>
          </m:rPr>
          <m:t>)</m:t>
        </m:r>
      </m:oMath>
      <w:r>
        <w:rPr/>
        <w:t xml:space="preserve"> et </w:t>
      </w:r>
      <m:oMath>
        <m:r>
          <m:rPr>
            <m:sty m:val="i"/>
          </m:rPr>
          <m:t>ε</m:t>
        </m:r>
        <m:r>
          <m:rPr>
            <m:sty m:val="p"/>
          </m:rPr>
          <m:t>(</m:t>
        </m:r>
        <m:r>
          <m:rPr>
            <m:sty m:val="i"/>
          </m:rPr>
          <m:t>t</m:t>
        </m:r>
        <m:r>
          <m:rPr>
            <m:sty m:val="p"/>
          </m:rPr>
          <m:t>)</m:t>
        </m:r>
      </m:oMath>
      <w:r>
        <w:rPr/>
        <w:t xml:space="preserve">.</w:t>
      </w:r>
    </w:p>
    <w:p>
      <w:pPr>
        <w:numPr>
          <w:ilvl w:val="1"/>
          <w:numId w:val="15"/>
        </w:numPr>
        <w:spacing w:lineRule="auto"/>
      </w:pPr>
      <w:r>
        <w:rPr>
          <w:rFonts w:eastAsia="Georgia" w:cs="Georgia" w:ascii="Georgia" w:hAnsi="Georgia"/>
        </w:rPr>
        <w:t xml:space="preserve">Montrer alors que le rayon de la bulle oscille et calculer la fréquence correspondante. On prendra </w:t>
      </w:r>
      <m:oMath>
        <m:sSub>
          <m:sSubPr/>
          <m:e>
            <m:r>
              <m:rPr>
                <m:sty m:val="i"/>
              </m:rPr>
              <m:t>R</m:t>
            </m:r>
          </m:e>
          <m:sub>
            <m:r>
              <m:rPr>
                <m:sty m:val="p"/>
              </m:rPr>
              <m:t>0</m:t>
            </m:r>
          </m:sub>
        </m:sSub>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En estimant le temps caractéristique de diffusion thermique dans la bulle, montrer que l'hypothèse d'évolution isentropique est cohérente.</w:t>
      </w:r>
    </w:p>
    <w:p>
      <w:pPr>
        <w:numPr>
          <w:ilvl w:val="1"/>
          <w:numId w:val="15"/>
        </w:numPr>
        <w:spacing w:lineRule="auto"/>
      </w:pPr>
      <w:r>
        <w:rPr>
          <w:rFonts w:eastAsia="Georgia" w:cs="Georgia" w:ascii="Georgia" w:hAnsi="Georgia"/>
        </w:rPr>
        <w:t xml:space="preserve">Estimer l'énergie cinétique moyenne associée à ces oscillations.</w:t>
      </w:r>
    </w:p>
    <w:p>
      <w:pPr>
        <w:spacing w:after="220" w:lineRule="auto"/>
      </w:pPr>
      <w:r>
        <w:rPr>
          <w:rFonts w:eastAsia="Georgia" w:cs="Georgia" w:ascii="Georgia" w:hAnsi="Georgia"/>
        </w:rPr>
        <w:t xml:space="preserve">Conclure sur le brassage de l'eau provoqué par les bulles du spa.</w:t>
      </w:r>
    </w:p>
    <w:p>
      <w:pPr>
        <w:spacing w:line="271" w:before="330" w:lineRule="auto"/>
      </w:pPr>
      <w:r>
        <w:rPr>
          <w:rFonts w:eastAsia="Georgia" w:cs="Georgia" w:ascii="Georgia" w:hAnsi="Georgia"/>
          <w:b/>
          <w:sz w:val="42"/>
        </w:rPr>
        <w:t xml:space="preserve">À toutes fins utiles...</w:t>
      </w:r>
    </w:p>
    <w:p>
      <w:pPr>
        <w:spacing w:line="271" w:before="330" w:lineRule="auto"/>
      </w:pPr>
      <w:r>
        <w:rPr>
          <w:rFonts w:eastAsia="Georgia" w:cs="Georgia" w:ascii="Georgia" w:hAnsi="Georgia"/>
          <w:b/>
          <w:sz w:val="42"/>
        </w:rPr>
        <w:t xml:space="preserve">Données physiques</w:t>
      </w:r>
    </w:p>
    <w:p>
      <w:pPr>
        <w:numPr>
          <w:ilvl w:val="0"/>
          <w:numId w:val="16"/>
        </w:numPr>
        <w:spacing w:lineRule="auto"/>
      </w:pPr>
      <w:r>
        <w:rPr>
          <w:rFonts w:eastAsia="Georgia" w:cs="Georgia" w:ascii="Georgia" w:hAnsi="Georgia"/>
        </w:rPr>
        <w:t xml:space="preserve">Masse de l'électron : </w:t>
      </w:r>
      <m:oMath>
        <m:r>
          <m:rPr>
            <m:sty m:val="i"/>
          </m:rPr>
          <m:t>m</m:t>
        </m:r>
        <m:r>
          <m:rPr>
            <m:sty m:val="p"/>
          </m:rPr>
          <m:t xml:space="preserve"> </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6"/>
        </w:numPr>
        <w:spacing w:lineRule="auto"/>
      </w:pPr>
      <w:r>
        <w:rPr>
          <w:rFonts w:eastAsia="Georgia" w:cs="Georgia" w:ascii="Georgia" w:hAnsi="Georgia"/>
        </w:rPr>
        <w:t xml:space="preserve">Charge de l'électron : </w:t>
      </w:r>
      <m:oMath>
        <m:r>
          <m:rPr>
            <m:sty m:val="i"/>
          </m:rPr>
          <m:t>e</m:t>
        </m:r>
        <m:r>
          <m:rPr>
            <m:sty m:val="p"/>
          </m:rPr>
          <m:t xml:space="preserve"> </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6"/>
        </w:numPr>
        <w:spacing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16"/>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16"/>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xml:space="preserve"> </m:t>
        </m:r>
        <m:r>
          <m:rPr>
            <m:sty m:val="p"/>
          </m:rPr>
          <m:t>kg</m:t>
        </m:r>
        <m:r>
          <m:rPr>
            <m:sty m:val="p"/>
          </m:rPr>
          <m:t>⋅</m:t>
        </m:r>
        <m:r>
          <m:rPr>
            <m:nor/>
          </m:rPr>
          <m:t xml:space="preserve"> </m:t>
        </m:r>
        <m:r>
          <m:rPr>
            <m:sty m:val="p"/>
          </m:rPr>
          <m:t>m</m:t>
        </m:r>
        <m:r>
          <m:rPr>
            <m:sty m:val="p"/>
          </m:rPr>
          <m:t>⋅</m:t>
        </m:r>
        <m:sSup>
          <m:sSupPr/>
          <m:e>
            <m:r>
              <m:rPr>
                <m:nor/>
              </m:rPr>
              <m:t xml:space="preserve"> </m:t>
            </m:r>
            <m:r>
              <m:rPr>
                <m:sty m:val="p"/>
              </m:rPr>
              <m:t>A</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2</m:t>
            </m:r>
          </m:sup>
        </m:sSup>
      </m:oMath>
    </w:p>
    <w:p>
      <w:pPr>
        <w:numPr>
          <w:ilvl w:val="0"/>
          <w:numId w:val="16"/>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6"/>
        </w:numPr>
        <w:spacing w:lineRule="auto"/>
      </w:pPr>
      <w:r>
        <w:rPr/>
        <w:t xml:space="preserve">Constante molaire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after="220" w:lineRule="auto"/>
      </w:pPr>
      <w:r>
        <w:rPr>
          <w:rFonts w:eastAsia="Georgia" w:cs="Georgia" w:ascii="Georgia" w:hAnsi="Georgia"/>
        </w:rPr>
        <w:t xml:space="preserve">Pour l'eau considérée dans le sujet on prendra</w:t>
      </w:r>
    </w:p>
    <w:p>
      <w:pPr>
        <w:numPr>
          <w:ilvl w:val="0"/>
          <w:numId w:val="17"/>
        </w:numPr>
        <w:spacing w:lineRule="auto"/>
      </w:pPr>
      <w:r>
        <w:rPr/>
        <w:t xml:space="preserve">Masse volumique : </w:t>
      </w:r>
      <m:oMath>
        <m:sSub>
          <m:sSubPr/>
          <m:e>
            <m:r>
              <m:rPr>
                <m:sty m:val="i"/>
              </m:rPr>
              <m:t>ρ</m:t>
            </m:r>
          </m:e>
          <m:sub>
            <m:r>
              <m:rPr>
                <m:sty m:val="p"/>
              </m:rPr>
              <m:t>e</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7"/>
        </w:numPr>
        <w:spacing w:lineRule="auto"/>
      </w:pPr>
      <w:r>
        <w:rPr>
          <w:rFonts w:eastAsia="Georgia" w:cs="Georgia" w:ascii="Georgia" w:hAnsi="Georgia"/>
        </w:rPr>
        <w:t xml:space="preserve">Capacité thermique massique : </w:t>
      </w:r>
      <m:oMath>
        <m:sSub>
          <m:sSubPr/>
          <m:e>
            <m:r>
              <m:rPr>
                <m:sty m:val="i"/>
              </m:rPr>
              <m:t>c</m:t>
            </m:r>
          </m:e>
          <m:sub>
            <m:r>
              <m:rPr>
                <m:sty m:val="p"/>
              </m:rPr>
              <m:t>e</m:t>
            </m:r>
          </m:sub>
        </m:sSub>
        <m:r>
          <m:rPr>
            <m:sty m:val="p"/>
          </m:rPr>
          <m:t>=</m:t>
        </m:r>
        <m:r>
          <m:rPr>
            <m:sty m:val="p"/>
          </m:rPr>
          <m:t>4</m:t>
        </m:r>
        <m:r>
          <m:rPr>
            <m:sty m:val="p"/>
          </m:rPr>
          <m:t>,</m:t>
        </m:r>
        <m:r>
          <m:rPr>
            <m:sty m:val="p"/>
          </m:rPr>
          <m:t>2</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numPr>
          <w:ilvl w:val="0"/>
          <w:numId w:val="17"/>
        </w:numPr>
        <w:spacing w:lineRule="auto"/>
      </w:pPr>
      <w:r>
        <w:rPr>
          <w:rFonts w:eastAsia="Georgia" w:cs="Georgia" w:ascii="Georgia" w:hAnsi="Georgia"/>
        </w:rPr>
        <w:t xml:space="preserve">Viscosité dynamique (supposée indépendante de la température) : </w:t>
      </w:r>
      <m:oMath>
        <m:sSub>
          <m:sSubPr/>
          <m:e>
            <m:r>
              <m:rPr>
                <m:sty m:val="i"/>
              </m:rPr>
              <m:t>η</m:t>
            </m:r>
          </m:e>
          <m:sub>
            <m:r>
              <m:rPr>
                <m:sty m:val="p"/>
              </m:rPr>
              <m:t>e</m:t>
            </m:r>
          </m:sub>
        </m:sSub>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p>
    <w:p>
      <w:pPr>
        <w:spacing w:after="220" w:lineRule="auto"/>
      </w:pPr>
      <w:r>
        <w:rPr>
          <w:rFonts w:eastAsia="Georgia" w:cs="Georgia" w:ascii="Georgia" w:hAnsi="Georgia"/>
        </w:rPr>
        <w:t xml:space="preserve">Pour l'air considéré dans le sujet on prendra</w:t>
      </w:r>
    </w:p>
    <w:p>
      <w:pPr>
        <w:numPr>
          <w:ilvl w:val="0"/>
          <w:numId w:val="18"/>
        </w:numPr>
        <w:spacing w:lineRule="auto"/>
      </w:pPr>
      <w:r>
        <w:rPr>
          <w:rFonts w:eastAsia="Georgia" w:cs="Georgia" w:ascii="Georgia" w:hAnsi="Georgia"/>
        </w:rPr>
        <w:t xml:space="preserve">Conductivité thermique : </w:t>
      </w:r>
      <m:oMath>
        <m:sSub>
          <m:sSubPr/>
          <m:e>
            <m:r>
              <m:rPr>
                <m:sty m:val="i"/>
              </m:rPr>
              <m:t>λ</m:t>
            </m:r>
          </m:e>
          <m:sub>
            <m:r>
              <m:rPr>
                <m:sty m:val="p"/>
              </m:rPr>
              <m:t>a</m:t>
            </m:r>
          </m:sub>
        </m:sSub>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18"/>
        </w:numPr>
        <w:spacing w:lineRule="auto"/>
      </w:pPr>
      <w:r>
        <w:rPr>
          <w:rFonts w:eastAsia="Georgia" w:cs="Georgia" w:ascii="Georgia" w:hAnsi="Georgia"/>
        </w:rPr>
        <w:t xml:space="preserve">Coefficient d'échange conducto-convectif : </w:t>
      </w:r>
      <m:oMath>
        <m:sSub>
          <m:sSubPr/>
          <m:e>
            <m:r>
              <m:rPr>
                <m:sty m:val="i"/>
              </m:rPr>
              <m:t>h</m:t>
            </m:r>
          </m:e>
          <m:sub>
            <m:r>
              <m:rPr>
                <m:sty m:val="p"/>
              </m:rPr>
              <m:t>a</m:t>
            </m:r>
          </m:sub>
        </m:sSub>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p>
    <w:p>
      <w:pPr>
        <w:numPr>
          <w:ilvl w:val="0"/>
          <w:numId w:val="18"/>
        </w:numPr>
        <w:spacing w:lineRule="auto"/>
      </w:pPr>
      <w:r>
        <w:rPr/>
        <w:t xml:space="preserve">Masse volumique : </w:t>
      </w:r>
      <m:oMath>
        <m:sSub>
          <m:sSubPr/>
          <m:e>
            <m:r>
              <m:rPr>
                <m:sty m:val="i"/>
              </m:rPr>
              <m:t>ρ</m:t>
            </m:r>
          </m:e>
          <m:sub>
            <m:r>
              <m:rPr>
                <m:sty m:val="p"/>
              </m:rPr>
              <m:t>a</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8"/>
        </w:numPr>
        <w:spacing w:lineRule="auto"/>
      </w:pPr>
      <w:r>
        <w:rPr/>
        <w:t xml:space="preserve">Coefficient adiabatique : </w:t>
      </w:r>
      <m:oMath>
        <m:sSub>
          <m:sSubPr/>
          <m:e>
            <m:r>
              <m:rPr>
                <m:sty m:val="i"/>
              </m:rPr>
              <m:t>γ</m:t>
            </m:r>
          </m:e>
          <m:sub>
            <m:r>
              <m:rPr>
                <m:sty m:val="p"/>
              </m:rPr>
              <m:t>a</m:t>
            </m:r>
          </m:sub>
        </m:sSub>
        <m:r>
          <m:rPr>
            <m:sty m:val="p"/>
          </m:rPr>
          <m:t>=</m:t>
        </m:r>
        <m:r>
          <m:rPr>
            <m:sty m:val="p"/>
          </m:rPr>
          <m:t>1</m:t>
        </m:r>
        <m:r>
          <m:rPr>
            <m:sty m:val="p"/>
          </m:rPr>
          <m:t>,</m:t>
        </m:r>
        <m:r>
          <m:rPr>
            <m:sty m:val="p"/>
          </m:rPr>
          <m:t>4</m:t>
        </m:r>
      </m:oMath>
    </w:p>
    <w:p>
      <w:pPr>
        <w:numPr>
          <w:ilvl w:val="0"/>
          <w:numId w:val="18"/>
        </w:numPr>
        <w:spacing w:lineRule="auto"/>
      </w:pPr>
      <w:r>
        <w:rPr>
          <w:rFonts w:eastAsia="Georgia" w:cs="Georgia" w:ascii="Georgia" w:hAnsi="Georgia"/>
        </w:rPr>
        <w:t xml:space="preserve">Capacité thermique massique à volume constant : </w:t>
      </w:r>
      <m:oMath>
        <m:sSub>
          <m:sSubPr/>
          <m:e>
            <m:r>
              <m:rPr>
                <m:sty m:val="i"/>
              </m:rPr>
              <m:t>c</m:t>
            </m:r>
          </m:e>
          <m:sub>
            <m:r>
              <m:rPr>
                <m:sty m:val="p"/>
              </m:rPr>
              <m:t>a</m:t>
            </m:r>
          </m:sub>
        </m:sSub>
        <m:r>
          <m:rPr>
            <m:sty m:val="p"/>
          </m:rPr>
          <m:t>=</m:t>
        </m:r>
        <m:r>
          <m:rPr>
            <m:sty m:val="p"/>
          </m:rPr>
          <m:t>7</m:t>
        </m:r>
        <m:r>
          <m:rPr>
            <m:sty m:val="p"/>
          </m:rPr>
          <m:t>,</m:t>
        </m:r>
        <m:r>
          <m:rPr>
            <m:sty m:val="p"/>
          </m:rPr>
          <m:t>1</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spacing w:after="220" w:lineRule="auto"/>
      </w:pPr>
      <w:r>
        <w:rPr>
          <w:rFonts w:eastAsia="Georgia" w:cs="Georgia" w:ascii="Georgia" w:hAnsi="Georgia"/>
        </w:rPr>
        <w:t xml:space="preserve">Pour l'herbe considéré dans le sujet on prendra:</w:t>
      </w:r>
    </w:p>
    <w:p>
      <w:pPr>
        <w:numPr>
          <w:ilvl w:val="0"/>
          <w:numId w:val="19"/>
        </w:numPr>
        <w:spacing w:lineRule="auto"/>
      </w:pPr>
      <w:r>
        <w:rPr>
          <w:rFonts w:eastAsia="Georgia" w:cs="Georgia" w:ascii="Georgia" w:hAnsi="Georgia"/>
        </w:rPr>
        <w:t xml:space="preserve">Conductivité thermique : </w:t>
      </w:r>
      <m:oMath>
        <m:sSub>
          <m:sSubPr/>
          <m:e>
            <m:r>
              <m:rPr>
                <m:sty m:val="i"/>
              </m:rPr>
              <m:t>λ</m:t>
            </m:r>
          </m:e>
          <m:sub>
            <m:r>
              <m:rPr>
                <m:sty m:val="p"/>
              </m:rPr>
              <m:t>h</m:t>
            </m:r>
          </m:sub>
        </m:sSub>
        <m:r>
          <m:rPr>
            <m:sty m:val="p"/>
          </m:rPr>
          <m:t>=</m:t>
        </m:r>
        <m:r>
          <m:rPr>
            <m:sty m:val="p"/>
          </m:rPr>
          <m:t>3</m:t>
        </m:r>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Formulaire</w:t>
      </w:r>
    </w:p>
    <w:p>
      <w:pPr>
        <w:numPr>
          <w:ilvl w:val="0"/>
          <w:numId w:val="20"/>
        </w:numPr>
        <w:spacing w:lineRule="auto"/>
      </w:pPr>
      <w:r>
        <w:rPr/>
        <w:t xml:space="preserve">Pour les fractions de cercles on prendra </w:t>
      </w:r>
      <m:oMath>
        <m:f>
          <m:fPr>
            <m:ctrlPr>
              <w:rPr>
                <w:rFonts w:ascii="Cambria Math" w:hAnsi="Cambria Math"/>
              </w:rPr>
            </m:ctrlPr>
          </m:fPr>
          <m:num>
            <m:r>
              <m:rPr>
                <m:sty m:val="i"/>
              </m:rPr>
              <m:t>π</m:t>
            </m:r>
          </m:num>
          <m:den>
            <m:r>
              <m:rPr>
                <m:sty m:val="p"/>
              </m:rPr>
              <m:t>3</m:t>
            </m:r>
          </m:den>
        </m:f>
        <m:r>
          <m:rPr>
            <m:sty m:val="p"/>
          </m:rPr>
          <m:t>=</m:t>
        </m:r>
        <m:r>
          <m:rPr>
            <m:sty m:val="p"/>
          </m:rPr>
          <m:t>1</m:t>
        </m:r>
        <m:r>
          <m:rPr>
            <m:sty m:val="p"/>
          </m:rPr>
          <m:t>,</m:t>
        </m:r>
        <m:r>
          <m:rPr>
            <m:sty m:val="p"/>
          </m:rPr>
          <m:t>0</m:t>
        </m:r>
        <m:r>
          <m:rPr>
            <m:sty m:val="p"/>
          </m:rPr>
          <m:t>;</m:t>
        </m:r>
        <m:f>
          <m:fPr>
            <m:ctrlPr>
              <w:rPr>
                <w:rFonts w:ascii="Cambria Math" w:hAnsi="Cambria Math"/>
              </w:rPr>
            </m:ctrlPr>
          </m:fPr>
          <m:num>
            <m:r>
              <m:rPr>
                <m:sty m:val="i"/>
              </m:rPr>
              <m:t>π</m:t>
            </m:r>
          </m:num>
          <m:den>
            <m:r>
              <m:rPr>
                <m:sty m:val="p"/>
              </m:rPr>
              <m:t>4</m:t>
            </m:r>
          </m:den>
        </m:f>
        <m:r>
          <m:rPr>
            <m:sty m:val="p"/>
          </m:rPr>
          <m:t>=</m:t>
        </m:r>
        <m:r>
          <m:rPr>
            <m:sty m:val="p"/>
          </m:rPr>
          <m:t>0</m:t>
        </m:r>
        <m:r>
          <m:rPr>
            <m:sty m:val="p"/>
          </m:rPr>
          <m:t>,</m:t>
        </m:r>
        <m:r>
          <m:rPr>
            <m:sty m:val="p"/>
          </m:rPr>
          <m:t>8</m:t>
        </m:r>
      </m:oMath>
      <w:r>
        <w:rPr/>
        <w:t xml:space="preserve"> et </w:t>
      </w:r>
      <m:oMath>
        <m:f>
          <m:fPr>
            <m:ctrlPr>
              <w:rPr>
                <w:rFonts w:ascii="Cambria Math" w:hAnsi="Cambria Math"/>
              </w:rPr>
            </m:ctrlPr>
          </m:fPr>
          <m:num>
            <m:r>
              <m:rPr>
                <m:sty m:val="i"/>
              </m:rPr>
              <m:t>π</m:t>
            </m:r>
          </m:num>
          <m:den>
            <m:r>
              <m:rPr>
                <m:sty m:val="p"/>
              </m:rPr>
              <m:t>5</m:t>
            </m:r>
          </m:den>
        </m:f>
        <m:r>
          <m:rPr>
            <m:sty m:val="p"/>
          </m:rPr>
          <m:t>=</m:t>
        </m:r>
        <m:r>
          <m:rPr>
            <m:sty m:val="p"/>
          </m:rPr>
          <m:t>0</m:t>
        </m:r>
        <m:r>
          <m:rPr>
            <m:sty m:val="p"/>
          </m:rPr>
          <m:t>,</m:t>
        </m:r>
        <m:r>
          <m:rPr>
            <m:sty m:val="p"/>
          </m:rPr>
          <m:t>6</m:t>
        </m:r>
      </m:oMath>
      <w:r>
        <w:rPr/>
        <w:t xml:space="preserve">.</w:t>
      </w:r>
    </w:p>
    <w:p>
      <w:pPr>
        <w:numPr>
          <w:ilvl w:val="0"/>
          <w:numId w:val="20"/>
        </w:numPr>
        <w:spacing w:lineRule="auto"/>
      </w:pPr>
      <w:r>
        <w:rPr/>
        <w:t xml:space="preserve">On rappelle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d</m:t>
              </m:r>
              <m:r>
                <m:rPr>
                  <m:sty m:val="i"/>
                </m:rPr>
                <m:t>x</m:t>
              </m:r>
            </m:num>
            <m:den>
              <m:r>
                <m:rPr>
                  <m:sty m:val="p"/>
                </m:rPr>
                <m:t>1</m:t>
              </m:r>
              <m:r>
                <m:rPr>
                  <m:sty m:val="p"/>
                </m:rPr>
                <m:t>−</m:t>
              </m:r>
              <m:sSup>
                <m:sSupPr/>
                <m:e>
                  <m:r>
                    <m:rPr>
                      <m:sty m:val="i"/>
                    </m:rPr>
                    <m:t>x</m:t>
                  </m:r>
                </m:e>
                <m:sup>
                  <m:r>
                    <m:rPr>
                      <m:sty m:val="p"/>
                    </m:rPr>
                    <m:t>2</m:t>
                  </m:r>
                </m:sup>
              </m:sSup>
            </m:den>
          </m:f>
          <m:r>
            <m:rPr>
              <m:sty m:val="p"/>
            </m:rPr>
            <m:t>=</m:t>
          </m:r>
          <m:r>
            <m:rPr>
              <m:sty m:val="p"/>
            </m:rPr>
            <m:t>arg</m:t>
          </m:r>
          <m:r>
            <m:rPr>
              <m:sty m:val="p"/>
            </m:rPr>
            <m:t>⁡</m:t>
          </m:r>
          <m:r>
            <m:rPr>
              <m:sty m:val="p"/>
            </m:rPr>
            <m:t>tanh</m:t>
          </m:r>
          <m:r>
            <m:rPr>
              <m:sty m:val="p"/>
            </m:rPr>
            <m:t>⁡</m:t>
          </m:r>
          <m:r>
            <m:rPr>
              <m:sty m:val="p"/>
            </m:rPr>
            <m:t>(</m:t>
          </m:r>
          <m:r>
            <m:rPr>
              <m:sty m:val="i"/>
            </m:rPr>
            <m:t>x</m:t>
          </m:r>
          <m:r>
            <m:rPr>
              <m:sty m:val="p"/>
            </m:rPr>
            <m:t>)</m:t>
          </m:r>
          <m:r>
            <m:rPr>
              <m:sty m:val="p"/>
            </m:rPr>
            <m:t>+</m:t>
          </m:r>
          <m:r>
            <m:rPr>
              <m:sty m:val="p"/>
            </m:rPr>
            <m:t>cste</m:t>
          </m:r>
        </m:oMath>
      </m:oMathPara>
    </w:p>
    <w:p>
      <w:pPr>
        <w:numPr>
          <w:ilvl w:val="0"/>
          <w:numId w:val="21"/>
        </w:numPr>
        <w:spacing w:lineRule="auto"/>
      </w:pPr>
      <w:r>
        <w:rPr/>
        <w:t xml:space="preserve">La divergence d'un vecteur </w:t>
      </w:r>
      <m:oMath>
        <m:acc>
          <m:accPr>
            <m:chr m:val="⃗"/>
          </m:accPr>
          <m:e>
            <m:r>
              <m:rPr>
                <m:sty m:val="i"/>
              </m:rPr>
              <m:t>A</m:t>
            </m:r>
          </m:e>
        </m:acc>
      </m:oMath>
      <w:r>
        <w:rPr>
          <w:rFonts w:eastAsia="Georgia" w:cs="Georgia" w:ascii="Georgia" w:hAnsi="Georgia"/>
        </w:rPr>
        <w:t xml:space="preserve"> dont les coordonnées sont ( </w:t>
      </w:r>
      <m:oMath>
        <m:sSub>
          <m:sSubPr/>
          <m:e>
            <m:r>
              <m:rPr>
                <m:sty m:val="i"/>
              </m:rPr>
              <m:t>A</m:t>
            </m:r>
          </m:e>
          <m:sub>
            <m:r>
              <m:rPr>
                <m:sty m:val="i"/>
              </m:rPr>
              <m:t>r</m:t>
            </m:r>
          </m:sub>
        </m:sSub>
        <m:r>
          <m:rPr>
            <m:sty m:val="p"/>
          </m:rPr>
          <m:t>,</m:t>
        </m:r>
        <m:sSub>
          <m:sSubPr/>
          <m:e>
            <m:r>
              <m:rPr>
                <m:sty m:val="i"/>
              </m:rPr>
              <m:t>A</m:t>
            </m:r>
          </m:e>
          <m:sub>
            <m:r>
              <m:rPr>
                <m:sty m:val="i"/>
              </m:rPr>
              <m:t>θ</m:t>
            </m:r>
          </m:sub>
        </m:sSub>
        <m:r>
          <m:rPr>
            <m:sty m:val="p"/>
          </m:rPr>
          <m:t>,</m:t>
        </m:r>
        <m:sSub>
          <m:sSubPr/>
          <m:e>
            <m:r>
              <m:rPr>
                <m:sty m:val="i"/>
              </m:rPr>
              <m:t>A</m:t>
            </m:r>
          </m:e>
          <m:sub>
            <m:r>
              <m:rPr>
                <m:sty m:val="i"/>
              </m:rPr>
              <m:t>ϕ</m:t>
            </m:r>
          </m:sub>
        </m:sSub>
      </m:oMath>
      <w:r>
        <w:rPr/>
        <w:t xml:space="preserve"> ) dans la base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oMath>
      <w:r>
        <w:rPr>
          <w:rFonts w:eastAsia="Georgia" w:cs="Georgia" w:ascii="Georgia" w:hAnsi="Georgia"/>
        </w:rPr>
        <w:t xml:space="preserve"> ) des coordonnées sphériques s'écrit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sty m:val="i"/>
                    </m:rPr>
                    <m:t>A</m:t>
                  </m:r>
                </m:e>
                <m:sub>
                  <m:r>
                    <m:rPr>
                      <m:sty m:val="i"/>
                    </m:rPr>
                    <m:t>θ</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A</m:t>
                  </m:r>
                </m:e>
                <m:sub>
                  <m:r>
                    <m:rPr>
                      <m:sty m:val="i"/>
                    </m:rPr>
                    <m:t>ϕ</m:t>
                  </m:r>
                </m:sub>
              </m:sSub>
            </m:num>
            <m:den>
              <m:r>
                <m:rPr>
                  <m:sty m:val="i"/>
                </m:rPr>
                <m:t>∂</m:t>
              </m:r>
              <m:r>
                <m:rPr>
                  <m:sty m:val="i"/>
                </m:rPr>
                <m:t>ϕ</m:t>
              </m:r>
            </m:den>
          </m:f>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3"/>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abstractNum>
  <w:abstractNum w:abstractNumId="2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2e681ada0923b41a4354c618be70ae769bc7cc.jpg" TargetMode="Internal"/><Relationship Id="rId6" Type="http://schemas.openxmlformats.org/officeDocument/2006/relationships/image" Target="media/image-157f90b036d1d3cbffa9627d50ceb01fe64f4ca2.jpg" TargetMode="Internal"/><Relationship Id="rId7" Type="http://schemas.openxmlformats.org/officeDocument/2006/relationships/image" Target="media/image-b6bd6662ff7936435a9f5e60fa8c6c78e8b3b31a.jpg" TargetMode="Internal"/><Relationship Id="rId8" Type="http://schemas.openxmlformats.org/officeDocument/2006/relationships/image" Target="media/image-27650fae027de376a5075c41eec88d2ae19cc79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