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A2025 - PHYSIQUE I PSI</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after="220" w:lineRule="auto"/>
      </w:pPr>
      <w:r>
        <w:rPr/>
        <w:t xml:space="preserve">CONCOURS 2025</w:t>
      </w:r>
    </w:p>
    <w:p>
      <w:pPr>
        <w:spacing w:line="271" w:before="330" w:lineRule="auto"/>
      </w:pPr>
      <w:r>
        <w:rPr>
          <w:rFonts w:eastAsia="Georgia" w:cs="Georgia" w:ascii="Georgia" w:hAnsi="Georgia"/>
          <w:b/>
          <w:sz w:val="42"/>
        </w:rPr>
        <w:t xml:space="preserve">PREMIÈRE ÉPREUVE DE PHYSIQUE</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 - PSI</w:t>
      </w:r>
    </w:p>
    <w:p>
      <w:pPr>
        <w:spacing w:after="220" w:lineRule="auto"/>
        <w:ind w:left="660"/>
      </w:pPr>
      <w:r>
        <w:rPr>
          <w:rFonts w:eastAsia="Georgia" w:cs="Georgia" w:ascii="Georgia" w:hAnsi="Georgia"/>
          <w:color w:val="666666"/>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canon, fournisseur d'impulsion</w:t>
      </w:r>
    </w:p>
    <w:p>
      <w:pPr>
        <w:spacing w:after="220" w:lineRule="auto"/>
      </w:pPr>
      <w:r>
        <w:rPr>
          <w:rFonts w:eastAsia="Georgia" w:cs="Georgia" w:ascii="Georgia" w:hAnsi="Georgia"/>
        </w:rPr>
        <w:t xml:space="preserve">L'impulsion désigne, dans le langage général, l'élan initial qu'on donne à un objet (projectile) qui poursuit ensuite son mouvement. Il a un sens plus spécifique en physique, depuis son introduction sous le nom impetus au moyen-âge : ainsi, un point matériel de masse </w:t>
      </w:r>
      <m:oMath>
        <m:r>
          <m:rPr>
            <m:sty m:val="i"/>
          </m:rPr>
          <m:t>m</m:t>
        </m:r>
      </m:oMath>
      <w:r>
        <w:rPr/>
        <w:t xml:space="preserve"> et de vitesse </w:t>
      </w:r>
      <m:oMath>
        <m:acc>
          <m:accPr>
            <m:chr m:val="⃗"/>
          </m:accPr>
          <m:e>
            <m:r>
              <m:rPr>
                <m:sty m:val="i"/>
              </m:rPr>
              <m:t>v</m:t>
            </m:r>
          </m:e>
        </m:acc>
      </m:oMath>
      <w:r>
        <w:rPr/>
        <w:t xml:space="preserve"> a pour impulsion </w:t>
      </w:r>
      <m:oMath>
        <m:acc>
          <m:accPr>
            <m:chr m:val="⃗"/>
          </m:accPr>
          <m:e>
            <m:r>
              <m:rPr>
                <m:sty m:val="i"/>
              </m:rPr>
              <m:t>p</m:t>
            </m:r>
          </m:e>
        </m:acc>
        <m:r>
          <m:rPr>
            <m:sty m:val="p"/>
          </m:rPr>
          <m:t>=</m:t>
        </m:r>
        <m:r>
          <m:rPr>
            <m:sty m:val="i"/>
          </m:rPr>
          <m:t>m</m:t>
        </m:r>
        <m:acc>
          <m:accPr>
            <m:chr m:val="⃗"/>
          </m:accPr>
          <m:e>
            <m:r>
              <m:rPr>
                <m:sty m:val="i"/>
              </m:rPr>
              <m:t>v</m:t>
            </m:r>
          </m:e>
        </m:acc>
      </m:oMath>
      <w:r>
        <w:rPr>
          <w:rFonts w:eastAsia="Georgia" w:cs="Georgia" w:ascii="Georgia" w:hAnsi="Georgia"/>
        </w:rPr>
        <w:t xml:space="preserve"> et un système étendu de masse </w:t>
      </w:r>
      <m:oMath>
        <m:r>
          <m:rPr>
            <m:sty m:val="i"/>
          </m:rPr>
          <m:t>M</m:t>
        </m:r>
      </m:oMath>
      <w:r>
        <w:rPr/>
        <w:t xml:space="preserve"> et de barycentre </w:t>
      </w:r>
      <m:oMath>
        <m:r>
          <m:rPr>
            <m:sty m:val="i"/>
          </m:rPr>
          <m:t>G</m:t>
        </m:r>
      </m:oMath>
      <w:r>
        <w:rPr/>
        <w:t xml:space="preserve"> a pour impulsion </w:t>
      </w:r>
      <m:oMath>
        <m:acc>
          <m:accPr>
            <m:chr m:val="⃗"/>
          </m:accPr>
          <m:e>
            <m:r>
              <m:rPr>
                <m:sty m:val="i"/>
              </m:rPr>
              <m:t>p</m:t>
            </m:r>
          </m:e>
        </m:acc>
        <m:r>
          <m:rPr>
            <m:sty m:val="p"/>
          </m:rPr>
          <m:t>=</m:t>
        </m:r>
        <m:r>
          <m:rPr>
            <m:sty m:val="i"/>
          </m:rPr>
          <m:t>M</m:t>
        </m:r>
        <m:sSub>
          <m:sSubPr/>
          <m:e>
            <m:acc>
              <m:accPr>
                <m:chr m:val="⃗"/>
              </m:accPr>
              <m:e>
                <m:r>
                  <m:rPr>
                    <m:sty m:val="i"/>
                  </m:rPr>
                  <m:t>v</m:t>
                </m:r>
              </m:e>
            </m:acc>
          </m:e>
          <m:sub>
            <m:r>
              <m:rPr>
                <m:sty m:val="i"/>
              </m:rPr>
              <m:t>G</m:t>
            </m:r>
          </m:sub>
        </m:sSub>
      </m:oMath>
      <w:r>
        <w:rPr>
          <w:rFonts w:eastAsia="Georgia" w:cs="Georgia" w:ascii="Georgia" w:hAnsi="Georgia"/>
        </w:rPr>
        <w:t xml:space="preserve">. Cette grandeur joue par ailleurs un rôle essentiel en physique microscopique, quantique et relativiste.</w:t>
      </w:r>
      <w:r>
        <w:rPr/>
        <w:br w:type="textWrapping"/>
      </w:r>
      <w:r>
        <w:rPr>
          <w:rFonts w:eastAsia="Georgia" w:cs="Georgia" w:ascii="Georgia" w:hAnsi="Georgia"/>
        </w:rPr>
        <w:t xml:space="preserve">L'acquisition d'impulsion pour un projectile est le but d'un canon. Le sujet comporte trois problèmes </w:t>
      </w:r>
      <m:oMath>
        <m:r>
          <m:rPr>
            <m:sty m:val="b"/>
          </m:rPr>
          <m:t>I</m:t>
        </m:r>
      </m:oMath>
      <w:r>
        <w:rPr>
          <w:rFonts w:eastAsia="Georgia" w:cs="Georgia" w:ascii="Georgia" w:hAnsi="Georgia"/>
        </w:rPr>
        <w:t xml:space="preserve"> (description hydrodynamique d'un canon à eau), II (étude thermodynamique d'un canon à poudre explosive) et III (modélisation électromagnétique d'un canon électromagnétique). Ils sont totalement indépendants. Dans l'énoncé des questions posées, exprimer signifie donner une expression littérale et calculer signifie donner une valeur numérique; toutes les applications numériques seront réalisées avec seulement deux chiffres significatifs; on notera que </w:t>
      </w:r>
      <m:oMath>
        <m:rad>
          <m:radPr>
            <m:degHide m:val="1"/>
            <m:ctrlPr>
              <w:rPr>
                <w:rFonts w:ascii="Cambria Math" w:hAnsi="Cambria Math"/>
              </w:rPr>
            </m:ctrlPr>
          </m:radPr>
          <m:deg/>
          <m:e>
            <m:r>
              <m:rPr>
                <m:sty m:val="p"/>
              </m:rPr>
              <m:t>2</m:t>
            </m:r>
          </m:e>
        </m:rad>
        <m:r>
          <m:rPr>
            <m:sty m:val="p"/>
          </m:rPr>
          <m:t>≃</m:t>
        </m:r>
        <m:r>
          <m:rPr>
            <m:sty m:val="p"/>
          </m:rPr>
          <m:t>1</m:t>
        </m:r>
        <m:r>
          <m:rPr>
            <m:sty m:val="p"/>
          </m:rPr>
          <m:t>,</m:t>
        </m:r>
        <m:r>
          <m:rPr>
            <m:sty m:val="p"/>
          </m:rPr>
          <m:t>4</m:t>
        </m:r>
        <m:r>
          <m:rPr>
            <m:sty m:val="p"/>
          </m:rPr>
          <m:t>,</m:t>
        </m:r>
        <m:rad>
          <m:radPr>
            <m:degHide m:val="1"/>
            <m:ctrlPr>
              <w:rPr>
                <w:rFonts w:ascii="Cambria Math" w:hAnsi="Cambria Math"/>
              </w:rPr>
            </m:ctrlPr>
          </m:radPr>
          <m:deg/>
          <m:e>
            <m:r>
              <m:rPr>
                <m:sty m:val="p"/>
              </m:rPr>
              <m:t>3</m:t>
            </m:r>
          </m:e>
        </m:rad>
        <m:r>
          <m:rPr>
            <m:sty m:val="p"/>
          </m:rPr>
          <m:t>≃</m:t>
        </m:r>
        <m:r>
          <m:rPr>
            <m:sty m:val="p"/>
          </m:rPr>
          <m:t>1</m:t>
        </m:r>
        <m:r>
          <m:rPr>
            <m:sty m:val="p"/>
          </m:rPr>
          <m:t>,</m:t>
        </m:r>
        <m:r>
          <m:rPr>
            <m:sty m:val="p"/>
          </m:rPr>
          <m:t>7</m:t>
        </m:r>
        <m:r>
          <m:rPr>
            <m:sty m:val="p"/>
          </m:rPr>
          <m:t>,</m:t>
        </m:r>
        <m:rad>
          <m:radPr>
            <m:degHide m:val="1"/>
            <m:ctrlPr>
              <w:rPr>
                <w:rFonts w:ascii="Cambria Math" w:hAnsi="Cambria Math"/>
              </w:rPr>
            </m:ctrlPr>
          </m:radPr>
          <m:deg/>
          <m:e>
            <m:r>
              <m:rPr>
                <m:sty m:val="p"/>
              </m:rPr>
              <m:t>5</m:t>
            </m:r>
          </m:e>
        </m:rad>
        <m:r>
          <m:rPr>
            <m:sty m:val="p"/>
          </m:rPr>
          <m:t>≃</m:t>
        </m:r>
        <m:r>
          <m:rPr>
            <m:sty m:val="p"/>
          </m:rPr>
          <m:t>2</m:t>
        </m:r>
        <m:r>
          <m:rPr>
            <m:sty m:val="p"/>
          </m:rPr>
          <m:t>,</m:t>
        </m:r>
        <m:r>
          <m:rPr>
            <m:sty m:val="p"/>
          </m:rPr>
          <m:t>2</m:t>
        </m:r>
      </m:oMath>
      <w:r>
        <w:rPr/>
        <w:t xml:space="preserve"> et </w:t>
      </w:r>
      <m:oMath>
        <m:rad>
          <m:radPr>
            <m:degHide m:val="1"/>
            <m:ctrlPr>
              <w:rPr>
                <w:rFonts w:ascii="Cambria Math" w:hAnsi="Cambria Math"/>
              </w:rPr>
            </m:ctrlPr>
          </m:radPr>
          <m:deg/>
          <m:e>
            <m:r>
              <m:rPr>
                <m:sty m:val="p"/>
              </m:rPr>
              <m:t>7</m:t>
            </m:r>
          </m:e>
        </m:rad>
        <m:r>
          <m:rPr>
            <m:sty m:val="p"/>
          </m:rPr>
          <m:t>≃</m:t>
        </m:r>
        <m:r>
          <m:rPr>
            <m:sty m:val="p"/>
          </m:rPr>
          <m:t>2</m:t>
        </m:r>
        <m:r>
          <m:rPr>
            <m:sty m:val="p"/>
          </m:rPr>
          <m:t>,</m:t>
        </m:r>
        <m:r>
          <m:rPr>
            <m:sty m:val="p"/>
          </m:rPr>
          <m:t>6</m:t>
        </m:r>
      </m:oMath>
      <w:r>
        <w:rPr/>
        <w:t xml:space="preserve">.</w:t>
      </w:r>
    </w:p>
    <w:p>
      <w:pPr>
        <w:spacing w:line="271" w:before="330" w:lineRule="auto"/>
      </w:pPr>
      <w:r>
        <w:rPr>
          <w:rFonts w:eastAsia="Georgia" w:cs="Georgia" w:ascii="Georgia" w:hAnsi="Georgia"/>
          <w:b/>
          <w:sz w:val="42"/>
        </w:rPr>
        <w:t xml:space="preserve">I Canon à eau</w:t>
      </w:r>
    </w:p>
    <w:p>
      <w:pPr>
        <w:spacing w:after="220" w:lineRule="auto"/>
      </w:pPr>
      <w:r>
        <w:rPr>
          <w:rFonts w:eastAsia="Georgia" w:cs="Georgia" w:ascii="Georgia" w:hAnsi="Georgia"/>
        </w:rPr>
        <w:t xml:space="preserve">Le canon à eau est un dispositif utilisé par les pompiers pour éteindre les incendies tout en restant à distance des flammes; on en utilise aussi dans les opérations de police anti-émeutes. Le but du dispositif est de projeter à grande distance, à travers un tube métallique cylindrique de diamètre </w:t>
      </w:r>
      <m:oMath>
        <m:r>
          <m:rPr>
            <m:sty m:val="i"/>
          </m:rPr>
          <m:t>d</m:t>
        </m:r>
      </m:oMath>
      <w:r>
        <w:rPr/>
        <w:t xml:space="preserve"> et de longueur </w:t>
      </w:r>
      <m:oMath>
        <m:r>
          <m:rPr>
            <m:sty m:val="i"/>
          </m:rPr>
          <m:t>ℓ</m:t>
        </m:r>
      </m:oMath>
      <w:r>
        <w:rPr/>
        <w:t xml:space="preserve">, de l'eau avec une vitesse initiale </w:t>
      </w:r>
      <m:oMath>
        <m:sSub>
          <m:sSubPr/>
          <m:e>
            <m:r>
              <m:rPr>
                <m:sty m:val="i"/>
              </m:rPr>
              <m:t>v</m:t>
            </m:r>
          </m:e>
          <m:sub>
            <m:r>
              <m:rPr>
                <m:sty m:val="p"/>
              </m:rPr>
              <m:t>0</m:t>
            </m:r>
          </m:sub>
        </m:sSub>
      </m:oMath>
      <w:r>
        <w:rPr>
          <w:rFonts w:eastAsia="Georgia" w:cs="Georgia" w:ascii="Georgia" w:hAnsi="Georgia"/>
        </w:rPr>
        <w:t xml:space="preserve"> élevée (voir figure 1 ). Un tel canon doit, dans le cas le plus favorable, avoir une portée maximale </w:t>
      </w:r>
      <m:oMath>
        <m:r>
          <m:rPr>
            <m:sty m:val="i"/>
          </m:rPr>
          <m:t>L</m:t>
        </m:r>
        <m:r>
          <m:rPr>
            <m:sty m:val="p"/>
          </m:rPr>
          <m:t>=</m:t>
        </m:r>
        <m:r>
          <m:rPr>
            <m:sty m:val="p"/>
          </m:rPr>
          <m:t>150</m:t>
        </m:r>
        <m:r>
          <m:rPr>
            <m:nor/>
          </m:rPr>
          <m:t xml:space="preserve"> </m:t>
        </m:r>
        <m:r>
          <m:rPr>
            <m:sty m:val="p"/>
          </m:rPr>
          <m:t>m</m:t>
        </m:r>
      </m:oMath>
      <w:r>
        <w:rPr/>
        <w:t xml:space="preserve">. On supposera que l'eau est un liquide incompressible de masse volumique </w:t>
      </w:r>
      <m:oMath>
        <m:sSub>
          <m:sSubPr/>
          <m:e>
            <m:r>
              <m:rPr>
                <m:sty m:val="i"/>
              </m:rPr>
              <m:t>ρ</m:t>
            </m:r>
          </m:e>
          <m:sub>
            <m:r>
              <m:rPr>
                <m:sty m:val="p"/>
              </m:rPr>
              <m:t>0</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peu visqueux, </w:t>
      </w:r>
      <m:oMath>
        <m:r>
          <m:rPr>
            <m:sty m:val="i"/>
          </m:rPr>
          <m:t>η</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t xml:space="preserve">.</w:t>
      </w:r>
    </w:p>
    <w:p>
      <w:pPr>
        <w:spacing w:lineRule="auto"/>
        <w:jc w:val="center"/>
      </w:pPr>
      <w:r>
        <w:rPr/>
        <w:drawing>
          <wp:inline distB="0" distL="0" distR="0" distT="0">
            <wp:extent cx="5486400" cy="1908313"/>
            <wp:effectExtent b="0" l="0" r="0" t="0"/>
            <wp:docPr id="1" name="image-5464b657f813120f274dae97e40b19d0aa0e66b7.jpg"/>
            <a:graphic>
              <a:graphicData uri="http://schemas.openxmlformats.org/drawingml/2006/picture">
                <pic:pic>
                  <pic:nvPicPr>
                    <pic:cNvPr id="1" name="image-5464b657f813120f274dae97e40b19d0aa0e66b7.jpg" descr=""/>
                    <pic:cNvPicPr/>
                  </pic:nvPicPr>
                  <pic:blipFill>
                    <a:blip r:embed="rId5" cstate="print"/>
                    <a:srcRect b="0" l="0" r="0" t="0"/>
                    <a:stretch>
                      <a:fillRect/>
                    </a:stretch>
                  </pic:blipFill>
                  <pic:spPr>
                    <a:xfrm>
                      <a:off x="0" y="0"/>
                      <a:ext cx="5486400" cy="1908313"/>
                    </a:xfrm>
                    <a:prstGeom prst="rect"/>
                  </pic:spPr>
                </pic:pic>
              </a:graphicData>
            </a:graphic>
          </wp:inline>
        </w:drawing>
      </w:r>
    </w:p>
    <w:p>
      <w:pPr>
        <w:spacing w:lineRule="auto"/>
      </w:pPr>
      <w:r>
        <w:rPr>
          <w:rFonts w:eastAsia="Georgia" w:cs="Georgia" w:ascii="Georgia" w:hAnsi="Georgia"/>
        </w:rPr>
        <w:t xml:space="preserve">Figure 1 - Canon à eau (photo SDIS de la Haute-Loire et Jéremy Rousseau) et son schéma</w:t>
      </w:r>
    </w:p>
    <w:p>
      <w:pPr>
        <w:spacing w:after="220" w:lineRule="auto"/>
      </w:pPr>
      <w:r>
        <w:rPr>
          <w:rFonts w:eastAsia="Georgia" w:cs="Georgia" w:ascii="Georgia" w:hAnsi="Georgia"/>
        </w:rPr>
        <w:t xml:space="preserve">Après être sorties du canon, les gouttes d'eau sont en mouvement sous la seule action du champ de pesanteur, d'intensité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numPr>
          <w:ilvl w:val="1"/>
          <w:numId w:val="1"/>
        </w:numPr>
        <w:spacing w:lineRule="auto"/>
      </w:pPr>
      <w:r>
        <w:rPr>
          <w:rFonts w:eastAsia="Georgia" w:cs="Georgia" w:ascii="Georgia" w:hAnsi="Georgia"/>
        </w:rPr>
        <w:t xml:space="preserve">En négligeant tout frottement, montrer que la trajectoire des gouttes est parabolique et que la portée maximale est atteinte lors d'un tir sous un angle de </w:t>
      </w:r>
      <m:oMath>
        <m:sSup>
          <m:sSupPr/>
          <m:e>
            <m:r>
              <m:rPr>
                <m:sty m:val="p"/>
              </m:rPr>
              <m:t>45</m:t>
            </m:r>
          </m:e>
          <m:sup>
            <m:r>
              <m:rPr>
                <m:sty m:val="p"/>
              </m:rPr>
              <m:t>∘</m:t>
            </m:r>
          </m:sup>
        </m:sSup>
      </m:oMath>
      <w:r>
        <w:rPr/>
        <w:t xml:space="preserve"> (figure 2).</w:t>
      </w:r>
      <w:r>
        <w:rPr/>
        <w:br w:type="textWrapping"/>
      </w:r>
      <w:r>
        <w:rPr/>
        <w:t xml:space="preserve">Exprimer </w:t>
      </w:r>
      <m:oMath>
        <m:sSub>
          <m:sSubPr/>
          <m:e>
            <m:r>
              <m:rPr>
                <m:sty m:val="i"/>
              </m:rPr>
              <m:t>v</m:t>
            </m:r>
          </m:e>
          <m:sub>
            <m:r>
              <m:rPr>
                <m:sty m:val="p"/>
              </m:rPr>
              <m:t>0</m:t>
            </m:r>
          </m:sub>
        </m:sSub>
      </m:oMath>
      <w:r>
        <w:rPr/>
        <w:t xml:space="preserve"> en fonction de </w:t>
      </w:r>
      <m:oMath>
        <m:r>
          <m:rPr>
            <m:sty m:val="i"/>
          </m:rPr>
          <m:t>g</m:t>
        </m:r>
      </m:oMath>
      <w:r>
        <w:rPr/>
        <w:t xml:space="preserve"> et </w:t>
      </w:r>
      <m:oMath>
        <m:r>
          <m:rPr>
            <m:sty m:val="i"/>
          </m:rPr>
          <m:t>L</m:t>
        </m:r>
      </m:oMath>
      <w:r>
        <w:rPr/>
        <w:t xml:space="preserve"> puis calculer sa valeur.</w:t>
      </w:r>
      <w:r>
        <w:rPr/>
        <w:br w:type="textWrapping"/>
      </w:r>
      <w:r>
        <w:rPr>
          <w:rFonts w:eastAsia="Georgia" w:cs="Georgia" w:ascii="Georgia" w:hAnsi="Georgia"/>
        </w:rPr>
        <w:t xml:space="preserve">En déduire le diamètre </w:t>
      </w:r>
      <m:oMath>
        <m:r>
          <m:rPr>
            <m:sty m:val="i"/>
          </m:rPr>
          <m:t>d</m:t>
        </m:r>
      </m:oMath>
      <w:r>
        <w:rPr>
          <w:rFonts w:eastAsia="Georgia" w:cs="Georgia" w:ascii="Georgia" w:hAnsi="Georgia"/>
        </w:rPr>
        <w:t xml:space="preserve"> du canon s'il permet d'assurer un débit sortant de </w:t>
      </w:r>
      <m:oMath>
        <m:r>
          <m:rPr>
            <m:sty m:val="p"/>
          </m:rPr>
          <m:t>6000</m:t>
        </m:r>
        <m:r>
          <m:rPr>
            <m:nor/>
          </m:rPr>
          <m:t xml:space="preserve"> </m:t>
        </m:r>
        <m:r>
          <m:rPr>
            <m:sty m:val="p"/>
          </m:rPr>
          <m:t>L</m:t>
        </m:r>
        <m:r>
          <m:rPr>
            <m:sty m:val="p"/>
          </m:rPr>
          <m:t>⋅</m:t>
        </m:r>
        <m:sSup>
          <m:sSupPr/>
          <m:e>
            <m:r>
              <m:rPr>
                <m:nor/>
              </m:rPr>
              <m:t xml:space="preserve"> </m:t>
            </m:r>
            <m:r>
              <m:rPr>
                <m:sty m:val="p"/>
              </m:rPr>
              <m:t>min</m:t>
            </m:r>
          </m:e>
          <m:sup>
            <m:r>
              <m:rPr>
                <m:sty m:val="p"/>
              </m:rPr>
              <m:t>−</m:t>
            </m:r>
            <m:r>
              <m:rPr>
                <m:sty m:val="p"/>
              </m:rPr>
              <m:t>1</m:t>
            </m:r>
          </m:sup>
        </m:sSup>
      </m:oMath>
      <w:r>
        <w:rPr>
          <w:rFonts w:eastAsia="Georgia" w:cs="Georgia" w:ascii="Georgia" w:hAnsi="Georgia"/>
        </w:rPr>
        <w:t xml:space="preserve"> (cas des plus gros canons à eau commercialisés).</w:t>
      </w:r>
    </w:p>
    <w:p>
      <w:pPr>
        <w:numPr>
          <w:ilvl w:val="1"/>
          <w:numId w:val="1"/>
        </w:numPr>
        <w:spacing w:lineRule="auto"/>
      </w:pPr>
      <w:r>
        <w:rPr>
          <w:rFonts w:eastAsia="Georgia" w:cs="Georgia" w:ascii="Georgia" w:hAnsi="Georgia"/>
        </w:rPr>
        <w:t xml:space="preserve">Justifier que la totalité du jet est isobare à pression identique à celle </w:t>
      </w:r>
      <m:oMath>
        <m:sSub>
          <m:sSubPr/>
          <m:e>
            <m:r>
              <m:rPr>
                <m:sty m:val="i"/>
              </m:rPr>
              <m:t>P</m:t>
            </m:r>
          </m:e>
          <m:sub>
            <m:r>
              <m:rPr>
                <m:sty m:val="p"/>
              </m:rPr>
              <m:t>0</m:t>
            </m:r>
          </m:sub>
        </m:sSub>
        <m:r>
          <m:rPr>
            <m:sty m:val="p"/>
          </m:rPr>
          <m:t>=</m:t>
        </m:r>
        <m:r>
          <m:rPr>
            <m:sty m:val="p"/>
          </m:rPr>
          <m:t>1</m:t>
        </m:r>
        <m:r>
          <m:rPr>
            <m:sty m:val="p"/>
          </m:rPr>
          <m:t>,</m:t>
        </m:r>
        <m:r>
          <m:rPr>
            <m:sty m:val="p"/>
          </m:rPr>
          <m:t>0</m:t>
        </m:r>
      </m:oMath>
      <w:r>
        <w:rPr>
          <w:rFonts w:eastAsia="Georgia" w:cs="Georgia" w:ascii="Georgia" w:hAnsi="Georgia"/>
        </w:rPr>
        <w:t xml:space="preserve"> bar de l'air. Peut-on appliquer le théorème de Bernoulli le long de cet écoulement parabolique?</w:t>
      </w:r>
      <w:r>
        <w:rPr/>
        <w:br w:type="textWrapping"/>
      </w:r>
      <w:r>
        <w:rPr/>
        <w:t xml:space="preserve">Quelle est en particulier la vitesse minimale de l'eau entre sa sortie du canon en </w:t>
      </w:r>
      <m:oMath>
        <m:r>
          <m:rPr>
            <m:sty m:val="i"/>
          </m:rPr>
          <m:t>O</m:t>
        </m:r>
      </m:oMath>
      <w:r>
        <w:rPr/>
        <w:t xml:space="preserve"> et son impact au sol?</w:t>
      </w:r>
    </w:p>
    <w:p>
      <w:pPr>
        <w:spacing w:lineRule="auto"/>
        <w:jc w:val="center"/>
      </w:pPr>
      <w:r>
        <w:rPr/>
        <w:drawing>
          <wp:inline distB="0" distL="0" distR="0" distT="0">
            <wp:extent cx="5486400" cy="1625600"/>
            <wp:effectExtent b="0" l="0" r="0" t="0"/>
            <wp:docPr id="2" name="image-1f23d0d15118927c52cf3edb567fe6ae19b18caa.jpg"/>
            <a:graphic>
              <a:graphicData uri="http://schemas.openxmlformats.org/drawingml/2006/picture">
                <pic:pic>
                  <pic:nvPicPr>
                    <pic:cNvPr id="2" name="image-1f23d0d15118927c52cf3edb567fe6ae19b18caa.jpg" descr=""/>
                    <pic:cNvPicPr/>
                  </pic:nvPicPr>
                  <pic:blipFill>
                    <a:blip r:embed="rId6" cstate="print"/>
                    <a:srcRect b="0" l="0" r="0" t="0"/>
                    <a:stretch>
                      <a:fillRect/>
                    </a:stretch>
                  </pic:blipFill>
                  <pic:spPr>
                    <a:xfrm>
                      <a:off x="0" y="0"/>
                      <a:ext cx="5486400" cy="1625600"/>
                    </a:xfrm>
                    <a:prstGeom prst="rect"/>
                  </pic:spPr>
                </pic:pic>
              </a:graphicData>
            </a:graphic>
          </wp:inline>
        </w:drawing>
      </w:r>
    </w:p>
    <w:p>
      <w:pPr>
        <w:spacing w:lineRule="auto"/>
      </w:pPr>
      <w:r>
        <w:rPr>
          <w:rFonts w:eastAsia="Georgia" w:cs="Georgia" w:ascii="Georgia" w:hAnsi="Georgia"/>
        </w:rPr>
        <w:t xml:space="preserve">Figure 2 - Canon à eau en configuration de portée maximale</w:t>
      </w:r>
    </w:p>
    <w:p>
      <w:pPr>
        <w:spacing w:after="220" w:lineRule="auto"/>
      </w:pPr>
      <w:r>
        <w:rPr>
          <w:rFonts w:eastAsia="Georgia" w:cs="Georgia" w:ascii="Georgia" w:hAnsi="Georgia"/>
        </w:rPr>
        <w:t xml:space="preserve">Si la pression de sortie du canon est bien pratiquement identique à </w:t>
      </w:r>
      <m:oMath>
        <m:sSub>
          <m:sSubPr/>
          <m:e>
            <m:r>
              <m:rPr>
                <m:sty m:val="i"/>
              </m:rPr>
              <m:t>P</m:t>
            </m:r>
          </m:e>
          <m:sub>
            <m:r>
              <m:rPr>
                <m:sty m:val="p"/>
              </m:rPr>
              <m:t>0</m:t>
            </m:r>
          </m:sub>
        </m:sSub>
      </m:oMath>
      <w:r>
        <w:rPr>
          <w:rFonts w:eastAsia="Georgia" w:cs="Georgia" w:ascii="Georgia" w:hAnsi="Georgia"/>
        </w:rPr>
        <w:t xml:space="preserve">, sa pression à l'entrée du tube, c'est-à-dire juste à la sortie de la pompe qui l'alimente, est plus élevée; on la notera </w:t>
      </w:r>
      <m:oMath>
        <m:sSub>
          <m:sSubPr/>
          <m:e>
            <m:r>
              <m:rPr>
                <m:sty m:val="i"/>
              </m:rPr>
              <m:t>P</m:t>
            </m:r>
          </m:e>
          <m:sub>
            <m:r>
              <m:rPr>
                <m:sty m:val="p"/>
              </m:rPr>
              <m:t>0</m:t>
            </m:r>
          </m:sub>
        </m:sSub>
        <m:r>
          <m:rPr>
            <m:sty m:val="p"/>
          </m:rPr>
          <m:t>+</m:t>
        </m:r>
        <m:r>
          <m:rPr>
            <m:sty m:val="p"/>
          </m:rPr>
          <m:t>Δ</m:t>
        </m:r>
        <m:r>
          <m:rPr>
            <m:sty m:val="i"/>
          </m:rPr>
          <m:t>P</m:t>
        </m:r>
      </m:oMath>
      <w:r>
        <w:rPr/>
        <w:t xml:space="preserve">. La chute de pression </w:t>
      </w:r>
      <m:oMath>
        <m:r>
          <m:rPr>
            <m:sty m:val="p"/>
          </m:rPr>
          <m:t>Δ</m:t>
        </m:r>
        <m:r>
          <m:rPr>
            <m:sty m:val="i"/>
          </m:rPr>
          <m:t>P</m:t>
        </m:r>
      </m:oMath>
      <w:r>
        <w:rPr>
          <w:rFonts w:eastAsia="Georgia" w:cs="Georgia" w:ascii="Georgia" w:hAnsi="Georgia"/>
        </w:rPr>
        <w:t xml:space="preserve"> le long du tube est due aux effets combinés de la viscosité de l'eau et de la rugosité relative du matériau formant l'intérieur du tuyau du canon; cette grandeur mesure le rapport </w:t>
      </w:r>
      <m:oMath>
        <m:r>
          <m:rPr>
            <m:sty m:val="i"/>
          </m:rPr>
          <m:t>ε</m:t>
        </m:r>
        <m:r>
          <m:rPr>
            <m:sty m:val="p"/>
          </m:rPr>
          <m:t>/</m:t>
        </m:r>
        <m:r>
          <m:rPr>
            <m:sty m:val="i"/>
          </m:rPr>
          <m:t>d</m:t>
        </m:r>
      </m:oMath>
      <w:r>
        <w:rPr>
          <w:rFonts w:eastAsia="Georgia" w:cs="Georgia" w:ascii="Georgia" w:hAnsi="Georgia"/>
        </w:rPr>
        <w:t xml:space="preserve"> de la hauteur moyenne des aspérités au diamètre du tuyau. La hauteur </w:t>
      </w:r>
      <m:oMath>
        <m:r>
          <m:rPr>
            <m:sty m:val="i"/>
          </m:rPr>
          <m:t>ε</m:t>
        </m:r>
      </m:oMath>
      <w:r>
        <w:rPr>
          <w:rFonts w:eastAsia="Georgia" w:cs="Georgia" w:ascii="Georgia" w:hAnsi="Georgia"/>
        </w:rPr>
        <w:t xml:space="preserve"> des aspérités à l'intérieur d'un tuyau de canon à eau sera comprise entre </w:t>
      </w:r>
      <m:oMath>
        <m:r>
          <m:rPr>
            <m:sty m:val="p"/>
          </m:rPr>
          <m:t>0</m:t>
        </m:r>
        <m:r>
          <m:rPr>
            <m:sty m:val="p"/>
          </m:rPr>
          <m:t>,</m:t>
        </m:r>
        <m:r>
          <m:rPr>
            <m:sty m:val="p"/>
          </m:rPr>
          <m:t>1</m:t>
        </m:r>
        <m:r>
          <m:rPr>
            <m:nor/>
          </m:rPr>
          <m:t xml:space="preserve"> </m:t>
        </m:r>
        <m:r>
          <m:rPr>
            <m:sty m:val="p"/>
          </m:rPr>
          <m:t>mm</m:t>
        </m:r>
      </m:oMath>
      <w:r>
        <w:rPr/>
        <w:t xml:space="preserve"> et </w:t>
      </w:r>
      <m:oMath>
        <m:r>
          <m:rPr>
            <m:sty m:val="p"/>
          </m:rPr>
          <m:t>1</m:t>
        </m:r>
        <m:r>
          <m:rPr>
            <m:sty m:val="p"/>
          </m:rPr>
          <m:t>,</m:t>
        </m:r>
        <m:r>
          <m:rPr>
            <m:sty m:val="p"/>
          </m:rPr>
          <m:t>0</m:t>
        </m:r>
        <m:r>
          <m:rPr>
            <m:nor/>
          </m:rPr>
          <m:t xml:space="preserve"> </m:t>
        </m:r>
        <m:r>
          <m:rPr>
            <m:sty m:val="p"/>
          </m:rPr>
          <m:t>mm</m:t>
        </m:r>
      </m:oMath>
      <w:r>
        <w:rPr/>
        <w:t xml:space="preserve">; sa longueur est </w:t>
      </w:r>
      <m:oMath>
        <m:r>
          <m:rPr>
            <m:sty m:val="i"/>
          </m:rPr>
          <m:t>ℓ</m:t>
        </m:r>
        <m:r>
          <m:rPr>
            <m:sty m:val="p"/>
          </m:rPr>
          <m:t>=</m:t>
        </m:r>
        <m:r>
          <m:rPr>
            <m:sty m:val="p"/>
          </m:rPr>
          <m:t>1</m:t>
        </m:r>
        <m:r>
          <m:rPr>
            <m:sty m:val="p"/>
          </m:rPr>
          <m:t>,</m:t>
        </m:r>
        <m:r>
          <m:rPr>
            <m:sty m:val="p"/>
          </m:rPr>
          <m:t>0</m:t>
        </m:r>
        <m:r>
          <m:rPr>
            <m:nor/>
          </m:rPr>
          <m:t xml:space="preserve"> </m:t>
        </m:r>
        <m:r>
          <m:rPr>
            <m:sty m:val="p"/>
          </m:rPr>
          <m:t>m</m:t>
        </m:r>
      </m:oMath>
      <w:r>
        <w:rPr/>
        <w:t xml:space="preserve">.</w:t>
      </w:r>
    </w:p>
    <w:p>
      <w:pPr>
        <w:spacing w:lineRule="auto"/>
        <w:jc w:val="center"/>
      </w:pPr>
      <w:r>
        <w:rPr/>
        <w:drawing>
          <wp:inline distB="0" distL="0" distR="0" distT="0">
            <wp:extent cx="5486400" cy="3172110"/>
            <wp:effectExtent b="0" l="0" r="0" t="0"/>
            <wp:docPr id="3" name="image-13f03cc48a367bc479970891a065f6200f9f736c.jpg"/>
            <a:graphic>
              <a:graphicData uri="http://schemas.openxmlformats.org/drawingml/2006/picture">
                <pic:pic>
                  <pic:nvPicPr>
                    <pic:cNvPr id="3" name="image-13f03cc48a367bc479970891a065f6200f9f736c.jpg" descr=""/>
                    <pic:cNvPicPr/>
                  </pic:nvPicPr>
                  <pic:blipFill>
                    <a:blip r:embed="rId7" cstate="print"/>
                    <a:srcRect b="0" l="0" r="0" t="0"/>
                    <a:stretch>
                      <a:fillRect/>
                    </a:stretch>
                  </pic:blipFill>
                  <pic:spPr>
                    <a:xfrm>
                      <a:off x="0" y="0"/>
                      <a:ext cx="5486400" cy="3172110"/>
                    </a:xfrm>
                    <a:prstGeom prst="rect"/>
                  </pic:spPr>
                </pic:pic>
              </a:graphicData>
            </a:graphic>
          </wp:inline>
        </w:drawing>
      </w:r>
    </w:p>
    <w:p>
      <w:pPr>
        <w:spacing w:lineRule="auto"/>
      </w:pPr>
      <w:r>
        <w:rPr/>
        <w:t xml:space="preserve">Figure 3 - Diagramme de Moody</w:t>
      </w:r>
    </w:p>
    <w:p>
      <w:pPr>
        <w:spacing w:after="220" w:lineRule="auto"/>
      </w:pPr>
      <w:r>
        <w:rPr>
          <w:rFonts w:eastAsia="Georgia" w:cs="Georgia" w:ascii="Georgia" w:hAnsi="Georgia"/>
        </w:rPr>
        <w:t xml:space="preserve">Le diagramme de Moody (figure 3) permet alors de déterminer le facteur de friction </w:t>
      </w:r>
      <m:oMath>
        <m:r>
          <m:rPr>
            <m:sty m:val="i"/>
          </m:rPr>
          <m:t>ξ</m:t>
        </m:r>
      </m:oMath>
      <w:r>
        <w:rPr>
          <w:rFonts w:eastAsia="Georgia" w:cs="Georgia" w:ascii="Georgia" w:hAnsi="Georgia"/>
        </w:rPr>
        <w:t xml:space="preserve"> de Darcy-Weisbach ; on peut alors en déduire la perte de charge selon :</w:t>
      </w:r>
    </w:p>
    <w:p>
      <w:pPr>
        <w:spacing w:after="220" w:lineRule="auto"/>
      </w:pPr>
      <m:oMathPara>
        <m:oMath>
          <m:r>
            <m:rPr>
              <m:sty m:val="p"/>
            </m:rPr>
            <m:t>Δ</m:t>
          </m:r>
          <m:r>
            <m:rPr>
              <m:sty m:val="i"/>
            </m:rPr>
            <m:t>P</m:t>
          </m:r>
          <m:r>
            <m:rPr>
              <m:sty m:val="p"/>
            </m:rPr>
            <m:t>=</m:t>
          </m:r>
          <m:r>
            <m:rPr>
              <m:sty m:val="i"/>
            </m:rPr>
            <m:t>ξ</m:t>
          </m:r>
          <m:f>
            <m:fPr>
              <m:ctrlPr>
                <w:rPr>
                  <w:rFonts w:ascii="Cambria Math" w:hAnsi="Cambria Math"/>
                </w:rPr>
              </m:ctrlPr>
            </m:fPr>
            <m:num>
              <m:sSub>
                <m:sSubPr/>
                <m:e>
                  <m:r>
                    <m:rPr>
                      <m:sty m:val="i"/>
                    </m:rPr>
                    <m:t>ρ</m:t>
                  </m:r>
                </m:e>
                <m:sub>
                  <m:r>
                    <m:rPr>
                      <m:sty m:val="p"/>
                    </m:rPr>
                    <m:t>0</m:t>
                  </m:r>
                </m:sub>
              </m:sSub>
              <m:sSubSup>
                <m:sSubSupPr/>
                <m:e>
                  <m:r>
                    <m:rPr>
                      <m:sty m:val="i"/>
                    </m:rPr>
                    <m:t>v</m:t>
                  </m:r>
                </m:e>
                <m:sub>
                  <m:r>
                    <m:rPr>
                      <m:sty m:val="p"/>
                    </m:rPr>
                    <m:t>0</m:t>
                  </m:r>
                </m:sub>
                <m:sup>
                  <m:r>
                    <m:rPr>
                      <m:sty m:val="p"/>
                    </m:rPr>
                    <m:t>2</m:t>
                  </m:r>
                </m:sup>
              </m:sSubSup>
            </m:num>
            <m:den>
              <m:r>
                <m:rPr>
                  <m:sty m:val="p"/>
                </m:rPr>
                <m:t>2</m:t>
              </m:r>
              <m:r>
                <m:rPr>
                  <m:sty m:val="i"/>
                </m:rPr>
                <m:t>d</m:t>
              </m:r>
            </m:den>
          </m:f>
          <m:r>
            <m:rPr>
              <m:sty m:val="i"/>
            </m:rPr>
            <m:t>ℓ</m:t>
          </m:r>
        </m:oMath>
      </m:oMathPara>
    </w:p>
    <w:p>
      <w:pPr>
        <w:numPr>
          <w:ilvl w:val="1"/>
          <w:numId w:val="2"/>
        </w:numPr>
        <w:spacing w:lineRule="auto"/>
      </w:pPr>
      <w:r>
        <w:rPr/>
        <w:t xml:space="preserve">Rappeler l'expression du nombre de Reynolds </w:t>
      </w:r>
      <m:oMath>
        <m:r>
          <m:rPr>
            <m:scr m:val="script"/>
          </m:rPr>
          <m:t>R</m:t>
        </m:r>
      </m:oMath>
      <w:r>
        <w:rPr>
          <w:rFonts w:eastAsia="Georgia" w:cs="Georgia" w:ascii="Georgia" w:hAnsi="Georgia"/>
        </w:rPr>
        <w:t xml:space="preserve"> d'un écoulement, puis calculer celui-ci pour l'eau à l'intérieur du canon à eau. Que peut-on en conclure?</w:t>
      </w:r>
      <w:r>
        <w:rPr/>
        <w:br w:type="textWrapping"/>
      </w:r>
      <m:oMath>
        <m:r>
          <m:rPr>
            <m:sty m:val="i"/>
          </m:rPr>
          <m:t>◻</m:t>
        </m:r>
        <m:r>
          <m:rPr>
            <m:sty m:val="p"/>
          </m:rPr>
          <m:t>−</m:t>
        </m:r>
        <m:r>
          <m:rPr>
            <m:sty m:val="p"/>
          </m:rPr>
          <m:t>4</m:t>
        </m:r>
      </m:oMath>
      <w:r>
        <w:rPr>
          <w:rFonts w:eastAsia="Georgia" w:cs="Georgia" w:ascii="Georgia" w:hAnsi="Georgia"/>
        </w:rPr>
        <w:t xml:space="preserve">. Déterminer les valeurs extrêmes de </w:t>
      </w:r>
      <m:oMath>
        <m:r>
          <m:rPr>
            <m:sty m:val="i"/>
          </m:rPr>
          <m:t>ξ</m:t>
        </m:r>
      </m:oMath>
      <w:r>
        <w:rPr/>
        <w:t xml:space="preserve"> puis de </w:t>
      </w:r>
      <m:oMath>
        <m:r>
          <m:rPr>
            <m:sty m:val="p"/>
          </m:rPr>
          <m:t>Δ</m:t>
        </m:r>
        <m:r>
          <m:rPr>
            <m:sty m:val="i"/>
          </m:rPr>
          <m:t>P</m:t>
        </m:r>
      </m:oMath>
      <w:r>
        <w:rPr/>
        <w:t xml:space="preserve">; commenter.</w:t>
      </w:r>
      <w:r>
        <w:rPr/>
        <w:br w:type="textWrapping"/>
      </w:r>
      <w:r>
        <w:rPr>
          <w:rFonts w:eastAsia="Georgia" w:cs="Georgia" w:ascii="Georgia" w:hAnsi="Georgia"/>
        </w:rPr>
        <w:t xml:space="preserve">La pompe qui alimente un tel canon prélève l'eau dans un réservoir de grande dimension contenu dans le camion, à la même altitude que la pompe, au repos et à pression atmosphérique. Cette pompe accélère donc l'eau (qui atteint la vitesse </w:t>
      </w:r>
      <m:oMath>
        <m:sSub>
          <m:sSubPr/>
          <m:e>
            <m:r>
              <m:rPr>
                <m:sty m:val="i"/>
              </m:rPr>
              <m:t>v</m:t>
            </m:r>
          </m:e>
          <m:sub>
            <m:r>
              <m:rPr>
                <m:sty m:val="p"/>
              </m:rPr>
              <m:t>0</m:t>
            </m:r>
          </m:sub>
        </m:sSub>
        <m:r>
          <m:rPr>
            <m:sty m:val="p"/>
          </m:rPr>
          <m:t>≃</m:t>
        </m:r>
        <m:r>
          <m:rPr>
            <m:sty m:val="p"/>
          </m:rPr>
          <m:t>38</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à l'entrée du canon) et augmente sa pression pour compenser les pertes de charge de la loi de Darcy-Weisbach (1), elle atteint </w:t>
      </w:r>
      <m:oMath>
        <m:sSub>
          <m:sSubPr/>
          <m:e>
            <m:r>
              <m:rPr>
                <m:sty m:val="i"/>
              </m:rPr>
              <m:t>P</m:t>
            </m:r>
          </m:e>
          <m:sub>
            <m:r>
              <m:rPr>
                <m:sty m:val="i"/>
              </m:rPr>
              <m:t>e</m:t>
            </m:r>
          </m:sub>
        </m:sSub>
        <m:r>
          <m:rPr>
            <m:sty m:val="p"/>
          </m:rPr>
          <m:t>=</m:t>
        </m:r>
        <m:r>
          <m:rPr>
            <m:sty m:val="p"/>
          </m:rPr>
          <m:t>6</m:t>
        </m:r>
        <m:r>
          <m:rPr>
            <m:sty m:val="p"/>
          </m:rPr>
          <m:t>,</m:t>
        </m:r>
        <m:r>
          <m:rPr>
            <m:sty m:val="p"/>
          </m:rPr>
          <m:t>0</m:t>
        </m:r>
      </m:oMath>
      <w:r>
        <w:rPr>
          <w:rFonts w:eastAsia="Georgia" w:cs="Georgia" w:ascii="Georgia" w:hAnsi="Georgia"/>
        </w:rPr>
        <w:t xml:space="preserve"> bar à l'entrée du canon, pour une sortie de celui-ci sous pression atmosphérique.</w:t>
      </w:r>
    </w:p>
    <w:p>
      <w:pPr>
        <w:numPr>
          <w:ilvl w:val="1"/>
          <w:numId w:val="2"/>
        </w:numPr>
        <w:spacing w:lineRule="auto"/>
      </w:pPr>
      <w:r>
        <w:rPr>
          <w:rFonts w:eastAsia="Georgia" w:cs="Georgia" w:ascii="Georgia" w:hAnsi="Georgia"/>
        </w:rPr>
        <w:t xml:space="preserve">En négligeant tout frottement mécanique à l'intérieur de la pompe, exprimer la puissance </w:t>
      </w:r>
      <m:oMath>
        <m:r>
          <m:rPr>
            <m:scr m:val="script"/>
          </m:rPr>
          <m:t>P</m:t>
        </m:r>
      </m:oMath>
      <w:r>
        <w:rPr/>
        <w:t xml:space="preserve"> qu'elle fournit en fonction de </w:t>
      </w:r>
      <m:oMath>
        <m:sSub>
          <m:sSubPr/>
          <m:e>
            <m:r>
              <m:rPr>
                <m:sty m:val="i"/>
              </m:rPr>
              <m:t>v</m:t>
            </m:r>
          </m:e>
          <m:sub>
            <m:r>
              <m:rPr>
                <m:sty m:val="p"/>
              </m:rPr>
              <m:t>0</m:t>
            </m:r>
          </m:sub>
        </m:sSub>
        <m:r>
          <m:rPr>
            <m:sty m:val="p"/>
          </m:rPr>
          <m:t>,</m:t>
        </m:r>
        <m:sSub>
          <m:sSubPr/>
          <m:e>
            <m:r>
              <m:rPr>
                <m:sty m:val="i"/>
              </m:rPr>
              <m:t>P</m:t>
            </m:r>
          </m:e>
          <m:sub>
            <m:r>
              <m:rPr>
                <m:sty m:val="i"/>
              </m:rPr>
              <m:t>e</m:t>
            </m:r>
          </m:sub>
        </m:sSub>
        <m:r>
          <m:rPr>
            <m:sty m:val="p"/>
          </m:rPr>
          <m:t>,</m:t>
        </m:r>
        <m:sSub>
          <m:sSubPr/>
          <m:e>
            <m:r>
              <m:rPr>
                <m:sty m:val="i"/>
              </m:rPr>
              <m:t>P</m:t>
            </m:r>
          </m:e>
          <m:sub>
            <m:r>
              <m:rPr>
                <m:sty m:val="p"/>
              </m:rPr>
              <m:t>0</m:t>
            </m:r>
          </m:sub>
        </m:sSub>
        <m:r>
          <m:rPr>
            <m:sty m:val="p"/>
          </m:rPr>
          <m:t>,</m:t>
        </m:r>
        <m:sSub>
          <m:sSubPr/>
          <m:e>
            <m:r>
              <m:rPr>
                <m:sty m:val="i"/>
              </m:rPr>
              <m:t>ρ</m:t>
            </m:r>
          </m:e>
          <m:sub>
            <m:r>
              <m:rPr>
                <m:sty m:val="p"/>
              </m:rPr>
              <m:t>0</m:t>
            </m:r>
          </m:sub>
        </m:sSub>
      </m:oMath>
      <w:r>
        <w:rPr>
          <w:rFonts w:eastAsia="Georgia" w:cs="Georgia" w:ascii="Georgia" w:hAnsi="Georgia"/>
        </w:rPr>
        <w:t xml:space="preserve"> et du débit volumique </w:t>
      </w:r>
      <m:oMath>
        <m:sSub>
          <m:sSubPr/>
          <m:e>
            <m:r>
              <m:rPr>
                <m:sty m:val="i"/>
              </m:rPr>
              <m:t>D</m:t>
            </m:r>
          </m:e>
          <m:sub>
            <m:r>
              <m:rPr>
                <m:sty m:val="i"/>
              </m:rPr>
              <m:t>v</m:t>
            </m:r>
          </m:sub>
        </m:sSub>
      </m:oMath>
      <w:r>
        <w:rPr/>
        <w:t xml:space="preserve">. Exprimer aussi le rendement propulsif </w:t>
      </w:r>
      <m:oMath>
        <m:r>
          <m:rPr>
            <m:sty m:val="i"/>
          </m:rPr>
          <m:t>k</m:t>
        </m:r>
      </m:oMath>
      <w:r>
        <w:rPr>
          <w:rFonts w:eastAsia="Georgia" w:cs="Georgia" w:ascii="Georgia" w:hAnsi="Georgia"/>
        </w:rPr>
        <w:t xml:space="preserve"> défini comme la fraction de puissance utilisée effectivement pour l'acquisition d'impulsion de l'eau en sortie du canon.</w:t>
      </w:r>
      <w:r>
        <w:rPr/>
        <w:br w:type="textWrapping"/>
      </w:r>
      <m:oMath>
        <m:r>
          <m:rPr>
            <m:sty m:val="i"/>
          </m:rPr>
          <m:t>◻</m:t>
        </m:r>
        <m:r>
          <m:rPr>
            <m:sty m:val="p"/>
          </m:rPr>
          <m:t>−</m:t>
        </m:r>
        <m:r>
          <m:rPr>
            <m:sty m:val="p"/>
          </m:rPr>
          <m:t>6</m:t>
        </m:r>
      </m:oMath>
      <w:r>
        <w:rPr/>
        <w:t xml:space="preserve">. Calculer </w:t>
      </w:r>
      <m:oMath>
        <m:r>
          <m:rPr>
            <m:scr m:val="script"/>
          </m:rPr>
          <m:t>P</m:t>
        </m:r>
      </m:oMath>
      <w:r>
        <w:rPr/>
        <w:t xml:space="preserve"> et </w:t>
      </w:r>
      <m:oMath>
        <m:r>
          <m:rPr>
            <m:sty m:val="i"/>
          </m:rPr>
          <m:t>k</m:t>
        </m:r>
      </m:oMath>
      <w:r>
        <w:rPr/>
        <w:t xml:space="preserve">; commenter.</w:t>
      </w:r>
    </w:p>
    <w:p>
      <w:pPr>
        <w:spacing w:line="271" w:before="330" w:lineRule="auto"/>
      </w:pPr>
      <w:r>
        <w:rPr>
          <w:rFonts w:eastAsia="Georgia" w:cs="Georgia" w:ascii="Georgia" w:hAnsi="Georgia"/>
          <w:b/>
          <w:sz w:val="42"/>
        </w:rPr>
        <w:t xml:space="preserve">II Canon à propulsion chimique</w:t>
      </w:r>
    </w:p>
    <w:p>
      <w:pPr>
        <w:spacing w:after="220" w:lineRule="auto"/>
      </w:pPr>
      <w:r>
        <w:rPr>
          <w:rFonts w:eastAsia="Georgia" w:cs="Georgia" w:ascii="Georgia" w:hAnsi="Georgia"/>
        </w:rPr>
        <w:t xml:space="preserve">Une arme à propulsion chimique (qu'il s'agisse d'une arme légère ou d'une pièce d'artillerie) contient (figure 4) un projectile </w:t>
      </w:r>
      <m:oMath>
        <m:r>
          <m:rPr>
            <m:scr m:val="script"/>
          </m:rPr>
          <m:t>P</m:t>
        </m:r>
      </m:oMath>
      <w:r>
        <w:rPr>
          <w:rFonts w:eastAsia="Georgia" w:cs="Georgia" w:ascii="Georgia" w:hAnsi="Georgia"/>
        </w:rPr>
        <w:t xml:space="preserve">, à symétrie de révolution, de rayon très légèrement inférieur au rayon </w:t>
      </w:r>
      <m:oMath>
        <m:r>
          <m:rPr>
            <m:sty m:val="i"/>
          </m:rPr>
          <m:t>a</m:t>
        </m:r>
      </m:oMath>
      <w:r>
        <w:rPr>
          <w:rFonts w:eastAsia="Georgia" w:cs="Georgia" w:ascii="Georgia" w:hAnsi="Georgia"/>
        </w:rPr>
        <w:t xml:space="preserve"> de l'âme du canon, de longueur </w:t>
      </w:r>
      <m:oMath>
        <m:r>
          <m:rPr>
            <m:sty m:val="i"/>
          </m:rPr>
          <m:t>ℓ</m:t>
        </m:r>
      </m:oMath>
      <w:r>
        <w:rPr>
          <w:rFonts w:eastAsia="Georgia" w:cs="Georgia" w:ascii="Georgia" w:hAnsi="Georgia"/>
        </w:rPr>
        <w:t xml:space="preserve">. Au moment de l'explosion, l'arrière du projectile (le culot) est disposé en </w:t>
      </w:r>
      <m:oMath>
        <m:r>
          <m:rPr>
            <m:sty m:val="i"/>
          </m:rPr>
          <m:t>x</m:t>
        </m:r>
        <m:r>
          <m:rPr>
            <m:sty m:val="p"/>
          </m:rPr>
          <m:t>=</m:t>
        </m:r>
        <m:r>
          <m:rPr>
            <m:sty m:val="p"/>
          </m:rPr>
          <m:t>0</m:t>
        </m:r>
      </m:oMath>
      <w:r>
        <w:rPr>
          <w:rFonts w:eastAsia="Georgia" w:cs="Georgia" w:ascii="Georgia" w:hAnsi="Georgia"/>
        </w:rPr>
        <w:t xml:space="preserve">; entre ce culot et la culasse à l'arrière du canon se trouve la chambre de combustion de volume </w:t>
      </w:r>
      <m:oMath>
        <m:sSub>
          <m:sSubPr/>
          <m:e>
            <m:r>
              <m:rPr>
                <m:sty m:val="i"/>
              </m:rPr>
              <m:t>V</m:t>
            </m:r>
          </m:e>
          <m:sub>
            <m:r>
              <m:rPr>
                <m:sty m:val="i"/>
              </m:rPr>
              <m:t>c</m:t>
            </m:r>
          </m:sub>
        </m:sSub>
      </m:oMath>
      <w:r>
        <w:rPr>
          <w:rFonts w:eastAsia="Georgia" w:cs="Georgia" w:ascii="Georgia" w:hAnsi="Georgia"/>
        </w:rPr>
        <w:t xml:space="preserve"> dans lequel une certaine quantité de poudre sera, à l'instant </w:t>
      </w:r>
      <m:oMath>
        <m:r>
          <m:rPr>
            <m:sty m:val="i"/>
          </m:rPr>
          <m:t>t</m:t>
        </m:r>
        <m:r>
          <m:rPr>
            <m:sty m:val="p"/>
          </m:rPr>
          <m:t>=</m:t>
        </m:r>
        <m:r>
          <m:rPr>
            <m:sty m:val="p"/>
          </m:rPr>
          <m:t>0</m:t>
        </m:r>
      </m:oMath>
      <w:r>
        <w:rPr>
          <w:rFonts w:eastAsia="Georgia" w:cs="Georgia" w:ascii="Georgia" w:hAnsi="Georgia"/>
        </w:rPr>
        <w:t xml:space="preserve">, portée à température suffisante (par exemple par percussion) pour en déclencher la combustion avec élévation de température et de pression; c'est celle-ci qui va propulser le projectile dans le tube du canon.</w:t>
      </w:r>
    </w:p>
    <w:p>
      <w:pPr>
        <w:spacing w:lineRule="auto"/>
        <w:jc w:val="center"/>
      </w:pPr>
      <w:r>
        <w:rPr/>
        <w:drawing>
          <wp:inline distB="0" distL="0" distR="0" distT="0">
            <wp:extent cx="5486400" cy="1676281"/>
            <wp:effectExtent b="0" l="0" r="0" t="0"/>
            <wp:docPr id="4" name="image-becaf8e4b09d744ce1df96f0bd65c17c35474131.jpg"/>
            <a:graphic>
              <a:graphicData uri="http://schemas.openxmlformats.org/drawingml/2006/picture">
                <pic:pic>
                  <pic:nvPicPr>
                    <pic:cNvPr id="4" name="image-becaf8e4b09d744ce1df96f0bd65c17c35474131.jpg" descr=""/>
                    <pic:cNvPicPr/>
                  </pic:nvPicPr>
                  <pic:blipFill>
                    <a:blip r:embed="rId8" cstate="print"/>
                    <a:srcRect b="0" l="0" r="0" t="0"/>
                    <a:stretch>
                      <a:fillRect/>
                    </a:stretch>
                  </pic:blipFill>
                  <pic:spPr>
                    <a:xfrm>
                      <a:off x="0" y="0"/>
                      <a:ext cx="5486400" cy="1676281"/>
                    </a:xfrm>
                    <a:prstGeom prst="rect"/>
                  </pic:spPr>
                </pic:pic>
              </a:graphicData>
            </a:graphic>
          </wp:inline>
        </w:drawing>
      </w:r>
    </w:p>
    <w:p>
      <w:pPr>
        <w:spacing w:lineRule="auto"/>
      </w:pPr>
      <w:r>
        <w:rPr/>
        <w:t xml:space="preserve">Figure 4 - Projectile dans un canon</w:t>
      </w:r>
    </w:p>
    <w:p>
      <w:pPr>
        <w:spacing w:after="220" w:lineRule="auto"/>
      </w:pPr>
      <w:r>
        <w:rPr>
          <w:rFonts w:eastAsia="Georgia" w:cs="Georgia" w:ascii="Georgia" w:hAnsi="Georgia"/>
        </w:rPr>
        <w:t xml:space="preserve">Ainsi, pendant le mouvement du projectile, les gaz qui le propulsent occupent en arrière de celui-ci le volume </w:t>
      </w:r>
      <m:oMath>
        <m:r>
          <m:rPr>
            <m:sty m:val="i"/>
          </m:rPr>
          <m:t>V</m:t>
        </m:r>
        <m:r>
          <m:rPr>
            <m:sty m:val="p"/>
          </m:rPr>
          <m:t>(</m:t>
        </m:r>
        <m:r>
          <m:rPr>
            <m:sty m:val="i"/>
          </m:rPr>
          <m:t>t</m:t>
        </m:r>
        <m:r>
          <m:rPr>
            <m:sty m:val="p"/>
          </m:rPr>
          <m:t>)</m:t>
        </m:r>
        <m:r>
          <m:rPr>
            <m:sty m:val="p"/>
          </m:rPr>
          <m:t>=</m:t>
        </m:r>
        <m:sSub>
          <m:sSubPr/>
          <m:e>
            <m:r>
              <m:rPr>
                <m:sty m:val="i"/>
              </m:rPr>
              <m:t>V</m:t>
            </m:r>
          </m:e>
          <m:sub>
            <m:r>
              <m:rPr>
                <m:sty m:val="i"/>
              </m:rPr>
              <m:t>c</m:t>
            </m:r>
          </m:sub>
        </m:sSub>
        <m:r>
          <m:rPr>
            <m:sty m:val="p"/>
          </m:rPr>
          <m:t>+</m:t>
        </m:r>
        <m:r>
          <m:rPr>
            <m:sty m:val="i"/>
          </m:rPr>
          <m:t>π</m:t>
        </m:r>
        <m:sSup>
          <m:sSupPr/>
          <m:e>
            <m:r>
              <m:rPr>
                <m:sty m:val="i"/>
              </m:rPr>
              <m:t>a</m:t>
            </m:r>
          </m:e>
          <m:sup>
            <m:r>
              <m:rPr>
                <m:sty m:val="p"/>
              </m:rPr>
              <m:t>2</m:t>
            </m:r>
          </m:sup>
        </m:sSup>
        <m:r>
          <m:rPr>
            <m:sty m:val="i"/>
          </m:rPr>
          <m:t>X</m:t>
        </m:r>
        <m:r>
          <m:rPr>
            <m:sty m:val="p"/>
          </m:rPr>
          <m:t>(</m:t>
        </m:r>
        <m:r>
          <m:rPr>
            <m:sty m:val="i"/>
          </m:rPr>
          <m:t>t</m:t>
        </m:r>
        <m:r>
          <m:rPr>
            <m:sty m:val="p"/>
          </m:rPr>
          <m:t>)</m:t>
        </m:r>
      </m:oMath>
      <w:r>
        <w:rPr>
          <w:rFonts w:eastAsia="Georgia" w:cs="Georgia" w:ascii="Georgia" w:hAnsi="Georgia"/>
        </w:rPr>
        <w:t xml:space="preserve"> où </w:t>
      </w:r>
      <m:oMath>
        <m:r>
          <m:rPr>
            <m:sty m:val="i"/>
          </m:rPr>
          <m:t>X</m:t>
        </m:r>
      </m:oMath>
      <w:r>
        <w:rPr/>
        <w:t xml:space="preserve"> est l'abscisse du projectile, de masse </w:t>
      </w:r>
      <m:oMath>
        <m:r>
          <m:rPr>
            <m:sty m:val="i"/>
          </m:rPr>
          <m:t>M</m:t>
        </m:r>
      </m:oMath>
      <w:r>
        <w:rPr>
          <w:rFonts w:eastAsia="Georgia" w:cs="Georgia" w:ascii="Georgia" w:hAnsi="Georgia"/>
        </w:rPr>
        <w:t xml:space="preserve">. On négligera toute fuite de ces gaz vers l'extérieur, qui sera considéré comme vide. On négligera aussi les forces de pesanteur.</w:t>
      </w:r>
    </w:p>
    <w:p>
      <w:pPr>
        <w:spacing w:line="271" w:before="330" w:lineRule="auto"/>
      </w:pPr>
      <w:r>
        <w:rPr>
          <w:rFonts w:eastAsia="Georgia" w:cs="Georgia" w:ascii="Georgia" w:hAnsi="Georgia"/>
          <w:b/>
          <w:sz w:val="42"/>
        </w:rPr>
        <w:t xml:space="preserve">II.A Le modèle des gaz de Joule</w:t>
      </w:r>
    </w:p>
    <w:p>
      <w:pPr>
        <w:spacing w:after="220" w:lineRule="auto"/>
      </w:pPr>
      <w:r>
        <w:rPr>
          <w:rFonts w:eastAsia="Georgia" w:cs="Georgia" w:ascii="Georgia" w:hAnsi="Georgia"/>
        </w:rPr>
        <w:t xml:space="preserve">Tous les systèmes thermodynamiques étudiés seront décrits au moyen des variables intensives (pression </w:t>
      </w:r>
      <m:oMath>
        <m:r>
          <m:rPr>
            <m:sty m:val="i"/>
          </m:rPr>
          <m:t>P</m:t>
        </m:r>
      </m:oMath>
      <w:r>
        <w:rPr>
          <w:rFonts w:eastAsia="Georgia" w:cs="Georgia" w:ascii="Georgia" w:hAnsi="Georgia"/>
        </w:rPr>
        <w:t xml:space="preserve"> et température </w:t>
      </w:r>
      <m:oMath>
        <m:r>
          <m:rPr>
            <m:sty m:val="i"/>
          </m:rPr>
          <m:t>T</m:t>
        </m:r>
      </m:oMath>
      <w:r>
        <w:rPr>
          <w:rFonts w:eastAsia="Georgia" w:cs="Georgia" w:ascii="Georgia" w:hAnsi="Georgia"/>
        </w:rPr>
        <w:t xml:space="preserve"> ) et des grandeurs extensives volume, énergie interne et entropie dont les valeurs molaires seront notées </w:t>
      </w:r>
      <m:oMath>
        <m:sSub>
          <m:sSubPr/>
          <m:e>
            <m:r>
              <m:rPr>
                <m:sty m:val="i"/>
              </m:rPr>
              <m:t>V</m:t>
            </m:r>
          </m:e>
          <m:sub>
            <m:r>
              <m:rPr>
                <m:sty m:val="i"/>
              </m:rPr>
              <m:t>m</m:t>
            </m:r>
          </m:sub>
        </m:sSub>
        <m:r>
          <m:rPr>
            <m:sty m:val="p"/>
          </m:rPr>
          <m:t>,</m:t>
        </m:r>
        <m:sSub>
          <m:sSubPr/>
          <m:e>
            <m:r>
              <m:rPr>
                <m:sty m:val="i"/>
              </m:rPr>
              <m:t>U</m:t>
            </m:r>
          </m:e>
          <m:sub>
            <m:r>
              <m:rPr>
                <m:sty m:val="i"/>
              </m:rPr>
              <m:t>m</m:t>
            </m:r>
          </m:sub>
        </m:sSub>
      </m:oMath>
      <w:r>
        <w:rPr/>
        <w:t xml:space="preserve"> et </w:t>
      </w:r>
      <m:oMath>
        <m:sSub>
          <m:sSubPr/>
          <m:e>
            <m:r>
              <m:rPr>
                <m:sty m:val="i"/>
              </m:rPr>
              <m:t>S</m:t>
            </m:r>
          </m:e>
          <m:sub>
            <m:r>
              <m:rPr>
                <m:sty m:val="i"/>
              </m:rPr>
              <m:t>m</m:t>
            </m:r>
          </m:sub>
        </m:sSub>
      </m:oMath>
      <w:r>
        <w:rPr>
          <w:rFonts w:eastAsia="Georgia" w:cs="Georgia" w:ascii="Georgia" w:hAnsi="Georgia"/>
        </w:rPr>
        <w:t xml:space="preserve">. On rappelle, en dehors de toute transformation chimique ou changement d'état, l'identité thermodynamique associée à toute évolution infinitésimale :</w:t>
      </w:r>
    </w:p>
    <w:p>
      <w:pPr>
        <w:spacing w:after="220" w:lineRule="auto"/>
      </w:pPr>
      <m:oMathPara>
        <m:oMath>
          <m:r>
            <m:rPr>
              <m:sty m:val="i"/>
            </m:rPr>
            <m:t>d</m:t>
          </m:r>
          <m:sSub>
            <m:sSubPr/>
            <m:e>
              <m:r>
                <m:rPr>
                  <m:sty m:val="i"/>
                </m:rPr>
                <m:t>U</m:t>
              </m:r>
            </m:e>
            <m:sub>
              <m:r>
                <m:rPr>
                  <m:sty m:val="i"/>
                </m:rPr>
                <m:t>m</m:t>
              </m:r>
            </m:sub>
          </m:sSub>
          <m:r>
            <m:rPr>
              <m:sty m:val="p"/>
            </m:rPr>
            <m:t>=</m:t>
          </m:r>
          <m:r>
            <m:rPr>
              <m:sty m:val="i"/>
            </m:rPr>
            <m:t>T</m:t>
          </m:r>
          <m:r>
            <m:rPr>
              <m:sty m:val="i"/>
            </m:rPr>
            <m:t>d</m:t>
          </m:r>
          <m:sSub>
            <m:sSubPr/>
            <m:e>
              <m:r>
                <m:rPr>
                  <m:sty m:val="i"/>
                </m:rPr>
                <m:t>S</m:t>
              </m:r>
            </m:e>
            <m:sub>
              <m:r>
                <m:rPr>
                  <m:sty m:val="i"/>
                </m:rPr>
                <m:t>m</m:t>
              </m:r>
            </m:sub>
          </m:sSub>
          <m:r>
            <m:rPr>
              <m:sty m:val="p"/>
            </m:rPr>
            <m:t>−</m:t>
          </m:r>
          <m:r>
            <m:rPr>
              <m:sty m:val="i"/>
            </m:rPr>
            <m:t>P</m:t>
          </m:r>
          <m:r>
            <m:rPr>
              <m:sty m:val="i"/>
            </m:rPr>
            <m:t>d</m:t>
          </m:r>
          <m:sSub>
            <m:sSubPr/>
            <m:e>
              <m:r>
                <m:rPr>
                  <m:sty m:val="i"/>
                </m:rPr>
                <m:t>V</m:t>
              </m:r>
            </m:e>
            <m:sub>
              <m:r>
                <m:rPr>
                  <m:sty m:val="i"/>
                </m:rPr>
                <m:t>m</m:t>
              </m:r>
            </m:sub>
          </m:sSub>
        </m:oMath>
      </m:oMathPara>
    </w:p>
    <w:p>
      <w:pPr>
        <w:spacing w:after="220" w:lineRule="auto"/>
      </w:pPr>
      <w:r>
        <w:rPr>
          <w:rFonts w:eastAsia="Georgia" w:cs="Georgia" w:ascii="Georgia" w:hAnsi="Georgia"/>
        </w:rPr>
        <w:t xml:space="preserve">Du fait des pression et température élevées régnant dans le canon, on ne peut se contenter d'un modèle de gaz parfait. On adoptera donc le modèle de Joule défini par deux caractéristiques (admises) :</w:t>
      </w:r>
    </w:p>
    <w:p>
      <w:pPr>
        <w:numPr>
          <w:ilvl w:val="0"/>
          <w:numId w:val="3"/>
        </w:numPr>
        <w:spacing w:lineRule="auto"/>
      </w:pPr>
      <w:r>
        <w:rPr>
          <w:rFonts w:eastAsia="Georgia" w:cs="Georgia" w:ascii="Georgia" w:hAnsi="Georgia"/>
        </w:rPr>
        <w:t xml:space="preserve">le gaz vérifie la première loi de Joule : l'énergie interne molaire </w:t>
      </w:r>
      <m:oMath>
        <m:sSub>
          <m:sSubPr/>
          <m:e>
            <m:r>
              <m:rPr>
                <m:sty m:val="i"/>
              </m:rPr>
              <m:t>U</m:t>
            </m:r>
          </m:e>
          <m:sub>
            <m:r>
              <m:rPr>
                <m:sty m:val="i"/>
              </m:rPr>
              <m:t>m</m:t>
            </m:r>
          </m:sub>
        </m:sSub>
        <m:r>
          <m:rPr>
            <m:sty m:val="p"/>
          </m:rPr>
          <m:t>(</m:t>
        </m:r>
        <m:r>
          <m:rPr>
            <m:sty m:val="i"/>
          </m:rPr>
          <m:t>T</m:t>
        </m:r>
        <m:r>
          <m:rPr>
            <m:sty m:val="p"/>
          </m:rPr>
          <m:t>)</m:t>
        </m:r>
      </m:oMath>
      <w:r>
        <w:rPr>
          <w:rFonts w:eastAsia="Georgia" w:cs="Georgia" w:ascii="Georgia" w:hAnsi="Georgia"/>
        </w:rPr>
        <w:t xml:space="preserve"> ne dépend que de la température;</w:t>
      </w:r>
    </w:p>
    <w:p>
      <w:pPr>
        <w:numPr>
          <w:ilvl w:val="0"/>
          <w:numId w:val="3"/>
        </w:numPr>
        <w:spacing w:lineRule="auto"/>
      </w:pPr>
      <w:r>
        <w:rPr/>
        <w:t xml:space="preserve">l'entropie molaire du gaz a pour expression :</w:t>
      </w:r>
    </w:p>
    <w:p>
      <w:pPr>
        <w:spacing w:after="220" w:lineRule="auto"/>
      </w:pPr>
      <m:oMathPara>
        <m:oMath>
          <m:sSub>
            <m:sSubPr/>
            <m:e>
              <m:r>
                <m:rPr>
                  <m:sty m:val="i"/>
                </m:rPr>
                <m:t>S</m:t>
              </m:r>
            </m:e>
            <m:sub>
              <m:r>
                <m:rPr>
                  <m:sty m:val="i"/>
                </m:rPr>
                <m:t>m</m:t>
              </m:r>
            </m:sub>
          </m:sSub>
          <m:d>
            <m:dPr>
              <m:begChr m:val="("/>
              <m:endChr m:val=")"/>
              <m:ctrlPr>
                <w:rPr>
                  <w:rFonts w:ascii="Cambria Math" w:hAnsi="Cambria Math"/>
                </w:rPr>
              </m:ctrlPr>
            </m:dPr>
            <m:e>
              <m:r>
                <m:rPr>
                  <m:sty m:val="i"/>
                </m:rPr>
                <m:t>T</m:t>
              </m:r>
              <m:r>
                <m:rPr>
                  <m:sty m:val="p"/>
                </m:rPr>
                <m:t>,</m:t>
              </m:r>
              <m:sSub>
                <m:sSubPr/>
                <m:e>
                  <m:r>
                    <m:rPr>
                      <m:sty m:val="i"/>
                    </m:rPr>
                    <m:t>V</m:t>
                  </m:r>
                </m:e>
                <m:sub>
                  <m:r>
                    <m:rPr>
                      <m:sty m:val="i"/>
                    </m:rPr>
                    <m:t>m</m:t>
                  </m:r>
                </m:sub>
              </m:sSub>
            </m:e>
          </m:d>
          <m:r>
            <m:rPr>
              <m:sty m:val="p"/>
            </m:rPr>
            <m:t>=</m:t>
          </m:r>
          <m:sSub>
            <m:sSubPr/>
            <m:e>
              <m:r>
                <m:rPr>
                  <m:sty m:val="i"/>
                </m:rPr>
                <m:t>S</m:t>
              </m:r>
            </m:e>
            <m:sub>
              <m:r>
                <m:rPr>
                  <m:sty m:val="p"/>
                </m:rPr>
                <m:t>0</m:t>
              </m:r>
            </m:sub>
          </m:sSub>
          <m:r>
            <m:rPr>
              <m:sty m:val="p"/>
            </m:rPr>
            <m:t>+</m:t>
          </m:r>
          <m:r>
            <m:rPr>
              <m:sty m:val="i"/>
            </m:rPr>
            <m:t>R</m:t>
          </m:r>
          <m:r>
            <m:rPr>
              <m:sty m:val="p"/>
            </m:rPr>
            <m:t>ln</m:t>
          </m:r>
          <m:r>
            <m:rPr>
              <m:sty m:val="p"/>
            </m:rPr>
            <m:t>⁡</m:t>
          </m:r>
          <m:d>
            <m:dPr>
              <m:begChr m:val="["/>
              <m:endChr m:val="]"/>
              <m:ctrlPr>
                <w:rPr>
                  <w:rFonts w:ascii="Cambria Math" w:hAnsi="Cambria Math"/>
                </w:rPr>
              </m:ctrlPr>
            </m:dPr>
            <m:e>
              <m:sSup>
                <m:sSupPr/>
                <m:e>
                  <m:r>
                    <m:rPr>
                      <m:sty m:val="i"/>
                    </m:rPr>
                    <m:t>T</m:t>
                  </m:r>
                </m:e>
                <m:sup>
                  <m:f>
                    <m:fPr>
                      <m:ctrlPr>
                        <w:rPr>
                          <w:rFonts w:ascii="Cambria Math" w:hAnsi="Cambria Math"/>
                        </w:rPr>
                      </m:ctrlPr>
                    </m:fPr>
                    <m:num>
                      <m:r>
                        <m:rPr>
                          <m:sty m:val="p"/>
                        </m:rPr>
                        <m:t>1</m:t>
                      </m:r>
                    </m:num>
                    <m:den>
                      <m:r>
                        <m:rPr>
                          <m:sty m:val="i"/>
                        </m:rPr>
                        <m:t>γ</m:t>
                      </m:r>
                      <m:r>
                        <m:rPr>
                          <m:sty m:val="p"/>
                        </m:rPr>
                        <m:t>−</m:t>
                      </m:r>
                      <m:r>
                        <m:rPr>
                          <m:sty m:val="p"/>
                        </m:rPr>
                        <m:t>1</m:t>
                      </m:r>
                    </m:den>
                  </m:f>
                </m:sup>
              </m:sSup>
              <m:d>
                <m:dPr>
                  <m:begChr m:val="("/>
                  <m:endChr m:val=")"/>
                  <m:ctrlPr>
                    <w:rPr>
                      <w:rFonts w:ascii="Cambria Math" w:hAnsi="Cambria Math"/>
                    </w:rPr>
                  </m:ctrlPr>
                </m:dPr>
                <m:e>
                  <m:sSub>
                    <m:sSubPr/>
                    <m:e>
                      <m:r>
                        <m:rPr>
                          <m:sty m:val="i"/>
                        </m:rPr>
                        <m:t>V</m:t>
                      </m:r>
                    </m:e>
                    <m:sub>
                      <m:r>
                        <m:rPr>
                          <m:sty m:val="i"/>
                        </m:rPr>
                        <m:t>m</m:t>
                      </m:r>
                    </m:sub>
                  </m:sSub>
                  <m:r>
                    <m:rPr>
                      <m:sty m:val="p"/>
                    </m:rPr>
                    <m:t>−</m:t>
                  </m:r>
                  <m:r>
                    <m:rPr>
                      <m:sty m:val="i"/>
                    </m:rPr>
                    <m:t>b</m:t>
                  </m:r>
                </m:e>
              </m:d>
            </m:e>
          </m:d>
        </m:oMath>
      </m:oMathPara>
    </w:p>
    <w:p>
      <w:pPr>
        <w:spacing w:after="220" w:lineRule="auto"/>
      </w:pPr>
      <w:r>
        <w:rPr>
          <w:rFonts w:eastAsia="Georgia" w:cs="Georgia" w:ascii="Georgia" w:hAnsi="Georgia"/>
        </w:rPr>
        <w:t xml:space="preserve">où </w:t>
      </w:r>
      <m:oMath>
        <m:sSub>
          <m:sSubPr/>
          <m:e>
            <m:r>
              <m:rPr>
                <m:sty m:val="i"/>
              </m:rPr>
              <m:t>S</m:t>
            </m:r>
          </m:e>
          <m:sub>
            <m:r>
              <m:rPr>
                <m:sty m:val="p"/>
              </m:rPr>
              <m:t>0</m:t>
            </m:r>
          </m:sub>
        </m:sSub>
        <m:r>
          <m:rPr>
            <m:sty m:val="p"/>
          </m:rPr>
          <m:t>,</m:t>
        </m:r>
        <m:r>
          <m:rPr>
            <m:sty m:val="i"/>
          </m:rPr>
          <m:t>R</m:t>
        </m:r>
        <m:r>
          <m:rPr>
            <m:sty m:val="p"/>
          </m:rPr>
          <m:t>&gt;</m:t>
        </m:r>
        <m:r>
          <m:rPr>
            <m:sty m:val="p"/>
          </m:rPr>
          <m:t>0</m:t>
        </m:r>
        <m:r>
          <m:rPr>
            <m:sty m:val="p"/>
          </m:rPr>
          <m:t>,</m:t>
        </m:r>
        <m:r>
          <m:rPr>
            <m:sty m:val="i"/>
          </m:rPr>
          <m:t>b</m:t>
        </m:r>
        <m:r>
          <m:rPr>
            <m:sty m:val="p"/>
          </m:rPr>
          <m:t>&gt;</m:t>
        </m:r>
        <m:r>
          <m:rPr>
            <m:sty m:val="p"/>
          </m:rPr>
          <m:t>0</m:t>
        </m:r>
      </m:oMath>
      <w:r>
        <w:rPr/>
        <w:t xml:space="preserve"> et </w:t>
      </w:r>
      <m:oMath>
        <m:r>
          <m:rPr>
            <m:sty m:val="i"/>
          </m:rPr>
          <m:t>γ</m:t>
        </m:r>
        <m:r>
          <m:rPr>
            <m:sty m:val="p"/>
          </m:rPr>
          <m:t>&gt;</m:t>
        </m:r>
        <m:r>
          <m:rPr>
            <m:sty m:val="p"/>
          </m:rPr>
          <m:t>1</m:t>
        </m:r>
      </m:oMath>
      <w:r>
        <w:rPr/>
        <w:t xml:space="preserve"> sont des constantes.</w:t>
      </w:r>
    </w:p>
    <w:p>
      <w:pPr>
        <w:numPr>
          <w:ilvl w:val="1"/>
          <w:numId w:val="4"/>
        </w:numPr>
        <w:spacing w:lineRule="auto"/>
      </w:pPr>
      <w:r>
        <w:rPr>
          <w:rFonts w:eastAsia="Georgia" w:cs="Georgia" w:ascii="Georgia" w:hAnsi="Georgia"/>
        </w:rPr>
        <w:t xml:space="preserve">Déduire de (2) les expressions de </w:t>
      </w:r>
      <m:oMath>
        <m:sSub>
          <m:sSubPr/>
          <m:e>
            <m:r>
              <m:rPr>
                <m:sty m:val="i"/>
              </m:rPr>
              <m:t>U</m:t>
            </m:r>
          </m:e>
          <m:sub>
            <m:r>
              <m:rPr>
                <m:sty m:val="i"/>
              </m:rPr>
              <m:t>m</m:t>
            </m:r>
          </m:sub>
        </m:sSub>
        <m:r>
          <m:rPr>
            <m:sty m:val="p"/>
          </m:rPr>
          <m:t>(</m:t>
        </m:r>
        <m:r>
          <m:rPr>
            <m:sty m:val="i"/>
          </m:rPr>
          <m:t>T</m:t>
        </m:r>
        <m:r>
          <m:rPr>
            <m:sty m:val="p"/>
          </m:rPr>
          <m:t>)</m:t>
        </m:r>
      </m:oMath>
      <w:r>
        <w:rPr>
          <w:rFonts w:eastAsia="Georgia" w:cs="Georgia" w:ascii="Georgia" w:hAnsi="Georgia"/>
        </w:rPr>
        <w:t xml:space="preserve"> (à une éventuelle constante additive près) et de l'équation d'état </w:t>
      </w:r>
      <m:oMath>
        <m:r>
          <m:rPr>
            <m:sty m:val="i"/>
          </m:rPr>
          <m:t>P</m:t>
        </m:r>
        <m:r>
          <m:rPr>
            <m:sty m:val="p"/>
          </m:rPr>
          <m:t>=</m:t>
        </m:r>
        <m:r>
          <m:rPr>
            <m:sty m:val="i"/>
          </m:rPr>
          <m:t>P</m:t>
        </m:r>
        <m:r>
          <m:rPr>
            <m:sty m:val="p"/>
          </m:rPr>
          <m:t>(</m:t>
        </m:r>
        <m:r>
          <m:rPr>
            <m:sty m:val="i"/>
          </m:rPr>
          <m:t>n</m:t>
        </m:r>
        <m:r>
          <m:rPr>
            <m:sty m:val="p"/>
          </m:rPr>
          <m:t>,</m:t>
        </m:r>
        <m:r>
          <m:rPr>
            <m:sty m:val="i"/>
          </m:rPr>
          <m:t>V</m:t>
        </m:r>
        <m:r>
          <m:rPr>
            <m:sty m:val="p"/>
          </m:rPr>
          <m:t>,</m:t>
        </m:r>
        <m:r>
          <m:rPr>
            <m:sty m:val="i"/>
          </m:rPr>
          <m:t>T</m:t>
        </m:r>
        <m:r>
          <m:rPr>
            <m:sty m:val="p"/>
          </m:rPr>
          <m:t>)</m:t>
        </m:r>
      </m:oMath>
      <w:r>
        <w:rPr>
          <w:rFonts w:eastAsia="Georgia" w:cs="Georgia" w:ascii="Georgia" w:hAnsi="Georgia"/>
        </w:rPr>
        <w:t xml:space="preserve"> pour une quantité de matière </w:t>
      </w:r>
      <m:oMath>
        <m:r>
          <m:rPr>
            <m:sty m:val="i"/>
          </m:rPr>
          <m:t>n</m:t>
        </m:r>
      </m:oMath>
      <w:r>
        <w:rPr/>
        <w:t xml:space="preserve"> en fonction des constantes </w:t>
      </w:r>
      <m:oMath>
        <m:r>
          <m:rPr>
            <m:sty m:val="i"/>
          </m:rPr>
          <m:t>R</m:t>
        </m:r>
      </m:oMath>
      <w:r>
        <w:rPr/>
        <w:t xml:space="preserve"> et </w:t>
      </w:r>
      <m:oMath>
        <m:r>
          <m:rPr>
            <m:sty m:val="i"/>
          </m:rPr>
          <m:t>b</m:t>
        </m:r>
      </m:oMath>
      <w:r>
        <w:rPr/>
        <w:t xml:space="preserve">.</w:t>
      </w:r>
      <w:r>
        <w:rPr/>
        <w:br w:type="textWrapping"/>
      </w:r>
      <w:r>
        <w:rPr>
          <w:rFonts w:eastAsia="Georgia" w:cs="Georgia" w:ascii="Georgia" w:hAnsi="Georgia"/>
        </w:rPr>
        <w:t xml:space="preserve">À quelle(s) condition(s) ce modèle décrit-il un gaz parfait monoatomique? Attention, dans ce qui suit on ne se placera pas dans ce cas particulier.</w:t>
      </w:r>
    </w:p>
    <w:p>
      <w:pPr>
        <w:numPr>
          <w:ilvl w:val="1"/>
          <w:numId w:val="4"/>
        </w:numPr>
        <w:spacing w:lineRule="auto"/>
      </w:pPr>
      <w:r>
        <w:rPr>
          <w:rFonts w:eastAsia="Georgia" w:cs="Georgia" w:ascii="Georgia" w:hAnsi="Georgia"/>
        </w:rPr>
        <w:t xml:space="preserve">Rappeler les définitions puis donner les expressions des capacités thermiques molaires </w:t>
      </w:r>
      <m:oMath>
        <m:sSub>
          <m:sSubPr/>
          <m:e>
            <m:r>
              <m:rPr>
                <m:sty m:val="i"/>
              </m:rPr>
              <m:t>C</m:t>
            </m:r>
          </m:e>
          <m:sub>
            <m:r>
              <m:rPr>
                <m:sty m:val="i"/>
              </m:rPr>
              <m:t>v</m:t>
            </m:r>
            <m:r>
              <m:rPr>
                <m:sty m:val="i"/>
              </m:rPr>
              <m:t>m</m:t>
            </m:r>
          </m:sub>
        </m:sSub>
      </m:oMath>
      <w:r>
        <w:rPr/>
        <w:t xml:space="preserve"> et </w:t>
      </w:r>
      <m:oMath>
        <m:sSub>
          <m:sSubPr/>
          <m:e>
            <m:r>
              <m:rPr>
                <m:sty m:val="i"/>
              </m:rPr>
              <m:t>C</m:t>
            </m:r>
          </m:e>
          <m:sub>
            <m:r>
              <m:rPr>
                <m:sty m:val="i"/>
              </m:rPr>
              <m:t>p</m:t>
            </m:r>
            <m:r>
              <m:rPr>
                <m:sty m:val="i"/>
              </m:rPr>
              <m:t>m</m:t>
            </m:r>
          </m:sub>
        </m:sSub>
      </m:oMath>
      <w:r>
        <w:rPr>
          <w:rFonts w:eastAsia="Georgia" w:cs="Georgia" w:ascii="Georgia" w:hAnsi="Georgia"/>
        </w:rPr>
        <w:t xml:space="preserve"> du gaz de Joule à volume et à pression constantes; commenter.</w:t>
      </w:r>
      <w:r>
        <w:rPr/>
        <w:br w:type="textWrapping"/>
      </w:r>
      <w:r>
        <w:rPr/>
        <w:t xml:space="preserve">On note </w:t>
      </w:r>
      <m:oMath>
        <m:sSub>
          <m:sSubPr/>
          <m:e>
            <m:r>
              <m:rPr>
                <m:sty m:val="i"/>
              </m:rPr>
              <m:t>P</m:t>
            </m:r>
          </m:e>
          <m:sub>
            <m:r>
              <m:rPr>
                <m:sty m:val="i"/>
              </m:rPr>
              <m:t>i</m:t>
            </m:r>
          </m:sub>
        </m:sSub>
      </m:oMath>
      <w:r>
        <w:rPr>
          <w:rFonts w:eastAsia="Georgia" w:cs="Georgia" w:ascii="Georgia" w:hAnsi="Georgia"/>
        </w:rPr>
        <w:t xml:space="preserve"> la pression (très élevée) juste après la fin de la combustion, à </w:t>
      </w:r>
      <m:oMath>
        <m:r>
          <m:rPr>
            <m:sty m:val="i"/>
          </m:rPr>
          <m:t>t</m:t>
        </m:r>
        <m:r>
          <m:rPr>
            <m:sty m:val="p"/>
          </m:rPr>
          <m:t>=</m:t>
        </m:r>
        <m:sSup>
          <m:sSupPr/>
          <m:e>
            <m:r>
              <m:rPr>
                <m:sty m:val="p"/>
              </m:rPr>
              <m:t>0</m:t>
            </m:r>
          </m:e>
          <m:sup>
            <m:r>
              <m:rPr>
                <m:sty m:val="p"/>
              </m:rPr>
              <m:t>+</m:t>
            </m:r>
          </m:sup>
        </m:sSup>
      </m:oMath>
      <w:r>
        <w:rPr/>
        <w:t xml:space="preserve">lorsque le volume disponible pour le gaz est </w:t>
      </w:r>
      <m:oMath>
        <m:sSub>
          <m:sSubPr/>
          <m:e>
            <m:r>
              <m:rPr>
                <m:sty m:val="i"/>
              </m:rPr>
              <m:t>V</m:t>
            </m:r>
          </m:e>
          <m:sub>
            <m:r>
              <m:rPr>
                <m:sty m:val="i"/>
              </m:rPr>
              <m:t>c</m:t>
            </m:r>
          </m:sub>
        </m:sSub>
      </m:oMath>
      <w:r>
        <w:rPr>
          <w:rFonts w:eastAsia="Georgia" w:cs="Georgia" w:ascii="Georgia" w:hAnsi="Georgia"/>
        </w:rPr>
        <w:t xml:space="preserve">. On admet aussi que la combustion est instantanée et produit exclusivement un gaz de Joule, en quantité de matière </w:t>
      </w:r>
      <m:oMath>
        <m:r>
          <m:rPr>
            <m:sty m:val="i"/>
          </m:rPr>
          <m:t>n</m:t>
        </m:r>
      </m:oMath>
      <w:r>
        <w:rPr>
          <w:rFonts w:eastAsia="Georgia" w:cs="Georgia" w:ascii="Georgia" w:hAnsi="Georgia"/>
        </w:rPr>
        <w:t xml:space="preserve">. On suppose d'abord que la détente de ce gaz, pendant le mouvement du projectile dans le canon, est adiabatique et réversible.</w:t>
      </w:r>
    </w:p>
    <w:p>
      <w:pPr>
        <w:numPr>
          <w:ilvl w:val="1"/>
          <w:numId w:val="4"/>
        </w:numPr>
        <w:spacing w:lineRule="auto"/>
      </w:pPr>
      <w:r>
        <w:rPr>
          <w:rFonts w:eastAsia="Georgia" w:cs="Georgia" w:ascii="Georgia" w:hAnsi="Georgia"/>
        </w:rPr>
        <w:t xml:space="preserve">Établir une relation liant, pendant une telle transformation, la pression </w:t>
      </w:r>
      <m:oMath>
        <m:r>
          <m:rPr>
            <m:sty m:val="i"/>
          </m:rPr>
          <m:t>P</m:t>
        </m:r>
      </m:oMath>
      <w:r>
        <w:rPr/>
        <w:t xml:space="preserve"> et le volume molaire </w:t>
      </w:r>
      <m:oMath>
        <m:sSub>
          <m:sSubPr/>
          <m:e>
            <m:r>
              <m:rPr>
                <m:sty m:val="i"/>
              </m:rPr>
              <m:t>V</m:t>
            </m:r>
          </m:e>
          <m:sub>
            <m:r>
              <m:rPr>
                <m:sty m:val="i"/>
              </m:rPr>
              <m:t>m</m:t>
            </m:r>
          </m:sub>
        </m:sSub>
      </m:oMath>
      <w:r>
        <w:rPr/>
        <w:t xml:space="preserve"> en fonction de </w:t>
      </w:r>
      <m:oMath>
        <m:r>
          <m:rPr>
            <m:sty m:val="i"/>
          </m:rPr>
          <m:t>b</m:t>
        </m:r>
      </m:oMath>
      <w:r>
        <w:rPr/>
        <w:t xml:space="preserve"> et de </w:t>
      </w:r>
      <m:oMath>
        <m:r>
          <m:rPr>
            <m:sty m:val="i"/>
          </m:rPr>
          <m:t>γ</m:t>
        </m:r>
      </m:oMath>
      <w:r>
        <w:rPr/>
        <w:t xml:space="preserve">.</w:t>
      </w:r>
      <w:r>
        <w:rPr/>
        <w:br w:type="textWrapping"/>
      </w:r>
      <w:r>
        <w:rPr>
          <w:rFonts w:eastAsia="Georgia" w:cs="Georgia" w:ascii="Georgia" w:hAnsi="Georgia"/>
        </w:rPr>
        <w:t xml:space="preserve">L'hypothèse isentropique est en fait peu réaliste et nous ne la conserverons pas dans ce qui suit. On considère donc ici, toujours dans le modèle du gaz de Joule, une évolution intérieurement réversible telle que le transfert thermique </w:t>
      </w:r>
      <m:oMath>
        <m:r>
          <m:rPr>
            <m:sty m:val="i"/>
          </m:rPr>
          <m:t>δ</m:t>
        </m:r>
        <m:r>
          <m:rPr>
            <m:sty m:val="i"/>
          </m:rPr>
          <m:t>Q</m:t>
        </m:r>
      </m:oMath>
      <w:r>
        <w:rPr>
          <w:rFonts w:eastAsia="Georgia" w:cs="Georgia" w:ascii="Georgia" w:hAnsi="Georgia"/>
        </w:rPr>
        <w:t xml:space="preserve"> reçu par le gaz n'est plus nul mais donné par </w:t>
      </w:r>
      <m:oMath>
        <m:r>
          <m:rPr>
            <m:sty m:val="i"/>
          </m:rPr>
          <m:t>δ</m:t>
        </m:r>
        <m:r>
          <m:rPr>
            <m:sty m:val="i"/>
          </m:rPr>
          <m:t>Q</m:t>
        </m:r>
        <m:r>
          <m:rPr>
            <m:sty m:val="p"/>
          </m:rPr>
          <m:t>=</m:t>
        </m:r>
        <m:r>
          <m:rPr>
            <m:sty m:val="i"/>
          </m:rPr>
          <m:t>κ</m:t>
        </m:r>
        <m:r>
          <m:rPr>
            <m:sty m:val="i"/>
          </m:rPr>
          <m:t>δ</m:t>
        </m:r>
        <m:r>
          <m:rPr>
            <m:sty m:val="i"/>
          </m:rPr>
          <m:t>W</m:t>
        </m:r>
      </m:oMath>
      <w:r>
        <w:rPr>
          <w:rFonts w:eastAsia="Georgia" w:cs="Georgia" w:ascii="Georgia" w:hAnsi="Georgia"/>
        </w:rPr>
        <w:t xml:space="preserve"> en fonction du travail des forces de pression, également reçues par le gaz.</w:t>
      </w:r>
      <w:r>
        <w:rPr/>
        <w:br w:type="textWrapping"/>
      </w:r>
      <m:oMath>
        <m:r>
          <m:rPr>
            <m:sty m:val="i"/>
          </m:rPr>
          <m:t>◻</m:t>
        </m:r>
        <m:r>
          <m:rPr>
            <m:sty m:val="p"/>
          </m:rPr>
          <m:t>−</m:t>
        </m:r>
        <m:r>
          <m:rPr>
            <m:sty m:val="p"/>
          </m:rPr>
          <m:t>10</m:t>
        </m:r>
      </m:oMath>
      <w:r>
        <w:rPr>
          <w:rFonts w:eastAsia="Georgia" w:cs="Georgia" w:ascii="Georgia" w:hAnsi="Georgia"/>
        </w:rPr>
        <w:t xml:space="preserve">. Quel est, à votre avis, le signe de </w:t>
      </w:r>
      <m:oMath>
        <m:r>
          <m:rPr>
            <m:sty m:val="i"/>
          </m:rPr>
          <m:t>κ</m:t>
        </m:r>
      </m:oMath>
      <w:r>
        <w:rPr/>
        <w:t xml:space="preserve"> ?</w:t>
      </w:r>
      <w:r>
        <w:rPr/>
        <w:br w:type="textWrapping"/>
      </w:r>
      <w:r>
        <w:rPr>
          <w:rFonts w:eastAsia="Georgia" w:cs="Georgia" w:ascii="Georgia" w:hAnsi="Georgia"/>
        </w:rPr>
        <w:t xml:space="preserve">Établir la relation </w:t>
      </w:r>
      <m:oMath>
        <m:r>
          <m:rPr>
            <m:sty m:val="i"/>
          </m:rPr>
          <m:t>P</m:t>
        </m:r>
        <m:r>
          <m:rPr>
            <m:sty m:val="p"/>
          </m:rPr>
          <m:t>⋅</m:t>
        </m:r>
        <m:sSup>
          <m:sSupPr/>
          <m:e>
            <m:d>
              <m:dPr>
                <m:begChr m:val="("/>
                <m:endChr m:val=")"/>
                <m:ctrlPr>
                  <w:rPr>
                    <w:rFonts w:ascii="Cambria Math" w:hAnsi="Cambria Math"/>
                  </w:rPr>
                </m:ctrlPr>
              </m:dPr>
              <m:e>
                <m:sSub>
                  <m:sSubPr/>
                  <m:e>
                    <m:r>
                      <m:rPr>
                        <m:sty m:val="i"/>
                      </m:rPr>
                      <m:t>V</m:t>
                    </m:r>
                  </m:e>
                  <m:sub>
                    <m:r>
                      <m:rPr>
                        <m:sty m:val="i"/>
                      </m:rPr>
                      <m:t>m</m:t>
                    </m:r>
                  </m:sub>
                </m:sSub>
                <m:r>
                  <m:rPr>
                    <m:sty m:val="p"/>
                  </m:rPr>
                  <m:t>−</m:t>
                </m:r>
                <m:r>
                  <m:rPr>
                    <m:sty m:val="i"/>
                  </m:rPr>
                  <m:t>b</m:t>
                </m:r>
              </m:e>
            </m:d>
          </m:e>
          <m:sup>
            <m:r>
              <m:rPr>
                <m:sty m:val="i"/>
              </m:rPr>
              <m:t>q</m:t>
            </m:r>
          </m:sup>
        </m:sSup>
        <m:r>
          <m:rPr>
            <m:sty m:val="p"/>
          </m:rPr>
          <m:t>=</m:t>
        </m:r>
      </m:oMath>
      <w:r>
        <w:rPr/>
        <w:t xml:space="preserve"> cte et exprimer l'exposant </w:t>
      </w:r>
      <m:oMath>
        <m:r>
          <m:rPr>
            <m:sty m:val="i"/>
          </m:rPr>
          <m:t>q</m:t>
        </m:r>
      </m:oMath>
      <w:r>
        <w:rPr/>
        <w:t xml:space="preserve"> en fonction de </w:t>
      </w:r>
      <m:oMath>
        <m:r>
          <m:rPr>
            <m:sty m:val="i"/>
          </m:rPr>
          <m:t>κ</m:t>
        </m:r>
      </m:oMath>
      <w:r>
        <w:rPr/>
        <w:t xml:space="preserve"> et </w:t>
      </w:r>
      <m:oMath>
        <m:r>
          <m:rPr>
            <m:sty m:val="i"/>
          </m:rPr>
          <m:t>γ</m:t>
        </m:r>
      </m:oMath>
      <w:r>
        <w:rPr/>
        <w:t xml:space="preserve">.</w:t>
      </w:r>
      <w:r>
        <w:rPr/>
        <w:br w:type="textWrapping"/>
      </w:r>
      <m:oMath>
        <m:r>
          <m:rPr>
            <m:sty m:val="i"/>
          </m:rPr>
          <m:t>◻</m:t>
        </m:r>
      </m:oMath>
      <w:r>
        <w:rPr>
          <w:rFonts w:eastAsia="Georgia" w:cs="Georgia" w:ascii="Georgia" w:hAnsi="Georgia"/>
        </w:rPr>
        <w:t xml:space="preserve"> - 11. Exprimer la force de poussée </w:t>
      </w:r>
      <m:oMath>
        <m:sSub>
          <m:sSubPr/>
          <m:e>
            <m:r>
              <m:rPr>
                <m:sty m:val="i"/>
              </m:rPr>
              <m:t>F</m:t>
            </m:r>
          </m:e>
          <m:sub>
            <m:r>
              <m:rPr>
                <m:sty m:val="i"/>
              </m:rPr>
              <m:t>p</m:t>
            </m:r>
          </m:sub>
        </m:sSub>
        <m:r>
          <m:rPr>
            <m:sty m:val="p"/>
          </m:rPr>
          <m:t>(</m:t>
        </m:r>
        <m:r>
          <m:rPr>
            <m:sty m:val="i"/>
          </m:rPr>
          <m:t>t</m:t>
        </m:r>
        <m:r>
          <m:rPr>
            <m:sty m:val="p"/>
          </m:rPr>
          <m:t>)</m:t>
        </m:r>
      </m:oMath>
      <w:r>
        <w:rPr>
          <w:rFonts w:eastAsia="Georgia" w:cs="Georgia" w:ascii="Georgia" w:hAnsi="Georgia"/>
        </w:rPr>
        <w:t xml:space="preserve"> exercée sur le culot du projectile en fonction de </w:t>
      </w:r>
      <m:oMath>
        <m:sSub>
          <m:sSubPr/>
          <m:e>
            <m:r>
              <m:rPr>
                <m:sty m:val="i"/>
              </m:rPr>
              <m:t>P</m:t>
            </m:r>
          </m:e>
          <m:sub>
            <m:r>
              <m:rPr>
                <m:sty m:val="i"/>
              </m:rPr>
              <m:t>i</m:t>
            </m:r>
          </m:sub>
        </m:sSub>
        <m:r>
          <m:rPr>
            <m:sty m:val="p"/>
          </m:rPr>
          <m:t>,</m:t>
        </m:r>
        <m:sSub>
          <m:sSubPr/>
          <m:e>
            <m:r>
              <m:rPr>
                <m:sty m:val="i"/>
              </m:rPr>
              <m:t>V</m:t>
            </m:r>
          </m:e>
          <m:sub>
            <m:r>
              <m:rPr>
                <m:sty m:val="i"/>
              </m:rPr>
              <m:t>c</m:t>
            </m:r>
          </m:sub>
        </m:sSub>
      </m:oMath>
      <w:r>
        <w:rPr/>
        <w:t xml:space="preserve">, </w:t>
      </w:r>
      <m:oMath>
        <m:r>
          <m:rPr>
            <m:sty m:val="i"/>
          </m:rPr>
          <m:t>n</m:t>
        </m:r>
        <m:r>
          <m:rPr>
            <m:sty m:val="p"/>
          </m:rPr>
          <m:t>,</m:t>
        </m:r>
        <m:r>
          <m:rPr>
            <m:sty m:val="i"/>
          </m:rPr>
          <m:t>b</m:t>
        </m:r>
        <m:r>
          <m:rPr>
            <m:sty m:val="p"/>
          </m:rPr>
          <m:t>,</m:t>
        </m:r>
        <m:r>
          <m:rPr>
            <m:sty m:val="i"/>
          </m:rPr>
          <m:t>a</m:t>
        </m:r>
        <m:r>
          <m:rPr>
            <m:sty m:val="p"/>
          </m:rPr>
          <m:t>,</m:t>
        </m:r>
        <m:r>
          <m:rPr>
            <m:sty m:val="i"/>
          </m:rPr>
          <m:t>X</m:t>
        </m:r>
        <m:r>
          <m:rPr>
            <m:sty m:val="p"/>
          </m:rPr>
          <m:t>(</m:t>
        </m:r>
        <m:r>
          <m:rPr>
            <m:sty m:val="i"/>
          </m:rPr>
          <m:t>t</m:t>
        </m:r>
        <m:r>
          <m:rPr>
            <m:sty m:val="p"/>
          </m:rPr>
          <m:t>)</m:t>
        </m:r>
      </m:oMath>
      <w:r>
        <w:rPr/>
        <w:t xml:space="preserve"> et </w:t>
      </w:r>
      <m:oMath>
        <m:r>
          <m:rPr>
            <m:sty m:val="i"/>
          </m:rPr>
          <m:t>q</m:t>
        </m:r>
      </m:oMath>
      <w:r>
        <w:rPr/>
        <w:t xml:space="preserve">.</w:t>
      </w:r>
    </w:p>
    <w:p>
      <w:pPr>
        <w:numPr>
          <w:ilvl w:val="1"/>
          <w:numId w:val="4"/>
        </w:numPr>
        <w:spacing w:lineRule="auto"/>
      </w:pPr>
      <w:r>
        <w:rPr>
          <w:rFonts w:eastAsia="Georgia" w:cs="Georgia" w:ascii="Georgia" w:hAnsi="Georgia"/>
        </w:rPr>
        <w:t xml:space="preserve">Cette force est-elle conservative? Une réponse justifiée est attendue.</w:t>
      </w:r>
    </w:p>
    <w:p>
      <w:pPr>
        <w:spacing w:line="271" w:before="330" w:lineRule="auto"/>
      </w:pPr>
      <w:r>
        <w:rPr>
          <w:rFonts w:eastAsia="Georgia" w:cs="Georgia" w:ascii="Georgia" w:hAnsi="Georgia"/>
          <w:b/>
          <w:sz w:val="42"/>
        </w:rPr>
        <w:t xml:space="preserve">II.B Balistique intérieure</w:t>
      </w:r>
    </w:p>
    <w:p>
      <w:pPr>
        <w:spacing w:after="220" w:lineRule="auto"/>
      </w:pPr>
      <w:r>
        <w:rPr>
          <w:rFonts w:eastAsia="Georgia" w:cs="Georgia" w:ascii="Georgia" w:hAnsi="Georgia"/>
        </w:rPr>
        <w:t xml:space="preserve">On étudie ici le seul cas d'un canon à âme lisse : le mouvement du projectile est seulement une translation et on peut négliger tous les frottements.</w:t>
      </w:r>
      <w:r>
        <w:rPr/>
        <w:br w:type="textWrapping"/>
      </w:r>
      <m:oMath>
        <m:r>
          <m:rPr>
            <m:sty m:val="i"/>
          </m:rPr>
          <m:t>◻</m:t>
        </m:r>
      </m:oMath>
      <w:r>
        <w:rPr>
          <w:rFonts w:eastAsia="Georgia" w:cs="Georgia" w:ascii="Georgia" w:hAnsi="Georgia"/>
        </w:rPr>
        <w:t xml:space="preserve"> - 13. Établir l'équation différentielle du second ordre vérifiée par </w:t>
      </w:r>
      <m:oMath>
        <m:r>
          <m:rPr>
            <m:sty m:val="i"/>
          </m:rPr>
          <m:t>X</m:t>
        </m:r>
        <m:r>
          <m:rPr>
            <m:sty m:val="p"/>
          </m:rPr>
          <m:t>(</m:t>
        </m:r>
        <m:r>
          <m:rPr>
            <m:sty m:val="i"/>
          </m:rPr>
          <m:t>t</m:t>
        </m:r>
        <m:r>
          <m:rPr>
            <m:sty m:val="p"/>
          </m:rPr>
          <m:t>)</m:t>
        </m:r>
      </m:oMath>
      <w:r>
        <w:rPr/>
        <w:t xml:space="preserve">.</w:t>
      </w:r>
      <w:r>
        <w:rPr/>
        <w:br w:type="textWrapping"/>
      </w:r>
      <m:oMath>
        <m:r>
          <m:rPr>
            <m:sty m:val="i"/>
          </m:rPr>
          <m:t>◻</m:t>
        </m:r>
      </m:oMath>
      <w:r>
        <w:rPr/>
        <w:t xml:space="preserve"> - 14. Montrer que l'impulsion </w:t>
      </w:r>
      <m:oMath>
        <m:sSub>
          <m:sSubPr/>
          <m:e>
            <m:r>
              <m:rPr>
                <m:sty m:val="i"/>
              </m:rPr>
              <m:t>p</m:t>
            </m:r>
          </m:e>
          <m:sub>
            <m:r>
              <m:rPr>
                <m:sty m:val="i"/>
              </m:rPr>
              <m:t>s</m:t>
            </m:r>
          </m:sub>
        </m:sSub>
      </m:oMath>
      <w:r>
        <w:rPr>
          <w:rFonts w:eastAsia="Georgia" w:cs="Georgia" w:ascii="Georgia" w:hAnsi="Georgia"/>
        </w:rPr>
        <w:t xml:space="preserve"> acquise par le projectile à sa sortie du canon est donnée par la relation :</w:t>
      </w:r>
    </w:p>
    <w:p>
      <w:pPr>
        <w:spacing w:after="220" w:lineRule="auto"/>
      </w:pPr>
      <m:oMathPara>
        <m:oMath>
          <m:sSub>
            <m:sSubPr/>
            <m:e>
              <m:r>
                <m:rPr>
                  <m:sty m:val="i"/>
                </m:rPr>
                <m:t>p</m:t>
              </m:r>
            </m:e>
            <m:sub>
              <m:r>
                <m:rPr>
                  <m:sty m:val="i"/>
                </m:rPr>
                <m:t>s</m:t>
              </m:r>
            </m:sub>
          </m:sSub>
          <m:r>
            <m:rPr>
              <m:sty m:val="p"/>
            </m:rPr>
            <m:t>=</m:t>
          </m:r>
          <m:sSub>
            <m:sSubPr/>
            <m:e>
              <m:r>
                <m:rPr>
                  <m:sty m:val="i"/>
                </m:rPr>
                <m:t>p</m:t>
              </m:r>
            </m:e>
            <m:sub>
              <m:r>
                <m:rPr>
                  <m:sty m:val="p"/>
                </m:rPr>
                <m:t>∞</m:t>
              </m:r>
            </m:sub>
          </m:sSub>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X</m:t>
                              </m:r>
                            </m:e>
                            <m:sub>
                              <m:r>
                                <m:rPr>
                                  <m:sty m:val="p"/>
                                </m:rPr>
                                <m:t>0</m:t>
                              </m:r>
                            </m:sub>
                          </m:sSub>
                        </m:num>
                        <m:den>
                          <m:r>
                            <m:rPr>
                              <m:sty m:val="i"/>
                            </m:rPr>
                            <m:t>ℓ</m:t>
                          </m:r>
                          <m:r>
                            <m:rPr>
                              <m:sty m:val="p"/>
                            </m:rPr>
                            <m:t>+</m:t>
                          </m:r>
                          <m:sSub>
                            <m:sSubPr/>
                            <m:e>
                              <m:r>
                                <m:rPr>
                                  <m:sty m:val="i"/>
                                </m:rPr>
                                <m:t>X</m:t>
                              </m:r>
                            </m:e>
                            <m:sub>
                              <m:r>
                                <m:rPr>
                                  <m:sty m:val="p"/>
                                </m:rPr>
                                <m:t>0</m:t>
                              </m:r>
                            </m:sub>
                          </m:sSub>
                        </m:den>
                      </m:f>
                    </m:e>
                  </m:d>
                </m:e>
                <m:sup>
                  <m:r>
                    <m:rPr>
                      <m:sty m:val="i"/>
                    </m:rPr>
                    <m:t>q</m:t>
                  </m:r>
                  <m:r>
                    <m:rPr>
                      <m:sty m:val="p"/>
                    </m:rPr>
                    <m:t>−</m:t>
                  </m:r>
                  <m:r>
                    <m:rPr>
                      <m:sty m:val="p"/>
                    </m:rPr>
                    <m:t>1</m:t>
                  </m:r>
                </m:sup>
              </m:sSup>
            </m:e>
          </m:rad>
        </m:oMath>
      </m:oMathPara>
    </w:p>
    <w:p>
      <w:pPr>
        <w:spacing w:after="220" w:lineRule="auto"/>
      </w:pPr>
      <w:r>
        <w:rPr/>
        <w:t xml:space="preserve">et exprimer </w:t>
      </w:r>
      <m:oMath>
        <m:sSub>
          <m:sSubPr/>
          <m:e>
            <m:r>
              <m:rPr>
                <m:sty m:val="i"/>
              </m:rPr>
              <m:t>X</m:t>
            </m:r>
          </m:e>
          <m:sub>
            <m:r>
              <m:rPr>
                <m:sty m:val="p"/>
              </m:rPr>
              <m:t>0</m:t>
            </m:r>
          </m:sub>
        </m:sSub>
      </m:oMath>
      <w:r>
        <w:rPr/>
        <w:t xml:space="preserve"> en fonction de </w:t>
      </w:r>
      <m:oMath>
        <m:r>
          <m:rPr>
            <m:sty m:val="i"/>
          </m:rPr>
          <m:t>a</m:t>
        </m:r>
        <m:r>
          <m:rPr>
            <m:sty m:val="p"/>
          </m:rPr>
          <m:t>,</m:t>
        </m:r>
        <m:sSub>
          <m:sSubPr/>
          <m:e>
            <m:r>
              <m:rPr>
                <m:sty m:val="i"/>
              </m:rPr>
              <m:t>V</m:t>
            </m:r>
          </m:e>
          <m:sub>
            <m:r>
              <m:rPr>
                <m:sty m:val="i"/>
              </m:rPr>
              <m:t>c</m:t>
            </m:r>
          </m:sub>
        </m:sSub>
        <m:r>
          <m:rPr>
            <m:sty m:val="p"/>
          </m:rPr>
          <m:t>,</m:t>
        </m:r>
        <m:r>
          <m:rPr>
            <m:sty m:val="i"/>
          </m:rPr>
          <m:t>b</m:t>
        </m:r>
      </m:oMath>
      <w:r>
        <w:rPr/>
        <w:t xml:space="preserve"> et </w:t>
      </w:r>
      <m:oMath>
        <m:r>
          <m:rPr>
            <m:sty m:val="i"/>
          </m:rPr>
          <m:t>n</m:t>
        </m:r>
      </m:oMath>
      <w:r>
        <w:rPr/>
        <w:t xml:space="preserve"> ainsi que </w:t>
      </w:r>
      <m:oMath>
        <m:sSub>
          <m:sSubPr/>
          <m:e>
            <m:r>
              <m:rPr>
                <m:sty m:val="i"/>
              </m:rPr>
              <m:t>p</m:t>
            </m:r>
          </m:e>
          <m:sub>
            <m:r>
              <m:rPr>
                <m:sty m:val="p"/>
              </m:rPr>
              <m:t>∞</m:t>
            </m:r>
          </m:sub>
        </m:sSub>
      </m:oMath>
      <w:r>
        <w:rPr/>
        <w:t xml:space="preserve"> en fonction de </w:t>
      </w:r>
      <m:oMath>
        <m:r>
          <m:rPr>
            <m:sty m:val="i"/>
          </m:rPr>
          <m:t>M</m:t>
        </m:r>
        <m:r>
          <m:rPr>
            <m:sty m:val="p"/>
          </m:rPr>
          <m:t>,</m:t>
        </m:r>
        <m:r>
          <m:rPr>
            <m:sty m:val="i"/>
          </m:rPr>
          <m:t>q</m:t>
        </m:r>
        <m:r>
          <m:rPr>
            <m:sty m:val="p"/>
          </m:rPr>
          <m:t>,</m:t>
        </m:r>
        <m:r>
          <m:rPr>
            <m:sty m:val="i"/>
          </m:rPr>
          <m:t>n</m:t>
        </m:r>
        <m:r>
          <m:rPr>
            <m:sty m:val="p"/>
          </m:rPr>
          <m:t>,</m:t>
        </m:r>
        <m:r>
          <m:rPr>
            <m:sty m:val="i"/>
          </m:rPr>
          <m:t>R</m:t>
        </m:r>
      </m:oMath>
      <w:r>
        <w:rPr>
          <w:rFonts w:eastAsia="Georgia" w:cs="Georgia" w:ascii="Georgia" w:hAnsi="Georgia"/>
        </w:rPr>
        <w:t xml:space="preserve"> et de la température </w:t>
      </w:r>
      <m:oMath>
        <m:sSub>
          <m:sSubPr/>
          <m:e>
            <m:r>
              <m:rPr>
                <m:sty m:val="i"/>
              </m:rPr>
              <m:t>T</m:t>
            </m:r>
          </m:e>
          <m:sub>
            <m:r>
              <m:rPr>
                <m:sty m:val="i"/>
              </m:rPr>
              <m:t>i</m:t>
            </m:r>
          </m:sub>
        </m:sSub>
      </m:oMath>
      <w:r>
        <w:rPr>
          <w:rFonts w:eastAsia="Georgia" w:cs="Georgia" w:ascii="Georgia" w:hAnsi="Georgia"/>
        </w:rPr>
        <w:t xml:space="preserve"> des gaz à </w:t>
      </w:r>
      <m:oMath>
        <m:r>
          <m:rPr>
            <m:sty m:val="i"/>
          </m:rPr>
          <m:t>t</m:t>
        </m:r>
        <m:r>
          <m:rPr>
            <m:sty m:val="p"/>
          </m:rPr>
          <m:t>=</m:t>
        </m:r>
        <m:sSup>
          <m:sSupPr/>
          <m:e>
            <m:r>
              <m:rPr>
                <m:sty m:val="p"/>
              </m:rPr>
              <m:t>0</m:t>
            </m:r>
          </m:e>
          <m:sup>
            <m:r>
              <m:rPr>
                <m:sty m:val="p"/>
              </m:rPr>
              <m:t>+</m:t>
            </m:r>
          </m:sup>
        </m:sSup>
      </m:oMath>
      <w:r>
        <w:rPr/>
        <w:t xml:space="preserve">. Commenter la signification et l'expression de </w:t>
      </w:r>
      <m:oMath>
        <m:sSub>
          <m:sSubPr/>
          <m:e>
            <m:r>
              <m:rPr>
                <m:sty m:val="i"/>
              </m:rPr>
              <m:t>p</m:t>
            </m:r>
          </m:e>
          <m:sub>
            <m:r>
              <m:rPr>
                <m:sty m:val="p"/>
              </m:rPr>
              <m:t>∞</m:t>
            </m:r>
          </m:sub>
        </m:sSub>
      </m:oMath>
      <w:r>
        <w:rPr/>
        <w:t xml:space="preserve">.</w:t>
      </w:r>
    </w:p>
    <w:p>
      <w:pPr>
        <w:spacing w:line="271" w:before="330" w:lineRule="auto"/>
      </w:pPr>
      <w:r>
        <w:rPr>
          <w:rFonts w:eastAsia="Georgia" w:cs="Georgia" w:ascii="Georgia" w:hAnsi="Georgia"/>
          <w:b/>
          <w:sz w:val="42"/>
        </w:rPr>
        <w:t xml:space="preserve">III Canon électromagnétique</w:t>
      </w:r>
    </w:p>
    <w:p>
      <w:pPr>
        <w:spacing w:after="220" w:lineRule="auto"/>
      </w:pPr>
      <w:r>
        <w:rPr>
          <w:rFonts w:eastAsia="Georgia" w:cs="Georgia" w:ascii="Georgia" w:hAnsi="Georgia"/>
        </w:rPr>
        <w:t xml:space="preserve">Depuis la découverte des phénomènes d'induction, l'utilisation des forces électromagnétiques pour la mise en mouvement de projectiles a été souvent évoquée. Dès 1917, le français FAUCHONVilleplée réalise un prototype et dépose un brevet aux États-unis pour un tel canon (figure 5) : le projectile (f) est en contact électrique (e et e') avec deux rails conducteurs (g et g') qui permettent le passage du courant électrique généré par des batteries. Le projet a été repris pendant la seconde guerre mondiale en Allemagne puis par de nombreux pays depuis; l'agence de défense européenne (EDA) finance actuellement un projet de ce type (PILUM). Nous nous contenterons ici d'une étude de principe.</w:t>
      </w:r>
    </w:p>
    <w:p>
      <w:pPr>
        <w:spacing w:lineRule="auto"/>
        <w:jc w:val="center"/>
      </w:pPr>
      <w:r>
        <w:rPr/>
        <w:drawing>
          <wp:inline distB="0" distL="0" distR="0" distT="0">
            <wp:extent cx="5486400" cy="1377999"/>
            <wp:effectExtent b="0" l="0" r="0" t="0"/>
            <wp:docPr id="5" name="image-8cdfa182d5002158317cb73a4cf295067a342176.jpg"/>
            <a:graphic>
              <a:graphicData uri="http://schemas.openxmlformats.org/drawingml/2006/picture">
                <pic:pic>
                  <pic:nvPicPr>
                    <pic:cNvPr id="5" name="image-8cdfa182d5002158317cb73a4cf295067a342176.jpg" descr=""/>
                    <pic:cNvPicPr/>
                  </pic:nvPicPr>
                  <pic:blipFill>
                    <a:blip r:embed="rId9" cstate="print"/>
                    <a:srcRect b="0" l="0" r="0" t="0"/>
                    <a:stretch>
                      <a:fillRect/>
                    </a:stretch>
                  </pic:blipFill>
                  <pic:spPr>
                    <a:xfrm>
                      <a:off x="0" y="0"/>
                      <a:ext cx="5486400" cy="1377999"/>
                    </a:xfrm>
                    <a:prstGeom prst="rect"/>
                  </pic:spPr>
                </pic:pic>
              </a:graphicData>
            </a:graphic>
          </wp:inline>
        </w:drawing>
      </w:r>
    </w:p>
    <w:p>
      <w:pPr>
        <w:spacing w:lineRule="auto"/>
      </w:pPr>
      <w:r>
        <w:rPr/>
        <w:t xml:space="preserve">Figure 5 - Extrait du brevet US No 1370200</w:t>
      </w:r>
    </w:p>
    <w:p>
      <w:pPr>
        <w:spacing w:line="271" w:before="330" w:lineRule="auto"/>
      </w:pPr>
      <w:r>
        <w:rPr>
          <w:b/>
          <w:sz w:val="42"/>
        </w:rPr>
        <w:t xml:space="preserve">III.A Ordres de grandeur</w:t>
      </w:r>
    </w:p>
    <w:p>
      <w:pPr>
        <w:spacing w:after="220" w:lineRule="auto"/>
      </w:pPr>
      <w:r>
        <w:rPr>
          <w:rFonts w:eastAsia="Georgia" w:cs="Georgia" w:ascii="Georgia" w:hAnsi="Georgia"/>
        </w:rPr>
        <w:t xml:space="preserve">Le canon électromagnétique repose sur la production d'un champ magnétique statique </w:t>
      </w:r>
      <m:oMath>
        <m:acc>
          <m:accPr>
            <m:chr m:val="⃗"/>
          </m:accPr>
          <m:e>
            <m:r>
              <m:rPr>
                <m:sty m:val="i"/>
              </m:rPr>
              <m:t>B</m:t>
            </m:r>
          </m:e>
        </m:acc>
      </m:oMath>
      <w:r>
        <w:rPr>
          <w:rFonts w:eastAsia="Georgia" w:cs="Georgia" w:ascii="Georgia" w:hAnsi="Georgia"/>
        </w:rPr>
        <w:t xml:space="preserve"> par un courant électrique </w:t>
      </w:r>
      <m:oMath>
        <m:r>
          <m:rPr>
            <m:sty m:val="i"/>
          </m:rPr>
          <m:t>I</m:t>
        </m:r>
      </m:oMath>
      <w:r>
        <w:rPr>
          <w:rFonts w:eastAsia="Georgia" w:cs="Georgia" w:ascii="Georgia" w:hAnsi="Georgia"/>
        </w:rPr>
        <w:t xml:space="preserve"> circulant dans un circuit fermé. Nous utiliserons, à titre de modèle, le champ crée par un fil infini, cylindrique, confondu avec l'axe ( </w:t>
      </w:r>
      <m:oMath>
        <m:r>
          <m:rPr>
            <m:sty m:val="i"/>
          </m:rPr>
          <m:t>O</m:t>
        </m:r>
        <m:r>
          <m:rPr>
            <m:sty m:val="i"/>
          </m:rPr>
          <m:t>z</m:t>
        </m:r>
      </m:oMath>
      <w:r>
        <w:rPr/>
        <w:t xml:space="preserve"> ), parcouru par le courant </w:t>
      </w:r>
      <m:oMath>
        <m:r>
          <m:rPr>
            <m:sty m:val="i"/>
          </m:rPr>
          <m:t>I</m:t>
        </m:r>
      </m:oMath>
      <w:r>
        <w:rPr>
          <w:rFonts w:eastAsia="Georgia" w:cs="Georgia" w:ascii="Georgia" w:hAnsi="Georgia"/>
        </w:rPr>
        <w:t xml:space="preserve"> (figure 6). On caractérise un point </w:t>
      </w:r>
      <m:oMath>
        <m:r>
          <m:rPr>
            <m:sty m:val="i"/>
          </m:rPr>
          <m:t>M</m:t>
        </m:r>
      </m:oMath>
      <w:r>
        <w:rPr>
          <w:rFonts w:eastAsia="Georgia" w:cs="Georgia" w:ascii="Georgia" w:hAnsi="Georgia"/>
        </w:rPr>
        <w:t xml:space="preserve"> extérieur au fil par ses coordonnées cylindriques ( </w:t>
      </w:r>
      <m:oMath>
        <m:r>
          <m:rPr>
            <m:sty m:val="i"/>
          </m:rPr>
          <m:t>r</m:t>
        </m:r>
        <m:r>
          <m:rPr>
            <m:sty m:val="p"/>
          </m:rPr>
          <m:t>,</m:t>
        </m:r>
        <m:r>
          <m:rPr>
            <m:sty m:val="i"/>
          </m:rPr>
          <m:t>θ</m:t>
        </m:r>
        <m:r>
          <m:rPr>
            <m:sty m:val="p"/>
          </m:rPr>
          <m:t>,</m:t>
        </m:r>
        <m:r>
          <m:rPr>
            <m:sty m:val="i"/>
          </m:rPr>
          <m:t>z</m:t>
        </m:r>
      </m:oMath>
      <w:r>
        <w:rPr/>
        <w:t xml:space="preserve"> ). On note </w:t>
      </w: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w:r>
        <w:rPr>
          <w:rFonts w:eastAsia="Georgia" w:cs="Georgia" w:ascii="Georgia" w:hAnsi="Georgia"/>
        </w:rPr>
        <w:t xml:space="preserve"> la perméabilité magnétique du vide.</w:t>
      </w:r>
    </w:p>
    <w:p>
      <w:pPr>
        <w:spacing w:lineRule="auto"/>
        <w:jc w:val="center"/>
      </w:pPr>
      <w:r>
        <w:rPr/>
        <w:drawing>
          <wp:inline distB="0" distL="0" distR="0" distT="0">
            <wp:extent cx="5486400" cy="1854309"/>
            <wp:effectExtent b="0" l="0" r="0" t="0"/>
            <wp:docPr id="6" name="image-89e0de6cdacede07ae0a7dd39370c708606f0c9e.jpg"/>
            <a:graphic>
              <a:graphicData uri="http://schemas.openxmlformats.org/drawingml/2006/picture">
                <pic:pic>
                  <pic:nvPicPr>
                    <pic:cNvPr id="6" name="image-89e0de6cdacede07ae0a7dd39370c708606f0c9e.jpg" descr=""/>
                    <pic:cNvPicPr/>
                  </pic:nvPicPr>
                  <pic:blipFill>
                    <a:blip r:embed="rId10" cstate="print"/>
                    <a:srcRect b="0" l="0" r="0" t="0"/>
                    <a:stretch>
                      <a:fillRect/>
                    </a:stretch>
                  </pic:blipFill>
                  <pic:spPr>
                    <a:xfrm>
                      <a:off x="0" y="0"/>
                      <a:ext cx="5486400" cy="1854309"/>
                    </a:xfrm>
                    <a:prstGeom prst="rect"/>
                  </pic:spPr>
                </pic:pic>
              </a:graphicData>
            </a:graphic>
          </wp:inline>
        </w:drawing>
      </w:r>
    </w:p>
    <w:p>
      <w:pPr>
        <w:spacing w:lineRule="auto"/>
      </w:pPr>
      <w:r>
        <w:rPr>
          <w:rFonts w:eastAsia="Georgia" w:cs="Georgia" w:ascii="Georgia" w:hAnsi="Georgia"/>
        </w:rPr>
        <w:t xml:space="preserve">Figure 6 - Fil infini créant en </w:t>
      </w:r>
      <m:oMath>
        <m:r>
          <m:rPr>
            <m:sty m:val="i"/>
          </m:rPr>
          <m:t>M</m:t>
        </m:r>
      </m:oMath>
      <w:r>
        <w:rPr>
          <w:rFonts w:eastAsia="Georgia" w:cs="Georgia" w:ascii="Georgia" w:hAnsi="Georgia"/>
        </w:rPr>
        <w:t xml:space="preserve"> un champ magnétique</w:t>
      </w:r>
    </w:p>
    <w:p>
      <w:pPr>
        <w:numPr>
          <w:ilvl w:val="1"/>
          <w:numId w:val="5"/>
        </w:numPr>
        <w:spacing w:lineRule="auto"/>
      </w:pPr>
      <w:r>
        <w:rPr>
          <w:rFonts w:eastAsia="Georgia" w:cs="Georgia" w:ascii="Georgia" w:hAnsi="Georgia"/>
        </w:rPr>
        <w:t xml:space="preserve">Déterminer la direction du champ magnétique </w:t>
      </w:r>
      <m:oMath>
        <m:acc>
          <m:accPr>
            <m:chr m:val="⃗"/>
          </m:accPr>
          <m:e>
            <m:r>
              <m:rPr>
                <m:sty m:val="i"/>
              </m:rPr>
              <m:t>B</m:t>
            </m:r>
          </m:e>
        </m:acc>
      </m:oMath>
      <w:r>
        <w:rPr>
          <w:rFonts w:eastAsia="Georgia" w:cs="Georgia" w:ascii="Georgia" w:hAnsi="Georgia"/>
        </w:rPr>
        <w:t xml:space="preserve"> créé en </w:t>
      </w:r>
      <m:oMath>
        <m:r>
          <m:rPr>
            <m:sty m:val="i"/>
          </m:rPr>
          <m:t>M</m:t>
        </m:r>
      </m:oMath>
      <w:r>
        <w:rPr>
          <w:rFonts w:eastAsia="Georgia" w:cs="Georgia" w:ascii="Georgia" w:hAnsi="Georgia"/>
        </w:rPr>
        <w:t xml:space="preserve"> par ce fil. En déduire la projection de </w:t>
      </w:r>
      <m:oMath>
        <m:acc>
          <m:accPr>
            <m:chr m:val="⃗"/>
          </m:accPr>
          <m:e>
            <m:r>
              <m:rPr>
                <m:sty m:val="i"/>
              </m:rPr>
              <m:t>B</m:t>
            </m:r>
          </m:e>
        </m:acc>
      </m:oMath>
      <w:r>
        <w:rPr>
          <w:rFonts w:eastAsia="Georgia" w:cs="Georgia" w:ascii="Georgia" w:hAnsi="Georgia"/>
        </w:rPr>
        <w:t xml:space="preserve"> sur la base locale cylindrique en fonction des coordonnées de </w:t>
      </w:r>
      <m:oMath>
        <m:r>
          <m:rPr>
            <m:sty m:val="i"/>
          </m:rPr>
          <m:t>M</m:t>
        </m:r>
      </m:oMath>
      <w:r>
        <w:rPr/>
        <w:t xml:space="preserve">.</w:t>
      </w:r>
    </w:p>
    <w:p>
      <w:pPr>
        <w:spacing w:after="220" w:lineRule="auto"/>
      </w:pPr>
      <w:r>
        <w:rPr>
          <w:rFonts w:eastAsia="Georgia" w:cs="Georgia" w:ascii="Georgia" w:hAnsi="Georgia"/>
        </w:rPr>
        <w:t xml:space="preserve">Dans l'expérience de 1917, un projectile de masse </w:t>
      </w:r>
      <m:oMath>
        <m:r>
          <m:rPr>
            <m:sty m:val="i"/>
          </m:rPr>
          <m:t>m</m:t>
        </m:r>
        <m:r>
          <m:rPr>
            <m:sty m:val="p"/>
          </m:rPr>
          <m:t>=</m:t>
        </m:r>
        <m:r>
          <m:rPr>
            <m:sty m:val="p"/>
          </m:rPr>
          <m:t>50</m:t>
        </m:r>
        <m:r>
          <m:rPr>
            <m:nor/>
          </m:rPr>
          <m:t xml:space="preserve"> </m:t>
        </m:r>
        <m:r>
          <m:rPr>
            <m:sty m:val="p"/>
          </m:rPr>
          <m:t>g</m:t>
        </m:r>
      </m:oMath>
      <w:r>
        <w:rPr>
          <w:rFonts w:eastAsia="Georgia" w:cs="Georgia" w:ascii="Georgia" w:hAnsi="Georgia"/>
        </w:rPr>
        <w:t xml:space="preserve"> est accéléré par un canon électromagnétique de longueur </w:t>
      </w:r>
      <m:oMath>
        <m:r>
          <m:rPr>
            <m:sty m:val="i"/>
          </m:rPr>
          <m:t>ℓ</m:t>
        </m:r>
        <m:r>
          <m:rPr>
            <m:sty m:val="p"/>
          </m:rPr>
          <m:t>=</m:t>
        </m:r>
        <m:r>
          <m:rPr>
            <m:sty m:val="p"/>
          </m:rPr>
          <m:t>25</m:t>
        </m:r>
        <m:r>
          <m:rPr>
            <m:nor/>
          </m:rPr>
          <m:t xml:space="preserve"> </m:t>
        </m:r>
        <m:r>
          <m:rPr>
            <m:sty m:val="p"/>
          </m:rPr>
          <m:t>m</m:t>
        </m:r>
      </m:oMath>
      <w:r>
        <w:rPr>
          <w:rFonts w:eastAsia="Georgia" w:cs="Georgia" w:ascii="Georgia" w:hAnsi="Georgia"/>
        </w:rPr>
        <w:t xml:space="preserve"> et atteint à sa sortie l'impulsion </w:t>
      </w:r>
      <m:oMath>
        <m:sSub>
          <m:sSubPr/>
          <m:e>
            <m:r>
              <m:rPr>
                <m:sty m:val="i"/>
              </m:rPr>
              <m:t>p</m:t>
            </m:r>
          </m:e>
          <m:sub>
            <m:r>
              <m:rPr>
                <m:sty m:val="i"/>
              </m:rPr>
              <m:t>s</m:t>
            </m:r>
          </m:sub>
        </m:sSub>
        <m:r>
          <m:rPr>
            <m:sty m:val="p"/>
          </m:rPr>
          <m:t>=</m:t>
        </m:r>
        <m:r>
          <m:rPr>
            <m:sty m:val="p"/>
          </m:rPr>
          <m:t>10</m:t>
        </m:r>
        <m:r>
          <m:rPr>
            <m:nor/>
          </m:rPr>
          <m:t xml:space="preserve"> </m:t>
        </m:r>
        <m:r>
          <m:rPr>
            <m:sty m:val="p"/>
          </m:rPr>
          <m:t>kg</m:t>
        </m:r>
        <m:r>
          <m:rPr>
            <m:sty m:val="p"/>
          </m:rPr>
          <m:t>⋅</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L'écartement des rails est de l'ordre de </w:t>
      </w:r>
      <m:oMath>
        <m:r>
          <m:rPr>
            <m:sty m:val="i"/>
          </m:rPr>
          <m:t>d</m:t>
        </m:r>
        <m:r>
          <m:rPr>
            <m:sty m:val="p"/>
          </m:rPr>
          <m:t>=</m:t>
        </m:r>
        <m:r>
          <m:rPr>
            <m:sty m:val="p"/>
          </m:rPr>
          <m:t>1</m:t>
        </m:r>
        <m:r>
          <m:rPr>
            <m:nor/>
          </m:rPr>
          <m:t xml:space="preserve"> </m:t>
        </m:r>
        <m:r>
          <m:rPr>
            <m:sty m:val="p"/>
          </m:rPr>
          <m:t>cm</m:t>
        </m:r>
      </m:oMath>
      <w:r>
        <w:rPr/>
        <w:t xml:space="preserve">.</w:t>
      </w:r>
      <w:r>
        <w:rPr/>
        <w:br w:type="textWrapping"/>
      </w:r>
      <m:oMath>
        <m:r>
          <m:rPr>
            <m:sty m:val="i"/>
          </m:rPr>
          <m:t>◻</m:t>
        </m:r>
        <m:r>
          <m:rPr>
            <m:sty m:val="p"/>
          </m:rPr>
          <m:t>−</m:t>
        </m:r>
        <m:r>
          <m:rPr>
            <m:sty m:val="p"/>
          </m:rPr>
          <m:t>16</m:t>
        </m:r>
      </m:oMath>
      <w:r>
        <w:rPr>
          <w:rFonts w:eastAsia="Georgia" w:cs="Georgia" w:ascii="Georgia" w:hAnsi="Georgia"/>
        </w:rPr>
        <w:t xml:space="preserve">. En supposant l'accélération a constante à l'intérieur du canon, exprimer la durée </w:t>
      </w:r>
      <m:oMath>
        <m:r>
          <m:rPr>
            <m:sty m:val="p"/>
          </m:rPr>
          <m:t>Δ</m:t>
        </m:r>
        <m:r>
          <m:rPr>
            <m:sty m:val="i"/>
          </m:rPr>
          <m:t>t</m:t>
        </m:r>
      </m:oMath>
      <w:r>
        <w:rPr/>
        <w:t xml:space="preserve"> du tir en fonction de </w:t>
      </w:r>
      <m:oMath>
        <m:r>
          <m:rPr>
            <m:sty m:val="i"/>
          </m:rPr>
          <m:t>ℓ</m:t>
        </m:r>
      </m:oMath>
      <w:r>
        <w:rPr/>
        <w:t xml:space="preserve"> et </w:t>
      </w:r>
      <m:oMath>
        <m:r>
          <m:rPr>
            <m:sty m:val="i"/>
          </m:rPr>
          <m:t>a</m:t>
        </m:r>
      </m:oMath>
      <w:r>
        <w:rPr/>
        <w:t xml:space="preserve"> puis </w:t>
      </w:r>
      <m:oMath>
        <m:r>
          <m:rPr>
            <m:sty m:val="i"/>
          </m:rPr>
          <m:t>a</m:t>
        </m:r>
      </m:oMath>
      <w:r>
        <w:rPr/>
        <w:t xml:space="preserve"> en fonction de </w:t>
      </w:r>
      <m:oMath>
        <m:r>
          <m:rPr>
            <m:sty m:val="i"/>
          </m:rPr>
          <m:t>m</m:t>
        </m:r>
        <m:r>
          <m:rPr>
            <m:sty m:val="p"/>
          </m:rPr>
          <m:t>,</m:t>
        </m:r>
        <m:sSub>
          <m:sSubPr/>
          <m:e>
            <m:r>
              <m:rPr>
                <m:sty m:val="i"/>
              </m:rPr>
              <m:t>p</m:t>
            </m:r>
          </m:e>
          <m:sub>
            <m:r>
              <m:rPr>
                <m:sty m:val="i"/>
              </m:rPr>
              <m:t>s</m:t>
            </m:r>
          </m:sub>
        </m:sSub>
      </m:oMath>
      <w:r>
        <w:rPr/>
        <w:t xml:space="preserve"> et </w:t>
      </w:r>
      <m:oMath>
        <m:r>
          <m:rPr>
            <m:sty m:val="i"/>
          </m:rPr>
          <m:t>ℓ</m:t>
        </m:r>
      </m:oMath>
      <w:r>
        <w:rPr/>
        <w:t xml:space="preserve">.</w:t>
      </w:r>
      <w:r>
        <w:rPr/>
        <w:br w:type="textWrapping"/>
      </w:r>
      <w:r>
        <w:rPr>
          <w:rFonts w:eastAsia="Georgia" w:cs="Georgia" w:ascii="Georgia" w:hAnsi="Georgia"/>
        </w:rPr>
        <w:t xml:space="preserve">Dans le cas d'un tir en direction non horizontale, est-il légitime de négliger le poids du projectile?</w:t>
      </w:r>
    </w:p>
    <w:p>
      <w:pPr>
        <w:numPr>
          <w:ilvl w:val="1"/>
          <w:numId w:val="6"/>
        </w:numPr>
        <w:spacing w:lineRule="auto"/>
      </w:pPr>
      <w:r>
        <w:rPr>
          <w:rFonts w:eastAsia="Georgia" w:cs="Georgia" w:ascii="Georgia" w:hAnsi="Georgia"/>
        </w:rPr>
        <w:t xml:space="preserve">Rappeler l'expression de la force de Laplace exercée sur un conducteur électrique.</w:t>
      </w:r>
    </w:p>
    <w:p>
      <w:pPr>
        <w:spacing w:after="220" w:lineRule="auto"/>
      </w:pPr>
      <w:r>
        <w:rPr>
          <w:rFonts w:eastAsia="Georgia" w:cs="Georgia" w:ascii="Georgia" w:hAnsi="Georgia"/>
        </w:rPr>
        <w:t xml:space="preserve">En supposant le champ magnétique uniforme dans le canon, exprimer son intensité minimale </w:t>
      </w:r>
      <m:oMath>
        <m:sSub>
          <m:sSubPr/>
          <m:e>
            <m:r>
              <m:rPr>
                <m:sty m:val="i"/>
              </m:rPr>
              <m:t>B</m:t>
            </m:r>
          </m:e>
          <m:sub>
            <m:r>
              <m:rPr>
                <m:sty m:val="p"/>
              </m:rPr>
              <m:t>0</m:t>
            </m:r>
          </m:sub>
        </m:sSub>
      </m:oMath>
      <w:r>
        <w:rPr/>
        <w:t xml:space="preserve"> en fonction de </w:t>
      </w:r>
      <m:oMath>
        <m:r>
          <m:rPr>
            <m:sty m:val="i"/>
          </m:rPr>
          <m:t>a</m:t>
        </m:r>
        <m:r>
          <m:rPr>
            <m:sty m:val="p"/>
          </m:rPr>
          <m:t>,</m:t>
        </m:r>
        <m:r>
          <m:rPr>
            <m:sty m:val="i"/>
          </m:rPr>
          <m:t>m</m:t>
        </m:r>
        <m:r>
          <m:rPr>
            <m:sty m:val="p"/>
          </m:rPr>
          <m:t>,</m:t>
        </m:r>
        <m:r>
          <m:rPr>
            <m:sty m:val="i"/>
          </m:rPr>
          <m:t>d</m:t>
        </m:r>
      </m:oMath>
      <w:r>
        <w:rPr>
          <w:rFonts w:eastAsia="Georgia" w:cs="Georgia" w:ascii="Georgia" w:hAnsi="Georgia"/>
        </w:rPr>
        <w:t xml:space="preserve"> et du courant électrique </w:t>
      </w:r>
      <m:oMath>
        <m:r>
          <m:rPr>
            <m:sty m:val="i"/>
          </m:rPr>
          <m:t>I</m:t>
        </m:r>
      </m:oMath>
      <w:r>
        <w:rPr/>
        <w:t xml:space="preserve">.</w:t>
      </w:r>
    </w:p>
    <w:p>
      <w:pPr>
        <w:numPr>
          <w:ilvl w:val="1"/>
          <w:numId w:val="7"/>
        </w:numPr>
        <w:spacing w:lineRule="auto"/>
      </w:pPr>
      <w:r>
        <w:rPr>
          <w:rFonts w:eastAsia="Georgia" w:cs="Georgia" w:ascii="Georgia" w:hAnsi="Georgia"/>
        </w:rPr>
        <w:t xml:space="preserve">Ce champ magnétique est assimilé à celui créé par un fil infini situé à la distance </w:t>
      </w:r>
      <m:oMath>
        <m:r>
          <m:rPr>
            <m:sty m:val="i"/>
          </m:rPr>
          <m:t>d</m:t>
        </m:r>
        <m:r>
          <m:rPr>
            <m:sty m:val="p"/>
          </m:rPr>
          <m:t>/</m:t>
        </m:r>
        <m:r>
          <m:rPr>
            <m:sty m:val="p"/>
          </m:rPr>
          <m:t>2</m:t>
        </m:r>
      </m:oMath>
      <w:r>
        <w:rPr>
          <w:rFonts w:eastAsia="Georgia" w:cs="Georgia" w:ascii="Georgia" w:hAnsi="Georgia"/>
        </w:rPr>
        <w:t xml:space="preserve"> du point où se trouve le projectile. Exprimer puis calculer la valeur minimale </w:t>
      </w:r>
      <m:oMath>
        <m:r>
          <m:rPr>
            <m:sty m:val="i"/>
          </m:rPr>
          <m:t>I</m:t>
        </m:r>
      </m:oMath>
      <w:r>
        <w:rPr>
          <w:rFonts w:eastAsia="Georgia" w:cs="Georgia" w:ascii="Georgia" w:hAnsi="Georgia"/>
        </w:rPr>
        <w:t xml:space="preserve"> du courant électrique nécessaire à la réalisation de l'expérience, en fonction de </w:t>
      </w:r>
      <m:oMath>
        <m:r>
          <m:rPr>
            <m:sty m:val="i"/>
          </m:rPr>
          <m:t>m</m:t>
        </m:r>
        <m:r>
          <m:rPr>
            <m:sty m:val="p"/>
          </m:rPr>
          <m:t>,</m:t>
        </m:r>
        <m:r>
          <m:rPr>
            <m:sty m:val="i"/>
          </m:rPr>
          <m:t>a</m:t>
        </m:r>
      </m:oMath>
      <w:r>
        <w:rPr/>
        <w:t xml:space="preserve"> et </w:t>
      </w:r>
      <m:oMath>
        <m:sSub>
          <m:sSubPr/>
          <m:e>
            <m:r>
              <m:rPr>
                <m:sty m:val="i"/>
              </m:rPr>
              <m:t>μ</m:t>
            </m:r>
          </m:e>
          <m:sub>
            <m:r>
              <m:rPr>
                <m:sty m:val="p"/>
              </m:rPr>
              <m:t>0</m:t>
            </m:r>
          </m:sub>
        </m:sSub>
      </m:oMath>
      <w:r>
        <w:rPr/>
        <w:t xml:space="preserve">.</w:t>
      </w:r>
    </w:p>
    <w:p>
      <w:pPr>
        <w:numPr>
          <w:ilvl w:val="1"/>
          <w:numId w:val="7"/>
        </w:numPr>
        <w:spacing w:lineRule="auto"/>
      </w:pPr>
      <w:r>
        <w:rPr>
          <w:rFonts w:eastAsia="Georgia" w:cs="Georgia" w:ascii="Georgia" w:hAnsi="Georgia"/>
        </w:rPr>
        <w:t xml:space="preserve">La résistance électrique du système est notée </w:t>
      </w:r>
      <m:oMath>
        <m:r>
          <m:rPr>
            <m:sty m:val="i"/>
          </m:rPr>
          <m:t>R</m:t>
        </m:r>
      </m:oMath>
      <w:r>
        <w:rPr>
          <w:rFonts w:eastAsia="Georgia" w:cs="Georgia" w:ascii="Georgia" w:hAnsi="Georgia"/>
        </w:rPr>
        <w:t xml:space="preserve">. On définit le rendement de propulsion </w:t>
      </w:r>
      <m:oMath>
        <m:r>
          <m:rPr>
            <m:sty m:val="i"/>
          </m:rPr>
          <m:t>η</m:t>
        </m:r>
      </m:oMath>
      <w:r>
        <w:rPr>
          <w:rFonts w:eastAsia="Georgia" w:cs="Georgia" w:ascii="Georgia" w:hAnsi="Georgia"/>
        </w:rPr>
        <w:t xml:space="preserve"> comme le rapport de l'énergie cinétique emportée par le projectile à l'énergie électrique nécessaire au tir. Montrer que l'on peut mettre ce rendement sous la forme </w:t>
      </w:r>
      <m:oMath>
        <m:r>
          <m:rPr>
            <m:sty m:val="i"/>
          </m:rPr>
          <m:t>η</m:t>
        </m:r>
        <m:r>
          <m:rPr>
            <m:sty m:val="p"/>
          </m:rPr>
          <m:t>=</m:t>
        </m:r>
        <m:sSub>
          <m:sSubPr/>
          <m:e>
            <m:r>
              <m:rPr>
                <m:sty m:val="i"/>
              </m:rPr>
              <m:t>R</m:t>
            </m:r>
          </m:e>
          <m:sub>
            <m:r>
              <m:rPr>
                <m:sty m:val="i"/>
              </m:rPr>
              <m:t>u</m:t>
            </m:r>
          </m:sub>
        </m:sSub>
        <m:r>
          <m:rPr>
            <m:sty m:val="p"/>
          </m:rPr>
          <m:t>/</m:t>
        </m:r>
        <m:r>
          <m:rPr>
            <m:sty m:val="i"/>
          </m:rPr>
          <m:t>R</m:t>
        </m:r>
      </m:oMath>
      <w:r>
        <w:rPr>
          <w:rFonts w:eastAsia="Georgia" w:cs="Georgia" w:ascii="Georgia" w:hAnsi="Georgia"/>
        </w:rPr>
        <w:t xml:space="preserve"> en exprimant la résistance utile </w:t>
      </w:r>
      <m:oMath>
        <m:sSub>
          <m:sSubPr/>
          <m:e>
            <m:r>
              <m:rPr>
                <m:sty m:val="i"/>
              </m:rPr>
              <m:t>R</m:t>
            </m:r>
          </m:e>
          <m:sub>
            <m:r>
              <m:rPr>
                <m:sty m:val="i"/>
              </m:rPr>
              <m:t>u</m:t>
            </m:r>
          </m:sub>
        </m:sSub>
      </m:oMath>
      <w:r>
        <w:rPr/>
        <w:t xml:space="preserve"> en fonction de </w:t>
      </w:r>
      <m:oMath>
        <m:sSub>
          <m:sSubPr/>
          <m:e>
            <m:r>
              <m:rPr>
                <m:sty m:val="i"/>
              </m:rPr>
              <m:t>μ</m:t>
            </m:r>
          </m:e>
          <m:sub>
            <m:r>
              <m:rPr>
                <m:sty m:val="p"/>
              </m:rPr>
              <m:t>0</m:t>
            </m:r>
          </m:sub>
        </m:sSub>
        <m:r>
          <m:rPr>
            <m:sty m:val="p"/>
          </m:rPr>
          <m:t>,</m:t>
        </m:r>
        <m:r>
          <m:rPr>
            <m:sty m:val="i"/>
          </m:rPr>
          <m:t>m</m:t>
        </m:r>
      </m:oMath>
      <w:r>
        <w:rPr/>
        <w:t xml:space="preserve"> et </w:t>
      </w:r>
      <m:oMath>
        <m:sSub>
          <m:sSubPr/>
          <m:e>
            <m:r>
              <m:rPr>
                <m:sty m:val="i"/>
              </m:rPr>
              <m:t>p</m:t>
            </m:r>
          </m:e>
          <m:sub>
            <m:r>
              <m:rPr>
                <m:sty m:val="i"/>
              </m:rPr>
              <m:t>s</m:t>
            </m:r>
          </m:sub>
        </m:sSub>
      </m:oMath>
      <w:r>
        <w:rPr/>
        <w:t xml:space="preserve">. Sachant que </w:t>
      </w:r>
      <m:oMath>
        <m:sSub>
          <m:sSubPr/>
          <m:e>
            <m:r>
              <m:rPr>
                <m:sty m:val="i"/>
              </m:rPr>
              <m:t>R</m:t>
            </m:r>
          </m:e>
          <m:sub>
            <m:r>
              <m:rPr>
                <m:sty m:val="i"/>
              </m:rPr>
              <m:t>u</m:t>
            </m:r>
          </m:sub>
        </m:sSub>
        <m:r>
          <m:rPr>
            <m:sty m:val="p"/>
          </m:rPr>
          <m:t>≃</m:t>
        </m:r>
        <m:sSup>
          <m:sSupPr/>
          <m:e>
            <m:r>
              <m:rPr>
                <m:sty m:val="p"/>
              </m:rPr>
              <m:t>10</m:t>
            </m:r>
          </m:e>
          <m:sup>
            <m:r>
              <m:rPr>
                <m:sty m:val="p"/>
              </m:rPr>
              <m:t>−</m:t>
            </m:r>
            <m:r>
              <m:rPr>
                <m:sty m:val="p"/>
              </m:rPr>
              <m:t>7</m:t>
            </m:r>
          </m:sup>
        </m:sSup>
        <m:r>
          <m:rPr>
            <m:sty m:val="p"/>
          </m:rPr>
          <m:t>Ω</m:t>
        </m:r>
      </m:oMath>
      <w:r>
        <w:rPr/>
        <w:t xml:space="preserve">, proposer une conclusion.</w:t>
      </w:r>
    </w:p>
    <w:p>
      <w:pPr>
        <w:spacing w:line="271" w:before="330" w:lineRule="auto"/>
      </w:pPr>
      <w:r>
        <w:rPr>
          <w:rFonts w:eastAsia="Georgia" w:cs="Georgia" w:ascii="Georgia" w:hAnsi="Georgia"/>
          <w:b/>
          <w:sz w:val="42"/>
        </w:rPr>
        <w:t xml:space="preserve">III.B Modélisation</w:t>
      </w:r>
    </w:p>
    <w:p>
      <w:pPr>
        <w:spacing w:after="220" w:lineRule="auto"/>
      </w:pPr>
      <w:r>
        <w:rPr>
          <w:rFonts w:eastAsia="Georgia" w:cs="Georgia" w:ascii="Georgia" w:hAnsi="Georgia"/>
        </w:rPr>
        <w:t xml:space="preserve">La géométrie du propulseur et des rails d'alimentation est proposée figure 7 ; le générateur de tension constante </w:t>
      </w:r>
      <m:oMath>
        <m:sSub>
          <m:sSubPr/>
          <m:e>
            <m:r>
              <m:rPr>
                <m:sty m:val="i"/>
              </m:rPr>
              <m:t>E</m:t>
            </m:r>
          </m:e>
          <m:sub>
            <m:r>
              <m:rPr>
                <m:sty m:val="p"/>
              </m:rPr>
              <m:t>0</m:t>
            </m:r>
          </m:sub>
        </m:sSub>
      </m:oMath>
      <w:r>
        <w:rPr>
          <w:rFonts w:eastAsia="Georgia" w:cs="Georgia" w:ascii="Georgia" w:hAnsi="Georgia"/>
        </w:rPr>
        <w:t xml:space="preserve"> alimente l'ensemble en courant électrique depuis une abscisse </w:t>
      </w:r>
      <m:oMath>
        <m:r>
          <m:rPr>
            <m:sty m:val="i"/>
          </m:rPr>
          <m:t>x</m:t>
        </m:r>
        <m:r>
          <m:rPr>
            <m:sty m:val="p"/>
          </m:rPr>
          <m:t>&lt;</m:t>
        </m:r>
        <m:r>
          <m:rPr>
            <m:sty m:val="p"/>
          </m:rPr>
          <m:t>0</m:t>
        </m:r>
      </m:oMath>
      <w:r>
        <w:rPr>
          <w:rFonts w:eastAsia="Georgia" w:cs="Georgia" w:ascii="Georgia" w:hAnsi="Georgia"/>
        </w:rPr>
        <w:t xml:space="preserve">. La ligne est fermée par le projectile à l'abscisse </w:t>
      </w:r>
      <m:oMath>
        <m:r>
          <m:rPr>
            <m:sty m:val="i"/>
          </m:rPr>
          <m:t>X</m:t>
        </m:r>
        <m:r>
          <m:rPr>
            <m:sty m:val="p"/>
          </m:rPr>
          <m:t>(</m:t>
        </m:r>
        <m:r>
          <m:rPr>
            <m:sty m:val="i"/>
          </m:rPr>
          <m:t>t</m:t>
        </m:r>
        <m:r>
          <m:rPr>
            <m:sty m:val="p"/>
          </m:rPr>
          <m:t>)</m:t>
        </m:r>
      </m:oMath>
      <w:r>
        <w:rPr>
          <w:rFonts w:eastAsia="Georgia" w:cs="Georgia" w:ascii="Georgia" w:hAnsi="Georgia"/>
        </w:rPr>
        <w:t xml:space="preserve">. Le mouvement de celui-ci démarre en </w:t>
      </w:r>
      <m:oMath>
        <m:r>
          <m:rPr>
            <m:sty m:val="i"/>
          </m:rPr>
          <m:t>X</m:t>
        </m:r>
        <m:r>
          <m:rPr>
            <m:sty m:val="p"/>
          </m:rPr>
          <m:t>(</m:t>
        </m:r>
        <m:r>
          <m:rPr>
            <m:sty m:val="p"/>
          </m:rPr>
          <m:t>0</m:t>
        </m:r>
        <m:r>
          <m:rPr>
            <m:sty m:val="p"/>
          </m:rPr>
          <m:t>)</m:t>
        </m:r>
        <m:r>
          <m:rPr>
            <m:sty m:val="p"/>
          </m:rPr>
          <m:t>=</m:t>
        </m:r>
        <m:r>
          <m:rPr>
            <m:sty m:val="p"/>
          </m:rPr>
          <m:t>0</m:t>
        </m:r>
      </m:oMath>
      <w:r>
        <w:rPr>
          <w:rFonts w:eastAsia="Georgia" w:cs="Georgia" w:ascii="Georgia" w:hAnsi="Georgia"/>
        </w:rPr>
        <w:t xml:space="preserve"> et se termine par l'éjection en </w:t>
      </w:r>
      <m:oMath>
        <m:r>
          <m:rPr>
            <m:sty m:val="i"/>
          </m:rPr>
          <m:t>X</m:t>
        </m:r>
        <m:r>
          <m:rPr>
            <m:sty m:val="p"/>
          </m:rPr>
          <m:t>(</m:t>
        </m:r>
        <m:r>
          <m:rPr>
            <m:sty m:val="p"/>
          </m:rPr>
          <m:t>Δ</m:t>
        </m:r>
        <m:r>
          <m:rPr>
            <m:sty m:val="i"/>
          </m:rPr>
          <m:t>t</m:t>
        </m:r>
        <m:r>
          <m:rPr>
            <m:sty m:val="p"/>
          </m:rPr>
          <m:t>)</m:t>
        </m:r>
        <m:r>
          <m:rPr>
            <m:sty m:val="p"/>
          </m:rPr>
          <m:t>=</m:t>
        </m:r>
        <m:r>
          <m:rPr>
            <m:sty m:val="i"/>
          </m:rPr>
          <m:t>ℓ</m:t>
        </m:r>
      </m:oMath>
      <w:r>
        <w:rPr>
          <w:rFonts w:eastAsia="Georgia" w:cs="Georgia" w:ascii="Georgia" w:hAnsi="Georgia"/>
        </w:rPr>
        <w:t xml:space="preserve">. La résistance électrique </w:t>
      </w:r>
      <m:oMath>
        <m:r>
          <m:rPr>
            <m:sty m:val="i"/>
          </m:rPr>
          <m:t>R</m:t>
        </m:r>
        <m:r>
          <m:rPr>
            <m:sty m:val="p"/>
          </m:rPr>
          <m:t>(</m:t>
        </m:r>
        <m:r>
          <m:rPr>
            <m:sty m:val="i"/>
          </m:rPr>
          <m:t>X</m:t>
        </m:r>
        <m:r>
          <m:rPr>
            <m:sty m:val="p"/>
          </m:rPr>
          <m:t>)</m:t>
        </m:r>
      </m:oMath>
      <w:r>
        <w:rPr/>
        <w:t xml:space="preserve"> du circuit, tout comme l'inductance propre </w:t>
      </w:r>
      <m:oMath>
        <m:r>
          <m:rPr>
            <m:sty m:val="i"/>
          </m:rPr>
          <m:t>L</m:t>
        </m:r>
        <m:r>
          <m:rPr>
            <m:sty m:val="p"/>
          </m:rPr>
          <m:t>(</m:t>
        </m:r>
        <m:r>
          <m:rPr>
            <m:sty m:val="i"/>
          </m:rPr>
          <m:t>X</m:t>
        </m:r>
        <m:r>
          <m:rPr>
            <m:sty m:val="p"/>
          </m:rPr>
          <m:t>)</m:t>
        </m:r>
      </m:oMath>
      <w:r>
        <w:rPr>
          <w:rFonts w:eastAsia="Georgia" w:cs="Georgia" w:ascii="Georgia" w:hAnsi="Georgia"/>
        </w:rPr>
        <w:t xml:space="preserve">, dépendent a priori de la progression du projectile dans le canon. Le courant </w:t>
      </w:r>
      <m:oMath>
        <m:r>
          <m:rPr>
            <m:sty m:val="i"/>
          </m:rPr>
          <m:t>I</m:t>
        </m:r>
        <m:r>
          <m:rPr>
            <m:sty m:val="p"/>
          </m:rPr>
          <m:t>(</m:t>
        </m:r>
        <m:r>
          <m:rPr>
            <m:sty m:val="i"/>
          </m:rPr>
          <m:t>t</m:t>
        </m:r>
        <m:r>
          <m:rPr>
            <m:sty m:val="p"/>
          </m:rPr>
          <m:t>)</m:t>
        </m:r>
      </m:oMath>
      <w:r>
        <w:rPr/>
        <w:t xml:space="preserve"> est donc variable. On note </w:t>
      </w:r>
      <m:oMath>
        <m:r>
          <m:rPr>
            <m:sty m:val="i"/>
          </m:rPr>
          <m:t>m</m:t>
        </m:r>
      </m:oMath>
      <w:r>
        <w:rPr>
          <w:rFonts w:eastAsia="Georgia" w:cs="Georgia" w:ascii="Georgia" w:hAnsi="Georgia"/>
        </w:rPr>
        <w:t xml:space="preserve"> la masse du projectile et on néglige le poids et tous les frottements.</w:t>
      </w:r>
    </w:p>
    <w:p>
      <w:pPr>
        <w:spacing w:lineRule="auto"/>
        <w:jc w:val="center"/>
      </w:pPr>
      <w:r>
        <w:rPr/>
        <w:drawing>
          <wp:inline distB="0" distL="0" distR="0" distT="0">
            <wp:extent cx="5486400" cy="2969928"/>
            <wp:effectExtent b="0" l="0" r="0" t="0"/>
            <wp:docPr id="7" name="image-47d19ab43914e087f80d181e73bb2a048bc1d5c4.jpg"/>
            <a:graphic>
              <a:graphicData uri="http://schemas.openxmlformats.org/drawingml/2006/picture">
                <pic:pic>
                  <pic:nvPicPr>
                    <pic:cNvPr id="7" name="image-47d19ab43914e087f80d181e73bb2a048bc1d5c4.jpg" descr=""/>
                    <pic:cNvPicPr/>
                  </pic:nvPicPr>
                  <pic:blipFill>
                    <a:blip r:embed="rId11" cstate="print"/>
                    <a:srcRect b="0" l="0" r="0" t="0"/>
                    <a:stretch>
                      <a:fillRect/>
                    </a:stretch>
                  </pic:blipFill>
                  <pic:spPr>
                    <a:xfrm>
                      <a:off x="0" y="0"/>
                      <a:ext cx="5486400" cy="2969928"/>
                    </a:xfrm>
                    <a:prstGeom prst="rect"/>
                  </pic:spPr>
                </pic:pic>
              </a:graphicData>
            </a:graphic>
          </wp:inline>
        </w:drawing>
      </w:r>
    </w:p>
    <w:p>
      <w:pPr>
        <w:spacing w:lineRule="auto"/>
      </w:pPr>
      <w:r>
        <w:rPr>
          <w:rFonts w:eastAsia="Georgia" w:cs="Georgia" w:ascii="Georgia" w:hAnsi="Georgia"/>
        </w:rPr>
        <w:t xml:space="preserve">Figure 7 - Le propulseur d'un canon électromagnétique et son schéma équivalent</w:t>
      </w:r>
    </w:p>
    <w:p>
      <w:pPr>
        <w:spacing w:after="220" w:lineRule="auto"/>
      </w:pPr>
      <w:r>
        <w:rPr/>
        <w:t xml:space="preserve">Les rails de guidage, distants de </w:t>
      </w:r>
      <m:oMath>
        <m:r>
          <m:rPr>
            <m:sty m:val="i"/>
          </m:rPr>
          <m:t>d</m:t>
        </m:r>
      </m:oMath>
      <w:r>
        <w:rPr>
          <w:rFonts w:eastAsia="Georgia" w:cs="Georgia" w:ascii="Georgia" w:hAnsi="Georgia"/>
        </w:rPr>
        <w:t xml:space="preserve">, sont formés d'un matériau conducteur de conductivité </w:t>
      </w:r>
      <m:oMath>
        <m:r>
          <m:rPr>
            <m:sty m:val="i"/>
          </m:rPr>
          <m:t>γ</m:t>
        </m:r>
      </m:oMath>
      <w:r>
        <w:rPr/>
        <w:t xml:space="preserve">, de hauteur </w:t>
      </w:r>
      <m:oMath>
        <m:r>
          <m:rPr>
            <m:sty m:val="i"/>
          </m:rPr>
          <m:t>h</m:t>
        </m:r>
      </m:oMath>
      <w:r>
        <w:rPr>
          <w:rFonts w:eastAsia="Georgia" w:cs="Georgia" w:ascii="Georgia" w:hAnsi="Georgia"/>
        </w:rPr>
        <w:t xml:space="preserve"> et d'épaisseur </w:t>
      </w:r>
      <m:oMath>
        <m:r>
          <m:rPr>
            <m:sty m:val="i"/>
          </m:rPr>
          <m:t>e</m:t>
        </m:r>
      </m:oMath>
      <w:r>
        <w:rPr/>
        <w:t xml:space="preserve">.</w:t>
      </w:r>
    </w:p>
    <w:p>
      <w:pPr>
        <w:numPr>
          <w:ilvl w:val="1"/>
          <w:numId w:val="8"/>
        </w:numPr>
        <w:spacing w:lineRule="auto"/>
      </w:pPr>
      <w:r>
        <w:rPr>
          <w:rFonts w:eastAsia="Georgia" w:cs="Georgia" w:ascii="Georgia" w:hAnsi="Georgia"/>
        </w:rPr>
        <w:t xml:space="preserve">Rappeler la loi de Faraday de l'induction électromagnétique. On distingue parfois deux situations d'induction : «circuit fixe dans un champ magnétique variable» (induction de Neumann) et «circuit mobile dans un champ magnétique statique» (induction de Lorentz). Que dire de cette distinction dans le cas de la figure 7 ?</w:t>
      </w:r>
      <w:r>
        <w:rPr/>
        <w:br w:type="textWrapping"/>
      </w:r>
      <m:oMath>
        <m:r>
          <m:rPr>
            <m:sty m:val="i"/>
          </m:rPr>
          <m:t>◻</m:t>
        </m:r>
      </m:oMath>
      <w:r>
        <w:rPr>
          <w:rFonts w:eastAsia="Georgia" w:cs="Georgia" w:ascii="Georgia" w:hAnsi="Georgia"/>
        </w:rPr>
        <w:t xml:space="preserve"> - 21. Établir l'équation électrique reliant </w:t>
      </w:r>
      <m:oMath>
        <m:sSub>
          <m:sSubPr/>
          <m:e>
            <m:r>
              <m:rPr>
                <m:sty m:val="i"/>
              </m:rPr>
              <m:t>E</m:t>
            </m:r>
          </m:e>
          <m:sub>
            <m:r>
              <m:rPr>
                <m:sty m:val="p"/>
              </m:rPr>
              <m:t>0</m:t>
            </m:r>
          </m:sub>
        </m:sSub>
      </m:oMath>
      <w:r>
        <w:rPr/>
        <w:t xml:space="preserve">, les fonctions </w:t>
      </w:r>
      <m:oMath>
        <m:r>
          <m:rPr>
            <m:sty m:val="i"/>
          </m:rPr>
          <m:t>L</m:t>
        </m:r>
        <m:r>
          <m:rPr>
            <m:sty m:val="p"/>
          </m:rPr>
          <m:t>(</m:t>
        </m:r>
        <m:r>
          <m:rPr>
            <m:sty m:val="i"/>
          </m:rPr>
          <m:t>X</m:t>
        </m:r>
        <m:r>
          <m:rPr>
            <m:sty m:val="p"/>
          </m:rPr>
          <m:t>)</m:t>
        </m:r>
        <m:r>
          <m:rPr>
            <m:sty m:val="p"/>
          </m:rPr>
          <m:t>,</m:t>
        </m:r>
        <m:r>
          <m:rPr>
            <m:sty m:val="i"/>
          </m:rPr>
          <m:t>R</m:t>
        </m:r>
        <m:r>
          <m:rPr>
            <m:sty m:val="p"/>
          </m:rPr>
          <m:t>(</m:t>
        </m:r>
        <m:r>
          <m:rPr>
            <m:sty m:val="i"/>
          </m:rPr>
          <m:t>X</m:t>
        </m:r>
        <m:r>
          <m:rPr>
            <m:sty m:val="p"/>
          </m:rPr>
          <m:t>)</m:t>
        </m:r>
        <m:r>
          <m:rPr>
            <m:sty m:val="p"/>
          </m:rPr>
          <m:t>,</m:t>
        </m:r>
        <m:r>
          <m:rPr>
            <m:sty m:val="i"/>
          </m:rPr>
          <m:t>I</m:t>
        </m:r>
        <m:r>
          <m:rPr>
            <m:sty m:val="p"/>
          </m:rPr>
          <m:t>(</m:t>
        </m:r>
        <m:r>
          <m:rPr>
            <m:sty m:val="i"/>
          </m:rPr>
          <m:t>t</m:t>
        </m:r>
        <m:r>
          <m:rPr>
            <m:sty m:val="p"/>
          </m:rPr>
          <m:t>)</m:t>
        </m:r>
        <m:r>
          <m:rPr>
            <m:sty m:val="p"/>
          </m:rPr>
          <m:t>,</m:t>
        </m:r>
        <m:r>
          <m:rPr>
            <m:sty m:val="i"/>
          </m:rPr>
          <m:t>X</m:t>
        </m:r>
        <m:r>
          <m:rPr>
            <m:sty m:val="p"/>
          </m:rPr>
          <m:t>(</m:t>
        </m:r>
        <m:r>
          <m:rPr>
            <m:sty m:val="i"/>
          </m:rPr>
          <m:t>t</m:t>
        </m:r>
        <m:r>
          <m:rPr>
            <m:sty m:val="p"/>
          </m:rPr>
          <m:t>)</m:t>
        </m:r>
      </m:oMath>
      <w:r>
        <w:rPr>
          <w:rFonts w:eastAsia="Georgia" w:cs="Georgia" w:ascii="Georgia" w:hAnsi="Georgia"/>
        </w:rPr>
        <w:t xml:space="preserve"> et leurs dérivées.</w:t>
      </w:r>
      <w:r>
        <w:rPr/>
        <w:br w:type="textWrapping"/>
      </w:r>
      <m:oMath>
        <m:r>
          <m:rPr>
            <m:sty m:val="i"/>
          </m:rPr>
          <m:t>◻</m:t>
        </m:r>
        <m:r>
          <m:rPr>
            <m:sty m:val="p"/>
          </m:rPr>
          <m:t>−</m:t>
        </m:r>
        <m:r>
          <m:rPr>
            <m:sty m:val="p"/>
          </m:rPr>
          <m:t>22</m:t>
        </m:r>
      </m:oMath>
      <w:r>
        <w:rPr/>
        <w:t xml:space="preserve">. Justifier que la force propulsive est </w:t>
      </w:r>
      <m:oMath>
        <m:r>
          <m:rPr>
            <m:sty m:val="i"/>
          </m:rPr>
          <m:t>F</m:t>
        </m:r>
        <m:r>
          <m:rPr>
            <m:sty m:val="p"/>
          </m:rPr>
          <m:t>=</m:t>
        </m:r>
        <m:sSup>
          <m:sSupPr/>
          <m:e>
            <m:r>
              <m:rPr>
                <m:sty m:val="i"/>
              </m:rPr>
              <m:t>I</m:t>
            </m:r>
          </m:e>
          <m:sup>
            <m:r>
              <m:rPr>
                <m:sty m:val="p"/>
              </m:rPr>
              <m:t>2</m:t>
            </m:r>
          </m:sup>
        </m:sSup>
        <m:r>
          <m:rPr>
            <m:sty m:val="p"/>
          </m:rPr>
          <m:t>(</m:t>
        </m:r>
        <m:r>
          <m:rPr>
            <m:sty m:val="i"/>
          </m:rPr>
          <m:t>t</m:t>
        </m:r>
        <m:r>
          <m:rPr>
            <m:sty m:val="p"/>
          </m:rPr>
          <m:t>)</m:t>
        </m:r>
        <m:f>
          <m:fPr>
            <m:ctrlPr>
              <w:rPr>
                <w:rFonts w:ascii="Cambria Math" w:hAnsi="Cambria Math"/>
              </w:rPr>
            </m:ctrlPr>
          </m:fPr>
          <m:num>
            <m:r>
              <m:rPr>
                <m:sty m:val="i"/>
              </m:rPr>
              <m:t>d</m:t>
            </m:r>
            <m:r>
              <m:rPr>
                <m:sty m:val="i"/>
              </m:rPr>
              <m:t>L</m:t>
            </m:r>
          </m:num>
          <m:den>
            <m:r>
              <m:rPr>
                <m:sty m:val="i"/>
              </m:rPr>
              <m:t>d</m:t>
            </m:r>
            <m:r>
              <m:rPr>
                <m:sty m:val="i"/>
              </m:rPr>
              <m:t>X</m:t>
            </m:r>
          </m:den>
        </m:f>
      </m:oMath>
      <w:r>
        <w:rPr>
          <w:rFonts w:eastAsia="Georgia" w:cs="Georgia" w:ascii="Georgia" w:hAnsi="Georgia"/>
        </w:rPr>
        <w:t xml:space="preserve">; en déduire l'équation mécanique qui décrit le mouvement du projectile.</w:t>
      </w:r>
    </w:p>
    <w:p>
      <w:pPr>
        <w:numPr>
          <w:ilvl w:val="1"/>
          <w:numId w:val="8"/>
        </w:numPr>
        <w:spacing w:lineRule="auto"/>
      </w:pPr>
      <w:r>
        <w:rPr>
          <w:rFonts w:eastAsia="Georgia" w:cs="Georgia" w:ascii="Georgia" w:hAnsi="Georgia"/>
        </w:rPr>
        <w:t xml:space="preserve">L'argument «la longueur des rails d'alimentation est </w:t>
      </w:r>
      <m:oMath>
        <m:r>
          <m:rPr>
            <m:sty m:val="i"/>
          </m:rPr>
          <m:t>ℓ</m:t>
        </m:r>
      </m:oMath>
      <w:r>
        <w:rPr>
          <w:rFonts w:eastAsia="Georgia" w:cs="Georgia" w:ascii="Georgia" w:hAnsi="Georgia"/>
        </w:rPr>
        <w:t xml:space="preserve">, indépendamment de la position du projectile » pourrait servir à justifier un modèle où </w:t>
      </w:r>
      <m:oMath>
        <m:r>
          <m:rPr>
            <m:sty m:val="i"/>
          </m:rPr>
          <m:t>R</m:t>
        </m:r>
        <m:r>
          <m:rPr>
            <m:sty m:val="p"/>
          </m:rPr>
          <m:t>(</m:t>
        </m:r>
        <m:r>
          <m:rPr>
            <m:sty m:val="i"/>
          </m:rPr>
          <m:t>X</m:t>
        </m:r>
        <m:r>
          <m:rPr>
            <m:sty m:val="p"/>
          </m:rPr>
          <m:t>)</m:t>
        </m:r>
        <m:r>
          <m:rPr>
            <m:sty m:val="p"/>
          </m:rPr>
          <m:t>≃</m:t>
        </m:r>
      </m:oMath>
      <w:r>
        <w:rPr>
          <w:rFonts w:eastAsia="Georgia" w:cs="Georgia" w:ascii="Georgia" w:hAnsi="Georgia"/>
        </w:rPr>
        <w:t xml:space="preserve"> cte. En limitant votre argumentation à quelques lignes au maximum, expliquer pourquoi cet argument est incorrect.</w:t>
      </w:r>
      <w:r>
        <w:rPr/>
        <w:br w:type="textWrapping"/>
      </w:r>
      <w:r>
        <w:rPr>
          <w:rFonts w:eastAsia="Georgia" w:cs="Georgia" w:ascii="Georgia" w:hAnsi="Georgia"/>
        </w:rPr>
        <w:t xml:space="preserve">Dans la suite on négligera la résistance électrique du projectile et la résistance interne du générateur. Justifier le modèle linéaire, </w:t>
      </w:r>
      <m:oMath>
        <m:r>
          <m:rPr>
            <m:sty m:val="i"/>
          </m:rPr>
          <m:t>R</m:t>
        </m:r>
        <m:r>
          <m:rPr>
            <m:sty m:val="p"/>
          </m:rPr>
          <m:t>(</m:t>
        </m:r>
        <m:r>
          <m:rPr>
            <m:sty m:val="i"/>
          </m:rPr>
          <m:t>X</m:t>
        </m:r>
        <m:r>
          <m:rPr>
            <m:sty m:val="p"/>
          </m:rPr>
          <m:t>)</m:t>
        </m:r>
        <m:r>
          <m:rPr>
            <m:sty m:val="p"/>
          </m:rPr>
          <m:t>=</m:t>
        </m:r>
        <m:r>
          <m:rPr>
            <m:sty m:val="i"/>
          </m:rPr>
          <m:t>ρ</m:t>
        </m:r>
        <m:r>
          <m:rPr>
            <m:sty m:val="i"/>
          </m:rPr>
          <m:t>X</m:t>
        </m:r>
      </m:oMath>
      <w:r>
        <w:rPr/>
        <w:t xml:space="preserve"> et exprimer </w:t>
      </w:r>
      <m:oMath>
        <m:r>
          <m:rPr>
            <m:sty m:val="i"/>
          </m:rPr>
          <m:t>ρ</m:t>
        </m:r>
      </m:oMath>
      <w:r>
        <w:rPr>
          <w:rFonts w:eastAsia="Georgia" w:cs="Georgia" w:ascii="Georgia" w:hAnsi="Georgia"/>
        </w:rPr>
        <w:t xml:space="preserve"> en fonction des caractéristiques du rail de guidage.</w:t>
      </w:r>
      <w:r>
        <w:rPr/>
        <w:br w:type="textWrapping"/>
      </w:r>
      <m:oMath>
        <m:r>
          <m:rPr>
            <m:sty m:val="i"/>
          </m:rPr>
          <m:t>◻</m:t>
        </m:r>
        <m:r>
          <m:rPr>
            <m:sty m:val="p"/>
          </m:rPr>
          <m:t>−</m:t>
        </m:r>
        <m:r>
          <m:rPr>
            <m:sty m:val="p"/>
          </m:rPr>
          <m:t>24</m:t>
        </m:r>
      </m:oMath>
      <w:r>
        <w:rPr>
          <w:rFonts w:eastAsia="Georgia" w:cs="Georgia" w:ascii="Georgia" w:hAnsi="Georgia"/>
        </w:rPr>
        <w:t xml:space="preserve">. En négligeant les effets de bord, on pourra en première approximation considérer le champ magnétique </w:t>
      </w:r>
      <m:oMath>
        <m:acc>
          <m:accPr>
            <m:chr m:val="⃗"/>
          </m:accPr>
          <m:e>
            <m:r>
              <m:rPr>
                <m:sty m:val="i"/>
              </m:rPr>
              <m:t>B</m:t>
            </m:r>
          </m:e>
        </m:acc>
      </m:oMath>
      <w:r>
        <w:rPr/>
        <w:t xml:space="preserve">, dans le plan </w:t>
      </w:r>
      <m:oMath>
        <m:r>
          <m:rPr>
            <m:sty m:val="i"/>
          </m:rPr>
          <m:t>z</m:t>
        </m:r>
        <m:r>
          <m:rPr>
            <m:sty m:val="p"/>
          </m:rPr>
          <m:t>=</m:t>
        </m:r>
        <m:r>
          <m:rPr>
            <m:sty m:val="p"/>
          </m:rPr>
          <m:t>0</m:t>
        </m:r>
      </m:oMath>
      <w:r>
        <w:rPr>
          <w:rFonts w:eastAsia="Georgia" w:cs="Georgia" w:ascii="Georgia" w:hAnsi="Georgia"/>
        </w:rPr>
        <w:t xml:space="preserve"> où se trouve le projectile, comme uniforme dans chaque zone de l'espace (entre les rails et hors de ceux-ci). Montrer, en précisant les hypothèses ou approximations nécessaires, qu'entre les rails il vaut </w:t>
      </w:r>
      <m:oMath>
        <m:sSub>
          <m:sSubPr/>
          <m:e>
            <m:r>
              <m:rPr>
                <m:sty m:val="i"/>
              </m:rPr>
              <m:t>B</m:t>
            </m:r>
          </m:e>
          <m:sub>
            <m:r>
              <m:rPr>
                <m:sty m:val="p"/>
              </m:rPr>
              <m:t>0</m:t>
            </m:r>
          </m:sub>
        </m:sSub>
        <m:r>
          <m:rPr>
            <m:sty m:val="p"/>
          </m:rPr>
          <m:t>≃</m:t>
        </m:r>
        <m:sSub>
          <m:sSubPr/>
          <m:e>
            <m:r>
              <m:rPr>
                <m:sty m:val="i"/>
              </m:rPr>
              <m:t>μ</m:t>
            </m:r>
          </m:e>
          <m:sub>
            <m:r>
              <m:rPr>
                <m:sty m:val="p"/>
              </m:rPr>
              <m:t>0</m:t>
            </m:r>
          </m:sub>
        </m:sSub>
        <m:r>
          <m:rPr>
            <m:sty m:val="i"/>
          </m:rPr>
          <m:t>I</m:t>
        </m:r>
        <m:r>
          <m:rPr>
            <m:sty m:val="p"/>
          </m:rPr>
          <m:t>/</m:t>
        </m:r>
        <m:r>
          <m:rPr>
            <m:sty m:val="i"/>
          </m:rPr>
          <m:t>h</m:t>
        </m:r>
      </m:oMath>
      <w:r>
        <w:rPr>
          <w:rFonts w:eastAsia="Georgia" w:cs="Georgia" w:ascii="Georgia" w:hAnsi="Georgia"/>
        </w:rPr>
        <w:t xml:space="preserve">; on pourra s'inspirer du modèle du solénoïde infini.</w:t>
      </w:r>
    </w:p>
    <w:p>
      <w:pPr>
        <w:spacing w:after="220" w:lineRule="auto"/>
      </w:pPr>
      <w:r>
        <w:rPr>
          <w:rFonts w:eastAsia="Georgia" w:cs="Georgia" w:ascii="Georgia" w:hAnsi="Georgia"/>
        </w:rPr>
        <w:t xml:space="preserve">En déduire l'expression de </w:t>
      </w:r>
      <m:oMath>
        <m:f>
          <m:fPr>
            <m:ctrlPr>
              <w:rPr>
                <w:rFonts w:ascii="Cambria Math" w:hAnsi="Cambria Math"/>
              </w:rPr>
            </m:ctrlPr>
          </m:fPr>
          <m:num>
            <m:r>
              <m:rPr>
                <m:sty m:val="i"/>
              </m:rPr>
              <m:t>d</m:t>
            </m:r>
            <m:r>
              <m:rPr>
                <m:sty m:val="i"/>
              </m:rPr>
              <m:t>L</m:t>
            </m:r>
          </m:num>
          <m:den>
            <m:r>
              <m:rPr>
                <m:sty m:val="i"/>
              </m:rPr>
              <m:t>d</m:t>
            </m:r>
            <m:r>
              <m:rPr>
                <m:sty m:val="i"/>
              </m:rPr>
              <m:t>X</m:t>
            </m:r>
          </m:den>
        </m:f>
      </m:oMath>
      <w:r>
        <w:rPr/>
        <w:t xml:space="preserve">.</w:t>
      </w:r>
      <w:r>
        <w:rPr/>
        <w:br w:type="textWrapping"/>
      </w:r>
      <w:r>
        <w:rPr>
          <w:rFonts w:eastAsia="Georgia" w:cs="Georgia" w:ascii="Georgia" w:hAnsi="Georgia"/>
        </w:rPr>
        <w:t xml:space="preserve">Les équations différentielles du mouvement prennent la forme non linéaire ci-après, qui ne permet qu'une résolution numérique :</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r>
            <m:rPr>
              <m:sty m:val="p"/>
            </m:rPr>
            <m:t>=</m:t>
          </m:r>
          <m:r>
            <m:rPr>
              <m:sty m:val="i"/>
            </m:rPr>
            <m:t>α</m:t>
          </m:r>
          <m:sSup>
            <m:sSupPr/>
            <m:e>
              <m:r>
                <m:rPr>
                  <m:sty m:val="i"/>
                </m:rPr>
                <m:t>I</m:t>
              </m:r>
            </m:e>
            <m:sup>
              <m:r>
                <m:rPr>
                  <m:sty m:val="p"/>
                </m:rPr>
                <m:t>2</m:t>
              </m:r>
            </m:sup>
          </m:sSup>
          <m:r>
            <m:rPr>
              <m:nor/>
            </m:rPr>
            <m:t> et </m:t>
          </m:r>
          <m:r>
            <m:rPr>
              <m:sty m:val="i"/>
            </m:rPr>
            <m:t>X</m:t>
          </m:r>
          <m:r>
            <m:rPr>
              <m:sty m:val="p"/>
            </m:rPr>
            <m:t>(</m:t>
          </m:r>
          <m:r>
            <m:rPr>
              <m:sty m:val="i"/>
            </m:rPr>
            <m:t>t</m:t>
          </m:r>
          <m:r>
            <m:rPr>
              <m:sty m:val="p"/>
            </m:rPr>
            <m:t>)</m:t>
          </m:r>
          <m:r>
            <m:rPr>
              <m:sty m:val="i"/>
            </m:rPr>
            <m:t>I</m:t>
          </m:r>
          <m:r>
            <m:rPr>
              <m:sty m:val="p"/>
            </m:rPr>
            <m:t>(</m:t>
          </m:r>
          <m:r>
            <m:rPr>
              <m:sty m:val="i"/>
            </m:rPr>
            <m:t>t</m:t>
          </m:r>
          <m:r>
            <m:rPr>
              <m:sty m:val="p"/>
            </m:rPr>
            <m:t>)</m:t>
          </m:r>
          <m:r>
            <m:rPr>
              <m:sty m:val="p"/>
            </m:rPr>
            <m:t>+</m:t>
          </m:r>
          <m:r>
            <m:rPr>
              <m:sty m:val="i"/>
            </m:rPr>
            <m:t>τ</m:t>
          </m:r>
          <m:d>
            <m:dPr>
              <m:begChr m:val="["/>
              <m:endChr m:val="]"/>
              <m:ctrlPr>
                <w:rPr>
                  <w:rFonts w:ascii="Cambria Math" w:hAnsi="Cambria Math"/>
                </w:rPr>
              </m:ctrlPr>
            </m:dPr>
            <m:e>
              <m:r>
                <m:rPr>
                  <m:sty m:val="i"/>
                </m:rPr>
                <m:t>I</m:t>
              </m:r>
              <m:f>
                <m:fPr>
                  <m:ctrlPr>
                    <w:rPr>
                      <w:rFonts w:ascii="Cambria Math" w:hAnsi="Cambria Math"/>
                    </w:rPr>
                  </m:ctrlPr>
                </m:fPr>
                <m:num>
                  <m:r>
                    <m:rPr>
                      <m:sty m:val="i"/>
                    </m:rPr>
                    <m:t>d</m:t>
                  </m:r>
                  <m:r>
                    <m:rPr>
                      <m:sty m:val="i"/>
                    </m:rPr>
                    <m:t>X</m:t>
                  </m:r>
                </m:num>
                <m:den>
                  <m:r>
                    <m:rPr>
                      <m:sty m:val="i"/>
                    </m:rPr>
                    <m:t>d</m:t>
                  </m:r>
                  <m:r>
                    <m:rPr>
                      <m:sty m:val="i"/>
                    </m:rPr>
                    <m:t>t</m:t>
                  </m:r>
                </m:den>
              </m:f>
              <m:r>
                <m:rPr>
                  <m:sty m:val="p"/>
                </m:rPr>
                <m:t>+</m:t>
              </m:r>
              <m:r>
                <m:rPr>
                  <m:sty m:val="i"/>
                </m:rPr>
                <m:t>X</m:t>
              </m:r>
              <m:f>
                <m:fPr>
                  <m:ctrlPr>
                    <w:rPr>
                      <w:rFonts w:ascii="Cambria Math" w:hAnsi="Cambria Math"/>
                    </w:rPr>
                  </m:ctrlPr>
                </m:fPr>
                <m:num>
                  <m:r>
                    <m:rPr>
                      <m:sty m:val="i"/>
                    </m:rPr>
                    <m:t>d</m:t>
                  </m:r>
                  <m:r>
                    <m:rPr>
                      <m:sty m:val="i"/>
                    </m:rPr>
                    <m:t>I</m:t>
                  </m:r>
                </m:num>
                <m:den>
                  <m:r>
                    <m:rPr>
                      <m:sty m:val="i"/>
                    </m:rPr>
                    <m:t>d</m:t>
                  </m:r>
                  <m:r>
                    <m:rPr>
                      <m:sty m:val="i"/>
                    </m:rPr>
                    <m:t>t</m:t>
                  </m:r>
                </m:den>
              </m:f>
            </m:e>
          </m:d>
          <m:r>
            <m:rPr>
              <m:sty m:val="p"/>
            </m:rPr>
            <m:t>=</m:t>
          </m:r>
          <m:r>
            <m:rPr>
              <m:sty m:val="i"/>
            </m:rPr>
            <m:t>β</m:t>
          </m:r>
        </m:oMath>
      </m:oMathPara>
    </w:p>
    <w:p>
      <w:pPr>
        <w:numPr>
          <w:ilvl w:val="1"/>
          <w:numId w:val="9"/>
        </w:numPr>
        <w:spacing w:lineRule="auto"/>
      </w:pPr>
      <w:r>
        <w:rPr/>
        <w:t xml:space="preserve">Exprimer les constantes positives </w:t>
      </w:r>
      <m:oMath>
        <m:r>
          <m:rPr>
            <m:sty m:val="i"/>
          </m:rPr>
          <m:t>α</m:t>
        </m:r>
        <m:r>
          <m:rPr>
            <m:sty m:val="p"/>
          </m:rPr>
          <m:t>,</m:t>
        </m:r>
        <m:r>
          <m:rPr>
            <m:sty m:val="i"/>
          </m:rPr>
          <m:t>β</m:t>
        </m:r>
      </m:oMath>
      <w:r>
        <w:rPr/>
        <w:t xml:space="preserve"> et </w:t>
      </w:r>
      <m:oMath>
        <m:r>
          <m:rPr>
            <m:sty m:val="i"/>
          </m:rPr>
          <m:t>τ</m:t>
        </m:r>
      </m:oMath>
      <w:r>
        <w:rPr>
          <w:rFonts w:eastAsia="Georgia" w:cs="Georgia" w:ascii="Georgia" w:hAnsi="Georgia"/>
        </w:rPr>
        <w:t xml:space="preserve"> en fonction des données du problème. Préciser la dimension de </w:t>
      </w:r>
      <m:oMath>
        <m:r>
          <m:rPr>
            <m:sty m:val="i"/>
          </m:rPr>
          <m:t>τ</m:t>
        </m:r>
      </m:oMath>
      <w:r>
        <w:rPr>
          <w:rFonts w:eastAsia="Georgia" w:cs="Georgia" w:ascii="Georgia" w:hAnsi="Georgia"/>
        </w:rPr>
        <w:t xml:space="preserve"> et son interprétation physique.</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464b657f813120f274dae97e40b19d0aa0e66b7.jpg" TargetMode="Internal"/><Relationship Id="rId6" Type="http://schemas.openxmlformats.org/officeDocument/2006/relationships/image" Target="media/image-1f23d0d15118927c52cf3edb567fe6ae19b18caa.jpg" TargetMode="Internal"/><Relationship Id="rId7" Type="http://schemas.openxmlformats.org/officeDocument/2006/relationships/image" Target="media/image-13f03cc48a367bc479970891a065f6200f9f736c.jpg" TargetMode="Internal"/><Relationship Id="rId8" Type="http://schemas.openxmlformats.org/officeDocument/2006/relationships/image" Target="media/image-becaf8e4b09d744ce1df96f0bd65c17c35474131.jpg" TargetMode="Internal"/><Relationship Id="rId9" Type="http://schemas.openxmlformats.org/officeDocument/2006/relationships/image" Target="media/image-8cdfa182d5002158317cb73a4cf295067a342176.jpg" TargetMode="Internal"/><Relationship Id="rId10" Type="http://schemas.openxmlformats.org/officeDocument/2006/relationships/image" Target="media/image-89e0de6cdacede07ae0a7dd39370c708606f0c9e.jpg" TargetMode="Internal"/><Relationship Id="rId11" Type="http://schemas.openxmlformats.org/officeDocument/2006/relationships/image" Target="media/image-47d19ab43914e087f80d181e73bb2a048bc1d5c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