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MP.</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ASCENSION ATMOSPHÉRIQUE EN MONTGOLFIÈRE</w:t>
      </w:r>
    </w:p>
    <w:p>
      <w:pPr>
        <w:spacing w:after="220" w:lineRule="auto"/>
      </w:pPr>
      <w:r>
        <w:rPr>
          <w:rFonts w:eastAsia="Georgia" w:cs="Georgia" w:ascii="Georgia" w:hAnsi="Georgia"/>
        </w:rPr>
        <w:t xml:space="preserve">Les vecteurs sont notés en caractères gras, et leur norme en italique : Le vecteur </w:t>
      </w:r>
      <m:oMath>
        <m:r>
          <m:rPr>
            <m:sty m:val="b"/>
          </m:rPr>
          <m:t>v</m:t>
        </m:r>
      </m:oMath>
      <w:r>
        <w:rPr/>
        <w:t xml:space="preserve"> a pour norme </w:t>
      </w:r>
      <m:oMath>
        <m:r>
          <m:rPr>
            <m:sty m:val="i"/>
          </m:rPr>
          <m:t>v</m:t>
        </m:r>
      </m:oMath>
      <w:r>
        <w:rPr>
          <w:rFonts w:eastAsia="Georgia" w:cs="Georgia" w:ascii="Georgia" w:hAnsi="Georgia"/>
        </w:rPr>
        <w:t xml:space="preserve">. Les valeurs des constantes physiques utiles dans les applications numériques sont données à la fin du texte.</w:t>
      </w:r>
      <w:r>
        <w:rPr/>
        <w:br w:type="textWrapping"/>
      </w:r>
      <w:r>
        <w:rPr>
          <w:rFonts w:eastAsia="Georgia" w:cs="Georgia" w:ascii="Georgia" w:hAnsi="Georgia"/>
        </w:rPr>
        <w:t xml:space="preserve">Le référentiel terrestre est supposé galiléen. Le champ de pesanteur, d'intensité supposée uniforme </w:t>
      </w:r>
      <m:oMath>
        <m:r>
          <m:rPr>
            <m:sty m:val="i"/>
          </m:rPr>
          <m:t>g</m:t>
        </m:r>
      </m:oMath>
      <w:r>
        <w:rPr>
          <w:rFonts w:eastAsia="Georgia" w:cs="Georgia" w:ascii="Georgia" w:hAnsi="Georgia"/>
        </w:rPr>
        <w:t xml:space="preserve">, est dirigé suivant l'axe vertical ascendant </w:t>
      </w:r>
      <m:oMath>
        <m:r>
          <m:rPr>
            <m:sty m:val="i"/>
          </m:rPr>
          <m:t>O</m:t>
        </m:r>
        <m:r>
          <m:rPr>
            <m:sty m:val="i"/>
          </m:rPr>
          <m:t>z</m:t>
        </m:r>
      </m:oMath>
      <w:r>
        <w:rPr>
          <w:rFonts w:eastAsia="Georgia" w:cs="Georgia" w:ascii="Georgia" w:hAnsi="Georgia"/>
        </w:rPr>
        <w:t xml:space="preserve">, et de sens opposé. Tous les mouvements étudiés s'effectuent suivant cet axe vertical.</w:t>
      </w:r>
      <w:r>
        <w:rPr/>
        <w:br w:type="textWrapping"/>
      </w:r>
      <w:r>
        <w:rPr>
          <w:rFonts w:eastAsia="Georgia" w:cs="Georgia" w:ascii="Georgia" w:hAnsi="Georgia"/>
        </w:rPr>
        <w:t xml:space="preserve">Les gaz ont les propriétés du gaz parfait. La constante des gaz parfaits est notée </w:t>
      </w:r>
      <m:oMath>
        <m:r>
          <m:rPr>
            <m:sty m:val="i"/>
          </m:rPr>
          <m:t>R</m:t>
        </m:r>
      </m:oMath>
      <w:r>
        <w:rPr>
          <w:rFonts w:eastAsia="Georgia" w:cs="Georgia" w:ascii="Georgia" w:hAnsi="Georgia"/>
        </w:rPr>
        <w:t xml:space="preserve">. La masse molaire moyenne de l'air est notée </w:t>
      </w:r>
      <m:oMath>
        <m:sSub>
          <m:sSubPr/>
          <m:e>
            <m:r>
              <m:rPr>
                <m:sty m:val="i"/>
              </m:rPr>
              <m:t>M</m:t>
            </m:r>
          </m:e>
          <m:sub>
            <m:r>
              <m:rPr>
                <m:sty m:val="i"/>
              </m:rPr>
              <m:t>e</m:t>
            </m:r>
          </m:sub>
        </m:sSub>
      </m:oMath>
      <w:r>
        <w:rPr/>
        <w:t xml:space="preserve">, sa pression </w:t>
      </w:r>
      <m:oMath>
        <m:r>
          <m:rPr>
            <m:sty m:val="i"/>
          </m:rPr>
          <m:t>P</m:t>
        </m:r>
      </m:oMath>
      <w:r>
        <w:rPr>
          <w:rFonts w:eastAsia="Georgia" w:cs="Georgia" w:ascii="Georgia" w:hAnsi="Georgia"/>
        </w:rPr>
        <w:t xml:space="preserve">, sa température </w:t>
      </w:r>
      <m:oMath>
        <m:r>
          <m:rPr>
            <m:sty m:val="i"/>
          </m:rPr>
          <m:t>T</m:t>
        </m:r>
      </m:oMath>
      <w:r>
        <w:rPr/>
        <w:t xml:space="preserve"> et sa masse volumique </w:t>
      </w:r>
      <m:oMath>
        <m:r>
          <m:rPr>
            <m:sty m:val="i"/>
          </m:rPr>
          <m:t>μ</m:t>
        </m:r>
      </m:oMath>
      <w:r>
        <w:rPr>
          <w:rFonts w:eastAsia="Georgia" w:cs="Georgia" w:ascii="Georgia" w:hAnsi="Georgia"/>
        </w:rPr>
        <w:t xml:space="preserve">. On désigne par </w:t>
      </w:r>
      <m:oMath>
        <m:sSub>
          <m:sSubPr/>
          <m:e>
            <m:r>
              <m:rPr>
                <m:sty m:val="i"/>
              </m:rPr>
              <m:t>P</m:t>
            </m:r>
          </m:e>
          <m:sub>
            <m:r>
              <m:rPr>
                <m:sty m:val="i"/>
              </m:rPr>
              <m:t>o</m:t>
            </m:r>
          </m:sub>
        </m:sSub>
        <m:r>
          <m:rPr>
            <m:sty m:val="p"/>
          </m:rPr>
          <m:t>,</m:t>
        </m:r>
        <m:sSub>
          <m:sSubPr/>
          <m:e>
            <m:r>
              <m:rPr>
                <m:sty m:val="i"/>
              </m:rPr>
              <m:t>T</m:t>
            </m:r>
          </m:e>
          <m:sub>
            <m:r>
              <m:rPr>
                <m:sty m:val="i"/>
              </m:rPr>
              <m:t>o</m:t>
            </m:r>
          </m:sub>
        </m:sSub>
      </m:oMath>
      <w:r>
        <w:rPr/>
        <w:t xml:space="preserve"> et </w:t>
      </w:r>
      <m:oMath>
        <m:sSub>
          <m:sSubPr/>
          <m:e>
            <m:r>
              <m:rPr>
                <m:sty m:val="i"/>
              </m:rPr>
              <m:t>μ</m:t>
            </m:r>
          </m:e>
          <m:sub>
            <m:r>
              <m:rPr>
                <m:sty m:val="i"/>
              </m:rPr>
              <m:t>o</m:t>
            </m:r>
          </m:sub>
        </m:sSub>
      </m:oMath>
      <w:r>
        <w:rPr/>
        <w:t xml:space="preserve"> les valeurs de </w:t>
      </w:r>
      <m:oMath>
        <m:r>
          <m:rPr>
            <m:sty m:val="i"/>
          </m:rPr>
          <m:t>P</m:t>
        </m:r>
        <m:r>
          <m:rPr>
            <m:sty m:val="p"/>
          </m:rPr>
          <m:t>,</m:t>
        </m:r>
        <m:r>
          <m:rPr>
            <m:sty m:val="i"/>
          </m:rPr>
          <m:t>T</m:t>
        </m:r>
      </m:oMath>
      <w:r>
        <w:rPr/>
        <w:t xml:space="preserve"> et </w:t>
      </w:r>
      <m:oMath>
        <m:r>
          <m:rPr>
            <m:sty m:val="i"/>
          </m:rPr>
          <m:t>μ</m:t>
        </m:r>
      </m:oMath>
      <w:r>
        <w:rPr>
          <w:rFonts w:eastAsia="Georgia" w:cs="Georgia" w:ascii="Georgia" w:hAnsi="Georgia"/>
        </w:rPr>
        <w:t xml:space="preserve"> au niveau du sol (où </w:t>
      </w:r>
      <m:oMath>
        <m:r>
          <m:rPr>
            <m:sty m:val="i"/>
          </m:rPr>
          <m:t>z</m:t>
        </m:r>
        <m:r>
          <m:rPr>
            <m:sty m:val="p"/>
          </m:rPr>
          <m:t>=</m:t>
        </m:r>
        <m:r>
          <m:rPr>
            <m:sty m:val="p"/>
          </m:rPr>
          <m:t>0</m:t>
        </m:r>
      </m:oMath>
      <w:r>
        <w:rPr/>
        <w:t xml:space="preserve"> ).</w:t>
      </w:r>
      <w:r>
        <w:rPr/>
        <w:br w:type="textWrapping"/>
      </w:r>
      <w:r>
        <w:rPr>
          <w:rFonts w:eastAsia="Georgia" w:cs="Georgia" w:ascii="Georgia" w:hAnsi="Georgia"/>
        </w:rPr>
        <w:t xml:space="preserve">La partie III est indépendante des deux premières.</w:t>
      </w:r>
    </w:p>
    <w:p>
      <w:pPr>
        <w:spacing w:line="271" w:before="330" w:lineRule="auto"/>
      </w:pPr>
      <w:r>
        <w:rPr>
          <w:rFonts w:eastAsia="Georgia" w:cs="Georgia" w:ascii="Georgia" w:hAnsi="Georgia"/>
          <w:b/>
          <w:sz w:val="42"/>
        </w:rPr>
        <w:t xml:space="preserve">I. - Atmosphère en équilibre</w:t>
      </w:r>
    </w:p>
    <w:p>
      <w:pPr>
        <w:spacing w:line="271" w:before="330" w:lineRule="auto"/>
      </w:pPr>
      <w:r>
        <w:rPr>
          <w:rFonts w:eastAsia="Georgia" w:cs="Georgia" w:ascii="Georgia" w:hAnsi="Georgia"/>
          <w:b/>
          <w:sz w:val="42"/>
        </w:rPr>
        <w:t xml:space="preserve">I.A. - Atmosphère isotherme</w:t>
      </w:r>
    </w:p>
    <w:p>
      <w:pPr>
        <w:spacing w:after="220" w:lineRule="auto"/>
      </w:pPr>
      <w:r>
        <w:rPr>
          <w:rFonts w:eastAsia="Georgia" w:cs="Georgia" w:ascii="Georgia" w:hAnsi="Georgia"/>
        </w:rPr>
        <w:t xml:space="preserve">On s'intéresse à l'équilibre de l'atmosphère, dont on adopte dans un premier temps un modèle isotherme, de température uniforme </w:t>
      </w:r>
      <m:oMath>
        <m:sSub>
          <m:sSubPr/>
          <m:e>
            <m:r>
              <m:rPr>
                <m:sty m:val="i"/>
              </m:rPr>
              <m:t>T</m:t>
            </m:r>
          </m:e>
          <m:sub>
            <m:r>
              <m:rPr>
                <m:sty m:val="i"/>
              </m:rPr>
              <m:t>o</m:t>
            </m:r>
          </m:sub>
        </m:sSub>
      </m:oMath>
      <w:r>
        <w:rPr/>
        <w:t xml:space="preserve">. On prendra </w:t>
      </w:r>
      <m:oMath>
        <m:sSub>
          <m:sSubPr/>
          <m:e>
            <m:r>
              <m:rPr>
                <m:sty m:val="i"/>
              </m:rPr>
              <m:t>T</m:t>
            </m:r>
          </m:e>
          <m:sub>
            <m:r>
              <m:rPr>
                <m:sty m:val="i"/>
              </m:rPr>
              <m:t>o</m:t>
            </m:r>
          </m:sub>
        </m:sSub>
        <m:r>
          <m:rPr>
            <m:sty m:val="p"/>
          </m:rPr>
          <m:t>=</m:t>
        </m:r>
        <m:r>
          <m:rPr>
            <m:sty m:val="p"/>
          </m:rPr>
          <m:t>288</m:t>
        </m:r>
        <m:r>
          <m:rPr>
            <m:nor/>
          </m:rPr>
          <m:t xml:space="preserve"> </m:t>
        </m:r>
        <m:r>
          <m:rPr>
            <m:sty m:val="p"/>
          </m:rPr>
          <m:t>K</m:t>
        </m:r>
      </m:oMath>
      <w:r>
        <w:rPr/>
        <w:t xml:space="preserve">.</w:t>
      </w:r>
      <w:r>
        <w:rPr/>
        <w:br w:type="textWrapping"/>
      </w:r>
      <m:oMath>
        <m:r>
          <m:rPr>
            <m:sty m:val="i"/>
          </m:rPr>
          <m:t>◻</m:t>
        </m:r>
        <m:r>
          <m:rPr>
            <m:sty m:val="p"/>
          </m:rPr>
          <m:t>1</m:t>
        </m:r>
      </m:oMath>
      <w:r>
        <w:rPr/>
        <w:t xml:space="preserve"> - Exprimer la masse volumique de l'air en fonction de </w:t>
      </w:r>
      <m:oMath>
        <m:r>
          <m:rPr>
            <m:sty m:val="i"/>
          </m:rPr>
          <m:t>P</m:t>
        </m:r>
        <m:r>
          <m:rPr>
            <m:sty m:val="p"/>
          </m:rPr>
          <m:t>,</m:t>
        </m:r>
        <m:r>
          <m:rPr>
            <m:sty m:val="i"/>
          </m:rPr>
          <m:t>R</m:t>
        </m:r>
        <m:r>
          <m:rPr>
            <m:sty m:val="p"/>
          </m:rPr>
          <m:t>,</m:t>
        </m:r>
        <m:sSub>
          <m:sSubPr/>
          <m:e>
            <m:r>
              <m:rPr>
                <m:sty m:val="i"/>
              </m:rPr>
              <m:t>T</m:t>
            </m:r>
          </m:e>
          <m:sub>
            <m:r>
              <m:rPr>
                <m:sty m:val="i"/>
              </m:rPr>
              <m:t>o</m:t>
            </m:r>
          </m:sub>
        </m:sSub>
      </m:oMath>
      <w:r>
        <w:rPr/>
        <w:t xml:space="preserve"> et </w:t>
      </w:r>
      <m:oMath>
        <m:sSub>
          <m:sSubPr/>
          <m:e>
            <m:r>
              <m:rPr>
                <m:sty m:val="i"/>
              </m:rPr>
              <m:t>M</m:t>
            </m:r>
          </m:e>
          <m:sub>
            <m:r>
              <m:rPr>
                <m:sty m:val="i"/>
              </m:rPr>
              <m:t>e</m:t>
            </m:r>
          </m:sub>
        </m:sSub>
      </m:oMath>
      <w:r>
        <w:rPr/>
        <w:t xml:space="preserve">.</w:t>
      </w:r>
    </w:p>
    <w:p>
      <w:pPr>
        <w:numPr>
          <w:ilvl w:val="0"/>
          <w:numId w:val="2"/>
        </w:numPr>
        <w:spacing w:lineRule="auto"/>
      </w:pPr>
      <w:r>
        <w:rPr>
          <w:rFonts w:eastAsia="Georgia" w:cs="Georgia" w:ascii="Georgia" w:hAnsi="Georgia"/>
        </w:rPr>
        <w:t xml:space="preserve">2 - Écrire la condition d'équilibre statique de l'air. En déduire l'expression de la pression </w:t>
      </w:r>
      <m:oMath>
        <m:r>
          <m:rPr>
            <m:sty m:val="i"/>
          </m:rPr>
          <m:t>P</m:t>
        </m:r>
        <m:r>
          <m:rPr>
            <m:sty m:val="p"/>
          </m:rPr>
          <m:t>(</m:t>
        </m:r>
        <m:r>
          <m:rPr>
            <m:sty m:val="i"/>
          </m:rPr>
          <m:t>z</m:t>
        </m:r>
        <m:r>
          <m:rPr>
            <m:sty m:val="p"/>
          </m:rPr>
          <m:t>)</m:t>
        </m:r>
      </m:oMath>
      <w:r>
        <w:rPr/>
        <w:t xml:space="preserve"> en fonction de </w:t>
      </w:r>
      <m:oMath>
        <m:sSub>
          <m:sSubPr/>
          <m:e>
            <m:r>
              <m:rPr>
                <m:sty m:val="i"/>
              </m:rPr>
              <m:t>P</m:t>
            </m:r>
          </m:e>
          <m:sub>
            <m:r>
              <m:rPr>
                <m:sty m:val="i"/>
              </m:rPr>
              <m:t>o</m:t>
            </m:r>
          </m:sub>
        </m:sSub>
      </m:oMath>
      <w:r>
        <w:rPr>
          <w:rFonts w:eastAsia="Georgia" w:cs="Georgia" w:ascii="Georgia" w:hAnsi="Georgia"/>
        </w:rPr>
        <w:t xml:space="preserve">, de la hauteur barométrique </w:t>
      </w:r>
      <m:oMath>
        <m:r>
          <m:rPr>
            <m:sty m:val="i"/>
          </m:rPr>
          <m:t>H</m:t>
        </m:r>
        <m:r>
          <m:rPr>
            <m:sty m:val="p"/>
          </m:rPr>
          <m:t>=</m:t>
        </m:r>
        <m:r>
          <m:rPr>
            <m:sty m:val="i"/>
          </m:rPr>
          <m:t>R</m:t>
        </m:r>
        <m:sSub>
          <m:sSubPr/>
          <m:e>
            <m:r>
              <m:rPr>
                <m:sty m:val="i"/>
              </m:rPr>
              <m:t>T</m:t>
            </m:r>
          </m:e>
          <m:sub>
            <m:r>
              <m:rPr>
                <m:sty m:val="i"/>
              </m:rPr>
              <m:t>o</m:t>
            </m:r>
          </m:sub>
        </m:sSub>
        <m:r>
          <m:rPr>
            <m:sty m:val="p"/>
          </m:rPr>
          <m:t>/</m:t>
        </m:r>
        <m:d>
          <m:dPr>
            <m:begChr m:val="("/>
            <m:endChr m:val=")"/>
            <m:ctrlPr>
              <w:rPr>
                <w:rFonts w:ascii="Cambria Math" w:hAnsi="Cambria Math"/>
              </w:rPr>
            </m:ctrlPr>
          </m:dPr>
          <m:e>
            <m:sSub>
              <m:sSubPr/>
              <m:e>
                <m:r>
                  <m:rPr>
                    <m:sty m:val="i"/>
                  </m:rPr>
                  <m:t>M</m:t>
                </m:r>
              </m:e>
              <m:sub>
                <m:r>
                  <m:rPr>
                    <m:sty m:val="i"/>
                  </m:rPr>
                  <m:t>e</m:t>
                </m:r>
              </m:sub>
            </m:sSub>
            <m:r>
              <m:rPr>
                <m:sty m:val="i"/>
              </m:rPr>
              <m:t>g</m:t>
            </m:r>
          </m:e>
        </m:d>
      </m:oMath>
      <w:r>
        <w:rPr/>
        <w:t xml:space="preserve"> et de l'altitude </w:t>
      </w:r>
      <m:oMath>
        <m:r>
          <m:rPr>
            <m:sty m:val="i"/>
          </m:rPr>
          <m:t>z</m:t>
        </m:r>
      </m:oMath>
      <w:r>
        <w:rPr/>
        <w:t xml:space="preserve">.</w:t>
      </w:r>
    </w:p>
    <w:p>
      <w:pPr>
        <w:numPr>
          <w:ilvl w:val="0"/>
          <w:numId w:val="2"/>
        </w:numPr>
        <w:spacing w:lineRule="auto"/>
      </w:pPr>
      <w:r>
        <w:rPr/>
        <w:t xml:space="preserve">3 - En prenant pour l'air une composition molaire de </w:t>
      </w:r>
      <m:oMath>
        <m:r>
          <m:rPr>
            <m:sty m:val="p"/>
          </m:rPr>
          <m:t>20</m:t>
        </m:r>
        <m:r>
          <m:rPr>
            <m:sty m:val="p"/>
          </m:rPr>
          <m:t>%</m:t>
        </m:r>
      </m:oMath>
      <w:r>
        <w:rPr/>
        <w:t xml:space="preserve"> en </w:t>
      </w:r>
      <m:oMath>
        <m:sSub>
          <m:sSubPr/>
          <m:e>
            <m:r>
              <m:rPr>
                <m:sty m:val="i"/>
              </m:rPr>
              <m:t>O</m:t>
            </m:r>
          </m:e>
          <m:sub>
            <m:r>
              <m:rPr>
                <m:sty m:val="p"/>
              </m:rPr>
              <m:t>2</m:t>
            </m:r>
          </m:sub>
        </m:sSub>
      </m:oMath>
      <w:r>
        <w:rPr/>
        <w:t xml:space="preserve"> et de </w:t>
      </w:r>
      <m:oMath>
        <m:r>
          <m:rPr>
            <m:sty m:val="p"/>
          </m:rPr>
          <m:t>80</m:t>
        </m:r>
        <m:r>
          <m:rPr>
            <m:sty m:val="p"/>
          </m:rPr>
          <m:t>%</m:t>
        </m:r>
      </m:oMath>
      <w:r>
        <w:rPr/>
        <w:t xml:space="preserve"> en </w:t>
      </w:r>
      <m:oMath>
        <m:sSub>
          <m:sSubPr/>
          <m:e>
            <m:r>
              <m:rPr>
                <m:sty m:val="i"/>
              </m:rPr>
              <m:t>N</m:t>
            </m:r>
          </m:e>
          <m:sub>
            <m:r>
              <m:rPr>
                <m:sty m:val="p"/>
              </m:rPr>
              <m:t>2</m:t>
            </m:r>
          </m:sub>
        </m:sSub>
      </m:oMath>
      <w:r>
        <w:rPr>
          <w:rFonts w:eastAsia="Georgia" w:cs="Georgia" w:ascii="Georgia" w:hAnsi="Georgia"/>
        </w:rPr>
        <w:t xml:space="preserve">, calculer la valeur numérique de </w:t>
      </w:r>
      <m:oMath>
        <m:r>
          <m:rPr>
            <m:sty m:val="i"/>
          </m:rPr>
          <m:t>H</m:t>
        </m:r>
      </m:oMath>
      <w:r>
        <w:rPr>
          <w:rFonts w:eastAsia="Georgia" w:cs="Georgia" w:ascii="Georgia" w:hAnsi="Georgia"/>
        </w:rPr>
        <w:t xml:space="preserve">. À quelle altitude </w:t>
      </w:r>
      <m:oMath>
        <m:sSubSup>
          <m:sSubSupPr/>
          <m:e>
            <m:r>
              <m:rPr>
                <m:sty m:val="i"/>
              </m:rPr>
              <m:t>z</m:t>
            </m:r>
          </m:e>
          <m:sub>
            <m:r>
              <m:rPr>
                <m:sty m:val="p"/>
              </m:rPr>
              <m:t>50</m:t>
            </m:r>
            <m:r>
              <m:rPr>
                <m:sty m:val="p"/>
              </m:rPr>
              <m:t>%</m:t>
            </m:r>
          </m:sub>
          <m:sup>
            <m:r>
              <m:rPr>
                <m:nor/>
              </m:rPr>
              <m:t>iso </m:t>
            </m:r>
          </m:sup>
        </m:sSubSup>
      </m:oMath>
      <w:r>
        <w:rPr>
          <w:rFonts w:eastAsia="Georgia" w:cs="Georgia" w:ascii="Georgia" w:hAnsi="Georgia"/>
        </w:rPr>
        <w:t xml:space="preserve"> la pression est elle égale à </w:t>
      </w:r>
      <m:oMath>
        <m:sSub>
          <m:sSubPr/>
          <m:e>
            <m:r>
              <m:rPr>
                <m:sty m:val="i"/>
              </m:rPr>
              <m:t>P</m:t>
            </m:r>
          </m:e>
          <m:sub>
            <m:r>
              <m:rPr>
                <m:sty m:val="i"/>
              </m:rPr>
              <m:t>o</m:t>
            </m:r>
          </m:sub>
        </m:sSub>
        <m:r>
          <m:rPr>
            <m:sty m:val="p"/>
          </m:rPr>
          <m:t>/</m:t>
        </m:r>
        <m:r>
          <m:rPr>
            <m:sty m:val="p"/>
          </m:rPr>
          <m:t>2</m:t>
        </m:r>
      </m:oMath>
      <w:r>
        <w:rPr/>
        <w:t xml:space="preserve"> ?</w:t>
      </w:r>
    </w:p>
    <w:p>
      <w:pPr>
        <w:spacing w:line="271" w:before="330" w:lineRule="auto"/>
      </w:pPr>
      <w:r>
        <w:rPr>
          <w:rFonts w:eastAsia="Georgia" w:cs="Georgia" w:ascii="Georgia" w:hAnsi="Georgia"/>
          <w:b/>
          <w:sz w:val="42"/>
        </w:rPr>
        <w:t xml:space="preserve">I.B. - Équilibre polytropique</w:t>
      </w:r>
    </w:p>
    <w:p>
      <w:pPr>
        <w:spacing w:after="220" w:lineRule="auto"/>
      </w:pPr>
      <w:r>
        <w:rPr>
          <w:rFonts w:eastAsia="Georgia" w:cs="Georgia" w:ascii="Georgia" w:hAnsi="Georgia"/>
        </w:rPr>
        <w:t xml:space="preserve">Le modèle d'atmosphère isotherme précédent n'est pas réaliste; aussi, s'intéresse-t-on à l'équilibre polytropique : l'expérience montre que, jusqu'à une altitude d'environ 10 km , la température de l'air vérifie une loi linéaire du type </w:t>
      </w:r>
      <m:oMath>
        <m:r>
          <m:rPr>
            <m:sty m:val="i"/>
          </m:rPr>
          <m:t>T</m:t>
        </m:r>
        <m:r>
          <m:rPr>
            <m:sty m:val="p"/>
          </m:rPr>
          <m:t>=</m:t>
        </m:r>
        <m:sSub>
          <m:sSubPr/>
          <m:e>
            <m:r>
              <m:rPr>
                <m:sty m:val="i"/>
              </m:rPr>
              <m:t>T</m:t>
            </m:r>
          </m:e>
          <m:sub>
            <m:r>
              <m:rPr>
                <m:sty m:val="i"/>
              </m:rPr>
              <m:t>o</m:t>
            </m:r>
          </m:sub>
        </m:sSub>
        <m:r>
          <m:rPr>
            <m:sty m:val="p"/>
          </m:rPr>
          <m:t>(</m:t>
        </m:r>
        <m:r>
          <m:rPr>
            <m:sty m:val="p"/>
          </m:rPr>
          <m:t>1</m:t>
        </m:r>
        <m:r>
          <m:rPr>
            <m:sty m:val="p"/>
          </m:rPr>
          <m:t>−</m:t>
        </m:r>
        <m:r>
          <m:rPr>
            <m:sty m:val="i"/>
          </m:rPr>
          <m:t>α</m:t>
        </m:r>
        <m:r>
          <m:rPr>
            <m:sty m:val="i"/>
          </m:rPr>
          <m:t>z</m:t>
        </m:r>
        <m:r>
          <m:rPr>
            <m:sty m:val="p"/>
          </m:rPr>
          <m:t>)</m:t>
        </m:r>
      </m:oMath>
      <w:r>
        <w:rPr>
          <w:rFonts w:eastAsia="Georgia" w:cs="Georgia" w:ascii="Georgia" w:hAnsi="Georgia"/>
        </w:rPr>
        <w:t xml:space="preserve"> où </w:t>
      </w:r>
      <m:oMath>
        <m:r>
          <m:rPr>
            <m:sty m:val="i"/>
          </m:rPr>
          <m:t>α</m:t>
        </m:r>
        <m:r>
          <m:rPr>
            <m:sty m:val="p"/>
          </m:rPr>
          <m:t>=</m:t>
        </m:r>
        <m:r>
          <m:rPr>
            <m:sty m:val="p"/>
          </m:rPr>
          <m:t>1</m:t>
        </m:r>
        <m:r>
          <m:rPr>
            <m:sty m:val="p"/>
          </m:rPr>
          <m:t>/</m:t>
        </m:r>
        <m:sSub>
          <m:sSubPr/>
          <m:e>
            <m:r>
              <m:rPr>
                <m:sty m:val="i"/>
              </m:rPr>
              <m:t>z</m:t>
            </m:r>
          </m:e>
          <m:sub>
            <m:r>
              <m:rPr>
                <m:sty m:val="i"/>
              </m:rPr>
              <m:t>o</m:t>
            </m:r>
          </m:sub>
        </m:sSub>
      </m:oMath>
      <w:r>
        <w:rPr>
          <w:rFonts w:eastAsia="Georgia" w:cs="Georgia" w:ascii="Georgia" w:hAnsi="Georgia"/>
        </w:rPr>
        <w:t xml:space="preserve"> est une constante positive. Cette approximation linéaire est en fait le développement au premier ordre en </w:t>
      </w:r>
      <m:oMath>
        <m:r>
          <m:rPr>
            <m:sty m:val="i"/>
          </m:rPr>
          <m:t>z</m:t>
        </m:r>
        <m:r>
          <m:rPr>
            <m:sty m:val="p"/>
          </m:rPr>
          <m:t>/</m:t>
        </m:r>
        <m:sSub>
          <m:sSubPr/>
          <m:e>
            <m:r>
              <m:rPr>
                <m:sty m:val="i"/>
              </m:rPr>
              <m:t>z</m:t>
            </m:r>
          </m:e>
          <m:sub>
            <m:r>
              <m:rPr>
                <m:sty m:val="i"/>
              </m:rPr>
              <m:t>o</m:t>
            </m:r>
          </m:sub>
        </m:sSub>
      </m:oMath>
      <w:r>
        <w:rPr>
          <w:rFonts w:eastAsia="Georgia" w:cs="Georgia" w:ascii="Georgia" w:hAnsi="Georgia"/>
        </w:rPr>
        <w:t xml:space="preserve"> d'une expression plus précise. La valeur expérimentale </w:t>
      </w:r>
      <m:oMath>
        <m:sSub>
          <m:sSubPr/>
          <m:e>
            <m:r>
              <m:rPr>
                <m:sty m:val="i"/>
              </m:rPr>
              <m:t>z</m:t>
            </m:r>
          </m:e>
          <m:sub>
            <m:r>
              <m:rPr>
                <m:sty m:val="i"/>
              </m:rPr>
              <m:t>o</m:t>
            </m:r>
          </m:sub>
        </m:sSub>
        <m:r>
          <m:rPr>
            <m:sty m:val="p"/>
          </m:rPr>
          <m:t>≈</m:t>
        </m:r>
        <m:r>
          <m:rPr>
            <m:sty m:val="p"/>
          </m:rPr>
          <m:t>33</m:t>
        </m:r>
        <m:r>
          <m:rPr>
            <m:nor/>
          </m:rPr>
          <m:t xml:space="preserve"> </m:t>
        </m:r>
        <m:r>
          <m:rPr>
            <m:sty m:val="p"/>
          </m:rPr>
          <m:t>km</m:t>
        </m:r>
      </m:oMath>
      <w:r>
        <w:rPr>
          <w:rFonts w:eastAsia="Georgia" w:cs="Georgia" w:ascii="Georgia" w:hAnsi="Georgia"/>
        </w:rPr>
        <w:t xml:space="preserve"> justifie ce développement dans les dix premiers kilomètres de l'atmosphère.</w:t>
      </w:r>
      <w:r>
        <w:rPr/>
        <w:br w:type="textWrapping"/>
      </w:r>
      <m:oMath>
        <m:r>
          <m:rPr>
            <m:sty m:val="i"/>
          </m:rPr>
          <m:t>◻</m:t>
        </m:r>
        <m:r>
          <m:rPr>
            <m:sty m:val="p"/>
          </m:rPr>
          <m:t>4</m:t>
        </m:r>
      </m:oMath>
      <w:r>
        <w:rPr>
          <w:rFonts w:eastAsia="Georgia" w:cs="Georgia" w:ascii="Georgia" w:hAnsi="Georgia"/>
        </w:rPr>
        <w:t xml:space="preserve"> - Montrer que l'on peut écrire </w:t>
      </w:r>
      <m:oMath>
        <m:r>
          <m:rPr>
            <m:sty m:val="i"/>
          </m:rPr>
          <m:t>P</m:t>
        </m:r>
        <m:r>
          <m:rPr>
            <m:sty m:val="p"/>
          </m:rPr>
          <m:t>(</m:t>
        </m:r>
        <m:r>
          <m:rPr>
            <m:sty m:val="i"/>
          </m:rPr>
          <m:t>z</m:t>
        </m:r>
        <m:r>
          <m:rPr>
            <m:sty m:val="p"/>
          </m:rPr>
          <m:t>)</m:t>
        </m:r>
        <m:r>
          <m:rPr>
            <m:sty m:val="p"/>
          </m:rPr>
          <m:t>=</m:t>
        </m:r>
        <m:sSub>
          <m:sSubPr/>
          <m:e>
            <m:r>
              <m:rPr>
                <m:sty m:val="i"/>
              </m:rPr>
              <m:t>P</m:t>
            </m:r>
          </m:e>
          <m:sub>
            <m:r>
              <m:rPr>
                <m:sty m:val="i"/>
              </m:rPr>
              <m:t>o</m:t>
            </m:r>
          </m:sub>
        </m:sSub>
        <m:r>
          <m:rPr>
            <m:sty m:val="p"/>
          </m:rPr>
          <m:t>(</m:t>
        </m:r>
        <m:r>
          <m:rPr>
            <m:sty m:val="p"/>
          </m:rPr>
          <m:t>1</m:t>
        </m:r>
        <m:r>
          <m:rPr>
            <m:sty m:val="p"/>
          </m:rPr>
          <m:t>−</m:t>
        </m:r>
        <m:r>
          <m:rPr>
            <m:sty m:val="i"/>
          </m:rPr>
          <m:t>α</m:t>
        </m:r>
        <m:r>
          <m:rPr>
            <m:sty m:val="i"/>
          </m:rPr>
          <m:t>z</m:t>
        </m:r>
        <m:sSup>
          <m:sSupPr/>
          <m:e>
            <m:r>
              <m:rPr>
                <m:sty m:val="p"/>
              </m:rPr>
              <m:t>)</m:t>
            </m:r>
          </m:e>
          <m:sup>
            <m:r>
              <m:rPr>
                <m:sty m:val="i"/>
              </m:rPr>
              <m:t>β</m:t>
            </m:r>
          </m:sup>
        </m:sSup>
      </m:oMath>
      <w:r>
        <w:rPr/>
        <w:t xml:space="preserve"> et </w:t>
      </w:r>
      <m:oMath>
        <m:r>
          <m:rPr>
            <m:sty m:val="i"/>
          </m:rPr>
          <m:t>μ</m:t>
        </m:r>
        <m:r>
          <m:rPr>
            <m:sty m:val="p"/>
          </m:rPr>
          <m:t>(</m:t>
        </m:r>
        <m:r>
          <m:rPr>
            <m:sty m:val="i"/>
          </m:rPr>
          <m:t>z</m:t>
        </m:r>
        <m:r>
          <m:rPr>
            <m:sty m:val="p"/>
          </m:rPr>
          <m:t>)</m:t>
        </m:r>
        <m:r>
          <m:rPr>
            <m:sty m:val="p"/>
          </m:rPr>
          <m:t>=</m:t>
        </m:r>
        <m:sSub>
          <m:sSubPr/>
          <m:e>
            <m:r>
              <m:rPr>
                <m:sty m:val="i"/>
              </m:rPr>
              <m:t>μ</m:t>
            </m:r>
          </m:e>
          <m:sub>
            <m:r>
              <m:rPr>
                <m:sty m:val="i"/>
              </m:rPr>
              <m:t>o</m:t>
            </m:r>
          </m:sub>
        </m:sSub>
        <m:r>
          <m:rPr>
            <m:sty m:val="p"/>
          </m:rPr>
          <m:t>(</m:t>
        </m:r>
        <m:r>
          <m:rPr>
            <m:sty m:val="p"/>
          </m:rPr>
          <m:t>1</m:t>
        </m:r>
        <m:r>
          <m:rPr>
            <m:sty m:val="p"/>
          </m:rPr>
          <m:t>−</m:t>
        </m:r>
        <m:r>
          <m:rPr>
            <m:sty m:val="i"/>
          </m:rPr>
          <m:t>α</m:t>
        </m:r>
        <m:r>
          <m:rPr>
            <m:sty m:val="i"/>
          </m:rPr>
          <m:t>z</m:t>
        </m:r>
        <m:sSup>
          <m:sSupPr/>
          <m:e>
            <m:r>
              <m:rPr>
                <m:sty m:val="p"/>
              </m:rPr>
              <m:t>)</m:t>
            </m:r>
          </m:e>
          <m:sup>
            <m:r>
              <m:rPr>
                <m:sty m:val="i"/>
              </m:rPr>
              <m:t>β</m:t>
            </m:r>
            <m:r>
              <m:rPr>
                <m:sty m:val="p"/>
              </m:rPr>
              <m:t>−</m:t>
            </m:r>
            <m:r>
              <m:rPr>
                <m:sty m:val="p"/>
              </m:rPr>
              <m:t>1</m:t>
            </m:r>
          </m:sup>
        </m:sSup>
      </m:oMath>
      <w:r>
        <w:rPr>
          <w:rFonts w:eastAsia="Georgia" w:cs="Georgia" w:ascii="Georgia" w:hAnsi="Georgia"/>
        </w:rPr>
        <w:t xml:space="preserve"> où l'on donnera l'expression de </w:t>
      </w:r>
      <m:oMath>
        <m:r>
          <m:rPr>
            <m:sty m:val="i"/>
          </m:rPr>
          <m:t>β</m:t>
        </m:r>
      </m:oMath>
      <w:r>
        <w:rPr/>
        <w:t xml:space="preserve"> en fonction de </w:t>
      </w:r>
      <m:oMath>
        <m:r>
          <m:rPr>
            <m:sty m:val="i"/>
          </m:rPr>
          <m:t>H</m:t>
        </m:r>
      </m:oMath>
      <w:r>
        <w:rPr/>
        <w:t xml:space="preserve"> et de </w:t>
      </w:r>
      <m:oMath>
        <m:sSub>
          <m:sSubPr/>
          <m:e>
            <m:r>
              <m:rPr>
                <m:sty m:val="i"/>
              </m:rPr>
              <m:t>z</m:t>
            </m:r>
          </m:e>
          <m:sub>
            <m:r>
              <m:rPr>
                <m:sty m:val="i"/>
              </m:rPr>
              <m:t>o</m:t>
            </m:r>
          </m:sub>
        </m:sSub>
      </m:oMath>
      <w:r>
        <w:rPr/>
        <w:t xml:space="preserve">.</w:t>
      </w:r>
      <w:r>
        <w:rPr/>
        <w:br w:type="textWrapping"/>
      </w:r>
      <w:r>
        <w:rPr>
          <w:rFonts w:eastAsia="Georgia" w:cs="Georgia" w:ascii="Georgia" w:hAnsi="Georgia"/>
        </w:rPr>
        <w:t xml:space="preserve">5- À quelle altitude </w:t>
      </w:r>
      <m:oMath>
        <m:sSubSup>
          <m:sSubSupPr/>
          <m:e>
            <m:r>
              <m:rPr>
                <m:sty m:val="i"/>
              </m:rPr>
              <m:t>z</m:t>
            </m:r>
          </m:e>
          <m:sub>
            <m:r>
              <m:rPr>
                <m:sty m:val="p"/>
              </m:rPr>
              <m:t>50</m:t>
            </m:r>
            <m:r>
              <m:rPr>
                <m:sty m:val="p"/>
              </m:rPr>
              <m:t>%</m:t>
            </m:r>
          </m:sub>
          <m:sup>
            <m:r>
              <m:rPr>
                <m:nor/>
              </m:rPr>
              <m:t>pol </m:t>
            </m:r>
          </m:sup>
        </m:sSubSup>
      </m:oMath>
      <w:r>
        <w:rPr>
          <w:rFonts w:eastAsia="Georgia" w:cs="Georgia" w:ascii="Georgia" w:hAnsi="Georgia"/>
        </w:rPr>
        <w:t xml:space="preserve"> la pression est-elle égale à </w:t>
      </w:r>
      <m:oMath>
        <m:sSub>
          <m:sSubPr/>
          <m:e>
            <m:r>
              <m:rPr>
                <m:sty m:val="i"/>
              </m:rPr>
              <m:t>P</m:t>
            </m:r>
          </m:e>
          <m:sub>
            <m:r>
              <m:rPr>
                <m:sty m:val="p"/>
              </m:rPr>
              <m:t>0</m:t>
            </m:r>
          </m:sub>
        </m:sSub>
        <m:r>
          <m:rPr>
            <m:sty m:val="p"/>
          </m:rPr>
          <m:t>/</m:t>
        </m:r>
        <m:r>
          <m:rPr>
            <m:sty m:val="p"/>
          </m:rPr>
          <m:t>2</m:t>
        </m:r>
      </m:oMath>
      <w:r>
        <w:rPr>
          <w:rFonts w:eastAsia="Georgia" w:cs="Georgia" w:ascii="Georgia" w:hAnsi="Georgia"/>
        </w:rPr>
        <w:t xml:space="preserve"> ? Comparer cette valeur à celle obtenue à la question 3. Ce résultat était-il prévisible?</w:t>
      </w:r>
    </w:p>
    <w:p>
      <w:pPr>
        <w:spacing w:lineRule="auto"/>
        <w:jc w:val="center"/>
      </w:pPr>
      <w:r>
        <w:rPr/>
        <w:drawing>
          <wp:inline distB="0" distL="0" distR="0" distT="0">
            <wp:extent cx="5486400" cy="4319081"/>
            <wp:effectExtent b="0" l="0" r="0" t="0"/>
            <wp:docPr id="1" name="image-94b872064a0eab530aa4f68c70e97f4409199a7b.jpg"/>
            <a:graphic>
              <a:graphicData uri="http://schemas.openxmlformats.org/drawingml/2006/picture">
                <pic:pic>
                  <pic:nvPicPr>
                    <pic:cNvPr id="1" name="image-94b872064a0eab530aa4f68c70e97f4409199a7b.jpg" descr=""/>
                    <pic:cNvPicPr/>
                  </pic:nvPicPr>
                  <pic:blipFill>
                    <a:blip r:embed="rId5" cstate="print"/>
                    <a:srcRect b="0" l="0" r="0" t="0"/>
                    <a:stretch>
                      <a:fillRect/>
                    </a:stretch>
                  </pic:blipFill>
                  <pic:spPr>
                    <a:xfrm>
                      <a:off x="0" y="0"/>
                      <a:ext cx="5486400" cy="4319081"/>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4638436"/>
            <wp:effectExtent b="0" l="0" r="0" t="0"/>
            <wp:docPr id="2" name="image-ef74f4a0d3e6c805bfa1dbf2ea39b5a451fd5a0a.jpg"/>
            <a:graphic>
              <a:graphicData uri="http://schemas.openxmlformats.org/drawingml/2006/picture">
                <pic:pic>
                  <pic:nvPicPr>
                    <pic:cNvPr id="2" name="image-ef74f4a0d3e6c805bfa1dbf2ea39b5a451fd5a0a.jpg" descr=""/>
                    <pic:cNvPicPr/>
                  </pic:nvPicPr>
                  <pic:blipFill>
                    <a:blip r:embed="rId6" cstate="print"/>
                    <a:srcRect b="0" l="0" r="0" t="0"/>
                    <a:stretch>
                      <a:fillRect/>
                    </a:stretch>
                  </pic:blipFill>
                  <pic:spPr>
                    <a:xfrm>
                      <a:off x="0" y="0"/>
                      <a:ext cx="5486400" cy="4638436"/>
                    </a:xfrm>
                    <a:prstGeom prst="rect"/>
                  </pic:spPr>
                </pic:pic>
              </a:graphicData>
            </a:graphic>
          </wp:inline>
        </w:drawing>
      </w:r>
    </w:p>
    <w:p>
      <w:pPr>
        <w:spacing w:lineRule="auto"/>
        <w:jc w:val="center"/>
      </w:pPr>
      <w:r>
        <w:rPr/>
        <w:drawing>
          <wp:inline distB="0" distL="0" distR="0" distT="0">
            <wp:extent cx="5486400" cy="4336380"/>
            <wp:effectExtent b="0" l="0" r="0" t="0"/>
            <wp:docPr id="3" name="image-9386c08e1d4225e7ac3a7bd3ca56bd1b7cbf4823.jpg"/>
            <a:graphic>
              <a:graphicData uri="http://schemas.openxmlformats.org/drawingml/2006/picture">
                <pic:pic>
                  <pic:nvPicPr>
                    <pic:cNvPr id="3" name="image-9386c08e1d4225e7ac3a7bd3ca56bd1b7cbf4823.jpg" descr=""/>
                    <pic:cNvPicPr/>
                  </pic:nvPicPr>
                  <pic:blipFill>
                    <a:blip r:embed="rId7" cstate="print"/>
                    <a:srcRect b="0" l="0" r="0" t="0"/>
                    <a:stretch>
                      <a:fillRect/>
                    </a:stretch>
                  </pic:blipFill>
                  <pic:spPr>
                    <a:xfrm>
                      <a:off x="0" y="0"/>
                      <a:ext cx="5486400" cy="4336380"/>
                    </a:xfrm>
                    <a:prstGeom prst="rect"/>
                  </pic:spPr>
                </pic:pic>
              </a:graphicData>
            </a:graphic>
          </wp:inline>
        </w:drawing>
      </w:r>
    </w:p>
    <w:p>
      <w:pPr>
        <w:spacing w:lineRule="auto"/>
      </w:pPr>
      <w:r>
        <w:rPr/>
        <w:t xml:space="preserve">Figure 2</w:t>
      </w:r>
    </w:p>
    <w:p>
      <w:pPr>
        <w:numPr>
          <w:ilvl w:val="0"/>
          <w:numId w:val="3"/>
        </w:numPr>
        <w:spacing w:lineRule="auto"/>
      </w:pPr>
      <w:r>
        <w:rPr>
          <w:rFonts w:eastAsia="Georgia" w:cs="Georgia" w:ascii="Georgia" w:hAnsi="Georgia"/>
        </w:rPr>
        <w:t xml:space="preserve">6 - Un bulletin météorologique fournit les données représentées graphiquement sur les Figures 1,2 et 3 . La pression est donnée en </w:t>
      </w:r>
      <m:oMath>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la température en K , la densité en </w:t>
      </w:r>
      <m:oMath>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et l'altitude en km Un ajustement aux moindres carrés de ces données permet d'obtenir les relations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T</m:t>
                </m:r>
                <m:r>
                  <m:rPr>
                    <m:sty m:val="p"/>
                  </m:rPr>
                  <m:t>=</m:t>
                </m:r>
                <m:r>
                  <m:rPr>
                    <m:sty m:val="p"/>
                  </m:rPr>
                  <m:t>288</m:t>
                </m:r>
                <m:r>
                  <m:rPr>
                    <m:sty m:val="p"/>
                  </m:rPr>
                  <m:t>,</m:t>
                </m:r>
                <m:r>
                  <m:rPr>
                    <m:sty m:val="p"/>
                  </m:rPr>
                  <m:t>14</m:t>
                </m:r>
                <m:r>
                  <m:rPr>
                    <m:sty m:val="p"/>
                  </m:rPr>
                  <m:t>−</m:t>
                </m:r>
                <m:r>
                  <m:rPr>
                    <m:sty m:val="p"/>
                  </m:rPr>
                  <m:t>6</m:t>
                </m:r>
                <m:r>
                  <m:rPr>
                    <m:sty m:val="p"/>
                  </m:rPr>
                  <m:t>,</m:t>
                </m:r>
                <m:r>
                  <m:rPr>
                    <m:sty m:val="p"/>
                  </m:rPr>
                  <m:t>94</m:t>
                </m:r>
                <m:r>
                  <m:rPr>
                    <m:sty m:val="i"/>
                  </m:rPr>
                  <m:t>z</m:t>
                </m:r>
              </m:e>
            </m:mr>
            <m:mr>
              <m:e/>
              <m:e>
                <m:r>
                  <m:rPr>
                    <m:sty m:val="i"/>
                  </m:rPr>
                  <m:t>P</m:t>
                </m:r>
                <m:r>
                  <m:rPr>
                    <m:sty m:val="p"/>
                  </m:rPr>
                  <m:t>=</m:t>
                </m:r>
                <m:r>
                  <m:rPr>
                    <m:sty m:val="p"/>
                  </m:rPr>
                  <m:t>1</m:t>
                </m:r>
                <m:r>
                  <m:rPr>
                    <m:sty m:val="p"/>
                  </m:rPr>
                  <m:t>,</m:t>
                </m:r>
                <m:r>
                  <m:rPr>
                    <m:sty m:val="p"/>
                  </m:rPr>
                  <m:t>01</m:t>
                </m:r>
                <m:r>
                  <m:rPr>
                    <m:sty m:val="p"/>
                  </m:rPr>
                  <m:t>(</m:t>
                </m:r>
                <m:r>
                  <m:rPr>
                    <m:sty m:val="i"/>
                  </m:rPr>
                  <m:t>T</m:t>
                </m:r>
                <m:r>
                  <m:rPr>
                    <m:sty m:val="p"/>
                  </m:rPr>
                  <m:t>/</m:t>
                </m:r>
                <m:r>
                  <m:rPr>
                    <m:sty m:val="p"/>
                  </m:rPr>
                  <m:t>288</m:t>
                </m:r>
                <m:r>
                  <m:rPr>
                    <m:sty m:val="p"/>
                  </m:rPr>
                  <m:t>,</m:t>
                </m:r>
                <m:r>
                  <m:rPr>
                    <m:sty m:val="p"/>
                  </m:rPr>
                  <m:t>08</m:t>
                </m:r>
                <m:sSup>
                  <m:sSupPr/>
                  <m:e>
                    <m:r>
                      <m:rPr>
                        <m:sty m:val="p"/>
                      </m:rPr>
                      <m:t>)</m:t>
                    </m:r>
                  </m:e>
                  <m:sup>
                    <m:r>
                      <m:rPr>
                        <m:sty m:val="p"/>
                      </m:rPr>
                      <m:t>5</m:t>
                    </m:r>
                    <m:r>
                      <m:rPr>
                        <m:sty m:val="p"/>
                      </m:rPr>
                      <m:t>,</m:t>
                    </m:r>
                    <m:r>
                      <m:rPr>
                        <m:sty m:val="p"/>
                      </m:rPr>
                      <m:t>26</m:t>
                    </m:r>
                  </m:sup>
                </m:sSup>
              </m:e>
            </m:mr>
          </m:m>
        </m:oMath>
      </m:oMathPara>
    </w:p>
    <w:p>
      <w:pPr>
        <w:spacing w:after="220" w:lineRule="auto"/>
      </w:pPr>
      <w:r>
        <w:rPr>
          <w:rFonts w:eastAsia="Georgia" w:cs="Georgia" w:ascii="Georgia" w:hAnsi="Georgia"/>
        </w:rPr>
        <w:t xml:space="preserve">Ceci est-il compatible avec le modèle polytropique?</w:t>
      </w:r>
    </w:p>
    <w:p>
      <w:pPr>
        <w:spacing w:after="220" w:lineRule="auto"/>
      </w:pPr>
      <w:r>
        <w:rPr>
          <w:rFonts w:eastAsia="Georgia" w:cs="Georgia" w:ascii="Georgia" w:hAnsi="Georgia"/>
        </w:rPr>
        <w:t xml:space="preserve">Dans toute la suite du problème, on utilisera des valeurs numériques suivantes : </w:t>
      </w:r>
      <m:oMath>
        <m:sSub>
          <m:sSubPr/>
          <m:e>
            <m:r>
              <m:rPr>
                <m:sty m:val="i"/>
              </m:rPr>
              <m:t>T</m:t>
            </m:r>
          </m:e>
          <m:sub>
            <m:r>
              <m:rPr>
                <m:sty m:val="i"/>
              </m:rPr>
              <m:t>o</m:t>
            </m:r>
          </m:sub>
        </m:sSub>
        <m:r>
          <m:rPr>
            <m:sty m:val="p"/>
          </m:rPr>
          <m:t>=</m:t>
        </m:r>
        <m:r>
          <m:rPr>
            <m:sty m:val="p"/>
          </m:rPr>
          <m:t>288</m:t>
        </m:r>
        <m:r>
          <m:rPr>
            <m:nor/>
          </m:rPr>
          <m:t xml:space="preserve"> </m:t>
        </m:r>
        <m:r>
          <m:rPr>
            <m:sty m:val="p"/>
          </m:rPr>
          <m:t>K</m:t>
        </m:r>
        <m:r>
          <m:rPr>
            <m:sty m:val="p"/>
          </m:rPr>
          <m:t>,</m:t>
        </m:r>
        <m:sSub>
          <m:sSubPr/>
          <m:e>
            <m:r>
              <m:rPr>
                <m:sty m:val="i"/>
              </m:rPr>
              <m:t>P</m:t>
            </m:r>
          </m:e>
          <m:sub>
            <m:r>
              <m:rPr>
                <m:sty m:val="i"/>
              </m:rPr>
              <m:t>o</m:t>
            </m:r>
          </m:sub>
        </m:sSub>
        <m:r>
          <m:rPr>
            <m:sty m:val="p"/>
          </m:rPr>
          <m:t>=</m:t>
        </m:r>
        <m:r>
          <m:rPr>
            <m:sty m:val="p"/>
          </m:rPr>
          <m:t>1013</m:t>
        </m:r>
        <m:r>
          <m:rPr>
            <m:sty m:val="p"/>
          </m:rPr>
          <m:t>hPa</m:t>
        </m:r>
        <m:r>
          <m:rPr>
            <m:sty m:val="p"/>
          </m:rPr>
          <m:t>,</m:t>
        </m:r>
        <m:r>
          <m:rPr>
            <m:sty m:val="i"/>
          </m:rPr>
          <m:t>β</m:t>
        </m:r>
        <m:r>
          <m:rPr>
            <m:sty m:val="p"/>
          </m:rPr>
          <m:t>=</m:t>
        </m:r>
        <m:r>
          <m:rPr>
            <m:sty m:val="p"/>
          </m:rPr>
          <m:t>5</m:t>
        </m:r>
      </m:oMath>
      <w:r>
        <w:rPr/>
        <w:t xml:space="preserve"> et </w:t>
      </w:r>
      <m:oMath>
        <m:sSub>
          <m:sSubPr/>
          <m:e>
            <m:r>
              <m:rPr>
                <m:sty m:val="i"/>
              </m:rPr>
              <m:t>z</m:t>
            </m:r>
          </m:e>
          <m:sub>
            <m:r>
              <m:rPr>
                <m:sty m:val="i"/>
              </m:rPr>
              <m:t>o</m:t>
            </m:r>
          </m:sub>
        </m:sSub>
        <m:r>
          <m:rPr>
            <m:sty m:val="p"/>
          </m:rPr>
          <m:t>=</m:t>
        </m:r>
        <m:r>
          <m:rPr>
            <m:sty m:val="p"/>
          </m:rPr>
          <m:t>40</m:t>
        </m:r>
        <m:r>
          <m:rPr>
            <m:nor/>
          </m:rPr>
          <m:t xml:space="preserve"> </m:t>
        </m:r>
        <m:r>
          <m:rPr>
            <m:sty m:val="p"/>
          </m:rPr>
          <m:t>km</m:t>
        </m:r>
      </m:oMath>
      <w:r>
        <w:rPr/>
        <w:t xml:space="preserve">, soit </w:t>
      </w:r>
      <m:oMath>
        <m:r>
          <m:rPr>
            <m:sty m:val="i"/>
          </m:rPr>
          <m:t>α</m:t>
        </m:r>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m:t>
            </m:r>
            <m:r>
              <m:rPr>
                <m:sty m:val="p"/>
              </m:rPr>
              <m:t>1</m:t>
            </m:r>
          </m:sup>
        </m:sSup>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Ascension de la montgolfière</w:t>
      </w:r>
    </w:p>
    <w:p>
      <w:pPr>
        <w:spacing w:after="220" w:lineRule="auto"/>
      </w:pPr>
      <w:r>
        <w:rPr>
          <w:rFonts w:eastAsia="Georgia" w:cs="Georgia" w:ascii="Georgia" w:hAnsi="Georgia"/>
        </w:rPr>
        <w:t xml:space="preserve">Une mongolfière standard reste à des altitudes raisonnables pour des questions évidentes de raréfaction en dioxygène. Le modèle polytropique des basses altitudes est donc bien adapté pour décrire son environnement atmosphérique, nous l'utiliserons désormais.</w:t>
      </w:r>
    </w:p>
    <w:p>
      <w:pPr>
        <w:spacing w:lineRule="auto"/>
        <w:jc w:val="center"/>
      </w:pPr>
      <w:r>
        <w:rPr/>
        <w:drawing>
          <wp:inline distB="0" distL="0" distR="0" distT="0">
            <wp:extent cx="5486400" cy="7318053"/>
            <wp:effectExtent b="0" l="0" r="0" t="0"/>
            <wp:docPr id="4" name="image-9c89d0b884e15d3b6d0c0c5f5fe8220f7b123615.jpg"/>
            <a:graphic>
              <a:graphicData uri="http://schemas.openxmlformats.org/drawingml/2006/picture">
                <pic:pic>
                  <pic:nvPicPr>
                    <pic:cNvPr id="4" name="image-9c89d0b884e15d3b6d0c0c5f5fe8220f7b123615.jpg" descr=""/>
                    <pic:cNvPicPr/>
                  </pic:nvPicPr>
                  <pic:blipFill>
                    <a:blip r:embed="rId8" cstate="print"/>
                    <a:srcRect b="0" l="0" r="0" t="0"/>
                    <a:stretch>
                      <a:fillRect/>
                    </a:stretch>
                  </pic:blipFill>
                  <pic:spPr>
                    <a:xfrm>
                      <a:off x="0" y="0"/>
                      <a:ext cx="5486400" cy="7318053"/>
                    </a:xfrm>
                    <a:prstGeom prst="rect"/>
                  </pic:spPr>
                </pic:pic>
              </a:graphicData>
            </a:graphic>
          </wp:inline>
        </w:drawing>
      </w:r>
    </w:p>
    <w:p>
      <w:pPr>
        <w:spacing w:lineRule="auto"/>
      </w:pPr>
      <w:r>
        <w:rPr>
          <w:rFonts w:eastAsia="Georgia" w:cs="Georgia" w:ascii="Georgia" w:hAnsi="Georgia"/>
        </w:rPr>
        <w:t xml:space="preserve">Figure 4 - La montgolfière</w:t>
      </w:r>
    </w:p>
    <w:p>
      <w:pPr>
        <w:spacing w:after="220" w:lineRule="auto"/>
      </w:pPr>
      <w:r>
        <w:rPr>
          <w:rFonts w:eastAsia="Georgia" w:cs="Georgia" w:ascii="Georgia" w:hAnsi="Georgia"/>
        </w:rPr>
        <w:t xml:space="preserve">La pression, la masse volumique et la température de l'atmosphère à l'altitude </w:t>
      </w:r>
      <m:oMath>
        <m:r>
          <m:rPr>
            <m:sty m:val="i"/>
          </m:rPr>
          <m:t>z</m:t>
        </m:r>
      </m:oMath>
      <w:r>
        <w:rPr>
          <w:rFonts w:eastAsia="Georgia" w:cs="Georgia" w:ascii="Georgia" w:hAnsi="Georgia"/>
        </w:rPr>
        <w:t xml:space="preserve"> seront notées respectivement </w:t>
      </w:r>
      <m:oMath>
        <m:sSub>
          <m:sSubPr/>
          <m:e>
            <m:r>
              <m:rPr>
                <m:sty m:val="i"/>
              </m:rPr>
              <m:t>P</m:t>
            </m:r>
          </m:e>
          <m:sub>
            <m:r>
              <m:rPr>
                <m:sty m:val="i"/>
              </m:rPr>
              <m:t>e</m:t>
            </m:r>
          </m:sub>
        </m:sSub>
        <m:r>
          <m:rPr>
            <m:sty m:val="p"/>
          </m:rPr>
          <m:t>,</m:t>
        </m:r>
        <m:sSub>
          <m:sSubPr/>
          <m:e>
            <m:r>
              <m:rPr>
                <m:sty m:val="i"/>
              </m:rPr>
              <m:t>μ</m:t>
            </m:r>
          </m:e>
          <m:sub>
            <m:r>
              <m:rPr>
                <m:sty m:val="i"/>
              </m:rPr>
              <m:t>e</m:t>
            </m:r>
          </m:sub>
        </m:sSub>
      </m:oMath>
      <w:r>
        <w:rPr/>
        <w:t xml:space="preserve"> et </w:t>
      </w:r>
      <m:oMath>
        <m:sSub>
          <m:sSubPr/>
          <m:e>
            <m:r>
              <m:rPr>
                <m:sty m:val="i"/>
              </m:rPr>
              <m:t>T</m:t>
            </m:r>
          </m:e>
          <m:sub>
            <m:r>
              <m:rPr>
                <m:sty m:val="i"/>
              </m:rPr>
              <m:t>e</m:t>
            </m:r>
          </m:sub>
        </m:sSub>
      </m:oMath>
      <w:r>
        <w:rPr>
          <w:rFonts w:eastAsia="Georgia" w:cs="Georgia" w:ascii="Georgia" w:hAnsi="Georgia"/>
        </w:rPr>
        <w:t xml:space="preserve">. La montgolfière est constituée d'une enveloppe ouverte de volume intérieur </w:t>
      </w:r>
      <m:oMath>
        <m:sSub>
          <m:sSubPr/>
          <m:e>
            <m:r>
              <m:rPr>
                <m:sty m:val="i"/>
              </m:rPr>
              <m:t>V</m:t>
            </m:r>
          </m:e>
          <m:sub>
            <m:r>
              <m:rPr>
                <m:sty m:val="i"/>
              </m:rPr>
              <m:t>o</m:t>
            </m:r>
          </m:sub>
        </m:sSub>
        <m:r>
          <m:rPr>
            <m:sty m:val="p"/>
          </m:rPr>
          <m:t>=</m:t>
        </m:r>
        <m:r>
          <m:rPr>
            <m:sty m:val="p"/>
          </m:rPr>
          <m:t>2000</m:t>
        </m:r>
        <m:sSup>
          <m:sSupPr/>
          <m:e>
            <m:r>
              <m:rPr>
                <m:nor/>
              </m:rPr>
              <m:t xml:space="preserve"> </m:t>
            </m:r>
            <m:r>
              <m:rPr>
                <m:sty m:val="p"/>
              </m:rPr>
              <m:t>m</m:t>
            </m:r>
          </m:e>
          <m:sup>
            <m:r>
              <m:rPr>
                <m:sty m:val="p"/>
              </m:rPr>
              <m:t>3</m:t>
            </m:r>
          </m:sup>
        </m:sSup>
      </m:oMath>
      <w:r>
        <w:rPr>
          <w:rFonts w:eastAsia="Georgia" w:cs="Georgia" w:ascii="Georgia" w:hAnsi="Georgia"/>
        </w:rPr>
        <w:t xml:space="preserve"> et d'une nacelle (voir Fig. 4). La masse totale de l'enveloppe, de la nacelle et des passagers est notée </w:t>
      </w:r>
      <m:oMath>
        <m:r>
          <m:rPr>
            <m:sty m:val="i"/>
          </m:rPr>
          <m:t>m</m:t>
        </m:r>
      </m:oMath>
      <w:r>
        <w:rPr/>
        <w:t xml:space="preserve">. On prendra </w:t>
      </w:r>
      <m:oMath>
        <m:r>
          <m:rPr>
            <m:sty m:val="i"/>
          </m:rPr>
          <m:t>m</m:t>
        </m:r>
        <m:r>
          <m:rPr>
            <m:sty m:val="p"/>
          </m:rPr>
          <m:t>=</m:t>
        </m:r>
        <m:r>
          <m:rPr>
            <m:sty m:val="p"/>
          </m:rPr>
          <m:t>500</m:t>
        </m:r>
        <m:r>
          <m:rPr>
            <m:nor/>
          </m:rPr>
          <m:t xml:space="preserve"> </m:t>
        </m:r>
        <m:r>
          <m:rPr>
            <m:sty m:val="p"/>
          </m:rPr>
          <m:t>kg</m:t>
        </m:r>
      </m:oMath>
      <w:r>
        <w:rPr>
          <w:rFonts w:eastAsia="Georgia" w:cs="Georgia" w:ascii="Georgia" w:hAnsi="Georgia"/>
        </w:rPr>
        <w:t xml:space="preserve">; le volume propre de ces différents éléments est négligeable. Le volume intérieur à l'enveloppe est constant, mais la masse </w:t>
      </w:r>
      <m:oMath>
        <m:sSub>
          <m:sSubPr/>
          <m:e>
            <m:r>
              <m:rPr>
                <m:sty m:val="i"/>
              </m:rPr>
              <m:t>m</m:t>
            </m:r>
          </m:e>
          <m:sub>
            <m:r>
              <m:rPr>
                <m:sty m:val="i"/>
              </m:rPr>
              <m:t>i</m:t>
            </m:r>
          </m:sub>
        </m:sSub>
      </m:oMath>
      <w:r>
        <w:rPr>
          <w:rFonts w:eastAsia="Georgia" w:cs="Georgia" w:ascii="Georgia" w:hAnsi="Georgia"/>
        </w:rPr>
        <w:t xml:space="preserve"> de l'air chaud emprisonné à l'intérieur de cette enveloppe est variable. La masse de l'ensemble est donc </w:t>
      </w:r>
      <m:oMath>
        <m:r>
          <m:rPr>
            <m:sty m:val="i"/>
          </m:rPr>
          <m:t>m</m:t>
        </m:r>
        <m:r>
          <m:rPr>
            <m:sty m:val="p"/>
          </m:rPr>
          <m:t>+</m:t>
        </m:r>
        <m:sSub>
          <m:sSubPr/>
          <m:e>
            <m:r>
              <m:rPr>
                <m:sty m:val="i"/>
              </m:rPr>
              <m:t>m</m:t>
            </m:r>
          </m:e>
          <m:sub>
            <m:r>
              <m:rPr>
                <m:sty m:val="i"/>
              </m:rPr>
              <m:t>i</m:t>
            </m:r>
          </m:sub>
        </m:sSub>
      </m:oMath>
      <w:r>
        <w:rPr>
          <w:rFonts w:eastAsia="Georgia" w:cs="Georgia" w:ascii="Georgia" w:hAnsi="Georgia"/>
        </w:rPr>
        <w:t xml:space="preserve">. On suppose qu'à l'intérieur de l'enveloppe, la température </w:t>
      </w:r>
      <m:oMath>
        <m:sSub>
          <m:sSubPr/>
          <m:e>
            <m:r>
              <m:rPr>
                <m:sty m:val="i"/>
              </m:rPr>
              <m:t>T</m:t>
            </m:r>
          </m:e>
          <m:sub>
            <m:r>
              <m:rPr>
                <m:sty m:val="i"/>
              </m:rPr>
              <m:t>i</m:t>
            </m:r>
          </m:sub>
        </m:sSub>
      </m:oMath>
      <w:r>
        <w:rPr/>
        <w:t xml:space="preserve"> et la pression </w:t>
      </w:r>
      <m:oMath>
        <m:sSub>
          <m:sSubPr/>
          <m:e>
            <m:r>
              <m:rPr>
                <m:sty m:val="i"/>
              </m:rPr>
              <m:t>P</m:t>
            </m:r>
          </m:e>
          <m:sub>
            <m:r>
              <m:rPr>
                <m:sty m:val="i"/>
              </m:rPr>
              <m:t>i</m:t>
            </m:r>
          </m:sub>
        </m:sSub>
      </m:oMath>
      <w:r>
        <w:rPr>
          <w:rFonts w:eastAsia="Georgia" w:cs="Georgia" w:ascii="Georgia" w:hAnsi="Georgia"/>
        </w:rPr>
        <w:t xml:space="preserve"> sont uniformes. L'ouverture inférieure de l'enveloppe permet de réaliser en permanence l'équilibre de pression entre l'air froid extérieur et l'air chaud intérieur. On suppose enfin que les gaz de combustion n'affectent pas la masse molaire </w:t>
      </w:r>
      <m:oMath>
        <m:sSub>
          <m:sSubPr/>
          <m:e>
            <m:r>
              <m:rPr>
                <m:sty m:val="i"/>
              </m:rPr>
              <m:t>M</m:t>
            </m:r>
          </m:e>
          <m:sub>
            <m:r>
              <m:rPr>
                <m:sty m:val="i"/>
              </m:rPr>
              <m:t>e</m:t>
            </m:r>
          </m:sub>
        </m:sSub>
      </m:oMath>
      <w:r>
        <w:rPr/>
        <w:t xml:space="preserve">.</w:t>
      </w:r>
    </w:p>
    <w:p>
      <w:pPr>
        <w:spacing w:line="271" w:before="330" w:lineRule="auto"/>
      </w:pPr>
      <w:r>
        <w:rPr>
          <w:rFonts w:eastAsia="Georgia" w:cs="Georgia" w:ascii="Georgia" w:hAnsi="Georgia"/>
          <w:b/>
          <w:sz w:val="42"/>
        </w:rPr>
        <w:t xml:space="preserve">II.A. - Équilibre de la montgolfière</w:t>
      </w:r>
    </w:p>
    <w:p>
      <w:pPr>
        <w:spacing w:after="220" w:lineRule="auto"/>
      </w:pPr>
      <m:oMath>
        <m:r>
          <m:rPr>
            <m:sty m:val="i"/>
          </m:rPr>
          <m:t>◻</m:t>
        </m:r>
        <m:r>
          <m:rPr>
            <m:sty m:val="p"/>
          </m:rPr>
          <m:t>7</m:t>
        </m:r>
      </m:oMath>
      <w:r>
        <w:rPr/>
        <w:t xml:space="preserve"> - Exprimer la masse </w:t>
      </w:r>
      <m:oMath>
        <m:sSub>
          <m:sSubPr/>
          <m:e>
            <m:r>
              <m:rPr>
                <m:sty m:val="i"/>
              </m:rPr>
              <m:t>m</m:t>
            </m:r>
          </m:e>
          <m:sub>
            <m:r>
              <m:rPr>
                <m:sty m:val="i"/>
              </m:rPr>
              <m:t>i</m:t>
            </m:r>
          </m:sub>
        </m:sSub>
      </m:oMath>
      <w:r>
        <w:rPr/>
        <w:t xml:space="preserve"> de l'air chaud dans l'enveloppe en fonction de </w:t>
      </w:r>
      <m:oMath>
        <m:sSub>
          <m:sSubPr/>
          <m:e>
            <m:r>
              <m:rPr>
                <m:sty m:val="i"/>
              </m:rPr>
              <m:t>P</m:t>
            </m:r>
          </m:e>
          <m:sub>
            <m:r>
              <m:rPr>
                <m:sty m:val="i"/>
              </m:rPr>
              <m:t>e</m:t>
            </m:r>
          </m:sub>
        </m:sSub>
        <m:r>
          <m:rPr>
            <m:sty m:val="p"/>
          </m:rPr>
          <m:t>,</m:t>
        </m:r>
        <m:sSub>
          <m:sSubPr/>
          <m:e>
            <m:r>
              <m:rPr>
                <m:sty m:val="i"/>
              </m:rPr>
              <m:t>V</m:t>
            </m:r>
          </m:e>
          <m:sub>
            <m:r>
              <m:rPr>
                <m:sty m:val="i"/>
              </m:rPr>
              <m:t>o</m:t>
            </m:r>
          </m:sub>
        </m:sSub>
        <m:r>
          <m:rPr>
            <m:sty m:val="p"/>
          </m:rPr>
          <m:t>,</m:t>
        </m:r>
        <m:sSub>
          <m:sSubPr/>
          <m:e>
            <m:r>
              <m:rPr>
                <m:sty m:val="i"/>
              </m:rPr>
              <m:t>M</m:t>
            </m:r>
          </m:e>
          <m:sub>
            <m:r>
              <m:rPr>
                <m:sty m:val="i"/>
              </m:rPr>
              <m:t>e</m:t>
            </m:r>
          </m:sub>
        </m:sSub>
      </m:oMath>
      <w:r>
        <w:rPr/>
        <w:t xml:space="preserve">, et </w:t>
      </w:r>
      <m:oMath>
        <m:r>
          <m:rPr>
            <m:sty m:val="i"/>
          </m:rPr>
          <m:t>R</m:t>
        </m:r>
        <m:sSub>
          <m:sSubPr/>
          <m:e>
            <m:r>
              <m:rPr>
                <m:sty m:val="i"/>
              </m:rPr>
              <m:t>T</m:t>
            </m:r>
          </m:e>
          <m:sub>
            <m:r>
              <m:rPr>
                <m:sty m:val="i"/>
              </m:rPr>
              <m:t>i</m:t>
            </m:r>
          </m:sub>
        </m:sSub>
      </m:oMath>
      <w:r>
        <w:rPr/>
        <w:t xml:space="preserve">, puis en fonction de </w:t>
      </w:r>
      <m:oMath>
        <m:sSub>
          <m:sSubPr/>
          <m:e>
            <m:r>
              <m:rPr>
                <m:sty m:val="i"/>
              </m:rPr>
              <m:t>μ</m:t>
            </m:r>
          </m:e>
          <m:sub>
            <m:r>
              <m:rPr>
                <m:sty m:val="i"/>
              </m:rPr>
              <m:t>e</m:t>
            </m:r>
          </m:sub>
        </m:sSub>
        <m:r>
          <m:rPr>
            <m:sty m:val="p"/>
          </m:rPr>
          <m:t>,</m:t>
        </m:r>
        <m:sSub>
          <m:sSubPr/>
          <m:e>
            <m:r>
              <m:rPr>
                <m:sty m:val="i"/>
              </m:rPr>
              <m:t>V</m:t>
            </m:r>
          </m:e>
          <m:sub>
            <m:r>
              <m:rPr>
                <m:sty m:val="i"/>
              </m:rPr>
              <m:t>o</m:t>
            </m:r>
          </m:sub>
        </m:sSub>
        <m:r>
          <m:rPr>
            <m:sty m:val="p"/>
          </m:rPr>
          <m:t>,</m:t>
        </m:r>
        <m:sSub>
          <m:sSubPr/>
          <m:e>
            <m:r>
              <m:rPr>
                <m:sty m:val="i"/>
              </m:rPr>
              <m:t>T</m:t>
            </m:r>
          </m:e>
          <m:sub>
            <m:r>
              <m:rPr>
                <m:sty m:val="i"/>
              </m:rPr>
              <m:t>e</m:t>
            </m:r>
          </m:sub>
        </m:sSub>
      </m:oMath>
      <w:r>
        <w:rPr/>
        <w:t xml:space="preserve">, et </w:t>
      </w:r>
      <m:oMath>
        <m:sSub>
          <m:sSubPr/>
          <m:e>
            <m:r>
              <m:rPr>
                <m:sty m:val="i"/>
              </m:rPr>
              <m:t>T</m:t>
            </m:r>
          </m:e>
          <m:sub>
            <m:r>
              <m:rPr>
                <m:sty m:val="i"/>
              </m:rPr>
              <m:t>i</m:t>
            </m:r>
          </m:sub>
        </m:sSub>
      </m:oMath>
      <w:r>
        <w:rPr/>
        <w:t xml:space="preserve">.</w:t>
      </w:r>
    </w:p>
    <w:p>
      <w:pPr>
        <w:numPr>
          <w:ilvl w:val="0"/>
          <w:numId w:val="4"/>
        </w:numPr>
        <w:spacing w:lineRule="auto"/>
      </w:pPr>
      <w:r>
        <w:rPr>
          <w:rFonts w:eastAsia="Georgia" w:cs="Georgia" w:ascii="Georgia" w:hAnsi="Georgia"/>
        </w:rPr>
        <w:t xml:space="preserve">8 - À l'équilibre mécanique, la poussée d'Archimède compense le poids de la montgolfière et de l'air chaud qu'elle contient. Trouver la relation qui permet alors d'exprimer </w:t>
      </w:r>
      <m:oMath>
        <m:r>
          <m:rPr>
            <m:sty m:val="i"/>
          </m:rPr>
          <m:t>m</m:t>
        </m:r>
      </m:oMath>
      <w:r>
        <w:rPr/>
        <w:t xml:space="preserve"> en fonction de </w:t>
      </w:r>
      <m:oMath>
        <m:sSub>
          <m:sSubPr/>
          <m:e>
            <m:r>
              <m:rPr>
                <m:sty m:val="i"/>
              </m:rPr>
              <m:t>m</m:t>
            </m:r>
          </m:e>
          <m:sub>
            <m:r>
              <m:rPr>
                <m:sty m:val="i"/>
              </m:rPr>
              <m:t>i</m:t>
            </m:r>
          </m:sub>
        </m:sSub>
      </m:oMath>
      <w:r>
        <w:rPr/>
        <w:t xml:space="preserve">, </w:t>
      </w:r>
      <m:oMath>
        <m:sSub>
          <m:sSubPr/>
          <m:e>
            <m:r>
              <m:rPr>
                <m:sty m:val="i"/>
              </m:rPr>
              <m:t>T</m:t>
            </m:r>
          </m:e>
          <m:sub>
            <m:r>
              <m:rPr>
                <m:sty m:val="i"/>
              </m:rPr>
              <m:t>e</m:t>
            </m:r>
          </m:sub>
        </m:sSub>
      </m:oMath>
      <w:r>
        <w:rPr/>
        <w:t xml:space="preserve"> et </w:t>
      </w:r>
      <m:oMath>
        <m:sSub>
          <m:sSubPr/>
          <m:e>
            <m:r>
              <m:rPr>
                <m:sty m:val="i"/>
              </m:rPr>
              <m:t>T</m:t>
            </m:r>
          </m:e>
          <m:sub>
            <m:r>
              <m:rPr>
                <m:sty m:val="i"/>
              </m:rPr>
              <m:t>i</m:t>
            </m:r>
          </m:sub>
        </m:sSub>
      </m:oMath>
      <w:r>
        <w:rPr/>
        <w:t xml:space="preserve">.</w:t>
      </w:r>
    </w:p>
    <w:p>
      <w:pPr>
        <w:numPr>
          <w:ilvl w:val="0"/>
          <w:numId w:val="4"/>
        </w:numPr>
        <w:spacing w:lineRule="auto"/>
      </w:pPr>
      <w:r>
        <w:rPr/>
        <w:t xml:space="preserve">9 - On note </w:t>
      </w:r>
      <m:oMath>
        <m:sSub>
          <m:sSubPr/>
          <m:e>
            <m:r>
              <m:rPr>
                <m:sty m:val="i"/>
              </m:rPr>
              <m:t>z</m:t>
            </m:r>
          </m:e>
          <m:sub>
            <m:r>
              <m:rPr>
                <m:sty m:val="i"/>
              </m:rPr>
              <m:t>m</m:t>
            </m:r>
          </m:sub>
        </m:sSub>
      </m:oMath>
      <w:r>
        <w:rPr>
          <w:rFonts w:eastAsia="Georgia" w:cs="Georgia" w:ascii="Georgia" w:hAnsi="Georgia"/>
        </w:rPr>
        <w:t xml:space="preserve"> l'altitude où la poussée d'Archimède exercée par l'air compense le poids </w:t>
      </w:r>
      <m:oMath>
        <m:r>
          <m:rPr>
            <m:sty m:val="i"/>
          </m:rPr>
          <m:t>m</m:t>
        </m:r>
        <m:r>
          <m:rPr>
            <m:sty m:val="i"/>
          </m:rPr>
          <m:t>g</m:t>
        </m:r>
      </m:oMath>
      <w:r>
        <w:rPr/>
        <w:t xml:space="preserve">. Exprimer </w:t>
      </w:r>
      <m:oMath>
        <m:sSub>
          <m:sSubPr/>
          <m:e>
            <m:r>
              <m:rPr>
                <m:sty m:val="i"/>
              </m:rPr>
              <m:t>z</m:t>
            </m:r>
          </m:e>
          <m:sub>
            <m:r>
              <m:rPr>
                <m:sty m:val="i"/>
              </m:rPr>
              <m:t>m</m:t>
            </m:r>
          </m:sub>
        </m:sSub>
      </m:oMath>
      <w:r>
        <w:rPr/>
        <w:t xml:space="preserve"> en fonction de </w:t>
      </w:r>
      <m:oMath>
        <m:r>
          <m:rPr>
            <m:sty m:val="i"/>
          </m:rPr>
          <m:t>α</m:t>
        </m:r>
        <m:r>
          <m:rPr>
            <m:sty m:val="p"/>
          </m:rPr>
          <m:t>,</m:t>
        </m:r>
        <m:r>
          <m:rPr>
            <m:sty m:val="i"/>
          </m:rPr>
          <m:t>β</m:t>
        </m:r>
        <m:r>
          <m:rPr>
            <m:sty m:val="p"/>
          </m:rPr>
          <m:t>,</m:t>
        </m:r>
        <m:r>
          <m:rPr>
            <m:sty m:val="i"/>
          </m:rPr>
          <m:t>m</m:t>
        </m:r>
        <m:r>
          <m:rPr>
            <m:sty m:val="p"/>
          </m:rPr>
          <m:t>,</m:t>
        </m:r>
        <m:sSub>
          <m:sSubPr/>
          <m:e>
            <m:r>
              <m:rPr>
                <m:sty m:val="i"/>
              </m:rPr>
              <m:t>μ</m:t>
            </m:r>
          </m:e>
          <m:sub>
            <m:r>
              <m:rPr>
                <m:sty m:val="i"/>
              </m:rPr>
              <m:t>o</m:t>
            </m:r>
          </m:sub>
        </m:sSub>
      </m:oMath>
      <w:r>
        <w:rPr/>
        <w:t xml:space="preserve"> et </w:t>
      </w:r>
      <m:oMath>
        <m:sSub>
          <m:sSubPr/>
          <m:e>
            <m:r>
              <m:rPr>
                <m:sty m:val="i"/>
              </m:rPr>
              <m:t>V</m:t>
            </m:r>
          </m:e>
          <m:sub>
            <m:r>
              <m:rPr>
                <m:sty m:val="i"/>
              </m:rPr>
              <m:t>o</m:t>
            </m:r>
          </m:sub>
        </m:sSub>
      </m:oMath>
      <w:r>
        <w:rPr>
          <w:rFonts w:eastAsia="Georgia" w:cs="Georgia" w:ascii="Georgia" w:hAnsi="Georgia"/>
        </w:rPr>
        <w:t xml:space="preserve">. Calculer la valeur numérique de </w:t>
      </w:r>
      <m:oMath>
        <m:sSub>
          <m:sSubPr/>
          <m:e>
            <m:r>
              <m:rPr>
                <m:sty m:val="i"/>
              </m:rPr>
              <m:t>z</m:t>
            </m:r>
          </m:e>
          <m:sub>
            <m:r>
              <m:rPr>
                <m:sty m:val="i"/>
              </m:rPr>
              <m:t>m</m:t>
            </m:r>
          </m:sub>
        </m:sSub>
      </m:oMath>
      <w:r>
        <w:rPr/>
        <w:t xml:space="preserve">.</w:t>
      </w:r>
      <w:r>
        <w:rPr/>
        <w:br w:type="textWrapping"/>
      </w:r>
      <m:oMath>
        <m:r>
          <m:rPr>
            <m:sty m:val="i"/>
          </m:rPr>
          <m:t>◻</m:t>
        </m:r>
        <m:r>
          <m:rPr>
            <m:sty m:val="p"/>
          </m:rPr>
          <m:t>10</m:t>
        </m:r>
      </m:oMath>
      <w:r>
        <w:rPr/>
        <w:t xml:space="preserve"> - On note </w:t>
      </w:r>
      <m:oMath>
        <m:sSub>
          <m:sSubPr/>
          <m:e>
            <m:r>
              <m:rPr>
                <m:sty m:val="i"/>
              </m:rPr>
              <m:t>T</m:t>
            </m:r>
          </m:e>
          <m:sub>
            <m:r>
              <m:rPr>
                <m:sty m:val="i"/>
              </m:rPr>
              <m:t>d</m:t>
            </m:r>
          </m:sub>
        </m:sSub>
      </m:oMath>
      <w:r>
        <w:rPr>
          <w:rFonts w:eastAsia="Georgia" w:cs="Georgia" w:ascii="Georgia" w:hAnsi="Georgia"/>
        </w:rPr>
        <w:t xml:space="preserve">, la valeur minimale de la température </w:t>
      </w:r>
      <m:oMath>
        <m:sSub>
          <m:sSubPr/>
          <m:e>
            <m:r>
              <m:rPr>
                <m:sty m:val="i"/>
              </m:rPr>
              <m:t>T</m:t>
            </m:r>
          </m:e>
          <m:sub>
            <m:r>
              <m:rPr>
                <m:sty m:val="i"/>
              </m:rPr>
              <m:t>i</m:t>
            </m:r>
          </m:sub>
        </m:sSub>
      </m:oMath>
      <w:r>
        <w:rPr>
          <w:rFonts w:eastAsia="Georgia" w:cs="Georgia" w:ascii="Georgia" w:hAnsi="Georgia"/>
        </w:rPr>
        <w:t xml:space="preserve"> permettant le décollage de la montgolfière. Etablir la relation, très simple, liant </w:t>
      </w:r>
      <m:oMath>
        <m:r>
          <m:rPr>
            <m:sty m:val="i"/>
          </m:rPr>
          <m:t>m</m:t>
        </m:r>
        <m:r>
          <m:rPr>
            <m:sty m:val="p"/>
          </m:rPr>
          <m:t>/</m:t>
        </m:r>
        <m:d>
          <m:dPr>
            <m:begChr m:val="("/>
            <m:endChr m:val=")"/>
            <m:ctrlPr>
              <w:rPr>
                <w:rFonts w:ascii="Cambria Math" w:hAnsi="Cambria Math"/>
              </w:rPr>
            </m:ctrlPr>
          </m:dPr>
          <m:e>
            <m:sSub>
              <m:sSubPr/>
              <m:e>
                <m:r>
                  <m:rPr>
                    <m:sty m:val="i"/>
                  </m:rPr>
                  <m:t>μ</m:t>
                </m:r>
              </m:e>
              <m:sub>
                <m:r>
                  <m:rPr>
                    <m:sty m:val="i"/>
                  </m:rPr>
                  <m:t>o</m:t>
                </m:r>
              </m:sub>
            </m:sSub>
            <m:sSub>
              <m:sSubPr/>
              <m:e>
                <m:r>
                  <m:rPr>
                    <m:sty m:val="i"/>
                  </m:rPr>
                  <m:t>V</m:t>
                </m:r>
              </m:e>
              <m:sub>
                <m:r>
                  <m:rPr>
                    <m:sty m:val="i"/>
                  </m:rPr>
                  <m:t>o</m:t>
                </m:r>
              </m:sub>
            </m:sSub>
          </m:e>
        </m:d>
      </m:oMath>
      <w:r>
        <w:rPr>
          <w:rFonts w:eastAsia="Georgia" w:cs="Georgia" w:ascii="Georgia" w:hAnsi="Georgia"/>
        </w:rPr>
        <w:t xml:space="preserve"> à </w:t>
      </w:r>
      <m:oMath>
        <m:r>
          <m:rPr>
            <m:sty m:val="p"/>
          </m:rPr>
          <m:t>1</m:t>
        </m:r>
        <m:r>
          <m:rPr>
            <m:sty m:val="p"/>
          </m:rPr>
          <m:t>−</m:t>
        </m:r>
        <m:sSub>
          <m:sSubPr/>
          <m:e>
            <m:r>
              <m:rPr>
                <m:sty m:val="i"/>
              </m:rPr>
              <m:t>T</m:t>
            </m:r>
          </m:e>
          <m:sub>
            <m:r>
              <m:rPr>
                <m:sty m:val="i"/>
              </m:rPr>
              <m:t>o</m:t>
            </m:r>
          </m:sub>
        </m:sSub>
        <m:r>
          <m:rPr>
            <m:sty m:val="p"/>
          </m:rPr>
          <m:t>/</m:t>
        </m:r>
        <m:sSub>
          <m:sSubPr/>
          <m:e>
            <m:r>
              <m:rPr>
                <m:sty m:val="i"/>
              </m:rPr>
              <m:t>T</m:t>
            </m:r>
          </m:e>
          <m:sub>
            <m:r>
              <m:rPr>
                <m:sty m:val="i"/>
              </m:rPr>
              <m:t>d</m:t>
            </m:r>
          </m:sub>
        </m:sSub>
      </m:oMath>
      <w:r>
        <w:rPr>
          <w:rFonts w:eastAsia="Georgia" w:cs="Georgia" w:ascii="Georgia" w:hAnsi="Georgia"/>
        </w:rPr>
        <w:t xml:space="preserve">. Calculer la valeur numérique de </w:t>
      </w:r>
      <m:oMath>
        <m:sSub>
          <m:sSubPr/>
          <m:e>
            <m:r>
              <m:rPr>
                <m:sty m:val="i"/>
              </m:rPr>
              <m:t>T</m:t>
            </m:r>
          </m:e>
          <m:sub>
            <m:r>
              <m:rPr>
                <m:sty m:val="i"/>
              </m:rPr>
              <m:t>d</m:t>
            </m:r>
          </m:sub>
        </m:sSub>
      </m:oMath>
      <w:r>
        <w:rPr/>
        <w:t xml:space="preserve">.</w:t>
      </w:r>
    </w:p>
    <w:p>
      <w:pPr>
        <w:numPr>
          <w:ilvl w:val="0"/>
          <w:numId w:val="4"/>
        </w:numPr>
        <w:spacing w:lineRule="auto"/>
      </w:pPr>
      <w:r>
        <w:rPr>
          <w:rFonts w:eastAsia="Georgia" w:cs="Georgia" w:ascii="Georgia" w:hAnsi="Georgia"/>
        </w:rPr>
        <w:t xml:space="preserve">11 - Établir la condition d'équilibre de la montgolfière</w:t>
      </w:r>
    </w:p>
    <w:p>
      <w:pPr>
        <w:spacing w:after="220" w:lineRule="auto"/>
      </w:pPr>
      <m:oMathPara>
        <m:oMath>
          <m:sSub>
            <m:sSubPr/>
            <m:e>
              <m:r>
                <m:rPr>
                  <m:sty m:val="i"/>
                </m:rPr>
                <m:t>P</m:t>
              </m:r>
            </m:e>
            <m:sub>
              <m:r>
                <m:rPr>
                  <m:sty m:val="i"/>
                </m:rPr>
                <m:t>e</m:t>
              </m:r>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T</m:t>
                      </m:r>
                    </m:e>
                    <m:sub>
                      <m:r>
                        <m:rPr>
                          <m:sty m:val="i"/>
                        </m:rPr>
                        <m:t>e</m:t>
                      </m:r>
                    </m:sub>
                  </m:sSub>
                </m:den>
              </m:f>
              <m:r>
                <m:rPr>
                  <m:sty m:val="p"/>
                </m:rPr>
                <m:t>−</m:t>
              </m:r>
              <m:f>
                <m:fPr>
                  <m:ctrlPr>
                    <w:rPr>
                      <w:rFonts w:ascii="Cambria Math" w:hAnsi="Cambria Math"/>
                    </w:rPr>
                  </m:ctrlPr>
                </m:fPr>
                <m:num>
                  <m:r>
                    <m:rPr>
                      <m:sty m:val="p"/>
                    </m:rPr>
                    <m:t>1</m:t>
                  </m:r>
                </m:num>
                <m:den>
                  <m:sSub>
                    <m:sSubPr/>
                    <m:e>
                      <m:r>
                        <m:rPr>
                          <m:sty m:val="i"/>
                        </m:rPr>
                        <m:t>T</m:t>
                      </m:r>
                    </m:e>
                    <m:sub>
                      <m:r>
                        <m:rPr>
                          <m:sty m:val="i"/>
                        </m:rPr>
                        <m:t>i</m:t>
                      </m:r>
                    </m:sub>
                  </m:sSub>
                </m:den>
              </m:f>
            </m:e>
          </m:d>
          <m:r>
            <m:rPr>
              <m:sty m:val="p"/>
            </m:rPr>
            <m:t>=</m:t>
          </m:r>
          <m:sSub>
            <m:sSubPr/>
            <m:e>
              <m:r>
                <m:rPr>
                  <m:sty m:val="i"/>
                </m:rPr>
                <m:t>κ</m:t>
              </m:r>
            </m:e>
            <m:sub>
              <m:r>
                <m:rPr>
                  <m:sty m:val="p"/>
                </m:rPr>
                <m:t>1</m:t>
              </m:r>
            </m:sub>
          </m:sSub>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T</m:t>
                      </m:r>
                    </m:e>
                    <m:sub>
                      <m:r>
                        <m:rPr>
                          <m:sty m:val="i"/>
                        </m:rPr>
                        <m:t>o</m:t>
                      </m:r>
                    </m:sub>
                  </m:sSub>
                </m:den>
              </m:f>
              <m:r>
                <m:rPr>
                  <m:sty m:val="p"/>
                </m:rPr>
                <m:t>−</m:t>
              </m:r>
              <m:f>
                <m:fPr>
                  <m:ctrlPr>
                    <w:rPr>
                      <w:rFonts w:ascii="Cambria Math" w:hAnsi="Cambria Math"/>
                    </w:rPr>
                  </m:ctrlPr>
                </m:fPr>
                <m:num>
                  <m:r>
                    <m:rPr>
                      <m:sty m:val="p"/>
                    </m:rPr>
                    <m:t>1</m:t>
                  </m:r>
                </m:num>
                <m:den>
                  <m:sSub>
                    <m:sSubPr/>
                    <m:e>
                      <m:r>
                        <m:rPr>
                          <m:sty m:val="i"/>
                        </m:rPr>
                        <m:t>T</m:t>
                      </m:r>
                    </m:e>
                    <m:sub>
                      <m:r>
                        <m:rPr>
                          <m:sty m:val="i"/>
                        </m:rPr>
                        <m:t>d</m:t>
                      </m:r>
                    </m:sub>
                  </m:sSub>
                </m:den>
              </m:f>
            </m:e>
          </m:d>
        </m:oMath>
      </m:oMathPara>
    </w:p>
    <w:p>
      <w:pPr>
        <w:spacing w:after="220" w:lineRule="auto"/>
      </w:pPr>
      <w:r>
        <w:rPr>
          <w:rFonts w:eastAsia="Georgia" w:cs="Georgia" w:ascii="Georgia" w:hAnsi="Georgia"/>
        </w:rPr>
        <w:t xml:space="preserve">où </w:t>
      </w:r>
      <m:oMath>
        <m:sSub>
          <m:sSubPr/>
          <m:e>
            <m:r>
              <m:rPr>
                <m:sty m:val="i"/>
              </m:rPr>
              <m:t>κ</m:t>
            </m:r>
          </m:e>
          <m:sub>
            <m:r>
              <m:rPr>
                <m:sty m:val="p"/>
              </m:rPr>
              <m:t>1</m:t>
            </m:r>
          </m:sub>
        </m:sSub>
      </m:oMath>
      <w:r>
        <w:rPr>
          <w:rFonts w:eastAsia="Georgia" w:cs="Georgia" w:ascii="Georgia" w:hAnsi="Georgia"/>
        </w:rPr>
        <w:t xml:space="preserve"> est une constante que l'on exprimera en fonction des données du problème. En déduire la relation, notée </w:t>
      </w:r>
      <m:oMath>
        <m:d>
          <m:dPr>
            <m:begChr m:val="["/>
            <m:endChr m:val="]"/>
            <m:ctrlPr>
              <w:rPr>
                <w:rFonts w:ascii="Cambria Math" w:hAnsi="Cambria Math"/>
              </w:rPr>
            </m:ctrlPr>
          </m:dPr>
          <m:e>
            <m:sSub>
              <m:sSubPr/>
              <m:e>
                <m:r>
                  <m:rPr>
                    <m:sty m:val="i"/>
                  </m:rPr>
                  <m:t>E</m:t>
                </m:r>
              </m:e>
              <m:sub>
                <m:r>
                  <m:rPr>
                    <m:sty m:val="p"/>
                  </m:rPr>
                  <m:t>1</m:t>
                </m:r>
              </m:sub>
            </m:sSub>
          </m:e>
        </m:d>
      </m:oMath>
      <w:r>
        <w:rPr>
          <w:rFonts w:eastAsia="Georgia" w:cs="Georgia" w:ascii="Georgia" w:hAnsi="Georgia"/>
        </w:rPr>
        <w:t xml:space="preserve">, donnant à l'équilibre </w:t>
      </w:r>
      <m:oMath>
        <m:r>
          <m:rPr>
            <m:sty m:val="i"/>
          </m:rPr>
          <m:t>δ</m:t>
        </m:r>
        <m:sSub>
          <m:sSubPr/>
          <m:e>
            <m:r>
              <m:rPr>
                <m:sty m:val="i"/>
              </m:rPr>
              <m:t>T</m:t>
            </m:r>
          </m:e>
          <m:sub>
            <m:r>
              <m:rPr>
                <m:sty m:val="i"/>
              </m:rPr>
              <m:t>i</m:t>
            </m:r>
          </m:sub>
        </m:sSub>
        <m:r>
          <m:rPr>
            <m:sty m:val="p"/>
          </m:rPr>
          <m:t>/</m:t>
        </m:r>
        <m:sSub>
          <m:sSubPr/>
          <m:e>
            <m:r>
              <m:rPr>
                <m:sty m:val="i"/>
              </m:rPr>
              <m:t>T</m:t>
            </m:r>
          </m:e>
          <m:sub>
            <m:r>
              <m:rPr>
                <m:sty m:val="i"/>
              </m:rPr>
              <m:t>i</m:t>
            </m:r>
          </m:sub>
        </m:sSub>
      </m:oMath>
      <w:r>
        <w:rPr/>
        <w:t xml:space="preserve"> en fonction de </w:t>
      </w:r>
      <m:oMath>
        <m:r>
          <m:rPr>
            <m:sty m:val="i"/>
          </m:rPr>
          <m:t>δ</m:t>
        </m:r>
        <m:sSub>
          <m:sSubPr/>
          <m:e>
            <m:r>
              <m:rPr>
                <m:sty m:val="i"/>
              </m:rPr>
              <m:t>T</m:t>
            </m:r>
          </m:e>
          <m:sub>
            <m:r>
              <m:rPr>
                <m:sty m:val="i"/>
              </m:rPr>
              <m:t>e</m:t>
            </m:r>
          </m:sub>
        </m:sSub>
        <m:r>
          <m:rPr>
            <m:sty m:val="p"/>
          </m:rPr>
          <m:t>/</m:t>
        </m:r>
        <m:sSub>
          <m:sSubPr/>
          <m:e>
            <m:r>
              <m:rPr>
                <m:sty m:val="i"/>
              </m:rPr>
              <m:t>T</m:t>
            </m:r>
          </m:e>
          <m:sub>
            <m:r>
              <m:rPr>
                <m:sty m:val="i"/>
              </m:rPr>
              <m:t>e</m:t>
            </m:r>
          </m:sub>
        </m:sSub>
        <m:r>
          <m:rPr>
            <m:sty m:val="p"/>
          </m:rPr>
          <m:t>,</m:t>
        </m:r>
        <m:r>
          <m:rPr>
            <m:sty m:val="i"/>
          </m:rPr>
          <m:t>δ</m:t>
        </m:r>
        <m:sSub>
          <m:sSubPr/>
          <m:e>
            <m:r>
              <m:rPr>
                <m:sty m:val="i"/>
              </m:rPr>
              <m:t>P</m:t>
            </m:r>
          </m:e>
          <m:sub>
            <m:r>
              <m:rPr>
                <m:sty m:val="i"/>
              </m:rPr>
              <m:t>e</m:t>
            </m:r>
          </m:sub>
        </m:sSub>
        <m:r>
          <m:rPr>
            <m:sty m:val="p"/>
          </m:rPr>
          <m:t>/</m:t>
        </m:r>
        <m:sSub>
          <m:sSubPr/>
          <m:e>
            <m:r>
              <m:rPr>
                <m:sty m:val="i"/>
              </m:rPr>
              <m:t>P</m:t>
            </m:r>
          </m:e>
          <m:sub>
            <m:r>
              <m:rPr>
                <m:sty m:val="i"/>
              </m:rPr>
              <m:t>e</m:t>
            </m:r>
          </m:sub>
        </m:sSub>
      </m:oMath>
      <w:r>
        <w:rPr/>
        <w:t xml:space="preserve"> et de </w:t>
      </w:r>
      <m:oMath>
        <m:sSub>
          <m:sSubPr/>
          <m:e>
            <m:r>
              <m:rPr>
                <m:sty m:val="i"/>
              </m:rPr>
              <m:t>T</m:t>
            </m:r>
          </m:e>
          <m:sub>
            <m:r>
              <m:rPr>
                <m:sty m:val="i"/>
              </m:rPr>
              <m:t>i</m:t>
            </m:r>
          </m:sub>
        </m:sSub>
        <m:r>
          <m:rPr>
            <m:sty m:val="p"/>
          </m:rPr>
          <m:t>/</m:t>
        </m:r>
        <m:sSub>
          <m:sSubPr/>
          <m:e>
            <m:r>
              <m:rPr>
                <m:sty m:val="i"/>
              </m:rPr>
              <m:t>T</m:t>
            </m:r>
          </m:e>
          <m:sub>
            <m:r>
              <m:rPr>
                <m:sty m:val="i"/>
              </m:rPr>
              <m:t>e</m:t>
            </m:r>
          </m:sub>
        </m:sSub>
      </m:oMath>
      <w:r>
        <w:rPr/>
        <w:t xml:space="preserve">.</w:t>
      </w:r>
      <w:r>
        <w:rPr/>
        <w:br w:type="textWrapping"/>
      </w:r>
      <m:oMath>
        <m:r>
          <m:rPr>
            <m:sty m:val="i"/>
          </m:rPr>
          <m:t>◻</m:t>
        </m:r>
        <m:r>
          <m:rPr>
            <m:sty m:val="p"/>
          </m:rPr>
          <m:t>12</m:t>
        </m:r>
      </m:oMath>
      <w:r>
        <w:rPr>
          <w:rFonts w:eastAsia="Georgia" w:cs="Georgia" w:ascii="Georgia" w:hAnsi="Georgia"/>
        </w:rPr>
        <w:t xml:space="preserve"> - En utilisant les grandeurs réduites </w:t>
      </w:r>
      <m:oMath>
        <m:r>
          <m:rPr>
            <m:sty m:val="i"/>
          </m:rPr>
          <m:t>Z</m:t>
        </m:r>
        <m:r>
          <m:rPr>
            <m:sty m:val="p"/>
          </m:rPr>
          <m:t>=</m:t>
        </m:r>
        <m:r>
          <m:rPr>
            <m:sty m:val="i"/>
          </m:rPr>
          <m:t>α</m:t>
        </m:r>
        <m:r>
          <m:rPr>
            <m:sty m:val="i"/>
          </m:rPr>
          <m:t>z</m:t>
        </m:r>
        <m:r>
          <m:rPr>
            <m:sty m:val="p"/>
          </m:rPr>
          <m:t>,</m:t>
        </m:r>
        <m:sSub>
          <m:sSubPr/>
          <m:e>
            <m:r>
              <m:rPr>
                <m:sty m:val="i"/>
              </m:rPr>
              <m:t>Z</m:t>
            </m:r>
          </m:e>
          <m:sub>
            <m:r>
              <m:rPr>
                <m:sty m:val="i"/>
              </m:rPr>
              <m:t>m</m:t>
            </m:r>
          </m:sub>
        </m:sSub>
        <m:r>
          <m:rPr>
            <m:sty m:val="p"/>
          </m:rPr>
          <m:t>=</m:t>
        </m:r>
        <m:r>
          <m:rPr>
            <m:sty m:val="i"/>
          </m:rPr>
          <m:t>α</m:t>
        </m:r>
        <m:sSub>
          <m:sSubPr/>
          <m:e>
            <m:r>
              <m:rPr>
                <m:sty m:val="i"/>
              </m:rPr>
              <m:t>z</m:t>
            </m:r>
          </m:e>
          <m:sub>
            <m:r>
              <m:rPr>
                <m:sty m:val="i"/>
              </m:rPr>
              <m:t>m</m:t>
            </m:r>
          </m:sub>
        </m:sSub>
      </m:oMath>
      <w:r>
        <w:rPr/>
        <w:t xml:space="preserve"> et </w:t>
      </w:r>
      <m:oMath>
        <m:sSub>
          <m:sSubPr/>
          <m:e>
            <m:r>
              <m:rPr>
                <m:sty m:val="i"/>
              </m:rPr>
              <m:t>θ</m:t>
            </m:r>
          </m:e>
          <m:sub>
            <m:r>
              <m:rPr>
                <m:sty m:val="i"/>
              </m:rPr>
              <m:t>i</m:t>
            </m:r>
          </m:sub>
        </m:sSub>
        <m:r>
          <m:rPr>
            <m:sty m:val="p"/>
          </m:rPr>
          <m:t>=</m:t>
        </m:r>
        <m:sSub>
          <m:sSubPr/>
          <m:e>
            <m:r>
              <m:rPr>
                <m:sty m:val="i"/>
              </m:rPr>
              <m:t>T</m:t>
            </m:r>
          </m:e>
          <m:sub>
            <m:r>
              <m:rPr>
                <m:sty m:val="i"/>
              </m:rPr>
              <m:t>i</m:t>
            </m:r>
          </m:sub>
        </m:sSub>
        <m:r>
          <m:rPr>
            <m:sty m:val="p"/>
          </m:rPr>
          <m:t>/</m:t>
        </m:r>
        <m:sSub>
          <m:sSubPr/>
          <m:e>
            <m:r>
              <m:rPr>
                <m:sty m:val="i"/>
              </m:rPr>
              <m:t>T</m:t>
            </m:r>
          </m:e>
          <m:sub>
            <m:r>
              <m:rPr>
                <m:sty m:val="i"/>
              </m:rPr>
              <m:t>o</m:t>
            </m:r>
          </m:sub>
        </m:sSub>
      </m:oMath>
      <w:r>
        <w:rPr>
          <w:rFonts w:eastAsia="Georgia" w:cs="Georgia" w:ascii="Georgia" w:hAnsi="Georgia"/>
        </w:rPr>
        <w:t xml:space="preserve">, montrer que la condition d'équilibre de la question 8 s'écrit</w:t>
      </w:r>
    </w:p>
    <w:p>
      <w:pPr>
        <w:spacing w:after="220" w:lineRule="auto"/>
      </w:pPr>
      <m:oMathPara>
        <m:oMath>
          <m:r>
            <m:rPr>
              <m:sty m:val="p"/>
            </m:rPr>
            <m:t>(</m:t>
          </m:r>
          <m:r>
            <m:rPr>
              <m:sty m:val="p"/>
            </m:rPr>
            <m:t>1</m:t>
          </m:r>
          <m:r>
            <m:rPr>
              <m:sty m:val="p"/>
            </m:rPr>
            <m:t>−</m:t>
          </m:r>
          <m:r>
            <m:rPr>
              <m:sty m:val="i"/>
            </m:rPr>
            <m:t>Z</m:t>
          </m:r>
          <m:sSup>
            <m:sSupPr/>
            <m:e>
              <m:r>
                <m:rPr>
                  <m:sty m:val="p"/>
                </m:rPr>
                <m:t>)</m:t>
              </m:r>
            </m:e>
            <m:sup>
              <m:r>
                <m:rPr>
                  <m:sty m:val="i"/>
                </m:rPr>
                <m:t>β</m:t>
              </m:r>
              <m:r>
                <m:rPr>
                  <m:sty m:val="p"/>
                </m:rPr>
                <m:t>−</m:t>
              </m:r>
              <m:r>
                <m:rPr>
                  <m:sty m:val="p"/>
                </m:rPr>
                <m:t>1</m:t>
              </m:r>
            </m:sup>
          </m:sSup>
          <m:r>
            <m:rPr>
              <m:sty m:val="p"/>
            </m:rPr>
            <m:t>=</m:t>
          </m:r>
          <m:f>
            <m:fPr>
              <m:ctrlPr>
                <w:rPr>
                  <w:rFonts w:ascii="Cambria Math" w:hAnsi="Cambria Math"/>
                </w:rPr>
              </m:ctrlPr>
            </m:fPr>
            <m:num>
              <m:r>
                <m:rPr>
                  <m:sty m:val="i"/>
                </m:rPr>
                <m:t>m</m:t>
              </m:r>
            </m:num>
            <m:den>
              <m:sSub>
                <m:sSubPr/>
                <m:e>
                  <m:r>
                    <m:rPr>
                      <m:sty m:val="i"/>
                    </m:rPr>
                    <m:t>μ</m:t>
                  </m:r>
                </m:e>
                <m:sub>
                  <m:r>
                    <m:rPr>
                      <m:sty m:val="i"/>
                    </m:rPr>
                    <m:t>o</m:t>
                  </m:r>
                </m:sub>
              </m:sSub>
              <m:sSub>
                <m:sSubPr/>
                <m:e>
                  <m:r>
                    <m:rPr>
                      <m:sty m:val="i"/>
                    </m:rPr>
                    <m:t>V</m:t>
                  </m:r>
                </m:e>
                <m:sub>
                  <m:r>
                    <m:rPr>
                      <m:sty m:val="i"/>
                    </m:rPr>
                    <m:t>o</m:t>
                  </m:r>
                </m:sub>
              </m:sSub>
            </m:den>
          </m:f>
          <m:r>
            <m:rPr>
              <m:sty m:val="p"/>
            </m:rPr>
            <m:t>+</m:t>
          </m:r>
          <m:f>
            <m:fPr>
              <m:ctrlPr>
                <w:rPr>
                  <w:rFonts w:ascii="Cambria Math" w:hAnsi="Cambria Math"/>
                </w:rPr>
              </m:ctrlPr>
            </m:fPr>
            <m:num>
              <m:r>
                <m:rPr>
                  <m:sty m:val="p"/>
                </m:rPr>
                <m:t>(</m:t>
              </m:r>
              <m:r>
                <m:rPr>
                  <m:sty m:val="p"/>
                </m:rPr>
                <m:t>1</m:t>
              </m:r>
              <m:r>
                <m:rPr>
                  <m:sty m:val="p"/>
                </m:rPr>
                <m:t>−</m:t>
              </m:r>
              <m:r>
                <m:rPr>
                  <m:sty m:val="i"/>
                </m:rPr>
                <m:t>Z</m:t>
              </m:r>
              <m:sSup>
                <m:sSupPr/>
                <m:e>
                  <m:r>
                    <m:rPr>
                      <m:sty m:val="p"/>
                    </m:rPr>
                    <m:t>)</m:t>
                  </m:r>
                </m:e>
                <m:sup>
                  <m:r>
                    <m:rPr>
                      <m:sty m:val="i"/>
                    </m:rPr>
                    <m:t>β</m:t>
                  </m:r>
                </m:sup>
              </m:sSup>
            </m:num>
            <m:den>
              <m:sSub>
                <m:sSubPr/>
                <m:e>
                  <m:r>
                    <m:rPr>
                      <m:sty m:val="i"/>
                    </m:rPr>
                    <m:t>θ</m:t>
                  </m:r>
                </m:e>
                <m:sub>
                  <m:r>
                    <m:rPr>
                      <m:sty m:val="i"/>
                    </m:rPr>
                    <m:t>i</m:t>
                  </m:r>
                </m:sub>
              </m:sSub>
            </m:den>
          </m:f>
        </m:oMath>
      </m:oMathPara>
    </w:p>
    <w:p>
      <w:pPr>
        <w:spacing w:after="220" w:lineRule="auto"/>
      </w:pPr>
      <w:r>
        <w:rPr>
          <w:rFonts w:eastAsia="Georgia" w:cs="Georgia" w:ascii="Georgia" w:hAnsi="Georgia"/>
        </w:rPr>
        <w:t xml:space="preserve">en utilisant à présent l'expression de </w:t>
      </w:r>
      <m:oMath>
        <m:sSub>
          <m:sSubPr/>
          <m:e>
            <m:r>
              <m:rPr>
                <m:sty m:val="i"/>
              </m:rPr>
              <m:t>z</m:t>
            </m:r>
          </m:e>
          <m:sub>
            <m:r>
              <m:rPr>
                <m:sty m:val="i"/>
              </m:rPr>
              <m:t>m</m:t>
            </m:r>
          </m:sub>
        </m:sSub>
      </m:oMath>
      <w:r>
        <w:rPr>
          <w:rFonts w:eastAsia="Georgia" w:cs="Georgia" w:ascii="Georgia" w:hAnsi="Georgia"/>
        </w:rPr>
        <w:t xml:space="preserve"> obtenue à la question 9 , déduire l'expression de la fonction </w:t>
      </w:r>
      <m:oMath>
        <m:r>
          <m:rPr>
            <m:sty m:val="i"/>
          </m:rPr>
          <m:t>Z</m:t>
        </m:r>
        <m:r>
          <m:rPr>
            <m:sty m:val="p"/>
          </m:rPr>
          <m:t>↦</m:t>
        </m:r>
        <m:sSub>
          <m:sSubPr/>
          <m:e>
            <m:r>
              <m:rPr>
                <m:sty m:val="i"/>
              </m:rPr>
              <m:t>θ</m:t>
            </m:r>
          </m:e>
          <m:sub>
            <m:r>
              <m:rPr>
                <m:sty m:val="i"/>
              </m:rPr>
              <m:t>i</m:t>
            </m:r>
          </m:sub>
        </m:sSub>
        <m:r>
          <m:rPr>
            <m:sty m:val="p"/>
          </m:rPr>
          <m:t>(</m:t>
        </m:r>
        <m:r>
          <m:rPr>
            <m:sty m:val="i"/>
          </m:rPr>
          <m:t>Z</m:t>
        </m:r>
        <m:r>
          <m:rPr>
            <m:sty m:val="p"/>
          </m:rPr>
          <m:t>)</m:t>
        </m:r>
      </m:oMath>
      <w:r>
        <w:rPr>
          <w:rFonts w:eastAsia="Georgia" w:cs="Georgia" w:ascii="Georgia" w:hAnsi="Georgia"/>
        </w:rPr>
        <w:t xml:space="preserve"> en fonction des paramètres </w:t>
      </w:r>
      <m:oMath>
        <m:r>
          <m:rPr>
            <m:sty m:val="i"/>
          </m:rPr>
          <m:t>β</m:t>
        </m:r>
      </m:oMath>
      <w:r>
        <w:rPr/>
        <w:t xml:space="preserve"> et </w:t>
      </w:r>
      <m:oMath>
        <m:sSub>
          <m:sSubPr/>
          <m:e>
            <m:r>
              <m:rPr>
                <m:sty m:val="i"/>
              </m:rPr>
              <m:t>Z</m:t>
            </m:r>
          </m:e>
          <m:sub>
            <m:r>
              <m:rPr>
                <m:sty m:val="i"/>
              </m:rPr>
              <m:t>m</m:t>
            </m:r>
          </m:sub>
        </m:sSub>
      </m:oMath>
      <w:r>
        <w:rPr/>
        <w:t xml:space="preserve">. On admet que le signe de </w:t>
      </w:r>
      <m:oMath>
        <m:sSubSup>
          <m:sSubSupPr/>
          <m:e>
            <m:r>
              <m:rPr>
                <m:sty m:val="i"/>
              </m:rPr>
              <m:t>θ</m:t>
            </m:r>
          </m:e>
          <m:sub>
            <m:r>
              <m:rPr>
                <m:sty m:val="i"/>
              </m:rPr>
              <m:t>i</m:t>
            </m:r>
          </m:sub>
          <m:sup>
            <m:r>
              <m:rPr>
                <m:sty m:val="i"/>
              </m:rPr>
              <m:t>′</m:t>
            </m:r>
          </m:sup>
        </m:sSubSup>
        <m:r>
          <m:rPr>
            <m:sty m:val="p"/>
          </m:rPr>
          <m:t>(</m:t>
        </m:r>
        <m:r>
          <m:rPr>
            <m:sty m:val="p"/>
          </m:rPr>
          <m:t>0</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θ</m:t>
                        </m:r>
                      </m:e>
                      <m:sub>
                        <m:r>
                          <m:rPr>
                            <m:sty m:val="i"/>
                          </m:rPr>
                          <m:t>i</m:t>
                        </m:r>
                      </m:sub>
                    </m:sSub>
                  </m:num>
                  <m:den>
                    <m:r>
                      <m:rPr>
                        <m:sty m:val="i"/>
                      </m:rPr>
                      <m:t>d</m:t>
                    </m:r>
                    <m:r>
                      <m:rPr>
                        <m:sty m:val="i"/>
                      </m:rPr>
                      <m:t>Z</m:t>
                    </m:r>
                  </m:den>
                </m:f>
              </m:e>
            </m:d>
          </m:e>
          <m:sub>
            <m:r>
              <m:rPr>
                <m:sty m:val="i"/>
              </m:rPr>
              <m:t>Z</m:t>
            </m:r>
            <m:r>
              <m:rPr>
                <m:sty m:val="p"/>
              </m:rPr>
              <m:t>=</m:t>
            </m:r>
            <m:r>
              <m:rPr>
                <m:sty m:val="p"/>
              </m:rPr>
              <m:t>0</m:t>
            </m:r>
          </m:sub>
        </m:sSub>
      </m:oMath>
      <w:r>
        <w:rPr>
          <w:rFonts w:eastAsia="Georgia" w:cs="Georgia" w:ascii="Georgia" w:hAnsi="Georgia"/>
        </w:rPr>
        <w:t xml:space="preserve"> est le même que celui de </w:t>
      </w:r>
      <m:oMath>
        <m:f>
          <m:fPr>
            <m:ctrlPr>
              <w:rPr>
                <w:rFonts w:ascii="Cambria Math" w:hAnsi="Cambria Math"/>
              </w:rPr>
            </m:ctrlPr>
          </m:fPr>
          <m:num>
            <m:r>
              <m:rPr>
                <m:sty m:val="i"/>
              </m:rPr>
              <m:t>β</m:t>
            </m:r>
            <m:r>
              <m:rPr>
                <m:sty m:val="i"/>
              </m:rPr>
              <m:t>m</m:t>
            </m:r>
          </m:num>
          <m:den>
            <m:sSub>
              <m:sSubPr/>
              <m:e>
                <m:r>
                  <m:rPr>
                    <m:sty m:val="i"/>
                  </m:rPr>
                  <m:t>μ</m:t>
                </m:r>
              </m:e>
              <m:sub>
                <m:r>
                  <m:rPr>
                    <m:sty m:val="i"/>
                  </m:rPr>
                  <m:t>o</m:t>
                </m:r>
              </m:sub>
            </m:sSub>
            <m:sSub>
              <m:sSubPr/>
              <m:e>
                <m:r>
                  <m:rPr>
                    <m:sty m:val="i"/>
                  </m:rPr>
                  <m:t>V</m:t>
                </m:r>
              </m:e>
              <m:sub>
                <m:r>
                  <m:rPr>
                    <m:sty m:val="i"/>
                  </m:rPr>
                  <m:t>o</m:t>
                </m:r>
              </m:sub>
            </m:sSub>
          </m:den>
        </m:f>
        <m:r>
          <m:rPr>
            <m:sty m:val="p"/>
          </m:rPr>
          <m:t>−</m:t>
        </m:r>
        <m:r>
          <m:rPr>
            <m:sty m:val="p"/>
          </m:rPr>
          <m:t>1</m:t>
        </m:r>
      </m:oMath>
      <w:r>
        <w:rPr>
          <w:rFonts w:eastAsia="Georgia" w:cs="Georgia" w:ascii="Georgia" w:hAnsi="Georgia"/>
        </w:rPr>
        <w:t xml:space="preserve">. Tracer rapidement l'allure de la courbe représentative de </w:t>
      </w:r>
      <m:oMath>
        <m:sSub>
          <m:sSubPr/>
          <m:e>
            <m:r>
              <m:rPr>
                <m:sty m:val="i"/>
              </m:rPr>
              <m:t>θ</m:t>
            </m:r>
          </m:e>
          <m:sub>
            <m:r>
              <m:rPr>
                <m:sty m:val="i"/>
              </m:rPr>
              <m:t>i</m:t>
            </m:r>
          </m:sub>
        </m:sSub>
        <m:r>
          <m:rPr>
            <m:sty m:val="p"/>
          </m:rPr>
          <m:t>(</m:t>
        </m:r>
        <m:r>
          <m:rPr>
            <m:sty m:val="i"/>
          </m:rPr>
          <m:t>Z</m:t>
        </m:r>
        <m:r>
          <m:rPr>
            <m:sty m:val="p"/>
          </m:rPr>
          <m:t>)</m:t>
        </m:r>
      </m:oMath>
      <w:r>
        <w:rPr/>
        <w:t xml:space="preserve"> selon les valeurs de </w:t>
      </w:r>
      <m:oMath>
        <m:r>
          <m:rPr>
            <m:sty m:val="i"/>
          </m:rPr>
          <m:t>β</m:t>
        </m:r>
        <m:r>
          <m:rPr>
            <m:sty m:val="i"/>
          </m:rPr>
          <m:t>m</m:t>
        </m:r>
        <m:r>
          <m:rPr>
            <m:sty m:val="p"/>
          </m:rPr>
          <m:t>/</m:t>
        </m:r>
        <m:d>
          <m:dPr>
            <m:begChr m:val="("/>
            <m:endChr m:val=")"/>
            <m:ctrlPr>
              <w:rPr>
                <w:rFonts w:ascii="Cambria Math" w:hAnsi="Cambria Math"/>
              </w:rPr>
            </m:ctrlPr>
          </m:dPr>
          <m:e>
            <m:sSub>
              <m:sSubPr/>
              <m:e>
                <m:r>
                  <m:rPr>
                    <m:sty m:val="i"/>
                  </m:rPr>
                  <m:t>μ</m:t>
                </m:r>
              </m:e>
              <m:sub>
                <m:r>
                  <m:rPr>
                    <m:sty m:val="i"/>
                  </m:rPr>
                  <m:t>o</m:t>
                </m:r>
              </m:sub>
            </m:sSub>
            <m:sSub>
              <m:sSubPr/>
              <m:e>
                <m:r>
                  <m:rPr>
                    <m:sty m:val="i"/>
                  </m:rPr>
                  <m:t>V</m:t>
                </m:r>
              </m:e>
              <m:sub>
                <m:r>
                  <m:rPr>
                    <m:sty m:val="i"/>
                  </m:rPr>
                  <m:t>o</m:t>
                </m:r>
              </m:sub>
            </m:sSub>
          </m:e>
        </m:d>
      </m:oMath>
      <w:r>
        <w:rPr>
          <w:rFonts w:eastAsia="Georgia" w:cs="Georgia" w:ascii="Georgia" w:hAnsi="Georgia"/>
        </w:rPr>
        <w:t xml:space="preserve">. En considérant la phase de descente, expliquer pourquoi une montgolfière satisfaisant la condition </w:t>
      </w:r>
      <m:oMath>
        <m:r>
          <m:rPr>
            <m:sty m:val="i"/>
          </m:rPr>
          <m:t>β</m:t>
        </m:r>
        <m:r>
          <m:rPr>
            <m:sty m:val="i"/>
          </m:rPr>
          <m:t>m</m:t>
        </m:r>
        <m:r>
          <m:rPr>
            <m:sty m:val="p"/>
          </m:rPr>
          <m:t>&lt;</m:t>
        </m:r>
        <m:sSub>
          <m:sSubPr/>
          <m:e>
            <m:r>
              <m:rPr>
                <m:sty m:val="i"/>
              </m:rPr>
              <m:t>μ</m:t>
            </m:r>
          </m:e>
          <m:sub>
            <m:r>
              <m:rPr>
                <m:sty m:val="i"/>
              </m:rPr>
              <m:t>o</m:t>
            </m:r>
          </m:sub>
        </m:sSub>
        <m:sSub>
          <m:sSubPr/>
          <m:e>
            <m:r>
              <m:rPr>
                <m:sty m:val="i"/>
              </m:rPr>
              <m:t>V</m:t>
            </m:r>
          </m:e>
          <m:sub>
            <m:r>
              <m:rPr>
                <m:sty m:val="i"/>
              </m:rPr>
              <m:t>o</m:t>
            </m:r>
          </m:sub>
        </m:sSub>
      </m:oMath>
      <w:r>
        <w:rPr>
          <w:rFonts w:eastAsia="Georgia" w:cs="Georgia" w:ascii="Georgia" w:hAnsi="Georgia"/>
        </w:rPr>
        <w:t xml:space="preserve"> fait courir le risque d'un écrasement au sol.</w:t>
      </w:r>
    </w:p>
    <w:p>
      <w:pPr>
        <w:spacing w:after="220" w:lineRule="auto"/>
      </w:pPr>
      <w:r>
        <w:rPr>
          <w:rFonts w:eastAsia="Georgia" w:cs="Georgia" w:ascii="Georgia" w:hAnsi="Georgia"/>
        </w:rPr>
        <w:t xml:space="preserve">13 - Calculer la valeur numérique </w:t>
      </w:r>
      <m:oMath>
        <m:sSub>
          <m:sSubPr/>
          <m:e>
            <m:r>
              <m:rPr>
                <m:sty m:val="i"/>
              </m:rPr>
              <m:t>V</m:t>
            </m:r>
          </m:e>
          <m:sub>
            <m:r>
              <m:rPr>
                <m:sty m:val="p"/>
              </m:rPr>
              <m:t>max</m:t>
            </m:r>
          </m:sub>
        </m:sSub>
      </m:oMath>
      <w:r>
        <w:rPr/>
        <w:t xml:space="preserve"> du volume de l'enveloppe permettant de satisfaire la condition </w:t>
      </w:r>
      <m:oMath>
        <m:sSubSup>
          <m:sSubSupPr/>
          <m:e>
            <m:r>
              <m:rPr>
                <m:sty m:val="i"/>
              </m:rPr>
              <m:t>θ</m:t>
            </m:r>
          </m:e>
          <m:sub>
            <m:r>
              <m:rPr>
                <m:sty m:val="i"/>
              </m:rPr>
              <m:t>i</m:t>
            </m:r>
          </m:sub>
          <m:sup>
            <m:r>
              <m:rPr>
                <m:sty m:val="i"/>
              </m:rPr>
              <m:t>′</m:t>
            </m:r>
          </m:sup>
        </m:sSubSup>
        <m:r>
          <m:rPr>
            <m:sty m:val="p"/>
          </m:rPr>
          <m:t>(</m:t>
        </m:r>
        <m:r>
          <m:rPr>
            <m:sty m:val="p"/>
          </m:rPr>
          <m:t>0</m:t>
        </m:r>
        <m:r>
          <m:rPr>
            <m:sty m:val="p"/>
          </m:rPr>
          <m:t>)</m:t>
        </m:r>
        <m:r>
          <m:rPr>
            <m:sty m:val="p"/>
          </m:rPr>
          <m:t>&gt;</m:t>
        </m:r>
        <m:r>
          <m:rPr>
            <m:sty m:val="p"/>
          </m:rPr>
          <m:t>0</m:t>
        </m:r>
      </m:oMath>
      <w:r>
        <w:rPr/>
        <w:t xml:space="preserve">. Pour une valeur </w:t>
      </w:r>
      <m:oMath>
        <m:sSub>
          <m:sSubPr/>
          <m:e>
            <m:r>
              <m:rPr>
                <m:sty m:val="i"/>
              </m:rPr>
              <m:t>T</m:t>
            </m:r>
          </m:e>
          <m:sub>
            <m:r>
              <m:rPr>
                <m:sty m:val="p"/>
              </m:rPr>
              <m:t>max</m:t>
            </m:r>
          </m:sub>
        </m:sSub>
        <m:r>
          <m:rPr>
            <m:sty m:val="p"/>
          </m:rPr>
          <m:t>=</m:t>
        </m:r>
        <m:r>
          <m:rPr>
            <m:sty m:val="p"/>
          </m:rPr>
          <m:t>373</m:t>
        </m:r>
        <m:r>
          <m:rPr>
            <m:nor/>
          </m:rPr>
          <m:t xml:space="preserve"> </m:t>
        </m:r>
        <m:r>
          <m:rPr>
            <m:sty m:val="p"/>
          </m:rPr>
          <m:t>K</m:t>
        </m:r>
      </m:oMath>
      <w:r>
        <w:rPr>
          <w:rFonts w:eastAsia="Georgia" w:cs="Georgia" w:ascii="Georgia" w:hAnsi="Georgia"/>
        </w:rPr>
        <w:t xml:space="preserve"> de la température maximale acceptable pour une mongolfière, calculer la valeur minimale </w:t>
      </w:r>
      <m:oMath>
        <m:sSub>
          <m:sSubPr/>
          <m:e>
            <m:r>
              <m:rPr>
                <m:sty m:val="i"/>
              </m:rPr>
              <m:t>V</m:t>
            </m:r>
          </m:e>
          <m:sub>
            <m:r>
              <m:rPr>
                <m:nor/>
              </m:rPr>
              <m:t>min </m:t>
            </m:r>
          </m:sub>
        </m:sSub>
      </m:oMath>
      <w:r>
        <w:rPr>
          <w:rFonts w:eastAsia="Georgia" w:cs="Georgia" w:ascii="Georgia" w:hAnsi="Georgia"/>
        </w:rPr>
        <w:t xml:space="preserve"> du volume de l'enveloppe qui permet le décollage. Calculer les valeurs de </w:t>
      </w:r>
      <m:oMath>
        <m:sSub>
          <m:sSubPr/>
          <m:e>
            <m:r>
              <m:rPr>
                <m:sty m:val="i"/>
              </m:rPr>
              <m:t>z</m:t>
            </m:r>
          </m:e>
          <m:sub>
            <m:r>
              <m:rPr>
                <m:sty m:val="i"/>
              </m:rPr>
              <m:t>m</m:t>
            </m:r>
          </m:sub>
        </m:sSub>
      </m:oMath>
      <w:r>
        <w:rPr>
          <w:rFonts w:eastAsia="Georgia" w:cs="Georgia" w:ascii="Georgia" w:hAnsi="Georgia"/>
        </w:rPr>
        <w:t xml:space="preserve"> associées à </w:t>
      </w:r>
      <m:oMath>
        <m:sSub>
          <m:sSubPr/>
          <m:e>
            <m:r>
              <m:rPr>
                <m:sty m:val="i"/>
              </m:rPr>
              <m:t>V</m:t>
            </m:r>
          </m:e>
          <m:sub>
            <m:r>
              <m:rPr>
                <m:nor/>
              </m:rPr>
              <m:t>min </m:t>
            </m:r>
          </m:sub>
        </m:sSub>
      </m:oMath>
      <w:r>
        <w:rPr/>
        <w:t xml:space="preserve"> et </w:t>
      </w:r>
      <m:oMath>
        <m:sSub>
          <m:sSubPr/>
          <m:e>
            <m:r>
              <m:rPr>
                <m:sty m:val="i"/>
              </m:rPr>
              <m:t>V</m:t>
            </m:r>
          </m:e>
          <m:sub>
            <m:r>
              <m:rPr>
                <m:nor/>
              </m:rPr>
              <m:t>max </m:t>
            </m:r>
          </m:sub>
        </m:sSub>
      </m:oMath>
      <w:r>
        <w:rPr/>
        <w:t xml:space="preserve">.</w:t>
      </w:r>
    </w:p>
    <w:p>
      <w:pPr>
        <w:spacing w:line="271" w:before="330" w:lineRule="auto"/>
      </w:pPr>
      <w:r>
        <w:rPr>
          <w:b/>
          <w:sz w:val="42"/>
        </w:rPr>
        <w:t xml:space="preserve">II.B. - Ascension par apport thermique</w:t>
      </w:r>
    </w:p>
    <w:p>
      <w:pPr>
        <w:spacing w:after="220" w:lineRule="auto"/>
      </w:pPr>
      <w:r>
        <w:rPr>
          <w:rFonts w:eastAsia="Georgia" w:cs="Georgia" w:ascii="Georgia" w:hAnsi="Georgia"/>
        </w:rPr>
        <w:t xml:space="preserve">Pour faire monter la montgolfière, l'aéronaute dispose d'un brûleur, qui permet d'apporter à l'air intérieur une petite «quantité de chaleur» </w:t>
      </w:r>
      <m:oMath>
        <m:r>
          <m:rPr>
            <m:sty m:val="i"/>
          </m:rPr>
          <m:t>δ</m:t>
        </m:r>
        <m:r>
          <m:rPr>
            <m:sty m:val="i"/>
          </m:rPr>
          <m:t>Q</m:t>
        </m:r>
      </m:oMath>
      <w:r>
        <w:rPr>
          <w:rFonts w:eastAsia="Georgia" w:cs="Georgia" w:ascii="Georgia" w:hAnsi="Georgia"/>
        </w:rPr>
        <w:t xml:space="preserve">. La transformation subie par cet air est isobare et suffisamment rapide pour que la montgolfière n'ait pas le temps de changer d'altitude pendant cet apport de chaleur. Dans ces conditions, le système peut être considéré comme fermé.</w:t>
      </w:r>
    </w:p>
    <w:p>
      <w:pPr>
        <w:spacing w:after="220" w:lineRule="auto"/>
      </w:pPr>
      <w:r>
        <w:rPr>
          <w:rFonts w:eastAsia="Georgia" w:cs="Georgia" w:ascii="Georgia" w:hAnsi="Georgia"/>
        </w:rPr>
        <w:t xml:space="preserve">Les capacités calorifiques molaires à pression et volume constants de l'air sont notées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t xml:space="preserve"> avec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ν</m:t>
            </m:r>
          </m:sub>
        </m:sSub>
      </m:oMath>
      <w:r>
        <w:rPr>
          <w:rFonts w:eastAsia="Georgia" w:cs="Georgia" w:ascii="Georgia" w:hAnsi="Georgia"/>
        </w:rPr>
        <w:t xml:space="preserve">. Elles ne dépendent pas de la température.</w:t>
      </w:r>
      <w:r>
        <w:rPr/>
        <w:br w:type="textWrapping"/>
      </w:r>
      <w:r>
        <w:rPr>
          <w:rFonts w:eastAsia="Georgia" w:cs="Georgia" w:ascii="Georgia" w:hAnsi="Georgia"/>
        </w:rPr>
        <w:t xml:space="preserve">La montgolfière est en équilibre à l'altitude </w:t>
      </w:r>
      <m:oMath>
        <m:r>
          <m:rPr>
            <m:sty m:val="i"/>
          </m:rPr>
          <m:t>z</m:t>
        </m:r>
      </m:oMath>
      <w:r>
        <w:rPr>
          <w:rFonts w:eastAsia="Georgia" w:cs="Georgia" w:ascii="Georgia" w:hAnsi="Georgia"/>
        </w:rPr>
        <w:t xml:space="preserve">, où l'air extérieur est à la pression </w:t>
      </w:r>
      <m:oMath>
        <m:sSub>
          <m:sSubPr/>
          <m:e>
            <m:r>
              <m:rPr>
                <m:sty m:val="i"/>
              </m:rPr>
              <m:t>P</m:t>
            </m:r>
          </m:e>
          <m:sub>
            <m:r>
              <m:rPr>
                <m:sty m:val="i"/>
              </m:rPr>
              <m:t>e</m:t>
            </m:r>
          </m:sub>
        </m:sSub>
      </m:oMath>
      <w:r>
        <w:rPr>
          <w:rFonts w:eastAsia="Georgia" w:cs="Georgia" w:ascii="Georgia" w:hAnsi="Georgia"/>
        </w:rPr>
        <w:t xml:space="preserve"> et à la température </w:t>
      </w:r>
      <m:oMath>
        <m:sSub>
          <m:sSubPr/>
          <m:e>
            <m:r>
              <m:rPr>
                <m:sty m:val="i"/>
              </m:rPr>
              <m:t>T</m:t>
            </m:r>
          </m:e>
          <m:sub>
            <m:r>
              <m:rPr>
                <m:sty m:val="i"/>
              </m:rPr>
              <m:t>e</m:t>
            </m:r>
          </m:sub>
        </m:sSub>
      </m:oMath>
      <w:r>
        <w:rPr/>
        <w:t xml:space="preserve">.</w:t>
      </w:r>
    </w:p>
    <w:p>
      <w:pPr>
        <w:spacing w:after="220" w:lineRule="auto"/>
      </w:pPr>
      <w:r>
        <w:rPr>
          <w:rFonts w:eastAsia="Georgia" w:cs="Georgia" w:ascii="Georgia" w:hAnsi="Georgia"/>
        </w:rPr>
        <w:t xml:space="preserve">14-Déterminer la variation de température </w:t>
      </w:r>
      <m:oMath>
        <m:r>
          <m:rPr>
            <m:sty m:val="i"/>
          </m:rPr>
          <m:t>δ</m:t>
        </m:r>
        <m:sSubSup>
          <m:sSubSupPr/>
          <m:e>
            <m:r>
              <m:rPr>
                <m:sty m:val="i"/>
              </m:rPr>
              <m:t>T</m:t>
            </m:r>
          </m:e>
          <m:sub>
            <m:r>
              <m:rPr>
                <m:sty m:val="i"/>
              </m:rPr>
              <m:t>i</m:t>
            </m:r>
          </m:sub>
          <m:sup>
            <m:r>
              <m:rPr>
                <m:sty m:val="p"/>
              </m:rPr>
              <m:t>(</m:t>
            </m:r>
            <m:r>
              <m:rPr>
                <m:sty m:val="p"/>
              </m:rPr>
              <m:t>1</m:t>
            </m:r>
            <m:r>
              <m:rPr>
                <m:sty m:val="p"/>
              </m:rPr>
              <m:t>)</m:t>
            </m:r>
          </m:sup>
        </m:sSubSup>
      </m:oMath>
      <w:r>
        <w:rPr>
          <w:rFonts w:eastAsia="Georgia" w:cs="Georgia" w:ascii="Georgia" w:hAnsi="Georgia"/>
        </w:rPr>
        <w:t xml:space="preserve"> associée à l'apport thermique, on l'exprimera en fonction de </w:t>
      </w:r>
      <m:oMath>
        <m:sSub>
          <m:sSubPr/>
          <m:e>
            <m:r>
              <m:rPr>
                <m:sty m:val="i"/>
              </m:rPr>
              <m:t>n</m:t>
            </m:r>
          </m:e>
          <m:sub>
            <m:r>
              <m:rPr>
                <m:sty m:val="i"/>
              </m:rPr>
              <m:t>i</m:t>
            </m:r>
          </m:sub>
        </m:sSub>
        <m:r>
          <m:rPr>
            <m:sty m:val="p"/>
          </m:rPr>
          <m:t>=</m:t>
        </m:r>
        <m:sSub>
          <m:sSubPr/>
          <m:e>
            <m:r>
              <m:rPr>
                <m:sty m:val="i"/>
              </m:rPr>
              <m:t>P</m:t>
            </m:r>
          </m:e>
          <m:sub>
            <m:r>
              <m:rPr>
                <m:sty m:val="i"/>
              </m:rPr>
              <m:t>e</m:t>
            </m:r>
          </m:sub>
        </m:sSub>
        <m:sSub>
          <m:sSubPr/>
          <m:e>
            <m:r>
              <m:rPr>
                <m:sty m:val="i"/>
              </m:rPr>
              <m:t>V</m:t>
            </m:r>
          </m:e>
          <m:sub>
            <m:r>
              <m:rPr>
                <m:sty m:val="i"/>
              </m:rPr>
              <m:t>o</m:t>
            </m:r>
          </m:sub>
        </m:sSub>
        <m:r>
          <m:rPr>
            <m:sty m:val="p"/>
          </m:rPr>
          <m:t>/</m:t>
        </m:r>
        <m:d>
          <m:dPr>
            <m:begChr m:val="("/>
            <m:endChr m:val=")"/>
            <m:ctrlPr>
              <w:rPr>
                <w:rFonts w:ascii="Cambria Math" w:hAnsi="Cambria Math"/>
              </w:rPr>
            </m:ctrlPr>
          </m:dPr>
          <m:e>
            <m:r>
              <m:rPr>
                <m:sty m:val="i"/>
              </m:rPr>
              <m:t>R</m:t>
            </m:r>
            <m:sSub>
              <m:sSubPr/>
              <m:e>
                <m:r>
                  <m:rPr>
                    <m:sty m:val="i"/>
                  </m:rPr>
                  <m:t>T</m:t>
                </m:r>
              </m:e>
              <m:sub>
                <m:r>
                  <m:rPr>
                    <m:sty m:val="i"/>
                  </m:rPr>
                  <m:t>i</m:t>
                </m:r>
              </m:sub>
            </m:sSub>
          </m:e>
        </m:d>
        <m:r>
          <m:rPr>
            <m:sty m:val="p"/>
          </m:rPr>
          <m:t>,</m:t>
        </m:r>
        <m:sSub>
          <m:sSubPr/>
          <m:e>
            <m:r>
              <m:rPr>
                <m:sty m:val="i"/>
              </m:rPr>
              <m:t>C</m:t>
            </m:r>
          </m:e>
          <m:sub>
            <m:r>
              <m:rPr>
                <m:sty m:val="i"/>
              </m:rPr>
              <m:t>p</m:t>
            </m:r>
          </m:sub>
        </m:sSub>
      </m:oMath>
      <w:r>
        <w:rPr/>
        <w:t xml:space="preserve"> et </w:t>
      </w:r>
      <m:oMath>
        <m:r>
          <m:rPr>
            <m:sty m:val="i"/>
          </m:rPr>
          <m:t>δ</m:t>
        </m:r>
        <m:r>
          <m:rPr>
            <m:sty m:val="i"/>
          </m:rPr>
          <m:t>Q</m:t>
        </m:r>
      </m:oMath>
      <w:r>
        <w:rPr>
          <w:rFonts w:eastAsia="Georgia" w:cs="Georgia" w:ascii="Georgia" w:hAnsi="Georgia"/>
        </w:rPr>
        <w:t xml:space="preserve">. En déduire </w:t>
      </w:r>
      <m:oMath>
        <m:r>
          <m:rPr>
            <m:sty m:val="i"/>
          </m:rPr>
          <m:t>δ</m:t>
        </m:r>
        <m:sSubSup>
          <m:sSubSupPr/>
          <m:e>
            <m:r>
              <m:rPr>
                <m:sty m:val="i"/>
              </m:rPr>
              <m:t>T</m:t>
            </m:r>
          </m:e>
          <m:sub>
            <m:r>
              <m:rPr>
                <m:sty m:val="i"/>
              </m:rPr>
              <m:t>i</m:t>
            </m:r>
          </m:sub>
          <m:sup>
            <m:r>
              <m:rPr>
                <m:sty m:val="p"/>
              </m:rPr>
              <m:t>(</m:t>
            </m:r>
            <m:r>
              <m:rPr>
                <m:sty m:val="p"/>
              </m:rPr>
              <m:t>1</m:t>
            </m:r>
            <m:r>
              <m:rPr>
                <m:sty m:val="p"/>
              </m:rPr>
              <m:t>)</m:t>
            </m:r>
          </m:sup>
        </m:sSubSup>
        <m:r>
          <m:rPr>
            <m:sty m:val="p"/>
          </m:rPr>
          <m:t>/</m:t>
        </m:r>
        <m:sSub>
          <m:sSubPr/>
          <m:e>
            <m:r>
              <m:rPr>
                <m:sty m:val="i"/>
              </m:rPr>
              <m:t>T</m:t>
            </m:r>
          </m:e>
          <m:sub>
            <m:r>
              <m:rPr>
                <m:sty m:val="i"/>
              </m:rPr>
              <m:t>i</m:t>
            </m:r>
          </m:sub>
        </m:sSub>
      </m:oMath>
      <w:r>
        <w:rPr/>
        <w:t xml:space="preserve"> en fonction de </w:t>
      </w:r>
      <m:oMath>
        <m:r>
          <m:rPr>
            <m:sty m:val="i"/>
          </m:rPr>
          <m:t>γ</m:t>
        </m:r>
        <m:r>
          <m:rPr>
            <m:sty m:val="p"/>
          </m:rPr>
          <m:t>,</m:t>
        </m:r>
        <m:r>
          <m:rPr>
            <m:sty m:val="i"/>
          </m:rPr>
          <m:t>δ</m:t>
        </m:r>
        <m:r>
          <m:rPr>
            <m:sty m:val="i"/>
          </m:rPr>
          <m:t>Q</m:t>
        </m:r>
        <m:r>
          <m:rPr>
            <m:sty m:val="p"/>
          </m:rPr>
          <m:t>,</m:t>
        </m:r>
        <m:sSub>
          <m:sSubPr/>
          <m:e>
            <m:r>
              <m:rPr>
                <m:sty m:val="i"/>
              </m:rPr>
              <m:t>P</m:t>
            </m:r>
          </m:e>
          <m:sub>
            <m:r>
              <m:rPr>
                <m:sty m:val="i"/>
              </m:rPr>
              <m:t>e</m:t>
            </m:r>
          </m:sub>
        </m:sSub>
      </m:oMath>
      <w:r>
        <w:rPr/>
        <w:t xml:space="preserve"> et </w:t>
      </w:r>
      <m:oMath>
        <m:sSub>
          <m:sSubPr/>
          <m:e>
            <m:r>
              <m:rPr>
                <m:sty m:val="i"/>
              </m:rPr>
              <m:t>V</m:t>
            </m:r>
          </m:e>
          <m:sub>
            <m:r>
              <m:rPr>
                <m:sty m:val="i"/>
              </m:rPr>
              <m:t>o</m:t>
            </m:r>
          </m:sub>
        </m:sSub>
      </m:oMath>
      <w:r>
        <w:rPr/>
        <w:t xml:space="preserve">.</w:t>
      </w:r>
      <w:r>
        <w:rPr/>
        <w:br w:type="textWrapping"/>
      </w:r>
      <m:oMath>
        <m:r>
          <m:rPr>
            <m:sty m:val="i"/>
          </m:rPr>
          <m:t>◻</m:t>
        </m:r>
        <m:r>
          <m:rPr>
            <m:sty m:val="p"/>
          </m:rPr>
          <m:t>15</m:t>
        </m:r>
      </m:oMath>
      <w:r>
        <w:rPr/>
        <w:t xml:space="preserve"> - Exprimer la variation de la masse d'air </w:t>
      </w:r>
      <m:oMath>
        <m:r>
          <m:rPr>
            <m:sty m:val="i"/>
          </m:rPr>
          <m:t>δ</m:t>
        </m:r>
        <m:sSubSup>
          <m:sSubSupPr/>
          <m:e>
            <m:r>
              <m:rPr>
                <m:sty m:val="i"/>
              </m:rPr>
              <m:t>m</m:t>
            </m:r>
          </m:e>
          <m:sub>
            <m:r>
              <m:rPr>
                <m:sty m:val="i"/>
              </m:rPr>
              <m:t>i</m:t>
            </m:r>
          </m:sub>
          <m:sup>
            <m:r>
              <m:rPr>
                <m:sty m:val="p"/>
              </m:rPr>
              <m:t>(</m:t>
            </m:r>
            <m:r>
              <m:rPr>
                <m:sty m:val="p"/>
              </m:rPr>
              <m:t>1</m:t>
            </m:r>
            <m:r>
              <m:rPr>
                <m:sty m:val="p"/>
              </m:rPr>
              <m:t>)</m:t>
            </m:r>
          </m:sup>
        </m:sSubSup>
      </m:oMath>
      <w:r>
        <w:rPr/>
        <w:t xml:space="preserve"> en fonction de </w:t>
      </w:r>
      <m:oMath>
        <m:sSub>
          <m:sSubPr/>
          <m:e>
            <m:r>
              <m:rPr>
                <m:sty m:val="i"/>
              </m:rPr>
              <m:t>M</m:t>
            </m:r>
          </m:e>
          <m:sub>
            <m:r>
              <m:rPr>
                <m:sty m:val="i"/>
              </m:rPr>
              <m:t>e</m:t>
            </m:r>
          </m:sub>
        </m:sSub>
        <m:r>
          <m:rPr>
            <m:sty m:val="p"/>
          </m:rPr>
          <m:t>,</m:t>
        </m:r>
        <m:r>
          <m:rPr>
            <m:sty m:val="i"/>
          </m:rPr>
          <m:t>δ</m:t>
        </m:r>
        <m:r>
          <m:rPr>
            <m:sty m:val="i"/>
          </m:rPr>
          <m:t>Q</m:t>
        </m:r>
        <m:r>
          <m:rPr>
            <m:sty m:val="p"/>
          </m:rPr>
          <m:t>,</m:t>
        </m:r>
        <m:sSub>
          <m:sSubPr/>
          <m:e>
            <m:r>
              <m:rPr>
                <m:sty m:val="i"/>
              </m:rPr>
              <m:t>C</m:t>
            </m:r>
          </m:e>
          <m:sub>
            <m:r>
              <m:rPr>
                <m:sty m:val="i"/>
              </m:rPr>
              <m:t>p</m:t>
            </m:r>
          </m:sub>
        </m:sSub>
      </m:oMath>
      <w:r>
        <w:rPr/>
        <w:t xml:space="preserve"> et </w:t>
      </w:r>
      <m:oMath>
        <m:sSub>
          <m:sSubPr/>
          <m:e>
            <m:r>
              <m:rPr>
                <m:sty m:val="i"/>
              </m:rPr>
              <m:t>T</m:t>
            </m:r>
          </m:e>
          <m:sub>
            <m:r>
              <m:rPr>
                <m:sty m:val="i"/>
              </m:rPr>
              <m:t>i</m:t>
            </m:r>
          </m:sub>
        </m:sSub>
      </m:oMath>
      <w:r>
        <w:rPr/>
        <w:t xml:space="preserve">.</w:t>
      </w:r>
      <w:r>
        <w:rPr/>
        <w:br w:type="textWrapping"/>
      </w:r>
      <w:r>
        <w:rPr>
          <w:rFonts w:eastAsia="Georgia" w:cs="Georgia" w:ascii="Georgia" w:hAnsi="Georgia"/>
        </w:rPr>
        <w:t xml:space="preserve">L'ascension de la montgolfière s'effectue lentement, sans autre échange thermique. L'air qui ne quitte pas l'enveloppe lors de la variation d'altitude </w:t>
      </w:r>
      <m:oMath>
        <m:r>
          <m:rPr>
            <m:sty m:val="i"/>
          </m:rPr>
          <m:t>δ</m:t>
        </m:r>
        <m:r>
          <m:rPr>
            <m:sty m:val="i"/>
          </m:rPr>
          <m:t>z</m:t>
        </m:r>
      </m:oMath>
      <w:r>
        <w:rPr>
          <w:rFonts w:eastAsia="Georgia" w:cs="Georgia" w:ascii="Georgia" w:hAnsi="Georgia"/>
        </w:rPr>
        <w:t xml:space="preserve"> subit une détente adiabatique réversible.</w:t>
      </w:r>
    </w:p>
    <w:p>
      <w:pPr>
        <w:spacing w:after="220" w:lineRule="auto"/>
      </w:pPr>
      <w:r>
        <w:rPr>
          <w:rFonts w:eastAsia="Georgia" w:cs="Georgia" w:ascii="Georgia" w:hAnsi="Georgia"/>
        </w:rPr>
        <w:t xml:space="preserve">16- La pression extérieure est toujours régie par la loi polytropique établie à la question 4. Déterminer la variation de température </w:t>
      </w:r>
      <m:oMath>
        <m:r>
          <m:rPr>
            <m:sty m:val="i"/>
          </m:rPr>
          <m:t>δ</m:t>
        </m:r>
        <m:sSub>
          <m:sSubPr/>
          <m:e>
            <m:r>
              <m:rPr>
                <m:sty m:val="i"/>
              </m:rPr>
              <m:t>T</m:t>
            </m:r>
          </m:e>
          <m:sub>
            <m:r>
              <m:rPr>
                <m:sty m:val="i"/>
              </m:rPr>
              <m:t>i</m:t>
            </m:r>
          </m:sub>
        </m:sSub>
        <m:sSup>
          <m:sSupPr/>
          <m:e>
            <m:r>
              <m:t xml:space="preserve"> </m:t>
            </m:r>
          </m:e>
          <m:sup>
            <m:r>
              <m:rPr>
                <m:sty m:val="p"/>
              </m:rPr>
              <m:t>(</m:t>
            </m:r>
            <m:r>
              <m:rPr>
                <m:sty m:val="p"/>
              </m:rPr>
              <m:t>2</m:t>
            </m:r>
            <m:r>
              <m:rPr>
                <m:sty m:val="p"/>
              </m:rPr>
              <m:t>)</m:t>
            </m:r>
          </m:sup>
        </m:sSup>
      </m:oMath>
      <w:r>
        <w:rPr>
          <w:rFonts w:eastAsia="Georgia" w:cs="Georgia" w:ascii="Georgia" w:hAnsi="Georgia"/>
        </w:rPr>
        <w:t xml:space="preserve"> de l'air intérieur à l'enveloppe pendant cette ascension, on l'exprimera en fonction de </w:t>
      </w:r>
      <m:oMath>
        <m:r>
          <m:rPr>
            <m:sty m:val="i"/>
          </m:rPr>
          <m:t>α</m:t>
        </m:r>
        <m:r>
          <m:rPr>
            <m:sty m:val="p"/>
          </m:rPr>
          <m:t>,</m:t>
        </m:r>
        <m:r>
          <m:rPr>
            <m:sty m:val="i"/>
          </m:rPr>
          <m:t>β</m:t>
        </m:r>
        <m:r>
          <m:rPr>
            <m:sty m:val="p"/>
          </m:rPr>
          <m:t>,</m:t>
        </m:r>
        <m:r>
          <m:rPr>
            <m:sty m:val="i"/>
          </m:rPr>
          <m:t>γ</m:t>
        </m:r>
        <m:r>
          <m:rPr>
            <m:sty m:val="p"/>
          </m:rPr>
          <m:t>,</m:t>
        </m:r>
        <m:sSub>
          <m:sSubPr/>
          <m:e>
            <m:r>
              <m:rPr>
                <m:sty m:val="i"/>
              </m:rPr>
              <m:t>T</m:t>
            </m:r>
          </m:e>
          <m:sub>
            <m:r>
              <m:rPr>
                <m:sty m:val="i"/>
              </m:rPr>
              <m:t>i</m:t>
            </m:r>
          </m:sub>
        </m:sSub>
        <m:r>
          <m:rPr>
            <m:sty m:val="p"/>
          </m:rPr>
          <m:t>,</m:t>
        </m:r>
        <m:r>
          <m:rPr>
            <m:sty m:val="i"/>
          </m:rPr>
          <m:t>z</m:t>
        </m:r>
      </m:oMath>
      <w:r>
        <w:rPr/>
        <w:t xml:space="preserve"> et </w:t>
      </w:r>
      <m:oMath>
        <m:r>
          <m:rPr>
            <m:sty m:val="i"/>
          </m:rPr>
          <m:t>δ</m:t>
        </m:r>
        <m:r>
          <m:rPr>
            <m:sty m:val="i"/>
          </m:rPr>
          <m:t>z</m:t>
        </m:r>
      </m:oMath>
      <w:r>
        <w:rPr>
          <w:rFonts w:eastAsia="Georgia" w:cs="Georgia" w:ascii="Georgia" w:hAnsi="Georgia"/>
        </w:rPr>
        <w:t xml:space="preserve">. On vérifiera que </w:t>
      </w:r>
      <m:oMath>
        <m:r>
          <m:rPr>
            <m:sty m:val="i"/>
          </m:rPr>
          <m:t>δ</m:t>
        </m:r>
        <m:sSubSup>
          <m:sSubSupPr/>
          <m:e>
            <m:r>
              <m:rPr>
                <m:sty m:val="i"/>
              </m:rPr>
              <m:t>T</m:t>
            </m:r>
          </m:e>
          <m:sub>
            <m:r>
              <m:rPr>
                <m:sty m:val="i"/>
              </m:rPr>
              <m:t>i</m:t>
            </m:r>
          </m:sub>
          <m:sup>
            <m:r>
              <m:rPr>
                <m:sty m:val="p"/>
              </m:rPr>
              <m:t>(</m:t>
            </m:r>
            <m:r>
              <m:rPr>
                <m:sty m:val="p"/>
              </m:rPr>
              <m:t>2</m:t>
            </m:r>
            <m:r>
              <m:rPr>
                <m:sty m:val="p"/>
              </m:rPr>
              <m:t>)</m:t>
            </m:r>
          </m:sup>
        </m:sSubSup>
      </m:oMath>
      <w:r>
        <w:rPr>
          <w:rFonts w:eastAsia="Georgia" w:cs="Georgia" w:ascii="Georgia" w:hAnsi="Georgia"/>
        </w:rPr>
        <w:t xml:space="preserve"> est négatif.</w:t>
      </w:r>
    </w:p>
    <w:p>
      <w:pPr>
        <w:spacing w:after="220" w:lineRule="auto"/>
      </w:pPr>
      <w:r>
        <w:rPr>
          <w:rFonts w:eastAsia="Georgia" w:cs="Georgia" w:ascii="Georgia" w:hAnsi="Georgia"/>
        </w:rPr>
        <w:t xml:space="preserve">17 - La température extérieure est toujours régie par la loi linéaire de la partie I.B. Exprimer </w:t>
      </w:r>
      <m:oMath>
        <m:r>
          <m:rPr>
            <m:sty m:val="i"/>
          </m:rPr>
          <m:t>δ</m:t>
        </m:r>
        <m:sSubSup>
          <m:sSubSupPr/>
          <m:e>
            <m:r>
              <m:rPr>
                <m:sty m:val="i"/>
              </m:rPr>
              <m:t>T</m:t>
            </m:r>
          </m:e>
          <m:sub>
            <m:r>
              <m:rPr>
                <m:sty m:val="i"/>
              </m:rPr>
              <m:t>i</m:t>
            </m:r>
          </m:sub>
          <m:sup>
            <m:r>
              <m:rPr>
                <m:sty m:val="p"/>
              </m:rPr>
              <m:t>(</m:t>
            </m:r>
            <m:r>
              <m:rPr>
                <m:sty m:val="p"/>
              </m:rPr>
              <m:t>2</m:t>
            </m:r>
            <m:r>
              <m:rPr>
                <m:sty m:val="p"/>
              </m:rPr>
              <m:t>)</m:t>
            </m:r>
          </m:sup>
        </m:sSubSup>
        <m:r>
          <m:rPr>
            <m:sty m:val="p"/>
          </m:rPr>
          <m:t>/</m:t>
        </m:r>
        <m:sSub>
          <m:sSubPr/>
          <m:e>
            <m:r>
              <m:rPr>
                <m:sty m:val="i"/>
              </m:rPr>
              <m:t>T</m:t>
            </m:r>
          </m:e>
          <m:sub>
            <m:r>
              <m:rPr>
                <m:sty m:val="i"/>
              </m:rPr>
              <m:t>i</m:t>
            </m:r>
          </m:sub>
        </m:sSub>
      </m:oMath>
      <w:r>
        <w:rPr/>
        <w:t xml:space="preserve"> en fonction de </w:t>
      </w:r>
      <m:oMath>
        <m:r>
          <m:rPr>
            <m:sty m:val="i"/>
          </m:rPr>
          <m:t>β</m:t>
        </m:r>
        <m:r>
          <m:rPr>
            <m:sty m:val="p"/>
          </m:rPr>
          <m:t>,</m:t>
        </m:r>
        <m:r>
          <m:rPr>
            <m:sty m:val="i"/>
          </m:rPr>
          <m:t>γ</m:t>
        </m:r>
        <m:r>
          <m:rPr>
            <m:sty m:val="p"/>
          </m:rPr>
          <m:t>,</m:t>
        </m:r>
        <m:sSub>
          <m:sSubPr/>
          <m:e>
            <m:r>
              <m:rPr>
                <m:sty m:val="i"/>
              </m:rPr>
              <m:t>T</m:t>
            </m:r>
          </m:e>
          <m:sub>
            <m:r>
              <m:rPr>
                <m:sty m:val="i"/>
              </m:rPr>
              <m:t>e</m:t>
            </m:r>
          </m:sub>
        </m:sSub>
      </m:oMath>
      <w:r>
        <w:rPr/>
        <w:t xml:space="preserve"> et </w:t>
      </w:r>
      <m:oMath>
        <m:r>
          <m:rPr>
            <m:sty m:val="i"/>
          </m:rPr>
          <m:t>δ</m:t>
        </m:r>
        <m:sSub>
          <m:sSubPr/>
          <m:e>
            <m:r>
              <m:rPr>
                <m:sty m:val="i"/>
              </m:rPr>
              <m:t>T</m:t>
            </m:r>
          </m:e>
          <m:sub>
            <m:r>
              <m:rPr>
                <m:sty m:val="i"/>
              </m:rPr>
              <m:t>e</m:t>
            </m:r>
          </m:sub>
        </m:sSub>
      </m:oMath>
      <w:r>
        <w:rPr/>
        <w:t xml:space="preserve">.</w:t>
      </w:r>
    </w:p>
    <w:p>
      <w:pPr>
        <w:spacing w:after="220" w:lineRule="auto"/>
      </w:pPr>
      <w:r>
        <w:rPr>
          <w:rFonts w:eastAsia="Georgia" w:cs="Georgia" w:ascii="Georgia" w:hAnsi="Georgia"/>
        </w:rPr>
        <w:t xml:space="preserve">La variation de la température interne à l'enveloppe associée à l'apport thermique et à l'élévation de </w:t>
      </w:r>
      <m:oMath>
        <m:r>
          <m:rPr>
            <m:sty m:val="i"/>
          </m:rPr>
          <m:t>δ</m:t>
        </m:r>
        <m:r>
          <m:rPr>
            <m:sty m:val="i"/>
          </m:rPr>
          <m:t>z</m:t>
        </m:r>
      </m:oMath>
      <w:r>
        <w:rPr/>
        <w:t xml:space="preserve"> est </w:t>
      </w:r>
      <m:oMath>
        <m:r>
          <m:rPr>
            <m:sty m:val="i"/>
          </m:rPr>
          <m:t>δ</m:t>
        </m:r>
        <m:sSub>
          <m:sSubPr/>
          <m:e>
            <m:r>
              <m:rPr>
                <m:sty m:val="i"/>
              </m:rPr>
              <m:t>T</m:t>
            </m:r>
          </m:e>
          <m:sub>
            <m:r>
              <m:rPr>
                <m:sty m:val="i"/>
              </m:rPr>
              <m:t>i</m:t>
            </m:r>
          </m:sub>
        </m:sSub>
        <m:r>
          <m:rPr>
            <m:sty m:val="p"/>
          </m:rPr>
          <m:t>=</m:t>
        </m:r>
        <m:r>
          <m:rPr>
            <m:sty m:val="i"/>
          </m:rPr>
          <m:t>δ</m:t>
        </m:r>
        <m:sSubSup>
          <m:sSubSupPr/>
          <m:e>
            <m:r>
              <m:rPr>
                <m:sty m:val="i"/>
              </m:rPr>
              <m:t>T</m:t>
            </m:r>
          </m:e>
          <m:sub>
            <m:r>
              <m:rPr>
                <m:sty m:val="i"/>
              </m:rPr>
              <m:t>i</m:t>
            </m:r>
          </m:sub>
          <m:sup>
            <m:r>
              <m:rPr>
                <m:sty m:val="p"/>
              </m:rPr>
              <m:t>(</m:t>
            </m:r>
            <m:r>
              <m:rPr>
                <m:sty m:val="p"/>
              </m:rPr>
              <m:t>1</m:t>
            </m:r>
            <m:r>
              <m:rPr>
                <m:sty m:val="p"/>
              </m:rPr>
              <m:t>)</m:t>
            </m:r>
          </m:sup>
        </m:sSubSup>
        <m:r>
          <m:rPr>
            <m:sty m:val="p"/>
          </m:rPr>
          <m:t>+</m:t>
        </m:r>
        <m:r>
          <m:rPr>
            <m:sty m:val="i"/>
          </m:rPr>
          <m:t>δ</m:t>
        </m:r>
        <m:sSubSup>
          <m:sSubSupPr/>
          <m:e>
            <m:r>
              <m:rPr>
                <m:sty m:val="i"/>
              </m:rPr>
              <m:t>T</m:t>
            </m:r>
          </m:e>
          <m:sub>
            <m:r>
              <m:rPr>
                <m:sty m:val="i"/>
              </m:rPr>
              <m:t>i</m:t>
            </m:r>
          </m:sub>
          <m:sup>
            <m:r>
              <m:rPr>
                <m:sty m:val="p"/>
              </m:rPr>
              <m:t>(</m:t>
            </m:r>
            <m:r>
              <m:rPr>
                <m:sty m:val="p"/>
              </m:rPr>
              <m:t>2</m:t>
            </m:r>
            <m:r>
              <m:rPr>
                <m:sty m:val="p"/>
              </m:rPr>
              <m:t>)</m:t>
            </m:r>
          </m:sup>
        </m:sSubSup>
      </m:oMath>
      <w:r>
        <w:rPr/>
        <w:t xml:space="preserve">.</w:t>
      </w:r>
      <w:r>
        <w:rPr/>
        <w:br w:type="textWrapping"/>
      </w:r>
      <m:oMath>
        <m:r>
          <m:rPr>
            <m:sty m:val="i"/>
          </m:rPr>
          <m:t>◻</m:t>
        </m:r>
        <m:r>
          <m:rPr>
            <m:sty m:val="p"/>
          </m:rPr>
          <m:t>18</m:t>
        </m:r>
      </m:oMath>
      <w:r>
        <w:rPr>
          <w:rFonts w:eastAsia="Georgia" w:cs="Georgia" w:ascii="Georgia" w:hAnsi="Georgia"/>
        </w:rPr>
        <w:t xml:space="preserve"> - Déterminer la relation très simple entre </w:t>
      </w:r>
      <m:oMath>
        <m:r>
          <m:rPr>
            <m:sty m:val="i"/>
          </m:rPr>
          <m:t>δ</m:t>
        </m:r>
        <m:sSub>
          <m:sSubPr/>
          <m:e>
            <m:r>
              <m:rPr>
                <m:sty m:val="i"/>
              </m:rPr>
              <m:t>P</m:t>
            </m:r>
          </m:e>
          <m:sub>
            <m:r>
              <m:rPr>
                <m:sty m:val="i"/>
              </m:rPr>
              <m:t>e</m:t>
            </m:r>
          </m:sub>
        </m:sSub>
        <m:r>
          <m:rPr>
            <m:sty m:val="p"/>
          </m:rPr>
          <m:t>/</m:t>
        </m:r>
        <m:sSub>
          <m:sSubPr/>
          <m:e>
            <m:r>
              <m:rPr>
                <m:sty m:val="i"/>
              </m:rPr>
              <m:t>P</m:t>
            </m:r>
          </m:e>
          <m:sub>
            <m:r>
              <m:rPr>
                <m:sty m:val="i"/>
              </m:rPr>
              <m:t>e</m:t>
            </m:r>
          </m:sub>
        </m:sSub>
      </m:oMath>
      <w:r>
        <w:rPr/>
        <w:t xml:space="preserve"> et </w:t>
      </w:r>
      <m:oMath>
        <m:r>
          <m:rPr>
            <m:sty m:val="i"/>
          </m:rPr>
          <m:t>δ</m:t>
        </m:r>
        <m:sSub>
          <m:sSubPr/>
          <m:e>
            <m:r>
              <m:rPr>
                <m:sty m:val="i"/>
              </m:rPr>
              <m:t>T</m:t>
            </m:r>
          </m:e>
          <m:sub>
            <m:r>
              <m:rPr>
                <m:sty m:val="i"/>
              </m:rPr>
              <m:t>e</m:t>
            </m:r>
          </m:sub>
        </m:sSub>
        <m:r>
          <m:rPr>
            <m:sty m:val="p"/>
          </m:rPr>
          <m:t>/</m:t>
        </m:r>
        <m:sSub>
          <m:sSubPr/>
          <m:e>
            <m:r>
              <m:rPr>
                <m:sty m:val="i"/>
              </m:rPr>
              <m:t>T</m:t>
            </m:r>
          </m:e>
          <m:sub>
            <m:r>
              <m:rPr>
                <m:sty m:val="i"/>
              </m:rPr>
              <m:t>e</m:t>
            </m:r>
          </m:sub>
        </m:sSub>
      </m:oMath>
      <w:r>
        <w:rPr/>
        <w:t xml:space="preserve"> puis, en utilisant la relation </w:t>
      </w:r>
      <m:oMath>
        <m:d>
          <m:dPr>
            <m:begChr m:val="["/>
            <m:endChr m:val="]"/>
            <m:ctrlPr>
              <w:rPr>
                <w:rFonts w:ascii="Cambria Math" w:hAnsi="Cambria Math"/>
              </w:rPr>
            </m:ctrlPr>
          </m:dPr>
          <m:e>
            <m:sSub>
              <m:sSubPr/>
              <m:e>
                <m:r>
                  <m:rPr>
                    <m:sty m:val="i"/>
                  </m:rPr>
                  <m:t>E</m:t>
                </m:r>
              </m:e>
              <m:sub>
                <m:r>
                  <m:rPr>
                    <m:sty m:val="p"/>
                  </m:rPr>
                  <m:t>1</m:t>
                </m:r>
              </m:sub>
            </m:sSub>
          </m:e>
        </m:d>
      </m:oMath>
      <w:r>
        <w:rPr>
          <w:rFonts w:eastAsia="Georgia" w:cs="Georgia" w:ascii="Georgia" w:hAnsi="Georgia"/>
        </w:rPr>
        <w:t xml:space="preserve"> de la question 11, établir la relation</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β</m:t>
                  </m:r>
                </m:num>
                <m:den>
                  <m:r>
                    <m:rPr>
                      <m:sty m:val="i"/>
                    </m:rPr>
                    <m:t>γ</m:t>
                  </m:r>
                </m:den>
              </m:f>
              <m:r>
                <m:rPr>
                  <m:sty m:val="p"/>
                </m:rPr>
                <m:t>−</m:t>
              </m:r>
              <m:r>
                <m:rPr>
                  <m:sty m:val="p"/>
                </m:rPr>
                <m:t>(</m:t>
              </m:r>
              <m:r>
                <m:rPr>
                  <m:sty m:val="i"/>
                </m:rPr>
                <m:t>β</m:t>
              </m:r>
              <m:r>
                <m:rPr>
                  <m:sty m:val="p"/>
                </m:rPr>
                <m:t>−</m:t>
              </m:r>
              <m:r>
                <m:rPr>
                  <m:sty m:val="p"/>
                </m:rPr>
                <m:t>1</m:t>
              </m:r>
              <m:r>
                <m:rPr>
                  <m:sty m:val="p"/>
                </m:rPr>
                <m:t>)</m:t>
              </m:r>
              <m:f>
                <m:fPr>
                  <m:ctrlPr>
                    <w:rPr>
                      <w:rFonts w:ascii="Cambria Math" w:hAnsi="Cambria Math"/>
                    </w:rPr>
                  </m:ctrlPr>
                </m:fPr>
                <m:num>
                  <m:sSub>
                    <m:sSubPr/>
                    <m:e>
                      <m:r>
                        <m:rPr>
                          <m:sty m:val="i"/>
                        </m:rPr>
                        <m:t>T</m:t>
                      </m:r>
                    </m:e>
                    <m:sub>
                      <m:r>
                        <m:rPr>
                          <m:sty m:val="i"/>
                        </m:rPr>
                        <m:t>i</m:t>
                      </m:r>
                    </m:sub>
                  </m:sSub>
                </m:num>
                <m:den>
                  <m:sSub>
                    <m:sSubPr/>
                    <m:e>
                      <m:r>
                        <m:rPr>
                          <m:sty m:val="i"/>
                        </m:rPr>
                        <m:t>T</m:t>
                      </m:r>
                    </m:e>
                    <m:sub>
                      <m:r>
                        <m:rPr>
                          <m:sty m:val="i"/>
                        </m:rPr>
                        <m:t>e</m:t>
                      </m:r>
                    </m:sub>
                  </m:sSub>
                </m:den>
              </m:f>
            </m:e>
          </m:d>
          <m:f>
            <m:fPr>
              <m:ctrlPr>
                <w:rPr>
                  <w:rFonts w:ascii="Cambria Math" w:hAnsi="Cambria Math"/>
                </w:rPr>
              </m:ctrlPr>
            </m:fPr>
            <m:num>
              <m:r>
                <m:rPr>
                  <m:sty m:val="i"/>
                </m:rPr>
                <m:t>δ</m:t>
              </m:r>
              <m:sSub>
                <m:sSubPr/>
                <m:e>
                  <m:r>
                    <m:rPr>
                      <m:sty m:val="i"/>
                    </m:rPr>
                    <m:t>T</m:t>
                  </m:r>
                </m:e>
                <m:sub>
                  <m:r>
                    <m:rPr>
                      <m:sty m:val="i"/>
                    </m:rPr>
                    <m:t>e</m:t>
                  </m:r>
                </m:sub>
              </m:sSub>
            </m:num>
            <m:den>
              <m:sSub>
                <m:sSubPr/>
                <m:e>
                  <m:r>
                    <m:rPr>
                      <m:sty m:val="i"/>
                    </m:rPr>
                    <m:t>T</m:t>
                  </m:r>
                </m:e>
                <m:sub>
                  <m:r>
                    <m:rPr>
                      <m:sty m:val="i"/>
                    </m:rPr>
                    <m:t>e</m:t>
                  </m:r>
                </m:sub>
              </m:sSub>
            </m:den>
          </m:f>
          <m:r>
            <m:rPr>
              <m:sty m:val="p"/>
            </m:rPr>
            <m:t>=</m:t>
          </m:r>
          <m:sSub>
            <m:sSubPr/>
            <m:e>
              <m:r>
                <m:rPr>
                  <m:sty m:val="i"/>
                </m:rPr>
                <m:t>κ</m:t>
              </m:r>
            </m:e>
            <m:sub>
              <m:r>
                <m:rPr>
                  <m:sty m:val="p"/>
                </m:rPr>
                <m:t>2</m:t>
              </m:r>
            </m:sub>
          </m:sSub>
          <m:f>
            <m:fPr>
              <m:ctrlPr>
                <w:rPr>
                  <w:rFonts w:ascii="Cambria Math" w:hAnsi="Cambria Math"/>
                </w:rPr>
              </m:ctrlPr>
            </m:fPr>
            <m:num>
              <m:r>
                <m:rPr>
                  <m:sty m:val="i"/>
                </m:rPr>
                <m:t>δ</m:t>
              </m:r>
              <m:r>
                <m:rPr>
                  <m:sty m:val="i"/>
                </m:rPr>
                <m:t>Q</m:t>
              </m:r>
            </m:num>
            <m:den>
              <m:sSub>
                <m:sSubPr/>
                <m:e>
                  <m:r>
                    <m:rPr>
                      <m:sty m:val="i"/>
                    </m:rPr>
                    <m:t>P</m:t>
                  </m:r>
                </m:e>
                <m:sub>
                  <m:r>
                    <m:rPr>
                      <m:sty m:val="i"/>
                    </m:rPr>
                    <m:t>e</m:t>
                  </m:r>
                </m:sub>
              </m:sSub>
              <m:sSub>
                <m:sSubPr/>
                <m:e>
                  <m:r>
                    <m:rPr>
                      <m:sty m:val="i"/>
                    </m:rPr>
                    <m:t>V</m:t>
                  </m:r>
                </m:e>
                <m:sub>
                  <m:r>
                    <m:rPr>
                      <m:sty m:val="i"/>
                    </m:rPr>
                    <m:t>o</m:t>
                  </m:r>
                </m:sub>
              </m:sSub>
            </m:den>
          </m:f>
        </m:oMath>
      </m:oMathPara>
    </w:p>
    <w:p>
      <w:pPr>
        <w:spacing w:after="220" w:lineRule="auto"/>
      </w:pPr>
      <w:r>
        <w:rPr>
          <w:rFonts w:eastAsia="Georgia" w:cs="Georgia" w:ascii="Georgia" w:hAnsi="Georgia"/>
        </w:rPr>
        <w:t xml:space="preserve">où </w:t>
      </w:r>
      <m:oMath>
        <m:sSub>
          <m:sSubPr/>
          <m:e>
            <m:r>
              <m:rPr>
                <m:sty m:val="i"/>
              </m:rPr>
              <m:t>κ</m:t>
            </m:r>
          </m:e>
          <m:sub>
            <m:r>
              <m:rPr>
                <m:sty m:val="p"/>
              </m:rPr>
              <m:t>2</m:t>
            </m:r>
          </m:sub>
        </m:sSub>
      </m:oMath>
      <w:r>
        <w:rPr/>
        <w:t xml:space="preserve"> est une constante que l'on exprimera en fonction de </w:t>
      </w:r>
      <m:oMath>
        <m:r>
          <m:rPr>
            <m:sty m:val="i"/>
          </m:rPr>
          <m:t>γ</m:t>
        </m:r>
      </m:oMath>
    </w:p>
    <w:p>
      <w:pPr>
        <w:spacing w:lineRule="auto"/>
        <w:jc w:val="center"/>
      </w:pPr>
      <w:r>
        <w:rPr/>
        <w:drawing>
          <wp:inline distB="0" distL="0" distR="0" distT="0">
            <wp:extent cx="5486400" cy="4121029"/>
            <wp:effectExtent b="0" l="0" r="0" t="0"/>
            <wp:docPr id="5" name="image-db34ae085d6ec67998e9c88dc0e2881edaa9505d.jpg"/>
            <a:graphic>
              <a:graphicData uri="http://schemas.openxmlformats.org/drawingml/2006/picture">
                <pic:pic>
                  <pic:nvPicPr>
                    <pic:cNvPr id="5" name="image-db34ae085d6ec67998e9c88dc0e2881edaa9505d.jpg" descr=""/>
                    <pic:cNvPicPr/>
                  </pic:nvPicPr>
                  <pic:blipFill>
                    <a:blip r:embed="rId9" cstate="print"/>
                    <a:srcRect b="0" l="0" r="0" t="0"/>
                    <a:stretch>
                      <a:fillRect/>
                    </a:stretch>
                  </pic:blipFill>
                  <pic:spPr>
                    <a:xfrm>
                      <a:off x="0" y="0"/>
                      <a:ext cx="5486400" cy="4121029"/>
                    </a:xfrm>
                    <a:prstGeom prst="rect"/>
                  </pic:spPr>
                </pic:pic>
              </a:graphicData>
            </a:graphic>
          </wp:inline>
        </w:drawing>
      </w:r>
    </w:p>
    <w:p>
      <w:pPr>
        <w:spacing w:lineRule="auto"/>
      </w:pPr>
      <w:r>
        <w:rPr/>
        <w:t xml:space="preserve">Figure 5 - Diagramme ( </w:t>
      </w:r>
      <m:oMath>
        <m:sSub>
          <m:sSubPr/>
          <m:e>
            <m:r>
              <m:rPr>
                <m:sty m:val="i"/>
              </m:rPr>
              <m:t>θ</m:t>
            </m:r>
          </m:e>
          <m:sub>
            <m:r>
              <m:rPr>
                <m:sty m:val="i"/>
              </m:rPr>
              <m:t>i</m:t>
            </m:r>
          </m:sub>
        </m:sSub>
        <m:r>
          <m:rPr>
            <m:sty m:val="p"/>
          </m:rPr>
          <m:t>,</m:t>
        </m:r>
        <m:r>
          <m:rPr>
            <m:sty m:val="i"/>
          </m:rPr>
          <m:t>Z</m:t>
        </m:r>
      </m:oMath>
      <w:r>
        <w:rPr/>
        <w:t xml:space="preserve"> )</w:t>
      </w:r>
    </w:p>
    <w:p>
      <w:pPr>
        <w:spacing w:after="220" w:lineRule="auto"/>
      </w:pPr>
      <m:oMath>
        <m:r>
          <m:rPr>
            <m:sty m:val="i"/>
          </m:rPr>
          <m:t>◻</m:t>
        </m:r>
        <m:r>
          <m:rPr>
            <m:sty m:val="p"/>
          </m:rPr>
          <m:t>19</m:t>
        </m:r>
      </m:oMath>
      <w:r>
        <w:rPr>
          <w:rFonts w:eastAsia="Georgia" w:cs="Georgia" w:ascii="Georgia" w:hAnsi="Georgia"/>
        </w:rPr>
        <w:t xml:space="preserve"> - La Figure 5 représente le diagramme </w:t>
      </w:r>
      <m:oMath>
        <m:d>
          <m:dPr>
            <m:begChr m:val="("/>
            <m:endChr m:val=")"/>
            <m:ctrlPr>
              <w:rPr>
                <w:rFonts w:ascii="Cambria Math" w:hAnsi="Cambria Math"/>
              </w:rPr>
            </m:ctrlPr>
          </m:dPr>
          <m:e>
            <m:sSub>
              <m:sSubPr/>
              <m:e>
                <m:r>
                  <m:rPr>
                    <m:sty m:val="i"/>
                  </m:rPr>
                  <m:t>θ</m:t>
                </m:r>
              </m:e>
              <m:sub>
                <m:r>
                  <m:rPr>
                    <m:sty m:val="i"/>
                  </m:rPr>
                  <m:t>i</m:t>
                </m:r>
              </m:sub>
            </m:sSub>
            <m:r>
              <m:rPr>
                <m:sty m:val="p"/>
              </m:rPr>
              <m:t>,</m:t>
            </m:r>
            <m:r>
              <m:rPr>
                <m:sty m:val="i"/>
              </m:rPr>
              <m:t>Z</m:t>
            </m:r>
          </m:e>
        </m:d>
        <m:r>
          <m:rPr>
            <m:sty m:val="p"/>
          </m:rPr>
          <m:t xml:space="preserve"> </m:t>
        </m:r>
      </m:oMath>
      <w:r>
        <w:rPr/>
        <w:t xml:space="preserve"> pour </w:t>
      </w:r>
      <m:oMath>
        <m:r>
          <m:rPr>
            <m:sty m:val="p"/>
          </m:rPr>
          <m:t xml:space="preserve"> </m:t>
        </m:r>
        <m:r>
          <m:rPr>
            <m:sty m:val="i"/>
          </m:rPr>
          <m:t>β</m:t>
        </m:r>
        <m:r>
          <m:rPr>
            <m:sty m:val="p"/>
          </m:rPr>
          <m:t>=</m:t>
        </m:r>
        <m:r>
          <m:rPr>
            <m:sty m:val="p"/>
          </m:rPr>
          <m:t>5</m:t>
        </m:r>
      </m:oMath>
      <w:r>
        <w:rPr/>
        <w:t xml:space="preserve">, </w:t>
      </w:r>
      <m:oMath>
        <m:r>
          <m:rPr>
            <m:sty m:val="i"/>
          </m:rPr>
          <m:t>m</m:t>
        </m:r>
        <m:r>
          <m:rPr>
            <m:sty m:val="p"/>
          </m:rPr>
          <m:t>=</m:t>
        </m:r>
        <m:r>
          <m:rPr>
            <m:sty m:val="p"/>
          </m:rPr>
          <m:t>500</m:t>
        </m:r>
        <m:r>
          <m:rPr>
            <m:nor/>
          </m:rPr>
          <m:t xml:space="preserve"> </m:t>
        </m:r>
        <m:r>
          <m:rPr>
            <m:sty m:val="p"/>
          </m:rPr>
          <m:t>kg</m:t>
        </m:r>
      </m:oMath>
      <w:r>
        <w:rPr/>
        <w:t xml:space="preserve"> et </w:t>
      </w:r>
      <m:oMath>
        <m:sSub>
          <m:sSubPr/>
          <m:e>
            <m:r>
              <m:rPr>
                <m:sty m:val="i"/>
              </m:rPr>
              <m:t>V</m:t>
            </m:r>
          </m:e>
          <m:sub>
            <m:r>
              <m:rPr>
                <m:sty m:val="i"/>
              </m:rPr>
              <m:t>o</m:t>
            </m:r>
          </m:sub>
        </m:sSub>
        <m:r>
          <m:rPr>
            <m:sty m:val="p"/>
          </m:rPr>
          <m:t>=</m:t>
        </m:r>
        <m:r>
          <m:rPr>
            <m:sty m:val="p"/>
          </m:rPr>
          <m:t>2000</m:t>
        </m:r>
        <m:sSup>
          <m:sSupPr/>
          <m:e>
            <m:r>
              <m:rPr>
                <m:nor/>
              </m:rPr>
              <m:t xml:space="preserve"> </m:t>
            </m:r>
            <m:r>
              <m:rPr>
                <m:sty m:val="p"/>
              </m:rPr>
              <m:t>m</m:t>
            </m:r>
          </m:e>
          <m:sup>
            <m:r>
              <m:rPr>
                <m:sty m:val="p"/>
              </m:rPr>
              <m:t>3</m:t>
            </m:r>
          </m:sup>
        </m:sSup>
      </m:oMath>
      <w:r>
        <w:rPr>
          <w:rFonts w:eastAsia="Georgia" w:cs="Georgia" w:ascii="Georgia" w:hAnsi="Georgia"/>
        </w:rPr>
        <w:t xml:space="preserve">. La situation initiale, avant apport thermique, est représentée par le point noir. Placer sur ce diagramme, reproduit grossièrement dans votre copie, les points représentatifs des transformations conduisant aux variations </w:t>
      </w:r>
      <m:oMath>
        <m:r>
          <m:rPr>
            <m:sty m:val="i"/>
          </m:rPr>
          <m:t>δ</m:t>
        </m:r>
        <m:sSubSup>
          <m:sSubSupPr/>
          <m:e>
            <m:r>
              <m:rPr>
                <m:sty m:val="i"/>
              </m:rPr>
              <m:t>T</m:t>
            </m:r>
          </m:e>
          <m:sub>
            <m:r>
              <m:rPr>
                <m:sty m:val="i"/>
              </m:rPr>
              <m:t>i</m:t>
            </m:r>
          </m:sub>
          <m:sup>
            <m:r>
              <m:rPr>
                <m:sty m:val="p"/>
              </m:rPr>
              <m:t>(</m:t>
            </m:r>
            <m:r>
              <m:rPr>
                <m:sty m:val="p"/>
              </m:rPr>
              <m:t>1</m:t>
            </m:r>
            <m:r>
              <m:rPr>
                <m:sty m:val="p"/>
              </m:rPr>
              <m:t>)</m:t>
            </m:r>
          </m:sup>
        </m:sSubSup>
      </m:oMath>
      <w:r>
        <w:rPr/>
        <w:t xml:space="preserve"> et </w:t>
      </w:r>
      <m:oMath>
        <m:r>
          <m:rPr>
            <m:sty m:val="i"/>
          </m:rPr>
          <m:t>δ</m:t>
        </m:r>
        <m:sSubSup>
          <m:sSubSupPr/>
          <m:e>
            <m:r>
              <m:rPr>
                <m:sty m:val="i"/>
              </m:rPr>
              <m:t>T</m:t>
            </m:r>
          </m:e>
          <m:sub>
            <m:r>
              <m:rPr>
                <m:sty m:val="i"/>
              </m:rPr>
              <m:t>i</m:t>
            </m:r>
          </m:sub>
          <m:sup>
            <m:r>
              <m:rPr>
                <m:sty m:val="p"/>
              </m:rPr>
              <m:t>(</m:t>
            </m:r>
            <m:r>
              <m:rPr>
                <m:sty m:val="p"/>
              </m:rPr>
              <m:t>2</m:t>
            </m:r>
            <m:r>
              <m:rPr>
                <m:sty m:val="p"/>
              </m:rPr>
              <m:t>)</m:t>
            </m:r>
          </m:sup>
        </m:sSubSup>
      </m:oMath>
      <w:r>
        <w:rPr>
          <w:rFonts w:eastAsia="Georgia" w:cs="Georgia" w:ascii="Georgia" w:hAnsi="Georgia"/>
        </w:rPr>
        <w:t xml:space="preserve"> de la température de l'air dans l'enveloppe lors de la montée.</w:t>
      </w:r>
    </w:p>
    <w:p>
      <w:pPr>
        <w:spacing w:line="271" w:before="330" w:lineRule="auto"/>
      </w:pPr>
      <w:r>
        <w:rPr>
          <w:b/>
          <w:sz w:val="42"/>
        </w:rPr>
        <w:t xml:space="preserve">II.C. - Descente par apport d'air froid</w:t>
      </w:r>
    </w:p>
    <w:p>
      <w:pPr>
        <w:spacing w:after="220" w:lineRule="auto"/>
      </w:pPr>
      <w:r>
        <w:rPr>
          <w:rFonts w:eastAsia="Georgia" w:cs="Georgia" w:ascii="Georgia" w:hAnsi="Georgia"/>
        </w:rPr>
        <w:t xml:space="preserve">Pour faire descendre la montgolfière, l'aéronaute dispose d'une trappe qui permet de laisser l'air chaud s'échapper. Une petite quantité d'air froid, de volume </w:t>
      </w:r>
      <m:oMath>
        <m:r>
          <m:rPr>
            <m:sty m:val="i"/>
          </m:rPr>
          <m:t>δ</m:t>
        </m:r>
        <m:r>
          <m:rPr>
            <m:sty m:val="i"/>
          </m:rPr>
          <m:t>V</m:t>
        </m:r>
      </m:oMath>
      <w:r>
        <w:rPr>
          <w:rFonts w:eastAsia="Georgia" w:cs="Georgia" w:ascii="Georgia" w:hAnsi="Georgia"/>
        </w:rPr>
        <w:t xml:space="preserve"> et de température initiale </w:t>
      </w:r>
      <m:oMath>
        <m:sSub>
          <m:sSubPr/>
          <m:e>
            <m:r>
              <m:rPr>
                <m:sty m:val="i"/>
              </m:rPr>
              <m:t>T</m:t>
            </m:r>
          </m:e>
          <m:sub>
            <m:r>
              <m:rPr>
                <m:sty m:val="i"/>
              </m:rPr>
              <m:t>e</m:t>
            </m:r>
          </m:sub>
        </m:sSub>
      </m:oMath>
      <w:r>
        <w:rPr>
          <w:rFonts w:eastAsia="Georgia" w:cs="Georgia" w:ascii="Georgia" w:hAnsi="Georgia"/>
        </w:rPr>
        <w:t xml:space="preserve">, est admise dans l'enveloppe et remplace le volume correspondant d'air chaud. La montgolfière n'a pas le temps de changer d'altitude pendant l'établissement de l'équilibre thermique. Toutes ces transformations se font à la pression atmosphérique extérieure </w:t>
      </w:r>
      <m:oMath>
        <m:sSub>
          <m:sSubPr/>
          <m:e>
            <m:r>
              <m:rPr>
                <m:sty m:val="i"/>
              </m:rPr>
              <m:t>P</m:t>
            </m:r>
          </m:e>
          <m:sub>
            <m:r>
              <m:rPr>
                <m:sty m:val="i"/>
              </m:rPr>
              <m:t>e</m:t>
            </m:r>
          </m:sub>
        </m:sSub>
      </m:oMath>
      <w:r>
        <w:rPr>
          <w:rFonts w:eastAsia="Georgia" w:cs="Georgia" w:ascii="Georgia" w:hAnsi="Georgia"/>
        </w:rPr>
        <w:t xml:space="preserve">. Le mélange d'air chaud ( </w:t>
      </w:r>
      <m:oMath>
        <m:r>
          <m:rPr>
            <m:sty m:val="i"/>
          </m:rPr>
          <m:t>n</m:t>
        </m:r>
      </m:oMath>
      <w:r>
        <w:rPr>
          <w:rFonts w:eastAsia="Georgia" w:cs="Georgia" w:ascii="Georgia" w:hAnsi="Georgia"/>
        </w:rPr>
        <w:t xml:space="preserve"> moles à la température initiale </w:t>
      </w:r>
      <m:oMath>
        <m:sSub>
          <m:sSubPr/>
          <m:e>
            <m:r>
              <m:rPr>
                <m:sty m:val="i"/>
              </m:rPr>
              <m:t>T</m:t>
            </m:r>
          </m:e>
          <m:sub>
            <m:r>
              <m:rPr>
                <m:sty m:val="i"/>
              </m:rPr>
              <m:t>i</m:t>
            </m:r>
          </m:sub>
        </m:sSub>
      </m:oMath>
      <w:r>
        <w:rPr/>
        <w:t xml:space="preserve"> ) et d'air froid ( </w:t>
      </w:r>
      <m:oMath>
        <m:r>
          <m:rPr>
            <m:sty m:val="i"/>
          </m:rPr>
          <m:t>δ</m:t>
        </m:r>
        <m:r>
          <m:rPr>
            <m:sty m:val="i"/>
          </m:rPr>
          <m:t>n</m:t>
        </m:r>
      </m:oMath>
      <w:r>
        <w:rPr>
          <w:rFonts w:eastAsia="Georgia" w:cs="Georgia" w:ascii="Georgia" w:hAnsi="Georgia"/>
        </w:rPr>
        <w:t xml:space="preserve"> moles) s'effectue sans variation d'énergie interne.</w:t>
      </w:r>
    </w:p>
    <w:p>
      <w:pPr>
        <w:spacing w:after="220" w:lineRule="auto"/>
      </w:pPr>
      <w:r>
        <w:rPr>
          <w:rFonts w:eastAsia="Georgia" w:cs="Georgia" w:ascii="Georgia" w:hAnsi="Georgia"/>
        </w:rPr>
        <w:t xml:space="preserve">20 - Montrer qu'à l'équilibre, la variation de température </w:t>
      </w:r>
      <m:oMath>
        <m:r>
          <m:rPr>
            <m:sty m:val="i"/>
          </m:rPr>
          <m:t>δ</m:t>
        </m:r>
        <m:sSubSup>
          <m:sSubSupPr/>
          <m:e>
            <m:r>
              <m:rPr>
                <m:sty m:val="i"/>
              </m:rPr>
              <m:t>T</m:t>
            </m:r>
          </m:e>
          <m:sub>
            <m:r>
              <m:rPr>
                <m:sty m:val="i"/>
              </m:rPr>
              <m:t>i</m:t>
            </m:r>
          </m:sub>
          <m:sup>
            <m:r>
              <m:rPr>
                <m:sty m:val="p"/>
              </m:rPr>
              <m:t>(</m:t>
            </m:r>
            <m:r>
              <m:rPr>
                <m:sty m:val="p"/>
              </m:rPr>
              <m:t>3</m:t>
            </m:r>
            <m:r>
              <m:rPr>
                <m:sty m:val="p"/>
              </m:rPr>
              <m:t>)</m:t>
            </m:r>
          </m:sup>
        </m:sSubSup>
      </m:oMath>
      <w:r>
        <w:rPr>
          <w:rFonts w:eastAsia="Georgia" w:cs="Georgia" w:ascii="Georgia" w:hAnsi="Georgia"/>
        </w:rPr>
        <w:t xml:space="preserve"> de l'air intérieur à l'enveloppe vérifie, après l'entrée d'air froid, la relation</w:t>
      </w:r>
    </w:p>
    <w:p>
      <w:pPr>
        <w:spacing w:after="220" w:lineRule="auto"/>
      </w:pPr>
      <m:oMathPara>
        <m:oMath>
          <m:f>
            <m:fPr>
              <m:ctrlPr>
                <w:rPr>
                  <w:rFonts w:ascii="Cambria Math" w:hAnsi="Cambria Math"/>
                </w:rPr>
              </m:ctrlPr>
            </m:fPr>
            <m:num>
              <m:r>
                <m:rPr>
                  <m:sty m:val="i"/>
                </m:rPr>
                <m:t>δ</m:t>
              </m:r>
              <m:sSubSup>
                <m:sSubSupPr/>
                <m:e>
                  <m:r>
                    <m:rPr>
                      <m:sty m:val="i"/>
                    </m:rPr>
                    <m:t>T</m:t>
                  </m:r>
                </m:e>
                <m:sub>
                  <m:r>
                    <m:rPr>
                      <m:sty m:val="i"/>
                    </m:rPr>
                    <m:t>i</m:t>
                  </m:r>
                </m:sub>
                <m:sup>
                  <m:r>
                    <m:rPr>
                      <m:sty m:val="p"/>
                    </m:rPr>
                    <m:t>(</m:t>
                  </m:r>
                  <m:r>
                    <m:rPr>
                      <m:sty m:val="p"/>
                    </m:rPr>
                    <m:t>3</m:t>
                  </m:r>
                  <m:r>
                    <m:rPr>
                      <m:sty m:val="p"/>
                    </m:rPr>
                    <m:t>)</m:t>
                  </m:r>
                </m:sup>
              </m:sSubSup>
            </m:num>
            <m:den>
              <m:sSub>
                <m:sSubPr/>
                <m:e>
                  <m:r>
                    <m:rPr>
                      <m:sty m:val="i"/>
                    </m:rPr>
                    <m:t>T</m:t>
                  </m:r>
                </m:e>
                <m:sub>
                  <m:r>
                    <m:rPr>
                      <m:sty m:val="i"/>
                    </m:rPr>
                    <m:t>i</m:t>
                  </m:r>
                </m:sub>
              </m:sSub>
            </m:den>
          </m:f>
          <m:r>
            <m:rPr>
              <m:sty m:val="p"/>
            </m:rPr>
            <m:t>=</m:t>
          </m:r>
          <m:r>
            <m:rPr>
              <m:sty m:val="i"/>
            </m:rPr>
            <m:t>f</m:t>
          </m:r>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T</m:t>
                  </m:r>
                </m:e>
                <m:sub>
                  <m:r>
                    <m:rPr>
                      <m:sty m:val="i"/>
                    </m:rPr>
                    <m:t>e</m:t>
                  </m:r>
                </m:sub>
              </m:sSub>
            </m:e>
          </m:d>
          <m:f>
            <m:fPr>
              <m:ctrlPr>
                <w:rPr>
                  <w:rFonts w:ascii="Cambria Math" w:hAnsi="Cambria Math"/>
                </w:rPr>
              </m:ctrlPr>
            </m:fPr>
            <m:num>
              <m:r>
                <m:rPr>
                  <m:sty m:val="i"/>
                </m:rPr>
                <m:t>δ</m:t>
              </m:r>
              <m:r>
                <m:rPr>
                  <m:sty m:val="i"/>
                </m:rPr>
                <m:t>V</m:t>
              </m:r>
            </m:num>
            <m:den>
              <m:sSub>
                <m:sSubPr/>
                <m:e>
                  <m:r>
                    <m:rPr>
                      <m:sty m:val="i"/>
                    </m:rPr>
                    <m:t>V</m:t>
                  </m:r>
                </m:e>
                <m:sub>
                  <m:r>
                    <m:rPr>
                      <m:sty m:val="i"/>
                    </m:rPr>
                    <m:t>o</m:t>
                  </m:r>
                </m:sub>
              </m:sSub>
            </m:den>
          </m:f>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est une fonction simple dont on précisera l'expression.</w:t>
      </w:r>
    </w:p>
    <w:p>
      <w:pPr>
        <w:numPr>
          <w:ilvl w:val="0"/>
          <w:numId w:val="5"/>
        </w:numPr>
        <w:spacing w:lineRule="auto"/>
      </w:pPr>
      <w:r>
        <w:rPr>
          <w:rFonts w:eastAsia="Georgia" w:cs="Georgia" w:ascii="Georgia" w:hAnsi="Georgia"/>
        </w:rPr>
        <w:t xml:space="preserve">21 - La descente de la montgolfière s'effectue lentement, sans échange de chaleur supplémentaire. L'expression de </w:t>
      </w:r>
      <m:oMath>
        <m:r>
          <m:rPr>
            <m:sty m:val="i"/>
          </m:rPr>
          <m:t>δ</m:t>
        </m:r>
        <m:sSubSup>
          <m:sSubSupPr/>
          <m:e>
            <m:r>
              <m:rPr>
                <m:sty m:val="i"/>
              </m:rPr>
              <m:t>T</m:t>
            </m:r>
          </m:e>
          <m:sub>
            <m:r>
              <m:rPr>
                <m:sty m:val="i"/>
              </m:rPr>
              <m:t>i</m:t>
            </m:r>
          </m:sub>
          <m:sup>
            <m:r>
              <m:rPr>
                <m:sty m:val="p"/>
              </m:rPr>
              <m:t>(</m:t>
            </m:r>
            <m:r>
              <m:rPr>
                <m:sty m:val="p"/>
              </m:rPr>
              <m:t>2</m:t>
            </m:r>
            <m:r>
              <m:rPr>
                <m:sty m:val="p"/>
              </m:rPr>
              <m:t>)</m:t>
            </m:r>
          </m:sup>
        </m:sSubSup>
        <m:r>
          <m:rPr>
            <m:sty m:val="p"/>
          </m:rPr>
          <m:t>/</m:t>
        </m:r>
        <m:sSub>
          <m:sSubPr/>
          <m:e>
            <m:r>
              <m:rPr>
                <m:sty m:val="i"/>
              </m:rPr>
              <m:t>T</m:t>
            </m:r>
          </m:e>
          <m:sub>
            <m:r>
              <m:rPr>
                <m:sty m:val="i"/>
              </m:rPr>
              <m:t>i</m:t>
            </m:r>
          </m:sub>
        </m:sSub>
      </m:oMath>
      <w:r>
        <w:rPr>
          <w:rFonts w:eastAsia="Georgia" w:cs="Georgia" w:ascii="Georgia" w:hAnsi="Georgia"/>
        </w:rPr>
        <w:t xml:space="preserve"> établie à la question 17 est toujours valable. La variation de température interne pendant la descente est maintenant </w:t>
      </w:r>
      <m:oMath>
        <m:r>
          <m:rPr>
            <m:sty m:val="i"/>
          </m:rPr>
          <m:t>δ</m:t>
        </m:r>
        <m:sSub>
          <m:sSubPr/>
          <m:e>
            <m:r>
              <m:rPr>
                <m:sty m:val="i"/>
              </m:rPr>
              <m:t>T</m:t>
            </m:r>
          </m:e>
          <m:sub>
            <m:r>
              <m:rPr>
                <m:sty m:val="i"/>
              </m:rPr>
              <m:t>i</m:t>
            </m:r>
          </m:sub>
        </m:sSub>
        <m:r>
          <m:rPr>
            <m:sty m:val="p"/>
          </m:rPr>
          <m:t>=</m:t>
        </m:r>
        <m:r>
          <m:rPr>
            <m:sty m:val="i"/>
          </m:rPr>
          <m:t>δ</m:t>
        </m:r>
        <m:sSubSup>
          <m:sSubSupPr/>
          <m:e>
            <m:r>
              <m:rPr>
                <m:sty m:val="i"/>
              </m:rPr>
              <m:t>T</m:t>
            </m:r>
          </m:e>
          <m:sub>
            <m:r>
              <m:rPr>
                <m:sty m:val="i"/>
              </m:rPr>
              <m:t>i</m:t>
            </m:r>
          </m:sub>
          <m:sup>
            <m:r>
              <m:rPr>
                <m:sty m:val="p"/>
              </m:rPr>
              <m:t>(</m:t>
            </m:r>
            <m:r>
              <m:rPr>
                <m:sty m:val="p"/>
              </m:rPr>
              <m:t>3</m:t>
            </m:r>
            <m:r>
              <m:rPr>
                <m:sty m:val="p"/>
              </m:rPr>
              <m:t>)</m:t>
            </m:r>
          </m:sup>
        </m:sSubSup>
        <m:r>
          <m:rPr>
            <m:sty m:val="p"/>
          </m:rPr>
          <m:t>+</m:t>
        </m:r>
        <m:r>
          <m:rPr>
            <m:sty m:val="i"/>
          </m:rPr>
          <m:t>δ</m:t>
        </m:r>
        <m:sSubSup>
          <m:sSubSupPr/>
          <m:e>
            <m:r>
              <m:rPr>
                <m:sty m:val="i"/>
              </m:rPr>
              <m:t>T</m:t>
            </m:r>
          </m:e>
          <m:sub>
            <m:r>
              <m:rPr>
                <m:sty m:val="i"/>
              </m:rPr>
              <m:t>i</m:t>
            </m:r>
          </m:sub>
          <m:sup>
            <m:r>
              <m:rPr>
                <m:sty m:val="p"/>
              </m:rPr>
              <m:t>(</m:t>
            </m:r>
            <m:r>
              <m:rPr>
                <m:sty m:val="p"/>
              </m:rPr>
              <m:t>2</m:t>
            </m:r>
            <m:r>
              <m:rPr>
                <m:sty m:val="p"/>
              </m:rPr>
              <m:t>)</m:t>
            </m:r>
          </m:sup>
        </m:sSubSup>
      </m:oMath>
      <w:r>
        <w:rPr>
          <w:rFonts w:eastAsia="Georgia" w:cs="Georgia" w:ascii="Georgia" w:hAnsi="Georgia"/>
        </w:rPr>
        <w:t xml:space="preserve">. En procédant comme à la question 18 , relier </w:t>
      </w:r>
      <m:oMath>
        <m:r>
          <m:rPr>
            <m:sty m:val="i"/>
          </m:rPr>
          <m:t>δ</m:t>
        </m:r>
        <m:sSub>
          <m:sSubPr/>
          <m:e>
            <m:r>
              <m:rPr>
                <m:sty m:val="i"/>
              </m:rPr>
              <m:t>T</m:t>
            </m:r>
          </m:e>
          <m:sub>
            <m:r>
              <m:rPr>
                <m:sty m:val="i"/>
              </m:rPr>
              <m:t>i</m:t>
            </m:r>
          </m:sub>
        </m:sSub>
        <m:r>
          <m:rPr>
            <m:sty m:val="p"/>
          </m:rPr>
          <m:t>/</m:t>
        </m:r>
        <m:sSub>
          <m:sSubPr/>
          <m:e>
            <m:r>
              <m:rPr>
                <m:sty m:val="i"/>
              </m:rPr>
              <m:t>T</m:t>
            </m:r>
          </m:e>
          <m:sub>
            <m:r>
              <m:rPr>
                <m:sty m:val="i"/>
              </m:rPr>
              <m:t>i</m:t>
            </m:r>
          </m:sub>
        </m:sSub>
      </m:oMath>
      <w:r>
        <w:rPr>
          <w:rFonts w:eastAsia="Georgia" w:cs="Georgia" w:ascii="Georgia" w:hAnsi="Georgia"/>
        </w:rPr>
        <w:t xml:space="preserve"> à </w:t>
      </w:r>
      <m:oMath>
        <m:r>
          <m:rPr>
            <m:sty m:val="i"/>
          </m:rPr>
          <m:t>δ</m:t>
        </m:r>
        <m:sSub>
          <m:sSubPr/>
          <m:e>
            <m:r>
              <m:rPr>
                <m:sty m:val="i"/>
              </m:rPr>
              <m:t>T</m:t>
            </m:r>
          </m:e>
          <m:sub>
            <m:r>
              <m:rPr>
                <m:sty m:val="i"/>
              </m:rPr>
              <m:t>e</m:t>
            </m:r>
          </m:sub>
        </m:sSub>
        <m:r>
          <m:rPr>
            <m:sty m:val="p"/>
          </m:rPr>
          <m:t>/</m:t>
        </m:r>
        <m:sSub>
          <m:sSubPr/>
          <m:e>
            <m:r>
              <m:rPr>
                <m:sty m:val="i"/>
              </m:rPr>
              <m:t>T</m:t>
            </m:r>
          </m:e>
          <m:sub>
            <m:r>
              <m:rPr>
                <m:sty m:val="i"/>
              </m:rPr>
              <m:t>e</m:t>
            </m:r>
          </m:sub>
        </m:sSub>
      </m:oMath>
      <w:r>
        <w:rPr>
          <w:rFonts w:eastAsia="Georgia" w:cs="Georgia" w:ascii="Georgia" w:hAnsi="Georgia"/>
        </w:rPr>
        <w:t xml:space="preserve">, pour en déduire </w:t>
      </w:r>
      <m:oMath>
        <m:r>
          <m:rPr>
            <m:sty m:val="i"/>
          </m:rPr>
          <m:t>δ</m:t>
        </m:r>
        <m:sSub>
          <m:sSubPr/>
          <m:e>
            <m:r>
              <m:rPr>
                <m:sty m:val="i"/>
              </m:rPr>
              <m:t>T</m:t>
            </m:r>
          </m:e>
          <m:sub>
            <m:r>
              <m:rPr>
                <m:sty m:val="i"/>
              </m:rPr>
              <m:t>e</m:t>
            </m:r>
          </m:sub>
        </m:sSub>
        <m:r>
          <m:rPr>
            <m:sty m:val="p"/>
          </m:rPr>
          <m:t>/</m:t>
        </m:r>
        <m:sSub>
          <m:sSubPr/>
          <m:e>
            <m:r>
              <m:rPr>
                <m:sty m:val="i"/>
              </m:rPr>
              <m:t>T</m:t>
            </m:r>
          </m:e>
          <m:sub>
            <m:r>
              <m:rPr>
                <m:sty m:val="i"/>
              </m:rPr>
              <m:t>e</m:t>
            </m:r>
          </m:sub>
        </m:sSub>
      </m:oMath>
      <w:r>
        <w:rPr/>
        <w:t xml:space="preserve"> en fonction de </w:t>
      </w:r>
      <m:oMath>
        <m:r>
          <m:rPr>
            <m:sty m:val="i"/>
          </m:rPr>
          <m:t>δ</m:t>
        </m:r>
        <m:r>
          <m:rPr>
            <m:sty m:val="i"/>
          </m:rPr>
          <m:t>V</m:t>
        </m:r>
        <m:r>
          <m:rPr>
            <m:sty m:val="p"/>
          </m:rPr>
          <m:t>/</m:t>
        </m:r>
        <m:sSub>
          <m:sSubPr/>
          <m:e>
            <m:r>
              <m:rPr>
                <m:sty m:val="i"/>
              </m:rPr>
              <m:t>V</m:t>
            </m:r>
          </m:e>
          <m:sub>
            <m:r>
              <m:rPr>
                <m:sty m:val="i"/>
              </m:rPr>
              <m:t>o</m:t>
            </m:r>
          </m:sub>
        </m:sSub>
        <m:r>
          <m:rPr>
            <m:sty m:val="p"/>
          </m:rPr>
          <m:t>,</m:t>
        </m:r>
        <m:sSub>
          <m:sSubPr/>
          <m:e>
            <m:r>
              <m:rPr>
                <m:sty m:val="i"/>
              </m:rPr>
              <m:t>T</m:t>
            </m:r>
          </m:e>
          <m:sub>
            <m:r>
              <m:rPr>
                <m:sty m:val="i"/>
              </m:rPr>
              <m:t>i</m:t>
            </m:r>
          </m:sub>
        </m:sSub>
        <m:r>
          <m:rPr>
            <m:sty m:val="p"/>
          </m:rPr>
          <m:t>,</m:t>
        </m:r>
        <m:sSub>
          <m:sSubPr/>
          <m:e>
            <m:r>
              <m:rPr>
                <m:sty m:val="i"/>
              </m:rPr>
              <m:t>T</m:t>
            </m:r>
          </m:e>
          <m:sub>
            <m:r>
              <m:rPr>
                <m:sty m:val="i"/>
              </m:rPr>
              <m:t>e</m:t>
            </m:r>
          </m:sub>
        </m:sSub>
        <m:r>
          <m:rPr>
            <m:sty m:val="p"/>
          </m:rPr>
          <m:t>,</m:t>
        </m:r>
        <m:r>
          <m:rPr>
            <m:sty m:val="i"/>
          </m:rPr>
          <m:t>β</m:t>
        </m:r>
      </m:oMath>
      <w:r>
        <w:rPr/>
        <w:t xml:space="preserve"> et </w:t>
      </w:r>
      <m:oMath>
        <m:r>
          <m:rPr>
            <m:sty m:val="i"/>
          </m:rPr>
          <m:t>γ</m:t>
        </m:r>
      </m:oMath>
      <w:r>
        <w:rPr/>
        <w:t xml:space="preserve">.</w:t>
      </w:r>
    </w:p>
    <w:p>
      <w:pPr>
        <w:numPr>
          <w:ilvl w:val="0"/>
          <w:numId w:val="5"/>
        </w:numPr>
        <w:spacing w:lineRule="auto"/>
      </w:pPr>
      <w:r>
        <w:rPr>
          <w:rFonts w:eastAsia="Georgia" w:cs="Georgia" w:ascii="Georgia" w:hAnsi="Georgia"/>
        </w:rPr>
        <w:t xml:space="preserve">22 - En utilisant le même point de départ, placer sur le diagramme de la Figure 5, reproduit grossièrement dans votre copie, les points représentatifs des transformations conduisant aux variations </w:t>
      </w:r>
      <m:oMath>
        <m:r>
          <m:rPr>
            <m:sty m:val="i"/>
          </m:rPr>
          <m:t>δ</m:t>
        </m:r>
        <m:sSubSup>
          <m:sSubSupPr/>
          <m:e>
            <m:r>
              <m:rPr>
                <m:sty m:val="i"/>
              </m:rPr>
              <m:t>T</m:t>
            </m:r>
          </m:e>
          <m:sub>
            <m:r>
              <m:rPr>
                <m:sty m:val="i"/>
              </m:rPr>
              <m:t>i</m:t>
            </m:r>
          </m:sub>
          <m:sup>
            <m:r>
              <m:rPr>
                <m:sty m:val="p"/>
              </m:rPr>
              <m:t>(</m:t>
            </m:r>
            <m:r>
              <m:rPr>
                <m:sty m:val="p"/>
              </m:rPr>
              <m:t>3</m:t>
            </m:r>
            <m:r>
              <m:rPr>
                <m:sty m:val="p"/>
              </m:rPr>
              <m:t>)</m:t>
            </m:r>
          </m:sup>
        </m:sSubSup>
      </m:oMath>
      <w:r>
        <w:rPr/>
        <w:t xml:space="preserve"> et </w:t>
      </w:r>
      <m:oMath>
        <m:r>
          <m:rPr>
            <m:sty m:val="i"/>
          </m:rPr>
          <m:t>δ</m:t>
        </m:r>
        <m:sSubSup>
          <m:sSubSupPr/>
          <m:e>
            <m:r>
              <m:rPr>
                <m:sty m:val="i"/>
              </m:rPr>
              <m:t>T</m:t>
            </m:r>
          </m:e>
          <m:sub>
            <m:r>
              <m:rPr>
                <m:sty m:val="i"/>
              </m:rPr>
              <m:t>i</m:t>
            </m:r>
          </m:sub>
          <m:sup>
            <m:r>
              <m:rPr>
                <m:sty m:val="p"/>
              </m:rPr>
              <m:t>(</m:t>
            </m:r>
            <m:r>
              <m:rPr>
                <m:sty m:val="p"/>
              </m:rPr>
              <m:t>2</m:t>
            </m:r>
            <m:r>
              <m:rPr>
                <m:sty m:val="p"/>
              </m:rPr>
              <m:t>)</m:t>
            </m:r>
          </m:sup>
        </m:sSubSup>
      </m:oMath>
      <w:r>
        <w:rPr>
          <w:rFonts w:eastAsia="Georgia" w:cs="Georgia" w:ascii="Georgia" w:hAnsi="Georgia"/>
        </w:rPr>
        <w:t xml:space="preserve"> de la température de l'air dans l'enveloppe lors de la descente.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Forme de l'enveloppe de la montgolfière</w:t>
      </w:r>
    </w:p>
    <w:p>
      <w:pPr>
        <w:spacing w:after="220" w:lineRule="auto"/>
      </w:pPr>
      <w:r>
        <w:rPr>
          <w:rFonts w:eastAsia="Georgia" w:cs="Georgia" w:ascii="Georgia" w:hAnsi="Georgia"/>
        </w:rPr>
        <w:t xml:space="preserve">La nacelle de la montgolfière est maintenue par </w:t>
      </w:r>
      <m:oMath>
        <m:r>
          <m:rPr>
            <m:sty m:val="i"/>
          </m:rPr>
          <m:t>N</m:t>
        </m:r>
      </m:oMath>
      <w:r>
        <w:rPr>
          <w:rFonts w:eastAsia="Georgia" w:cs="Georgia" w:ascii="Georgia" w:hAnsi="Georgia"/>
        </w:rPr>
        <w:t xml:space="preserve"> filins qui enserrent l'enveloppe et forment des méridiens régulièrement espacés de l'angle </w:t>
      </w:r>
      <m:oMath>
        <m:r>
          <m:rPr>
            <m:sty m:val="p"/>
          </m:rPr>
          <m:t>2</m:t>
        </m:r>
        <m:r>
          <m:rPr>
            <m:sty m:val="i"/>
          </m:rPr>
          <m:t>π</m:t>
        </m:r>
        <m:r>
          <m:rPr>
            <m:sty m:val="p"/>
          </m:rPr>
          <m:t>/</m:t>
        </m:r>
        <m:r>
          <m:rPr>
            <m:sty m:val="i"/>
          </m:rPr>
          <m:t>N</m:t>
        </m:r>
      </m:oMath>
      <w:r>
        <w:rPr>
          <w:rFonts w:eastAsia="Georgia" w:cs="Georgia" w:ascii="Georgia" w:hAnsi="Georgia"/>
        </w:rPr>
        <w:t xml:space="preserve">. L'enveloppe possède la symétrie de révolution autour de l'axe vertical.</w:t>
      </w:r>
    </w:p>
    <w:p>
      <w:pPr>
        <w:spacing w:lineRule="auto"/>
        <w:jc w:val="center"/>
      </w:pPr>
      <w:r>
        <w:rPr/>
        <w:drawing>
          <wp:inline distB="0" distL="0" distR="0" distT="0">
            <wp:extent cx="5486400" cy="5360276"/>
            <wp:effectExtent b="0" l="0" r="0" t="0"/>
            <wp:docPr id="6" name="image-b8a80e3f0869fd9abdc9cba19b52c634292c6196.jpg"/>
            <a:graphic>
              <a:graphicData uri="http://schemas.openxmlformats.org/drawingml/2006/picture">
                <pic:pic>
                  <pic:nvPicPr>
                    <pic:cNvPr id="6" name="image-b8a80e3f0869fd9abdc9cba19b52c634292c6196.jpg" descr=""/>
                    <pic:cNvPicPr/>
                  </pic:nvPicPr>
                  <pic:blipFill>
                    <a:blip r:embed="rId10" cstate="print"/>
                    <a:srcRect b="0" l="0" r="0" t="0"/>
                    <a:stretch>
                      <a:fillRect/>
                    </a:stretch>
                  </pic:blipFill>
                  <pic:spPr>
                    <a:xfrm>
                      <a:off x="0" y="0"/>
                      <a:ext cx="5486400" cy="5360276"/>
                    </a:xfrm>
                    <a:prstGeom prst="rect"/>
                  </pic:spPr>
                </pic:pic>
              </a:graphicData>
            </a:graphic>
          </wp:inline>
        </w:drawing>
      </w:r>
    </w:p>
    <w:p>
      <w:pPr>
        <w:spacing w:lineRule="auto"/>
      </w:pPr>
      <w:r>
        <w:rPr>
          <w:rFonts w:eastAsia="Georgia" w:cs="Georgia" w:ascii="Georgia" w:hAnsi="Georgia"/>
        </w:rPr>
        <w:t xml:space="preserve">Figure 6 - Représentation des forces s'exerçant sur une longueur élémentaire </w:t>
      </w:r>
      <m:oMath>
        <m:r>
          <m:rPr>
            <m:sty m:val="i"/>
          </m:rPr>
          <m:t>d</m:t>
        </m:r>
        <m:r>
          <m:rPr>
            <m:sty m:val="i"/>
          </m:rPr>
          <m:t>ℓ</m:t>
        </m:r>
        <m:r>
          <m:rPr>
            <m:sty m:val="p"/>
          </m:rPr>
          <m:t>=</m:t>
        </m:r>
        <m:r>
          <m:rPr>
            <m:sty m:val="i"/>
          </m:rPr>
          <m:t>A</m:t>
        </m:r>
        <m:r>
          <m:rPr>
            <m:sty m:val="i"/>
          </m:rPr>
          <m:t>B</m:t>
        </m:r>
      </m:oMath>
      <w:r>
        <w:rPr/>
        <w:t xml:space="preserve"> du filin</w:t>
      </w:r>
    </w:p>
    <w:p>
      <w:pPr>
        <w:spacing w:after="220" w:lineRule="auto"/>
      </w:pPr>
      <w:r>
        <w:rPr/>
        <w:t xml:space="preserve">On nomme </w:t>
      </w:r>
      <m:oMath>
        <m:r>
          <m:rPr>
            <m:sty m:val="i"/>
          </m:rPr>
          <m:t>z</m:t>
        </m:r>
      </m:oMath>
      <w:r>
        <w:rPr>
          <w:rFonts w:eastAsia="Georgia" w:cs="Georgia" w:ascii="Georgia" w:hAnsi="Georgia"/>
        </w:rPr>
        <w:t xml:space="preserve"> la cote des points situés audessus de l'ouverture inférieure de l'enveloppe et </w:t>
      </w:r>
      <m:oMath>
        <m:r>
          <m:rPr>
            <m:sty m:val="i"/>
          </m:rPr>
          <m:t>r</m:t>
        </m:r>
      </m:oMath>
      <w:r>
        <w:rPr>
          <w:rFonts w:eastAsia="Georgia" w:cs="Georgia" w:ascii="Georgia" w:hAnsi="Georgia"/>
        </w:rPr>
        <w:t xml:space="preserve"> le rayon de cette enveloppe à la cote </w:t>
      </w:r>
      <m:oMath>
        <m:r>
          <m:rPr>
            <m:sty m:val="i"/>
          </m:rPr>
          <m:t>z</m:t>
        </m:r>
      </m:oMath>
      <w:r>
        <w:rPr/>
        <w:t xml:space="preserve">. Les axes portant </w:t>
      </w:r>
      <m:oMath>
        <m:r>
          <m:rPr>
            <m:sty m:val="i"/>
          </m:rPr>
          <m:t>z</m:t>
        </m:r>
      </m:oMath>
      <w:r>
        <w:rPr/>
        <w:t xml:space="preserve"> et </w:t>
      </w:r>
      <m:oMath>
        <m:r>
          <m:rPr>
            <m:sty m:val="i"/>
          </m:rPr>
          <m:t>r</m:t>
        </m:r>
      </m:oMath>
      <w:r>
        <w:rPr/>
        <w:t xml:space="preserve"> ont pour vecteurs unitaires </w:t>
      </w:r>
      <m:oMath>
        <m:sSub>
          <m:sSubPr/>
          <m:e>
            <m:r>
              <m:rPr>
                <m:sty m:val="b"/>
              </m:rPr>
              <m:t>e</m:t>
            </m:r>
          </m:e>
          <m:sub>
            <m:r>
              <m:rPr>
                <m:sty m:val="i"/>
              </m:rPr>
              <m:t>z</m:t>
            </m:r>
          </m:sub>
        </m:sSub>
      </m:oMath>
      <w:r>
        <w:rPr/>
        <w:t xml:space="preserve"> et </w:t>
      </w:r>
      <m:oMath>
        <m:sSub>
          <m:sSubPr/>
          <m:e>
            <m:r>
              <m:rPr>
                <m:sty m:val="b"/>
              </m:rPr>
              <m:t>e</m:t>
            </m:r>
          </m:e>
          <m:sub>
            <m:r>
              <m:rPr>
                <m:sty m:val="i"/>
              </m:rPr>
              <m:t>r</m:t>
            </m:r>
          </m:sub>
        </m:sSub>
      </m:oMath>
      <w:r>
        <w:rPr>
          <w:rFonts w:eastAsia="Georgia" w:cs="Georgia" w:ascii="Georgia" w:hAnsi="Georgia"/>
        </w:rPr>
        <w:t xml:space="preserve">. On considère aussi les vecteurs unitaires </w:t>
      </w:r>
      <m:oMath>
        <m:r>
          <m:rPr>
            <m:sty m:val="b"/>
          </m:rPr>
          <m:t>t</m:t>
        </m:r>
        <m:r>
          <m:rPr>
            <m:sty m:val="p"/>
          </m:rPr>
          <m:t>(</m:t>
        </m:r>
        <m:r>
          <m:rPr>
            <m:sty m:val="i"/>
          </m:rPr>
          <m:t>z</m:t>
        </m:r>
        <m:r>
          <m:rPr>
            <m:sty m:val="p"/>
          </m:rPr>
          <m:t>)</m:t>
        </m:r>
      </m:oMath>
      <w:r>
        <w:rPr/>
        <w:t xml:space="preserve"> et </w:t>
      </w:r>
      <m:oMath>
        <m:r>
          <m:rPr>
            <m:sty m:val="b"/>
          </m:rPr>
          <m:t>n</m:t>
        </m:r>
        <m:r>
          <m:rPr>
            <m:sty m:val="p"/>
          </m:rPr>
          <m:t>(</m:t>
        </m:r>
        <m:r>
          <m:rPr>
            <m:sty m:val="i"/>
          </m:rPr>
          <m:t>z</m:t>
        </m:r>
        <m:r>
          <m:rPr>
            <m:sty m:val="p"/>
          </m:rPr>
          <m:t>)</m:t>
        </m:r>
      </m:oMath>
      <w:r>
        <w:rPr/>
        <w:t xml:space="preserve"> tangent et normal au filin au point de cote </w:t>
      </w:r>
      <m:oMath>
        <m:r>
          <m:rPr>
            <m:sty m:val="i"/>
          </m:rPr>
          <m:t>z</m:t>
        </m:r>
      </m:oMath>
      <w:r>
        <w:rPr>
          <w:rFonts w:eastAsia="Georgia" w:cs="Georgia" w:ascii="Georgia" w:hAnsi="Georgia"/>
        </w:rPr>
        <w:t xml:space="preserve">. La condition d'équilibre d'un élément de surface de l'enveloppe détermine sa forme, c'est-à-dire la relation </w:t>
      </w:r>
      <m:oMath>
        <m:r>
          <m:rPr>
            <m:sty m:val="i"/>
          </m:rPr>
          <m:t>r</m:t>
        </m:r>
        <m:r>
          <m:rPr>
            <m:sty m:val="p"/>
          </m:rPr>
          <m:t>(</m:t>
        </m:r>
        <m:r>
          <m:rPr>
            <m:sty m:val="i"/>
          </m:rPr>
          <m:t>z</m:t>
        </m:r>
        <m:r>
          <m:rPr>
            <m:sty m:val="p"/>
          </m:rPr>
          <m:t>)</m:t>
        </m:r>
      </m:oMath>
      <w:r>
        <w:rPr/>
        <w:t xml:space="preserve">. Cette condiditon relie la tension des filins </w:t>
      </w:r>
      <m:oMath>
        <m:r>
          <m:rPr>
            <m:sty m:val="b"/>
          </m:rPr>
          <m:t>F</m:t>
        </m:r>
      </m:oMath>
      <w:r>
        <w:rPr>
          <w:rFonts w:eastAsia="Georgia" w:cs="Georgia" w:ascii="Georgia" w:hAnsi="Georgia"/>
        </w:rPr>
        <w:t xml:space="preserve"> à la force de force de pression </w:t>
      </w:r>
      <m:oMath>
        <m:r>
          <m:rPr>
            <m:sty m:val="b"/>
          </m:rPr>
          <m:t>K</m:t>
        </m:r>
      </m:oMath>
      <w:r>
        <w:rPr>
          <w:rFonts w:eastAsia="Georgia" w:cs="Georgia" w:ascii="Georgia" w:hAnsi="Georgia"/>
        </w:rPr>
        <w:t xml:space="preserve">. On néglige l'action du champ de pesanteur sur l'enveloppe et les filins. On suppose que les pressions de l'air à l'intérieur, </w:t>
      </w:r>
      <m:oMath>
        <m:sSub>
          <m:sSubPr/>
          <m:e>
            <m:r>
              <m:rPr>
                <m:sty m:val="i"/>
              </m:rPr>
              <m:t>P</m:t>
            </m:r>
          </m:e>
          <m:sub>
            <m:r>
              <m:rPr>
                <m:sty m:val="i"/>
              </m:rPr>
              <m:t>i</m:t>
            </m:r>
          </m:sub>
        </m:sSub>
        <m:r>
          <m:rPr>
            <m:sty m:val="p"/>
          </m:rPr>
          <m:t>(</m:t>
        </m:r>
        <m:r>
          <m:rPr>
            <m:sty m:val="i"/>
          </m:rPr>
          <m:t>z</m:t>
        </m:r>
        <m:r>
          <m:rPr>
            <m:sty m:val="p"/>
          </m:rPr>
          <m:t>)</m:t>
        </m:r>
      </m:oMath>
      <w:r>
        <w:rPr>
          <w:rFonts w:eastAsia="Georgia" w:cs="Georgia" w:ascii="Georgia" w:hAnsi="Georgia"/>
        </w:rPr>
        <w:t xml:space="preserve">, et à l'extérieur, </w:t>
      </w:r>
      <m:oMath>
        <m:sSub>
          <m:sSubPr/>
          <m:e>
            <m:r>
              <m:rPr>
                <m:sty m:val="i"/>
              </m:rPr>
              <m:t>P</m:t>
            </m:r>
          </m:e>
          <m:sub>
            <m:r>
              <m:rPr>
                <m:sty m:val="i"/>
              </m:rPr>
              <m:t>e</m:t>
            </m:r>
          </m:sub>
        </m:sSub>
        <m:r>
          <m:rPr>
            <m:sty m:val="p"/>
          </m:rPr>
          <m:t>(</m:t>
        </m:r>
        <m:r>
          <m:rPr>
            <m:sty m:val="i"/>
          </m:rPr>
          <m:t>z</m:t>
        </m:r>
        <m:r>
          <m:rPr>
            <m:sty m:val="p"/>
          </m:rPr>
          <m:t>)</m:t>
        </m:r>
      </m:oMath>
      <w:r>
        <w:rPr>
          <w:rFonts w:eastAsia="Georgia" w:cs="Georgia" w:ascii="Georgia" w:hAnsi="Georgia"/>
        </w:rPr>
        <w:t xml:space="preserve">, de l'enveloppe sont des fonctions linéaires de </w:t>
      </w:r>
      <m:oMath>
        <m:r>
          <m:rPr>
            <m:sty m:val="i"/>
          </m:rPr>
          <m:t>z</m:t>
        </m:r>
      </m:oMath>
      <w:r>
        <w:rPr/>
        <w:t xml:space="preserve">, telles que </w:t>
      </w:r>
      <m:oMath>
        <m:sSub>
          <m:sSubPr/>
          <m:e>
            <m:r>
              <m:rPr>
                <m:sty m:val="i"/>
              </m:rPr>
              <m:t>P</m:t>
            </m:r>
          </m:e>
          <m:sub>
            <m:r>
              <m:rPr>
                <m:sty m:val="i"/>
              </m:rPr>
              <m:t>i</m:t>
            </m:r>
          </m:sub>
        </m:sSub>
        <m:r>
          <m:rPr>
            <m:sty m:val="p"/>
          </m:rPr>
          <m:t>(</m:t>
        </m:r>
        <m:r>
          <m:rPr>
            <m:sty m:val="p"/>
          </m:rPr>
          <m:t>0</m:t>
        </m:r>
        <m:r>
          <m:rPr>
            <m:sty m:val="p"/>
          </m:rPr>
          <m:t>)</m:t>
        </m:r>
        <m:r>
          <m:rPr>
            <m:sty m:val="p"/>
          </m:rPr>
          <m:t>=</m:t>
        </m:r>
        <m:sSub>
          <m:sSubPr/>
          <m:e>
            <m:r>
              <m:rPr>
                <m:sty m:val="i"/>
              </m:rPr>
              <m:t>P</m:t>
            </m:r>
          </m:e>
          <m:sub>
            <m:r>
              <m:rPr>
                <m:sty m:val="i"/>
              </m:rPr>
              <m:t>e</m:t>
            </m:r>
          </m:sub>
        </m:sSub>
        <m:r>
          <m:rPr>
            <m:sty m:val="p"/>
          </m:rPr>
          <m:t>(</m:t>
        </m:r>
        <m:r>
          <m:rPr>
            <m:sty m:val="p"/>
          </m:rPr>
          <m:t>0</m:t>
        </m:r>
        <m:r>
          <m:rPr>
            <m:sty m:val="p"/>
          </m:rPr>
          <m:t>)</m:t>
        </m:r>
      </m:oMath>
      <w:r>
        <w:rPr/>
        <w:t xml:space="preserve">. Les masses volumiques interne </w:t>
      </w:r>
      <m:oMath>
        <m:sSub>
          <m:sSubPr/>
          <m:e>
            <m:r>
              <m:rPr>
                <m:sty m:val="i"/>
              </m:rPr>
              <m:t>μ</m:t>
            </m:r>
          </m:e>
          <m:sub>
            <m:r>
              <m:rPr>
                <m:sty m:val="i"/>
              </m:rPr>
              <m:t>i</m:t>
            </m:r>
          </m:sub>
        </m:sSub>
      </m:oMath>
      <w:r>
        <w:rPr/>
        <w:t xml:space="preserve"> et externe </w:t>
      </w:r>
      <m:oMath>
        <m:sSub>
          <m:sSubPr/>
          <m:e>
            <m:r>
              <m:rPr>
                <m:sty m:val="i"/>
              </m:rPr>
              <m:t>μ</m:t>
            </m:r>
          </m:e>
          <m:sub>
            <m:r>
              <m:rPr>
                <m:sty m:val="i"/>
              </m:rPr>
              <m:t>e</m:t>
            </m:r>
          </m:sub>
        </m:sSub>
      </m:oMath>
      <w:r>
        <w:rPr>
          <w:rFonts w:eastAsia="Georgia" w:cs="Georgia" w:ascii="Georgia" w:hAnsi="Georgia"/>
        </w:rPr>
        <w:t xml:space="preserve"> sont quant à elles supposées uniformes. La figure 6 indique les forces agissant sur un élément de filin de longueur </w:t>
      </w:r>
      <m:oMath>
        <m:r>
          <m:rPr>
            <m:sty m:val="i"/>
          </m:rPr>
          <m:t>d</m:t>
        </m:r>
        <m:r>
          <m:rPr>
            <m:sty m:val="i"/>
          </m:rPr>
          <m:t>ℓ</m:t>
        </m:r>
        <m:r>
          <m:rPr>
            <m:sty m:val="p"/>
          </m:rPr>
          <m:t>=</m:t>
        </m:r>
        <m:r>
          <m:rPr>
            <m:sty m:val="i"/>
          </m:rPr>
          <m:t>A</m:t>
        </m:r>
        <m:r>
          <m:rPr>
            <m:sty m:val="i"/>
          </m:rPr>
          <m:t>B</m:t>
        </m:r>
      </m:oMath>
      <w:r>
        <w:rPr>
          <w:rFonts w:eastAsia="Georgia" w:cs="Georgia" w:ascii="Georgia" w:hAnsi="Georgia"/>
        </w:rPr>
        <w:t xml:space="preserve">. L'élément de surface associé, entre 2 méridiens, est </w:t>
      </w:r>
      <m:oMath>
        <m:r>
          <m:rPr>
            <m:sty m:val="i"/>
          </m:rPr>
          <m:t>d</m:t>
        </m:r>
        <m:r>
          <m:rPr>
            <m:sty m:val="i"/>
          </m:rPr>
          <m:t>S</m:t>
        </m:r>
        <m:r>
          <m:rPr>
            <m:sty m:val="p"/>
          </m:rPr>
          <m:t>=</m:t>
        </m:r>
        <m:r>
          <m:rPr>
            <m:sty m:val="p"/>
          </m:rPr>
          <m:t>2</m:t>
        </m:r>
        <m:r>
          <m:rPr>
            <m:sty m:val="i"/>
          </m:rPr>
          <m:t>π</m:t>
        </m:r>
        <m:r>
          <m:rPr>
            <m:sty m:val="i"/>
          </m:rPr>
          <m:t>r</m:t>
        </m:r>
        <m:r>
          <m:rPr>
            <m:sty m:val="i"/>
          </m:rPr>
          <m:t>d</m:t>
        </m:r>
        <m:r>
          <m:rPr>
            <m:sty m:val="i"/>
          </m:rPr>
          <m:t>ℓ</m:t>
        </m:r>
        <m:r>
          <m:rPr>
            <m:sty m:val="p"/>
          </m:rPr>
          <m:t>/</m:t>
        </m:r>
        <m:r>
          <m:rPr>
            <m:sty m:val="i"/>
          </m:rPr>
          <m:t>N</m:t>
        </m:r>
      </m:oMath>
      <w:r>
        <w:rPr/>
        <w:t xml:space="preserve"> avec </w:t>
      </w:r>
      <m:oMath>
        <m:r>
          <m:rPr>
            <m:sty m:val="i"/>
          </m:rPr>
          <m:t>d</m:t>
        </m:r>
        <m:sSup>
          <m:sSupPr/>
          <m:e>
            <m:r>
              <m:rPr>
                <m:sty m:val="i"/>
              </m:rPr>
              <m:t>ℓ</m:t>
            </m:r>
          </m:e>
          <m:sup>
            <m:r>
              <m:rPr>
                <m:sty m:val="p"/>
              </m:rPr>
              <m:t>2</m:t>
            </m:r>
          </m:sup>
        </m:sSup>
        <m:r>
          <m:rPr>
            <m:sty m:val="p"/>
          </m:rPr>
          <m:t>=</m:t>
        </m:r>
        <m:r>
          <m:rPr>
            <m:sty m:val="i"/>
          </m:rPr>
          <m:t>d</m:t>
        </m:r>
        <m:sSup>
          <m:sSupPr/>
          <m:e>
            <m:r>
              <m:rPr>
                <m:sty m:val="i"/>
              </m:rPr>
              <m:t>r</m:t>
            </m:r>
          </m:e>
          <m:sup>
            <m:r>
              <m:rPr>
                <m:sty m:val="p"/>
              </m:rPr>
              <m:t>2</m:t>
            </m:r>
          </m:sup>
        </m:sSup>
        <m:r>
          <m:rPr>
            <m:sty m:val="p"/>
          </m:rPr>
          <m:t>+</m:t>
        </m:r>
        <m:r>
          <m:rPr>
            <m:sty m:val="i"/>
          </m:rPr>
          <m:t>d</m:t>
        </m:r>
        <m:sSup>
          <m:sSupPr/>
          <m:e>
            <m:r>
              <m:rPr>
                <m:sty m:val="i"/>
              </m:rPr>
              <m:t>z</m:t>
            </m:r>
          </m:e>
          <m:sup>
            <m:r>
              <m:rPr>
                <m:sty m:val="p"/>
              </m:rPr>
              <m:t>2</m:t>
            </m:r>
          </m:sup>
        </m:sSup>
      </m:oMath>
      <w:r>
        <w:rPr/>
        <w:t xml:space="preserve">.</w:t>
      </w:r>
    </w:p>
    <w:p>
      <w:pPr>
        <w:spacing w:after="220" w:lineRule="auto"/>
      </w:pPr>
      <w:r>
        <w:rPr>
          <w:rFonts w:eastAsia="Georgia" w:cs="Georgia" w:ascii="Georgia" w:hAnsi="Georgia"/>
        </w:rPr>
        <w:t xml:space="preserve">23 - Justifiez et commentez l'hypothèse de linéarité des pressions. Exprimer, en fonction de </w:t>
      </w:r>
      <m:oMath>
        <m:r>
          <m:rPr>
            <m:sty m:val="i"/>
          </m:rPr>
          <m:t>g</m:t>
        </m:r>
      </m:oMath>
      <w:r>
        <w:rPr/>
        <w:t xml:space="preserve">, </w:t>
      </w:r>
      <m:oMath>
        <m:sSub>
          <m:sSubPr/>
          <m:e>
            <m:r>
              <m:rPr>
                <m:sty m:val="i"/>
              </m:rPr>
              <m:t>μ</m:t>
            </m:r>
          </m:e>
          <m:sub>
            <m:r>
              <m:rPr>
                <m:sty m:val="i"/>
              </m:rPr>
              <m:t>i</m:t>
            </m:r>
          </m:sub>
        </m:sSub>
        <m:r>
          <m:rPr>
            <m:sty m:val="p"/>
          </m:rPr>
          <m:t>,</m:t>
        </m:r>
        <m:sSub>
          <m:sSubPr/>
          <m:e>
            <m:r>
              <m:rPr>
                <m:sty m:val="i"/>
              </m:rPr>
              <m:t>μ</m:t>
            </m:r>
          </m:e>
          <m:sub>
            <m:r>
              <m:rPr>
                <m:sty m:val="i"/>
              </m:rPr>
              <m:t>e</m:t>
            </m:r>
          </m:sub>
        </m:sSub>
      </m:oMath>
      <w:r>
        <w:rPr/>
        <w:t xml:space="preserve"> et de la cote </w:t>
      </w:r>
      <m:oMath>
        <m:r>
          <m:rPr>
            <m:sty m:val="i"/>
          </m:rPr>
          <m:t>z</m:t>
        </m:r>
      </m:oMath>
      <w:r>
        <w:rPr>
          <w:rFonts w:eastAsia="Georgia" w:cs="Georgia" w:ascii="Georgia" w:hAnsi="Georgia"/>
        </w:rPr>
        <w:t xml:space="preserve">, la différence des pressions </w:t>
      </w:r>
      <m:oMath>
        <m:r>
          <m:rPr>
            <m:sty m:val="p"/>
          </m:rPr>
          <m:t>Δ</m:t>
        </m:r>
        <m:r>
          <m:rPr>
            <m:sty m:val="i"/>
          </m:rPr>
          <m:t>P</m:t>
        </m:r>
        <m:r>
          <m:rPr>
            <m:sty m:val="p"/>
          </m:rPr>
          <m:t>(</m:t>
        </m:r>
        <m:r>
          <m:rPr>
            <m:sty m:val="i"/>
          </m:rPr>
          <m:t>z</m:t>
        </m:r>
        <m:r>
          <m:rPr>
            <m:sty m:val="p"/>
          </m:rPr>
          <m:t>)</m:t>
        </m:r>
      </m:oMath>
      <w:r>
        <w:rPr/>
        <w:t xml:space="preserve"> qui gonfle l'enveloppe.</w:t>
      </w:r>
    </w:p>
    <w:p>
      <w:pPr>
        <w:numPr>
          <w:ilvl w:val="0"/>
          <w:numId w:val="6"/>
        </w:numPr>
        <w:spacing w:lineRule="auto"/>
      </w:pPr>
      <w:r>
        <w:rPr>
          <w:rFonts w:eastAsia="Georgia" w:cs="Georgia" w:ascii="Georgia" w:hAnsi="Georgia"/>
        </w:rPr>
        <w:t xml:space="preserve">24 - Ecrire la condition d'équilibre de l'élément de filin de longueur </w:t>
      </w:r>
      <m:oMath>
        <m:r>
          <m:rPr>
            <m:sty m:val="i"/>
          </m:rPr>
          <m:t>d</m:t>
        </m:r>
        <m:r>
          <m:rPr>
            <m:sty m:val="i"/>
          </m:rPr>
          <m:t>ℓ</m:t>
        </m:r>
      </m:oMath>
      <w:r>
        <w:rPr/>
        <w:t xml:space="preserve"> sous la forme d'une relation </w:t>
      </w:r>
      <m:oMath>
        <m:d>
          <m:dPr>
            <m:begChr m:val="["/>
            <m:endChr m:val="]"/>
            <m:ctrlPr>
              <w:rPr>
                <w:rFonts w:ascii="Cambria Math" w:hAnsi="Cambria Math"/>
              </w:rPr>
            </m:ctrlPr>
          </m:dPr>
          <m:e>
            <m:sSub>
              <m:sSubPr/>
              <m:e>
                <m:r>
                  <m:rPr>
                    <m:sty m:val="i"/>
                  </m:rPr>
                  <m:t>E</m:t>
                </m:r>
              </m:e>
              <m:sub>
                <m:r>
                  <m:rPr>
                    <m:sty m:val="p"/>
                  </m:rPr>
                  <m:t>2</m:t>
                </m:r>
              </m:sub>
            </m:sSub>
          </m:e>
        </m:d>
      </m:oMath>
      <w:r>
        <w:rPr/>
        <w:t xml:space="preserve"> entre </w:t>
      </w:r>
      <m:oMath>
        <m:f>
          <m:fPr>
            <m:ctrlPr>
              <w:rPr>
                <w:rFonts w:ascii="Cambria Math" w:hAnsi="Cambria Math"/>
              </w:rPr>
            </m:ctrlPr>
          </m:fPr>
          <m:num>
            <m:r>
              <m:rPr>
                <m:sty m:val="i"/>
              </m:rPr>
              <m:t>d</m:t>
            </m:r>
            <m:r>
              <m:rPr>
                <m:sty m:val="p"/>
              </m:rPr>
              <m:t>[</m:t>
            </m:r>
            <m:r>
              <m:rPr>
                <m:sty m:val="i"/>
              </m:rPr>
              <m:t>F</m:t>
            </m:r>
            <m:r>
              <m:rPr>
                <m:sty m:val="p"/>
              </m:rPr>
              <m:t>(</m:t>
            </m:r>
            <m:r>
              <m:rPr>
                <m:sty m:val="i"/>
              </m:rPr>
              <m:t>z</m:t>
            </m:r>
            <m:r>
              <m:rPr>
                <m:sty m:val="p"/>
              </m:rPr>
              <m:t>)</m:t>
            </m:r>
            <m:r>
              <m:rPr>
                <m:sty m:val="b"/>
              </m:rPr>
              <m:t>t</m:t>
            </m:r>
            <m:r>
              <m:rPr>
                <m:sty m:val="p"/>
              </m:rPr>
              <m:t>(</m:t>
            </m:r>
            <m:r>
              <m:rPr>
                <m:sty m:val="i"/>
              </m:rPr>
              <m:t>z</m:t>
            </m:r>
            <m:r>
              <m:rPr>
                <m:sty m:val="p"/>
              </m:rPr>
              <m:t>)</m:t>
            </m:r>
            <m:r>
              <m:rPr>
                <m:sty m:val="p"/>
              </m:rPr>
              <m:t>]</m:t>
            </m:r>
          </m:num>
          <m:den>
            <m:r>
              <m:rPr>
                <m:sty m:val="i"/>
              </m:rPr>
              <m:t>d</m:t>
            </m:r>
            <m:r>
              <m:rPr>
                <m:sty m:val="i"/>
              </m:rPr>
              <m:t>z</m:t>
            </m:r>
          </m:den>
        </m:f>
      </m:oMath>
      <w:r>
        <w:rPr/>
        <w:t xml:space="preserve"> et </w:t>
      </w:r>
      <m:oMath>
        <m:f>
          <m:fPr>
            <m:ctrlPr>
              <w:rPr>
                <w:rFonts w:ascii="Cambria Math" w:hAnsi="Cambria Math"/>
              </w:rPr>
            </m:ctrlPr>
          </m:fPr>
          <m:num>
            <m:r>
              <m:rPr>
                <m:sty m:val="i"/>
              </m:rPr>
              <m:t>d</m:t>
            </m:r>
            <m:r>
              <m:rPr>
                <m:sty m:val="i"/>
              </m:rPr>
              <m:t>K</m:t>
            </m:r>
          </m:num>
          <m:den>
            <m:r>
              <m:rPr>
                <m:sty m:val="i"/>
              </m:rPr>
              <m:t>d</m:t>
            </m:r>
            <m:r>
              <m:rPr>
                <m:sty m:val="i"/>
              </m:rPr>
              <m:t>z</m:t>
            </m:r>
          </m:den>
        </m:f>
        <m:r>
          <m:rPr>
            <m:sty m:val="b"/>
          </m:rPr>
          <m:t>n</m:t>
        </m:r>
        <m:r>
          <m:rPr>
            <m:sty m:val="p"/>
          </m:rPr>
          <m:t>(</m:t>
        </m:r>
        <m:r>
          <m:rPr>
            <m:sty m:val="i"/>
          </m:rPr>
          <m:t>z</m:t>
        </m:r>
        <m:r>
          <m:rPr>
            <m:sty m:val="p"/>
          </m:rPr>
          <m:t>)</m:t>
        </m:r>
      </m:oMath>
      <w:r>
        <w:rPr>
          <w:rFonts w:eastAsia="Georgia" w:cs="Georgia" w:ascii="Georgia" w:hAnsi="Georgia"/>
        </w:rPr>
        <w:t xml:space="preserve">. En déduire que le module </w:t>
      </w:r>
      <m:oMath>
        <m:r>
          <m:rPr>
            <m:sty m:val="i"/>
          </m:rPr>
          <m:t>F</m:t>
        </m:r>
      </m:oMath>
      <w:r>
        <w:rPr/>
        <w:t xml:space="preserve"> de la force </w:t>
      </w:r>
      <m:oMath>
        <m:r>
          <m:rPr>
            <m:sty m:val="b"/>
          </m:rPr>
          <m:t>F</m:t>
        </m:r>
      </m:oMath>
      <w:r>
        <w:rPr/>
        <w:t xml:space="preserve"> de tension des filins est constant sur toute leur longueur.</w:t>
      </w:r>
      <w:r>
        <w:rPr/>
        <w:br w:type="textWrapping"/>
      </w:r>
      <m:oMath>
        <m:r>
          <m:rPr>
            <m:sty m:val="i"/>
          </m:rPr>
          <m:t>◻</m:t>
        </m:r>
        <m:r>
          <m:rPr>
            <m:sty m:val="p"/>
          </m:rPr>
          <m:t>25</m:t>
        </m:r>
      </m:oMath>
      <w:r>
        <w:rPr/>
        <w:t xml:space="preserve"> - Exprimer les composantes de la force de pression </w:t>
      </w:r>
      <m:oMath>
        <m:r>
          <m:rPr>
            <m:sty m:val="i"/>
          </m:rPr>
          <m:t>d</m:t>
        </m:r>
        <m:sSup>
          <m:sSupPr/>
          <m:e>
            <m:r>
              <m:rPr>
                <m:sty m:val="b"/>
              </m:rPr>
              <m:t>K</m:t>
            </m:r>
          </m:e>
          <m:sup>
            <m:r>
              <m:rPr>
                <m:sty m:val="i"/>
              </m:rPr>
              <m:t>′</m:t>
            </m:r>
          </m:sup>
        </m:sSup>
      </m:oMath>
      <w:r>
        <w:rPr>
          <w:rFonts w:eastAsia="Georgia" w:cs="Georgia" w:ascii="Georgia" w:hAnsi="Georgia"/>
        </w:rPr>
        <w:t xml:space="preserve"> appliquée à un élément de surface de l'enveloppe compris entre deux filins consécutifs et les parallèles de cotes </w:t>
      </w:r>
      <m:oMath>
        <m:r>
          <m:rPr>
            <m:sty m:val="i"/>
          </m:rPr>
          <m:t>z</m:t>
        </m:r>
      </m:oMath>
      <w:r>
        <w:rPr/>
        <w:t xml:space="preserve"> et </w:t>
      </w:r>
      <m:oMath>
        <m:r>
          <m:rPr>
            <m:sty m:val="i"/>
          </m:rPr>
          <m:t>z</m:t>
        </m:r>
        <m:r>
          <m:rPr>
            <m:sty m:val="p"/>
          </m:rPr>
          <m:t>+</m:t>
        </m:r>
        <m:r>
          <m:rPr>
            <m:sty m:val="i"/>
          </m:rPr>
          <m:t>d</m:t>
        </m:r>
        <m:r>
          <m:rPr>
            <m:sty m:val="i"/>
          </m:rPr>
          <m:t>z</m:t>
        </m:r>
      </m:oMath>
      <w:r>
        <w:rPr/>
        <w:t xml:space="preserve">. Quelle relation existe-t-il entre </w:t>
      </w:r>
      <m:oMath>
        <m:r>
          <m:rPr>
            <m:sty m:val="i"/>
          </m:rPr>
          <m:t>d</m:t>
        </m:r>
        <m:r>
          <m:rPr>
            <m:sty m:val="b"/>
          </m:rPr>
          <m:t>K</m:t>
        </m:r>
      </m:oMath>
      <w:r>
        <w:rPr/>
        <w:t xml:space="preserve"> et </w:t>
      </w:r>
      <m:oMath>
        <m:r>
          <m:rPr>
            <m:sty m:val="i"/>
          </m:rPr>
          <m:t>d</m:t>
        </m:r>
        <m:sSup>
          <m:sSupPr/>
          <m:e>
            <m:r>
              <m:rPr>
                <m:sty m:val="b"/>
              </m:rPr>
              <m:t>K</m:t>
            </m:r>
          </m:e>
          <m:sup>
            <m:r>
              <m:rPr>
                <m:sty m:val="i"/>
              </m:rPr>
              <m:t>′</m:t>
            </m:r>
          </m:sup>
        </m:sSup>
      </m:oMath>
      <w:r>
        <w:rPr/>
        <w:t xml:space="preserve">.</w:t>
      </w:r>
      <w:r>
        <w:rPr/>
        <w:br w:type="textWrapping"/>
      </w:r>
      <w:r>
        <w:rPr>
          <w:rFonts w:eastAsia="Georgia" w:cs="Georgia" w:ascii="Georgia" w:hAnsi="Georgia"/>
        </w:rPr>
        <w:t xml:space="preserve">26-En écrivant la relation </w:t>
      </w:r>
      <m:oMath>
        <m:d>
          <m:dPr>
            <m:begChr m:val="["/>
            <m:endChr m:val="]"/>
            <m:ctrlPr>
              <w:rPr>
                <w:rFonts w:ascii="Cambria Math" w:hAnsi="Cambria Math"/>
              </w:rPr>
            </m:ctrlPr>
          </m:dPr>
          <m:e>
            <m:sSub>
              <m:sSubPr/>
              <m:e>
                <m:r>
                  <m:rPr>
                    <m:sty m:val="i"/>
                  </m:rPr>
                  <m:t>E</m:t>
                </m:r>
              </m:e>
              <m:sub>
                <m:r>
                  <m:rPr>
                    <m:sty m:val="p"/>
                  </m:rPr>
                  <m:t>2</m:t>
                </m:r>
              </m:sub>
            </m:sSub>
          </m:e>
        </m:d>
      </m:oMath>
      <w:r>
        <w:rPr/>
        <w:t xml:space="preserve"> de la question 24 dans la base ( </w:t>
      </w:r>
      <m:oMath>
        <m:sSub>
          <m:sSubPr/>
          <m:e>
            <m:r>
              <m:rPr>
                <m:sty m:val="b"/>
              </m:rPr>
              <m:t>e</m:t>
            </m:r>
          </m:e>
          <m:sub>
            <m:r>
              <m:rPr>
                <m:sty m:val="i"/>
              </m:rPr>
              <m:t>z</m:t>
            </m:r>
          </m:sub>
        </m:sSub>
        <m:r>
          <m:rPr>
            <m:sty m:val="p"/>
          </m:rPr>
          <m:t>,</m:t>
        </m:r>
        <m:sSub>
          <m:sSubPr/>
          <m:e>
            <m:r>
              <m:rPr>
                <m:sty m:val="b"/>
              </m:rPr>
              <m:t>e</m:t>
            </m:r>
          </m:e>
          <m:sub>
            <m:r>
              <m:rPr>
                <m:sty m:val="i"/>
              </m:rPr>
              <m:t>r</m:t>
            </m:r>
          </m:sub>
        </m:sSub>
      </m:oMath>
      <w:r>
        <w:rPr>
          <w:rFonts w:eastAsia="Georgia" w:cs="Georgia" w:ascii="Georgia" w:hAnsi="Georgia"/>
        </w:rPr>
        <w:t xml:space="preserve"> ), établir une relation entre </w:t>
      </w:r>
      <m:oMath>
        <m:r>
          <m:rPr>
            <m:sty m:val="i"/>
          </m:rPr>
          <m:t>F</m:t>
        </m:r>
        <m:r>
          <m:rPr>
            <m:sty m:val="p"/>
          </m:rPr>
          <m:t>,</m:t>
        </m:r>
        <m:f>
          <m:fPr>
            <m:ctrlPr>
              <w:rPr>
                <w:rFonts w:ascii="Cambria Math" w:hAnsi="Cambria Math"/>
              </w:rPr>
            </m:ctrlPr>
          </m:fPr>
          <m:num>
            <m:r>
              <m:rPr>
                <m:sty m:val="i"/>
              </m:rPr>
              <m:t>d</m:t>
            </m:r>
            <m:r>
              <m:rPr>
                <m:sty m:val="i"/>
              </m:rPr>
              <m:t>φ</m:t>
            </m:r>
          </m:num>
          <m:den>
            <m:r>
              <m:rPr>
                <m:sty m:val="i"/>
              </m:rPr>
              <m:t>d</m:t>
            </m:r>
            <m:r>
              <m:rPr>
                <m:sty m:val="i"/>
              </m:rPr>
              <m:t>z</m:t>
            </m:r>
          </m:den>
        </m:f>
      </m:oMath>
      <w:r>
        <w:rPr/>
        <w:t xml:space="preserve"> et </w:t>
      </w:r>
      <m:oMath>
        <m:f>
          <m:fPr>
            <m:ctrlPr>
              <w:rPr>
                <w:rFonts w:ascii="Cambria Math" w:hAnsi="Cambria Math"/>
              </w:rPr>
            </m:ctrlPr>
          </m:fPr>
          <m:num>
            <m:r>
              <m:rPr>
                <m:sty m:val="i"/>
              </m:rPr>
              <m:t>d</m:t>
            </m:r>
            <m:r>
              <m:rPr>
                <m:sty m:val="i"/>
              </m:rPr>
              <m:t>K</m:t>
            </m:r>
          </m:num>
          <m:den>
            <m:r>
              <m:rPr>
                <m:sty m:val="i"/>
              </m:rPr>
              <m:t>d</m:t>
            </m:r>
            <m:r>
              <m:rPr>
                <m:sty m:val="i"/>
              </m:rPr>
              <m:t>z</m:t>
            </m:r>
          </m:den>
        </m:f>
      </m:oMath>
      <w:r>
        <w:rPr/>
        <w:t xml:space="preserve">.</w:t>
      </w:r>
      <w:r>
        <w:rPr/>
        <w:br w:type="textWrapping"/>
      </w:r>
      <m:oMath>
        <m:r>
          <m:rPr>
            <m:sty m:val="i"/>
          </m:rPr>
          <m:t>◻</m:t>
        </m:r>
        <m:r>
          <m:rPr>
            <m:sty m:val="p"/>
          </m:rPr>
          <m:t>27</m:t>
        </m:r>
      </m:oMath>
      <w:r>
        <w:rPr>
          <w:rFonts w:eastAsia="Georgia" w:cs="Georgia" w:ascii="Georgia" w:hAnsi="Georgia"/>
        </w:rPr>
        <w:t xml:space="preserve"> - En considérant la relation entre </w:t>
      </w:r>
      <m:oMath>
        <m:f>
          <m:fPr>
            <m:ctrlPr>
              <w:rPr>
                <w:rFonts w:ascii="Cambria Math" w:hAnsi="Cambria Math"/>
              </w:rPr>
            </m:ctrlPr>
          </m:fPr>
          <m:num>
            <m:r>
              <m:rPr>
                <m:sty m:val="i"/>
              </m:rPr>
              <m:t>d</m:t>
            </m:r>
            <m:r>
              <m:rPr>
                <m:sty m:val="i"/>
              </m:rPr>
              <m:t>r</m:t>
            </m:r>
          </m:num>
          <m:den>
            <m:r>
              <m:rPr>
                <m:sty m:val="i"/>
              </m:rPr>
              <m:t>d</m:t>
            </m:r>
            <m:r>
              <m:rPr>
                <m:sty m:val="i"/>
              </m:rPr>
              <m:t>z</m:t>
            </m:r>
          </m:den>
        </m:f>
      </m:oMath>
      <w:r>
        <w:rPr/>
        <w:t xml:space="preserve"> et l'angle </w:t>
      </w:r>
      <m:oMath>
        <m:r>
          <m:rPr>
            <m:sty m:val="i"/>
          </m:rPr>
          <m:t>φ</m:t>
        </m:r>
      </m:oMath>
      <w:r>
        <w:rPr>
          <w:rFonts w:eastAsia="Georgia" w:cs="Georgia" w:ascii="Georgia" w:hAnsi="Georgia"/>
        </w:rPr>
        <w:t xml:space="preserve">, montrer que l'équation différentielle vérifiée par les points de l'enveloppe peut se mettre sous la forme</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z</m:t>
                  </m:r>
                </m:e>
                <m:sup>
                  <m:r>
                    <m:rPr>
                      <m:sty m:val="p"/>
                    </m:rPr>
                    <m:t>2</m:t>
                  </m:r>
                </m:sup>
              </m:sSup>
            </m:den>
          </m:f>
          <m:r>
            <m:rPr>
              <m:sty m:val="p"/>
            </m:rPr>
            <m:t>=</m:t>
          </m:r>
          <m:r>
            <m:rPr>
              <m:sty m:val="p"/>
            </m:rPr>
            <m:t>−</m:t>
          </m:r>
          <m:r>
            <m:rPr>
              <m:sty m:val="i"/>
            </m:rPr>
            <m:t>A</m:t>
          </m:r>
          <m:r>
            <m:rPr>
              <m:sty m:val="i"/>
            </m:rPr>
            <m:t>r</m:t>
          </m:r>
          <m:r>
            <m:rPr>
              <m:sty m:val="i"/>
            </m:rPr>
            <m:t>z</m:t>
          </m:r>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z</m:t>
                              </m:r>
                            </m:den>
                          </m:f>
                        </m:e>
                      </m:d>
                    </m:e>
                    <m:sup>
                      <m:r>
                        <m:rPr>
                          <m:sty m:val="p"/>
                        </m:rPr>
                        <m:t>2</m:t>
                      </m:r>
                    </m:sup>
                  </m:sSup>
                </m:e>
              </m:d>
            </m:e>
            <m:sup>
              <m:r>
                <m:rPr>
                  <m:sty m:val="p"/>
                </m:rPr>
                <m:t>3</m:t>
              </m:r>
              <m:r>
                <m:rPr>
                  <m:sty m:val="p"/>
                </m:rPr>
                <m:t>/</m:t>
              </m:r>
              <m:r>
                <m:rPr>
                  <m:sty m:val="p"/>
                </m:rPr>
                <m:t>2</m:t>
              </m:r>
            </m:sup>
          </m:sSup>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une constante, dont on donnera l'expression et dont on précisera la dimension.</w:t>
      </w:r>
      <w:r>
        <w:rPr/>
        <w:br w:type="textWrapping"/>
      </w:r>
      <m:oMath>
        <m:r>
          <m:rPr>
            <m:sty m:val="i"/>
          </m:rPr>
          <m:t>◻</m:t>
        </m:r>
        <m:r>
          <m:rPr>
            <m:sty m:val="p"/>
          </m:rPr>
          <m:t>28</m:t>
        </m:r>
      </m:oMath>
      <w:r>
        <w:rPr/>
        <w:t xml:space="preserve"> - En effectuant le changement de variable </w:t>
      </w:r>
      <m:oMath>
        <m:r>
          <m:rPr>
            <m:sty m:val="i"/>
          </m:rPr>
          <m:t>z</m:t>
        </m:r>
        <m:r>
          <m:rPr>
            <m:sty m:val="p"/>
          </m:rPr>
          <m:t>→</m:t>
        </m:r>
        <m:sSup>
          <m:sSupPr/>
          <m:e>
            <m:r>
              <m:rPr>
                <m:sty m:val="i"/>
              </m:rPr>
              <m:t>A</m:t>
            </m:r>
          </m:e>
          <m:sup>
            <m:r>
              <m:rPr>
                <m:sty m:val="i"/>
              </m:rPr>
              <m:t>k</m:t>
            </m:r>
          </m:sup>
        </m:sSup>
        <m:r>
          <m:rPr>
            <m:sty m:val="i"/>
          </m:rPr>
          <m:t>x</m:t>
        </m:r>
      </m:oMath>
      <w:r>
        <w:rPr/>
        <w:t xml:space="preserve"> et le changement de fonction </w:t>
      </w:r>
      <m:oMath>
        <m:r>
          <m:rPr>
            <m:sty m:val="i"/>
          </m:rPr>
          <m:t>r</m:t>
        </m:r>
        <m:r>
          <m:rPr>
            <m:sty m:val="p"/>
          </m:rPr>
          <m:t>→</m:t>
        </m:r>
        <m:sSup>
          <m:sSupPr/>
          <m:e>
            <m:r>
              <m:rPr>
                <m:sty m:val="i"/>
              </m:rPr>
              <m:t>A</m:t>
            </m:r>
          </m:e>
          <m:sup>
            <m:r>
              <m:rPr>
                <m:sty m:val="i"/>
              </m:rPr>
              <m:t>k</m:t>
            </m:r>
          </m:sup>
        </m:sSup>
        <m:r>
          <m:rPr>
            <m:sty m:val="i"/>
          </m:rPr>
          <m:t>y</m:t>
        </m:r>
      </m:oMath>
      <w:r>
        <w:rPr>
          <w:rFonts w:eastAsia="Georgia" w:cs="Georgia" w:ascii="Georgia" w:hAnsi="Georgia"/>
        </w:rPr>
        <w:t xml:space="preserve">, montrer que l'on peut trouver une valeur pour le réel </w:t>
      </w:r>
      <m:oMath>
        <m:r>
          <m:rPr>
            <m:sty m:val="i"/>
          </m:rPr>
          <m:t>k</m:t>
        </m:r>
      </m:oMath>
      <w:r>
        <w:rPr>
          <w:rFonts w:eastAsia="Georgia" w:cs="Georgia" w:ascii="Georgia" w:hAnsi="Georgia"/>
        </w:rPr>
        <w:t xml:space="preserve"> qui permet d'obtenir une équation différentielle </w:t>
      </w:r>
      <m:oMath>
        <m:d>
          <m:dPr>
            <m:begChr m:val="["/>
            <m:endChr m:val="]"/>
            <m:ctrlPr>
              <w:rPr>
                <w:rFonts w:ascii="Cambria Math" w:hAnsi="Cambria Math"/>
              </w:rPr>
            </m:ctrlPr>
          </m:dPr>
          <m:e>
            <m:sSub>
              <m:sSubPr/>
              <m:e>
                <m:r>
                  <m:rPr>
                    <m:sty m:val="i"/>
                  </m:rPr>
                  <m:t>E</m:t>
                </m:r>
              </m:e>
              <m:sub>
                <m:r>
                  <m:rPr>
                    <m:sty m:val="p"/>
                  </m:rPr>
                  <m:t>3</m:t>
                </m:r>
              </m:sub>
            </m:sSub>
          </m:e>
        </m:d>
      </m:oMath>
      <w:r>
        <w:rPr>
          <w:rFonts w:eastAsia="Georgia" w:cs="Georgia" w:ascii="Georgia" w:hAnsi="Georgia"/>
        </w:rPr>
        <w:t xml:space="preserve"> indépendante des caractéristiques de la montgolfière considérée dans le cadre des hypothèses de ce problème.</w:t>
      </w:r>
      <w:r>
        <w:rPr/>
        <w:br w:type="textWrapping"/>
      </w:r>
      <w:r>
        <w:rPr>
          <w:rFonts w:eastAsia="Georgia" w:cs="Georgia" w:ascii="Georgia" w:hAnsi="Georgia"/>
        </w:rPr>
        <w:t xml:space="preserve">29-La Figure 7 indique l'allure de plusieurs solutions de l'équation </w:t>
      </w:r>
      <m:oMath>
        <m:d>
          <m:dPr>
            <m:begChr m:val="["/>
            <m:endChr m:val="]"/>
            <m:ctrlPr>
              <w:rPr>
                <w:rFonts w:ascii="Cambria Math" w:hAnsi="Cambria Math"/>
              </w:rPr>
            </m:ctrlPr>
          </m:dPr>
          <m:e>
            <m:sSub>
              <m:sSubPr/>
              <m:e>
                <m:r>
                  <m:rPr>
                    <m:sty m:val="i"/>
                  </m:rPr>
                  <m:t>E</m:t>
                </m:r>
              </m:e>
              <m:sub>
                <m:r>
                  <m:rPr>
                    <m:sty m:val="p"/>
                  </m:rPr>
                  <m:t>3</m:t>
                </m:r>
              </m:sub>
            </m:sSub>
          </m:e>
        </m:d>
      </m:oMath>
      <w:r>
        <w:rPr/>
        <w:t xml:space="preserve">. Ces solutions sont telles que </w:t>
      </w:r>
      <m:oMath>
        <m:r>
          <m:rPr>
            <m:sty m:val="i"/>
          </m:rPr>
          <m:t>y</m:t>
        </m:r>
        <m:r>
          <m:rPr>
            <m:sty m:val="p"/>
          </m:rPr>
          <m:t>(</m:t>
        </m:r>
        <m:r>
          <m:rPr>
            <m:sty m:val="p"/>
          </m:rPr>
          <m:t>0</m:t>
        </m:r>
        <m:r>
          <m:rPr>
            <m:sty m:val="p"/>
          </m:rPr>
          <m:t>)</m:t>
        </m:r>
        <m:r>
          <m:rPr>
            <m:sty m:val="p"/>
          </m:rPr>
          <m:t>=</m:t>
        </m:r>
        <m:r>
          <m:rPr>
            <m:sty m:val="p"/>
          </m:rPr>
          <m:t>0.1</m:t>
        </m:r>
      </m:oMath>
      <w:r>
        <w:rPr>
          <w:rFonts w:eastAsia="Georgia" w:cs="Georgia" w:ascii="Georgia" w:hAnsi="Georgia"/>
        </w:rPr>
        <w:t xml:space="preserve"> et possèdent des valeurs de </w:t>
      </w:r>
      <m:oMath>
        <m:sSup>
          <m:sSupPr/>
          <m:e>
            <m:r>
              <m:rPr>
                <m:sty m:val="i"/>
              </m:rPr>
              <m:t>y</m:t>
            </m:r>
          </m:e>
          <m:sup>
            <m:r>
              <m:rPr>
                <m:sty m:val="i"/>
              </m:rPr>
              <m:t>′</m:t>
            </m:r>
          </m:sup>
        </m:sSup>
        <m:r>
          <m:rPr>
            <m:sty m:val="p"/>
          </m:rPr>
          <m:t>(</m:t>
        </m:r>
        <m:r>
          <m:rPr>
            <m:sty m:val="p"/>
          </m:rPr>
          <m:t>0</m:t>
        </m:r>
        <m:r>
          <m:rPr>
            <m:sty m:val="p"/>
          </m:rPr>
          <m:t>)</m:t>
        </m:r>
      </m:oMath>
      <w:r>
        <w:rPr>
          <w:rFonts w:eastAsia="Georgia" w:cs="Georgia" w:ascii="Georgia" w:hAnsi="Georgia"/>
        </w:rPr>
        <w:t xml:space="preserve"> distinctes. La Figure 8 est la représentation graphique de 2 solutions : </w:t>
      </w:r>
      <m:oMath>
        <m:sSub>
          <m:sSubPr/>
          <m:e>
            <m:r>
              <m:rPr>
                <m:sty m:val="i"/>
              </m:rPr>
              <m:t>y</m:t>
            </m:r>
          </m:e>
          <m:sub>
            <m:r>
              <m:rPr>
                <m:sty m:val="p"/>
              </m:rPr>
              <m:t>+</m:t>
            </m:r>
          </m:sub>
        </m:sSub>
      </m:oMath>
      <w:r>
        <w:rPr/>
        <w:t xml:space="preserve">telle que </w:t>
      </w:r>
      <m:oMath>
        <m:sSub>
          <m:sSubPr/>
          <m:e>
            <m:r>
              <m:rPr>
                <m:sty m:val="i"/>
              </m:rPr>
              <m:t>y</m:t>
            </m:r>
          </m:e>
          <m:sub>
            <m:r>
              <m:rPr>
                <m:sty m:val="p"/>
              </m:rPr>
              <m:t>+</m:t>
            </m:r>
          </m:sub>
        </m:sSub>
        <m:r>
          <m:rPr>
            <m:sty m:val="p"/>
          </m:rPr>
          <m:t>(</m:t>
        </m:r>
        <m:r>
          <m:rPr>
            <m:sty m:val="p"/>
          </m:rPr>
          <m:t>0</m:t>
        </m:r>
        <m:r>
          <m:rPr>
            <m:sty m:val="p"/>
          </m:rPr>
          <m:t>)</m:t>
        </m:r>
        <m:r>
          <m:rPr>
            <m:sty m:val="p"/>
          </m:rPr>
          <m:t>=</m:t>
        </m:r>
        <m:r>
          <m:rPr>
            <m:sty m:val="p"/>
          </m:rPr>
          <m:t>0</m:t>
        </m:r>
        <m:r>
          <m:rPr>
            <m:sty m:val="p"/>
          </m:rPr>
          <m:t>,</m:t>
        </m:r>
        <m:r>
          <m:rPr>
            <m:sty m:val="p"/>
          </m:rPr>
          <m:t>1</m:t>
        </m:r>
      </m:oMath>
      <w:r>
        <w:rPr/>
        <w:t xml:space="preserve"> et </w:t>
      </w:r>
      <m:oMath>
        <m:sSubSup>
          <m:sSubSupPr/>
          <m:e>
            <m:r>
              <m:rPr>
                <m:sty m:val="i"/>
              </m:rPr>
              <m:t>y</m:t>
            </m:r>
          </m:e>
          <m:sub>
            <m:r>
              <m:rPr>
                <m:sty m:val="p"/>
              </m:rPr>
              <m:t>+</m:t>
            </m:r>
          </m:sub>
          <m:sup>
            <m:r>
              <m:rPr>
                <m:sty m:val="i"/>
              </m:rPr>
              <m:t>′</m:t>
            </m:r>
          </m:sup>
        </m:sSubSup>
        <m:r>
          <m:rPr>
            <m:sty m:val="p"/>
          </m:rPr>
          <m:t>(</m:t>
        </m:r>
        <m:r>
          <m:rPr>
            <m:sty m:val="p"/>
          </m:rPr>
          <m:t>0</m:t>
        </m:r>
        <m:r>
          <m:rPr>
            <m:sty m:val="p"/>
          </m:rPr>
          <m:t>)</m:t>
        </m:r>
        <m:r>
          <m:rPr>
            <m:sty m:val="p"/>
          </m:rPr>
          <m:t>=</m:t>
        </m:r>
        <m:r>
          <m:rPr>
            <m:sty m:val="p"/>
          </m:rPr>
          <m:t>1</m:t>
        </m:r>
        <m:r>
          <m:rPr>
            <m:sty m:val="p"/>
          </m:rPr>
          <m:t>,</m:t>
        </m:r>
        <m:r>
          <m:rPr>
            <m:sty m:val="p"/>
          </m:rPr>
          <m:t>12</m:t>
        </m:r>
        <m:r>
          <m:rPr>
            <m:sty m:val="p"/>
          </m:rPr>
          <m:t>;</m:t>
        </m:r>
        <m:sSub>
          <m:sSubPr/>
          <m:e>
            <m:r>
              <m:rPr>
                <m:sty m:val="i"/>
              </m:rPr>
              <m:t>y</m:t>
            </m:r>
          </m:e>
          <m:sub>
            <m:r>
              <m:rPr>
                <m:sty m:val="p"/>
              </m:rPr>
              <m:t>−</m:t>
            </m:r>
          </m:sub>
        </m:sSub>
      </m:oMath>
      <w:r>
        <w:rPr/>
        <w:t xml:space="preserve">telle que </w:t>
      </w:r>
      <m:oMath>
        <m:sSub>
          <m:sSubPr/>
          <m:e>
            <m:r>
              <m:rPr>
                <m:sty m:val="i"/>
              </m:rPr>
              <m:t>y</m:t>
            </m:r>
          </m:e>
          <m:sub>
            <m:r>
              <m:rPr>
                <m:sty m:val="p"/>
              </m:rPr>
              <m:t>−</m:t>
            </m:r>
          </m:sub>
        </m:sSub>
        <m:r>
          <m:rPr>
            <m:sty m:val="p"/>
          </m:rPr>
          <m:t>(</m:t>
        </m:r>
        <m:r>
          <m:rPr>
            <m:sty m:val="p"/>
          </m:rPr>
          <m:t>0</m:t>
        </m:r>
        <m:r>
          <m:rPr>
            <m:sty m:val="p"/>
          </m:rPr>
          <m:t>)</m:t>
        </m:r>
        <m:r>
          <m:rPr>
            <m:sty m:val="p"/>
          </m:rPr>
          <m:t>=</m:t>
        </m:r>
        <m:r>
          <m:rPr>
            <m:sty m:val="p"/>
          </m:rPr>
          <m:t>−</m:t>
        </m:r>
        <m:r>
          <m:rPr>
            <m:sty m:val="p"/>
          </m:rPr>
          <m:t>0</m:t>
        </m:r>
        <m:r>
          <m:rPr>
            <m:sty m:val="p"/>
          </m:rPr>
          <m:t>,</m:t>
        </m:r>
        <m:r>
          <m:rPr>
            <m:sty m:val="p"/>
          </m:rPr>
          <m:t>1</m:t>
        </m:r>
      </m:oMath>
      <w:r>
        <w:rPr/>
        <w:t xml:space="preserve"> et </w:t>
      </w:r>
      <m:oMath>
        <m:sSubSup>
          <m:sSubSupPr/>
          <m:e>
            <m:r>
              <m:rPr>
                <m:sty m:val="i"/>
              </m:rPr>
              <m:t>y</m:t>
            </m:r>
          </m:e>
          <m:sub>
            <m:r>
              <m:rPr>
                <m:sty m:val="p"/>
              </m:rPr>
              <m:t>−</m:t>
            </m:r>
          </m:sub>
          <m:sup>
            <m:r>
              <m:rPr>
                <m:sty m:val="i"/>
              </m:rPr>
              <m:t>′</m:t>
            </m:r>
          </m:sup>
        </m:sSubSup>
        <m:r>
          <m:rPr>
            <m:sty m:val="p"/>
          </m:rPr>
          <m:t>(</m:t>
        </m:r>
        <m:r>
          <m:rPr>
            <m:sty m:val="p"/>
          </m:rPr>
          <m:t>0</m:t>
        </m:r>
        <m:r>
          <m:rPr>
            <m:sty m:val="p"/>
          </m:rPr>
          <m:t>)</m:t>
        </m:r>
        <m:r>
          <m:rPr>
            <m:sty m:val="p"/>
          </m:rPr>
          <m:t>=</m:t>
        </m:r>
        <m:r>
          <m:rPr>
            <m:sty m:val="p"/>
          </m:rPr>
          <m:t>−</m:t>
        </m:r>
        <m:r>
          <m:rPr>
            <m:sty m:val="p"/>
          </m:rPr>
          <m:t>1</m:t>
        </m:r>
        <m:r>
          <m:rPr>
            <m:sty m:val="p"/>
          </m:rPr>
          <m:t>,</m:t>
        </m:r>
        <m:r>
          <m:rPr>
            <m:sty m:val="p"/>
          </m:rPr>
          <m:t>12</m:t>
        </m:r>
      </m:oMath>
      <w:r>
        <w:rPr/>
        <w:t xml:space="preserve">. Commentez ces diverses figures.</w:t>
      </w:r>
    </w:p>
    <w:p>
      <w:pPr>
        <w:spacing w:lineRule="auto"/>
        <w:jc w:val="center"/>
      </w:pPr>
      <w:r>
        <w:rPr/>
        <w:drawing>
          <wp:inline distB="0" distL="0" distR="0" distT="0">
            <wp:extent cx="5486400" cy="5337202"/>
            <wp:effectExtent b="0" l="0" r="0" t="0"/>
            <wp:docPr id="7" name="image-b3ff1c229c13e48c3a26aaae75a6cdbf3cb83ce0.jpg"/>
            <a:graphic>
              <a:graphicData uri="http://schemas.openxmlformats.org/drawingml/2006/picture">
                <pic:pic>
                  <pic:nvPicPr>
                    <pic:cNvPr id="7" name="image-b3ff1c229c13e48c3a26aaae75a6cdbf3cb83ce0.jpg" descr=""/>
                    <pic:cNvPicPr/>
                  </pic:nvPicPr>
                  <pic:blipFill>
                    <a:blip r:embed="rId11" cstate="print"/>
                    <a:srcRect b="0" l="0" r="0" t="0"/>
                    <a:stretch>
                      <a:fillRect/>
                    </a:stretch>
                  </pic:blipFill>
                  <pic:spPr>
                    <a:xfrm>
                      <a:off x="0" y="0"/>
                      <a:ext cx="5486400" cy="5337202"/>
                    </a:xfrm>
                    <a:prstGeom prst="rect"/>
                  </pic:spPr>
                </pic:pic>
              </a:graphicData>
            </a:graphic>
          </wp:inline>
        </w:drawing>
      </w:r>
    </w:p>
    <w:p>
      <w:pPr>
        <w:spacing w:lineRule="auto"/>
      </w:pPr>
      <w:r>
        <w:rPr/>
        <w:t xml:space="preserve">Figure 7</w:t>
      </w:r>
    </w:p>
    <w:p>
      <w:pPr>
        <w:spacing w:lineRule="auto"/>
        <w:jc w:val="center"/>
      </w:pPr>
      <w:r>
        <w:rPr/>
        <w:drawing>
          <wp:inline distB="0" distL="0" distR="0" distT="0">
            <wp:extent cx="5486400" cy="5472684"/>
            <wp:effectExtent b="0" l="0" r="0" t="0"/>
            <wp:docPr id="8" name="image-9af4d6e8237be5a2217351af1946e477e5028a80.jpg"/>
            <a:graphic>
              <a:graphicData uri="http://schemas.openxmlformats.org/drawingml/2006/picture">
                <pic:pic>
                  <pic:nvPicPr>
                    <pic:cNvPr id="8" name="image-9af4d6e8237be5a2217351af1946e477e5028a80.jpg" descr=""/>
                    <pic:cNvPicPr/>
                  </pic:nvPicPr>
                  <pic:blipFill>
                    <a:blip r:embed="rId12" cstate="print"/>
                    <a:srcRect b="0" l="0" r="0" t="0"/>
                    <a:stretch>
                      <a:fillRect/>
                    </a:stretch>
                  </pic:blipFill>
                  <pic:spPr>
                    <a:xfrm>
                      <a:off x="0" y="0"/>
                      <a:ext cx="5486400" cy="5472684"/>
                    </a:xfrm>
                    <a:prstGeom prst="rect"/>
                  </pic:spPr>
                </pic:pic>
              </a:graphicData>
            </a:graphic>
          </wp:inline>
        </w:drawing>
      </w:r>
    </w:p>
    <w:p>
      <w:pPr>
        <w:spacing w:lineRule="auto"/>
      </w:pPr>
      <w:r>
        <w:rPr/>
        <w:t xml:space="preserve">Figure 8</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Valeurs numériques utiles</w:t>
      </w:r>
    </w:p>
    <w:p>
      <w:pPr>
        <w:spacing w:after="220" w:lineRule="auto"/>
      </w:pPr>
      <w:r>
        <w:rPr/>
        <w:t xml:space="preserve">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Accélération de la gravité à la surface de la Terre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rFonts w:eastAsia="Georgia" w:cs="Georgia" w:ascii="Georgia" w:hAnsi="Georgia"/>
        </w:rPr>
        <w:t xml:space="preserve">Masse atomique de l'oxygène : </w:t>
      </w:r>
      <m:oMath>
        <m:sSub>
          <m:sSubPr/>
          <m:e>
            <m:r>
              <m:rPr>
                <m:sty m:val="i"/>
              </m:rPr>
              <m:t>M</m:t>
            </m:r>
          </m:e>
          <m:sub>
            <m:r>
              <m:rPr>
                <m:sty m:val="i"/>
              </m:rPr>
              <m:t>O</m:t>
            </m:r>
          </m:sub>
        </m:sSub>
        <m:r>
          <m:rPr>
            <m:sty m:val="p"/>
          </m:rPr>
          <m:t>=</m:t>
        </m:r>
        <m:r>
          <m:rPr>
            <m:sty m:val="p"/>
          </m:rPr>
          <m:t>16</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sty m:val="p"/>
              </m:rPr>
              <m:t>mol</m:t>
            </m:r>
          </m:e>
          <m:sup>
            <m:r>
              <m:rPr>
                <m:sty m:val="p"/>
              </m:rPr>
              <m:t>−</m:t>
            </m:r>
            <m:r>
              <m:rPr>
                <m:sty m:val="p"/>
              </m:rPr>
              <m:t>1</m:t>
            </m:r>
          </m:sup>
        </m:sSup>
      </m:oMath>
      <w:r>
        <w:rPr/>
        <w:br w:type="textWrapping"/>
      </w:r>
      <w:r>
        <w:rPr/>
        <w:t xml:space="preserve">Masse atomique de l'azote : </w:t>
      </w:r>
      <m:oMath>
        <m:sSub>
          <m:sSubPr/>
          <m:e>
            <m:r>
              <m:rPr>
                <m:sty m:val="i"/>
              </m:rPr>
              <m:t>M</m:t>
            </m:r>
          </m:e>
          <m:sub>
            <m:r>
              <m:rPr>
                <m:sty m:val="i"/>
              </m:rPr>
              <m:t>N</m:t>
            </m:r>
          </m:sub>
        </m:sSub>
        <m:r>
          <m:rPr>
            <m:sty m:val="p"/>
          </m:rPr>
          <m:t>=</m:t>
        </m:r>
        <m:r>
          <m:rPr>
            <m:sty m:val="p"/>
          </m:rPr>
          <m:t>14</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4b872064a0eab530aa4f68c70e97f4409199a7b.jpg" TargetMode="Internal"/><Relationship Id="rId6" Type="http://schemas.openxmlformats.org/officeDocument/2006/relationships/image" Target="media/image-ef74f4a0d3e6c805bfa1dbf2ea39b5a451fd5a0a.jpg" TargetMode="Internal"/><Relationship Id="rId7" Type="http://schemas.openxmlformats.org/officeDocument/2006/relationships/image" Target="media/image-9386c08e1d4225e7ac3a7bd3ca56bd1b7cbf4823.jpg" TargetMode="Internal"/><Relationship Id="rId8" Type="http://schemas.openxmlformats.org/officeDocument/2006/relationships/image" Target="media/image-9c89d0b884e15d3b6d0c0c5f5fe8220f7b123615.jpg" TargetMode="Internal"/><Relationship Id="rId9" Type="http://schemas.openxmlformats.org/officeDocument/2006/relationships/image" Target="media/image-db34ae085d6ec67998e9c88dc0e2881edaa9505d.jpg" TargetMode="Internal"/><Relationship Id="rId10" Type="http://schemas.openxmlformats.org/officeDocument/2006/relationships/image" Target="media/image-b8a80e3f0869fd9abdc9cba19b52c634292c6196.jpg" TargetMode="Internal"/><Relationship Id="rId11" Type="http://schemas.openxmlformats.org/officeDocument/2006/relationships/image" Target="media/image-b3ff1c229c13e48c3a26aaae75a6cdbf3cb83ce0.jpg" TargetMode="Internal"/><Relationship Id="rId12" Type="http://schemas.openxmlformats.org/officeDocument/2006/relationships/image" Target="media/image-9af4d6e8237be5a2217351af1946e477e5028a8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