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II PC</w:t>
      </w:r>
    </w:p>
    <w:p>
      <w:pPr>
        <w:spacing w:after="220" w:lineRule="auto"/>
      </w:pPr>
      <w:r>
        <w:rPr/>
        <w:t xml:space="preserve">CONCOURS MINES COMMUN PONTS</w:t>
      </w:r>
      <w:r>
        <w:rPr/>
        <w:br w:type="textWrapping"/>
      </w:r>
    </w:p>
    <w:p>
      <w:pPr>
        <w:spacing w:lineRule="auto"/>
        <w:jc w:val="center"/>
      </w:pPr>
      <w:r>
        <w:rPr/>
        <w:drawing>
          <wp:inline distB="0" distL="0" distR="0" distT="0">
            <wp:extent cx="447675" cy="361950"/>
            <wp:effectExtent b="0" l="0" r="0" t="0"/>
            <wp:docPr id="1" name="image-df9e0704895b203c539e72a17e8ef9ff706ff88a.jpg"/>
            <a:graphic>
              <a:graphicData uri="http://schemas.openxmlformats.org/drawingml/2006/picture">
                <pic:pic>
                  <pic:nvPicPr>
                    <pic:cNvPr id="1" name="image-df9e0704895b203c539e72a17e8ef9ff706ff88a.jpg" descr=""/>
                    <pic:cNvPicPr/>
                  </pic:nvPicPr>
                  <pic:blipFill>
                    <a:blip r:embed="rId5" cstate="print"/>
                    <a:srcRect b="0" l="0" r="0" t="0"/>
                    <a:stretch>
                      <a:fillRect/>
                    </a:stretch>
                  </pic:blipFill>
                  <pic:spPr>
                    <a:xfrm>
                      <a:off x="0" y="0"/>
                      <a:ext cx="447675" cy="361950"/>
                    </a:xfrm>
                    <a:prstGeom prst="rect"/>
                  </pic:spPr>
                </pic:pic>
              </a:graphicData>
            </a:graphic>
          </wp:inline>
        </w:drawing>
      </w:r>
    </w:p>
    <w:p>
      <w:pPr>
        <w:spacing w:after="220" w:lineRule="auto"/>
      </w:pPr>
      <w:r>
        <w:rPr>
          <w:rFonts w:eastAsia="Georgia" w:cs="Georgia" w:ascii="Georgia" w:hAnsi="Georgia"/>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PC</w:t>
      </w:r>
    </w:p>
    <w:p>
      <w:pPr>
        <w:spacing w:after="220" w:lineRule="auto"/>
      </w:pPr>
      <w:r>
        <w:rPr>
          <w:rFonts w:eastAsia="Georgia" w:cs="Georgia" w:ascii="Georgia" w:hAnsi="Georgia"/>
        </w:rPr>
        <w:t xml:space="preserve">L'énoncé de cette épreuve comporte 7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Voyage au coeur du Soleil</w:t>
      </w:r>
    </w:p>
    <w:p>
      <w:pPr>
        <w:spacing w:after="220" w:lineRule="auto"/>
      </w:pPr>
      <w:r>
        <w:rPr>
          <w:rFonts w:eastAsia="Georgia" w:cs="Georgia" w:ascii="Georgia" w:hAnsi="Georgia"/>
        </w:rPr>
        <w:t xml:space="preserve">Ce sujet traite de quelques phénomènes remarquables concernant le Soleil, et aborde différentes manières d'étudier notre étoile, de sa surface à son centre. Les trois parties sont indépendantes les unes des autres. La première concerne les manifestations en surface de l'activité magnétique du Soleil, que l'on peut voir sur des clichés pris par des satellites en orbite autour de notre étoile. La seconde partie s'intéresse aux pulsations solaires, observées pour la première fois dans les années 60, et qui permettent aujourd'hui de connaitre la structure interne du Soleil. Enfin, la troisième partie propose un modèle simplifié permettant d'estimer les conditions physiques régnant au centre de notre étoile.</w:t>
      </w:r>
    </w:p>
    <w:p>
      <w:pPr>
        <w:spacing w:after="220" w:lineRule="auto"/>
      </w:pPr>
      <w:r>
        <w:rPr>
          <w:rFonts w:eastAsia="Georgia" w:cs="Georgia" w:ascii="Georgia" w:hAnsi="Georgia"/>
        </w:rPr>
        <w:t xml:space="preserve">Le Soleil est décrit comme une sphère en équilibre hydrostatique, constituée de plasma (gaz ionisé) localement neutre. Sauf mention contraire, on néglige la rotation de l'étoile sur ellemême, ce qui permet de traiter un problème à symétrie sphérique. Le symbole </w:t>
      </w:r>
      <m:oMath>
        <m:r>
          <m:rPr>
            <m:sty m:val="p"/>
          </m:rPr>
          <m:t>⊙</m:t>
        </m:r>
      </m:oMath>
      <w:r>
        <w:rPr>
          <w:rFonts w:eastAsia="Georgia" w:cs="Georgia" w:ascii="Georgia" w:hAnsi="Georgia"/>
        </w:rPr>
        <w:t xml:space="preserve"> désigne les quantités se rapportant au Soleil dans son ensemble. Les vecteurs seront traditionnellement surmontés d'une flèche, par exemple </w:t>
      </w:r>
      <m:oMath>
        <m:acc>
          <m:accPr>
            <m:chr m:val="⃗"/>
          </m:accPr>
          <m:e>
            <m:r>
              <m:rPr>
                <m:sty m:val="i"/>
              </m:rPr>
              <m:t>B</m:t>
            </m:r>
          </m:e>
        </m:acc>
      </m:oMath>
      <w:r>
        <w:rPr>
          <w:rFonts w:eastAsia="Georgia" w:cs="Georgia" w:ascii="Georgia" w:hAnsi="Georgia"/>
        </w:rPr>
        <w:t xml:space="preserve"> pour le champ magnétique; sauf s'ils sont unitaires et seront alors surmontés d'un chapeau, par exemple </w:t>
      </w:r>
      <m:oMath>
        <m:sSub>
          <m:sSubPr/>
          <m:e>
            <m:acc>
              <m:accPr>
                <m:chr m:val="̂"/>
              </m:accPr>
              <m:e>
                <m:r>
                  <m:rPr>
                    <m:sty m:val="i"/>
                  </m:rPr>
                  <m:t>u</m:t>
                </m:r>
              </m:e>
            </m:acc>
          </m:e>
          <m:sub>
            <m:r>
              <m:rPr>
                <m:sty m:val="i"/>
              </m:rPr>
              <m:t>r</m:t>
            </m:r>
          </m:sub>
        </m:sSub>
      </m:oMath>
      <w:r>
        <w:rPr/>
        <w:t xml:space="preserve"> tel que </w:t>
      </w:r>
      <m:oMath>
        <m:d>
          <m:dPr>
            <m:begChr m:val="‖"/>
            <m:endChr m:val="‖"/>
            <m:ctrlPr>
              <w:rPr>
                <w:rFonts w:ascii="Cambria Math" w:hAnsi="Cambria Math"/>
              </w:rPr>
            </m:ctrlPr>
          </m:dPr>
          <m:e>
            <m:sSub>
              <m:sSubPr/>
              <m:e>
                <m:acc>
                  <m:accPr>
                    <m:chr m:val="̂"/>
                  </m:accPr>
                  <m:e>
                    <m:r>
                      <m:rPr>
                        <m:sty m:val="i"/>
                      </m:rPr>
                      <m:t>u</m:t>
                    </m:r>
                  </m:e>
                </m:acc>
              </m:e>
              <m:sub>
                <m:r>
                  <m:rPr>
                    <m:sty m:val="i"/>
                  </m:rPr>
                  <m:t>r</m:t>
                </m:r>
              </m:sub>
            </m:sSub>
          </m:e>
        </m:d>
        <m:r>
          <m:rPr>
            <m:sty m:val="p"/>
          </m:rPr>
          <m:t>=</m:t>
        </m:r>
        <m:r>
          <m:rPr>
            <m:sty m:val="p"/>
          </m:rPr>
          <m:t>1</m:t>
        </m:r>
      </m:oMath>
      <w:r>
        <w:rPr>
          <w:rFonts w:eastAsia="Georgia" w:cs="Georgia" w:ascii="Georgia" w:hAnsi="Georgia"/>
        </w:rPr>
        <w:t xml:space="preserve">. Les applications numériques seront des ordres de grandeurs comportant au maximum deux chiffres significatifs. Des données numériques et un formulaire sont rassemblés en fin d'énoncé.</w:t>
      </w:r>
    </w:p>
    <w:p>
      <w:pPr>
        <w:spacing w:line="271" w:before="330" w:lineRule="auto"/>
      </w:pPr>
      <w:r>
        <w:rPr>
          <w:b/>
          <w:sz w:val="42"/>
        </w:rPr>
        <w:t xml:space="preserve">I. - La surface du Soleil</w:t>
      </w:r>
    </w:p>
    <w:p>
      <w:pPr>
        <w:numPr>
          <w:ilvl w:val="0"/>
          <w:numId w:val="1"/>
        </w:numPr>
        <w:spacing w:lineRule="auto"/>
      </w:pPr>
      <w:r>
        <w:rPr>
          <w:rFonts w:eastAsia="Georgia" w:cs="Georgia" w:ascii="Georgia" w:hAnsi="Georgia"/>
        </w:rPr>
        <w:t xml:space="preserve">1 - Le flux radiatif surfacique à la surface du Soleil, considéré comme un corps noir, est donné par la loi de Stéfan </w:t>
      </w:r>
      <m:oMath>
        <m:r>
          <m:rPr>
            <m:sty m:val="i"/>
          </m:rPr>
          <m:t>ϕ</m:t>
        </m:r>
        <m:r>
          <m:rPr>
            <m:sty m:val="p"/>
          </m:rPr>
          <m:t>=</m:t>
        </m:r>
        <m:r>
          <m:rPr>
            <m:sty m:val="i"/>
          </m:rPr>
          <m:t>σ</m:t>
        </m:r>
        <m:sSup>
          <m:sSupPr/>
          <m:e>
            <m:r>
              <m:rPr>
                <m:sty m:val="i"/>
              </m:rPr>
              <m:t>T</m:t>
            </m:r>
          </m:e>
          <m:sup>
            <m:r>
              <m:rPr>
                <m:sty m:val="p"/>
              </m:rPr>
              <m:t>4</m:t>
            </m:r>
          </m:sup>
        </m:sSup>
      </m:oMath>
      <w:r>
        <w:rPr>
          <w:rFonts w:eastAsia="Georgia" w:cs="Georgia" w:ascii="Georgia" w:hAnsi="Georgia"/>
        </w:rPr>
        <w:t xml:space="preserve"> où </w:t>
      </w:r>
      <m:oMath>
        <m:r>
          <m:rPr>
            <m:sty m:val="i"/>
          </m:rPr>
          <m:t>σ</m:t>
        </m:r>
      </m:oMath>
      <w:r>
        <w:rPr>
          <w:rFonts w:eastAsia="Georgia" w:cs="Georgia" w:ascii="Georgia" w:hAnsi="Georgia"/>
        </w:rPr>
        <w:t xml:space="preserve"> est la constante de Stéfan-Boltzmann et </w:t>
      </w:r>
      <m:oMath>
        <m:r>
          <m:rPr>
            <m:sty m:val="i"/>
          </m:rPr>
          <m:t>T</m:t>
        </m:r>
      </m:oMath>
      <w:r>
        <w:rPr>
          <w:rFonts w:eastAsia="Georgia" w:cs="Georgia" w:ascii="Georgia" w:hAnsi="Georgia"/>
        </w:rPr>
        <w:t xml:space="preserve"> la température de sa surface. On définit la luminosité d'une étoile comme la quantité d'énergie qu'elle rayonne par seconde. Déterminer l'expression de la luminosité </w:t>
      </w:r>
      <m:oMath>
        <m:sSub>
          <m:sSubPr/>
          <m:e>
            <m:r>
              <m:rPr>
                <m:sty m:val="i"/>
              </m:rPr>
              <m:t>L</m:t>
            </m:r>
          </m:e>
          <m:sub>
            <m:r>
              <m:rPr>
                <m:sty m:val="p"/>
              </m:rPr>
              <m:t>⊙</m:t>
            </m:r>
          </m:sub>
        </m:sSub>
      </m:oMath>
      <w:r>
        <w:rPr>
          <w:rFonts w:eastAsia="Georgia" w:cs="Georgia" w:ascii="Georgia" w:hAnsi="Georgia"/>
        </w:rPr>
        <w:t xml:space="preserve"> du Soleil et calculer sa valeur numérique.</w:t>
      </w:r>
    </w:p>
    <w:p>
      <w:pPr>
        <w:spacing w:after="220" w:lineRule="auto"/>
      </w:pPr>
      <w:r>
        <w:rPr>
          <w:rFonts w:eastAsia="Georgia" w:cs="Georgia" w:ascii="Georgia" w:hAnsi="Georgia"/>
        </w:rPr>
        <w:t xml:space="preserve">En réalité, la luminosité du Soleil n'est pas uniforme : on observe des taches sombres à sa surface qui sont liées à son activité magnétique (figure 1). En particulier, ces taches sont souvent situées à la base de boucles magnétiques, dites boucles coronales, qui sont la conséquence directe de la torsion du champ magnétique par la dynamo solaire. Pour interpréter l'existence de ces taches et boucles, on adopte le modèle suivant :</w:t>
      </w:r>
    </w:p>
    <w:p>
      <w:pPr>
        <w:numPr>
          <w:ilvl w:val="0"/>
          <w:numId w:val="2"/>
        </w:numPr>
        <w:spacing w:lineRule="auto"/>
      </w:pPr>
      <w:r>
        <w:rPr>
          <w:rFonts w:eastAsia="Georgia" w:cs="Georgia" w:ascii="Georgia" w:hAnsi="Georgia"/>
        </w:rPr>
        <w:t xml:space="preserve">A l'échelle d'une tache, la surface du Soleil est localement plate. Elle est assimilée au plan ( </w:t>
      </w:r>
      <m:oMath>
        <m:r>
          <m:rPr>
            <m:sty m:val="i"/>
          </m:rPr>
          <m:t>x</m:t>
        </m:r>
        <m:r>
          <m:rPr>
            <m:sty m:val="i"/>
          </m:rPr>
          <m:t>O</m:t>
        </m:r>
        <m:r>
          <m:rPr>
            <m:sty m:val="i"/>
          </m:rPr>
          <m:t>y</m:t>
        </m:r>
      </m:oMath>
      <w:r>
        <w:rPr/>
        <w:t xml:space="preserve"> ) sur la figure 1.</w:t>
      </w:r>
    </w:p>
    <w:p>
      <w:pPr>
        <w:numPr>
          <w:ilvl w:val="0"/>
          <w:numId w:val="2"/>
        </w:numPr>
        <w:spacing w:lineRule="auto"/>
      </w:pPr>
      <w:r>
        <w:rPr>
          <w:rFonts w:eastAsia="Georgia" w:cs="Georgia" w:ascii="Georgia" w:hAnsi="Georgia"/>
        </w:rPr>
        <w:t xml:space="preserve">On se place à la surface du Soleil, dans un système de coordonnées cylindriques ( </w:t>
      </w:r>
      <m:oMath>
        <m:r>
          <m:rPr>
            <m:sty m:val="i"/>
          </m:rPr>
          <m:t>r</m:t>
        </m:r>
        <m:r>
          <m:rPr>
            <m:sty m:val="p"/>
          </m:rPr>
          <m:t>,</m:t>
        </m:r>
        <m:r>
          <m:rPr>
            <m:sty m:val="i"/>
          </m:rPr>
          <m:t>θ</m:t>
        </m:r>
        <m:r>
          <m:rPr>
            <m:sty m:val="p"/>
          </m:rPr>
          <m:t>,</m:t>
        </m:r>
        <m:r>
          <m:rPr>
            <m:sty m:val="i"/>
          </m:rPr>
          <m:t>z</m:t>
        </m:r>
      </m:oMath>
      <w:r>
        <w:rPr/>
        <w:t xml:space="preserve"> ). On note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la base locale associée. La géométrie correspondante est représentée sur la partie centrale de la figure 1.</w:t>
      </w:r>
    </w:p>
    <w:p>
      <w:pPr>
        <w:numPr>
          <w:ilvl w:val="0"/>
          <w:numId w:val="2"/>
        </w:numPr>
        <w:spacing w:lineRule="auto"/>
      </w:pPr>
      <w:r>
        <w:rPr>
          <w:rFonts w:eastAsia="Georgia" w:cs="Georgia" w:ascii="Georgia" w:hAnsi="Georgia"/>
        </w:rPr>
        <w:t xml:space="preserve">Sur une portion de surface petite devant les dimensions du Soleil et aux échelles de temps considérées, le champ magnétique est supposé stationnaire et de la forme </w:t>
      </w:r>
      <m:oMath>
        <m:acc>
          <m:accPr>
            <m:chr m:val="⃗"/>
          </m:accPr>
          <m:e>
            <m:r>
              <m:rPr>
                <m:sty m:val="i"/>
              </m:rPr>
              <m:t>B</m:t>
            </m:r>
          </m:e>
        </m:acc>
        <m:r>
          <m:rPr>
            <m:sty m:val="p"/>
          </m:rPr>
          <m:t>=</m:t>
        </m:r>
        <m:r>
          <m:rPr>
            <m:sty m:val="i"/>
          </m:rPr>
          <m:t>B</m:t>
        </m:r>
        <m:r>
          <m:rPr>
            <m:sty m:val="p"/>
          </m:rPr>
          <m:t>(</m:t>
        </m:r>
        <m:r>
          <m:rPr>
            <m:sty m:val="i"/>
          </m:rPr>
          <m:t>r</m:t>
        </m:r>
        <m:r>
          <m:rPr>
            <m:sty m:val="p"/>
          </m:rPr>
          <m:t>)</m:t>
        </m:r>
        <m:sSub>
          <m:sSubPr/>
          <m:e>
            <m:acc>
              <m:accPr>
                <m:chr m:val="̂"/>
              </m:accPr>
              <m:e>
                <m:r>
                  <m:rPr>
                    <m:sty m:val="i"/>
                  </m:rPr>
                  <m:t>u</m:t>
                </m:r>
              </m:e>
            </m:acc>
          </m:e>
          <m:sub>
            <m:r>
              <m:rPr>
                <m:sty m:val="i"/>
              </m:rPr>
              <m:t>z</m:t>
            </m:r>
          </m:sub>
        </m:sSub>
      </m:oMath>
      <w:r>
        <w:rPr/>
        <w:t xml:space="preserve">, avec </w:t>
      </w:r>
      <m:oMath>
        <m:r>
          <m:rPr>
            <m:sty m:val="i"/>
          </m:rPr>
          <m:t>B</m:t>
        </m:r>
        <m:r>
          <m:rPr>
            <m:sty m:val="p"/>
          </m:rPr>
          <m:t>(</m:t>
        </m:r>
        <m:r>
          <m:rPr>
            <m:sty m:val="i"/>
          </m:rPr>
          <m:t>r</m:t>
        </m:r>
        <m:r>
          <m:rPr>
            <m:sty m:val="p"/>
          </m:rPr>
          <m:t>)</m:t>
        </m:r>
        <m:r>
          <m:rPr>
            <m:sty m:val="p"/>
          </m:rPr>
          <m:t>&gt;</m:t>
        </m:r>
        <m:r>
          <m:rPr>
            <m:sty m:val="p"/>
          </m:rPr>
          <m:t>0</m:t>
        </m:r>
      </m:oMath>
      <w:r>
        <w:rPr>
          <w:rFonts w:eastAsia="Georgia" w:cs="Georgia" w:ascii="Georgia" w:hAnsi="Georgia"/>
        </w:rPr>
        <w:t xml:space="preserve">. On précise que </w:t>
      </w:r>
      <m:oMath>
        <m:r>
          <m:rPr>
            <m:sty m:val="i"/>
          </m:rPr>
          <m:t>B</m:t>
        </m:r>
      </m:oMath>
      <w:r>
        <w:rPr>
          <w:rFonts w:eastAsia="Georgia" w:cs="Georgia" w:ascii="Georgia" w:hAnsi="Georgia"/>
        </w:rPr>
        <w:t xml:space="preserve"> décroit depuis l'axe vers la périphérie.</w:t>
      </w:r>
    </w:p>
    <w:p>
      <w:pPr>
        <w:numPr>
          <w:ilvl w:val="0"/>
          <w:numId w:val="2"/>
        </w:numPr>
        <w:spacing w:lineRule="auto"/>
      </w:pPr>
      <w:r>
        <w:rPr>
          <w:rFonts w:eastAsia="Georgia" w:cs="Georgia" w:ascii="Georgia" w:hAnsi="Georgia"/>
        </w:rPr>
        <w:t xml:space="preserve">On suppose que le plasma solaire n'est composé que d'ions </w:t>
      </w:r>
      <m:oMath>
        <m:sSup>
          <m:sSupPr/>
          <m:e>
            <m:r>
              <m:rPr>
                <m:sty m:val="p"/>
              </m:rPr>
              <m:t>H</m:t>
            </m:r>
          </m:e>
          <m:sup>
            <m:r>
              <m:rPr>
                <m:sty m:val="p"/>
              </m:rPr>
              <m:t>+</m:t>
            </m:r>
          </m:sup>
        </m:sSup>
      </m:oMath>
      <w:r>
        <w:rPr>
          <w:rFonts w:eastAsia="Georgia" w:cs="Georgia" w:ascii="Georgia" w:hAnsi="Georgia"/>
        </w:rPr>
        <w:t xml:space="preserve">et d'électrons libres. On assimile ce plasma à un gaz parfait dont on note </w:t>
      </w:r>
      <m:oMath>
        <m:r>
          <m:rPr>
            <m:sty m:val="i"/>
          </m:rPr>
          <m:t>T</m:t>
        </m:r>
      </m:oMath>
      <w:r>
        <w:rPr>
          <w:rFonts w:eastAsia="Georgia" w:cs="Georgia" w:ascii="Georgia" w:hAnsi="Georgia"/>
        </w:rPr>
        <w:t xml:space="preserve"> la température et </w:t>
      </w:r>
      <m:oMath>
        <m:r>
          <m:rPr>
            <m:sty m:val="i"/>
          </m:rPr>
          <m:t>p</m:t>
        </m:r>
      </m:oMath>
      <w:r>
        <w:rPr/>
        <w:t xml:space="preserve"> la pression. On suppose sa masse volumique </w:t>
      </w:r>
      <m:oMath>
        <m:sSub>
          <m:sSubPr/>
          <m:e>
            <m:r>
              <m:rPr>
                <m:sty m:val="i"/>
              </m:rPr>
              <m:t>ρ</m:t>
            </m:r>
          </m:e>
          <m:sub>
            <m:r>
              <m:rPr>
                <m:sty m:val="i"/>
              </m:rPr>
              <m:t>s</m:t>
            </m:r>
          </m:sub>
        </m:sSub>
      </m:oMath>
      <w:r>
        <w:rPr/>
        <w:t xml:space="preserve"> uniforme au voisinage de la surface.</w:t>
      </w:r>
    </w:p>
    <w:p>
      <w:pPr>
        <w:spacing w:line="271" w:before="330" w:lineRule="auto"/>
      </w:pPr>
      <w:r>
        <w:rPr>
          <w:b/>
          <w:sz w:val="42"/>
        </w:rPr>
        <w:t xml:space="preserve">I.A. - Les taches solaires</w:t>
      </w:r>
    </w:p>
    <w:p>
      <w:pPr>
        <w:spacing w:after="220" w:lineRule="auto"/>
      </w:pPr>
      <m:oMath>
        <m:r>
          <m:rPr>
            <m:sty m:val="i"/>
          </m:rPr>
          <m:t>◻</m:t>
        </m:r>
        <m:r>
          <m:rPr>
            <m:sty m:val="p"/>
          </m:rPr>
          <m:t>2</m:t>
        </m:r>
      </m:oMath>
      <w:r>
        <w:rPr>
          <w:rFonts w:eastAsia="Georgia" w:cs="Georgia" w:ascii="Georgia" w:hAnsi="Georgia"/>
        </w:rPr>
        <w:t xml:space="preserve"> - On considère un volume élementaire </w:t>
      </w:r>
      <m:oMath>
        <m:r>
          <m:rPr>
            <m:sty m:val="p"/>
          </m:rPr>
          <m:t>d</m:t>
        </m:r>
        <m:r>
          <m:rPr>
            <m:sty m:val="i"/>
          </m:rPr>
          <m:t>τ</m:t>
        </m:r>
      </m:oMath>
      <w:r>
        <w:rPr>
          <w:rFonts w:eastAsia="Georgia" w:cs="Georgia" w:ascii="Georgia" w:hAnsi="Georgia"/>
        </w:rPr>
        <w:t xml:space="preserve"> supposé neutre du plasma solaire constitué de </w:t>
      </w:r>
      <m:oMath>
        <m:r>
          <m:rPr>
            <m:sty m:val="i"/>
          </m:rPr>
          <m:t>N</m:t>
        </m:r>
      </m:oMath>
      <w:r>
        <w:rPr>
          <w:rFonts w:eastAsia="Georgia" w:cs="Georgia" w:ascii="Georgia" w:hAnsi="Georgia"/>
        </w:rPr>
        <w:t xml:space="preserve"> sortes de particules élémentaires de charges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oMath>
      <w:r>
        <w:rPr/>
        <w:t xml:space="preserve">, en nombre </w:t>
      </w:r>
      <m:oMath>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N</m:t>
            </m:r>
          </m:sub>
        </m:sSub>
      </m:oMath>
      <w:r>
        <w:rPr>
          <w:rFonts w:eastAsia="Georgia" w:cs="Georgia" w:ascii="Georgia" w:hAnsi="Georgia"/>
        </w:rPr>
        <w:t xml:space="preserve"> par unité de volume et de vitesses </w:t>
      </w:r>
      <m:oMath>
        <m:sSub>
          <m:sSubPr/>
          <m:e>
            <m:acc>
              <m:accPr>
                <m:chr m:val="⃗"/>
              </m:accPr>
              <m:e>
                <m:r>
                  <m:rPr>
                    <m:sty m:val="i"/>
                  </m:rPr>
                  <m:t>v</m:t>
                </m:r>
              </m:e>
            </m:acc>
          </m:e>
          <m:sub>
            <m:r>
              <m:rPr>
                <m:sty m:val="p"/>
              </m:rPr>
              <m:t>1</m:t>
            </m:r>
          </m:sub>
        </m:sSub>
        <m:r>
          <m:rPr>
            <m:sty m:val="p"/>
          </m:rPr>
          <m:t>,</m:t>
        </m:r>
        <m:r>
          <m:rPr>
            <m:sty m:val="p"/>
          </m:rPr>
          <m:t>⋯</m:t>
        </m:r>
        <m:r>
          <m:rPr>
            <m:sty m:val="p"/>
          </m:rPr>
          <m:t>,</m:t>
        </m:r>
        <m:sSub>
          <m:sSubPr/>
          <m:e>
            <m:acc>
              <m:accPr>
                <m:chr m:val="⃗"/>
              </m:accPr>
              <m:e>
                <m:r>
                  <m:rPr>
                    <m:sty m:val="i"/>
                  </m:rPr>
                  <m:t>v</m:t>
                </m:r>
              </m:e>
            </m:acc>
          </m:e>
          <m:sub>
            <m:r>
              <m:rPr>
                <m:sty m:val="i"/>
              </m:rPr>
              <m:t>N</m:t>
            </m:r>
          </m:sub>
        </m:sSub>
      </m:oMath>
      <w:r>
        <w:rPr>
          <w:rFonts w:eastAsia="Georgia" w:cs="Georgia" w:ascii="Georgia" w:hAnsi="Georgia"/>
        </w:rPr>
        <w:t xml:space="preserve">. Donner l'expression de la densité volumique de courant </w:t>
      </w:r>
      <m:oMath>
        <m:acc>
          <m:accPr>
            <m:chr m:val="⃗"/>
          </m:accPr>
          <m:e>
            <m:r>
              <m:rPr>
                <m:sty m:val="i"/>
              </m:rPr>
              <m:t>j</m:t>
            </m:r>
          </m:e>
        </m:acc>
      </m:oMath>
      <w:r>
        <w:rPr>
          <w:rFonts w:eastAsia="Georgia" w:cs="Georgia" w:ascii="Georgia" w:hAnsi="Georgia"/>
        </w:rPr>
        <w:t xml:space="preserve"> puis celle de la résultante des forces électromagnétiques </w:t>
      </w:r>
      <m:oMath>
        <m:r>
          <m:rPr>
            <m:sty m:val="p"/>
          </m:rPr>
          <m:t>d</m:t>
        </m:r>
        <m:acc>
          <m:accPr>
            <m:chr m:val="⃗"/>
          </m:accPr>
          <m:e>
            <m:r>
              <m:rPr>
                <m:sty m:val="i"/>
              </m:rPr>
              <m:t>F</m:t>
            </m:r>
          </m:e>
        </m:acc>
      </m:oMath>
      <w:r>
        <w:rPr/>
        <w:t xml:space="preserve"> en fonction de </w:t>
      </w:r>
      <m:oMath>
        <m:acc>
          <m:accPr>
            <m:chr m:val="⃗"/>
          </m:accPr>
          <m:e>
            <m:r>
              <m:rPr>
                <m:sty m:val="i"/>
              </m:rPr>
              <m:t>j</m:t>
            </m:r>
          </m:e>
        </m:acc>
        <m:r>
          <m:rPr>
            <m:sty m:val="p"/>
          </m:rPr>
          <m:t>,</m:t>
        </m:r>
        <m:acc>
          <m:accPr>
            <m:chr m:val="⃗"/>
          </m:accPr>
          <m:e>
            <m:r>
              <m:rPr>
                <m:sty m:val="i"/>
              </m:rPr>
              <m:t>B</m:t>
            </m:r>
          </m:e>
        </m:acc>
      </m:oMath>
      <w:r>
        <w:rPr/>
        <w:t xml:space="preserve"> et </w:t>
      </w:r>
      <m:oMath>
        <m:r>
          <m:rPr>
            <m:sty m:val="p"/>
          </m:rPr>
          <m:t>d</m:t>
        </m:r>
        <m:r>
          <m:rPr>
            <m:sty m:val="i"/>
          </m:rPr>
          <m:t>τ</m:t>
        </m:r>
      </m:oMath>
      <w:r>
        <w:rPr>
          <w:rFonts w:eastAsia="Georgia" w:cs="Georgia" w:ascii="Georgia" w:hAnsi="Georgia"/>
        </w:rPr>
        <w:t xml:space="preserve">. En déduire que l'on peut écrire cette résultante sous la forme </w:t>
      </w:r>
      <m:oMath>
        <m:r>
          <m:rPr>
            <m:sty m:val="p"/>
          </m:rPr>
          <m:t>d</m:t>
        </m:r>
        <m:acc>
          <m:accPr>
            <m:chr m:val="⃗"/>
          </m:accPr>
          <m:e>
            <m:r>
              <m:rPr>
                <m:sty m:val="i"/>
              </m:rPr>
              <m:t>F</m:t>
            </m:r>
          </m:e>
        </m:acc>
        <m:r>
          <m:rPr>
            <m:sty m:val="p"/>
          </m:rPr>
          <m:t>=</m:t>
        </m:r>
        <m:r>
          <m:rPr>
            <m:sty m:val="p"/>
          </m:rPr>
          <m:t>−</m:t>
        </m:r>
        <m:r>
          <m:rPr>
            <m:sty m:val="p"/>
          </m:rPr>
          <m:t>grad</m:t>
        </m:r>
        <m:r>
          <m:rPr>
            <m:sty m:val="p"/>
          </m:rPr>
          <m:t>(</m:t>
        </m:r>
        <m:r>
          <m:rPr>
            <m:sty m:val="i"/>
          </m:rPr>
          <m:t>ϵ</m:t>
        </m:r>
        <m:r>
          <m:rPr>
            <m:sty m:val="p"/>
          </m:rPr>
          <m:t>)</m:t>
        </m:r>
        <m:r>
          <m:rPr>
            <m:sty m:val="p"/>
          </m:rPr>
          <m:t>d</m:t>
        </m:r>
        <m:r>
          <m:rPr>
            <m:sty m:val="i"/>
          </m:rPr>
          <m:t>τ</m:t>
        </m:r>
      </m:oMath>
      <w:r>
        <w:rPr>
          <w:rFonts w:eastAsia="Georgia" w:cs="Georgia" w:ascii="Georgia" w:hAnsi="Georgia"/>
        </w:rPr>
        <w:t xml:space="preserve"> dans laquelle on précisera l'expression de </w:t>
      </w:r>
      <m:oMath>
        <m:r>
          <m:rPr>
            <m:sty m:val="i"/>
          </m:rPr>
          <m:t>ϵ</m:t>
        </m:r>
      </m:oMath>
      <w:r>
        <w:rPr/>
        <w:t xml:space="preserve">.</w:t>
      </w:r>
    </w:p>
    <w:p>
      <w:pPr>
        <w:spacing w:lineRule="auto"/>
        <w:jc w:val="center"/>
      </w:pPr>
      <w:r>
        <w:rPr/>
        <w:drawing>
          <wp:inline distB="0" distL="0" distR="0" distT="0">
            <wp:extent cx="5486400" cy="1781113"/>
            <wp:effectExtent b="0" l="0" r="0" t="0"/>
            <wp:docPr id="2" name="image-d10d138172528e1628b33c31e62136743a98e3df.jpg"/>
            <a:graphic>
              <a:graphicData uri="http://schemas.openxmlformats.org/drawingml/2006/picture">
                <pic:pic>
                  <pic:nvPicPr>
                    <pic:cNvPr id="2" name="image-d10d138172528e1628b33c31e62136743a98e3df.jpg" descr=""/>
                    <pic:cNvPicPr/>
                  </pic:nvPicPr>
                  <pic:blipFill>
                    <a:blip r:embed="rId6" cstate="print"/>
                    <a:srcRect b="0" l="0" r="0" t="0"/>
                    <a:stretch>
                      <a:fillRect/>
                    </a:stretch>
                  </pic:blipFill>
                  <pic:spPr>
                    <a:xfrm>
                      <a:off x="0" y="0"/>
                      <a:ext cx="5486400" cy="1781113"/>
                    </a:xfrm>
                    <a:prstGeom prst="rect"/>
                  </pic:spPr>
                </pic:pic>
              </a:graphicData>
            </a:graphic>
          </wp:inline>
        </w:drawing>
      </w:r>
    </w:p>
    <w:p>
      <w:pPr>
        <w:spacing w:lineRule="auto"/>
      </w:pPr>
      <w:r>
        <w:rPr>
          <w:rFonts w:eastAsia="Georgia" w:cs="Georgia" w:ascii="Georgia" w:hAnsi="Georgia"/>
        </w:rPr>
        <w:t xml:space="preserve">Figure 1 - A gauche : Cliché d'une tache solaire pris par la sonde Hinode en 2006. Au centre : géométrie adoptée pour la modélisation des tubes et des taches. A droite : Cliché d'une boucle magnétique pris par le téléscope TRACE, en orbite autour du Soleil depuis 1998.</w:t>
      </w:r>
    </w:p>
    <w:p>
      <w:pPr>
        <w:numPr>
          <w:ilvl w:val="0"/>
          <w:numId w:val="3"/>
        </w:numPr>
        <w:spacing w:lineRule="auto"/>
      </w:pPr>
      <w:r>
        <w:rPr/>
        <w:t xml:space="preserve">3 - Montrer que la grandeur </w:t>
      </w:r>
      <m:oMath>
        <m:r>
          <m:rPr>
            <m:sty m:val="i"/>
          </m:rPr>
          <m:t>p</m:t>
        </m:r>
        <m:r>
          <m:rPr>
            <m:sty m:val="p"/>
          </m:rPr>
          <m:t>+</m:t>
        </m:r>
        <m:f>
          <m:fPr>
            <m:ctrlPr>
              <w:rPr>
                <w:rFonts w:ascii="Cambria Math" w:hAnsi="Cambria Math"/>
              </w:rPr>
            </m:ctrlPr>
          </m:fPr>
          <m:num>
            <m:r>
              <m:rPr>
                <m:sty m:val="p"/>
              </m:rPr>
              <m:t>1</m:t>
            </m:r>
          </m:num>
          <m:den>
            <m:r>
              <m:rPr>
                <m:sty m:val="p"/>
              </m:rPr>
              <m:t>2</m:t>
            </m:r>
            <m:sSub>
              <m:sSubPr/>
              <m:e>
                <m:r>
                  <m:rPr>
                    <m:sty m:val="i"/>
                  </m:rPr>
                  <m:t>μ</m:t>
                </m:r>
              </m:e>
              <m:sub>
                <m:r>
                  <m:rPr>
                    <m:sty m:val="p"/>
                  </m:rPr>
                  <m:t>0</m:t>
                </m:r>
              </m:sub>
            </m:sSub>
          </m:den>
        </m:f>
        <m:sSup>
          <m:sSupPr/>
          <m:e>
            <m:r>
              <m:rPr>
                <m:sty m:val="i"/>
              </m:rPr>
              <m:t>B</m:t>
            </m:r>
          </m:e>
          <m:sup>
            <m:r>
              <m:rPr>
                <m:sty m:val="p"/>
              </m:rPr>
              <m:t>2</m:t>
            </m:r>
          </m:sup>
        </m:sSup>
      </m:oMath>
      <w:r>
        <w:rPr>
          <w:rFonts w:eastAsia="Georgia" w:cs="Georgia" w:ascii="Georgia" w:hAnsi="Georgia"/>
        </w:rPr>
        <w:t xml:space="preserve"> est uniforme si on reste proche de la surface du Soleil. A la surface du Soleil, mais à l'extérieur d'une tache solaire, la valeur de la pression est </w:t>
      </w:r>
      <m:oMath>
        <m:sSub>
          <m:sSubPr/>
          <m:e>
            <m:r>
              <m:rPr>
                <m:sty m:val="i"/>
              </m:rPr>
              <m:t>p</m:t>
            </m:r>
          </m:e>
          <m:sub>
            <m:r>
              <m:rPr>
                <m:nor/>
              </m:rPr>
              <m:t>ext </m:t>
            </m:r>
          </m:sub>
        </m:sSub>
        <m:r>
          <m:rPr>
            <m:sty m:val="p"/>
          </m:rPr>
          <m:t>=</m:t>
        </m:r>
        <m:r>
          <m:rPr>
            <m:sty m:val="p"/>
          </m:rPr>
          <m:t>1</m:t>
        </m:r>
        <m:r>
          <m:rPr>
            <m:sty m:val="p"/>
          </m:rPr>
          <m:t>,</m:t>
        </m:r>
        <m:r>
          <m:rPr>
            <m:sty m:val="p"/>
          </m:rPr>
          <m:t>3</m:t>
        </m:r>
      </m:oMath>
      <w:r>
        <w:rPr>
          <w:rFonts w:eastAsia="Georgia" w:cs="Georgia" w:ascii="Georgia" w:hAnsi="Georgia"/>
        </w:rPr>
        <w:t xml:space="preserve"> bar et celle de la température </w:t>
      </w:r>
      <m:oMath>
        <m:sSub>
          <m:sSubPr/>
          <m:e>
            <m:r>
              <m:rPr>
                <m:sty m:val="i"/>
              </m:rPr>
              <m:t>T</m:t>
            </m:r>
          </m:e>
          <m:sub>
            <m:r>
              <m:rPr>
                <m:nor/>
              </m:rPr>
              <m:t>ext </m:t>
            </m:r>
          </m:sub>
        </m:sSub>
        <m:r>
          <m:rPr>
            <m:sty m:val="p"/>
          </m:rPr>
          <m:t>=</m:t>
        </m:r>
        <m:sSub>
          <m:sSubPr/>
          <m:e>
            <m:r>
              <m:rPr>
                <m:sty m:val="i"/>
              </m:rPr>
              <m:t>T</m:t>
            </m:r>
          </m:e>
          <m:sub>
            <m:r>
              <m:rPr>
                <m:sty m:val="i"/>
              </m:rPr>
              <m:t>s</m:t>
            </m:r>
          </m:sub>
        </m:sSub>
      </m:oMath>
      <w:r>
        <w:rPr>
          <w:rFonts w:eastAsia="Georgia" w:cs="Georgia" w:ascii="Georgia" w:hAnsi="Georgia"/>
        </w:rPr>
        <w:t xml:space="preserve">, le champ magnétique est quant à lui négligeable. Ce n'est plus le cas au centre d'une tache solaire où la valeur du champ magnétique est </w:t>
      </w:r>
      <m:oMath>
        <m:sSub>
          <m:sSubPr/>
          <m:e>
            <m:r>
              <m:rPr>
                <m:sty m:val="i"/>
              </m:rPr>
              <m:t>B</m:t>
            </m:r>
          </m:e>
          <m:sub>
            <m:r>
              <m:rPr>
                <m:nor/>
              </m:rPr>
              <m:t>int </m:t>
            </m:r>
          </m:sub>
        </m:sSub>
        <m:r>
          <m:rPr>
            <m:sty m:val="p"/>
          </m:rPr>
          <m:t>=</m:t>
        </m:r>
        <m:r>
          <m:rPr>
            <m:sty m:val="p"/>
          </m:rPr>
          <m:t>0</m:t>
        </m:r>
        <m:r>
          <m:rPr>
            <m:sty m:val="p"/>
          </m:rPr>
          <m:t>,</m:t>
        </m:r>
        <m:r>
          <m:rPr>
            <m:sty m:val="p"/>
          </m:rPr>
          <m:t>5</m:t>
        </m:r>
        <m:r>
          <m:rPr>
            <m:nor/>
          </m:rPr>
          <m:t xml:space="preserve"> </m:t>
        </m:r>
        <m:r>
          <m:rPr>
            <m:sty m:val="p"/>
          </m:rPr>
          <m:t>T</m:t>
        </m:r>
      </m:oMath>
      <w:r>
        <w:rPr/>
        <w:t xml:space="preserve">. Calculer la pression </w:t>
      </w:r>
      <m:oMath>
        <m:sSub>
          <m:sSubPr/>
          <m:e>
            <m:r>
              <m:rPr>
                <m:sty m:val="i"/>
              </m:rPr>
              <m:t>p</m:t>
            </m:r>
          </m:e>
          <m:sub>
            <m:r>
              <m:rPr>
                <m:nor/>
              </m:rPr>
              <m:t>int </m:t>
            </m:r>
          </m:sub>
        </m:sSub>
      </m:oMath>
      <w:r>
        <w:rPr>
          <w:rFonts w:eastAsia="Georgia" w:cs="Georgia" w:ascii="Georgia" w:hAnsi="Georgia"/>
        </w:rPr>
        <w:t xml:space="preserve"> et la température </w:t>
      </w:r>
      <m:oMath>
        <m:sSub>
          <m:sSubPr/>
          <m:e>
            <m:r>
              <m:rPr>
                <m:sty m:val="i"/>
              </m:rPr>
              <m:t>T</m:t>
            </m:r>
          </m:e>
          <m:sub>
            <m:r>
              <m:rPr>
                <m:nor/>
              </m:rPr>
              <m:t>int </m:t>
            </m:r>
          </m:sub>
        </m:sSub>
      </m:oMath>
      <w:r>
        <w:rPr/>
        <w:t xml:space="preserve"> au centre d'une tache solaire.</w:t>
      </w:r>
    </w:p>
    <w:p>
      <w:pPr>
        <w:numPr>
          <w:ilvl w:val="0"/>
          <w:numId w:val="3"/>
        </w:numPr>
        <w:spacing w:lineRule="auto"/>
      </w:pPr>
      <w:r>
        <w:rPr>
          <w:rFonts w:eastAsia="Georgia" w:cs="Georgia" w:ascii="Georgia" w:hAnsi="Georgia"/>
        </w:rPr>
        <w:t xml:space="preserve">4 - Calculer la valeur du rapport du flux radiatif d'une tache solaire sur celui d'une zone normale. Commenter ce résultat.</w:t>
      </w:r>
    </w:p>
    <w:p>
      <w:pPr>
        <w:spacing w:line="271" w:before="330" w:lineRule="auto"/>
      </w:pPr>
      <w:r>
        <w:rPr>
          <w:rFonts w:eastAsia="Georgia" w:cs="Georgia" w:ascii="Georgia" w:hAnsi="Georgia"/>
          <w:b/>
          <w:sz w:val="42"/>
        </w:rPr>
        <w:t xml:space="preserve">I.B. - Les boucles magnétiques</w:t>
      </w:r>
    </w:p>
    <w:p>
      <w:pPr>
        <w:spacing w:after="220" w:lineRule="auto"/>
      </w:pPr>
      <w:r>
        <w:rPr>
          <w:rFonts w:eastAsia="Georgia" w:cs="Georgia" w:ascii="Georgia" w:hAnsi="Georgia"/>
        </w:rPr>
        <w:t xml:space="preserve">Les taches solaires sont dues à l'émergence de tubes de champ magnétique dans l'atmosphère solaire. On considère ici un tube de champ magnétique en forme de cylindre de révolution d'axe ( </w:t>
      </w:r>
      <m:oMath>
        <m:r>
          <m:rPr>
            <m:sty m:val="i"/>
          </m:rPr>
          <m:t>O</m:t>
        </m:r>
        <m:r>
          <m:rPr>
            <m:sty m:val="p"/>
          </m:rPr>
          <m:t>,</m:t>
        </m:r>
        <m:sSub>
          <m:sSubPr/>
          <m:e>
            <m:acc>
              <m:accPr>
                <m:chr m:val="̂"/>
              </m:accPr>
              <m:e>
                <m:r>
                  <m:rPr>
                    <m:sty m:val="i"/>
                  </m:rPr>
                  <m:t>u</m:t>
                </m:r>
              </m:e>
            </m:acc>
          </m:e>
          <m:sub>
            <m:r>
              <m:rPr>
                <m:sty m:val="i"/>
              </m:rPr>
              <m:t>z</m:t>
            </m:r>
          </m:sub>
        </m:sSub>
      </m:oMath>
      <w:r>
        <w:rPr/>
        <w:t xml:space="preserve"> ) et de rayon </w:t>
      </w:r>
      <m:oMath>
        <m:r>
          <m:rPr>
            <m:sty m:val="i"/>
          </m:rPr>
          <m:t>R</m:t>
        </m:r>
      </m:oMath>
      <w:r>
        <w:rPr>
          <w:rFonts w:eastAsia="Georgia" w:cs="Georgia" w:ascii="Georgia" w:hAnsi="Georgia"/>
        </w:rPr>
        <w:t xml:space="preserve">. Ce tube est représenté sur la partie centrale de la figure 1 .</w:t>
      </w:r>
      <w:r>
        <w:rPr/>
        <w:br w:type="textWrapping"/>
      </w:r>
      <m:oMath>
        <m:r>
          <m:rPr>
            <m:sty m:val="i"/>
          </m:rPr>
          <m:t>◻</m:t>
        </m:r>
        <m:r>
          <m:rPr>
            <m:sty m:val="p"/>
          </m:rPr>
          <m:t>5</m:t>
        </m:r>
      </m:oMath>
      <w:r>
        <w:rPr/>
        <w:t xml:space="preserve"> - On admet que </w:t>
      </w:r>
      <m:oMath>
        <m:r>
          <m:rPr>
            <m:sty m:val="i"/>
          </m:rPr>
          <m:t>B</m:t>
        </m:r>
        <m:r>
          <m:rPr>
            <m:sty m:val="p"/>
          </m:rPr>
          <m:t>(</m:t>
        </m:r>
        <m:r>
          <m:rPr>
            <m:sty m:val="i"/>
          </m:rPr>
          <m:t>r</m:t>
        </m:r>
        <m:r>
          <m:rPr>
            <m:sty m:val="p"/>
          </m:rPr>
          <m:t>)</m:t>
        </m:r>
      </m:oMath>
      <w:r>
        <w:rPr>
          <w:rFonts w:eastAsia="Georgia" w:cs="Georgia" w:ascii="Georgia" w:hAnsi="Georgia"/>
        </w:rPr>
        <w:t xml:space="preserve"> est une fonction décroissante. Justifier le fait que le tube de champ a tendance à se dilater sous le seul effet du champ magnétique </w:t>
      </w:r>
      <m:oMath>
        <m:acc>
          <m:accPr>
            <m:chr m:val="⃗"/>
          </m:accPr>
          <m:e>
            <m:r>
              <m:rPr>
                <m:sty m:val="i"/>
              </m:rPr>
              <m:t>B</m:t>
            </m:r>
          </m:e>
        </m:acc>
      </m:oMath>
      <w:r>
        <w:rPr/>
        <w:t xml:space="preserve">.</w:t>
      </w:r>
    </w:p>
    <w:p>
      <w:pPr>
        <w:numPr>
          <w:ilvl w:val="0"/>
          <w:numId w:val="4"/>
        </w:numPr>
        <w:spacing w:lineRule="auto"/>
      </w:pPr>
      <w:r>
        <w:rPr>
          <w:rFonts w:eastAsia="Georgia" w:cs="Georgia" w:ascii="Georgia" w:hAnsi="Georgia"/>
        </w:rPr>
        <w:t xml:space="preserve">6 - En fait, le tube de champ est également parcouru par un courant électrique provenant de l'intérieur du Soleil et dont la densité est de la forme </w:t>
      </w:r>
      <m:oMath>
        <m:sSub>
          <m:sSubPr/>
          <m:e>
            <m:acc>
              <m:accPr>
                <m:chr m:val="⃗"/>
              </m:accPr>
              <m:e>
                <m:r>
                  <m:rPr>
                    <m:sty m:val="i"/>
                  </m:rPr>
                  <m:t>j</m:t>
                </m:r>
              </m:e>
            </m:acc>
          </m:e>
          <m:sub>
            <m:r>
              <m:rPr>
                <m:sty m:val="i"/>
              </m:rPr>
              <m:t>t</m:t>
            </m:r>
          </m:sub>
        </m:sSub>
        <m:r>
          <m:rPr>
            <m:sty m:val="p"/>
          </m:rPr>
          <m:t>=</m:t>
        </m:r>
        <m:sSub>
          <m:sSubPr/>
          <m:e>
            <m:r>
              <m:rPr>
                <m:sty m:val="i"/>
              </m:rPr>
              <m:t>j</m:t>
            </m:r>
          </m:e>
          <m:sub>
            <m:r>
              <m:rPr>
                <m:sty m:val="i"/>
              </m:rPr>
              <m:t>t</m:t>
            </m:r>
          </m:sub>
        </m:sSub>
        <m:r>
          <m:rPr>
            <m:sty m:val="p"/>
          </m:rPr>
          <m:t>(</m:t>
        </m:r>
        <m:r>
          <m:rPr>
            <m:sty m:val="i"/>
          </m:rPr>
          <m:t>r</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En supposant que la longueur du tube est grande devant son rayon, déterminer l'expression du champ magnétique </w:t>
      </w:r>
      <m:oMath>
        <m:sSub>
          <m:sSubPr/>
          <m:e>
            <m:acc>
              <m:accPr>
                <m:chr m:val="⃗"/>
              </m:accPr>
              <m:e>
                <m:r>
                  <m:rPr>
                    <m:sty m:val="i"/>
                  </m:rPr>
                  <m:t>B</m:t>
                </m:r>
              </m:e>
            </m:acc>
          </m:e>
          <m:sub>
            <m:r>
              <m:rPr>
                <m:sty m:val="i"/>
              </m:rPr>
              <m:t>t</m:t>
            </m:r>
          </m:sub>
        </m:sSub>
      </m:oMath>
      <w:r>
        <w:rPr>
          <w:rFonts w:eastAsia="Georgia" w:cs="Georgia" w:ascii="Georgia" w:hAnsi="Georgia"/>
        </w:rPr>
        <w:t xml:space="preserve"> créé par </w:t>
      </w:r>
      <m:oMath>
        <m:sSub>
          <m:sSubPr/>
          <m:e>
            <m:acc>
              <m:accPr>
                <m:chr m:val="⃗"/>
              </m:accPr>
              <m:e>
                <m:r>
                  <m:rPr>
                    <m:sty m:val="i"/>
                  </m:rPr>
                  <m:t>j</m:t>
                </m:r>
              </m:e>
            </m:acc>
          </m:e>
          <m:sub>
            <m:r>
              <m:rPr>
                <m:sty m:val="i"/>
              </m:rPr>
              <m:t>t</m:t>
            </m:r>
          </m:sub>
        </m:sSub>
      </m:oMath>
      <w:r>
        <w:rPr/>
        <w:t xml:space="preserve"> en fonction de </w:t>
      </w:r>
      <m:oMath>
        <m:sSub>
          <m:sSubPr/>
          <m:e>
            <m:r>
              <m:rPr>
                <m:sty m:val="i"/>
              </m:rPr>
              <m:t>μ</m:t>
            </m:r>
          </m:e>
          <m:sub>
            <m:r>
              <m:rPr>
                <m:sty m:val="p"/>
              </m:rPr>
              <m:t>0</m:t>
            </m:r>
          </m:sub>
        </m:sSub>
        <m:r>
          <m:rPr>
            <m:sty m:val="p"/>
          </m:rPr>
          <m:t>,</m:t>
        </m:r>
        <m:r>
          <m:rPr>
            <m:sty m:val="i"/>
          </m:rPr>
          <m:t>r</m:t>
        </m:r>
      </m:oMath>
      <w:r>
        <w:rPr>
          <w:rFonts w:eastAsia="Georgia" w:cs="Georgia" w:ascii="Georgia" w:hAnsi="Georgia"/>
        </w:rPr>
        <w:t xml:space="preserve"> et de l'intensité </w:t>
      </w:r>
      <m:oMath>
        <m:r>
          <m:rPr>
            <m:sty m:val="i"/>
          </m:rPr>
          <m:t>I</m:t>
        </m:r>
        <m:r>
          <m:rPr>
            <m:sty m:val="p"/>
          </m:rPr>
          <m:t>(</m:t>
        </m:r>
        <m:r>
          <m:rPr>
            <m:sty m:val="i"/>
          </m:rPr>
          <m:t>r</m:t>
        </m:r>
        <m:r>
          <m:rPr>
            <m:sty m:val="p"/>
          </m:rPr>
          <m:t>)</m:t>
        </m:r>
      </m:oMath>
      <w:r>
        <w:rPr/>
        <w:t xml:space="preserve"> du courant traversant un disque de rayon </w:t>
      </w:r>
      <m:oMath>
        <m:r>
          <m:rPr>
            <m:sty m:val="i"/>
          </m:rPr>
          <m:t>r</m:t>
        </m:r>
      </m:oMath>
      <w:r>
        <w:rPr>
          <w:rFonts w:eastAsia="Georgia" w:cs="Georgia" w:ascii="Georgia" w:hAnsi="Georgia"/>
        </w:rPr>
        <w:t xml:space="preserve">. En déduire l'expression de la force de Laplace </w:t>
      </w:r>
      <m:oMath>
        <m:r>
          <m:rPr>
            <m:sty m:val="p"/>
          </m:rPr>
          <m:t>d</m:t>
        </m:r>
        <m:sSub>
          <m:sSubPr/>
          <m:e>
            <m:acc>
              <m:accPr>
                <m:chr m:val="⃗"/>
              </m:accPr>
              <m:e>
                <m:r>
                  <m:rPr>
                    <m:sty m:val="i"/>
                  </m:rPr>
                  <m:t>F</m:t>
                </m:r>
              </m:e>
            </m:acc>
          </m:e>
          <m:sub>
            <m:r>
              <m:rPr>
                <m:sty m:val="i"/>
              </m:rPr>
              <m:t>t</m:t>
            </m:r>
          </m:sub>
        </m:sSub>
      </m:oMath>
      <w:r>
        <w:rPr>
          <w:rFonts w:eastAsia="Georgia" w:cs="Georgia" w:ascii="Georgia" w:hAnsi="Georgia"/>
        </w:rPr>
        <w:t xml:space="preserve"> correspondante exercée sur un élément de volume </w:t>
      </w:r>
      <m:oMath>
        <m:r>
          <m:rPr>
            <m:sty m:val="p"/>
          </m:rPr>
          <m:t>d</m:t>
        </m:r>
        <m:r>
          <m:rPr>
            <m:sty m:val="i"/>
          </m:rPr>
          <m:t>τ</m:t>
        </m:r>
      </m:oMath>
      <w:r>
        <w:rPr/>
        <w:t xml:space="preserve"> du tube, en fonction de </w:t>
      </w:r>
      <m:oMath>
        <m:r>
          <m:rPr>
            <m:sty m:val="i"/>
          </m:rPr>
          <m:t>I</m:t>
        </m:r>
        <m:r>
          <m:rPr>
            <m:sty m:val="p"/>
          </m:rPr>
          <m:t>(</m:t>
        </m:r>
        <m:r>
          <m:rPr>
            <m:sty m:val="i"/>
          </m:rPr>
          <m:t>r</m:t>
        </m:r>
        <m:r>
          <m:rPr>
            <m:sty m:val="p"/>
          </m:rPr>
          <m:t>)</m:t>
        </m:r>
      </m:oMath>
      <w:r>
        <w:rPr>
          <w:rFonts w:eastAsia="Georgia" w:cs="Georgia" w:ascii="Georgia" w:hAnsi="Georgia"/>
        </w:rPr>
        <w:t xml:space="preserve">, de sa dérivée et des autres grandeurs du problème. En admettant que </w:t>
      </w:r>
      <m:oMath>
        <m:r>
          <m:rPr>
            <m:sty m:val="i"/>
          </m:rPr>
          <m:t>I</m:t>
        </m:r>
        <m:r>
          <m:rPr>
            <m:sty m:val="p"/>
          </m:rPr>
          <m:t>(</m:t>
        </m:r>
        <m:r>
          <m:rPr>
            <m:sty m:val="i"/>
          </m:rPr>
          <m:t>r</m:t>
        </m:r>
        <m:r>
          <m:rPr>
            <m:sty m:val="p"/>
          </m:rPr>
          <m:t>)</m:t>
        </m:r>
      </m:oMath>
      <w:r>
        <w:rPr>
          <w:rFonts w:eastAsia="Georgia" w:cs="Georgia" w:ascii="Georgia" w:hAnsi="Georgia"/>
        </w:rPr>
        <w:t xml:space="preserve"> est une fonction positive et croissante, quel est l'effet du champ magnétique </w:t>
      </w:r>
      <m:oMath>
        <m:sSub>
          <m:sSubPr/>
          <m:e>
            <m:acc>
              <m:accPr>
                <m:chr m:val="⃗"/>
              </m:accPr>
              <m:e>
                <m:r>
                  <m:rPr>
                    <m:sty m:val="i"/>
                  </m:rPr>
                  <m:t>B</m:t>
                </m:r>
              </m:e>
            </m:acc>
          </m:e>
          <m:sub>
            <m:r>
              <m:rPr>
                <m:sty m:val="i"/>
              </m:rPr>
              <m:t>t</m:t>
            </m:r>
          </m:sub>
        </m:sSub>
      </m:oMath>
      <w:r>
        <w:rPr/>
        <w:t xml:space="preserve"> sur le tube de champ?</w:t>
      </w:r>
    </w:p>
    <w:p>
      <w:pPr>
        <w:numPr>
          <w:ilvl w:val="0"/>
          <w:numId w:val="4"/>
        </w:numPr>
        <w:spacing w:lineRule="auto"/>
      </w:pPr>
      <w:r>
        <w:rPr>
          <w:rFonts w:eastAsia="Georgia" w:cs="Georgia" w:ascii="Georgia" w:hAnsi="Georgia"/>
        </w:rPr>
        <w:t xml:space="preserve">7 - On se place maintenant dans la situation réelle en superposant les deux champs magnétiques régnant dans le tube </w:t>
      </w:r>
      <m:oMath>
        <m:sSub>
          <m:sSubPr/>
          <m:e>
            <m:acc>
              <m:accPr>
                <m:chr m:val="⃗"/>
              </m:accPr>
              <m:e>
                <m:r>
                  <m:rPr>
                    <m:sty m:val="i"/>
                  </m:rPr>
                  <m:t>B</m:t>
                </m:r>
              </m:e>
            </m:acc>
          </m:e>
          <m:sub>
            <m:r>
              <m:rPr>
                <m:nor/>
              </m:rPr>
              <m:t>tot </m:t>
            </m:r>
          </m:sub>
        </m:sSub>
        <m:r>
          <m:rPr>
            <m:sty m:val="p"/>
          </m:rPr>
          <m:t>=</m:t>
        </m:r>
        <m:acc>
          <m:accPr>
            <m:chr m:val="⃗"/>
          </m:accPr>
          <m:e>
            <m:r>
              <m:rPr>
                <m:sty m:val="i"/>
              </m:rPr>
              <m:t>B</m:t>
            </m:r>
          </m:e>
        </m:acc>
        <m:r>
          <m:rPr>
            <m:sty m:val="p"/>
          </m:rPr>
          <m:t>+</m:t>
        </m:r>
        <m:sSub>
          <m:sSubPr/>
          <m:e>
            <m:acc>
              <m:accPr>
                <m:chr m:val="⃗"/>
              </m:accPr>
              <m:e>
                <m:r>
                  <m:rPr>
                    <m:sty m:val="i"/>
                  </m:rPr>
                  <m:t>B</m:t>
                </m:r>
              </m:e>
            </m:acc>
          </m:e>
          <m:sub>
            <m:r>
              <m:rPr>
                <m:sty m:val="i"/>
              </m:rPr>
              <m:t>t</m:t>
            </m:r>
          </m:sub>
        </m:sSub>
      </m:oMath>
      <w:r>
        <w:rPr>
          <w:rFonts w:eastAsia="Georgia" w:cs="Georgia" w:ascii="Georgia" w:hAnsi="Georgia"/>
        </w:rPr>
        <w:t xml:space="preserve">. Etablir une condition portant sur les composantes du champ et de la densité de courant, traduisant l'équilibre du tube de champ. En déduire que dans un tube de champ à l'équilibre, la densité de courant est colinéaire au champ magnétique.</w:t>
      </w:r>
    </w:p>
    <w:p>
      <w:pPr>
        <w:numPr>
          <w:ilvl w:val="0"/>
          <w:numId w:val="4"/>
        </w:numPr>
        <w:spacing w:lineRule="auto"/>
      </w:pPr>
      <w:r>
        <w:rPr>
          <w:rFonts w:eastAsia="Georgia" w:cs="Georgia" w:ascii="Georgia" w:hAnsi="Georgia"/>
        </w:rPr>
        <w:t xml:space="preserve">8 - On constate sur les clichés du Soleil (partie droite de la figure 1) que les tubes de champ ont tendance à former des boucles, en connectant deux points de la surface du Soleil. Ce que l'on voit sur la photo est en fait le rayonnement des particules chargées présentes dans la boucle et dont la vitesse varie le long de celle-ci. Quelle hypothèse de l'énoncé faudrait-il modifier pour rendre compte de ce phénomène?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Modes de vibration des étoiles</w:t>
      </w:r>
    </w:p>
    <w:p>
      <w:pPr>
        <w:spacing w:after="220" w:lineRule="auto"/>
      </w:pPr>
      <w:r>
        <w:rPr>
          <w:rFonts w:eastAsia="Georgia" w:cs="Georgia" w:ascii="Georgia" w:hAnsi="Georgia"/>
        </w:rPr>
        <w:t xml:space="preserve">De nos jours, il est possible d'aller plus loin que l'observation de la surface du Soleil. Grâce à des techniques proches de la sismologie terrestre, on peut étudier la structure interne du Soleil, on parle d'héliosismologie. On propose dans cette partie de découvrir deux types d'ondes mécaniques pouvant se propager dans notre étoile. L'étude de leurs propriétés permet notamment de remonter au profil de rotation interne du Soleil mais ce point ne sera pas abordé.</w:t>
      </w:r>
    </w:p>
    <w:p>
      <w:pPr>
        <w:spacing w:line="271" w:before="330" w:lineRule="auto"/>
      </w:pPr>
      <w:r>
        <w:rPr>
          <w:rFonts w:eastAsia="Georgia" w:cs="Georgia" w:ascii="Georgia" w:hAnsi="Georgia"/>
          <w:b/>
          <w:sz w:val="42"/>
        </w:rPr>
        <w:t xml:space="preserve">II.A. - Ondes acoustiques dans un fluide à une dimension</w:t>
      </w:r>
    </w:p>
    <w:p>
      <w:pPr>
        <w:spacing w:after="220" w:lineRule="auto"/>
      </w:pPr>
      <w:r>
        <w:rPr>
          <w:rFonts w:eastAsia="Georgia" w:cs="Georgia" w:ascii="Georgia" w:hAnsi="Georgia"/>
        </w:rPr>
        <w:t xml:space="preserve">On veut étudier la propagation du son dans un tuyau de section constante, d'axe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Au repos, le fluide présent dans le tuyau est caractérisé par une pression uniforme </w:t>
      </w:r>
      <m:oMath>
        <m:sSub>
          <m:sSubPr/>
          <m:e>
            <m:r>
              <m:rPr>
                <m:sty m:val="i"/>
              </m:rPr>
              <m:t>p</m:t>
            </m:r>
          </m:e>
          <m:sub>
            <m:r>
              <m:rPr>
                <m:sty m:val="p"/>
              </m:rPr>
              <m:t>0</m:t>
            </m:r>
          </m:sub>
        </m:sSub>
      </m:oMath>
      <w:r>
        <w:rPr/>
        <w:t xml:space="preserve">, une masse volumique uniforme </w:t>
      </w:r>
      <m:oMath>
        <m:sSub>
          <m:sSubPr/>
          <m:e>
            <m:r>
              <m:rPr>
                <m:sty m:val="i"/>
              </m:rPr>
              <m:t>ρ</m:t>
            </m:r>
          </m:e>
          <m:sub>
            <m:r>
              <m:rPr>
                <m:sty m:val="p"/>
              </m:rPr>
              <m:t>0</m:t>
            </m:r>
          </m:sub>
        </m:sSub>
      </m:oMath>
      <w:r>
        <w:rPr>
          <w:rFonts w:eastAsia="Georgia" w:cs="Georgia" w:ascii="Georgia" w:hAnsi="Georgia"/>
        </w:rPr>
        <w:t xml:space="preserve"> et un champ de vitesses nulles. On rappelle qu'une onde sonore est une perturbation par rapport à cet état d'équilibre, et on notera </w:t>
      </w:r>
      <m:oMath>
        <m:sSub>
          <m:sSubPr/>
          <m:e>
            <m:r>
              <m:rPr>
                <m:sty m:val="i"/>
              </m:rPr>
              <m:t>p</m:t>
            </m:r>
          </m:e>
          <m:sub>
            <m:r>
              <m:rPr>
                <m:sty m:val="p"/>
              </m:rPr>
              <m:t>1</m:t>
            </m:r>
          </m:sub>
        </m:sSub>
        <m:r>
          <m:rPr>
            <m:sty m:val="p"/>
          </m:rPr>
          <m:t>,</m:t>
        </m:r>
        <m:sSub>
          <m:sSubPr/>
          <m:e>
            <m:r>
              <m:rPr>
                <m:sty m:val="i"/>
              </m:rPr>
              <m:t>ρ</m:t>
            </m:r>
          </m:e>
          <m:sub>
            <m:r>
              <m:rPr>
                <m:sty m:val="p"/>
              </m:rPr>
              <m:t>1</m:t>
            </m:r>
          </m:sub>
        </m:sSub>
      </m:oMath>
      <w:r>
        <w:rPr/>
        <w:t xml:space="preserve"> et </w:t>
      </w:r>
      <m:oMath>
        <m:sSub>
          <m:sSubPr/>
          <m:e>
            <m:r>
              <m:rPr>
                <m:sty m:val="i"/>
              </m:rPr>
              <m:t>v</m:t>
            </m:r>
          </m:e>
          <m:sub>
            <m:r>
              <m:rPr>
                <m:sty m:val="p"/>
              </m:rPr>
              <m:t>1</m:t>
            </m:r>
          </m:sub>
        </m:sSub>
      </m:oMath>
      <w:r>
        <w:rPr>
          <w:rFonts w:eastAsia="Georgia" w:cs="Georgia" w:ascii="Georgia" w:hAnsi="Georgia"/>
        </w:rPr>
        <w:t xml:space="preserve"> les valeurs des pression, masse volumique et vitesse associées à cette perturbation. Le coefficient de compressibilité isentropique du fluide au repos est défini par </w:t>
      </w:r>
      <m:oMath>
        <m:sSub>
          <m:sSubPr/>
          <m:e>
            <m:r>
              <m:rPr>
                <m:sty m:val="i"/>
              </m:rPr>
              <m:t>χ</m:t>
            </m:r>
          </m:e>
          <m:sub>
            <m:r>
              <m:rPr>
                <m:sty m:val="i"/>
              </m:rPr>
              <m:t>S</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nor/>
                      </m:rPr>
                      <m:t xml:space="preserve"> </m:t>
                    </m:r>
                    <m:r>
                      <m:rPr>
                        <m:sty m:val="p"/>
                      </m:rPr>
                      <m:t>d</m:t>
                    </m:r>
                    <m:r>
                      <m:rPr>
                        <m:sty m:val="i"/>
                      </m:rPr>
                      <m:t>ρ</m:t>
                    </m:r>
                  </m:num>
                  <m:den>
                    <m:r>
                      <m:rPr>
                        <m:nor/>
                      </m:rPr>
                      <m:t xml:space="preserve"> </m:t>
                    </m:r>
                    <m:r>
                      <m:rPr>
                        <m:sty m:val="p"/>
                      </m:rPr>
                      <m:t>d</m:t>
                    </m:r>
                    <m:r>
                      <m:rPr>
                        <m:sty m:val="i"/>
                      </m:rPr>
                      <m:t>P</m:t>
                    </m:r>
                  </m:den>
                </m:f>
              </m:e>
            </m:d>
          </m:e>
          <m:sub>
            <m:r>
              <m:rPr>
                <m:sty m:val="i"/>
              </m:rPr>
              <m:t>S</m:t>
            </m:r>
          </m:sub>
        </m:sSub>
      </m:oMath>
      <w:r>
        <w:rPr/>
        <w:t xml:space="preserve">.</w:t>
      </w:r>
    </w:p>
    <w:p>
      <w:pPr>
        <w:numPr>
          <w:ilvl w:val="0"/>
          <w:numId w:val="5"/>
        </w:numPr>
        <w:spacing w:lineRule="auto"/>
      </w:pPr>
      <w:r>
        <w:rPr>
          <w:rFonts w:eastAsia="Georgia" w:cs="Georgia" w:ascii="Georgia" w:hAnsi="Georgia"/>
        </w:rPr>
        <w:t xml:space="preserve">9 - Etablir l'équation de propagation vérifiée par la pression </w:t>
      </w:r>
      <m:oMath>
        <m:sSub>
          <m:sSubPr/>
          <m:e>
            <m:r>
              <m:rPr>
                <m:sty m:val="i"/>
              </m:rPr>
              <m:t>p</m:t>
            </m:r>
          </m:e>
          <m:sub>
            <m:r>
              <m:rPr>
                <m:sty m:val="p"/>
              </m:rPr>
              <m:t>1</m:t>
            </m:r>
          </m:sub>
        </m:sSub>
      </m:oMath>
      <w:r>
        <w:rPr>
          <w:rFonts w:eastAsia="Georgia" w:cs="Georgia" w:ascii="Georgia" w:hAnsi="Georgia"/>
        </w:rPr>
        <w:t xml:space="preserve"> à partir de trois équations locales à linéariser. Vous nommerez et expliciterez les approximations et/ou hypothèses réalisées. En déduire l'expression de la célérité </w:t>
      </w:r>
      <m:oMath>
        <m:r>
          <m:rPr>
            <m:sty m:val="i"/>
          </m:rPr>
          <m:t>c</m:t>
        </m:r>
      </m:oMath>
      <w:r>
        <w:rPr/>
        <w:t xml:space="preserve"> de l'onde acoustique en fonction de </w:t>
      </w:r>
      <m:oMath>
        <m:sSub>
          <m:sSubPr/>
          <m:e>
            <m:r>
              <m:rPr>
                <m:sty m:val="i"/>
              </m:rPr>
              <m:t>χ</m:t>
            </m:r>
          </m:e>
          <m:sub>
            <m:r>
              <m:rPr>
                <m:sty m:val="i"/>
              </m:rPr>
              <m:t>S</m:t>
            </m:r>
          </m:sub>
        </m:sSub>
      </m:oMath>
      <w:r>
        <w:rPr/>
        <w:t xml:space="preserve"> et de </w:t>
      </w:r>
      <m:oMath>
        <m:sSub>
          <m:sSubPr/>
          <m:e>
            <m:r>
              <m:rPr>
                <m:sty m:val="i"/>
              </m:rPr>
              <m:t>ρ</m:t>
            </m:r>
          </m:e>
          <m:sub>
            <m:r>
              <m:rPr>
                <m:sty m:val="p"/>
              </m:rPr>
              <m:t>0</m:t>
            </m:r>
          </m:sub>
        </m:sSub>
      </m:oMath>
      <w:r>
        <w:rPr/>
        <w:t xml:space="preserve">.</w:t>
      </w:r>
    </w:p>
    <w:p>
      <w:pPr>
        <w:spacing w:after="220" w:lineRule="auto"/>
      </w:pPr>
      <w:r>
        <w:rPr>
          <w:rFonts w:eastAsia="Georgia" w:cs="Georgia" w:ascii="Georgia" w:hAnsi="Georgia"/>
        </w:rPr>
        <w:t xml:space="preserve">10- On se place à présent dans le cas d'un tuyau fermé en </w:t>
      </w:r>
      <m:oMath>
        <m:r>
          <m:rPr>
            <m:sty m:val="i"/>
          </m:rPr>
          <m:t>x</m:t>
        </m:r>
        <m:r>
          <m:rPr>
            <m:sty m:val="p"/>
          </m:rPr>
          <m:t>=</m:t>
        </m:r>
        <m:r>
          <m:rPr>
            <m:sty m:val="p"/>
          </m:rPr>
          <m:t>0</m:t>
        </m:r>
      </m:oMath>
      <w:r>
        <w:rPr/>
        <w:t xml:space="preserve"> et ouvert en </w:t>
      </w:r>
      <m:oMath>
        <m:r>
          <m:rPr>
            <m:sty m:val="i"/>
          </m:rPr>
          <m:t>x</m:t>
        </m:r>
        <m:r>
          <m:rPr>
            <m:sty m:val="p"/>
          </m:rPr>
          <m:t>=</m:t>
        </m:r>
        <m:r>
          <m:rPr>
            <m:sty m:val="i"/>
          </m:rPr>
          <m:t>L</m:t>
        </m:r>
      </m:oMath>
      <w:r>
        <w:rPr/>
        <w:t xml:space="preserve">. Justifier que ces conditions aux limites imposent </w:t>
      </w:r>
      <m:oMath>
        <m:sSub>
          <m:sSubPr/>
          <m:e>
            <m:r>
              <m:rPr>
                <m:sty m:val="i"/>
              </m:rPr>
              <m:t>v</m:t>
            </m:r>
          </m:e>
          <m:sub>
            <m:r>
              <m:rPr>
                <m:sty m:val="p"/>
              </m:rPr>
              <m:t>1</m:t>
            </m:r>
          </m:sub>
        </m:sSub>
        <m:r>
          <m:rPr>
            <m:sty m:val="p"/>
          </m:rPr>
          <m:t>(</m:t>
        </m:r>
        <m:r>
          <m:rPr>
            <m:sty m:val="p"/>
          </m:rPr>
          <m:t>0</m:t>
        </m:r>
        <m:r>
          <m:rPr>
            <m:sty m:val="p"/>
          </m:rPr>
          <m:t>,</m:t>
        </m:r>
        <m:r>
          <m:rPr>
            <m:sty m:val="i"/>
          </m:rPr>
          <m:t>t</m:t>
        </m:r>
        <m:r>
          <m:rPr>
            <m:sty m:val="p"/>
          </m:rPr>
          <m:t>)</m:t>
        </m:r>
        <m:r>
          <m:rPr>
            <m:sty m:val="p"/>
          </m:rPr>
          <m:t>=</m:t>
        </m:r>
        <m:r>
          <m:rPr>
            <m:sty m:val="p"/>
          </m:rPr>
          <m:t>0</m:t>
        </m:r>
      </m:oMath>
      <w:r>
        <w:rPr/>
        <w:t xml:space="preserve"> et </w:t>
      </w:r>
      <m:oMath>
        <m:sSub>
          <m:sSubPr/>
          <m:e>
            <m:r>
              <m:rPr>
                <m:sty m:val="i"/>
              </m:rPr>
              <m:t>p</m:t>
            </m:r>
          </m:e>
          <m:sub>
            <m:r>
              <m:rPr>
                <m:sty m:val="p"/>
              </m:rPr>
              <m:t>1</m:t>
            </m:r>
          </m:sub>
        </m:sSub>
        <m:r>
          <m:rPr>
            <m:sty m:val="p"/>
          </m:rPr>
          <m:t>(</m:t>
        </m:r>
        <m:r>
          <m:rPr>
            <m:sty m:val="i"/>
          </m:rPr>
          <m:t>L</m:t>
        </m:r>
        <m:r>
          <m:rPr>
            <m:sty m:val="p"/>
          </m:rPr>
          <m:t>,</m:t>
        </m:r>
        <m:r>
          <m:rPr>
            <m:sty m:val="i"/>
          </m:rPr>
          <m:t>t</m:t>
        </m:r>
        <m:r>
          <m:rPr>
            <m:sty m:val="p"/>
          </m:rPr>
          <m:t>)</m:t>
        </m:r>
        <m:r>
          <m:rPr>
            <m:sty m:val="p"/>
          </m:rPr>
          <m:t>=</m:t>
        </m:r>
        <m:r>
          <m:rPr>
            <m:sty m:val="p"/>
          </m:rPr>
          <m:t>0</m:t>
        </m:r>
      </m:oMath>
      <w:r>
        <w:rPr>
          <w:rFonts w:eastAsia="Georgia" w:cs="Georgia" w:ascii="Georgia" w:hAnsi="Georgia"/>
        </w:rPr>
        <w:t xml:space="preserve">. Justifier ensuite que l'on peut chercher les solutions de l'équation précédente sous la forme </w:t>
      </w:r>
      <m:oMath>
        <m:sSub>
          <m:sSubPr/>
          <m:e>
            <m:r>
              <m:rPr>
                <m:sty m:val="i"/>
              </m:rPr>
              <m:t>p</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k</m:t>
        </m:r>
        <m:r>
          <m:rPr>
            <m:sty m:val="i"/>
          </m:rPr>
          <m:t>x</m:t>
        </m:r>
        <m:r>
          <m:rPr>
            <m:sty m:val="p"/>
          </m:rPr>
          <m:t>+</m:t>
        </m:r>
        <m:r>
          <m:rPr>
            <m:sty m:val="i"/>
          </m:rPr>
          <m:t>ϕ</m:t>
        </m:r>
        <m:r>
          <m:rPr>
            <m:sty m:val="p"/>
          </m:rPr>
          <m:t>)</m:t>
        </m:r>
      </m:oMath>
      <w:r>
        <w:rPr>
          <w:rFonts w:eastAsia="Georgia" w:cs="Georgia" w:ascii="Georgia" w:hAnsi="Georgia"/>
        </w:rPr>
        <w:t xml:space="preserve"> et en déduire l'expression de </w:t>
      </w:r>
      <m:oMath>
        <m:sSub>
          <m:sSubPr/>
          <m:e>
            <m:r>
              <m:rPr>
                <m:sty m:val="i"/>
              </m:rPr>
              <m:t>v</m:t>
            </m:r>
          </m:e>
          <m:sub>
            <m:r>
              <m:rPr>
                <m:sty m:val="p"/>
              </m:rPr>
              <m:t>1</m:t>
            </m:r>
          </m:sub>
        </m:sSub>
      </m:oMath>
      <w:r>
        <w:rPr>
          <w:rFonts w:eastAsia="Georgia" w:cs="Georgia" w:ascii="Georgia" w:hAnsi="Georgia"/>
        </w:rPr>
        <w:t xml:space="preserve">. Etablir la relation de dispersion de ces ondes, puis déterminer l'expression des fréquences propres </w:t>
      </w:r>
      <m:oMath>
        <m:sSub>
          <m:sSubPr/>
          <m:e>
            <m:r>
              <m:rPr>
                <m:sty m:val="i"/>
              </m:rPr>
              <m:t>f</m:t>
            </m:r>
          </m:e>
          <m:sub>
            <m:r>
              <m:rPr>
                <m:sty m:val="i"/>
              </m:rPr>
              <m:t>n</m:t>
            </m:r>
          </m:sub>
        </m:sSub>
      </m:oMath>
      <w:r>
        <w:rPr/>
        <w:t xml:space="preserve">, pour </w:t>
      </w:r>
      <m:oMath>
        <m:r>
          <m:rPr>
            <m:sty m:val="i"/>
          </m:rPr>
          <m:t>n</m:t>
        </m:r>
        <m:r>
          <m:rPr>
            <m:sty m:val="p"/>
          </m:rPr>
          <m:t>∈</m:t>
        </m:r>
        <m:r>
          <m:rPr>
            <m:scr m:val="double-struck"/>
          </m:rPr>
          <m:t>N</m:t>
        </m:r>
      </m:oMath>
      <w:r>
        <w:rPr>
          <w:rFonts w:eastAsia="Georgia" w:cs="Georgia" w:ascii="Georgia" w:hAnsi="Georgia"/>
        </w:rPr>
        <w:t xml:space="preserve">. Calculer l'écart </w:t>
      </w:r>
      <m:oMath>
        <m:r>
          <m:rPr>
            <m:sty m:val="p"/>
          </m:rPr>
          <m:t>Δ</m:t>
        </m:r>
        <m:r>
          <m:rPr>
            <m:sty m:val="i"/>
          </m:rPr>
          <m:t>f</m:t>
        </m:r>
      </m:oMath>
      <w:r>
        <w:rPr>
          <w:rFonts w:eastAsia="Georgia" w:cs="Georgia" w:ascii="Georgia" w:hAnsi="Georgia"/>
        </w:rPr>
        <w:t xml:space="preserve"> entre deux fréquences propres consécutives. Que pouvez-vous en dire?</w:t>
      </w:r>
    </w:p>
    <w:p>
      <w:pPr>
        <w:spacing w:after="220" w:lineRule="auto"/>
      </w:pPr>
      <w:r>
        <w:rPr>
          <w:rFonts w:eastAsia="Georgia" w:cs="Georgia" w:ascii="Georgia" w:hAnsi="Georgia"/>
        </w:rPr>
        <w:t xml:space="preserve">11-Représenter les modes </w:t>
      </w:r>
      <m:oMath>
        <m:r>
          <m:rPr>
            <m:sty m:val="i"/>
          </m:rPr>
          <m:t>n</m:t>
        </m:r>
        <m:r>
          <m:rPr>
            <m:sty m:val="p"/>
          </m:rPr>
          <m:t>=</m:t>
        </m:r>
        <m:r>
          <m:rPr>
            <m:sty m:val="p"/>
          </m:rPr>
          <m:t>1</m:t>
        </m:r>
      </m:oMath>
      <w:r>
        <w:rPr/>
        <w:t xml:space="preserve"> et </w:t>
      </w:r>
      <m:oMath>
        <m:r>
          <m:rPr>
            <m:sty m:val="i"/>
          </m:rPr>
          <m:t>n</m:t>
        </m:r>
        <m:r>
          <m:rPr>
            <m:sty m:val="p"/>
          </m:rPr>
          <m:t>=</m:t>
        </m:r>
        <m:r>
          <m:rPr>
            <m:sty m:val="p"/>
          </m:rPr>
          <m:t>2</m:t>
        </m:r>
      </m:oMath>
      <w:r>
        <w:rPr>
          <w:rFonts w:eastAsia="Georgia" w:cs="Georgia" w:ascii="Georgia" w:hAnsi="Georgia"/>
        </w:rPr>
        <w:t xml:space="preserve"> sur un schéma montrant les ondes de pression et de vitesse, dans deux couleurs (ou styles de traits) différentes.</w:t>
      </w:r>
    </w:p>
    <w:p>
      <w:pPr>
        <w:spacing w:line="271" w:before="330" w:lineRule="auto"/>
      </w:pPr>
      <w:r>
        <w:rPr>
          <w:rFonts w:eastAsia="Georgia" w:cs="Georgia" w:ascii="Georgia" w:hAnsi="Georgia"/>
          <w:b/>
          <w:sz w:val="42"/>
        </w:rPr>
        <w:t xml:space="preserve">II.B. - Ondes mécaniques dans une étoile</w:t>
      </w:r>
    </w:p>
    <w:p>
      <w:pPr>
        <w:spacing w:after="220" w:lineRule="auto"/>
      </w:pPr>
      <w:r>
        <w:rPr>
          <w:rFonts w:eastAsia="Georgia" w:cs="Georgia" w:ascii="Georgia" w:hAnsi="Georgia"/>
        </w:rPr>
        <w:t xml:space="preserve">Les étoiles, et en particulier le Soleil, sont également le siège de phénomènes oscillants, induisant des variations mesurables de leur luminosité et de leur rayon. Nous admettons que des ondes se propagent dans les étoiles, excitées par divers processus que nous n'étudierons pas ici. La géométrie du problème est à présent en 3 dimensions et nous utiliserons donc les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De la même façon qu'à une dimension, on peut écrire les équations linéarisées de l'hydrodynamique, obtenir une équation d'onde et, en cherchant des solutions séparables en temps et en espace, montrer que le déplacement radial </w:t>
      </w:r>
      <m:oMath>
        <m:sSub>
          <m:sSubPr/>
          <m:e>
            <m:r>
              <m:rPr>
                <m:sty m:val="i"/>
              </m:rPr>
              <m:t>ξ</m:t>
            </m:r>
          </m:e>
          <m:sub>
            <m:r>
              <m:rPr>
                <m:sty m:val="i"/>
              </m:rPr>
              <m:t>r</m:t>
            </m:r>
          </m:sub>
        </m:sSub>
      </m:oMath>
      <w:r>
        <w:rPr>
          <w:rFonts w:eastAsia="Georgia" w:cs="Georgia" w:ascii="Georgia" w:hAnsi="Georgia"/>
        </w:rPr>
        <w:t xml:space="preserve"> d'une particule de fluide dans l'étoile est solution de l'équation</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ξ</m:t>
                  </m:r>
                </m:e>
                <m:sub>
                  <m:r>
                    <m:rPr>
                      <m:sty m:val="i"/>
                    </m:rPr>
                    <m:t>r</m:t>
                  </m:r>
                </m:sub>
              </m:sSub>
            </m:num>
            <m:den>
              <m:r>
                <m:rPr>
                  <m:nor/>
                </m:rPr>
                <m:t xml:space="preserve"> </m:t>
              </m:r>
              <m:r>
                <m:rPr>
                  <m:sty m:val="p"/>
                </m:rPr>
                <m:t>d</m:t>
              </m:r>
              <m:sSup>
                <m:sSupPr/>
                <m:e>
                  <m:r>
                    <m:rPr>
                      <m:sty m:val="i"/>
                    </m:rPr>
                    <m:t>r</m:t>
                  </m:r>
                </m:e>
                <m:sup>
                  <m:r>
                    <m:rPr>
                      <m:sty m:val="p"/>
                    </m:rPr>
                    <m:t>2</m:t>
                  </m:r>
                </m:sup>
              </m:sSup>
            </m:den>
          </m:f>
          <m:r>
            <m:rPr>
              <m:sty m:val="p"/>
            </m:rPr>
            <m:t>+</m:t>
          </m:r>
          <m:limLow>
            <m:limLowPr/>
            <m:e>
              <m:groupChr>
                <m:groupChrPr>
                  <m:chr m:val="⏟"/>
                  <m:pos m:val="bot"/>
                </m:groupChrPr>
                <m:e>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m:t>
                          </m:r>
                          <m:r>
                            <m:rPr>
                              <m:sty m:val="p"/>
                            </m:rPr>
                            <m:t>2</m:t>
                          </m:r>
                          <m:r>
                            <m:rPr>
                              <m:sty m:val="i"/>
                            </m:rPr>
                            <m:t>π</m:t>
                          </m:r>
                          <m:r>
                            <m:rPr>
                              <m:sty m:val="i"/>
                            </m:rPr>
                            <m:t>N</m:t>
                          </m:r>
                          <m:sSup>
                            <m:sSupPr/>
                            <m:e>
                              <m:r>
                                <m:rPr>
                                  <m:sty m:val="p"/>
                                </m:rPr>
                                <m:t>)</m:t>
                              </m:r>
                            </m:e>
                            <m:sup>
                              <m:r>
                                <m:rPr>
                                  <m:sty m:val="p"/>
                                </m:rPr>
                                <m:t>2</m:t>
                              </m:r>
                            </m:sup>
                          </m:sSup>
                        </m:num>
                        <m:den>
                          <m:sSup>
                            <m:sSupPr/>
                            <m:e>
                              <m:r>
                                <m:rPr>
                                  <m:sty m:val="i"/>
                                </m:rPr>
                                <m:t>ω</m:t>
                              </m:r>
                            </m:e>
                            <m:sup>
                              <m:r>
                                <m:rPr>
                                  <m:sty m:val="p"/>
                                </m:rPr>
                                <m:t>2</m:t>
                              </m:r>
                            </m:sup>
                          </m:sSup>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2</m:t>
                                  </m:r>
                                  <m:r>
                                    <m:rPr>
                                      <m:sty m:val="i"/>
                                    </m:rPr>
                                    <m:t>π</m:t>
                                  </m:r>
                                  <m:sSub>
                                    <m:sSubPr/>
                                    <m:e>
                                      <m:r>
                                        <m:rPr>
                                          <m:sty m:val="i"/>
                                        </m:rPr>
                                        <m:t>S</m:t>
                                      </m:r>
                                    </m:e>
                                    <m:sub>
                                      <m:r>
                                        <m:rPr>
                                          <m:sty m:val="i"/>
                                        </m:rPr>
                                        <m:t>ℓ</m:t>
                                      </m:r>
                                    </m:sub>
                                  </m:sSub>
                                </m:e>
                              </m:d>
                            </m:e>
                            <m:sup>
                              <m:r>
                                <m:rPr>
                                  <m:sty m:val="p"/>
                                </m:rPr>
                                <m:t>2</m:t>
                              </m:r>
                            </m:sup>
                          </m:sSup>
                        </m:num>
                        <m:den>
                          <m:sSup>
                            <m:sSupPr/>
                            <m:e>
                              <m:r>
                                <m:rPr>
                                  <m:sty m:val="i"/>
                                </m:rPr>
                                <m:t>ω</m:t>
                              </m:r>
                            </m:e>
                            <m:sup>
                              <m:r>
                                <m:rPr>
                                  <m:sty m:val="p"/>
                                </m:rPr>
                                <m:t>2</m:t>
                              </m:r>
                            </m:sup>
                          </m:sSup>
                        </m:den>
                      </m:f>
                    </m:e>
                  </m:d>
                </m:e>
              </m:groupChr>
            </m:e>
            <m:lim>
              <m:sSubSup>
                <m:sSubSupPr/>
                <m:e>
                  <m:r>
                    <m:rPr>
                      <m:sty m:val="i"/>
                    </m:rPr>
                    <m:t>k</m:t>
                  </m:r>
                </m:e>
                <m:sub>
                  <m:r>
                    <m:rPr>
                      <m:sty m:val="i"/>
                    </m:rPr>
                    <m:t>r</m:t>
                  </m:r>
                </m:sub>
                <m:sup>
                  <m:r>
                    <m:rPr>
                      <m:sty m:val="p"/>
                    </m:rPr>
                    <m:t>2</m:t>
                  </m:r>
                </m:sup>
              </m:sSubSup>
            </m:lim>
          </m:limLow>
          <m:sSub>
            <m:sSubPr/>
            <m:e>
              <m:r>
                <m:rPr>
                  <m:sty m:val="i"/>
                </m:rPr>
                <m:t>ξ</m:t>
              </m:r>
            </m:e>
            <m:sub>
              <m:r>
                <m:rPr>
                  <m:sty m:val="i"/>
                </m:rPr>
                <m:t>r</m:t>
              </m:r>
            </m:sub>
          </m:sSub>
          <m:r>
            <m:rPr>
              <m:sty m:val="p"/>
            </m:rPr>
            <m:t>=</m:t>
          </m:r>
          <m:r>
            <m:rPr>
              <m:sty m:val="p"/>
            </m:rPr>
            <m:t>0</m:t>
          </m:r>
        </m:oMath>
      </m:oMathPara>
    </w:p>
    <w:p>
      <w:pPr>
        <w:spacing w:after="220" w:lineRule="auto"/>
      </w:pPr>
      <w:r>
        <w:rPr>
          <w:rFonts w:eastAsia="Georgia" w:cs="Georgia" w:ascii="Georgia" w:hAnsi="Georgia"/>
        </w:rPr>
        <w:t xml:space="preserve">où </w:t>
      </w:r>
      <m:oMath>
        <m:r>
          <m:rPr>
            <m:sty m:val="i"/>
          </m:rPr>
          <m:t>ω</m:t>
        </m:r>
      </m:oMath>
      <w:r>
        <w:rPr>
          <w:rFonts w:eastAsia="Georgia" w:cs="Georgia" w:ascii="Georgia" w:hAnsi="Georgia"/>
        </w:rPr>
        <w:t xml:space="preserve"> est une pulsation que l'on supposera indépendante de </w:t>
      </w:r>
      <m:oMath>
        <m:r>
          <m:rPr>
            <m:sty m:val="i"/>
          </m:rPr>
          <m:t>r</m:t>
        </m:r>
        <m:r>
          <m:rPr>
            <m:sty m:val="p"/>
          </m:rPr>
          <m:t>,</m:t>
        </m:r>
        <m:r>
          <m:rPr>
            <m:sty m:val="i"/>
          </m:rPr>
          <m:t>c</m:t>
        </m:r>
        <m:r>
          <m:rPr>
            <m:sty m:val="p"/>
          </m:rPr>
          <m:t>(</m:t>
        </m:r>
        <m:r>
          <m:rPr>
            <m:sty m:val="i"/>
          </m:rPr>
          <m:t>r</m:t>
        </m:r>
        <m:r>
          <m:rPr>
            <m:sty m:val="p"/>
          </m:rPr>
          <m:t>)</m:t>
        </m:r>
      </m:oMath>
      <w:r>
        <w:rPr>
          <w:rFonts w:eastAsia="Georgia" w:cs="Georgia" w:ascii="Georgia" w:hAnsi="Georgia"/>
        </w:rPr>
        <w:t xml:space="preserve"> est la célérité des ondes sonores dans l'étoile. Enfin, les quantités </w:t>
      </w:r>
      <m:oMath>
        <m:sSub>
          <m:sSubPr/>
          <m:e>
            <m:r>
              <m:rPr>
                <m:sty m:val="i"/>
              </m:rPr>
              <m:t>S</m:t>
            </m:r>
          </m:e>
          <m:sub>
            <m:r>
              <m:rPr>
                <m:sty m:val="i"/>
              </m:rPr>
              <m:t>ℓ</m:t>
            </m:r>
          </m:sub>
        </m:sSub>
        <m:r>
          <m:rPr>
            <m:sty m:val="p"/>
          </m:rPr>
          <m:t>(</m:t>
        </m:r>
        <m:r>
          <m:rPr>
            <m:sty m:val="i"/>
          </m:rPr>
          <m:t>r</m:t>
        </m:r>
        <m:r>
          <m:rPr>
            <m:sty m:val="p"/>
          </m:rPr>
          <m:t>)</m:t>
        </m:r>
      </m:oMath>
      <w:r>
        <w:rPr/>
        <w:t xml:space="preserve"> et </w:t>
      </w:r>
      <m:oMath>
        <m:r>
          <m:rPr>
            <m:sty m:val="i"/>
          </m:rPr>
          <m:t>N</m:t>
        </m:r>
        <m:r>
          <m:rPr>
            <m:sty m:val="p"/>
          </m:rPr>
          <m:t>(</m:t>
        </m:r>
        <m:r>
          <m:rPr>
            <m:sty m:val="i"/>
          </m:rPr>
          <m:t>r</m:t>
        </m:r>
        <m:r>
          <m:rPr>
            <m:sty m:val="p"/>
          </m:rPr>
          <m:t>)</m:t>
        </m:r>
      </m:oMath>
      <w:r>
        <w:rPr>
          <w:rFonts w:eastAsia="Georgia" w:cs="Georgia" w:ascii="Georgia" w:hAnsi="Georgia"/>
        </w:rPr>
        <w:t xml:space="preserve"> sont deux fréquences intervenant dans ce genre de problèmes :</w:t>
      </w:r>
    </w:p>
    <w:p>
      <w:pPr>
        <w:spacing w:after="220" w:lineRule="auto"/>
      </w:pPr>
      <m:oMathPara>
        <m:oMath>
          <m:sSub>
            <m:sSubPr/>
            <m:e>
              <m:r>
                <m:rPr>
                  <m:sty m:val="i"/>
                </m:rPr>
                <m:t>S</m:t>
              </m:r>
            </m:e>
            <m:sub>
              <m:r>
                <m:rPr>
                  <m:sty m:val="i"/>
                </m:rPr>
                <m:t>ℓ</m:t>
              </m:r>
            </m:sub>
          </m:sSub>
          <m:r>
            <m:rPr>
              <m:sty m:val="p"/>
            </m:rPr>
            <m:t>(</m:t>
          </m:r>
          <m:r>
            <m:rPr>
              <m:sty m:val="i"/>
            </m:rPr>
            <m:t>r</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ℓ</m:t>
                  </m:r>
                  <m:r>
                    <m:rPr>
                      <m:sty m:val="p"/>
                    </m:rPr>
                    <m:t>(</m:t>
                  </m:r>
                  <m:r>
                    <m:rPr>
                      <m:sty m:val="i"/>
                    </m:rPr>
                    <m:t>ℓ</m:t>
                  </m:r>
                  <m:r>
                    <m:rPr>
                      <m:sty m:val="p"/>
                    </m:rPr>
                    <m:t>+</m:t>
                  </m:r>
                  <m:r>
                    <m:rPr>
                      <m:sty m:val="p"/>
                    </m:rPr>
                    <m:t>1</m:t>
                  </m:r>
                  <m:r>
                    <m:rPr>
                      <m:sty m:val="p"/>
                    </m:rPr>
                    <m:t>)</m:t>
                  </m:r>
                  <m:sSup>
                    <m:sSupPr/>
                    <m:e>
                      <m:r>
                        <m:rPr>
                          <m:sty m:val="i"/>
                        </m:rPr>
                        <m:t>c</m:t>
                      </m:r>
                    </m:e>
                    <m:sup>
                      <m:r>
                        <m:rPr>
                          <m:sty m:val="p"/>
                        </m:rPr>
                        <m:t>2</m:t>
                      </m:r>
                    </m:sup>
                  </m:sSup>
                </m:num>
                <m:den>
                  <m:sSup>
                    <m:sSupPr/>
                    <m:e>
                      <m:r>
                        <m:rPr>
                          <m:sty m:val="i"/>
                        </m:rPr>
                        <m:t>r</m:t>
                      </m:r>
                    </m:e>
                    <m:sup>
                      <m:r>
                        <m:rPr>
                          <m:sty m:val="p"/>
                        </m:rPr>
                        <m:t>2</m:t>
                      </m:r>
                    </m:sup>
                  </m:sSup>
                </m:den>
              </m:f>
            </m:e>
          </m:rad>
        </m:oMath>
      </m:oMathPara>
    </w:p>
    <w:p>
      <w:pPr>
        <w:spacing w:after="220" w:lineRule="auto"/>
      </w:pPr>
      <w:r>
        <w:rPr>
          <w:rFonts w:eastAsia="Georgia" w:cs="Georgia" w:ascii="Georgia" w:hAnsi="Georgia"/>
        </w:rPr>
        <w:t xml:space="preserve">est la fréquence de Lamb pour </w:t>
      </w:r>
      <m:oMath>
        <m:r>
          <m:rPr>
            <m:sty m:val="i"/>
          </m:rPr>
          <m:t>ℓ</m:t>
        </m:r>
        <m:r>
          <m:rPr>
            <m:sty m:val="p"/>
          </m:rPr>
          <m:t>∈</m:t>
        </m:r>
        <m:r>
          <m:rPr>
            <m:scr m:val="double-struck"/>
          </m:rPr>
          <m:t>N</m:t>
        </m:r>
      </m:oMath>
      <w:r>
        <w:rPr/>
        <w:t xml:space="preserve"> et</w:t>
      </w:r>
    </w:p>
    <w:p>
      <w:pPr>
        <w:spacing w:after="220" w:lineRule="auto"/>
      </w:pPr>
      <m:oMathPara>
        <m:oMath>
          <m:r>
            <m:rPr>
              <m:sty m:val="i"/>
            </m:rPr>
            <m:t>N</m:t>
          </m:r>
          <m:r>
            <m:rPr>
              <m:sty m:val="p"/>
            </m:rPr>
            <m:t>(</m:t>
          </m:r>
          <m:r>
            <m:rPr>
              <m:sty m:val="i"/>
            </m:rPr>
            <m:t>r</m:t>
          </m:r>
          <m:r>
            <m:rPr>
              <m:sty m:val="p"/>
            </m:rPr>
            <m:t>)</m:t>
          </m:r>
          <m:r>
            <m:rPr>
              <m:sty m:val="p"/>
            </m:rPr>
            <m:t>=</m:t>
          </m:r>
          <m:rad>
            <m:radPr>
              <m:degHide m:val="1"/>
              <m:ctrlPr>
                <w:rPr>
                  <w:rFonts w:ascii="Cambria Math" w:hAnsi="Cambria Math"/>
                </w:rPr>
              </m:ctrlPr>
            </m:radPr>
            <m:deg/>
            <m:e>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i"/>
                        </m:rPr>
                        <m:t>γ</m:t>
                      </m:r>
                      <m:sSub>
                        <m:sSubPr/>
                        <m:e>
                          <m:r>
                            <m:rPr>
                              <m:sty m:val="i"/>
                            </m:rPr>
                            <m:t>p</m:t>
                          </m:r>
                        </m:e>
                        <m:sub>
                          <m:r>
                            <m:rPr>
                              <m:sty m:val="p"/>
                            </m:rPr>
                            <m:t>0</m:t>
                          </m:r>
                        </m:sub>
                      </m:sSub>
                    </m:den>
                  </m:f>
                  <m:f>
                    <m:fPr>
                      <m:ctrlPr>
                        <w:rPr>
                          <w:rFonts w:ascii="Cambria Math" w:hAnsi="Cambria Math"/>
                        </w:rPr>
                      </m:ctrlPr>
                    </m:fPr>
                    <m:num>
                      <m:r>
                        <m:rPr>
                          <m:sty m:val="i"/>
                        </m:rPr>
                        <m:t>∂</m:t>
                      </m:r>
                      <m:sSub>
                        <m:sSubPr/>
                        <m:e>
                          <m:r>
                            <m:rPr>
                              <m:sty m:val="i"/>
                            </m:rPr>
                            <m:t>p</m:t>
                          </m:r>
                        </m:e>
                        <m:sub>
                          <m:r>
                            <m:rPr>
                              <m:sty m:val="p"/>
                            </m:rPr>
                            <m:t>0</m:t>
                          </m:r>
                        </m:sub>
                      </m:sSub>
                    </m:num>
                    <m:den>
                      <m:r>
                        <m:rPr>
                          <m:sty m:val="i"/>
                        </m:rPr>
                        <m:t>∂</m:t>
                      </m:r>
                      <m:r>
                        <m:rPr>
                          <m:sty m:val="i"/>
                        </m:rPr>
                        <m:t>r</m:t>
                      </m:r>
                    </m:den>
                  </m:f>
                  <m:r>
                    <m:rPr>
                      <m:sty m:val="p"/>
                    </m:rPr>
                    <m:t>−</m:t>
                  </m:r>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sty m:val="i"/>
                        </m:rPr>
                        <m:t>∂</m:t>
                      </m:r>
                      <m:sSub>
                        <m:sSubPr/>
                        <m:e>
                          <m:r>
                            <m:rPr>
                              <m:sty m:val="i"/>
                            </m:rPr>
                            <m:t>ρ</m:t>
                          </m:r>
                        </m:e>
                        <m:sub>
                          <m:r>
                            <m:rPr>
                              <m:sty m:val="p"/>
                            </m:rPr>
                            <m:t>0</m:t>
                          </m:r>
                        </m:sub>
                      </m:sSub>
                    </m:num>
                    <m:den>
                      <m:r>
                        <m:rPr>
                          <m:sty m:val="i"/>
                        </m:rPr>
                        <m:t>∂</m:t>
                      </m:r>
                      <m:r>
                        <m:rPr>
                          <m:sty m:val="i"/>
                        </m:rPr>
                        <m:t>r</m:t>
                      </m:r>
                    </m:den>
                  </m:f>
                </m:e>
              </m:d>
            </m:e>
          </m:rad>
        </m:oMath>
      </m:oMathPara>
    </w:p>
    <w:p>
      <w:pPr>
        <w:spacing w:after="220" w:lineRule="auto"/>
      </w:pPr>
      <w:r>
        <w:rPr>
          <w:rFonts w:eastAsia="Georgia" w:cs="Georgia" w:ascii="Georgia" w:hAnsi="Georgia"/>
        </w:rPr>
        <w:t xml:space="preserve">est la fréquence de Brunt-Väisälä où </w:t>
      </w:r>
      <m:oMath>
        <m:r>
          <m:rPr>
            <m:sty m:val="i"/>
          </m:rPr>
          <m:t>γ</m:t>
        </m:r>
      </m:oMath>
      <w:r>
        <w:rPr>
          <w:rFonts w:eastAsia="Georgia" w:cs="Georgia" w:ascii="Georgia" w:hAnsi="Georgia"/>
        </w:rPr>
        <w:t xml:space="preserve"> est l'indice adiabatique du gaz (plasma) constituant l'étoile et </w:t>
      </w:r>
      <m:oMath>
        <m:r>
          <m:rPr>
            <m:sty m:val="i"/>
          </m:rPr>
          <m:t>g</m:t>
        </m:r>
      </m:oMath>
      <w:r>
        <w:rPr/>
        <w:t xml:space="preserve"> le champ gravitationnel.</w:t>
      </w:r>
    </w:p>
    <w:p>
      <w:pPr>
        <w:spacing w:after="220" w:lineRule="auto"/>
      </w:pPr>
      <w:r>
        <w:rPr>
          <w:rFonts w:eastAsia="Georgia" w:cs="Georgia" w:ascii="Georgia" w:hAnsi="Georgia"/>
        </w:rPr>
        <w:t xml:space="preserve">On généralise la notion de vecteur d'onde à 3 dimensions en notant sa norme </w:t>
      </w:r>
      <m:oMath>
        <m:r>
          <m:rPr>
            <m:sty m:val="i"/>
          </m:rPr>
          <m:t>k</m:t>
        </m:r>
        <m:r>
          <m:rPr>
            <m:sty m:val="p"/>
          </m:rPr>
          <m:t>(</m:t>
        </m:r>
        <m:r>
          <m:rPr>
            <m:sty m:val="i"/>
          </m:rPr>
          <m:t>r</m:t>
        </m:r>
        <m:r>
          <m:rPr>
            <m:sty m:val="p"/>
          </m:rPr>
          <m:t>)</m:t>
        </m:r>
        <m:r>
          <m:rPr>
            <m:sty m:val="p"/>
          </m:rPr>
          <m:t>=</m:t>
        </m:r>
        <m:rad>
          <m:radPr>
            <m:degHide m:val="1"/>
            <m:ctrlPr>
              <w:rPr>
                <w:rFonts w:ascii="Cambria Math" w:hAnsi="Cambria Math"/>
              </w:rPr>
            </m:ctrlPr>
          </m:radPr>
          <m:deg/>
          <m:e>
            <m:sSubSup>
              <m:sSubSupPr/>
              <m:e>
                <m:r>
                  <m:rPr>
                    <m:sty m:val="i"/>
                  </m:rPr>
                  <m:t>k</m:t>
                </m:r>
              </m:e>
              <m:sub>
                <m:r>
                  <m:rPr>
                    <m:sty m:val="i"/>
                  </m:rPr>
                  <m:t>r</m:t>
                </m:r>
              </m:sub>
              <m:sup>
                <m:r>
                  <m:rPr>
                    <m:sty m:val="p"/>
                  </m:rPr>
                  <m:t>2</m:t>
                </m:r>
              </m:sup>
            </m:sSubSup>
            <m:r>
              <m:rPr>
                <m:sty m:val="p"/>
              </m:rPr>
              <m:t>+</m:t>
            </m:r>
            <m:sSubSup>
              <m:sSubSupPr/>
              <m:e>
                <m:r>
                  <m:rPr>
                    <m:sty m:val="i"/>
                  </m:rPr>
                  <m:t>k</m:t>
                </m:r>
              </m:e>
              <m:sub>
                <m:r>
                  <m:rPr>
                    <m:sty m:val="i"/>
                  </m:rPr>
                  <m:t>h</m:t>
                </m:r>
              </m:sub>
              <m:sup>
                <m:r>
                  <m:rPr>
                    <m:sty m:val="p"/>
                  </m:rPr>
                  <m:t>2</m:t>
                </m:r>
              </m:sup>
            </m:sSubSup>
          </m:e>
        </m:rad>
      </m:oMath>
      <w:r>
        <w:rPr>
          <w:rFonts w:eastAsia="Georgia" w:cs="Georgia" w:ascii="Georgia" w:hAnsi="Georgia"/>
        </w:rPr>
        <w:t xml:space="preserve">, où </w:t>
      </w:r>
      <m:oMath>
        <m:sSub>
          <m:sSubPr/>
          <m:e>
            <m:r>
              <m:rPr>
                <m:sty m:val="i"/>
              </m:rPr>
              <m:t>k</m:t>
            </m:r>
          </m:e>
          <m:sub>
            <m:r>
              <m:rPr>
                <m:sty m:val="i"/>
              </m:rPr>
              <m:t>r</m:t>
            </m:r>
          </m:sub>
        </m:sSub>
        <m:r>
          <m:rPr>
            <m:sty m:val="p"/>
          </m:rPr>
          <m:t>(</m:t>
        </m:r>
        <m:r>
          <m:rPr>
            <m:sty m:val="i"/>
          </m:rPr>
          <m:t>r</m:t>
        </m:r>
        <m:r>
          <m:rPr>
            <m:sty m:val="p"/>
          </m:rPr>
          <m:t>)</m:t>
        </m:r>
      </m:oMath>
      <w:r>
        <w:rPr/>
        <w:t xml:space="preserve"> est la norme du vecteur d'onde vertical et </w:t>
      </w:r>
      <m:oMath>
        <m:sSub>
          <m:sSubPr/>
          <m:e>
            <m:r>
              <m:rPr>
                <m:sty m:val="i"/>
              </m:rPr>
              <m:t>k</m:t>
            </m:r>
          </m:e>
          <m:sub>
            <m:r>
              <m:rPr>
                <m:sty m:val="i"/>
              </m:rPr>
              <m:t>h</m:t>
            </m:r>
          </m:sub>
        </m:sSub>
        <m:r>
          <m:rPr>
            <m:sty m:val="p"/>
          </m:rPr>
          <m:t>(</m:t>
        </m:r>
        <m:r>
          <m:rPr>
            <m:sty m:val="i"/>
          </m:rPr>
          <m:t>r</m:t>
        </m:r>
        <m:r>
          <m:rPr>
            <m:sty m:val="p"/>
          </m:rPr>
          <m:t>)</m:t>
        </m:r>
        <m:r>
          <m:rPr>
            <m:sty m:val="p"/>
          </m:rPr>
          <m:t>=</m:t>
        </m:r>
        <m:f>
          <m:fPr>
            <m:ctrlPr>
              <w:rPr>
                <w:rFonts w:ascii="Cambria Math" w:hAnsi="Cambria Math"/>
              </w:rPr>
            </m:ctrlPr>
          </m:fPr>
          <m:num>
            <m:r>
              <m:rPr>
                <m:sty m:val="p"/>
              </m:rPr>
              <m:t>2</m:t>
            </m:r>
            <m:r>
              <m:rPr>
                <m:sty m:val="i"/>
              </m:rPr>
              <m:t>π</m:t>
            </m:r>
            <m:rad>
              <m:radPr>
                <m:degHide m:val="1"/>
                <m:ctrlPr>
                  <w:rPr>
                    <w:rFonts w:ascii="Cambria Math" w:hAnsi="Cambria Math"/>
                  </w:rPr>
                </m:ctrlPr>
              </m:radPr>
              <m:deg/>
              <m:e>
                <m:r>
                  <m:rPr>
                    <m:sty m:val="i"/>
                  </m:rPr>
                  <m:t>ℓ</m:t>
                </m:r>
                <m:r>
                  <m:rPr>
                    <m:sty m:val="p"/>
                  </m:rPr>
                  <m:t>(</m:t>
                </m:r>
                <m:r>
                  <m:rPr>
                    <m:sty m:val="i"/>
                  </m:rPr>
                  <m:t>ℓ</m:t>
                </m:r>
                <m:r>
                  <m:rPr>
                    <m:sty m:val="p"/>
                  </m:rPr>
                  <m:t>+</m:t>
                </m:r>
                <m:r>
                  <m:rPr>
                    <m:sty m:val="p"/>
                  </m:rPr>
                  <m:t>1</m:t>
                </m:r>
                <m:r>
                  <m:rPr>
                    <m:sty m:val="p"/>
                  </m:rPr>
                  <m:t>)</m:t>
                </m:r>
              </m:e>
            </m:rad>
          </m:num>
          <m:den>
            <m:r>
              <m:rPr>
                <m:sty m:val="i"/>
              </m:rPr>
              <m:t>r</m:t>
            </m:r>
          </m:den>
        </m:f>
      </m:oMath>
      <w:r>
        <w:rPr/>
        <w:t xml:space="preserve"> celle du vecteur d'onde horizontal.</w:t>
      </w:r>
      <w:r>
        <w:rPr/>
        <w:br w:type="textWrapping"/>
      </w:r>
      <m:oMath>
        <m:r>
          <m:rPr>
            <m:sty m:val="i"/>
          </m:rPr>
          <m:t>◻</m:t>
        </m:r>
        <m:r>
          <m:rPr>
            <m:sty m:val="p"/>
          </m:rPr>
          <m:t>12</m:t>
        </m:r>
      </m:oMath>
      <w:r>
        <w:rPr>
          <w:rFonts w:eastAsia="Georgia" w:cs="Georgia" w:ascii="Georgia" w:hAnsi="Georgia"/>
        </w:rPr>
        <w:t xml:space="preserve"> - On se place dans un premier temps dans le régime des hautes fréquences dans lequel </w:t>
      </w:r>
      <m:oMath>
        <m:r>
          <m:rPr>
            <m:sty m:val="i"/>
          </m:rPr>
          <m:t>ω</m:t>
        </m:r>
        <m:r>
          <m:rPr>
            <m:sty m:val="p"/>
          </m:rPr>
          <m:t>≫</m:t>
        </m:r>
        <m:r>
          <m:rPr>
            <m:sty m:val="p"/>
          </m:rPr>
          <m:t>2</m:t>
        </m:r>
        <m:r>
          <m:rPr>
            <m:sty m:val="i"/>
          </m:rPr>
          <m:t>π</m:t>
        </m:r>
        <m:r>
          <m:rPr>
            <m:sty m:val="i"/>
          </m:rPr>
          <m:t>N</m:t>
        </m:r>
      </m:oMath>
      <w:r>
        <w:rPr/>
        <w:t xml:space="preserve">. Simplifier l'expression de </w:t>
      </w:r>
      <m:oMath>
        <m:sSub>
          <m:sSubPr/>
          <m:e>
            <m:r>
              <m:rPr>
                <m:sty m:val="i"/>
              </m:rPr>
              <m:t>k</m:t>
            </m:r>
          </m:e>
          <m:sub>
            <m:r>
              <m:rPr>
                <m:sty m:val="i"/>
              </m:rPr>
              <m:t>r</m:t>
            </m:r>
          </m:sub>
        </m:sSub>
      </m:oMath>
      <w:r>
        <w:rPr/>
        <w:t xml:space="preserve"> et montrer que l'on retrouve la relation de dispersion correspondant aux ondes acoustiques de la sous-partie II.A. Etablir la condition d'existence d'ondes acoustiques harmoniques radiales selon le signe de </w:t>
      </w:r>
      <m:oMath>
        <m:sSubSup>
          <m:sSubSupPr/>
          <m:e>
            <m:r>
              <m:rPr>
                <m:sty m:val="i"/>
              </m:rPr>
              <m:t>k</m:t>
            </m:r>
          </m:e>
          <m:sub>
            <m:r>
              <m:rPr>
                <m:sty m:val="i"/>
              </m:rPr>
              <m:t>r</m:t>
            </m:r>
          </m:sub>
          <m:sup>
            <m:r>
              <m:rPr>
                <m:sty m:val="p"/>
              </m:rPr>
              <m:t>2</m:t>
            </m:r>
          </m:sup>
        </m:sSubSup>
      </m:oMath>
      <w:r>
        <w:rPr>
          <w:rFonts w:eastAsia="Georgia" w:cs="Georgia" w:ascii="Georgia" w:hAnsi="Georgia"/>
        </w:rPr>
        <w:t xml:space="preserve">. En exploitant la figure 2, déterminer l'intervalle </w:t>
      </w:r>
      <m:oMath>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oMath>
      <w:r>
        <w:rPr>
          <w:rFonts w:eastAsia="Georgia" w:cs="Georgia" w:ascii="Georgia" w:hAnsi="Georgia"/>
        </w:rPr>
        <w:t xml:space="preserve"> des rayons de l'étoile dans lequel une onde harmonique de fréquence </w:t>
      </w:r>
      <m:oMath>
        <m:r>
          <m:rPr>
            <m:sty m:val="i"/>
          </m:rPr>
          <m:t>f</m:t>
        </m:r>
        <m:r>
          <m:rPr>
            <m:sty m:val="p"/>
          </m:rPr>
          <m:t>=</m:t>
        </m:r>
        <m:r>
          <m:rPr>
            <m:sty m:val="p"/>
          </m:rPr>
          <m:t>1</m:t>
        </m:r>
        <m:r>
          <m:rPr>
            <m:sty m:val="p"/>
          </m:rPr>
          <m:t>mHz</m:t>
        </m:r>
      </m:oMath>
      <w:r>
        <w:rPr>
          <w:rFonts w:eastAsia="Georgia" w:cs="Georgia" w:ascii="Georgia" w:hAnsi="Georgia"/>
        </w:rPr>
        <w:t xml:space="preserve"> et de degré </w:t>
      </w:r>
      <m:oMath>
        <m:r>
          <m:rPr>
            <m:sty m:val="i"/>
          </m:rPr>
          <m:t>ℓ</m:t>
        </m:r>
        <m:r>
          <m:rPr>
            <m:sty m:val="p"/>
          </m:rPr>
          <m:t>=</m:t>
        </m:r>
        <m:r>
          <m:rPr>
            <m:sty m:val="p"/>
          </m:rPr>
          <m:t>5</m:t>
        </m:r>
      </m:oMath>
      <w:r>
        <w:rPr/>
        <w:t xml:space="preserve"> peut exister.</w:t>
      </w:r>
    </w:p>
    <w:p>
      <w:pPr>
        <w:spacing w:after="220" w:lineRule="auto"/>
      </w:pPr>
      <w:r>
        <w:rPr>
          <w:rFonts w:eastAsia="Georgia" w:cs="Georgia" w:ascii="Georgia" w:hAnsi="Georgia"/>
        </w:rPr>
        <w:t xml:space="preserve">Les frontières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 cette zone de propagation définissent des conditions aux limites sur le déplacement</w:t>
      </w:r>
    </w:p>
    <w:p>
      <w:pPr>
        <w:spacing w:lineRule="auto"/>
        <w:jc w:val="center"/>
      </w:pPr>
      <w:r>
        <w:rPr/>
        <w:drawing>
          <wp:inline distB="0" distL="0" distR="0" distT="0">
            <wp:extent cx="5486400" cy="3797449"/>
            <wp:effectExtent b="0" l="0" r="0" t="0"/>
            <wp:docPr id="3" name="image-59dac4b2c3b19fae5cfef448eeeabb0cc175a225.jpg"/>
            <a:graphic>
              <a:graphicData uri="http://schemas.openxmlformats.org/drawingml/2006/picture">
                <pic:pic>
                  <pic:nvPicPr>
                    <pic:cNvPr id="3" name="image-59dac4b2c3b19fae5cfef448eeeabb0cc175a225.jpg" descr=""/>
                    <pic:cNvPicPr/>
                  </pic:nvPicPr>
                  <pic:blipFill>
                    <a:blip r:embed="rId7" cstate="print"/>
                    <a:srcRect b="0" l="0" r="0" t="0"/>
                    <a:stretch>
                      <a:fillRect/>
                    </a:stretch>
                  </pic:blipFill>
                  <pic:spPr>
                    <a:xfrm>
                      <a:off x="0" y="0"/>
                      <a:ext cx="5486400" cy="3797449"/>
                    </a:xfrm>
                    <a:prstGeom prst="rect"/>
                  </pic:spPr>
                </pic:pic>
              </a:graphicData>
            </a:graphic>
          </wp:inline>
        </w:drawing>
      </w:r>
    </w:p>
    <w:p>
      <w:pPr>
        <w:spacing w:lineRule="auto"/>
      </w:pPr>
      <w:r>
        <w:rPr>
          <w:rFonts w:eastAsia="Georgia" w:cs="Georgia" w:ascii="Georgia" w:hAnsi="Georgia"/>
        </w:rPr>
        <w:t xml:space="preserve">Figure 2 - Profils de la fréquence de Brunt-Väisälä (trait continu) et de la fréquence de Lamb (pointillés) dans le Soleil. Tiré de Christensen-Dalsgaard, 2011, Lecture notes in physics.</w:t>
      </w:r>
    </w:p>
    <w:p>
      <w:pPr>
        <w:spacing w:after="220" w:lineRule="auto"/>
      </w:pPr>
      <m:oMath>
        <m:r>
          <m:rPr>
            <m:sty m:val="i"/>
          </m:rPr>
          <m:t>◻</m:t>
        </m:r>
        <m:r>
          <m:rPr>
            <m:sty m:val="p"/>
          </m:rPr>
          <m:t>13</m:t>
        </m:r>
      </m:oMath>
      <w:r>
        <w:rPr>
          <w:rFonts w:eastAsia="Georgia" w:cs="Georgia" w:ascii="Georgia" w:hAnsi="Georgia"/>
        </w:rPr>
        <w:t xml:space="preserve"> - Dans le cas où </w:t>
      </w:r>
      <m:oMath>
        <m:r>
          <m:rPr>
            <m:sty m:val="i"/>
          </m:rPr>
          <m:t>ω</m:t>
        </m:r>
        <m:r>
          <m:rPr>
            <m:sty m:val="p"/>
          </m:rPr>
          <m:t>≫</m:t>
        </m:r>
        <m:r>
          <m:rPr>
            <m:sty m:val="p"/>
          </m:rPr>
          <m:t>2</m:t>
        </m:r>
        <m:r>
          <m:rPr>
            <m:sty m:val="i"/>
          </m:rPr>
          <m:t>π</m:t>
        </m:r>
        <m:sSub>
          <m:sSubPr/>
          <m:e>
            <m:r>
              <m:rPr>
                <m:sty m:val="i"/>
              </m:rPr>
              <m:t>S</m:t>
            </m:r>
          </m:e>
          <m:sub>
            <m:r>
              <m:rPr>
                <m:sty m:val="i"/>
              </m:rPr>
              <m:t>ℓ</m:t>
            </m:r>
          </m:sub>
        </m:sSub>
      </m:oMath>
      <w:r>
        <w:rPr/>
        <w:t xml:space="preserve"> et </w:t>
      </w:r>
      <m:oMath>
        <m:r>
          <m:rPr>
            <m:sty m:val="i"/>
          </m:rPr>
          <m:t>ω</m:t>
        </m:r>
        <m:r>
          <m:rPr>
            <m:sty m:val="p"/>
          </m:rPr>
          <m:t>≫</m:t>
        </m:r>
        <m:r>
          <m:rPr>
            <m:sty m:val="p"/>
          </m:rPr>
          <m:t>2</m:t>
        </m:r>
        <m:r>
          <m:rPr>
            <m:sty m:val="i"/>
          </m:rPr>
          <m:t>π</m:t>
        </m:r>
        <m:r>
          <m:rPr>
            <m:sty m:val="i"/>
          </m:rPr>
          <m:t>N</m:t>
        </m:r>
      </m:oMath>
      <w:r>
        <w:rPr>
          <w:rFonts w:eastAsia="Georgia" w:cs="Georgia" w:ascii="Georgia" w:hAnsi="Georgia"/>
        </w:rPr>
        <w:t xml:space="preserve">, exprimer la fréquence </w:t>
      </w:r>
      <m:oMath>
        <m:sSub>
          <m:sSubPr/>
          <m:e>
            <m:r>
              <m:rPr>
                <m:sty m:val="i"/>
              </m:rPr>
              <m:t>f</m:t>
            </m:r>
          </m:e>
          <m:sub>
            <m:r>
              <m:rPr>
                <m:sty m:val="i"/>
              </m:rPr>
              <m:t>n</m:t>
            </m:r>
            <m:r>
              <m:rPr>
                <m:sty m:val="p"/>
              </m:rPr>
              <m:t>,</m:t>
            </m:r>
            <m:r>
              <m:rPr>
                <m:sty m:val="p"/>
              </m:rPr>
              <m:t>p</m:t>
            </m:r>
          </m:sub>
        </m:sSub>
      </m:oMath>
      <w:r>
        <w:rPr/>
        <w:t xml:space="preserve"> des modes p en fonction de </w:t>
      </w:r>
      <m:oMath>
        <m:r>
          <m:rPr>
            <m:sty m:val="i"/>
          </m:rPr>
          <m:t>n</m:t>
        </m:r>
        <m:r>
          <m:rPr>
            <m:sty m:val="p"/>
          </m:rPr>
          <m:t>,</m:t>
        </m:r>
        <m:sSub>
          <m:sSubPr/>
          <m:e>
            <m:r>
              <m:rPr>
                <m:sty m:val="i"/>
              </m:rPr>
              <m:t>α</m:t>
            </m:r>
          </m:e>
          <m:sub>
            <m:r>
              <m:rPr>
                <m:sty m:val="p"/>
              </m:rPr>
              <m:t>p</m:t>
            </m:r>
          </m:sub>
        </m:sSub>
      </m:oMath>
      <w:r>
        <w:rPr>
          <w:rFonts w:eastAsia="Georgia" w:cs="Georgia" w:ascii="Georgia" w:hAnsi="Georgia"/>
        </w:rPr>
        <w:t xml:space="preserve"> et d'une intégrale </w:t>
      </w:r>
      <m:oMath>
        <m:r>
          <m:rPr>
            <m:sty m:val="i"/>
          </m:rPr>
          <m:t>β</m:t>
        </m:r>
      </m:oMath>
      <w:r>
        <w:rPr>
          <w:rFonts w:eastAsia="Georgia" w:cs="Georgia" w:ascii="Georgia" w:hAnsi="Georgia"/>
        </w:rPr>
        <w:t xml:space="preserve"> que l'on exprimera mais que l'on ne cherchera pas à calculer. Déterminer l'écart entre deux fréquences consécutives et commenter. Quelle critique peut-on faire concernant la validité de cette approximation?</w:t>
      </w:r>
    </w:p>
    <w:p>
      <w:pPr>
        <w:spacing w:after="220" w:lineRule="auto"/>
      </w:pPr>
      <w:r>
        <w:rPr>
          <w:rFonts w:eastAsia="Georgia" w:cs="Georgia" w:ascii="Georgia" w:hAnsi="Georgia"/>
        </w:rPr>
        <w:t xml:space="preserve">14- On s'intéresse maintenant au régime des basses fréquences, dans lequel pour chaque entier </w:t>
      </w:r>
      <m:oMath>
        <m:r>
          <m:rPr>
            <m:sty m:val="i"/>
          </m:rPr>
          <m:t>ℓ</m:t>
        </m:r>
      </m:oMath>
      <w:r>
        <w:rPr/>
        <w:t xml:space="preserve"> on a </w:t>
      </w:r>
      <m:oMath>
        <m:r>
          <m:rPr>
            <m:sty m:val="i"/>
          </m:rPr>
          <m:t>ω</m:t>
        </m:r>
        <m:r>
          <m:rPr>
            <m:sty m:val="p"/>
          </m:rPr>
          <m:t>≪</m:t>
        </m:r>
        <m:r>
          <m:rPr>
            <m:sty m:val="p"/>
          </m:rPr>
          <m:t>2</m:t>
        </m:r>
        <m:r>
          <m:rPr>
            <m:sty m:val="i"/>
          </m:rPr>
          <m:t>π</m:t>
        </m:r>
        <m:sSub>
          <m:sSubPr/>
          <m:e>
            <m:r>
              <m:rPr>
                <m:sty m:val="i"/>
              </m:rPr>
              <m:t>S</m:t>
            </m:r>
          </m:e>
          <m:sub>
            <m:r>
              <m:rPr>
                <m:sty m:val="i"/>
              </m:rPr>
              <m:t>ℓ</m:t>
            </m:r>
          </m:sub>
        </m:sSub>
      </m:oMath>
      <w:r>
        <w:rPr>
          <w:rFonts w:eastAsia="Georgia" w:cs="Georgia" w:ascii="Georgia" w:hAnsi="Georgia"/>
        </w:rPr>
        <w:t xml:space="preserve">. Etablir la condition d'existence d'ondes harmoniques radiales dans cette situation. En exploitant la figure 2, discuter de la région du Soleil dans laquelle elles peuvent exister en fonction de leur fréquence. Ces ondes sont appelées &lt;&lt; ondes de gravité &gt;&gt;. En établissant un bilan des forces sur un élément de fluide à cet endroit de l'étoile, proposer une explication du mécanisme à l'origine de ces ondes.</w:t>
      </w:r>
    </w:p>
    <w:p>
      <w:pPr>
        <w:spacing w:after="220" w:lineRule="auto"/>
      </w:pPr>
      <w:r>
        <w:rPr>
          <w:rFonts w:eastAsia="Georgia" w:cs="Georgia" w:ascii="Georgia" w:hAnsi="Georgia"/>
        </w:rPr>
        <w:t xml:space="preserve">Tout comme pour les modes p , les ondes de gravité qui existent dans la région </w:t>
      </w:r>
      <m:oMath>
        <m:r>
          <m:rPr>
            <m:sty m:val="i"/>
          </m:rPr>
          <m:t>r</m:t>
        </m:r>
        <m:r>
          <m:rPr>
            <m:sty m:val="p"/>
          </m:rPr>
          <m:t>∈</m:t>
        </m:r>
        <m:d>
          <m:dPr>
            <m:begChr m:val="["/>
            <m:endChr m:val="]"/>
            <m:ctrlPr>
              <w:rPr>
                <w:rFonts w:ascii="Cambria Math" w:hAnsi="Cambria Math"/>
              </w:rPr>
            </m:ctrlPr>
          </m:dPr>
          <m:e>
            <m:sSub>
              <m:sSubPr/>
              <m:e>
                <m:r>
                  <m:rPr>
                    <m:sty m:val="i"/>
                  </m:rPr>
                  <m:t>r</m:t>
                </m:r>
              </m:e>
              <m:sub>
                <m:r>
                  <m:rPr>
                    <m:sty m:val="p"/>
                  </m:rPr>
                  <m:t>3</m:t>
                </m:r>
              </m:sub>
            </m:sSub>
            <m:r>
              <m:rPr>
                <m:sty m:val="p"/>
              </m:rPr>
              <m:t>,</m:t>
            </m:r>
            <m:sSub>
              <m:sSubPr/>
              <m:e>
                <m:r>
                  <m:rPr>
                    <m:sty m:val="i"/>
                  </m:rPr>
                  <m:t>r</m:t>
                </m:r>
              </m:e>
              <m:sub>
                <m:r>
                  <m:rPr>
                    <m:sty m:val="p"/>
                  </m:rPr>
                  <m:t>4</m:t>
                </m:r>
              </m:sub>
            </m:sSub>
          </m:e>
        </m:d>
      </m:oMath>
      <w:r>
        <w:rPr>
          <w:rFonts w:eastAsia="Georgia" w:cs="Georgia" w:ascii="Georgia" w:hAnsi="Georgia"/>
        </w:rPr>
        <w:t xml:space="preserve"> peuvent entrer en résonance si </w:t>
      </w:r>
      <m:oMath>
        <m:nary>
          <m:naryPr>
            <m:chr m:val="∫"/>
            <m:limLoc m:val="subSup"/>
            <m:grow m:val="1"/>
          </m:naryPr>
          <m:sub>
            <m:sSub>
              <m:sSubPr/>
              <m:e>
                <m:r>
                  <m:rPr>
                    <m:sty m:val="i"/>
                  </m:rPr>
                  <m:t>r</m:t>
                </m:r>
              </m:e>
              <m:sub>
                <m:r>
                  <m:rPr>
                    <m:sty m:val="p"/>
                  </m:rPr>
                  <m:t>3</m:t>
                </m:r>
              </m:sub>
            </m:sSub>
          </m:sub>
          <m:sup>
            <m:sSub>
              <m:sSubPr/>
              <m:e>
                <m:r>
                  <m:rPr>
                    <m:sty m:val="i"/>
                  </m:rPr>
                  <m:t>r</m:t>
                </m:r>
              </m:e>
              <m:sub>
                <m:r>
                  <m:rPr>
                    <m:sty m:val="p"/>
                  </m:rPr>
                  <m:t>4</m:t>
                </m:r>
              </m:sub>
            </m:sSub>
          </m:sup>
          <m:e>
            <m:r>
              <m:rPr>
                <m:sty m:val="p"/>
              </m:rPr>
              <m:t xml:space="preserve"> </m:t>
            </m:r>
          </m:e>
        </m:nary>
        <m:sSub>
          <m:sSubPr/>
          <m:e>
            <m:r>
              <m:rPr>
                <m:sty m:val="i"/>
              </m:rPr>
              <m:t>k</m:t>
            </m:r>
          </m:e>
          <m:sub>
            <m:r>
              <m:rPr>
                <m:sty m:val="i"/>
              </m:rPr>
              <m:t>r</m:t>
            </m:r>
          </m:sub>
        </m:sSub>
        <m:r>
          <m:rPr>
            <m:nor/>
          </m:rPr>
          <m:t xml:space="preserve"> </m:t>
        </m:r>
        <m:r>
          <m:rPr>
            <m:sty m:val="p"/>
          </m:rPr>
          <m:t>d</m:t>
        </m:r>
        <m:r>
          <m:rPr>
            <m:sty m:val="i"/>
          </m:rPr>
          <m:t>r</m:t>
        </m:r>
        <m:r>
          <m:rPr>
            <m:sty m:val="p"/>
          </m:rPr>
          <m:t>=</m:t>
        </m:r>
        <m:r>
          <m:rPr>
            <m:sty m:val="i"/>
          </m:rPr>
          <m:t>π</m:t>
        </m:r>
        <m:d>
          <m:dPr>
            <m:begChr m:val="("/>
            <m:endChr m:val=")"/>
            <m:ctrlPr>
              <w:rPr>
                <w:rFonts w:ascii="Cambria Math" w:hAnsi="Cambria Math"/>
              </w:rPr>
            </m:ctrlPr>
          </m:dPr>
          <m:e>
            <m:r>
              <m:rPr>
                <m:sty m:val="i"/>
              </m:rPr>
              <m:t>n</m:t>
            </m:r>
            <m:r>
              <m:rPr>
                <m:sty m:val="p"/>
              </m:rPr>
              <m:t>+</m:t>
            </m:r>
            <m:sSub>
              <m:sSubPr/>
              <m:e>
                <m:r>
                  <m:rPr>
                    <m:sty m:val="i"/>
                  </m:rPr>
                  <m:t>α</m:t>
                </m:r>
              </m:e>
              <m:sub>
                <m:r>
                  <m:rPr>
                    <m:sty m:val="p"/>
                  </m:rPr>
                  <m:t>g</m:t>
                </m:r>
              </m:sub>
            </m:sSub>
          </m:e>
        </m:d>
      </m:oMath>
      <w:r>
        <w:rPr>
          <w:rFonts w:eastAsia="Georgia" w:cs="Georgia" w:ascii="Georgia" w:hAnsi="Georgia"/>
        </w:rPr>
        <w:t xml:space="preserve"> où </w:t>
      </w:r>
      <m:oMath>
        <m:sSub>
          <m:sSubPr/>
          <m:e>
            <m:r>
              <m:rPr>
                <m:sty m:val="i"/>
              </m:rPr>
              <m:t>α</m:t>
            </m:r>
          </m:e>
          <m:sub>
            <m:r>
              <m:rPr>
                <m:sty m:val="p"/>
              </m:rPr>
              <m:t>g</m:t>
            </m:r>
          </m:sub>
        </m:sSub>
      </m:oMath>
      <w:r>
        <w:rPr/>
        <w:t xml:space="preserve"> est une constante et </w:t>
      </w:r>
      <m:oMath>
        <m:r>
          <m:rPr>
            <m:sty m:val="i"/>
          </m:rPr>
          <m:t>n</m:t>
        </m:r>
      </m:oMath>
      <w:r>
        <w:rPr/>
        <w:t xml:space="preserve"> un entier naturel. La superposition d'ondes acoustiques progressives forme alors des modes </w:t>
      </w:r>
      <m:oMath>
        <m:r>
          <m:rPr>
            <m:sty m:val="i"/>
          </m:rPr>
          <m:t>g</m:t>
        </m:r>
      </m:oMath>
      <w:r>
        <w:rPr/>
        <w:t xml:space="preserve">.</w:t>
      </w:r>
      <w:r>
        <w:rPr/>
        <w:br w:type="textWrapping"/>
      </w:r>
      <w:r>
        <w:rPr>
          <w:rFonts w:eastAsia="Georgia" w:cs="Georgia" w:ascii="Georgia" w:hAnsi="Georgia"/>
        </w:rPr>
        <w:t xml:space="preserve">15- Dans le cas des très basses fréquences </w:t>
      </w:r>
      <m:oMath>
        <m:r>
          <m:rPr>
            <m:sty m:val="i"/>
          </m:rPr>
          <m:t>ω</m:t>
        </m:r>
        <m:r>
          <m:rPr>
            <m:sty m:val="p"/>
          </m:rPr>
          <m:t>≪</m:t>
        </m:r>
        <m:r>
          <m:rPr>
            <m:sty m:val="p"/>
          </m:rPr>
          <m:t>2</m:t>
        </m:r>
        <m:r>
          <m:rPr>
            <m:sty m:val="i"/>
          </m:rPr>
          <m:t>π</m:t>
        </m:r>
        <m:r>
          <m:rPr>
            <m:sty m:val="i"/>
          </m:rPr>
          <m:t>N</m:t>
        </m:r>
      </m:oMath>
      <w:r>
        <w:rPr>
          <w:rFonts w:eastAsia="Georgia" w:cs="Georgia" w:ascii="Georgia" w:hAnsi="Georgia"/>
        </w:rPr>
        <w:t xml:space="preserve">, montrer que ces modes g ne sont plus espacés régulièrement en fréquence mais qu'une autre grandeur est régulière. Laquelle?</w:t>
      </w:r>
    </w:p>
    <w:p>
      <w:pPr>
        <w:numPr>
          <w:ilvl w:val="0"/>
          <w:numId w:val="6"/>
        </w:numPr>
        <w:spacing w:lineRule="auto"/>
      </w:pPr>
      <w:r>
        <w:rPr>
          <w:rFonts w:eastAsia="Georgia" w:cs="Georgia" w:ascii="Georgia" w:hAnsi="Georgia"/>
        </w:rPr>
        <w:t xml:space="preserve">16 - D'une manière générale, les ondes acoustiques sont-elles longitudinales ou transversales? On justifiera sa réponse par une explication qualitative basée sur un schéma si nécessaire.</w:t>
      </w:r>
    </w:p>
    <w:p>
      <w:pPr>
        <w:numPr>
          <w:ilvl w:val="0"/>
          <w:numId w:val="6"/>
        </w:numPr>
        <w:spacing w:lineRule="auto"/>
      </w:pPr>
      <w:r>
        <w:rPr>
          <w:rFonts w:eastAsia="Georgia" w:cs="Georgia" w:ascii="Georgia" w:hAnsi="Georgia"/>
        </w:rPr>
        <w:t xml:space="preserve">17 - Dans le cadre du Soleil à symétrie sphérique, la vitesse de groupe est un vecteur </w:t>
      </w:r>
      <m:oMath>
        <m:sSub>
          <m:sSubPr/>
          <m:e>
            <m:acc>
              <m:accPr>
                <m:chr m:val="⃗"/>
              </m:accPr>
              <m:e>
                <m:r>
                  <m:rPr>
                    <m:sty m:val="i"/>
                  </m:rPr>
                  <m:t>v</m:t>
                </m:r>
              </m:e>
            </m:acc>
          </m:e>
          <m:sub>
            <m:r>
              <m:rPr>
                <m:sty m:val="i"/>
              </m:rPr>
              <m:t>g</m:t>
            </m:r>
          </m:sub>
        </m:sSub>
      </m:oMath>
      <w:r>
        <w:rPr/>
        <w:t xml:space="preserve"> qui s'exprime sous la forme </w:t>
      </w:r>
      <m:oMath>
        <m:sSub>
          <m:sSubPr/>
          <m:e>
            <m:acc>
              <m:accPr>
                <m:chr m:val="⃗"/>
              </m:accPr>
              <m:e>
                <m:r>
                  <m:rPr>
                    <m:sty m:val="i"/>
                  </m:rPr>
                  <m:t>v</m:t>
                </m:r>
              </m:e>
            </m:acc>
          </m:e>
          <m:sub>
            <m:r>
              <m:rPr>
                <m:sty m:val="i"/>
              </m:rPr>
              <m:t>g</m:t>
            </m:r>
          </m:sub>
        </m:sSub>
        <m:r>
          <m:rPr>
            <m:sty m:val="p"/>
          </m:rPr>
          <m:t>=</m:t>
        </m:r>
        <m:f>
          <m:fPr>
            <m:ctrlPr>
              <w:rPr>
                <w:rFonts w:ascii="Cambria Math" w:hAnsi="Cambria Math"/>
              </w:rPr>
            </m:ctrlPr>
          </m:fPr>
          <m:num>
            <m:r>
              <m:rPr>
                <m:sty m:val="i"/>
              </m:rPr>
              <m:t>∂</m:t>
            </m:r>
            <m:r>
              <m:rPr>
                <m:sty m:val="i"/>
              </m:rPr>
              <m:t>ω</m:t>
            </m:r>
          </m:num>
          <m:den>
            <m:r>
              <m:rPr>
                <m:sty m:val="i"/>
              </m:rPr>
              <m:t>∂</m:t>
            </m:r>
            <m:sSub>
              <m:sSubPr/>
              <m:e>
                <m:r>
                  <m:rPr>
                    <m:sty m:val="i"/>
                  </m:rPr>
                  <m:t>k</m:t>
                </m:r>
              </m:e>
              <m:sub>
                <m:r>
                  <m:rPr>
                    <m:sty m:val="i"/>
                  </m:rPr>
                  <m:t>r</m:t>
                </m:r>
              </m:sub>
            </m:sSub>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i"/>
              </m:rPr>
              <m:t>∂</m:t>
            </m:r>
            <m:r>
              <m:rPr>
                <m:sty m:val="i"/>
              </m:rPr>
              <m:t>ω</m:t>
            </m:r>
          </m:num>
          <m:den>
            <m:r>
              <m:rPr>
                <m:sty m:val="i"/>
              </m:rPr>
              <m:t>∂</m:t>
            </m:r>
            <m:sSub>
              <m:sSubPr/>
              <m:e>
                <m:r>
                  <m:rPr>
                    <m:sty m:val="i"/>
                  </m:rPr>
                  <m:t>k</m:t>
                </m:r>
              </m:e>
              <m:sub>
                <m:r>
                  <m:rPr>
                    <m:sty m:val="i"/>
                  </m:rPr>
                  <m:t>h</m:t>
                </m:r>
              </m:sub>
            </m:sSub>
          </m:den>
        </m:f>
        <m:sSub>
          <m:sSubPr/>
          <m:e>
            <m:acc>
              <m:accPr>
                <m:chr m:val="̂"/>
              </m:accPr>
              <m:e>
                <m:r>
                  <m:rPr>
                    <m:sty m:val="i"/>
                  </m:rPr>
                  <m:t>u</m:t>
                </m:r>
              </m:e>
            </m:acc>
          </m:e>
          <m:sub>
            <m:r>
              <m:rPr>
                <m:sty m:val="i"/>
              </m:rPr>
              <m:t>θ</m:t>
            </m:r>
          </m:sub>
        </m:sSub>
      </m:oMath>
      <w:r>
        <w:rPr>
          <w:rFonts w:eastAsia="Georgia" w:cs="Georgia" w:ascii="Georgia" w:hAnsi="Georgia"/>
        </w:rPr>
        <w:t xml:space="preserve"> dans la base locale. En déduire la nature longitudinale ou transversale des ondes de gravité.</w:t>
      </w:r>
    </w:p>
    <w:p>
      <w:pPr>
        <w:spacing w:lineRule="auto"/>
        <w:jc w:val="center"/>
      </w:pPr>
      <w:r>
        <w:rPr/>
        <w:drawing>
          <wp:inline distB="0" distL="0" distR="0" distT="0">
            <wp:extent cx="5486400" cy="4003766"/>
            <wp:effectExtent b="0" l="0" r="0" t="0"/>
            <wp:docPr id="4" name="image-59943d610d8ca95fbf377ef3ef6b7e08ef466406.jpg"/>
            <a:graphic>
              <a:graphicData uri="http://schemas.openxmlformats.org/drawingml/2006/picture">
                <pic:pic>
                  <pic:nvPicPr>
                    <pic:cNvPr id="4" name="image-59943d610d8ca95fbf377ef3ef6b7e08ef466406.jpg" descr=""/>
                    <pic:cNvPicPr/>
                  </pic:nvPicPr>
                  <pic:blipFill>
                    <a:blip r:embed="rId8" cstate="print"/>
                    <a:srcRect b="0" l="0" r="0" t="0"/>
                    <a:stretch>
                      <a:fillRect/>
                    </a:stretch>
                  </pic:blipFill>
                  <pic:spPr>
                    <a:xfrm>
                      <a:off x="0" y="0"/>
                      <a:ext cx="5486400" cy="4003766"/>
                    </a:xfrm>
                    <a:prstGeom prst="rect"/>
                  </pic:spPr>
                </pic:pic>
              </a:graphicData>
            </a:graphic>
          </wp:inline>
        </w:drawing>
      </w:r>
    </w:p>
    <w:p>
      <w:pPr>
        <w:spacing w:lineRule="auto"/>
      </w:pPr>
      <w:r>
        <w:rPr>
          <w:rFonts w:eastAsia="Georgia" w:cs="Georgia" w:ascii="Georgia" w:hAnsi="Georgia"/>
        </w:rPr>
        <w:t xml:space="preserve">Figure 3 - Spectre des oscillations du Soleil obtenu grâce à l'instrument GOLF entre 1996 et 1998. Les figures de droite détaillent certaines régions du spectre de gauche</w:t>
      </w:r>
    </w:p>
    <w:p>
      <w:pPr>
        <w:spacing w:after="220" w:lineRule="auto"/>
      </w:pPr>
      <w:r>
        <w:rPr/>
        <w:t xml:space="preserve">A l'instar d'une peau de tambour, le Soleil </w:t>
      </w:r>
      <m:oMath>
        <m:r>
          <m:rPr>
            <m:sty m:val="p"/>
          </m:rPr>
          <m:t>≪</m:t>
        </m:r>
      </m:oMath>
      <w:r>
        <w:rPr/>
        <w:t xml:space="preserve"> vibre </w:t>
      </w:r>
      <m:oMath>
        <m:r>
          <m:rPr>
            <m:sty m:val="p"/>
          </m:rPr>
          <m:t>≫</m:t>
        </m:r>
      </m:oMath>
      <w:r>
        <w:rPr>
          <w:rFonts w:eastAsia="Georgia" w:cs="Georgia" w:ascii="Georgia" w:hAnsi="Georgia"/>
        </w:rPr>
        <w:t xml:space="preserve"> selon une combinaison des modes p et g dont il est le siège, et sa luminosité varie en conséquence. Le spectre représenté sur la figure 3 a été obtenu par une analyse spectrale des variations temporelles de la luminosité du Soleil, entre avril 1996 et juin 1998.</w:t>
      </w:r>
    </w:p>
    <w:p>
      <w:pPr>
        <w:numPr>
          <w:ilvl w:val="0"/>
          <w:numId w:val="7"/>
        </w:numPr>
        <w:spacing w:lineRule="auto"/>
      </w:pPr>
      <w:r>
        <w:rPr>
          <w:rFonts w:eastAsia="Georgia" w:cs="Georgia" w:ascii="Georgia" w:hAnsi="Georgia"/>
        </w:rPr>
        <w:t xml:space="preserve">18 - Dans quelles bandes spectrales s'attend-on à trouver les modes p d'une part et le mode g d'autre part? Quels modes sont les plus visibles sur la figure 3? Les données expérimentales sont le résultat d'une observation de la surface du soleil, proposer une explication pour cette différence de visibilité. Commenter la cohérence entre les données expérimentales et les résultats théoriques obtenus dans cette partie.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Modèle polytropique du Soleil</w:t>
      </w:r>
    </w:p>
    <w:p>
      <w:pPr>
        <w:spacing w:after="220" w:lineRule="auto"/>
      </w:pPr>
      <w:r>
        <w:rPr>
          <w:rFonts w:eastAsia="Georgia" w:cs="Georgia" w:ascii="Georgia" w:hAnsi="Georgia"/>
        </w:rPr>
        <w:t xml:space="preserve">Nous cherchons dans cette dernière partie à estimer les conditions de température, pression et densité régnant au centre du Soleil, région encore inaccessible à tout moyen d'observation. On utilise à nouveau les coordonnées sphériques ( </w:t>
      </w:r>
      <m:oMath>
        <m:r>
          <m:rPr>
            <m:sty m:val="i"/>
          </m:rPr>
          <m:t>r</m:t>
        </m:r>
        <m:r>
          <m:rPr>
            <m:sty m:val="p"/>
          </m:rPr>
          <m:t>,</m:t>
        </m:r>
        <m:r>
          <m:rPr>
            <m:sty m:val="i"/>
          </m:rPr>
          <m:t>θ</m:t>
        </m:r>
        <m:r>
          <m:rPr>
            <m:sty m:val="p"/>
          </m:rPr>
          <m:t>,</m:t>
        </m:r>
        <m:r>
          <m:rPr>
            <m:sty m:val="i"/>
          </m:rPr>
          <m:t>φ</m:t>
        </m:r>
      </m:oMath>
      <w:r>
        <w:rPr/>
        <w:t xml:space="preserve"> ) et on note </w:t>
      </w:r>
      <m:oMath>
        <m:r>
          <m:rPr>
            <m:sty m:val="i"/>
          </m:rPr>
          <m:t>p</m:t>
        </m:r>
        <m:r>
          <m:rPr>
            <m:sty m:val="p"/>
          </m:rPr>
          <m:t>(</m:t>
        </m:r>
        <m:r>
          <m:rPr>
            <m:sty m:val="i"/>
          </m:rPr>
          <m:t>r</m:t>
        </m:r>
        <m:r>
          <m:rPr>
            <m:sty m:val="p"/>
          </m:rPr>
          <m:t>)</m:t>
        </m:r>
      </m:oMath>
      <w:r>
        <w:rPr/>
        <w:t xml:space="preserve"> la pression, </w:t>
      </w:r>
      <m:oMath>
        <m:r>
          <m:rPr>
            <m:sty m:val="i"/>
          </m:rPr>
          <m:t>ρ</m:t>
        </m:r>
        <m:r>
          <m:rPr>
            <m:sty m:val="p"/>
          </m:rPr>
          <m:t>(</m:t>
        </m:r>
        <m:r>
          <m:rPr>
            <m:sty m:val="i"/>
          </m:rPr>
          <m:t>r</m:t>
        </m:r>
        <m:r>
          <m:rPr>
            <m:sty m:val="p"/>
          </m:rPr>
          <m:t>)</m:t>
        </m:r>
      </m:oMath>
      <w:r>
        <w:rPr/>
        <w:t xml:space="preserve"> la masse volumique et </w:t>
      </w:r>
      <m:oMath>
        <m:r>
          <m:rPr>
            <m:sty m:val="i"/>
          </m:rPr>
          <m:t>g</m:t>
        </m:r>
        <m:r>
          <m:rPr>
            <m:sty m:val="p"/>
          </m:rPr>
          <m:t>(</m:t>
        </m:r>
        <m:r>
          <m:rPr>
            <m:sty m:val="i"/>
          </m:rPr>
          <m:t>r</m:t>
        </m:r>
        <m:r>
          <m:rPr>
            <m:sty m:val="p"/>
          </m:rPr>
          <m:t>)</m:t>
        </m:r>
      </m:oMath>
      <w:r>
        <w:rPr>
          <w:rFonts w:eastAsia="Georgia" w:cs="Georgia" w:ascii="Georgia" w:hAnsi="Georgia"/>
        </w:rPr>
        <w:t xml:space="preserve"> le champ gravitationnel à une distance </w:t>
      </w:r>
      <m:oMath>
        <m:r>
          <m:rPr>
            <m:sty m:val="i"/>
          </m:rPr>
          <m:t>r</m:t>
        </m:r>
      </m:oMath>
      <w:r>
        <w:rPr>
          <w:rFonts w:eastAsia="Georgia" w:cs="Georgia" w:ascii="Georgia" w:hAnsi="Georgia"/>
        </w:rPr>
        <w:t xml:space="preserve"> du centre de l'étoile (à symétrie sphérique). La masse de gaz à l'intérieur d'une sphère de rayon </w:t>
      </w:r>
      <m:oMath>
        <m:r>
          <m:rPr>
            <m:sty m:val="i"/>
          </m:rPr>
          <m:t>r</m:t>
        </m:r>
      </m:oMath>
      <w:r>
        <w:rPr>
          <w:rFonts w:eastAsia="Georgia" w:cs="Georgia" w:ascii="Georgia" w:hAnsi="Georgia"/>
        </w:rPr>
        <w:t xml:space="preserve"> est notée </w:t>
      </w:r>
      <m:oMath>
        <m:r>
          <m:rPr>
            <m:sty m:val="i"/>
          </m:rPr>
          <m:t>M</m:t>
        </m:r>
        <m:r>
          <m:rPr>
            <m:sty m:val="p"/>
          </m:rPr>
          <m:t>(</m:t>
        </m:r>
        <m:r>
          <m:rPr>
            <m:sty m:val="i"/>
          </m:rPr>
          <m:t>r</m:t>
        </m:r>
        <m:r>
          <m:rPr>
            <m:sty m:val="p"/>
          </m:rPr>
          <m:t>)</m:t>
        </m:r>
      </m:oMath>
      <w:r>
        <w:rPr/>
        <w:t xml:space="preserve">.</w:t>
      </w:r>
    </w:p>
    <w:p>
      <w:pPr>
        <w:numPr>
          <w:ilvl w:val="0"/>
          <w:numId w:val="8"/>
        </w:numPr>
        <w:spacing w:lineRule="auto"/>
      </w:pPr>
      <w:r>
        <w:rPr>
          <w:rFonts w:eastAsia="Georgia" w:cs="Georgia" w:ascii="Georgia" w:hAnsi="Georgia"/>
        </w:rPr>
        <w:t xml:space="preserve">19 - En appliquant le théorème de Gauss, exprimer </w:t>
      </w:r>
      <m:oMath>
        <m:r>
          <m:rPr>
            <m:sty m:val="i"/>
          </m:rPr>
          <m:t>g</m:t>
        </m:r>
        <m:r>
          <m:rPr>
            <m:sty m:val="p"/>
          </m:rPr>
          <m:t>(</m:t>
        </m:r>
        <m:r>
          <m:rPr>
            <m:sty m:val="i"/>
          </m:rPr>
          <m:t>r</m:t>
        </m:r>
        <m:r>
          <m:rPr>
            <m:sty m:val="p"/>
          </m:rPr>
          <m:t>)</m:t>
        </m:r>
      </m:oMath>
      <w:r>
        <w:rPr/>
        <w:t xml:space="preserve"> en fonction de </w:t>
      </w:r>
      <m:oMath>
        <m:r>
          <m:rPr>
            <m:scr m:val="script"/>
          </m:rPr>
          <m:t>G</m:t>
        </m:r>
      </m:oMath>
      <w:r>
        <w:rPr/>
        <w:t xml:space="preserve"> et </w:t>
      </w:r>
      <m:oMath>
        <m:r>
          <m:rPr>
            <m:sty m:val="i"/>
          </m:rPr>
          <m:t>M</m:t>
        </m:r>
        <m:r>
          <m:rPr>
            <m:sty m:val="p"/>
          </m:rPr>
          <m:t>(</m:t>
        </m:r>
        <m:r>
          <m:rPr>
            <m:sty m:val="i"/>
          </m:rPr>
          <m:t>r</m:t>
        </m:r>
        <m:r>
          <m:rPr>
            <m:sty m:val="p"/>
          </m:rPr>
          <m:t>)</m:t>
        </m:r>
      </m:oMath>
      <w:r>
        <w:rPr>
          <w:rFonts w:eastAsia="Georgia" w:cs="Georgia" w:ascii="Georgia" w:hAnsi="Georgia"/>
        </w:rPr>
        <w:t xml:space="preserve">. Rappeler l'équation de la statique des fluides que l'on peut écrire pour cette étoile.</w:t>
      </w:r>
    </w:p>
    <w:p>
      <w:pPr>
        <w:spacing w:after="220" w:lineRule="auto"/>
      </w:pPr>
      <w:r>
        <w:rPr>
          <w:rFonts w:eastAsia="Georgia" w:cs="Georgia" w:ascii="Georgia" w:hAnsi="Georgia"/>
        </w:rPr>
        <w:t xml:space="preserve">On suppose que le gaz vérifie une équation d'état dite polytropique, s'écrivant sous la forme </w:t>
      </w:r>
      <m:oMath>
        <m:r>
          <m:rPr>
            <m:sty m:val="i"/>
          </m:rPr>
          <m:t>p</m:t>
        </m:r>
        <m:r>
          <m:rPr>
            <m:sty m:val="p"/>
          </m:rPr>
          <m:t>=</m:t>
        </m:r>
        <m:r>
          <m:rPr>
            <m:sty m:val="i"/>
          </m:rPr>
          <m:t>K</m:t>
        </m:r>
        <m:sSup>
          <m:sSupPr/>
          <m:e>
            <m:r>
              <m:rPr>
                <m:sty m:val="i"/>
              </m:rPr>
              <m:t>ρ</m:t>
            </m:r>
          </m:e>
          <m:sup>
            <m:r>
              <m:rPr>
                <m:sty m:val="p"/>
              </m:rPr>
              <m:t>1</m:t>
            </m:r>
            <m:r>
              <m:rPr>
                <m:sty m:val="p"/>
              </m:rPr>
              <m:t>+</m:t>
            </m:r>
            <m:f>
              <m:fPr>
                <m:ctrlPr>
                  <w:rPr>
                    <w:rFonts w:ascii="Cambria Math" w:hAnsi="Cambria Math"/>
                  </w:rPr>
                </m:ctrlPr>
              </m:fPr>
              <m:num>
                <m:r>
                  <m:rPr>
                    <m:sty m:val="p"/>
                  </m:rPr>
                  <m:t>1</m:t>
                </m:r>
              </m:num>
              <m:den>
                <m:r>
                  <m:rPr>
                    <m:sty m:val="i"/>
                  </m:rPr>
                  <m:t>n</m:t>
                </m:r>
              </m:den>
            </m:f>
          </m:sup>
        </m:sSup>
      </m:oMath>
      <w:r>
        <w:rPr>
          <w:rFonts w:eastAsia="Georgia" w:cs="Georgia" w:ascii="Georgia" w:hAnsi="Georgia"/>
        </w:rPr>
        <w:t xml:space="preserve"> où </w:t>
      </w:r>
      <m:oMath>
        <m:r>
          <m:rPr>
            <m:sty m:val="i"/>
          </m:rPr>
          <m:t>K</m:t>
        </m:r>
      </m:oMath>
      <w:r>
        <w:rPr/>
        <w:t xml:space="preserve"> est une constante et </w:t>
      </w:r>
      <m:oMath>
        <m:r>
          <m:rPr>
            <m:sty m:val="i"/>
          </m:rPr>
          <m:t>n</m:t>
        </m:r>
      </m:oMath>
      <w:r>
        <w:rPr>
          <w:rFonts w:eastAsia="Georgia" w:cs="Georgia" w:ascii="Georgia" w:hAnsi="Georgia"/>
        </w:rPr>
        <w:t xml:space="preserve"> est l'indice polytropique du gaz (plasma) constituant le Soleil. On définit les deux grandeurs adimensionnées </w:t>
      </w:r>
      <m:oMath>
        <m:r>
          <m:rPr>
            <m:sty m:val="p"/>
          </m:rPr>
          <m:t>Ψ</m:t>
        </m:r>
      </m:oMath>
      <w:r>
        <w:rPr/>
        <w:t xml:space="preserve"> et </w:t>
      </w:r>
      <m:oMath>
        <m:r>
          <m:rPr>
            <m:sty m:val="i"/>
          </m:rPr>
          <m:t>ξ</m:t>
        </m:r>
      </m:oMath>
      <w:r>
        <w:rPr/>
        <w:t xml:space="preserve"> par </w:t>
      </w:r>
      <m:oMath>
        <m:r>
          <m:rPr>
            <m:sty m:val="i"/>
          </m:rPr>
          <m:t>ρ</m:t>
        </m:r>
        <m:r>
          <m:rPr>
            <m:sty m:val="p"/>
          </m:rPr>
          <m:t>=</m:t>
        </m:r>
        <m:sSub>
          <m:sSubPr/>
          <m:e>
            <m:r>
              <m:rPr>
                <m:sty m:val="i"/>
              </m:rPr>
              <m:t>ρ</m:t>
            </m:r>
          </m:e>
          <m:sub>
            <m:r>
              <m:rPr>
                <m:sty m:val="i"/>
              </m:rPr>
              <m:t>c</m:t>
            </m:r>
          </m:sub>
        </m:sSub>
        <m:sSup>
          <m:sSupPr/>
          <m:e>
            <m:r>
              <m:rPr>
                <m:sty m:val="p"/>
              </m:rPr>
              <m:t>Ψ</m:t>
            </m:r>
          </m:e>
          <m:sup>
            <m:r>
              <m:rPr>
                <m:sty m:val="i"/>
              </m:rPr>
              <m:t>n</m:t>
            </m:r>
          </m:sup>
        </m:sSup>
      </m:oMath>
      <w:r>
        <w:rPr>
          <w:rFonts w:eastAsia="Georgia" w:cs="Georgia" w:ascii="Georgia" w:hAnsi="Georgia"/>
        </w:rPr>
        <w:t xml:space="preserve">, où </w:t>
      </w:r>
      <m:oMath>
        <m:sSub>
          <m:sSubPr/>
          <m:e>
            <m:r>
              <m:rPr>
                <m:sty m:val="i"/>
              </m:rPr>
              <m:t>ρ</m:t>
            </m:r>
          </m:e>
          <m:sub>
            <m:r>
              <m:rPr>
                <m:sty m:val="i"/>
              </m:rPr>
              <m:t>c</m:t>
            </m:r>
          </m:sub>
        </m:sSub>
      </m:oMath>
      <w:r>
        <w:rPr>
          <w:rFonts w:eastAsia="Georgia" w:cs="Georgia" w:ascii="Georgia" w:hAnsi="Georgia"/>
        </w:rPr>
        <w:t xml:space="preserve"> est la densité au centre du Soleil et </w:t>
      </w:r>
      <m:oMath>
        <m:r>
          <m:rPr>
            <m:sty m:val="i"/>
          </m:rPr>
          <m:t>r</m:t>
        </m:r>
        <m:r>
          <m:rPr>
            <m:sty m:val="p"/>
          </m:rPr>
          <m:t>=</m:t>
        </m:r>
        <m:sSub>
          <m:sSubPr/>
          <m:e>
            <m:r>
              <m:rPr>
                <m:sty m:val="i"/>
              </m:rPr>
              <m:t>r</m:t>
            </m:r>
          </m:e>
          <m:sub>
            <m:r>
              <m:rPr>
                <m:sty m:val="p"/>
              </m:rPr>
              <m:t>0</m:t>
            </m:r>
          </m:sub>
        </m:sSub>
        <m:r>
          <m:rPr>
            <m:sty m:val="i"/>
          </m:rPr>
          <m:t>ξ</m:t>
        </m:r>
      </m:oMath>
      <w:r>
        <w:rPr>
          <w:rFonts w:eastAsia="Georgia" w:cs="Georgia" w:ascii="Georgia" w:hAnsi="Georgia"/>
        </w:rPr>
        <w:t xml:space="preserve"> où </w:t>
      </w:r>
      <m:oMath>
        <m:sSub>
          <m:sSubPr/>
          <m:e>
            <m:r>
              <m:rPr>
                <m:sty m:val="i"/>
              </m:rPr>
              <m:t>r</m:t>
            </m:r>
          </m:e>
          <m:sub>
            <m:r>
              <m:rPr>
                <m:sty m:val="p"/>
              </m:rPr>
              <m:t>0</m:t>
            </m:r>
          </m:sub>
        </m:sSub>
      </m:oMath>
      <w:r>
        <w:rPr>
          <w:rFonts w:eastAsia="Georgia" w:cs="Georgia" w:ascii="Georgia" w:hAnsi="Georgia"/>
        </w:rPr>
        <w:t xml:space="preserve"> est un rayon caractéristique.</w:t>
      </w:r>
    </w:p>
    <w:p>
      <w:pPr>
        <w:numPr>
          <w:ilvl w:val="0"/>
          <w:numId w:val="9"/>
        </w:numPr>
        <w:spacing w:lineRule="auto"/>
      </w:pPr>
      <w:r>
        <w:rPr>
          <w:rFonts w:eastAsia="Georgia" w:cs="Georgia" w:ascii="Georgia" w:hAnsi="Georgia"/>
        </w:rPr>
        <w:t xml:space="preserve">20 - Vérifier que la pression s'écrit sous la forme </w:t>
      </w:r>
      <m:oMath>
        <m:r>
          <m:rPr>
            <m:sty m:val="i"/>
          </m:rPr>
          <m:t>p</m:t>
        </m:r>
        <m:r>
          <m:rPr>
            <m:sty m:val="p"/>
          </m:rPr>
          <m:t>=</m:t>
        </m:r>
        <m:sSub>
          <m:sSubPr/>
          <m:e>
            <m:r>
              <m:rPr>
                <m:sty m:val="i"/>
              </m:rPr>
              <m:t>p</m:t>
            </m:r>
          </m:e>
          <m:sub>
            <m:r>
              <m:rPr>
                <m:sty m:val="i"/>
              </m:rPr>
              <m:t>c</m:t>
            </m:r>
          </m:sub>
        </m:sSub>
        <m:sSup>
          <m:sSupPr/>
          <m:e>
            <m:r>
              <m:rPr>
                <m:sty m:val="p"/>
              </m:rPr>
              <m:t>Ψ</m:t>
            </m:r>
          </m:e>
          <m:sup>
            <m:r>
              <m:rPr>
                <m:sty m:val="i"/>
              </m:rPr>
              <m:t>n</m:t>
            </m:r>
            <m:r>
              <m:rPr>
                <m:sty m:val="p"/>
              </m:rPr>
              <m:t>+</m:t>
            </m:r>
            <m:r>
              <m:rPr>
                <m:sty m:val="p"/>
              </m:rPr>
              <m:t>1</m:t>
            </m:r>
          </m:sup>
        </m:sSup>
      </m:oMath>
      <w:r>
        <w:rPr/>
        <w:t xml:space="preserve">, on donnera l'expression de </w:t>
      </w:r>
      <m:oMath>
        <m:sSub>
          <m:sSubPr/>
          <m:e>
            <m:r>
              <m:rPr>
                <m:sty m:val="i"/>
              </m:rPr>
              <m:t>p</m:t>
            </m:r>
          </m:e>
          <m:sub>
            <m:r>
              <m:rPr>
                <m:sty m:val="i"/>
              </m:rPr>
              <m:t>c</m:t>
            </m:r>
          </m:sub>
        </m:sSub>
      </m:oMath>
      <w:r>
        <w:rPr/>
        <w:t xml:space="preserve"> en fonction de </w:t>
      </w:r>
      <m:oMath>
        <m:r>
          <m:rPr>
            <m:sty m:val="i"/>
          </m:rPr>
          <m:t>K</m:t>
        </m:r>
        <m:r>
          <m:rPr>
            <m:sty m:val="p"/>
          </m:rPr>
          <m:t>,</m:t>
        </m:r>
        <m:sSub>
          <m:sSubPr/>
          <m:e>
            <m:r>
              <m:rPr>
                <m:sty m:val="i"/>
              </m:rPr>
              <m:t>ρ</m:t>
            </m:r>
          </m:e>
          <m:sub>
            <m:r>
              <m:rPr>
                <m:sty m:val="i"/>
              </m:rPr>
              <m:t>c</m:t>
            </m:r>
          </m:sub>
        </m:sSub>
      </m:oMath>
      <w:r>
        <w:rPr/>
        <w:t xml:space="preserve"> et </w:t>
      </w:r>
      <m:oMath>
        <m:r>
          <m:rPr>
            <m:sty m:val="i"/>
          </m:rPr>
          <m:t>n</m:t>
        </m:r>
      </m:oMath>
      <w:r>
        <w:rPr/>
        <w:t xml:space="preserve">.</w:t>
      </w:r>
    </w:p>
    <w:p>
      <w:pPr>
        <w:numPr>
          <w:ilvl w:val="0"/>
          <w:numId w:val="9"/>
        </w:numPr>
        <w:spacing w:lineRule="auto"/>
      </w:pPr>
      <m:oMath>
        <m:r>
          <m:rPr>
            <m:sty m:val="b"/>
          </m:rPr>
          <m:t>2</m:t>
        </m:r>
        <m:r>
          <m:rPr>
            <m:sty m:val="b"/>
          </m:rPr>
          <m:t>1</m:t>
        </m:r>
      </m:oMath>
      <w:r>
        <w:rPr/>
        <w:t xml:space="preserve"> - Etablir la relation </w:t>
      </w:r>
      <m:oMath>
        <m:f>
          <m:fPr>
            <m:ctrlPr>
              <w:rPr>
                <w:rFonts w:ascii="Cambria Math" w:hAnsi="Cambria Math"/>
              </w:rPr>
            </m:ctrlPr>
          </m:fPr>
          <m:num>
            <m:r>
              <m:rPr>
                <m:sty m:val="i"/>
              </m:rPr>
              <m:t>d</m:t>
            </m:r>
            <m:r>
              <m:rPr>
                <m:sty m:val="i"/>
              </m:rPr>
              <m:t>M</m:t>
            </m:r>
          </m:num>
          <m:den>
            <m:r>
              <m:rPr>
                <m:sty m:val="i"/>
              </m:rPr>
              <m:t>d</m:t>
            </m:r>
            <m:r>
              <m:rPr>
                <m:sty m:val="i"/>
              </m:rPr>
              <m:t>r</m:t>
            </m:r>
          </m:den>
        </m:f>
        <m:r>
          <m:rPr>
            <m:sty m:val="p"/>
          </m:rPr>
          <m:t>=</m:t>
        </m:r>
        <m:r>
          <m:rPr>
            <m:sty m:val="p"/>
          </m:rPr>
          <m:t>4</m:t>
        </m:r>
        <m:r>
          <m:rPr>
            <m:sty m:val="i"/>
          </m:rPr>
          <m:t>π</m:t>
        </m:r>
        <m:sSup>
          <m:sSupPr/>
          <m:e>
            <m:r>
              <m:rPr>
                <m:sty m:val="i"/>
              </m:rPr>
              <m:t>r</m:t>
            </m:r>
          </m:e>
          <m:sup>
            <m:r>
              <m:rPr>
                <m:sty m:val="p"/>
              </m:rPr>
              <m:t>2</m:t>
            </m:r>
          </m:sup>
        </m:sSup>
        <m:r>
          <m:rPr>
            <m:sty m:val="i"/>
          </m:rPr>
          <m:t>ρ</m:t>
        </m:r>
      </m:oMath>
      <w:r>
        <w:rPr/>
        <w:t xml:space="preserve">.</w:t>
      </w:r>
    </w:p>
    <w:p>
      <w:pPr>
        <w:numPr>
          <w:ilvl w:val="0"/>
          <w:numId w:val="9"/>
        </w:numPr>
        <w:spacing w:lineRule="auto"/>
      </w:pPr>
      <w:r>
        <w:rPr/>
        <w:t xml:space="preserve">22 - Indiquer les valeurs prises par la fonction </w:t>
      </w:r>
      <m:oMath>
        <m:r>
          <m:rPr>
            <m:sty m:val="p"/>
          </m:rPr>
          <m:t>Ψ</m:t>
        </m:r>
      </m:oMath>
      <w:r>
        <w:rPr>
          <w:rFonts w:eastAsia="Georgia" w:cs="Georgia" w:ascii="Georgia" w:hAnsi="Georgia"/>
        </w:rPr>
        <w:t xml:space="preserve"> au centre et à la surface du Soleil, dont on néglige l'atmosphère. En utilisant les trois questions prédentes montrer que, par un choix astucieux de </w:t>
      </w:r>
      <m:oMath>
        <m:sSub>
          <m:sSubPr/>
          <m:e>
            <m:r>
              <m:rPr>
                <m:sty m:val="i"/>
              </m:rPr>
              <m:t>r</m:t>
            </m:r>
          </m:e>
          <m:sub>
            <m:r>
              <m:rPr>
                <m:sty m:val="p"/>
              </m:rPr>
              <m:t>0</m:t>
            </m:r>
          </m:sub>
        </m:sSub>
      </m:oMath>
      <w:r>
        <w:rPr/>
        <w:t xml:space="preserve">, la fonction </w:t>
      </w:r>
      <m:oMath>
        <m:r>
          <m:rPr>
            <m:sty m:val="p"/>
          </m:rPr>
          <m:t>Ψ</m:t>
        </m:r>
      </m:oMath>
      <w:r>
        <w:rPr>
          <w:rFonts w:eastAsia="Georgia" w:cs="Georgia" w:ascii="Georgia" w:hAnsi="Georgia"/>
        </w:rPr>
        <w:t xml:space="preserve"> obéit à l'équation différentielle dite de Lane-Emden,</w:t>
      </w:r>
    </w:p>
    <w:p>
      <w:pPr>
        <w:spacing w:after="220" w:lineRule="auto"/>
      </w:pPr>
      <m:oMathPara>
        <m:oMath>
          <m:f>
            <m:fPr>
              <m:ctrlPr>
                <w:rPr>
                  <w:rFonts w:ascii="Cambria Math" w:hAnsi="Cambria Math"/>
                </w:rPr>
              </m:ctrlPr>
            </m:fPr>
            <m:num>
              <m:r>
                <m:rPr>
                  <m:sty m:val="p"/>
                </m:rPr>
                <m:t>1</m:t>
              </m:r>
            </m:num>
            <m:den>
              <m:sSup>
                <m:sSupPr/>
                <m:e>
                  <m:r>
                    <m:rPr>
                      <m:sty m:val="i"/>
                    </m:rPr>
                    <m:t>ξ</m:t>
                  </m:r>
                </m:e>
                <m:sup>
                  <m:r>
                    <m:rPr>
                      <m:sty m:val="p"/>
                    </m:rPr>
                    <m:t>2</m:t>
                  </m:r>
                </m:sup>
              </m:sSup>
            </m:den>
          </m:f>
          <m:f>
            <m:fPr>
              <m:ctrlPr>
                <w:rPr>
                  <w:rFonts w:ascii="Cambria Math" w:hAnsi="Cambria Math"/>
                </w:rPr>
              </m:ctrlPr>
            </m:fPr>
            <m:num>
              <m:r>
                <m:rPr>
                  <m:sty m:val="i"/>
                </m:rPr>
                <m:t>d</m:t>
              </m:r>
            </m:num>
            <m:den>
              <m:r>
                <m:rPr>
                  <m:sty m:val="i"/>
                </m:rPr>
                <m:t>d</m:t>
              </m:r>
              <m:r>
                <m:rPr>
                  <m:sty m:val="i"/>
                </m:rPr>
                <m:t>ξ</m:t>
              </m:r>
            </m:den>
          </m:f>
          <m:d>
            <m:dPr>
              <m:begChr m:val="("/>
              <m:endChr m:val=")"/>
              <m:ctrlPr>
                <w:rPr>
                  <w:rFonts w:ascii="Cambria Math" w:hAnsi="Cambria Math"/>
                </w:rPr>
              </m:ctrlPr>
            </m:dPr>
            <m:e>
              <m:sSup>
                <m:sSupPr/>
                <m:e>
                  <m:r>
                    <m:rPr>
                      <m:sty m:val="i"/>
                    </m:rPr>
                    <m:t>ξ</m:t>
                  </m:r>
                </m:e>
                <m:sup>
                  <m:r>
                    <m:rPr>
                      <m:sty m:val="p"/>
                    </m:rPr>
                    <m:t>2</m:t>
                  </m:r>
                </m:sup>
              </m:sSup>
              <m:f>
                <m:fPr>
                  <m:ctrlPr>
                    <w:rPr>
                      <w:rFonts w:ascii="Cambria Math" w:hAnsi="Cambria Math"/>
                    </w:rPr>
                  </m:ctrlPr>
                </m:fPr>
                <m:num>
                  <m:r>
                    <m:rPr>
                      <m:sty m:val="i"/>
                    </m:rPr>
                    <m:t>d</m:t>
                  </m:r>
                  <m:r>
                    <m:rPr>
                      <m:sty m:val="p"/>
                    </m:rPr>
                    <m:t>Ψ</m:t>
                  </m:r>
                </m:num>
                <m:den>
                  <m:r>
                    <m:rPr>
                      <m:sty m:val="i"/>
                    </m:rPr>
                    <m:t>d</m:t>
                  </m:r>
                  <m:r>
                    <m:rPr>
                      <m:sty m:val="i"/>
                    </m:rPr>
                    <m:t>ξ</m:t>
                  </m:r>
                </m:den>
              </m:f>
            </m:e>
          </m:d>
          <m:r>
            <m:rPr>
              <m:sty m:val="p"/>
            </m:rPr>
            <m:t>+</m:t>
          </m:r>
          <m:sSup>
            <m:sSupPr/>
            <m:e>
              <m:r>
                <m:rPr>
                  <m:sty m:val="p"/>
                </m:rPr>
                <m:t>Ψ</m:t>
              </m:r>
            </m:e>
            <m:sup>
              <m:r>
                <m:rPr>
                  <m:sty m:val="i"/>
                </m:rPr>
                <m:t>n</m:t>
              </m:r>
            </m:sup>
          </m:sSup>
          <m:r>
            <m:rPr>
              <m:sty m:val="p"/>
            </m:rPr>
            <m:t>=</m:t>
          </m:r>
          <m:r>
            <m:rPr>
              <m:sty m:val="p"/>
            </m:rPr>
            <m:t>0</m:t>
          </m:r>
        </m:oMath>
      </m:oMathPara>
    </w:p>
    <w:p>
      <w:pPr>
        <w:spacing w:after="220" w:lineRule="auto"/>
      </w:pPr>
      <w:r>
        <w:rPr>
          <w:rFonts w:eastAsia="Georgia" w:cs="Georgia" w:ascii="Georgia" w:hAnsi="Georgia"/>
        </w:rPr>
        <w:t xml:space="preserve">On déterminera l'expression de </w:t>
      </w:r>
      <m:oMath>
        <m:sSub>
          <m:sSubPr/>
          <m:e>
            <m:r>
              <m:rPr>
                <m:sty m:val="i"/>
              </m:rPr>
              <m:t>r</m:t>
            </m:r>
          </m:e>
          <m:sub>
            <m:r>
              <m:rPr>
                <m:sty m:val="p"/>
              </m:rPr>
              <m:t>0</m:t>
            </m:r>
          </m:sub>
        </m:sSub>
      </m:oMath>
      <w:r>
        <w:rPr/>
        <w:t xml:space="preserve"> en fonction de </w:t>
      </w:r>
      <m:oMath>
        <m:r>
          <m:rPr>
            <m:sty m:val="i"/>
          </m:rPr>
          <m:t>n</m:t>
        </m:r>
        <m:r>
          <m:rPr>
            <m:sty m:val="p"/>
          </m:rPr>
          <m:t>,</m:t>
        </m:r>
        <m:r>
          <m:rPr>
            <m:sty m:val="i"/>
          </m:rPr>
          <m:t>K</m:t>
        </m:r>
        <m:r>
          <m:rPr>
            <m:sty m:val="p"/>
          </m:rPr>
          <m:t>,</m:t>
        </m:r>
        <m:r>
          <m:rPr>
            <m:scr m:val="script"/>
          </m:rPr>
          <m:t>G</m:t>
        </m:r>
      </m:oMath>
      <w:r>
        <w:rPr/>
        <w:t xml:space="preserve"> et </w:t>
      </w:r>
      <m:oMath>
        <m:sSub>
          <m:sSubPr/>
          <m:e>
            <m:r>
              <m:rPr>
                <m:sty m:val="i"/>
              </m:rPr>
              <m:t>ρ</m:t>
            </m:r>
          </m:e>
          <m:sub>
            <m:r>
              <m:rPr>
                <m:sty m:val="i"/>
              </m:rPr>
              <m:t>c</m:t>
            </m:r>
          </m:sub>
        </m:sSub>
      </m:oMath>
      <w:r>
        <w:rPr/>
        <w:t xml:space="preserve">.</w:t>
      </w:r>
      <w:r>
        <w:rPr/>
        <w:br w:type="textWrapping"/>
      </w:r>
      <w:r>
        <w:rPr>
          <w:rFonts w:eastAsia="Georgia" w:cs="Georgia" w:ascii="Georgia" w:hAnsi="Georgia"/>
        </w:rPr>
        <w:t xml:space="preserve">L'équation de Lane-Emden peut être résolue numériquement pour une valeur donnée de l'indice polytropique. On peut donc calculer numériquement son premier zéro </w:t>
      </w:r>
      <m:oMath>
        <m:sSub>
          <m:sSubPr/>
          <m:e>
            <m:r>
              <m:rPr>
                <m:sty m:val="i"/>
              </m:rPr>
              <m:t>ξ</m:t>
            </m:r>
          </m:e>
          <m:sub>
            <m:r>
              <m:rPr>
                <m:sty m:val="i"/>
              </m:rPr>
              <m:t>s</m:t>
            </m:r>
          </m:sub>
        </m:sSub>
      </m:oMath>
      <w:r>
        <w:rPr>
          <w:rFonts w:eastAsia="Georgia" w:cs="Georgia" w:ascii="Georgia" w:hAnsi="Georgia"/>
        </w:rPr>
        <w:t xml:space="preserve">, c'est-à-dire la première valeur de </w:t>
      </w:r>
      <m:oMath>
        <m:r>
          <m:rPr>
            <m:sty m:val="i"/>
          </m:rPr>
          <m:t>ξ</m:t>
        </m:r>
      </m:oMath>
      <w:r>
        <w:rPr>
          <w:rFonts w:eastAsia="Georgia" w:cs="Georgia" w:ascii="Georgia" w:hAnsi="Georgia"/>
        </w:rPr>
        <w:t xml:space="preserve"> où la fonction </w:t>
      </w:r>
      <m:oMath>
        <m:r>
          <m:rPr>
            <m:sty m:val="p"/>
          </m:rPr>
          <m:t>Ψ</m:t>
        </m:r>
        <m:r>
          <m:rPr>
            <m:sty m:val="p"/>
          </m:rPr>
          <m:t>(</m:t>
        </m:r>
        <m:r>
          <m:rPr>
            <m:sty m:val="i"/>
          </m:rPr>
          <m:t>ξ</m:t>
        </m:r>
        <m:r>
          <m:rPr>
            <m:sty m:val="p"/>
          </m:rPr>
          <m:t>)</m:t>
        </m:r>
      </m:oMath>
      <w:r>
        <w:rPr>
          <w:rFonts w:eastAsia="Georgia" w:cs="Georgia" w:ascii="Georgia" w:hAnsi="Georgia"/>
        </w:rPr>
        <w:t xml:space="preserve"> s'annule. On peut ensuite calculer numériquement </w:t>
      </w:r>
      <m:oMath>
        <m:sSubSup>
          <m:sSubSupPr/>
          <m:e>
            <m:r>
              <m:rPr>
                <m:sty m:val="p"/>
              </m:rPr>
              <m:t>Ψ</m:t>
            </m:r>
          </m:e>
          <m:sub>
            <m:r>
              <m:rPr>
                <m:sty m:val="i"/>
              </m:rPr>
              <m:t>s</m:t>
            </m:r>
          </m:sub>
          <m:sup>
            <m:r>
              <m:rPr>
                <m:sty m:val="i"/>
              </m:rPr>
              <m:t>′</m:t>
            </m:r>
          </m:sup>
        </m:sSubSup>
      </m:oMath>
      <w:r>
        <w:rPr>
          <w:rFonts w:eastAsia="Georgia" w:cs="Georgia" w:ascii="Georgia" w:hAnsi="Georgia"/>
        </w:rPr>
        <w:t xml:space="preserve"> la valeur de la dérivée de </w:t>
      </w:r>
      <m:oMath>
        <m:r>
          <m:rPr>
            <m:sty m:val="p"/>
          </m:rPr>
          <m:t>Ψ</m:t>
        </m:r>
        <m:r>
          <m:rPr>
            <m:sty m:val="p"/>
          </m:rPr>
          <m:t>(</m:t>
        </m:r>
        <m:r>
          <m:rPr>
            <m:sty m:val="i"/>
          </m:rPr>
          <m:t>ξ</m:t>
        </m:r>
        <m:r>
          <m:rPr>
            <m:sty m:val="p"/>
          </m:rPr>
          <m:t>)</m:t>
        </m:r>
      </m:oMath>
      <w:r>
        <w:rPr/>
        <w:t xml:space="preserve"> en </w:t>
      </w:r>
      <m:oMath>
        <m:sSub>
          <m:sSubPr/>
          <m:e>
            <m:r>
              <m:rPr>
                <m:sty m:val="i"/>
              </m:rPr>
              <m:t>ξ</m:t>
            </m:r>
          </m:e>
          <m:sub>
            <m:r>
              <m:rPr>
                <m:sty m:val="i"/>
              </m:rPr>
              <m:t>s</m:t>
            </m:r>
          </m:sub>
        </m:sSub>
      </m:oMath>
      <w:r>
        <w:rPr/>
        <w:t xml:space="preserve">.</w:t>
      </w:r>
    </w:p>
    <w:p>
      <w:pPr>
        <w:numPr>
          <w:ilvl w:val="0"/>
          <w:numId w:val="10"/>
        </w:numPr>
        <w:spacing w:lineRule="auto"/>
      </w:pPr>
      <w:r>
        <w:rPr/>
        <w:t xml:space="preserve">23 - On suppose connus la masse </w:t>
      </w:r>
      <m:oMath>
        <m:sSub>
          <m:sSubPr/>
          <m:e>
            <m:r>
              <m:rPr>
                <m:sty m:val="i"/>
              </m:rPr>
              <m:t>M</m:t>
            </m:r>
          </m:e>
          <m:sub>
            <m:r>
              <m:rPr>
                <m:sty m:val="p"/>
              </m:rPr>
              <m:t>⊙</m:t>
            </m:r>
          </m:sub>
        </m:sSub>
        <m:r>
          <m:rPr>
            <m:sty m:val="p"/>
          </m:rPr>
          <m:t>=</m:t>
        </m:r>
        <m:r>
          <m:rPr>
            <m:sty m:val="i"/>
          </m:rPr>
          <m:t>M</m:t>
        </m:r>
        <m:d>
          <m:dPr>
            <m:begChr m:val="("/>
            <m:endChr m:val=")"/>
            <m:ctrlPr>
              <w:rPr>
                <w:rFonts w:ascii="Cambria Math" w:hAnsi="Cambria Math"/>
              </w:rPr>
            </m:ctrlPr>
          </m:dPr>
          <m:e>
            <m:sSub>
              <m:sSubPr/>
              <m:e>
                <m:r>
                  <m:rPr>
                    <m:sty m:val="i"/>
                  </m:rPr>
                  <m:t>ξ</m:t>
                </m:r>
              </m:e>
              <m:sub>
                <m:r>
                  <m:rPr>
                    <m:sty m:val="i"/>
                  </m:rPr>
                  <m:t>s</m:t>
                </m:r>
              </m:sub>
            </m:sSub>
          </m:e>
        </m:d>
      </m:oMath>
      <w:r>
        <w:rPr/>
        <w:t xml:space="preserve"> et le rayon </w:t>
      </w:r>
      <m:oMath>
        <m:sSub>
          <m:sSubPr/>
          <m:e>
            <m:r>
              <m:rPr>
                <m:sty m:val="i"/>
              </m:rPr>
              <m:t>R</m:t>
            </m:r>
          </m:e>
          <m:sub>
            <m:r>
              <m:rPr>
                <m:sty m:val="p"/>
              </m:rPr>
              <m:t>⊙</m:t>
            </m:r>
          </m:sub>
        </m:sSub>
        <m:r>
          <m:rPr>
            <m:sty m:val="p"/>
          </m:rPr>
          <m:t>=</m:t>
        </m:r>
        <m:sSub>
          <m:sSubPr/>
          <m:e>
            <m:r>
              <m:rPr>
                <m:sty m:val="i"/>
              </m:rPr>
              <m:t>r</m:t>
            </m:r>
          </m:e>
          <m:sub>
            <m:r>
              <m:rPr>
                <m:sty m:val="p"/>
              </m:rPr>
              <m:t>0</m:t>
            </m:r>
          </m:sub>
        </m:sSub>
        <m:sSub>
          <m:sSubPr/>
          <m:e>
            <m:r>
              <m:rPr>
                <m:sty m:val="i"/>
              </m:rPr>
              <m:t>ξ</m:t>
            </m:r>
          </m:e>
          <m:sub>
            <m:r>
              <m:rPr>
                <m:sty m:val="i"/>
              </m:rPr>
              <m:t>s</m:t>
            </m:r>
          </m:sub>
        </m:sSub>
      </m:oMath>
      <w:r>
        <w:rPr>
          <w:rFonts w:eastAsia="Georgia" w:cs="Georgia" w:ascii="Georgia" w:hAnsi="Georgia"/>
        </w:rPr>
        <w:t xml:space="preserve"> du Soleil. Montrer que si l'on considère que la masse du Soleil est le produit de son volume par sa masse volumique moyenne </w:t>
      </w:r>
      <m:oMath>
        <m:acc>
          <m:accPr>
            <m:chr m:val="‾"/>
          </m:accPr>
          <m:e>
            <m:r>
              <m:rPr>
                <m:sty m:val="i"/>
              </m:rPr>
              <m:t>ρ</m:t>
            </m:r>
          </m:e>
        </m:acc>
      </m:oMath>
      <w:r>
        <w:rPr>
          <w:rFonts w:eastAsia="Georgia" w:cs="Georgia" w:ascii="Georgia" w:hAnsi="Georgia"/>
        </w:rPr>
        <w:t xml:space="preserve">, l'équation d'équilibre hydrostatique permet d'obtenir sa masse volumique centrale </w:t>
      </w:r>
      <m:oMath>
        <m:sSub>
          <m:sSubPr/>
          <m:e>
            <m:r>
              <m:rPr>
                <m:sty m:val="i"/>
              </m:rPr>
              <m:t>ρ</m:t>
            </m:r>
          </m:e>
          <m:sub>
            <m:r>
              <m:rPr>
                <m:sty m:val="i"/>
              </m:rPr>
              <m:t>c</m:t>
            </m:r>
          </m:sub>
        </m:sSub>
      </m:oMath>
      <w:r>
        <w:rPr/>
        <w:t xml:space="preserve"> que l'on exprimera en fonction de </w:t>
      </w:r>
      <m:oMath>
        <m:sSub>
          <m:sSubPr/>
          <m:e>
            <m:r>
              <m:rPr>
                <m:sty m:val="i"/>
              </m:rPr>
              <m:t>ξ</m:t>
            </m:r>
          </m:e>
          <m:sub>
            <m:r>
              <m:rPr>
                <m:sty m:val="i"/>
              </m:rPr>
              <m:t>s</m:t>
            </m:r>
          </m:sub>
        </m:sSub>
        <m:r>
          <m:rPr>
            <m:sty m:val="p"/>
          </m:rPr>
          <m:t>,</m:t>
        </m:r>
        <m:sSubSup>
          <m:sSubSupPr/>
          <m:e>
            <m:r>
              <m:rPr>
                <m:sty m:val="p"/>
              </m:rPr>
              <m:t>Ψ</m:t>
            </m:r>
          </m:e>
          <m:sub>
            <m:r>
              <m:rPr>
                <m:sty m:val="i"/>
              </m:rPr>
              <m:t>s</m:t>
            </m:r>
          </m:sub>
          <m:sup>
            <m:r>
              <m:rPr>
                <m:sty m:val="i"/>
              </m:rPr>
              <m:t>′</m:t>
            </m:r>
          </m:sup>
        </m:sSubSup>
      </m:oMath>
      <w:r>
        <w:rPr/>
        <w:t xml:space="preserve"> et </w:t>
      </w:r>
      <m:oMath>
        <m:acc>
          <m:accPr>
            <m:chr m:val="‾"/>
          </m:accPr>
          <m:e>
            <m:r>
              <m:rPr>
                <m:sty m:val="i"/>
              </m:rPr>
              <m:t>ρ</m:t>
            </m:r>
          </m:e>
        </m:acc>
      </m:oMath>
      <w:r>
        <w:rPr/>
        <w:t xml:space="preserve">.</w:t>
      </w:r>
    </w:p>
    <w:p>
      <w:pPr>
        <w:numPr>
          <w:ilvl w:val="0"/>
          <w:numId w:val="10"/>
        </w:numPr>
        <w:spacing w:lineRule="auto"/>
      </w:pPr>
      <w:r>
        <w:rPr>
          <w:rFonts w:eastAsia="Georgia" w:cs="Georgia" w:ascii="Georgia" w:hAnsi="Georgia"/>
        </w:rPr>
        <w:t xml:space="preserve">24 - On modélise le Soleil par un polytrope d'indice </w:t>
      </w:r>
      <m:oMath>
        <m:r>
          <m:rPr>
            <m:sty m:val="i"/>
          </m:rPr>
          <m:t>n</m:t>
        </m:r>
        <m:r>
          <m:rPr>
            <m:sty m:val="p"/>
          </m:rPr>
          <m:t>=</m:t>
        </m:r>
        <m:f>
          <m:fPr>
            <m:ctrlPr>
              <w:rPr>
                <w:rFonts w:ascii="Cambria Math" w:hAnsi="Cambria Math"/>
              </w:rPr>
            </m:ctrlPr>
          </m:fPr>
          <m:num>
            <m:r>
              <m:rPr>
                <m:sty m:val="p"/>
              </m:rPr>
              <m:t>10</m:t>
            </m:r>
          </m:num>
          <m:den>
            <m:r>
              <m:rPr>
                <m:sty m:val="p"/>
              </m:rPr>
              <m:t>3</m:t>
            </m:r>
          </m:den>
        </m:f>
      </m:oMath>
      <w:r>
        <w:rPr>
          <w:rFonts w:eastAsia="Georgia" w:cs="Georgia" w:ascii="Georgia" w:hAnsi="Georgia"/>
        </w:rPr>
        <w:t xml:space="preserve">. La résolution de l'équation de Lane-Emden donne </w:t>
      </w:r>
      <m:oMath>
        <m:sSub>
          <m:sSubPr/>
          <m:e>
            <m:r>
              <m:rPr>
                <m:sty m:val="i"/>
              </m:rPr>
              <m:t>ξ</m:t>
            </m:r>
          </m:e>
          <m:sub>
            <m:r>
              <m:rPr>
                <m:sty m:val="i"/>
              </m:rPr>
              <m:t>s</m:t>
            </m:r>
          </m:sub>
        </m:sSub>
        <m:r>
          <m:rPr>
            <m:sty m:val="p"/>
          </m:rPr>
          <m:t>=</m:t>
        </m:r>
        <m:f>
          <m:fPr>
            <m:ctrlPr>
              <w:rPr>
                <w:rFonts w:ascii="Cambria Math" w:hAnsi="Cambria Math"/>
              </w:rPr>
            </m:ctrlPr>
          </m:fPr>
          <m:num>
            <m:r>
              <m:rPr>
                <m:sty m:val="p"/>
              </m:rPr>
              <m:t>26</m:t>
            </m:r>
          </m:num>
          <m:den>
            <m:r>
              <m:rPr>
                <m:sty m:val="p"/>
              </m:rPr>
              <m:t>3</m:t>
            </m:r>
          </m:den>
        </m:f>
      </m:oMath>
      <w:r>
        <w:rPr/>
        <w:t xml:space="preserve"> et </w:t>
      </w:r>
      <m:oMath>
        <m:r>
          <m:rPr>
            <m:sty m:val="p"/>
          </m:rPr>
          <m:t>−</m:t>
        </m:r>
        <m:f>
          <m:fPr>
            <m:ctrlPr>
              <w:rPr>
                <w:rFonts w:ascii="Cambria Math" w:hAnsi="Cambria Math"/>
              </w:rPr>
            </m:ctrlPr>
          </m:fPr>
          <m:num>
            <m:sSub>
              <m:sSubPr/>
              <m:e>
                <m:r>
                  <m:rPr>
                    <m:sty m:val="i"/>
                  </m:rPr>
                  <m:t>ξ</m:t>
                </m:r>
              </m:e>
              <m:sub>
                <m:r>
                  <m:rPr>
                    <m:sty m:val="i"/>
                  </m:rPr>
                  <m:t>s</m:t>
                </m:r>
              </m:sub>
            </m:sSub>
          </m:num>
          <m:den>
            <m:r>
              <m:rPr>
                <m:sty m:val="p"/>
              </m:rPr>
              <m:t>3</m:t>
            </m:r>
            <m:sSubSup>
              <m:sSubSupPr/>
              <m:e>
                <m:r>
                  <m:rPr>
                    <m:sty m:val="p"/>
                  </m:rPr>
                  <m:t>Ψ</m:t>
                </m:r>
              </m:e>
              <m:sub>
                <m:r>
                  <m:rPr>
                    <m:sty m:val="i"/>
                  </m:rPr>
                  <m:t>s</m:t>
                </m:r>
              </m:sub>
              <m:sup>
                <m:r>
                  <m:rPr>
                    <m:sty m:val="i"/>
                  </m:rPr>
                  <m:t>′</m:t>
                </m:r>
              </m:sup>
            </m:sSubSup>
          </m:den>
        </m:f>
        <m:r>
          <m:rPr>
            <m:sty m:val="p"/>
          </m:rPr>
          <m:t>=</m:t>
        </m:r>
        <m:r>
          <m:rPr>
            <m:sty m:val="p"/>
          </m:rPr>
          <m:t>7</m:t>
        </m:r>
        <m:r>
          <m:rPr>
            <m:sty m:val="p"/>
          </m:rPr>
          <m:t>×</m:t>
        </m:r>
        <m:r>
          <m:rPr>
            <m:sty m:val="p"/>
          </m:rPr>
          <m:t>16</m:t>
        </m:r>
        <m:r>
          <m:rPr>
            <m:sty m:val="p"/>
          </m:rPr>
          <m:t>=</m:t>
        </m:r>
        <m:r>
          <m:rPr>
            <m:sty m:val="p"/>
          </m:rPr>
          <m:t>112</m:t>
        </m:r>
      </m:oMath>
      <w:r>
        <w:rPr/>
        <w:t xml:space="preserve">. Sachant que dans le cas du Soleil </w:t>
      </w:r>
      <m:oMath>
        <m:r>
          <m:rPr>
            <m:sty m:val="i"/>
          </m:rPr>
          <m:t>K</m:t>
        </m:r>
        <m:r>
          <m:rPr>
            <m:sty m:val="p"/>
          </m:rPr>
          <m:t>=</m:t>
        </m:r>
        <m:r>
          <m:rPr>
            <m:sty m:val="p"/>
          </m:rPr>
          <m:t>4</m:t>
        </m:r>
        <m:r>
          <m:rPr>
            <m:sty m:val="p"/>
          </m:rPr>
          <m:t>×</m:t>
        </m:r>
        <m:sSup>
          <m:sSupPr/>
          <m:e>
            <m:r>
              <m:rPr>
                <m:sty m:val="p"/>
              </m:rPr>
              <m:t>10</m:t>
            </m:r>
          </m:e>
          <m:sup>
            <m:r>
              <m:rPr>
                <m:sty m:val="p"/>
              </m:rPr>
              <m:t>9</m:t>
            </m:r>
          </m:sup>
        </m:sSup>
        <m:r>
          <m:rPr>
            <m:sty m:val="p"/>
          </m:rPr>
          <m:t>SI</m:t>
        </m:r>
      </m:oMath>
      <w:r>
        <w:rPr/>
        <w:t xml:space="preserve">, calculer la valeur de </w:t>
      </w:r>
      <m:oMath>
        <m:sSub>
          <m:sSubPr/>
          <m:e>
            <m:r>
              <m:rPr>
                <m:sty m:val="i"/>
              </m:rPr>
              <m:t>ρ</m:t>
            </m:r>
          </m:e>
          <m:sub>
            <m:r>
              <m:rPr>
                <m:sty m:val="i"/>
              </m:rPr>
              <m:t>c</m:t>
            </m:r>
          </m:sub>
        </m:sSub>
      </m:oMath>
      <w:r>
        <w:rPr/>
        <w:t xml:space="preserve">, puis en utilisant la figure 4 celle de </w:t>
      </w:r>
      <m:oMath>
        <m:sSub>
          <m:sSubPr/>
          <m:e>
            <m:r>
              <m:rPr>
                <m:sty m:val="i"/>
              </m:rPr>
              <m:t>p</m:t>
            </m:r>
          </m:e>
          <m:sub>
            <m:r>
              <m:rPr>
                <m:sty m:val="i"/>
              </m:rPr>
              <m:t>c</m:t>
            </m:r>
          </m:sub>
        </m:sSub>
      </m:oMath>
      <w:r>
        <w:rPr/>
        <w:t xml:space="preserve"> pour le Soleil.</w:t>
      </w:r>
    </w:p>
    <w:p>
      <w:pPr>
        <w:numPr>
          <w:ilvl w:val="0"/>
          <w:numId w:val="10"/>
        </w:numPr>
        <w:spacing w:lineRule="auto"/>
      </w:pPr>
      <m:oMath>
        <m:r>
          <m:rPr>
            <m:sty m:val="b"/>
          </m:rPr>
          <m:t>2</m:t>
        </m:r>
        <m:r>
          <m:rPr>
            <m:sty m:val="b"/>
          </m:rPr>
          <m:t>5</m:t>
        </m:r>
      </m:oMath>
      <w:r>
        <w:rPr>
          <w:rFonts w:eastAsia="Georgia" w:cs="Georgia" w:ascii="Georgia" w:hAnsi="Georgia"/>
        </w:rPr>
        <w:t xml:space="preserve"> - Pour évaluer la température centrale, on suppose maintenant que le plasma solaire est un gaz parfait, constitué de protons, de noyaux d'hélium 4 et d'électrons (on néglige la présence des autres éléments). On considère que la fraction massique d'hélium est </w:t>
      </w:r>
      <m:oMath>
        <m:r>
          <m:rPr>
            <m:sty m:val="i"/>
          </m:rPr>
          <m:t>Y</m:t>
        </m:r>
        <m:r>
          <m:rPr>
            <m:sty m:val="p"/>
          </m:rPr>
          <m:t>=</m:t>
        </m:r>
        <m:r>
          <m:rPr>
            <m:sty m:val="p"/>
          </m:rPr>
          <m:t>28</m:t>
        </m:r>
        <m:r>
          <m:rPr>
            <m:sty m:val="p"/>
          </m:rPr>
          <m:t>%</m:t>
        </m:r>
      </m:oMath>
      <w:r>
        <w:rPr>
          <w:rFonts w:eastAsia="Georgia" w:cs="Georgia" w:ascii="Georgia" w:hAnsi="Georgia"/>
        </w:rPr>
        <w:t xml:space="preserve">. Montrer que la neutralité électrique impose </w:t>
      </w:r>
      <m:oMath>
        <m:sSub>
          <m:sSubPr/>
          <m:e>
            <m:r>
              <m:rPr>
                <m:sty m:val="i"/>
              </m:rPr>
              <m:t>x</m:t>
            </m:r>
          </m:e>
          <m:sub>
            <m:r>
              <m:rPr>
                <m:sty m:val="i"/>
              </m:rPr>
              <m:t>e</m:t>
            </m:r>
          </m:sub>
        </m:sSub>
        <m:r>
          <m:rPr>
            <m:sty m:val="p"/>
          </m:rPr>
          <m:t>=</m:t>
        </m:r>
        <m:sSub>
          <m:sSubPr/>
          <m:e>
            <m:r>
              <m:rPr>
                <m:sty m:val="i"/>
              </m:rPr>
              <m:t>x</m:t>
            </m:r>
          </m:e>
          <m:sub>
            <m:r>
              <m:rPr>
                <m:sty m:val="i"/>
              </m:rPr>
              <m:t>p</m:t>
            </m:r>
          </m:sub>
        </m:sSub>
        <m:r>
          <m:rPr>
            <m:sty m:val="p"/>
          </m:rPr>
          <m:t>+</m:t>
        </m:r>
        <m:r>
          <m:rPr>
            <m:sty m:val="p"/>
          </m:rPr>
          <m:t>2</m:t>
        </m:r>
        <m:sSub>
          <m:sSubPr/>
          <m:e>
            <m:r>
              <m:rPr>
                <m:sty m:val="i"/>
              </m:rPr>
              <m:t>x</m:t>
            </m:r>
          </m:e>
          <m:sub>
            <m:r>
              <m:rPr>
                <m:sty m:val="i"/>
              </m:rPr>
              <m:t>H</m:t>
            </m:r>
            <m:r>
              <m:rPr>
                <m:sty m:val="i"/>
              </m:rPr>
              <m:t>e</m:t>
            </m:r>
          </m:sub>
        </m:sSub>
      </m:oMath>
      <w:r>
        <w:rPr>
          <w:rFonts w:eastAsia="Georgia" w:cs="Georgia" w:ascii="Georgia" w:hAnsi="Georgia"/>
        </w:rPr>
        <w:t xml:space="preserve">, où </w:t>
      </w:r>
      <m:oMath>
        <m:sSub>
          <m:sSubPr/>
          <m:e>
            <m:r>
              <m:rPr>
                <m:sty m:val="i"/>
              </m:rPr>
              <m:t>x</m:t>
            </m:r>
          </m:e>
          <m:sub>
            <m:r>
              <m:rPr>
                <m:sty m:val="i"/>
              </m:rPr>
              <m:t>p</m:t>
            </m:r>
          </m:sub>
        </m:sSub>
      </m:oMath>
      <w:r>
        <w:rPr>
          <w:rFonts w:eastAsia="Georgia" w:cs="Georgia" w:ascii="Georgia" w:hAnsi="Georgia"/>
        </w:rPr>
        <w:t xml:space="preserve"> désigne la fraction en nombre de protons, </w:t>
      </w:r>
      <m:oMath>
        <m:sSub>
          <m:sSubPr/>
          <m:e>
            <m:r>
              <m:rPr>
                <m:sty m:val="i"/>
              </m:rPr>
              <m:t>x</m:t>
            </m:r>
          </m:e>
          <m:sub>
            <m:r>
              <m:rPr>
                <m:sty m:val="i"/>
              </m:rPr>
              <m:t>e</m:t>
            </m:r>
          </m:sub>
        </m:sSub>
      </m:oMath>
      <w:r>
        <w:rPr>
          <w:rFonts w:eastAsia="Georgia" w:cs="Georgia" w:ascii="Georgia" w:hAnsi="Georgia"/>
        </w:rPr>
        <w:t xml:space="preserve"> celle en électrons et </w:t>
      </w:r>
      <m:oMath>
        <m:sSub>
          <m:sSubPr/>
          <m:e>
            <m:r>
              <m:rPr>
                <m:sty m:val="i"/>
              </m:rPr>
              <m:t>x</m:t>
            </m:r>
          </m:e>
          <m:sub>
            <m:r>
              <m:rPr>
                <m:sty m:val="i"/>
              </m:rPr>
              <m:t>H</m:t>
            </m:r>
            <m:r>
              <m:rPr>
                <m:sty m:val="i"/>
              </m:rPr>
              <m:t>e</m:t>
            </m:r>
          </m:sub>
        </m:sSub>
      </m:oMath>
      <w:r>
        <w:rPr>
          <w:rFonts w:eastAsia="Georgia" w:cs="Georgia" w:ascii="Georgia" w:hAnsi="Georgia"/>
        </w:rPr>
        <w:t xml:space="preserve"> celle en noyaux d'hélium. En déduire que la masse molaire du mélange est donnée par </w:t>
      </w:r>
      <m:oMath>
        <m:r>
          <m:rPr>
            <m:scr m:val="script"/>
          </m:rPr>
          <m:t>M</m:t>
        </m:r>
        <m:r>
          <m:rPr>
            <m:sty m:val="p"/>
          </m:rPr>
          <m:t>=</m:t>
        </m:r>
        <m:f>
          <m:fPr>
            <m:ctrlPr>
              <w:rPr>
                <w:rFonts w:ascii="Cambria Math" w:hAnsi="Cambria Math"/>
              </w:rPr>
            </m:ctrlPr>
          </m:fPr>
          <m:num>
            <m:r>
              <m:rPr>
                <m:sty m:val="p"/>
              </m:rPr>
              <m:t>4</m:t>
            </m:r>
          </m:num>
          <m:den>
            <m:r>
              <m:rPr>
                <m:sty m:val="p"/>
              </m:rPr>
              <m:t>8</m:t>
            </m:r>
            <m:r>
              <m:rPr>
                <m:sty m:val="p"/>
              </m:rPr>
              <m:t>−</m:t>
            </m:r>
            <m:r>
              <m:rPr>
                <m:sty m:val="p"/>
              </m:rPr>
              <m:t>5</m:t>
            </m:r>
            <m:r>
              <m:rPr>
                <m:sty m:val="i"/>
              </m:rPr>
              <m:t>Y</m:t>
            </m:r>
          </m:den>
        </m:f>
        <m:sSub>
          <m:sSubPr/>
          <m:e>
            <m:r>
              <m:rPr>
                <m:scr m:val="script"/>
              </m:rPr>
              <m:t>M</m:t>
            </m:r>
          </m:e>
          <m:sub>
            <m:r>
              <m:rPr>
                <m:sty m:val="i"/>
              </m:rPr>
              <m:t>p</m:t>
            </m:r>
          </m:sub>
        </m:sSub>
      </m:oMath>
      <w:r>
        <w:rPr>
          <w:rFonts w:eastAsia="Georgia" w:cs="Georgia" w:ascii="Georgia" w:hAnsi="Georgia"/>
        </w:rPr>
        <w:t xml:space="preserve">, en justifiant les éventuelles approximations réalisées. En déduire la température centrale du Soleil selon ce modèle.</w:t>
      </w:r>
    </w:p>
    <w:p>
      <w:pPr>
        <w:spacing w:after="220" w:lineRule="auto"/>
      </w:pPr>
      <w:r>
        <w:rPr>
          <w:rFonts w:eastAsia="Georgia" w:cs="Georgia" w:ascii="Georgia" w:hAnsi="Georgia"/>
        </w:rPr>
        <w:t xml:space="preserve">Le Soleil tire son énergie de deux cycles de réaction : le cycle PP (pour proton-proton) domine si la température centrale est inférieure à 20 MK et le cycle CNO (pour Carbone-Azote-Oxygène) qui domine pour les températures supérieures.</w:t>
      </w:r>
    </w:p>
    <w:p>
      <w:pPr>
        <w:numPr>
          <w:ilvl w:val="0"/>
          <w:numId w:val="11"/>
        </w:numPr>
        <w:spacing w:lineRule="auto"/>
      </w:pPr>
      <m:oMath>
        <m:r>
          <m:rPr>
            <m:sty m:val="b"/>
          </m:rPr>
          <m:t>2</m:t>
        </m:r>
        <m:r>
          <m:rPr>
            <m:sty m:val="b"/>
          </m:rPr>
          <m:t>6</m:t>
        </m:r>
      </m:oMath>
      <w:r>
        <w:rPr>
          <w:rFonts w:eastAsia="Georgia" w:cs="Georgia" w:ascii="Georgia" w:hAnsi="Georgia"/>
        </w:rPr>
        <w:t xml:space="preserve"> - Quelle est la nature de ces réactions? Quel est le cycle dominant dans le Soleil?</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Données</w:t>
      </w:r>
    </w:p>
    <w:p>
      <w:pPr>
        <w:numPr>
          <w:ilvl w:val="0"/>
          <w:numId w:val="12"/>
        </w:numPr>
        <w:spacing w:lineRule="auto"/>
      </w:pPr>
      <w:r>
        <w:rPr/>
        <w:t xml:space="preserve">Si un vecteur </w:t>
      </w:r>
      <m:oMath>
        <m:acc>
          <m:accPr>
            <m:chr m:val="⃗"/>
          </m:accPr>
          <m:e>
            <m:r>
              <m:rPr>
                <m:sty m:val="i"/>
              </m:rPr>
              <m:t>A</m:t>
            </m:r>
          </m:e>
        </m:acc>
      </m:oMath>
      <w:r>
        <w:rPr>
          <w:rFonts w:eastAsia="Georgia" w:cs="Georgia" w:ascii="Georgia" w:hAnsi="Georgia"/>
        </w:rPr>
        <w:t xml:space="preserve"> se décompose dans la base cylindrique locale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 sous la forme </w:t>
      </w:r>
      <m:oMath>
        <m:acc>
          <m:accPr>
            <m:chr m:val="⃗"/>
          </m:accPr>
          <m:e>
            <m:r>
              <m:rPr>
                <m:sty m:val="i"/>
              </m:rPr>
              <m:t>A</m:t>
            </m:r>
          </m:e>
        </m:acc>
        <m:r>
          <m:rPr>
            <m:sty m:val="p"/>
          </m:rPr>
          <m:t>=</m:t>
        </m:r>
        <m:sSub>
          <m:sSubPr/>
          <m:e>
            <m:r>
              <m:rPr>
                <m:sty m:val="i"/>
              </m:rPr>
              <m:t>A</m:t>
            </m:r>
          </m:e>
          <m:sub>
            <m:r>
              <m:rPr>
                <m:sty m:val="i"/>
              </m:rPr>
              <m:t>r</m:t>
            </m:r>
          </m:sub>
        </m:sSub>
        <m:sSub>
          <m:sSubPr/>
          <m:e>
            <m:acc>
              <m:accPr>
                <m:chr m:val="̂"/>
              </m:accPr>
              <m:e>
                <m:r>
                  <m:rPr>
                    <m:sty m:val="i"/>
                  </m:rPr>
                  <m:t>u</m:t>
                </m:r>
              </m:e>
            </m:acc>
          </m:e>
          <m:sub>
            <m:r>
              <m:rPr>
                <m:sty m:val="i"/>
              </m:rPr>
              <m:t>r</m:t>
            </m:r>
          </m:sub>
        </m:sSub>
        <m:r>
          <m:rPr>
            <m:sty m:val="p"/>
          </m:rPr>
          <m:t>+</m:t>
        </m:r>
        <m:sSub>
          <m:sSubPr/>
          <m:e>
            <m:r>
              <m:rPr>
                <m:sty m:val="i"/>
              </m:rPr>
              <m:t>A</m:t>
            </m:r>
          </m:e>
          <m:sub>
            <m:r>
              <m:rPr>
                <m:sty m:val="i"/>
              </m:rPr>
              <m:t>θ</m:t>
            </m:r>
          </m:sub>
        </m:sSub>
        <m:sSub>
          <m:sSubPr/>
          <m:e>
            <m:acc>
              <m:accPr>
                <m:chr m:val="̂"/>
              </m:accPr>
              <m:e>
                <m:r>
                  <m:rPr>
                    <m:sty m:val="i"/>
                  </m:rPr>
                  <m:t>u</m:t>
                </m:r>
              </m:e>
            </m:acc>
          </m:e>
          <m:sub>
            <m:r>
              <m:rPr>
                <m:sty m:val="i"/>
              </m:rPr>
              <m:t>θ</m:t>
            </m:r>
          </m:sub>
        </m:sSub>
        <m:r>
          <m:rPr>
            <m:sty m:val="p"/>
          </m:rPr>
          <m:t>+</m:t>
        </m:r>
        <m:sSub>
          <m:sSubPr/>
          <m:e>
            <m:r>
              <m:rPr>
                <m:sty m:val="i"/>
              </m:rPr>
              <m:t>A</m:t>
            </m:r>
          </m:e>
          <m:sub>
            <m:r>
              <m:rPr>
                <m:sty m:val="i"/>
              </m:rPr>
              <m:t>z</m:t>
            </m:r>
          </m:sub>
        </m:sSub>
        <m:sSub>
          <m:sSubPr/>
          <m:e>
            <m:acc>
              <m:accPr>
                <m:chr m:val="̂"/>
              </m:accPr>
              <m:e>
                <m:r>
                  <m:rPr>
                    <m:sty m:val="i"/>
                  </m:rPr>
                  <m:t>u</m:t>
                </m:r>
              </m:e>
            </m:acc>
          </m:e>
          <m:sub>
            <m:r>
              <m:rPr>
                <m:sty m:val="i"/>
              </m:rPr>
              <m:t>z</m:t>
            </m:r>
          </m:sub>
        </m:sSub>
      </m:oMath>
      <w:r>
        <w:rPr>
          <w:rFonts w:eastAsia="Georgia" w:cs="Georgia" w:ascii="Georgia" w:hAnsi="Georgia"/>
        </w:rPr>
        <w:t xml:space="preserve">, son rotationnel est donné par</w:t>
      </w:r>
    </w:p>
    <w:p>
      <w:pPr>
        <w:spacing w:after="220" w:lineRule="auto"/>
      </w:pPr>
      <m:oMathPara>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oMath>
      </m:oMathPara>
    </w:p>
    <w:p>
      <w:pPr>
        <w:numPr>
          <w:ilvl w:val="0"/>
          <w:numId w:val="13"/>
        </w:numPr>
        <w:spacing w:lineRule="auto"/>
      </w:pPr>
      <w:r>
        <w:rPr/>
        <w:t xml:space="preserve">Dans la base cylindrique locale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 le gradient d'un champ scalaire </w:t>
      </w:r>
      <m:oMath>
        <m:r>
          <m:rPr>
            <m:sty m:val="i"/>
          </m:rPr>
          <m:t>φ</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s'écrit sous la forme</w:t>
      </w:r>
    </w:p>
    <w:p>
      <w:pPr>
        <w:spacing w:after="220" w:lineRule="auto"/>
      </w:pPr>
      <m:oMathPara>
        <m:oMath>
          <m:acc>
            <m:accPr>
              <m:chr m:val="⃗"/>
            </m:accPr>
            <m:e>
              <m:r>
                <m:rPr>
                  <m:sty m:val="p"/>
                </m:rPr>
                <m:t>grad</m:t>
              </m:r>
              <m:r>
                <m:rPr>
                  <m:sty m:val="i"/>
                </m:rPr>
                <m:t>φ</m:t>
              </m:r>
            </m:e>
          </m:acc>
          <m:r>
            <m:rPr>
              <m:sty m:val="p"/>
            </m:rPr>
            <m:t>=</m:t>
          </m:r>
          <m:f>
            <m:fPr>
              <m:ctrlPr>
                <w:rPr>
                  <w:rFonts w:ascii="Cambria Math" w:hAnsi="Cambria Math"/>
                </w:rPr>
              </m:ctrlPr>
            </m:fPr>
            <m:num>
              <m:r>
                <m:rPr>
                  <m:sty m:val="i"/>
                </m:rPr>
                <m:t>∂</m:t>
              </m:r>
              <m:r>
                <m:rPr>
                  <m:sty m:val="i"/>
                </m:rPr>
                <m:t>φ</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φ</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φ</m:t>
              </m:r>
            </m:num>
            <m:den>
              <m:r>
                <m:rPr>
                  <m:sty m:val="i"/>
                </m:rPr>
                <m:t>∂</m:t>
              </m:r>
              <m:r>
                <m:rPr>
                  <m:sty m:val="i"/>
                </m:rPr>
                <m:t>z</m:t>
              </m:r>
            </m:den>
          </m:f>
          <m:sSub>
            <m:sSubPr/>
            <m:e>
              <m:acc>
                <m:accPr>
                  <m:chr m:val="̂"/>
                </m:accPr>
                <m:e>
                  <m:r>
                    <m:rPr>
                      <m:sty m:val="i"/>
                    </m:rPr>
                    <m:t>u</m:t>
                  </m:r>
                </m:e>
              </m:acc>
            </m:e>
            <m:sub>
              <m:r>
                <m:rPr>
                  <m:sty m:val="i"/>
                </m:rPr>
                <m:t>z</m:t>
              </m:r>
            </m:sub>
          </m:sSub>
        </m:oMath>
      </m:oMathPara>
    </w:p>
    <w:p>
      <w:pPr>
        <w:numPr>
          <w:ilvl w:val="0"/>
          <w:numId w:val="14"/>
        </w:numPr>
        <w:spacing w:lineRule="auto"/>
      </w:pPr>
      <w:r>
        <w:rPr/>
        <w:t xml:space="preserve">Constante des gaz parfaits : </w:t>
      </w:r>
      <m:oMath>
        <m:r>
          <m:rPr>
            <m:scr m:val="script"/>
          </m:rPr>
          <m:t>R</m:t>
        </m:r>
        <m:r>
          <m:rPr>
            <m:sty m:val="p"/>
          </m:rPr>
          <m:t>≃</m:t>
        </m:r>
        <m:f>
          <m:fPr>
            <m:ctrlPr>
              <w:rPr>
                <w:rFonts w:ascii="Cambria Math" w:hAnsi="Cambria Math"/>
              </w:rPr>
            </m:ctrlPr>
          </m:fPr>
          <m:num>
            <m:r>
              <m:rPr>
                <m:sty m:val="p"/>
              </m:rPr>
              <m:t>25</m:t>
            </m:r>
          </m:num>
          <m:den>
            <m:r>
              <m:rPr>
                <m:sty m:val="p"/>
              </m:rPr>
              <m:t>3</m:t>
            </m:r>
          </m:den>
        </m:f>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4"/>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T</m:t>
        </m:r>
        <m:r>
          <m:rPr>
            <m:sty m:val="p"/>
          </m:rPr>
          <m:t>⋅</m:t>
        </m:r>
        <m:r>
          <m:rPr>
            <m:nor/>
          </m:rPr>
          <m:t xml:space="preserve"> </m:t>
        </m:r>
        <m:r>
          <m:rPr>
            <m:sty m:val="p"/>
          </m:rPr>
          <m:t>m</m:t>
        </m:r>
        <m:r>
          <m:rPr>
            <m:sty m:val="p"/>
          </m:rPr>
          <m:t>⋅</m:t>
        </m:r>
        <m:sSup>
          <m:sSupPr/>
          <m:e>
            <m:r>
              <m:rPr>
                <m:nor/>
              </m:rPr>
              <m:t xml:space="preserve"> </m:t>
            </m:r>
            <m:r>
              <m:rPr>
                <m:sty m:val="p"/>
              </m:rPr>
              <m:t>A</m:t>
            </m:r>
          </m:e>
          <m:sup>
            <m:r>
              <m:rPr>
                <m:sty m:val="p"/>
              </m:rPr>
              <m:t>−</m:t>
            </m:r>
            <m:r>
              <m:rPr>
                <m:sty m:val="p"/>
              </m:rPr>
              <m:t>1</m:t>
            </m:r>
          </m:sup>
        </m:sSup>
      </m:oMath>
      <w:r>
        <w:rPr/>
        <w:t xml:space="preserve">;</w:t>
      </w:r>
    </w:p>
    <w:p>
      <w:pPr>
        <w:numPr>
          <w:ilvl w:val="0"/>
          <w:numId w:val="14"/>
        </w:numPr>
        <w:spacing w:lineRule="auto"/>
      </w:pPr>
      <w:r>
        <w:rPr/>
        <w:t xml:space="preserve">Constante de Stefan-Boltzmann : </w:t>
      </w:r>
      <m:oMath>
        <m:r>
          <m:rPr>
            <m:sty m:val="i"/>
          </m:rPr>
          <m:t>σ</m:t>
        </m:r>
        <m:r>
          <m:rPr>
            <m:sty m:val="p"/>
          </m:rPr>
          <m:t>=</m:t>
        </m:r>
        <m:r>
          <m:rPr>
            <m:sty m:val="p"/>
          </m:rPr>
          <m:t>6</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p>
    <w:p>
      <w:pPr>
        <w:numPr>
          <w:ilvl w:val="0"/>
          <w:numId w:val="14"/>
        </w:numPr>
        <w:spacing w:lineRule="auto"/>
      </w:pPr>
      <w:r>
        <w:rPr/>
        <w:t xml:space="preserve">Constante de gravitation : </w:t>
      </w:r>
      <m:oMath>
        <m:r>
          <m:rPr>
            <m:scr m:val="script"/>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14"/>
        </w:numPr>
        <w:spacing w:lineRule="auto"/>
      </w:pPr>
      <w:r>
        <w:rPr/>
        <w:t xml:space="preserve">Masse molaire du proton : </w:t>
      </w:r>
      <m:oMath>
        <m:sSub>
          <m:sSubPr/>
          <m:e>
            <m:r>
              <m:rPr>
                <m:scr m:val="script"/>
              </m:rPr>
              <m:t>M</m:t>
            </m:r>
          </m:e>
          <m:sub>
            <m:r>
              <m:rPr>
                <m:sty m:val="i"/>
              </m:rPr>
              <m:t>p</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p>
    <w:p>
      <w:pPr>
        <w:numPr>
          <w:ilvl w:val="0"/>
          <w:numId w:val="14"/>
        </w:numPr>
        <w:spacing w:lineRule="auto"/>
      </w:pPr>
      <w:r>
        <w:rPr/>
        <w:t xml:space="preserve">Pour le Soleil :</w:t>
      </w:r>
    </w:p>
    <w:p>
      <w:pPr>
        <w:numPr>
          <w:ilvl w:val="0"/>
          <w:numId w:val="14"/>
        </w:numPr>
        <w:spacing w:lineRule="auto"/>
      </w:pPr>
      <w:r>
        <w:rPr/>
        <w:t xml:space="preserve">masse : </w:t>
      </w:r>
      <m:oMath>
        <m:sSub>
          <m:sSubPr/>
          <m:e>
            <m:r>
              <m:rPr>
                <m:sty m:val="i"/>
              </m:rPr>
              <m:t>M</m:t>
            </m:r>
          </m:e>
          <m:sub>
            <m:r>
              <m:rPr>
                <m:sty m:val="p"/>
              </m:rPr>
              <m:t>⊙</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oMath>
    </w:p>
    <w:p>
      <w:pPr>
        <w:numPr>
          <w:ilvl w:val="0"/>
          <w:numId w:val="14"/>
        </w:numPr>
        <w:spacing w:lineRule="auto"/>
      </w:pPr>
      <w:r>
        <w:rPr/>
        <w:t xml:space="preserve">rayon : </w:t>
      </w:r>
      <m:oMath>
        <m:sSub>
          <m:sSubPr/>
          <m:e>
            <m:r>
              <m:rPr>
                <m:sty m:val="i"/>
              </m:rPr>
              <m:t>R</m:t>
            </m:r>
          </m:e>
          <m:sub>
            <m:r>
              <m:rPr>
                <m:sty m:val="p"/>
              </m:rPr>
              <m:t>⊙</m:t>
            </m:r>
          </m:sub>
        </m:sSub>
        <m:r>
          <m:rPr>
            <m:sty m:val="p"/>
          </m:rPr>
          <m:t>=</m:t>
        </m:r>
        <m:r>
          <m:rPr>
            <m:sty m:val="p"/>
          </m:rPr>
          <m:t>7</m:t>
        </m:r>
        <m:r>
          <m:rPr>
            <m:sty m:val="p"/>
          </m:rPr>
          <m:t>⋅</m:t>
        </m:r>
        <m:sSup>
          <m:sSupPr/>
          <m:e>
            <m:r>
              <m:rPr>
                <m:sty m:val="p"/>
              </m:rPr>
              <m:t>10</m:t>
            </m:r>
          </m:e>
          <m:sup>
            <m:r>
              <m:rPr>
                <m:sty m:val="p"/>
              </m:rPr>
              <m:t>8</m:t>
            </m:r>
          </m:sup>
        </m:sSup>
        <m:r>
          <m:rPr>
            <m:nor/>
          </m:rPr>
          <m:t xml:space="preserve"> </m:t>
        </m:r>
        <m:r>
          <m:rPr>
            <m:sty m:val="p"/>
          </m:rPr>
          <m:t>m</m:t>
        </m:r>
      </m:oMath>
    </w:p>
    <w:p>
      <w:pPr>
        <w:numPr>
          <w:ilvl w:val="0"/>
          <w:numId w:val="14"/>
        </w:numPr>
        <w:spacing w:lineRule="auto"/>
      </w:pPr>
      <w:r>
        <w:rPr>
          <w:rFonts w:eastAsia="Georgia" w:cs="Georgia" w:ascii="Georgia" w:hAnsi="Georgia"/>
        </w:rPr>
        <w:t xml:space="preserve">température de surface : </w:t>
      </w:r>
      <m:oMath>
        <m:sSub>
          <m:sSubPr/>
          <m:e>
            <m:r>
              <m:rPr>
                <m:sty m:val="i"/>
              </m:rPr>
              <m:t>T</m:t>
            </m:r>
          </m:e>
          <m:sub>
            <m:r>
              <m:rPr>
                <m:sty m:val="i"/>
              </m:rPr>
              <m:t>s</m:t>
            </m:r>
          </m:sub>
        </m:sSub>
        <m:r>
          <m:rPr>
            <m:sty m:val="p"/>
          </m:rPr>
          <m:t>=</m:t>
        </m:r>
        <m:r>
          <m:rPr>
            <m:sty m:val="p"/>
          </m:rPr>
          <m:t>5</m:t>
        </m:r>
        <m:r>
          <m:rPr>
            <m:sty m:val="p"/>
          </m:rPr>
          <m:t>,</m:t>
        </m:r>
        <m:r>
          <m:rPr>
            <m:sty m:val="p"/>
          </m:rPr>
          <m:t>7</m:t>
        </m:r>
        <m:r>
          <m:rPr>
            <m:sty m:val="p"/>
          </m:rPr>
          <m:t>⋅</m:t>
        </m:r>
        <m:sSup>
          <m:sSupPr/>
          <m:e>
            <m:r>
              <m:rPr>
                <m:sty m:val="p"/>
              </m:rPr>
              <m:t>10</m:t>
            </m:r>
          </m:e>
          <m:sup>
            <m:r>
              <m:rPr>
                <m:sty m:val="p"/>
              </m:rPr>
              <m:t>3</m:t>
            </m:r>
          </m:sup>
        </m:sSup>
        <m:r>
          <m:rPr>
            <m:nor/>
          </m:rPr>
          <m:t xml:space="preserve"> </m:t>
        </m:r>
        <m:r>
          <m:rPr>
            <m:sty m:val="p"/>
          </m:rPr>
          <m:t>K</m:t>
        </m:r>
        <m:r>
          <m:rPr>
            <m:sty m:val="p"/>
          </m:rPr>
          <m:t>≃</m:t>
        </m:r>
        <m:sSup>
          <m:sSupPr/>
          <m:e>
            <m:r>
              <m:rPr>
                <m:sty m:val="p"/>
              </m:rPr>
              <m:t>1000</m:t>
            </m:r>
          </m:e>
          <m:sup>
            <m:f>
              <m:fPr>
                <m:ctrlPr>
                  <w:rPr>
                    <w:rFonts w:ascii="Cambria Math" w:hAnsi="Cambria Math"/>
                  </w:rPr>
                </m:ctrlPr>
              </m:fPr>
              <m:num>
                <m:r>
                  <m:rPr>
                    <m:sty m:val="p"/>
                  </m:rPr>
                  <m:t>1</m:t>
                </m:r>
              </m:num>
              <m:den>
                <m:r>
                  <m:rPr>
                    <m:sty m:val="p"/>
                  </m:rPr>
                  <m:t>4</m:t>
                </m:r>
              </m:den>
            </m:f>
          </m:sup>
        </m:sSup>
        <m:r>
          <m:rPr>
            <m:sty m:val="p"/>
          </m:rPr>
          <m:t>⋅</m:t>
        </m:r>
        <m:sSup>
          <m:sSupPr/>
          <m:e>
            <m:r>
              <m:rPr>
                <m:sty m:val="p"/>
              </m:rPr>
              <m:t>10</m:t>
            </m:r>
          </m:e>
          <m:sup>
            <m:r>
              <m:rPr>
                <m:sty m:val="p"/>
              </m:rPr>
              <m:t>3</m:t>
            </m:r>
          </m:sup>
        </m:sSup>
        <m:r>
          <m:rPr>
            <m:nor/>
          </m:rPr>
          <m:t xml:space="preserve"> </m:t>
        </m:r>
        <m:r>
          <m:rPr>
            <m:sty m:val="p"/>
          </m:rPr>
          <m:t>K</m:t>
        </m:r>
      </m:oMath>
    </w:p>
    <w:p>
      <w:pPr>
        <w:spacing w:lineRule="auto"/>
        <w:jc w:val="center"/>
      </w:pPr>
      <w:r>
        <w:rPr/>
        <w:drawing>
          <wp:inline distB="0" distL="0" distR="0" distT="0">
            <wp:extent cx="5486400" cy="5230822"/>
            <wp:effectExtent b="0" l="0" r="0" t="0"/>
            <wp:docPr id="5" name="image-e7933de388892d509650f9ba1f24d5cc7b0ce18b.jpg"/>
            <a:graphic>
              <a:graphicData uri="http://schemas.openxmlformats.org/drawingml/2006/picture">
                <pic:pic>
                  <pic:nvPicPr>
                    <pic:cNvPr id="5" name="image-e7933de388892d509650f9ba1f24d5cc7b0ce18b.jpg" descr=""/>
                    <pic:cNvPicPr/>
                  </pic:nvPicPr>
                  <pic:blipFill>
                    <a:blip r:embed="rId9" cstate="print"/>
                    <a:srcRect b="0" l="0" r="0" t="0"/>
                    <a:stretch>
                      <a:fillRect/>
                    </a:stretch>
                  </pic:blipFill>
                  <pic:spPr>
                    <a:xfrm>
                      <a:off x="0" y="0"/>
                      <a:ext cx="5486400" cy="5230822"/>
                    </a:xfrm>
                    <a:prstGeom prst="rect"/>
                  </pic:spPr>
                </pic:pic>
              </a:graphicData>
            </a:graphic>
          </wp:inline>
        </w:drawing>
      </w:r>
    </w:p>
    <w:p>
      <w:pPr>
        <w:spacing w:lineRule="auto"/>
      </w:pPr>
      <w:r>
        <w:rPr>
          <w:rFonts w:eastAsia="Georgia" w:cs="Georgia" w:ascii="Georgia" w:hAnsi="Georgia"/>
        </w:rPr>
        <w:t xml:space="preserve">Figure 4 - Représentation graphique des fonctions </w:t>
      </w:r>
      <m:oMath>
        <m:r>
          <m:rPr>
            <m:sty m:val="i"/>
          </m:rPr>
          <m:t>f</m:t>
        </m:r>
        <m:r>
          <m:rPr>
            <m:sty m:val="p"/>
          </m:rPr>
          <m:t>(</m:t>
        </m:r>
        <m:r>
          <m:rPr>
            <m:sty m:val="i"/>
          </m:rPr>
          <m:t>x</m:t>
        </m:r>
        <m:r>
          <m:rPr>
            <m:sty m:val="p"/>
          </m:rPr>
          <m:t>)</m:t>
        </m:r>
        <m:r>
          <m:rPr>
            <m:sty m:val="p"/>
          </m:rPr>
          <m:t>=</m:t>
        </m:r>
        <m:sSup>
          <m:sSupPr/>
          <m:e>
            <m:r>
              <m:rPr>
                <m:sty m:val="i"/>
              </m:rPr>
              <m:t>x</m:t>
            </m:r>
          </m:e>
          <m:sup>
            <m:r>
              <m:rPr>
                <m:sty m:val="p"/>
              </m:rPr>
              <m:t>1</m:t>
            </m:r>
            <m:r>
              <m:rPr>
                <m:sty m:val="p"/>
              </m:rPr>
              <m:t>,</m:t>
            </m:r>
            <m:r>
              <m:rPr>
                <m:sty m:val="p"/>
              </m:rPr>
              <m:t>2</m:t>
            </m:r>
          </m:sup>
        </m:sSup>
        <m:r>
          <m:rPr>
            <m:sty m:val="p"/>
          </m:rPr>
          <m:t>;</m:t>
        </m:r>
        <m:sSup>
          <m:sSupPr/>
          <m:e>
            <m:r>
              <m:rPr>
                <m:sty m:val="i"/>
              </m:rPr>
              <m:t>x</m:t>
            </m:r>
          </m:e>
          <m:sup>
            <m:r>
              <m:rPr>
                <m:sty m:val="p"/>
              </m:rPr>
              <m:t>1</m:t>
            </m:r>
            <m:r>
              <m:rPr>
                <m:sty m:val="p"/>
              </m:rPr>
              <m:t>,</m:t>
            </m:r>
            <m:r>
              <m:rPr>
                <m:sty m:val="p"/>
              </m:rPr>
              <m:t>3</m:t>
            </m:r>
          </m:sup>
        </m:sSup>
      </m:oMath>
      <w:r>
        <w:rPr/>
        <w:t xml:space="preserve"> et </w:t>
      </w:r>
      <m:oMath>
        <m:sSup>
          <m:sSupPr/>
          <m:e>
            <m:r>
              <m:rPr>
                <m:sty m:val="i"/>
              </m:rPr>
              <m:t>x</m:t>
            </m:r>
          </m:e>
          <m:sup>
            <m:r>
              <m:rPr>
                <m:sty m:val="p"/>
              </m:rPr>
              <m:t>1</m:t>
            </m:r>
            <m:r>
              <m:rPr>
                <m:sty m:val="p"/>
              </m:rPr>
              <m:t>,</m:t>
            </m:r>
            <m:r>
              <m:rPr>
                <m:sty m:val="p"/>
              </m:rPr>
              <m:t>4</m:t>
            </m:r>
          </m:sup>
        </m:sSup>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f9e0704895b203c539e72a17e8ef9ff706ff88a.jpg" TargetMode="Internal"/><Relationship Id="rId6" Type="http://schemas.openxmlformats.org/officeDocument/2006/relationships/image" Target="media/image-d10d138172528e1628b33c31e62136743a98e3df.jpg" TargetMode="Internal"/><Relationship Id="rId7" Type="http://schemas.openxmlformats.org/officeDocument/2006/relationships/image" Target="media/image-59dac4b2c3b19fae5cfef448eeeabb0cc175a225.jpg" TargetMode="Internal"/><Relationship Id="rId8" Type="http://schemas.openxmlformats.org/officeDocument/2006/relationships/image" Target="media/image-59943d610d8ca95fbf377ef3ef6b7e08ef466406.jpg" TargetMode="Internal"/><Relationship Id="rId9" Type="http://schemas.openxmlformats.org/officeDocument/2006/relationships/image" Target="media/image-e7933de388892d509650f9ba1f24d5cc7b0ce1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