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ÉCOLE DES PONTS PARISTECH SUPAERO (ISAE), ENSTA PARISTECH, TELECOM PARISTECH, MINES PARISTECH, MINES DE SAINT-ÉTIENNE, MINES DE NANCY, TÉLÉCOM BRETAGNE, ENSAE PARISTECH (FILIÈRE MP) ÉCOLE POLYTECHNIQUE (FILIÈRE TSI)</w:t>
      </w:r>
    </w:p>
    <w:p>
      <w:pPr>
        <w:spacing w:after="220" w:lineRule="auto"/>
      </w:pPr>
      <w:r>
        <w:rPr/>
        <w:t xml:space="preserve">CONCOURS D'ADMISSION 2011</w:t>
      </w:r>
      <w:r>
        <w:rPr/>
        <w:br w:type="textWrapping"/>
      </w:r>
      <w:r>
        <w:rPr>
          <w:rFonts w:eastAsia="Georgia" w:cs="Georgia" w:ascii="Georgia" w:hAnsi="Georgia"/>
        </w:rPr>
        <w:t xml:space="preserve">SECONDE ÉPREUVE DE PHYSIQUE</w:t>
      </w:r>
      <w:r>
        <w:rPr/>
        <w:br w:type="textWrapping"/>
      </w:r>
      <w:r>
        <w:rPr>
          <w:rFonts w:eastAsia="Georgia" w:cs="Georgia" w:ascii="Georgia" w:hAnsi="Georgia"/>
        </w:rPr>
        <w:t xml:space="preserve">Filière PSI</w:t>
      </w:r>
    </w:p>
    <w:p>
      <w:pPr>
        <w:spacing w:lineRule="auto"/>
        <w:ind w:left="2265" w:right="2265"/>
        <w:jc w:val="center"/>
      </w:pPr>
      <w:r>
        <w:rPr>
          <w:rFonts w:eastAsia="Georgia" w:cs="Georgia" w:ascii="Georgia" w:hAnsi="Georgia"/>
        </w:rPr>
        <w:t xml:space="preserve">(Durée de l'épreuve: </w:t>
      </w:r>
      <w:r>
        <w:rPr/>
      </w:r>
      <m:oMath>
        <m:r>
          <m:rPr>
            <m:sty m:val="b"/>
          </m:rPr>
          <m:t>4</m:t>
        </m:r>
      </m:oMath>
      <w:r>
        <w:rPr/>
        <w:t xml:space="preserve"> heures)</w:t>
      </w:r>
    </w:p>
    <w:p>
      <w:pPr>
        <w:spacing w:lineRule="auto"/>
        <w:ind w:left="2265" w:right="2265"/>
        <w:jc w:val="center"/>
      </w:pPr>
      <w:r>
        <w:rPr>
          <w:rFonts w:eastAsia="Georgia" w:cs="Georgia" w:ascii="Georgia" w:hAnsi="Georgia"/>
        </w:rPr>
        <w:t xml:space="preserve">L'usage de la calculatrice est autorisé</w:t>
      </w:r>
    </w:p>
    <w:p>
      <w:pPr>
        <w:spacing w:after="220" w:lineRule="auto"/>
      </w:pPr>
      <w:r>
        <w:rPr>
          <w:rFonts w:eastAsia="Georgia" w:cs="Georgia" w:ascii="Georgia" w:hAnsi="Georgia"/>
        </w:rPr>
        <w:t xml:space="preserve">Sujet mis à disposition des concours : Cycle international, ENSTIM, TELECOM INT, TPE-EIVP</w:t>
      </w:r>
      <w:r>
        <w:rPr/>
        <w:br w:type="textWrapping"/>
      </w:r>
      <w:r>
        <w:rPr>
          <w:rFonts w:eastAsia="Georgia" w:cs="Georgia" w:ascii="Georgia" w:hAnsi="Georgia"/>
        </w:rPr>
        <w:t xml:space="preserve">Les candidats sont priés de mentionner de façon apparente sur la première page de la copie :</w:t>
      </w:r>
      <w:r>
        <w:rPr/>
        <w:br w:type="textWrapping"/>
      </w:r>
      <w:r>
        <w:rPr/>
        <w:t xml:space="preserve">PHYSIQUE II - PSI.</w:t>
      </w:r>
      <w:r>
        <w:rPr/>
        <w:br w:type="textWrapping"/>
      </w:r>
      <w:r>
        <w:rPr>
          <w:rFonts w:eastAsia="Georgia" w:cs="Georgia" w:ascii="Georgia" w:hAnsi="Georgia"/>
        </w:rPr>
        <w:t xml:space="preserve">L'énoncé de cette épreuve comporte 8 pages.</w:t>
      </w:r>
    </w:p>
    <w:p>
      <w:pPr>
        <w:numPr>
          <w:ilvl w:val="0"/>
          <w:numId w:val="1"/>
        </w:numPr>
        <w:spacing w:lineRule="auto"/>
      </w:pPr>
      <w:r>
        <w:rPr>
          <w:rFonts w:eastAsia="Georgia" w:cs="Georgia" w:ascii="Georgia" w:hAnsi="Georgia"/>
        </w:rPr>
        <w:t xml:space="preserve">Si, au cours de l'épreuve, un candidat repère ce qui lui semble être une erreur d'énoncé, il est invité à le signaler sur sa copie et à poursuivre sa composition en expliquant les raisons des initiatives qu'il aura été amené à prendre.</w:t>
      </w:r>
    </w:p>
    <w:p>
      <w:pPr>
        <w:numPr>
          <w:ilvl w:val="0"/>
          <w:numId w:val="1"/>
        </w:numPr>
        <w:spacing w:lineRule="auto"/>
      </w:pPr>
      <w:r>
        <w:rPr>
          <w:rFonts w:eastAsia="Georgia" w:cs="Georgia" w:ascii="Georgia" w:hAnsi="Georgia"/>
        </w:rPr>
        <w:t xml:space="preserve">Il ne faudra pas hésiter à formuler les commentaires (incluant des considérations numériques) qui vous sembleront pertinents, même lorsque l'énoncé ne le demande pas explicitement. Le barème tiendra compte de ces initiatives ainsi que des qualités de rédaction de la copie.</w:t>
      </w:r>
    </w:p>
    <w:p>
      <w:pPr>
        <w:spacing w:line="271" w:before="330" w:lineRule="auto"/>
      </w:pPr>
      <w:r>
        <w:rPr>
          <w:rFonts w:eastAsia="Georgia" w:cs="Georgia" w:ascii="Georgia" w:hAnsi="Georgia"/>
          <w:b/>
          <w:sz w:val="42"/>
        </w:rPr>
        <w:t xml:space="preserve">LE TRAITEMENT DES DÉCHETS</w:t>
      </w:r>
    </w:p>
    <w:p>
      <w:pPr>
        <w:spacing w:after="220" w:lineRule="auto"/>
      </w:pPr>
      <w:r>
        <w:rPr>
          <w:rFonts w:eastAsia="Georgia" w:cs="Georgia" w:ascii="Georgia" w:hAnsi="Georgia"/>
        </w:rPr>
        <w:t xml:space="preserve">Ce problème étudie un dispositif de traitement de déchets ménagers par incinération. Il se compose de deux parties indépendantes :</w:t>
      </w:r>
    </w:p>
    <w:p>
      <w:pPr>
        <w:numPr>
          <w:ilvl w:val="0"/>
          <w:numId w:val="2"/>
        </w:numPr>
        <w:spacing w:lineRule="auto"/>
      </w:pPr>
      <w:r>
        <w:rPr>
          <w:rFonts w:eastAsia="Georgia" w:cs="Georgia" w:ascii="Georgia" w:hAnsi="Georgia"/>
        </w:rPr>
        <w:t xml:space="preserve">l'étude de l'acheminement des déchets vers un four à l'aide d'un tapis roulant entraîné par un moteur à courant continu ;</w:t>
      </w:r>
    </w:p>
    <w:p>
      <w:pPr>
        <w:numPr>
          <w:ilvl w:val="0"/>
          <w:numId w:val="2"/>
        </w:numPr>
        <w:spacing w:lineRule="auto"/>
      </w:pPr>
      <w:r>
        <w:rPr>
          <w:rFonts w:eastAsia="Georgia" w:cs="Georgia" w:ascii="Georgia" w:hAnsi="Georgia"/>
        </w:rPr>
        <w:t xml:space="preserve">l'étude thermique et thermodynamique du four de combustion des déchets.</w:t>
      </w:r>
    </w:p>
    <w:p>
      <w:pPr>
        <w:spacing w:after="220" w:lineRule="auto"/>
      </w:pPr>
      <w:r>
        <w:rPr>
          <w:rFonts w:eastAsia="Georgia" w:cs="Georgia" w:ascii="Georgia" w:hAnsi="Georgia"/>
        </w:rPr>
        <w:t xml:space="preserve">Les vecteurs sont notés avec des chapeaux s'ils sont unitaires ( </w:t>
      </w:r>
      <m:oMath>
        <m:d>
          <m:dPr>
            <m:begChr m:val="‖"/>
            <m:endChr m:val="‖"/>
            <m:ctrlPr>
              <w:rPr>
                <w:rFonts w:ascii="Cambria Math" w:hAnsi="Cambria Math"/>
              </w:rPr>
            </m:ctrlPr>
          </m:dPr>
          <m:e>
            <m:acc>
              <m:accPr>
                <m:chr m:val="̂"/>
              </m:accPr>
              <m:e>
                <m:sSub>
                  <m:sSubPr/>
                  <m:e>
                    <m:r>
                      <m:rPr>
                        <m:sty m:val="i"/>
                      </m:rPr>
                      <m:t>e</m:t>
                    </m:r>
                  </m:e>
                  <m:sub>
                    <m:r>
                      <m:rPr>
                        <m:sty m:val="i"/>
                      </m:rPr>
                      <m:t>x</m:t>
                    </m:r>
                  </m:sub>
                </m:sSub>
              </m:e>
            </m:acc>
          </m:e>
        </m:d>
        <m:r>
          <m:rPr>
            <m:sty m:val="p"/>
          </m:rPr>
          <m:t>=</m:t>
        </m:r>
        <m:r>
          <m:rPr>
            <m:sty m:val="p"/>
          </m:rPr>
          <m:t>1</m:t>
        </m:r>
      </m:oMath>
      <w:r>
        <w:rPr>
          <w:rFonts w:eastAsia="Georgia" w:cs="Georgia" w:ascii="Georgia" w:hAnsi="Georgia"/>
        </w:rPr>
        <w:t xml:space="preserve"> ) ou avec des flèches dans le cas contraire ( </w:t>
      </w:r>
      <m:oMath>
        <m:acc>
          <m:accPr>
            <m:chr m:val="⃗"/>
          </m:accPr>
          <m:e>
            <m:r>
              <m:rPr>
                <m:sty m:val="i"/>
              </m:rPr>
              <m:t>k</m:t>
            </m:r>
          </m:e>
        </m:acc>
        <m:r>
          <m:rPr>
            <m:sty m:val="p"/>
          </m:rPr>
          <m:t>=</m:t>
        </m:r>
        <m:r>
          <m:rPr>
            <m:sty m:val="i"/>
          </m:rPr>
          <m:t>k</m:t>
        </m:r>
        <m:acc>
          <m:accPr>
            <m:chr m:val="̂"/>
          </m:accPr>
          <m:e>
            <m:sSub>
              <m:sSubPr/>
              <m:e>
                <m:r>
                  <m:rPr>
                    <m:sty m:val="i"/>
                  </m:rPr>
                  <m:t>e</m:t>
                </m:r>
              </m:e>
              <m:sub>
                <m:r>
                  <m:rPr>
                    <m:sty m:val="i"/>
                  </m:rPr>
                  <m:t>x</m:t>
                </m:r>
              </m:sub>
            </m:sSub>
          </m:e>
        </m:acc>
      </m:oMath>
      <w:r>
        <w:rPr/>
        <w:t xml:space="preserve"> ).</w:t>
      </w:r>
    </w:p>
    <w:p>
      <w:pPr>
        <w:spacing w:line="271" w:before="330" w:lineRule="auto"/>
      </w:pPr>
      <w:r>
        <w:rPr>
          <w:rFonts w:eastAsia="Georgia" w:cs="Georgia" w:ascii="Georgia" w:hAnsi="Georgia"/>
          <w:b/>
          <w:sz w:val="42"/>
        </w:rPr>
        <w:t xml:space="preserve">I. - Acheminement des déchets</w:t>
      </w:r>
    </w:p>
    <w:p>
      <w:pPr>
        <w:spacing w:after="220" w:lineRule="auto"/>
      </w:pPr>
      <w:r>
        <w:rPr>
          <w:rFonts w:eastAsia="Georgia" w:cs="Georgia" w:ascii="Georgia" w:hAnsi="Georgia"/>
        </w:rPr>
        <w:t xml:space="preserve">Le dispositif d'acheminement est décrit sur la figure 1 . Les déchets sont contenus dans un réservoir suspendu au dessus du tapis et déversés par un conduit vertical sur le tapis. On considérera que lorsque les déchets entrent en contact avec le tapis, la composante de leur vitesse parallèle à </w:t>
      </w:r>
      <m:oMath>
        <m:sSub>
          <m:sSubPr/>
          <m:e>
            <m:acc>
              <m:accPr>
                <m:chr m:val="̂"/>
              </m:accPr>
              <m:e>
                <m:r>
                  <m:rPr>
                    <m:sty m:val="i"/>
                  </m:rPr>
                  <m:t>e</m:t>
                </m:r>
              </m:e>
            </m:acc>
          </m:e>
          <m:sub>
            <m:r>
              <m:rPr>
                <m:sty m:val="i"/>
              </m:rPr>
              <m:t>x</m:t>
            </m:r>
          </m:sub>
        </m:sSub>
      </m:oMath>
      <w:r>
        <w:rPr>
          <w:rFonts w:eastAsia="Georgia" w:cs="Georgia" w:ascii="Georgia" w:hAnsi="Georgia"/>
        </w:rPr>
        <w:t xml:space="preserve"> dans le référentiel lié au sol, supposé galiléen, est négligeable.</w:t>
      </w:r>
      <w:r>
        <w:rPr/>
        <w:br w:type="textWrapping"/>
      </w:r>
      <m:oMath>
        <m:r>
          <m:rPr>
            <m:sty m:val="i"/>
          </m:rPr>
          <m:t>◻</m:t>
        </m:r>
        <m:r>
          <m:rPr>
            <m:sty m:val="p"/>
          </m:rPr>
          <m:t>1</m:t>
        </m:r>
      </m:oMath>
      <w:r>
        <w:rPr>
          <w:rFonts w:eastAsia="Georgia" w:cs="Georgia" w:ascii="Georgia" w:hAnsi="Georgia"/>
        </w:rPr>
        <w:t xml:space="preserve"> - Le dispositif est conçu pour incinérer 25 tonnes de déchets par jour; il fonctionne en continu. Évaluer le débit massique moyen </w:t>
      </w:r>
      <m:oMath>
        <m:sSub>
          <m:sSubPr/>
          <m:e>
            <m:r>
              <m:rPr>
                <m:sty m:val="i"/>
              </m:rPr>
              <m:t>D</m:t>
            </m:r>
          </m:e>
          <m:sub>
            <m:r>
              <m:rPr>
                <m:sty m:val="i"/>
              </m:rPr>
              <m:t>m</m:t>
            </m:r>
          </m:sub>
        </m:sSub>
      </m:oMath>
      <w:r>
        <w:rPr>
          <w:rFonts w:eastAsia="Georgia" w:cs="Georgia" w:ascii="Georgia" w:hAnsi="Georgia"/>
        </w:rPr>
        <w:t xml:space="preserve"> d'arrivée des déchets sur le tapis exprimé en unité du système international.</w:t>
      </w:r>
    </w:p>
    <w:p>
      <w:pPr>
        <w:spacing w:after="220" w:lineRule="auto"/>
      </w:pPr>
      <w:r>
        <w:rPr>
          <w:rFonts w:eastAsia="Georgia" w:cs="Georgia" w:ascii="Georgia" w:hAnsi="Georgia"/>
        </w:rPr>
        <w:t xml:space="preserve">On désigne par </w:t>
      </w:r>
      <m:oMath>
        <m:r>
          <m:rPr>
            <m:sty m:val="i"/>
          </m:rPr>
          <m:t>D</m:t>
        </m:r>
        <m:r>
          <m:rPr>
            <m:sty m:val="p"/>
          </m:rPr>
          <m:t>(</m:t>
        </m:r>
        <m:r>
          <m:rPr>
            <m:sty m:val="i"/>
          </m:rPr>
          <m:t>t</m:t>
        </m:r>
        <m:r>
          <m:rPr>
            <m:sty m:val="p"/>
          </m:rPr>
          <m:t>)</m:t>
        </m:r>
      </m:oMath>
      <w:r>
        <w:rPr>
          <w:rFonts w:eastAsia="Georgia" w:cs="Georgia" w:ascii="Georgia" w:hAnsi="Georgia"/>
        </w:rPr>
        <w:t xml:space="preserve"> le débit massique des déchets à l'instant </w:t>
      </w:r>
      <m:oMath>
        <m:r>
          <m:rPr>
            <m:sty m:val="i"/>
          </m:rPr>
          <m:t>t</m:t>
        </m:r>
      </m:oMath>
      <w:r>
        <w:rPr>
          <w:rFonts w:eastAsia="Georgia" w:cs="Georgia" w:ascii="Georgia" w:hAnsi="Georgia"/>
        </w:rPr>
        <w:t xml:space="preserve">. Lorsqu'ils arrivent sur le tapis, les déchets acquièrent la même vitesse que le tapis qui les achemine ainsi jusqu'à la section d'admission du four où ils quittent le tapis animés de la vitesse </w:t>
      </w:r>
      <m:oMath>
        <m:acc>
          <m:accPr>
            <m:chr m:val="⃗"/>
          </m:accPr>
          <m:e>
            <m:r>
              <m:rPr>
                <m:sty m:val="i"/>
              </m:rPr>
              <m:t>v</m:t>
            </m:r>
          </m:e>
        </m:acc>
        <m:r>
          <m:rPr>
            <m:sty m:val="p"/>
          </m:rPr>
          <m:t>=</m:t>
        </m:r>
        <m:r>
          <m:rPr>
            <m:sty m:val="i"/>
          </m:rPr>
          <m:t>v</m:t>
        </m:r>
        <m:sSub>
          <m:sSubPr/>
          <m:e>
            <m:acc>
              <m:accPr>
                <m:chr m:val="̂"/>
              </m:accPr>
              <m:e>
                <m:r>
                  <m:rPr>
                    <m:sty m:val="i"/>
                  </m:rPr>
                  <m:t>e</m:t>
                </m:r>
              </m:e>
            </m:acc>
          </m:e>
          <m:sub>
            <m:r>
              <m:rPr>
                <m:sty m:val="i"/>
              </m:rPr>
              <m:t>x</m:t>
            </m:r>
          </m:sub>
        </m:sSub>
      </m:oMath>
      <w:r>
        <w:rPr>
          <w:rFonts w:eastAsia="Georgia" w:cs="Georgia" w:ascii="Georgia" w:hAnsi="Georgia"/>
        </w:rPr>
        <w:t xml:space="preserve">. On suppose dans un premier temps que le régime d'écoulement des déchets est permanent. On note </w:t>
      </w:r>
      <m:oMath>
        <m:r>
          <m:rPr>
            <m:sty m:val="i"/>
          </m:rPr>
          <m:t>F</m:t>
        </m:r>
        <m:r>
          <m:rPr>
            <m:sty m:val="p"/>
          </m:rPr>
          <m:t>=</m:t>
        </m:r>
        <m:acc>
          <m:accPr>
            <m:chr m:val="⃗"/>
          </m:accPr>
          <m:e>
            <m:r>
              <m:rPr>
                <m:sty m:val="i"/>
              </m:rPr>
              <m:t>F</m:t>
            </m:r>
          </m:e>
        </m:acc>
        <m:r>
          <m:rPr>
            <m:sty m:val="p"/>
          </m:rPr>
          <m:t>⋅</m:t>
        </m:r>
        <m:sSub>
          <m:sSubPr/>
          <m:e>
            <m:acc>
              <m:accPr>
                <m:chr m:val="̂"/>
              </m:accPr>
              <m:e>
                <m:r>
                  <m:rPr>
                    <m:sty m:val="i"/>
                  </m:rPr>
                  <m:t>e</m:t>
                </m:r>
              </m:e>
            </m:acc>
          </m:e>
          <m:sub>
            <m:r>
              <m:rPr>
                <m:sty m:val="i"/>
              </m:rPr>
              <m:t>x</m:t>
            </m:r>
          </m:sub>
        </m:sSub>
      </m:oMath>
      <w:r>
        <w:rPr/>
        <w:t xml:space="preserve"> la composante selon l'axe ( </w:t>
      </w:r>
      <m:oMath>
        <m:r>
          <m:rPr>
            <m:sty m:val="i"/>
          </m:rPr>
          <m:t>O</m:t>
        </m:r>
        <m:r>
          <m:rPr>
            <m:sty m:val="p"/>
          </m:rPr>
          <m:t>,</m:t>
        </m:r>
        <m:r>
          <m:rPr>
            <m:sty m:val="i"/>
          </m:rPr>
          <m:t>x</m:t>
        </m:r>
      </m:oMath>
      <w:r>
        <w:rPr>
          <w:rFonts w:eastAsia="Georgia" w:cs="Georgia" w:ascii="Georgia" w:hAnsi="Georgia"/>
        </w:rPr>
        <w:t xml:space="preserve"> ) de l'action des déchets sur le tapis.</w:t>
      </w:r>
    </w:p>
    <w:p>
      <w:pPr>
        <w:spacing w:lineRule="auto"/>
        <w:jc w:val="center"/>
      </w:pPr>
      <w:r>
        <w:rPr/>
        <w:drawing>
          <wp:inline distB="0" distL="0" distR="0" distT="0">
            <wp:extent cx="5486400" cy="3051686"/>
            <wp:effectExtent b="0" l="0" r="0" t="0"/>
            <wp:docPr id="1" name="image-3e2da2b2ca5d8298962a3676092a4d575daf1622.jpg"/>
            <a:graphic>
              <a:graphicData uri="http://schemas.openxmlformats.org/drawingml/2006/picture">
                <pic:pic>
                  <pic:nvPicPr>
                    <pic:cNvPr id="1" name="image-3e2da2b2ca5d8298962a3676092a4d575daf1622.jpg" descr=""/>
                    <pic:cNvPicPr/>
                  </pic:nvPicPr>
                  <pic:blipFill>
                    <a:blip r:embed="rId5" cstate="print"/>
                    <a:srcRect b="0" l="0" r="0" t="0"/>
                    <a:stretch>
                      <a:fillRect/>
                    </a:stretch>
                  </pic:blipFill>
                  <pic:spPr>
                    <a:xfrm>
                      <a:off x="0" y="0"/>
                      <a:ext cx="5486400" cy="3051686"/>
                    </a:xfrm>
                    <a:prstGeom prst="rect"/>
                  </pic:spPr>
                </pic:pic>
              </a:graphicData>
            </a:graphic>
          </wp:inline>
        </w:drawing>
      </w:r>
    </w:p>
    <w:p>
      <w:pPr>
        <w:spacing w:lineRule="auto"/>
      </w:pPr>
      <w:r>
        <w:rPr>
          <w:rFonts w:eastAsia="Georgia" w:cs="Georgia" w:ascii="Georgia" w:hAnsi="Georgia"/>
        </w:rPr>
        <w:t xml:space="preserve">Fig. 1 - Dispositif d'acheminement des déchets</w:t>
      </w:r>
    </w:p>
    <w:p>
      <w:pPr>
        <w:spacing w:after="220" w:lineRule="auto"/>
      </w:pPr>
      <m:oMath>
        <m:r>
          <m:rPr>
            <m:sty m:val="i"/>
          </m:rPr>
          <m:t>◻</m:t>
        </m:r>
        <m:r>
          <m:rPr>
            <m:sty m:val="p"/>
          </m:rPr>
          <m:t>2</m:t>
        </m:r>
      </m:oMath>
      <w:r>
        <w:rPr>
          <w:rFonts w:eastAsia="Georgia" w:cs="Georgia" w:ascii="Georgia" w:hAnsi="Georgia"/>
        </w:rPr>
        <w:t xml:space="preserve"> - Déterminer </w:t>
      </w:r>
      <m:oMath>
        <m:r>
          <m:rPr>
            <m:sty m:val="i"/>
          </m:rPr>
          <m:t>F</m:t>
        </m:r>
      </m:oMath>
      <w:r>
        <w:rPr/>
        <w:t xml:space="preserve"> en fonction de </w:t>
      </w:r>
      <m:oMath>
        <m:sSub>
          <m:sSubPr/>
          <m:e>
            <m:r>
              <m:rPr>
                <m:sty m:val="i"/>
              </m:rPr>
              <m:t>D</m:t>
            </m:r>
          </m:e>
          <m:sub>
            <m:r>
              <m:rPr>
                <m:sty m:val="i"/>
              </m:rPr>
              <m:t>m</m:t>
            </m:r>
          </m:sub>
        </m:sSub>
      </m:oMath>
      <w:r>
        <w:rPr/>
        <w:t xml:space="preserve"> et </w:t>
      </w:r>
      <m:oMath>
        <m:r>
          <m:rPr>
            <m:sty m:val="i"/>
          </m:rPr>
          <m:t>v</m:t>
        </m:r>
      </m:oMath>
      <w:r>
        <w:rPr>
          <w:rFonts w:eastAsia="Georgia" w:cs="Georgia" w:ascii="Georgia" w:hAnsi="Georgia"/>
        </w:rPr>
        <w:t xml:space="preserve">. On effectuera un bilan de quantité de mouvement en projection sur </w:t>
      </w:r>
      <m:oMath>
        <m:sSub>
          <m:sSubPr/>
          <m:e>
            <m:acc>
              <m:accPr>
                <m:chr m:val="̂"/>
              </m:accPr>
              <m:e>
                <m:r>
                  <m:rPr>
                    <m:sty m:val="i"/>
                  </m:rPr>
                  <m:t>e</m:t>
                </m:r>
              </m:e>
            </m:acc>
          </m:e>
          <m:sub>
            <m:r>
              <m:rPr>
                <m:sty m:val="i"/>
              </m:rPr>
              <m:t>x</m:t>
            </m:r>
          </m:sub>
        </m:sSub>
      </m:oMath>
      <w:r>
        <w:rPr>
          <w:rFonts w:eastAsia="Georgia" w:cs="Georgia" w:ascii="Georgia" w:hAnsi="Georgia"/>
        </w:rPr>
        <w:t xml:space="preserve"> sur le système compris dans le volume de contrôle formé par le lieu d'occupation des déchets en contact avec le tapis. Ce volume de contrôle est fixe dans le référentiel lié au sol. Il reçoit de la matière à l'extrémité du tapis située sous le réservoir et en éjecte à l'autre extrémité située à l'entrée de four.</w:t>
      </w:r>
    </w:p>
    <w:p>
      <w:pPr>
        <w:spacing w:after="220" w:lineRule="auto"/>
      </w:pPr>
      <w:r>
        <w:rPr/>
        <w:t xml:space="preserve">Le cylindre </w:t>
      </w:r>
      <m:oMath>
        <m:r>
          <m:rPr>
            <m:scr m:val="script"/>
          </m:rPr>
          <m:t>C</m:t>
        </m:r>
      </m:oMath>
      <w:r>
        <w:rPr>
          <w:rFonts w:eastAsia="Georgia" w:cs="Georgia" w:ascii="Georgia" w:hAnsi="Georgia"/>
        </w:rPr>
        <w:t xml:space="preserve"> qui entraîne le tapis est solidaire du rotor d'un moteur à courant continu. L'ensemble </w:t>
      </w:r>
      <m:oMath>
        <m:r>
          <m:rPr>
            <m:scr m:val="script"/>
          </m:rPr>
          <m:t>C</m:t>
        </m:r>
      </m:oMath>
      <w:r>
        <w:rPr/>
        <w:t xml:space="preserve">-rotor est en rotation autour de l'axe </w:t>
      </w:r>
      <m:oMath>
        <m:r>
          <m:rPr>
            <m:sty m:val="p"/>
          </m:rPr>
          <m:t>(</m:t>
        </m:r>
        <m:r>
          <m:rPr>
            <m:sty m:val="i"/>
          </m:rPr>
          <m:t>O</m:t>
        </m:r>
        <m:r>
          <m:rPr>
            <m:sty m:val="p"/>
          </m:rPr>
          <m:t>,</m:t>
        </m:r>
        <m:r>
          <m:rPr>
            <m:sty m:val="i"/>
          </m:rPr>
          <m:t>z</m:t>
        </m:r>
        <m:r>
          <m:rPr>
            <m:sty m:val="p"/>
          </m:rPr>
          <m:t>)</m:t>
        </m:r>
      </m:oMath>
      <w:r>
        <w:rPr>
          <w:rFonts w:eastAsia="Georgia" w:cs="Georgia" w:ascii="Georgia" w:hAnsi="Georgia"/>
        </w:rPr>
        <w:t xml:space="preserve">, le moment d'inertie total de la partie tournante par rapport à cet axe est noté </w:t>
      </w:r>
      <m:oMath>
        <m:r>
          <m:rPr>
            <m:sty m:val="i"/>
          </m:rPr>
          <m:t>J</m:t>
        </m:r>
      </m:oMath>
      <w:r>
        <w:rPr/>
        <w:t xml:space="preserve">. Un second cylindre </w:t>
      </w:r>
      <m:oMath>
        <m:sSup>
          <m:sSupPr/>
          <m:e>
            <m:r>
              <m:rPr>
                <m:scr m:val="script"/>
              </m:rPr>
              <m:t>C</m:t>
            </m:r>
          </m:e>
          <m:sup>
            <m:r>
              <m:rPr>
                <m:sty m:val="i"/>
              </m:rPr>
              <m:t>′</m:t>
            </m:r>
          </m:sup>
        </m:sSup>
      </m:oMath>
      <w:r>
        <w:rPr/>
        <w:t xml:space="preserve"> est en rotation libre, sans frottement, autour de l'axe ( </w:t>
      </w:r>
      <m:oMath>
        <m:sSup>
          <m:sSupPr/>
          <m:e>
            <m:r>
              <m:rPr>
                <m:sty m:val="i"/>
              </m:rPr>
              <m:t>O</m:t>
            </m:r>
          </m:e>
          <m:sup>
            <m:r>
              <m:rPr>
                <m:sty m:val="i"/>
              </m:rPr>
              <m:t>′</m:t>
            </m:r>
          </m:sup>
        </m:sSup>
        <m:r>
          <m:rPr>
            <m:sty m:val="p"/>
          </m:rPr>
          <m:t>,</m:t>
        </m:r>
        <m:r>
          <m:rPr>
            <m:sty m:val="i"/>
          </m:rPr>
          <m:t>z</m:t>
        </m:r>
      </m:oMath>
      <w:r>
        <w:rPr/>
        <w:t xml:space="preserve"> ). Il assure le maintien de la position horizontale du tapis de masse </w:t>
      </w:r>
      <m:oMath>
        <m:r>
          <m:rPr>
            <m:sty m:val="i"/>
          </m:rPr>
          <m:t>m</m:t>
        </m:r>
      </m:oMath>
      <w:r>
        <w:rPr/>
        <w:t xml:space="preserve">. Les deux cylindres </w:t>
      </w:r>
      <m:oMath>
        <m:r>
          <m:rPr>
            <m:scr m:val="script"/>
          </m:rPr>
          <m:t>C</m:t>
        </m:r>
      </m:oMath>
      <w:r>
        <w:rPr/>
        <w:t xml:space="preserve"> et </w:t>
      </w:r>
      <m:oMath>
        <m:sSup>
          <m:sSupPr/>
          <m:e>
            <m:r>
              <m:rPr>
                <m:scr m:val="script"/>
              </m:rPr>
              <m:t>C</m:t>
            </m:r>
          </m:e>
          <m:sup>
            <m:r>
              <m:rPr>
                <m:sty m:val="i"/>
              </m:rPr>
              <m:t>′</m:t>
            </m:r>
          </m:sup>
        </m:sSup>
      </m:oMath>
      <w:r>
        <w:rPr>
          <w:rFonts w:eastAsia="Georgia" w:cs="Georgia" w:ascii="Georgia" w:hAnsi="Georgia"/>
        </w:rPr>
        <w:t xml:space="preserve"> ont le même rayon </w:t>
      </w:r>
      <m:oMath>
        <m:r>
          <m:rPr>
            <m:sty m:val="i"/>
          </m:rPr>
          <m:t>a</m:t>
        </m:r>
      </m:oMath>
      <w:r>
        <w:rPr/>
        <w:t xml:space="preserve"> et le moment d'inertie de </w:t>
      </w:r>
      <m:oMath>
        <m:sSup>
          <m:sSupPr/>
          <m:e>
            <m:r>
              <m:rPr>
                <m:scr m:val="script"/>
              </m:rPr>
              <m:t>C</m:t>
            </m:r>
          </m:e>
          <m:sup>
            <m:r>
              <m:rPr>
                <m:sty m:val="i"/>
              </m:rPr>
              <m:t>′</m:t>
            </m:r>
          </m:sup>
        </m:sSup>
      </m:oMath>
      <w:r>
        <w:rPr>
          <w:rFonts w:eastAsia="Georgia" w:cs="Georgia" w:ascii="Georgia" w:hAnsi="Georgia"/>
        </w:rPr>
        <w:t xml:space="preserve"> par rapport à ( </w:t>
      </w:r>
      <m:oMath>
        <m:sSup>
          <m:sSupPr/>
          <m:e>
            <m:r>
              <m:rPr>
                <m:sty m:val="i"/>
              </m:rPr>
              <m:t>O</m:t>
            </m:r>
          </m:e>
          <m:sup>
            <m:r>
              <m:rPr>
                <m:sty m:val="i"/>
              </m:rPr>
              <m:t>′</m:t>
            </m:r>
          </m:sup>
        </m:sSup>
        <m:r>
          <m:rPr>
            <m:sty m:val="p"/>
          </m:rPr>
          <m:t>,</m:t>
        </m:r>
        <m:r>
          <m:rPr>
            <m:sty m:val="i"/>
          </m:rPr>
          <m:t>z</m:t>
        </m:r>
      </m:oMath>
      <w:r>
        <w:rPr>
          <w:rFonts w:eastAsia="Georgia" w:cs="Georgia" w:ascii="Georgia" w:hAnsi="Georgia"/>
        </w:rPr>
        <w:t xml:space="preserve"> ) est noté </w:t>
      </w:r>
      <m:oMath>
        <m:sSup>
          <m:sSupPr/>
          <m:e>
            <m:r>
              <m:rPr>
                <m:sty m:val="i"/>
              </m:rPr>
              <m:t>J</m:t>
            </m:r>
          </m:e>
          <m:sup>
            <m:r>
              <m:rPr>
                <m:sty m:val="i"/>
              </m:rPr>
              <m:t>′</m:t>
            </m:r>
          </m:sup>
        </m:sSup>
      </m:oMath>
      <w:r>
        <w:rPr>
          <w:rFonts w:eastAsia="Georgia" w:cs="Georgia" w:ascii="Georgia" w:hAnsi="Georgia"/>
        </w:rPr>
        <w:t xml:space="preserve">. Les liaisons entre le tapis et les cylindres sont telles que les vitesses de glissement du tapis par rapport à chaque cylindre est nulle. On désigne par </w:t>
      </w:r>
      <m:oMath>
        <m:r>
          <m:rPr>
            <m:sty m:val="p"/>
          </m:rPr>
          <m:t>Ω</m:t>
        </m:r>
      </m:oMath>
      <w:r>
        <w:rPr>
          <w:rFonts w:eastAsia="Georgia" w:cs="Georgia" w:ascii="Georgia" w:hAnsi="Georgia"/>
        </w:rPr>
        <w:t xml:space="preserve"> la vitesse angulaire de rotation des cylindres dans le sens indiqué sur la figure 1.</w:t>
      </w:r>
    </w:p>
    <w:p>
      <w:pPr>
        <w:numPr>
          <w:ilvl w:val="0"/>
          <w:numId w:val="3"/>
        </w:numPr>
        <w:spacing w:lineRule="auto"/>
      </w:pPr>
      <w:r>
        <w:rPr>
          <w:rFonts w:eastAsia="Georgia" w:cs="Georgia" w:ascii="Georgia" w:hAnsi="Georgia"/>
        </w:rPr>
        <w:t xml:space="preserve">3 - Quelle relation, faisant intervenir les paramètres géométriques utiles, existe-t-il entre </w:t>
      </w:r>
      <m:oMath>
        <m:r>
          <m:rPr>
            <m:sty m:val="i"/>
          </m:rPr>
          <m:t>v</m:t>
        </m:r>
      </m:oMath>
      <w:r>
        <w:rPr/>
        <w:t xml:space="preserve"> et </w:t>
      </w:r>
      <m:oMath>
        <m:r>
          <m:rPr>
            <m:sty m:val="p"/>
          </m:rPr>
          <m:t>Ω</m:t>
        </m:r>
      </m:oMath>
      <w:r>
        <w:rPr/>
        <w:t xml:space="preserve"> ?</w:t>
      </w:r>
    </w:p>
    <w:p>
      <w:pPr>
        <w:spacing w:after="220" w:lineRule="auto"/>
      </w:pPr>
      <w:r>
        <w:rPr>
          <w:rFonts w:eastAsia="Georgia" w:cs="Georgia" w:ascii="Georgia" w:hAnsi="Georgia"/>
        </w:rPr>
        <w:t xml:space="preserve">Le moteur à courant continu est une machine à excitation séparée dont le courant inducteur noté </w:t>
      </w:r>
      <m:oMath>
        <m:sSub>
          <m:sSubPr/>
          <m:e>
            <m:r>
              <m:rPr>
                <m:sty m:val="i"/>
              </m:rPr>
              <m:t>i</m:t>
            </m:r>
          </m:e>
          <m:sub>
            <m:r>
              <m:rPr>
                <m:sty m:val="i"/>
              </m:rPr>
              <m:t>e</m:t>
            </m:r>
          </m:sub>
        </m:sSub>
      </m:oMath>
      <w:r>
        <w:rPr>
          <w:rFonts w:eastAsia="Georgia" w:cs="Georgia" w:ascii="Georgia" w:hAnsi="Georgia"/>
        </w:rPr>
        <w:t xml:space="preserve"> est supposé constant. L'induit est alimenté par la tension fixe </w:t>
      </w:r>
      <m:oMath>
        <m:r>
          <m:rPr>
            <m:sty m:val="i"/>
          </m:rPr>
          <m:t>U</m:t>
        </m:r>
      </m:oMath>
      <w:r>
        <w:rPr>
          <w:rFonts w:eastAsia="Georgia" w:cs="Georgia" w:ascii="Georgia" w:hAnsi="Georgia"/>
        </w:rPr>
        <w:t xml:space="preserve">, il est parcouru par un courant d'intensité </w:t>
      </w:r>
      <m:oMath>
        <m:r>
          <m:rPr>
            <m:sty m:val="i"/>
          </m:rPr>
          <m:t>I</m:t>
        </m:r>
      </m:oMath>
      <w:r>
        <w:rPr>
          <w:rFonts w:eastAsia="Georgia" w:cs="Georgia" w:ascii="Georgia" w:hAnsi="Georgia"/>
        </w:rPr>
        <w:t xml:space="preserve"> représenté sur la figure 2.</w:t>
      </w:r>
    </w:p>
    <w:p>
      <w:pPr>
        <w:spacing w:lineRule="auto"/>
        <w:jc w:val="center"/>
      </w:pPr>
      <w:r>
        <w:rPr/>
        <w:drawing>
          <wp:inline distB="0" distL="0" distR="0" distT="0">
            <wp:extent cx="5095875" cy="3571875"/>
            <wp:effectExtent b="0" l="0" r="0" t="0"/>
            <wp:docPr id="2" name="image-a4dbf8c0ce82339116db692e51446a616c74a491.jpg"/>
            <a:graphic>
              <a:graphicData uri="http://schemas.openxmlformats.org/drawingml/2006/picture">
                <pic:pic>
                  <pic:nvPicPr>
                    <pic:cNvPr id="2" name="image-a4dbf8c0ce82339116db692e51446a616c74a491.jpg" descr=""/>
                    <pic:cNvPicPr/>
                  </pic:nvPicPr>
                  <pic:blipFill>
                    <a:blip r:embed="rId6" cstate="print"/>
                    <a:srcRect b="0" l="0" r="0" t="0"/>
                    <a:stretch>
                      <a:fillRect/>
                    </a:stretch>
                  </pic:blipFill>
                  <pic:spPr>
                    <a:xfrm>
                      <a:off x="0" y="0"/>
                      <a:ext cx="5095875" cy="3571875"/>
                    </a:xfrm>
                    <a:prstGeom prst="rect"/>
                  </pic:spPr>
                </pic:pic>
              </a:graphicData>
            </a:graphic>
          </wp:inline>
        </w:drawing>
      </w:r>
    </w:p>
    <w:p>
      <w:pPr>
        <w:spacing w:lineRule="auto"/>
      </w:pPr>
      <w:r>
        <w:rPr>
          <w:rFonts w:eastAsia="Georgia" w:cs="Georgia" w:ascii="Georgia" w:hAnsi="Georgia"/>
        </w:rPr>
        <w:t xml:space="preserve">Fig. 2 - Moteur d'entraînement</w:t>
      </w:r>
    </w:p>
    <w:p>
      <w:pPr>
        <w:spacing w:after="220" w:lineRule="auto"/>
      </w:pPr>
      <w:r>
        <w:rPr>
          <w:rFonts w:eastAsia="Georgia" w:cs="Georgia" w:ascii="Georgia" w:hAnsi="Georgia"/>
        </w:rPr>
        <w:t xml:space="preserve">Dans un souci de simplification, on ne prendra pas en compte la présence d'un réducteur de vitesse et on considérera comme indiqué précédemment que le rotor du moteur et le cylindre </w:t>
      </w:r>
      <m:oMath>
        <m:r>
          <m:rPr>
            <m:scr m:val="script"/>
          </m:rPr>
          <m:t>C</m:t>
        </m:r>
      </m:oMath>
      <w:r>
        <w:rPr>
          <w:rFonts w:eastAsia="Georgia" w:cs="Georgia" w:ascii="Georgia" w:hAnsi="Georgia"/>
        </w:rPr>
        <w:t xml:space="preserve"> tournent à la même vitesse </w:t>
      </w:r>
      <m:oMath>
        <m:r>
          <m:rPr>
            <m:sty m:val="p"/>
          </m:rPr>
          <m:t>Ω</m:t>
        </m:r>
      </m:oMath>
      <w:r>
        <w:rPr/>
        <w:t xml:space="preserve">.</w:t>
      </w:r>
    </w:p>
    <w:p>
      <w:pPr>
        <w:spacing w:after="220" w:lineRule="auto"/>
      </w:pPr>
      <w:r>
        <w:rPr>
          <w:rFonts w:eastAsia="Georgia" w:cs="Georgia" w:ascii="Georgia" w:hAnsi="Georgia"/>
        </w:rPr>
        <w:t xml:space="preserve">Le bobinage induit du moteur, alimenté par une tension constante </w:t>
      </w:r>
      <m:oMath>
        <m:r>
          <m:rPr>
            <m:sty m:val="i"/>
          </m:rPr>
          <m:t>U</m:t>
        </m:r>
      </m:oMath>
      <w:r>
        <w:rPr>
          <w:rFonts w:eastAsia="Georgia" w:cs="Georgia" w:ascii="Georgia" w:hAnsi="Georgia"/>
        </w:rPr>
        <w:t xml:space="preserve">, présente une résistance </w:t>
      </w:r>
      <m:oMath>
        <m:r>
          <m:rPr>
            <m:sty m:val="i"/>
          </m:rPr>
          <m:t>R</m:t>
        </m:r>
      </m:oMath>
      <w:r>
        <w:rPr/>
        <w:t xml:space="preserve"> et un coefficient d'auto induction </w:t>
      </w:r>
      <m:oMath>
        <m:r>
          <m:rPr>
            <m:sty m:val="i"/>
          </m:rPr>
          <m:t>L</m:t>
        </m:r>
      </m:oMath>
      <w:r>
        <w:rPr>
          <w:rFonts w:eastAsia="Georgia" w:cs="Georgia" w:ascii="Georgia" w:hAnsi="Georgia"/>
        </w:rPr>
        <w:t xml:space="preserve">. L'intensité de la force électromotrice due au flux inducteur est de la forme </w:t>
      </w:r>
      <m:oMath>
        <m:r>
          <m:rPr>
            <m:sty m:val="i"/>
          </m:rPr>
          <m:t>ϕ</m:t>
        </m:r>
        <m:r>
          <m:rPr>
            <m:sty m:val="p"/>
          </m:rPr>
          <m:t>Ω</m:t>
        </m:r>
      </m:oMath>
      <w:r>
        <w:rPr>
          <w:rFonts w:eastAsia="Georgia" w:cs="Georgia" w:ascii="Georgia" w:hAnsi="Georgia"/>
        </w:rPr>
        <w:t xml:space="preserve"> où </w:t>
      </w:r>
      <m:oMath>
        <m:r>
          <m:rPr>
            <m:sty m:val="i"/>
          </m:rPr>
          <m:t>ϕ</m:t>
        </m:r>
      </m:oMath>
      <w:r>
        <w:rPr>
          <w:rFonts w:eastAsia="Georgia" w:cs="Georgia" w:ascii="Georgia" w:hAnsi="Georgia"/>
        </w:rPr>
        <w:t xml:space="preserve"> est une constante positive, caractéristique de la machine, homogène à un flux magnétique. L'intensité du couple fourni par le moteur s'écrit alors </w:t>
      </w:r>
      <m:oMath>
        <m:r>
          <m:rPr>
            <m:sty m:val="i"/>
          </m:rPr>
          <m:t>ϕ</m:t>
        </m:r>
        <m:r>
          <m:rPr>
            <m:sty m:val="i"/>
          </m:rPr>
          <m:t>I</m:t>
        </m:r>
      </m:oMath>
      <w:r>
        <w:rPr>
          <w:rFonts w:eastAsia="Georgia" w:cs="Georgia" w:ascii="Georgia" w:hAnsi="Georgia"/>
        </w:rPr>
        <w:t xml:space="preserve">. L'ensemble du dispositif mécanique produit, sur la partie tournante du moteur, un couple de frottement de moment </w:t>
      </w:r>
      <m:oMath>
        <m:r>
          <m:rPr>
            <m:sty m:val="p"/>
          </m:rPr>
          <m:t>−</m:t>
        </m:r>
        <m:r>
          <m:rPr>
            <m:sty m:val="i"/>
          </m:rPr>
          <m:t>λ</m:t>
        </m:r>
        <m:r>
          <m:rPr>
            <m:sty m:val="p"/>
          </m:rPr>
          <m:t>Ω</m:t>
        </m:r>
        <m:sSub>
          <m:sSubPr/>
          <m:e>
            <m:acc>
              <m:accPr>
                <m:chr m:val="̂"/>
              </m:accPr>
              <m:e>
                <m:r>
                  <m:rPr>
                    <m:sty m:val="i"/>
                  </m:rPr>
                  <m:t>e</m:t>
                </m:r>
              </m:e>
            </m:acc>
          </m:e>
          <m:sub>
            <m:r>
              <m:rPr>
                <m:sty m:val="i"/>
              </m:rPr>
              <m:t>z</m:t>
            </m:r>
          </m:sub>
        </m:sSub>
      </m:oMath>
      <w:r>
        <w:rPr/>
        <w:t xml:space="preserve">. La constante </w:t>
      </w:r>
      <m:oMath>
        <m:r>
          <m:rPr>
            <m:sty m:val="i"/>
          </m:rPr>
          <m:t>λ</m:t>
        </m:r>
      </m:oMath>
      <w:r>
        <w:rPr/>
        <w:t xml:space="preserve"> est positive.</w:t>
      </w:r>
    </w:p>
    <w:p>
      <w:pPr>
        <w:numPr>
          <w:ilvl w:val="0"/>
          <w:numId w:val="4"/>
        </w:numPr>
        <w:spacing w:lineRule="auto"/>
      </w:pPr>
      <w:r>
        <w:rPr>
          <w:rFonts w:eastAsia="Georgia" w:cs="Georgia" w:ascii="Georgia" w:hAnsi="Georgia"/>
        </w:rPr>
        <w:t xml:space="preserve">4 - Représenter le schéma électrique du circuit induit du moteur en précisant soigneusement la valeur de la force électromotrice suivant l'orientation choisie pour le schéma. Établir l'équation électrique </w:t>
      </w:r>
      <m:oMath>
        <m:d>
          <m:dPr>
            <m:begChr m:val="("/>
            <m:endChr m:val=")"/>
            <m:ctrlPr>
              <w:rPr>
                <w:rFonts w:ascii="Cambria Math" w:hAnsi="Cambria Math"/>
              </w:rPr>
            </m:ctrlPr>
          </m:dPr>
          <m:e>
            <m:sSub>
              <m:sSubPr/>
              <m:e>
                <m:r>
                  <m:rPr>
                    <m:sty m:val="i"/>
                  </m:rPr>
                  <m:t>E</m:t>
                </m:r>
              </m:e>
              <m:sub>
                <m:r>
                  <m:rPr>
                    <m:sty m:val="p"/>
                  </m:rPr>
                  <m:t>1</m:t>
                </m:r>
              </m:sub>
            </m:sSub>
          </m:e>
        </m:d>
      </m:oMath>
      <w:r>
        <w:rPr/>
        <w:t xml:space="preserve"> du moteur qui relie </w:t>
      </w:r>
      <m:oMath>
        <m:r>
          <m:rPr>
            <m:sty m:val="i"/>
          </m:rPr>
          <m:t>U</m:t>
        </m:r>
        <m:r>
          <m:rPr>
            <m:sty m:val="p"/>
          </m:rPr>
          <m:t>,</m:t>
        </m:r>
        <m:r>
          <m:rPr>
            <m:sty m:val="i"/>
          </m:rPr>
          <m:t>I</m:t>
        </m:r>
        <m:r>
          <m:rPr>
            <m:sty m:val="p"/>
          </m:rPr>
          <m:t>,</m:t>
        </m:r>
        <m:r>
          <m:rPr>
            <m:sty m:val="p"/>
          </m:rPr>
          <m:t>Ω</m:t>
        </m:r>
      </m:oMath>
      <w:r>
        <w:rPr>
          <w:rFonts w:eastAsia="Georgia" w:cs="Georgia" w:ascii="Georgia" w:hAnsi="Georgia"/>
        </w:rPr>
        <w:t xml:space="preserve"> et les paramètres utiles du problème.</w:t>
      </w:r>
      <w:r>
        <w:rPr/>
        <w:br w:type="textWrapping"/>
      </w:r>
      <m:oMath>
        <m:r>
          <m:rPr>
            <m:sty m:val="i"/>
          </m:rPr>
          <m:t>◻</m:t>
        </m:r>
        <m:r>
          <m:rPr>
            <m:sty m:val="p"/>
          </m:rPr>
          <m:t>5</m:t>
        </m:r>
      </m:oMath>
      <w:r>
        <w:rPr>
          <w:rFonts w:eastAsia="Georgia" w:cs="Georgia" w:ascii="Georgia" w:hAnsi="Georgia"/>
        </w:rPr>
        <w:t xml:space="preserve"> - Si l'on néglige l'inertie du tapis devant celle des cylindres, l'équation mécanique </w:t>
      </w:r>
      <m:oMath>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correspondant au problème s'écrit :</w:t>
      </w:r>
    </w:p>
    <w:p>
      <w:pPr>
        <w:spacing w:after="220" w:lineRule="auto"/>
      </w:pPr>
      <m:oMathPara>
        <m:oMath>
          <m:d>
            <m:dPr>
              <m:begChr m:val="("/>
              <m:endChr m:val=")"/>
              <m:ctrlPr>
                <w:rPr>
                  <w:rFonts w:ascii="Cambria Math" w:hAnsi="Cambria Math"/>
                </w:rPr>
              </m:ctrlPr>
            </m:dPr>
            <m:e>
              <m:sSub>
                <m:sSubPr/>
                <m:e>
                  <m:r>
                    <m:rPr>
                      <m:sty m:val="i"/>
                    </m:rPr>
                    <m:t>E</m:t>
                  </m:r>
                </m:e>
                <m:sub>
                  <m:r>
                    <m:rPr>
                      <m:sty m:val="p"/>
                    </m:rPr>
                    <m:t>2</m:t>
                  </m:r>
                </m:sub>
              </m:sSub>
            </m:e>
          </m:d>
          <m:r>
            <m:rPr>
              <m:sty m:val="p"/>
            </m:rPr>
            <m:t xml:space="preserve"> </m:t>
          </m:r>
          <m:r>
            <m:rPr>
              <m:sty m:val="p"/>
            </m:rPr>
            <m:t>:</m:t>
          </m:r>
          <m:r>
            <m:rPr>
              <m:sty m:val="p"/>
            </m:rPr>
            <m:t xml:space="preserve"> </m:t>
          </m:r>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f>
            <m:fPr>
              <m:ctrlPr>
                <w:rPr>
                  <w:rFonts w:ascii="Cambria Math" w:hAnsi="Cambria Math"/>
                </w:rPr>
              </m:ctrlPr>
            </m:fPr>
            <m:num>
              <m:r>
                <m:rPr>
                  <m:sty m:val="p"/>
                </m:rPr>
                <m:t>d</m:t>
              </m:r>
              <m:r>
                <m:rPr>
                  <m:sty m:val="p"/>
                </m:rPr>
                <m:t>Ω</m:t>
              </m:r>
            </m:num>
            <m:den>
              <m:r>
                <m:rPr>
                  <m:nor/>
                </m:rPr>
                <m:t xml:space="preserve"> </m:t>
              </m:r>
              <m:r>
                <m:rPr>
                  <m:sty m:val="p"/>
                </m:rPr>
                <m:t>d</m:t>
              </m:r>
              <m:r>
                <m:rPr>
                  <m:sty m:val="i"/>
                </m:rPr>
                <m:t>t</m:t>
              </m:r>
            </m:den>
          </m:f>
          <m:r>
            <m:rPr>
              <m:sty m:val="p"/>
            </m:rPr>
            <m:t>=</m:t>
          </m:r>
          <m:r>
            <m:rPr>
              <m:sty m:val="i"/>
            </m:rPr>
            <m:t>ϕ</m:t>
          </m:r>
          <m:r>
            <m:rPr>
              <m:sty m:val="i"/>
            </m:rPr>
            <m:t>I</m:t>
          </m:r>
          <m:r>
            <m:rPr>
              <m:sty m:val="p"/>
            </m:rPr>
            <m:t>−</m:t>
          </m:r>
          <m:r>
            <m:rPr>
              <m:sty m:val="i"/>
            </m:rPr>
            <m:t>λ</m:t>
          </m:r>
          <m:r>
            <m:rPr>
              <m:sty m:val="p"/>
            </m:rPr>
            <m:t>Ω</m:t>
          </m:r>
          <m:r>
            <m:rPr>
              <m:sty m:val="p"/>
            </m:rPr>
            <m:t>−</m:t>
          </m:r>
          <m:r>
            <m:rPr>
              <m:sty m:val="i"/>
            </m:rPr>
            <m:t>D</m:t>
          </m:r>
          <m:r>
            <m:rPr>
              <m:sty m:val="p"/>
            </m:rPr>
            <m:t>(</m:t>
          </m:r>
          <m:r>
            <m:rPr>
              <m:sty m:val="i"/>
            </m:rPr>
            <m:t>t</m:t>
          </m:r>
          <m:r>
            <m:rPr>
              <m:sty m:val="p"/>
            </m:rPr>
            <m:t>)</m:t>
          </m:r>
          <m:r>
            <m:rPr>
              <m:sty m:val="i"/>
            </m:rPr>
            <m:t>a</m:t>
          </m:r>
          <m:r>
            <m:rPr>
              <m:sty m:val="i"/>
            </m:rPr>
            <m:t>v</m:t>
          </m:r>
        </m:oMath>
      </m:oMathPara>
    </w:p>
    <w:p>
      <w:pPr>
        <w:spacing w:after="220" w:lineRule="auto"/>
      </w:pPr>
      <w:r>
        <w:rPr>
          <w:rFonts w:eastAsia="Georgia" w:cs="Georgia" w:ascii="Georgia" w:hAnsi="Georgia"/>
        </w:rPr>
        <w:t xml:space="preserve">Préciser, sans la développer, la démarche à adopter pour obtenir cette équation.</w:t>
      </w:r>
      <w:r>
        <w:rPr/>
        <w:br w:type="textWrapping"/>
      </w:r>
      <w:r>
        <w:rPr>
          <w:rFonts w:eastAsia="Georgia" w:cs="Georgia" w:ascii="Georgia" w:hAnsi="Georgia"/>
        </w:rPr>
        <w:t xml:space="preserve">On étudie le cas où les régimes d'écoulement des déchets et de fonctionnement du moteur sont permanents. On note </w:t>
      </w:r>
      <m:oMath>
        <m:sSub>
          <m:sSubPr/>
          <m:e>
            <m:r>
              <m:rPr>
                <m:sty m:val="p"/>
              </m:rPr>
              <m:t>Ω</m:t>
            </m:r>
          </m:e>
          <m:sub>
            <m:r>
              <m:rPr>
                <m:sty m:val="i"/>
              </m:rPr>
              <m:t>p</m:t>
            </m:r>
          </m:sub>
        </m:sSub>
      </m:oMath>
      <w:r>
        <w:rPr>
          <w:rFonts w:eastAsia="Georgia" w:cs="Georgia" w:ascii="Georgia" w:hAnsi="Georgia"/>
        </w:rPr>
        <w:t xml:space="preserve"> la valeur de la vitesse dans ce régime.</w:t>
      </w:r>
      <w:r>
        <w:rPr/>
        <w:br w:type="textWrapping"/>
      </w:r>
      <m:oMath>
        <m:r>
          <m:rPr>
            <m:sty m:val="i"/>
          </m:rPr>
          <m:t>◻</m:t>
        </m:r>
        <m:r>
          <m:rPr>
            <m:sty m:val="p"/>
          </m:rPr>
          <m:t>6</m:t>
        </m:r>
      </m:oMath>
      <w:r>
        <w:rPr>
          <w:rFonts w:eastAsia="Georgia" w:cs="Georgia" w:ascii="Georgia" w:hAnsi="Georgia"/>
        </w:rPr>
        <w:t xml:space="preserve"> - Établir l'expression de </w:t>
      </w:r>
      <m:oMath>
        <m:sSub>
          <m:sSubPr/>
          <m:e>
            <m:r>
              <m:rPr>
                <m:sty m:val="p"/>
              </m:rPr>
              <m:t>Ω</m:t>
            </m:r>
          </m:e>
          <m:sub>
            <m:r>
              <m:rPr>
                <m:sty m:val="i"/>
              </m:rPr>
              <m:t>p</m:t>
            </m:r>
          </m:sub>
        </m:sSub>
      </m:oMath>
      <w:r>
        <w:rPr/>
        <w:t xml:space="preserve"> en fonction de </w:t>
      </w:r>
      <m:oMath>
        <m:r>
          <m:rPr>
            <m:sty m:val="i"/>
          </m:rPr>
          <m:t>U</m:t>
        </m:r>
        <m:r>
          <m:rPr>
            <m:sty m:val="p"/>
          </m:rPr>
          <m:t>,</m:t>
        </m:r>
        <m:sSub>
          <m:sSubPr/>
          <m:e>
            <m:r>
              <m:rPr>
                <m:sty m:val="i"/>
              </m:rPr>
              <m:t>D</m:t>
            </m:r>
          </m:e>
          <m:sub>
            <m:r>
              <m:rPr>
                <m:sty m:val="i"/>
              </m:rPr>
              <m:t>m</m:t>
            </m:r>
          </m:sub>
        </m:sSub>
        <m:r>
          <m:rPr>
            <m:sty m:val="p"/>
          </m:rPr>
          <m:t>,</m:t>
        </m:r>
        <m:r>
          <m:rPr>
            <m:sty m:val="i"/>
          </m:rPr>
          <m:t>ϕ</m:t>
        </m:r>
        <m:r>
          <m:rPr>
            <m:sty m:val="p"/>
          </m:rPr>
          <m:t>,</m:t>
        </m:r>
        <m:r>
          <m:rPr>
            <m:sty m:val="i"/>
          </m:rPr>
          <m:t>R</m:t>
        </m:r>
        <m:r>
          <m:rPr>
            <m:sty m:val="p"/>
          </m:rPr>
          <m:t>,</m:t>
        </m:r>
        <m:r>
          <m:rPr>
            <m:sty m:val="i"/>
          </m:rPr>
          <m:t>λ</m:t>
        </m:r>
      </m:oMath>
      <w:r>
        <w:rPr/>
        <w:t xml:space="preserve"> et </w:t>
      </w:r>
      <m:oMath>
        <m:r>
          <m:rPr>
            <m:sty m:val="i"/>
          </m:rPr>
          <m:t>a</m:t>
        </m:r>
      </m:oMath>
      <w:r>
        <w:rPr>
          <w:rFonts w:eastAsia="Georgia" w:cs="Georgia" w:ascii="Georgia" w:hAnsi="Georgia"/>
        </w:rPr>
        <w:t xml:space="preserve">. Quelle est, dans ce modèle, l'influence du débit des déchets sur la vitesse du tapis ?</w:t>
      </w:r>
    </w:p>
    <w:p>
      <w:pPr>
        <w:spacing w:after="220" w:lineRule="auto"/>
      </w:pPr>
      <w:r>
        <w:rPr>
          <w:rFonts w:eastAsia="Georgia" w:cs="Georgia" w:ascii="Georgia" w:hAnsi="Georgia"/>
        </w:rPr>
        <w:t xml:space="preserve">On envisage maintenant le cas où l'écoulement des déchets est caractérisé par un débit périodique dont les variations en fonction du temps sont représentées sur la figure 3. Le coefficient </w:t>
      </w:r>
      <m:oMath>
        <m:r>
          <m:rPr>
            <m:sty m:val="i"/>
          </m:rPr>
          <m:t>α</m:t>
        </m:r>
      </m:oMath>
      <w:r>
        <w:rPr>
          <w:rFonts w:eastAsia="Georgia" w:cs="Georgia" w:ascii="Georgia" w:hAnsi="Georgia"/>
        </w:rPr>
        <w:t xml:space="preserve"> est un réel positif inférieur à 1 . Par ailleurs, on admet que les équations ( </w:t>
      </w:r>
      <m:oMath>
        <m:sSub>
          <m:sSubPr/>
          <m:e>
            <m:r>
              <m:rPr>
                <m:sty m:val="i"/>
              </m:rPr>
              <m:t>E</m:t>
            </m:r>
          </m:e>
          <m:sub>
            <m:r>
              <m:rPr>
                <m:sty m:val="p"/>
              </m:rPr>
              <m:t>1</m:t>
            </m:r>
          </m:sub>
        </m:sSub>
      </m:oMath>
      <w:r>
        <w:rPr/>
        <w:t xml:space="preserve"> ) et ( </w:t>
      </w:r>
      <m:oMath>
        <m:sSub>
          <m:sSubPr/>
          <m:e>
            <m:r>
              <m:rPr>
                <m:sty m:val="i"/>
              </m:rPr>
              <m:t>E</m:t>
            </m:r>
          </m:e>
          <m:sub>
            <m:r>
              <m:rPr>
                <m:sty m:val="p"/>
              </m:rPr>
              <m:t>2</m:t>
            </m:r>
          </m:sub>
        </m:sSub>
      </m:oMath>
      <w:r>
        <w:rPr/>
        <w:t xml:space="preserve"> ) restent valables. On suppose que les fonctions </w:t>
      </w:r>
      <m:oMath>
        <m:r>
          <m:rPr>
            <m:sty m:val="p"/>
          </m:rPr>
          <m:t>Ω</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deviennent, en régime établi, périodiques de même période </w:t>
      </w:r>
      <m:oMath>
        <m:r>
          <m:rPr>
            <m:sty m:val="i"/>
          </m:rPr>
          <m:t>T</m:t>
        </m:r>
      </m:oMath>
      <w:r>
        <w:rPr>
          <w:rFonts w:eastAsia="Georgia" w:cs="Georgia" w:ascii="Georgia" w:hAnsi="Georgia"/>
        </w:rPr>
        <w:t xml:space="preserve">. On définit les fluctuations </w:t>
      </w:r>
      <m:oMath>
        <m:r>
          <m:rPr>
            <m:sty m:val="i"/>
          </m:rPr>
          <m:t>ω</m:t>
        </m:r>
        <m:r>
          <m:rPr>
            <m:sty m:val="p"/>
          </m:rPr>
          <m:t>,</m:t>
        </m:r>
        <m:r>
          <m:rPr>
            <m:sty m:val="i"/>
          </m:rPr>
          <m:t>δ</m:t>
        </m:r>
      </m:oMath>
      <w:r>
        <w:rPr/>
        <w:t xml:space="preserve"> et </w:t>
      </w:r>
      <m:oMath>
        <m:r>
          <m:rPr>
            <m:sty m:val="i"/>
          </m:rPr>
          <m:t>i</m:t>
        </m:r>
      </m:oMath>
      <w:r>
        <w:rPr/>
        <w:t xml:space="preserve"> par :</w:t>
      </w:r>
    </w:p>
    <w:p>
      <w:pPr>
        <w:spacing w:lineRule="auto"/>
        <w:jc w:val="center"/>
      </w:pPr>
      <w:r>
        <w:rPr/>
        <w:drawing>
          <wp:inline distB="0" distL="0" distR="0" distT="0">
            <wp:extent cx="5486400" cy="2845029"/>
            <wp:effectExtent b="0" l="0" r="0" t="0"/>
            <wp:docPr id="3" name="image-3a2a45d73192cb7b1541139e16751e576c316a9d.jpg"/>
            <a:graphic>
              <a:graphicData uri="http://schemas.openxmlformats.org/drawingml/2006/picture">
                <pic:pic>
                  <pic:nvPicPr>
                    <pic:cNvPr id="3" name="image-3a2a45d73192cb7b1541139e16751e576c316a9d.jpg" descr=""/>
                    <pic:cNvPicPr/>
                  </pic:nvPicPr>
                  <pic:blipFill>
                    <a:blip r:embed="rId7" cstate="print"/>
                    <a:srcRect b="0" l="0" r="0" t="0"/>
                    <a:stretch>
                      <a:fillRect/>
                    </a:stretch>
                  </pic:blipFill>
                  <pic:spPr>
                    <a:xfrm>
                      <a:off x="0" y="0"/>
                      <a:ext cx="5486400" cy="2845029"/>
                    </a:xfrm>
                    <a:prstGeom prst="rect"/>
                  </pic:spPr>
                </pic:pic>
              </a:graphicData>
            </a:graphic>
          </wp:inline>
        </w:drawing>
      </w:r>
    </w:p>
    <w:p>
      <w:pPr>
        <w:spacing w:lineRule="auto"/>
      </w:pPr>
      <w:r>
        <w:rPr>
          <w:rFonts w:eastAsia="Georgia" w:cs="Georgia" w:ascii="Georgia" w:hAnsi="Georgia"/>
        </w:rPr>
        <w:t xml:space="preserve">Fig. 3 - Débit d'écoulement des déchets</w:t>
      </w:r>
    </w:p>
    <w:p>
      <w:pPr>
        <w:spacing w:after="220" w:lineRule="auto"/>
      </w:pPr>
      <m:oMathPara>
        <m:oMath>
          <m:r>
            <m:rPr>
              <m:sty m:val="i"/>
            </m:rPr>
            <m:t>ω</m:t>
          </m:r>
          <m:r>
            <m:rPr>
              <m:sty m:val="p"/>
            </m:rPr>
            <m:t>(</m:t>
          </m:r>
          <m:r>
            <m:rPr>
              <m:sty m:val="i"/>
            </m:rPr>
            <m:t>t</m:t>
          </m:r>
          <m:r>
            <m:rPr>
              <m:sty m:val="p"/>
            </m:rPr>
            <m:t>)</m:t>
          </m:r>
          <m:r>
            <m:rPr>
              <m:sty m:val="p"/>
            </m:rPr>
            <m:t>=</m:t>
          </m:r>
          <m:r>
            <m:rPr>
              <m:sty m:val="p"/>
            </m:rPr>
            <m:t>Ω</m:t>
          </m:r>
          <m:r>
            <m:rPr>
              <m:sty m:val="p"/>
            </m:rPr>
            <m:t>(</m:t>
          </m:r>
          <m:r>
            <m:rPr>
              <m:sty m:val="i"/>
            </m:rPr>
            <m:t>t</m:t>
          </m:r>
          <m:r>
            <m:rPr>
              <m:sty m:val="p"/>
            </m:rPr>
            <m:t>)</m:t>
          </m:r>
          <m:r>
            <m:rPr>
              <m:sty m:val="p"/>
            </m:rPr>
            <m:t>−</m:t>
          </m:r>
          <m:sSub>
            <m:sSubPr/>
            <m:e>
              <m:r>
                <m:rPr>
                  <m:sty m:val="p"/>
                </m:rPr>
                <m:t>Ω</m:t>
              </m:r>
            </m:e>
            <m:sub>
              <m:r>
                <m:rPr>
                  <m:sty m:val="i"/>
                </m:rPr>
                <m:t>m</m:t>
              </m:r>
            </m:sub>
          </m:sSub>
          <m:r>
            <m:rPr>
              <m:sty m:val="p"/>
            </m:rPr>
            <m:t>,</m:t>
          </m:r>
          <m:r>
            <m:rPr>
              <m:sty m:val="p"/>
            </m:rPr>
            <m:t xml:space="preserve"> </m:t>
          </m:r>
          <m:r>
            <m:rPr>
              <m:sty m:val="i"/>
            </m:rPr>
            <m:t>δ</m:t>
          </m:r>
          <m:r>
            <m:rPr>
              <m:sty m:val="p"/>
            </m:rPr>
            <m:t>(</m:t>
          </m:r>
          <m:r>
            <m:rPr>
              <m:sty m:val="i"/>
            </m:rPr>
            <m:t>t</m:t>
          </m:r>
          <m:r>
            <m:rPr>
              <m:sty m:val="p"/>
            </m:rPr>
            <m:t>)</m:t>
          </m:r>
          <m:r>
            <m:rPr>
              <m:sty m:val="p"/>
            </m:rPr>
            <m:t>=</m:t>
          </m:r>
          <m:r>
            <m:rPr>
              <m:sty m:val="i"/>
            </m:rPr>
            <m:t>D</m:t>
          </m:r>
          <m:r>
            <m:rPr>
              <m:sty m:val="p"/>
            </m:rPr>
            <m:t>(</m:t>
          </m:r>
          <m:r>
            <m:rPr>
              <m:sty m:val="i"/>
            </m:rPr>
            <m:t>t</m:t>
          </m:r>
          <m:r>
            <m:rPr>
              <m:sty m:val="p"/>
            </m:rPr>
            <m:t>)</m:t>
          </m:r>
          <m:r>
            <m:rPr>
              <m:sty m:val="p"/>
            </m:rPr>
            <m:t>−</m:t>
          </m:r>
          <m:sSub>
            <m:sSubPr/>
            <m:e>
              <m:r>
                <m:rPr>
                  <m:sty m:val="i"/>
                </m:rPr>
                <m:t>D</m:t>
              </m:r>
            </m:e>
            <m:sub>
              <m:r>
                <m:rPr>
                  <m:sty m:val="i"/>
                </m:rPr>
                <m:t>m</m:t>
              </m:r>
            </m:sub>
          </m:sSub>
          <m:r>
            <m:rPr>
              <m:nor/>
            </m:rPr>
            <m:t> et </m:t>
          </m:r>
          <m:r>
            <m:rPr>
              <m:sty m:val="i"/>
            </m:rPr>
            <m:t>i</m:t>
          </m:r>
          <m:r>
            <m:rPr>
              <m:sty m:val="p"/>
            </m:rPr>
            <m:t>(</m:t>
          </m:r>
          <m:r>
            <m:rPr>
              <m:sty m:val="i"/>
            </m:rPr>
            <m:t>t</m:t>
          </m:r>
          <m:r>
            <m:rPr>
              <m:sty m:val="p"/>
            </m:rPr>
            <m:t>)</m:t>
          </m:r>
          <m:r>
            <m:rPr>
              <m:sty m:val="p"/>
            </m:rPr>
            <m:t>=</m:t>
          </m:r>
          <m:r>
            <m:rPr>
              <m:sty m:val="i"/>
            </m:rPr>
            <m:t>I</m:t>
          </m:r>
          <m:r>
            <m:rPr>
              <m:sty m:val="p"/>
            </m:rPr>
            <m:t>(</m:t>
          </m:r>
          <m:r>
            <m:rPr>
              <m:sty m:val="i"/>
            </m:rPr>
            <m:t>t</m:t>
          </m:r>
          <m:r>
            <m:rPr>
              <m:sty m:val="p"/>
            </m:rPr>
            <m:t>)</m:t>
          </m:r>
          <m:r>
            <m:rPr>
              <m:sty m:val="p"/>
            </m:rPr>
            <m:t>−</m:t>
          </m:r>
          <m:sSub>
            <m:sSubPr/>
            <m:e>
              <m:r>
                <m:rPr>
                  <m:sty m:val="i"/>
                </m:rPr>
                <m:t>I</m:t>
              </m:r>
            </m:e>
            <m:sub>
              <m:r>
                <m:rPr>
                  <m:sty m:val="i"/>
                </m:rPr>
                <m:t>m</m:t>
              </m:r>
            </m:sub>
          </m:sSub>
          <m:r>
            <m:rPr>
              <m:sty m:val="p"/>
            </m:rPr>
            <m:t>.</m:t>
          </m:r>
        </m:oMath>
      </m:oMathPara>
    </w:p>
    <w:p>
      <w:pPr>
        <w:spacing w:after="220" w:lineRule="auto"/>
      </w:pPr>
      <w:r>
        <w:rPr>
          <w:rFonts w:eastAsia="Georgia" w:cs="Georgia" w:ascii="Georgia" w:hAnsi="Georgia"/>
        </w:rPr>
        <w:t xml:space="preserve">où </w:t>
      </w:r>
      <m:oMath>
        <m:sSub>
          <m:sSubPr/>
          <m:e>
            <m:r>
              <m:rPr>
                <m:sty m:val="p"/>
              </m:rPr>
              <m:t>Ω</m:t>
            </m:r>
          </m:e>
          <m:sub>
            <m:r>
              <m:rPr>
                <m:sty m:val="i"/>
              </m:rPr>
              <m:t>m</m:t>
            </m:r>
          </m:sub>
        </m:sSub>
        <m:r>
          <m:rPr>
            <m:sty m:val="p"/>
          </m:rPr>
          <m:t>,</m:t>
        </m:r>
        <m:sSub>
          <m:sSubPr/>
          <m:e>
            <m:r>
              <m:rPr>
                <m:sty m:val="i"/>
              </m:rPr>
              <m:t>D</m:t>
            </m:r>
          </m:e>
          <m:sub>
            <m:r>
              <m:rPr>
                <m:sty m:val="i"/>
              </m:rPr>
              <m:t>m</m:t>
            </m:r>
          </m:sub>
        </m:sSub>
      </m:oMath>
      <w:r>
        <w:rPr/>
        <w:t xml:space="preserve"> et </w:t>
      </w:r>
      <m:oMath>
        <m:sSub>
          <m:sSubPr/>
          <m:e>
            <m:r>
              <m:rPr>
                <m:sty m:val="i"/>
              </m:rPr>
              <m:t>I</m:t>
            </m:r>
          </m:e>
          <m:sub>
            <m:r>
              <m:rPr>
                <m:sty m:val="i"/>
              </m:rPr>
              <m:t>m</m:t>
            </m:r>
          </m:sub>
        </m:sSub>
      </m:oMath>
      <w:r>
        <w:rPr>
          <w:rFonts w:eastAsia="Georgia" w:cs="Georgia" w:ascii="Georgia" w:hAnsi="Georgia"/>
        </w:rPr>
        <w:t xml:space="preserve"> représentent les valeurs moyennes des fonctions </w:t>
      </w:r>
      <m:oMath>
        <m:r>
          <m:rPr>
            <m:sty m:val="p"/>
          </m:rPr>
          <m:t>Ω</m:t>
        </m:r>
        <m:r>
          <m:rPr>
            <m:sty m:val="p"/>
          </m:rPr>
          <m:t>(</m:t>
        </m:r>
        <m:r>
          <m:rPr>
            <m:sty m:val="i"/>
          </m:rPr>
          <m:t>t</m:t>
        </m:r>
        <m:r>
          <m:rPr>
            <m:sty m:val="p"/>
          </m:rPr>
          <m:t>)</m:t>
        </m:r>
        <m:r>
          <m:rPr>
            <m:sty m:val="p"/>
          </m:rPr>
          <m:t>,</m:t>
        </m:r>
        <m:r>
          <m:rPr>
            <m:sty m:val="i"/>
          </m:rPr>
          <m:t>D</m:t>
        </m:r>
        <m:r>
          <m:rPr>
            <m:sty m:val="p"/>
          </m:rPr>
          <m:t>(</m:t>
        </m:r>
        <m:r>
          <m:rPr>
            <m:sty m:val="i"/>
          </m:rPr>
          <m:t>t</m:t>
        </m:r>
        <m:r>
          <m:rPr>
            <m:sty m:val="p"/>
          </m:rPr>
          <m:t>)</m:t>
        </m:r>
      </m:oMath>
      <w:r>
        <w:rPr/>
        <w:t xml:space="preserve"> et </w:t>
      </w:r>
      <m:oMath>
        <m:r>
          <m:rPr>
            <m:sty m:val="i"/>
          </m:rPr>
          <m:t>I</m:t>
        </m:r>
        <m:r>
          <m:rPr>
            <m:sty m:val="p"/>
          </m:rPr>
          <m:t>(</m:t>
        </m:r>
        <m:r>
          <m:rPr>
            <m:sty m:val="i"/>
          </m:rPr>
          <m:t>t</m:t>
        </m:r>
        <m:r>
          <m:rPr>
            <m:sty m:val="p"/>
          </m:rPr>
          <m:t>)</m:t>
        </m:r>
      </m:oMath>
      <w:r>
        <w:rPr>
          <w:rFonts w:eastAsia="Georgia" w:cs="Georgia" w:ascii="Georgia" w:hAnsi="Georgia"/>
        </w:rPr>
        <w:t xml:space="preserve"> sur leur période </w:t>
      </w:r>
      <m:oMath>
        <m:r>
          <m:rPr>
            <m:sty m:val="i"/>
          </m:rPr>
          <m:t>T</m:t>
        </m:r>
      </m:oMath>
      <w:r>
        <w:rPr>
          <w:rFonts w:eastAsia="Georgia" w:cs="Georgia" w:ascii="Georgia" w:hAnsi="Georgia"/>
        </w:rPr>
        <w:t xml:space="preserve">. On rappelle que la valeur moyenne d'une fonction périodique </w:t>
      </w:r>
      <m:oMath>
        <m:r>
          <m:rPr>
            <m:sty m:val="i"/>
          </m:rPr>
          <m:t>g</m:t>
        </m:r>
        <m:r>
          <m:rPr>
            <m:sty m:val="p"/>
          </m:rPr>
          <m:t>(</m:t>
        </m:r>
        <m:r>
          <m:rPr>
            <m:sty m:val="i"/>
          </m:rPr>
          <m:t>t</m:t>
        </m:r>
        <m:r>
          <m:rPr>
            <m:sty m:val="p"/>
          </m:rPr>
          <m:t>)</m:t>
        </m:r>
      </m:oMath>
      <w:r>
        <w:rPr>
          <w:rFonts w:eastAsia="Georgia" w:cs="Georgia" w:ascii="Georgia" w:hAnsi="Georgia"/>
        </w:rPr>
        <w:t xml:space="preserve"> de période </w:t>
      </w:r>
      <m:oMath>
        <m:r>
          <m:rPr>
            <m:sty m:val="i"/>
          </m:rPr>
          <m:t>θ</m:t>
        </m:r>
      </m:oMath>
      <w:r>
        <w:rPr>
          <w:rFonts w:eastAsia="Georgia" w:cs="Georgia" w:ascii="Georgia" w:hAnsi="Georgia"/>
        </w:rPr>
        <w:t xml:space="preserve"> est définie par</w:t>
      </w:r>
    </w:p>
    <w:p>
      <w:pPr>
        <w:spacing w:after="220" w:lineRule="auto"/>
      </w:pPr>
      <m:oMathPara>
        <m:oMath>
          <m:sSub>
            <m:sSubPr/>
            <m:e>
              <m:r>
                <m:rPr>
                  <m:sty m:val="i"/>
                </m:rPr>
                <m:t>g</m:t>
              </m:r>
            </m:e>
            <m:sub>
              <m:r>
                <m:rPr>
                  <m:sty m:val="i"/>
                </m:rPr>
                <m:t>m</m:t>
              </m:r>
            </m:sub>
          </m:sSub>
          <m:r>
            <m:rPr>
              <m:sty m:val="p"/>
            </m:rPr>
            <m:t>=</m:t>
          </m:r>
          <m:f>
            <m:fPr>
              <m:ctrlPr>
                <w:rPr>
                  <w:rFonts w:ascii="Cambria Math" w:hAnsi="Cambria Math"/>
                </w:rPr>
              </m:ctrlPr>
            </m:fPr>
            <m:num>
              <m:r>
                <m:rPr>
                  <m:sty m:val="p"/>
                </m:rPr>
                <m:t>1</m:t>
              </m:r>
            </m:num>
            <m:den>
              <m:r>
                <m:rPr>
                  <m:sty m:val="i"/>
                </m:rPr>
                <m:t>θ</m:t>
              </m:r>
            </m:den>
          </m:f>
          <m:nary>
            <m:naryPr>
              <m:chr m:val="∫"/>
              <m:limLoc m:val="subSup"/>
              <m:grow m:val="1"/>
            </m:naryPr>
            <m:sub>
              <m:r>
                <m:rPr>
                  <m:sty m:val="p"/>
                </m:rPr>
                <m:t>0</m:t>
              </m:r>
            </m:sub>
            <m:sup>
              <m:r>
                <m:rPr>
                  <m:sty m:val="i"/>
                </m:rPr>
                <m:t>θ</m:t>
              </m:r>
            </m:sup>
            <m:e>
              <m:r>
                <m:rPr>
                  <m:sty m:val="p"/>
                </m:rPr>
                <m:t xml:space="preserve"> </m:t>
              </m:r>
            </m:e>
          </m:nary>
          <m:r>
            <m:rPr>
              <m:sty m:val="i"/>
            </m:rPr>
            <m:t>g</m:t>
          </m:r>
          <m:r>
            <m:rPr>
              <m:sty m:val="p"/>
            </m:rPr>
            <m:t>(</m:t>
          </m:r>
          <m:r>
            <m:rPr>
              <m:sty m:val="i"/>
            </m:rPr>
            <m:t>t</m:t>
          </m:r>
          <m:r>
            <m:rPr>
              <m:sty m:val="p"/>
            </m:rPr>
            <m:t>)</m:t>
          </m:r>
          <m:r>
            <m:rPr>
              <m:sty m:val="p"/>
            </m:rPr>
            <m:t>d</m:t>
          </m:r>
          <m:r>
            <m:rPr>
              <m:sty m:val="i"/>
            </m:rPr>
            <m:t>t</m:t>
          </m:r>
        </m:oMath>
      </m:oMathPara>
    </w:p>
    <w:p>
      <w:pPr>
        <w:spacing w:after="220" w:lineRule="auto"/>
      </w:pPr>
      <m:oMath>
        <m:r>
          <m:rPr>
            <m:sty m:val="i"/>
          </m:rPr>
          <m:t>◻</m:t>
        </m:r>
        <m:r>
          <m:rPr>
            <m:sty m:val="p"/>
          </m:rPr>
          <m:t>7</m:t>
        </m:r>
      </m:oMath>
      <w:r>
        <w:rPr/>
        <w:t xml:space="preserve"> - Exprimer </w:t>
      </w:r>
      <m:oMath>
        <m:sSub>
          <m:sSubPr/>
          <m:e>
            <m:r>
              <m:rPr>
                <m:sty m:val="i"/>
              </m:rPr>
              <m:t>D</m:t>
            </m:r>
          </m:e>
          <m:sub>
            <m:r>
              <m:rPr>
                <m:nor/>
              </m:rPr>
              <m:t>Max </m:t>
            </m:r>
          </m:sub>
        </m:sSub>
      </m:oMath>
      <w:r>
        <w:rPr/>
        <w:t xml:space="preserve"> en fonction de </w:t>
      </w:r>
      <m:oMath>
        <m:sSub>
          <m:sSubPr/>
          <m:e>
            <m:r>
              <m:rPr>
                <m:sty m:val="i"/>
              </m:rPr>
              <m:t>D</m:t>
            </m:r>
          </m:e>
          <m:sub>
            <m:r>
              <m:rPr>
                <m:sty m:val="i"/>
              </m:rPr>
              <m:t>m</m:t>
            </m:r>
          </m:sub>
        </m:sSub>
      </m:oMath>
      <w:r>
        <w:rPr/>
        <w:t xml:space="preserve"> et </w:t>
      </w:r>
      <m:oMath>
        <m:r>
          <m:rPr>
            <m:sty m:val="i"/>
          </m:rPr>
          <m:t>α</m:t>
        </m:r>
      </m:oMath>
      <w:r>
        <w:rPr/>
        <w:t xml:space="preserve">.</w:t>
      </w:r>
      <w:r>
        <w:rPr/>
        <w:br w:type="textWrapping"/>
      </w:r>
      <m:oMath>
        <m:r>
          <m:rPr>
            <m:sty m:val="i"/>
          </m:rPr>
          <m:t>◻</m:t>
        </m:r>
        <m:r>
          <m:rPr>
            <m:sty m:val="p"/>
          </m:rPr>
          <m:t>8</m:t>
        </m:r>
      </m:oMath>
      <w:r>
        <w:rPr>
          <w:rFonts w:eastAsia="Georgia" w:cs="Georgia" w:ascii="Georgia" w:hAnsi="Georgia"/>
        </w:rPr>
        <w:t xml:space="preserve"> - En considérant que </w:t>
      </w:r>
      <m:oMath>
        <m:r>
          <m:rPr>
            <m:sty m:val="i"/>
          </m:rPr>
          <m:t>α</m:t>
        </m:r>
        <m:r>
          <m:rPr>
            <m:sty m:val="p"/>
          </m:rPr>
          <m:t>=</m:t>
        </m:r>
        <m:r>
          <m:rPr>
            <m:sty m:val="p"/>
          </m:rPr>
          <m:t>1</m:t>
        </m:r>
        <m:r>
          <m:rPr>
            <m:sty m:val="p"/>
          </m:rPr>
          <m:t>/</m:t>
        </m:r>
        <m:r>
          <m:rPr>
            <m:sty m:val="p"/>
          </m:rPr>
          <m:t>4</m:t>
        </m:r>
      </m:oMath>
      <w:r>
        <w:rPr>
          <w:rFonts w:eastAsia="Georgia" w:cs="Georgia" w:ascii="Georgia" w:hAnsi="Georgia"/>
        </w:rPr>
        <w:t xml:space="preserve">, tracer la représentation graphique de la fonction qui à </w:t>
      </w:r>
      <m:oMath>
        <m:r>
          <m:rPr>
            <m:sty m:val="i"/>
          </m:rPr>
          <m:t>t</m:t>
        </m:r>
      </m:oMath>
      <w:r>
        <w:rPr/>
        <w:t xml:space="preserve"> associe </w:t>
      </w:r>
      <m:oMath>
        <m:r>
          <m:rPr>
            <m:sty m:val="i"/>
          </m:rPr>
          <m:t>δ</m:t>
        </m:r>
        <m:r>
          <m:rPr>
            <m:sty m:val="p"/>
          </m:rPr>
          <m:t>(</m:t>
        </m:r>
        <m:r>
          <m:rPr>
            <m:sty m:val="i"/>
          </m:rPr>
          <m:t>t</m:t>
        </m:r>
        <m:r>
          <m:rPr>
            <m:sty m:val="p"/>
          </m:rPr>
          <m:t>)</m:t>
        </m:r>
        <m:r>
          <m:rPr>
            <m:sty m:val="p"/>
          </m:rPr>
          <m:t>/</m:t>
        </m:r>
        <m:sSub>
          <m:sSubPr/>
          <m:e>
            <m:r>
              <m:rPr>
                <m:sty m:val="i"/>
              </m:rPr>
              <m:t>D</m:t>
            </m:r>
          </m:e>
          <m:sub>
            <m:r>
              <m:rPr>
                <m:sty m:val="i"/>
              </m:rPr>
              <m:t>m</m:t>
            </m:r>
          </m:sub>
        </m:sSub>
      </m:oMath>
      <w:r>
        <w:rPr/>
        <w:t xml:space="preserve">. Pour la suite des questions, </w:t>
      </w:r>
      <m:oMath>
        <m:r>
          <m:rPr>
            <m:sty m:val="i"/>
          </m:rPr>
          <m:t>α</m:t>
        </m:r>
      </m:oMath>
      <w:r>
        <w:rPr>
          <w:rFonts w:eastAsia="Georgia" w:cs="Georgia" w:ascii="Georgia" w:hAnsi="Georgia"/>
        </w:rPr>
        <w:t xml:space="preserve"> reste un réel positif, inférieur à 1 .</w:t>
      </w:r>
      <w:r>
        <w:rPr/>
        <w:br w:type="textWrapping"/>
      </w:r>
      <m:oMath>
        <m:r>
          <m:rPr>
            <m:sty m:val="i"/>
          </m:rPr>
          <m:t>◻</m:t>
        </m:r>
        <m:r>
          <m:rPr>
            <m:sty m:val="p"/>
          </m:rPr>
          <m:t>9</m:t>
        </m:r>
      </m:oMath>
      <w:r>
        <w:rPr>
          <w:rFonts w:eastAsia="Georgia" w:cs="Georgia" w:ascii="Georgia" w:hAnsi="Georgia"/>
        </w:rPr>
        <w:t xml:space="preserve"> - En utilisant la périodicité des fonctions ainsi que les relations </w:t>
      </w:r>
      <m:oMath>
        <m:d>
          <m:dPr>
            <m:begChr m:val="("/>
            <m:endChr m:val=")"/>
            <m:ctrlPr>
              <w:rPr>
                <w:rFonts w:ascii="Cambria Math" w:hAnsi="Cambria Math"/>
              </w:rPr>
            </m:ctrlPr>
          </m:dPr>
          <m:e>
            <m:sSub>
              <m:sSubPr/>
              <m:e>
                <m:r>
                  <m:rPr>
                    <m:sty m:val="i"/>
                  </m:rPr>
                  <m:t>E</m:t>
                </m:r>
              </m:e>
              <m:sub>
                <m:r>
                  <m:rPr>
                    <m:sty m:val="p"/>
                  </m:rPr>
                  <m:t>1</m:t>
                </m:r>
              </m:sub>
            </m:sSub>
          </m:e>
        </m:d>
      </m:oMath>
      <w:r>
        <w:rPr/>
        <w:t xml:space="preserve"> et </w:t>
      </w:r>
      <m:oMath>
        <m:d>
          <m:dPr>
            <m:begChr m:val="("/>
            <m:endChr m:val=")"/>
            <m:ctrlPr>
              <w:rPr>
                <w:rFonts w:ascii="Cambria Math" w:hAnsi="Cambria Math"/>
              </w:rPr>
            </m:ctrlPr>
          </m:dPr>
          <m:e>
            <m:sSub>
              <m:sSubPr/>
              <m:e>
                <m:r>
                  <m:rPr>
                    <m:sty m:val="i"/>
                  </m:rPr>
                  <m:t>E</m:t>
                </m:r>
              </m:e>
              <m:sub>
                <m:r>
                  <m:rPr>
                    <m:sty m:val="p"/>
                  </m:rPr>
                  <m:t>2</m:t>
                </m:r>
              </m:sub>
            </m:sSub>
          </m:e>
        </m:d>
      </m:oMath>
      <w:r>
        <w:rPr>
          <w:rFonts w:eastAsia="Georgia" w:cs="Georgia" w:ascii="Georgia" w:hAnsi="Georgia"/>
        </w:rPr>
        <w:t xml:space="preserve">, établir les deux équations satisfaites par </w:t>
      </w:r>
      <m:oMath>
        <m:sSub>
          <m:sSubPr/>
          <m:e>
            <m:r>
              <m:rPr>
                <m:sty m:val="i"/>
              </m:rPr>
              <m:t>D</m:t>
            </m:r>
          </m:e>
          <m:sub>
            <m:r>
              <m:rPr>
                <m:sty m:val="i"/>
              </m:rPr>
              <m:t>m</m:t>
            </m:r>
          </m:sub>
        </m:sSub>
        <m:r>
          <m:rPr>
            <m:sty m:val="p"/>
          </m:rPr>
          <m:t>,</m:t>
        </m:r>
        <m:sSub>
          <m:sSubPr/>
          <m:e>
            <m:r>
              <m:rPr>
                <m:sty m:val="i"/>
              </m:rPr>
              <m:t>I</m:t>
            </m:r>
          </m:e>
          <m:sub>
            <m:r>
              <m:rPr>
                <m:sty m:val="i"/>
              </m:rPr>
              <m:t>m</m:t>
            </m:r>
          </m:sub>
        </m:sSub>
        <m:r>
          <m:rPr>
            <m:sty m:val="p"/>
          </m:rPr>
          <m:t>,</m:t>
        </m:r>
        <m:sSub>
          <m:sSubPr/>
          <m:e>
            <m:r>
              <m:rPr>
                <m:sty m:val="p"/>
              </m:rPr>
              <m:t>Ω</m:t>
            </m:r>
          </m:e>
          <m:sub>
            <m:r>
              <m:rPr>
                <m:sty m:val="i"/>
              </m:rPr>
              <m:t>m</m:t>
            </m:r>
          </m:sub>
        </m:sSub>
      </m:oMath>
      <w:r>
        <w:rPr>
          <w:rFonts w:eastAsia="Georgia" w:cs="Georgia" w:ascii="Georgia" w:hAnsi="Georgia"/>
        </w:rPr>
        <w:t xml:space="preserve"> où figurent en outre les paramètres du problème et la constante</w:t>
      </w:r>
    </w:p>
    <w:p>
      <w:pPr>
        <w:spacing w:after="220" w:lineRule="auto"/>
      </w:pPr>
      <m:oMathPara>
        <m:oMath>
          <m:r>
            <m:rPr>
              <m:sty m:val="i"/>
            </m:rPr>
            <m:t>A</m:t>
          </m:r>
          <m:r>
            <m:rPr>
              <m:sty m:val="p"/>
            </m:rPr>
            <m:t>=</m:t>
          </m:r>
          <m:f>
            <m:fPr>
              <m:ctrlPr>
                <w:rPr>
                  <w:rFonts w:ascii="Cambria Math" w:hAnsi="Cambria Math"/>
                </w:rPr>
              </m:ctrlPr>
            </m:fPr>
            <m:num>
              <m:sSup>
                <m:sSupPr/>
                <m:e>
                  <m:r>
                    <m:rPr>
                      <m:sty m:val="i"/>
                    </m:rPr>
                    <m:t>a</m:t>
                  </m:r>
                </m:e>
                <m:sup>
                  <m:r>
                    <m:rPr>
                      <m:sty m:val="p"/>
                    </m:rPr>
                    <m:t>2</m:t>
                  </m:r>
                </m:sup>
              </m:sSup>
            </m:num>
            <m:den>
              <m:r>
                <m:rPr>
                  <m:sty m:val="i"/>
                </m:rPr>
                <m:t>T</m:t>
              </m:r>
            </m:den>
          </m:f>
          <m:nary>
            <m:naryPr>
              <m:chr m:val="∫"/>
              <m:limLoc m:val="subSup"/>
              <m:grow m:val="1"/>
            </m:naryPr>
            <m:sub>
              <m:r>
                <m:rPr>
                  <m:sty m:val="p"/>
                </m:rPr>
                <m:t>0</m:t>
              </m:r>
            </m:sub>
            <m:sup>
              <m:r>
                <m:rPr>
                  <m:sty m:val="i"/>
                </m:rPr>
                <m:t>T</m:t>
              </m:r>
            </m:sup>
            <m:e>
              <m:r>
                <m:rPr>
                  <m:sty m:val="p"/>
                </m:rPr>
                <m:t xml:space="preserve"> </m:t>
              </m:r>
            </m:e>
          </m:nary>
          <m:r>
            <m:rPr>
              <m:sty m:val="i"/>
            </m:rPr>
            <m:t>δ</m:t>
          </m:r>
          <m:r>
            <m:rPr>
              <m:sty m:val="p"/>
            </m:rPr>
            <m:t>(</m:t>
          </m:r>
          <m:r>
            <m:rPr>
              <m:sty m:val="i"/>
            </m:rPr>
            <m:t>t</m:t>
          </m:r>
          <m:r>
            <m:rPr>
              <m:sty m:val="p"/>
            </m:rPr>
            <m:t>)</m:t>
          </m:r>
          <m:r>
            <m:rPr>
              <m:sty m:val="i"/>
            </m:rPr>
            <m:t>ω</m:t>
          </m:r>
          <m:r>
            <m:rPr>
              <m:sty m:val="p"/>
            </m:rPr>
            <m:t>(</m:t>
          </m:r>
          <m:r>
            <m:rPr>
              <m:sty m:val="i"/>
            </m:rPr>
            <m:t>t</m:t>
          </m:r>
          <m:r>
            <m:rPr>
              <m:sty m:val="p"/>
            </m:rPr>
            <m:t>)</m:t>
          </m:r>
          <m:r>
            <m:rPr>
              <m:sty m:val="i"/>
            </m:rPr>
            <m:t>d</m:t>
          </m:r>
          <m:r>
            <m:rPr>
              <m:sty m:val="i"/>
            </m:rPr>
            <m:t>t</m:t>
          </m:r>
        </m:oMath>
      </m:oMathPara>
    </w:p>
    <w:p>
      <w:pPr>
        <w:spacing w:after="220" w:lineRule="auto"/>
      </w:pPr>
      <m:oMath>
        <m:r>
          <m:rPr>
            <m:sty m:val="i"/>
          </m:rPr>
          <m:t>◻</m:t>
        </m:r>
        <m:r>
          <m:rPr>
            <m:sty m:val="p"/>
          </m:rPr>
          <m:t>10</m:t>
        </m:r>
      </m:oMath>
      <w:r>
        <w:rPr>
          <w:rFonts w:eastAsia="Georgia" w:cs="Georgia" w:ascii="Georgia" w:hAnsi="Georgia"/>
        </w:rPr>
        <w:t xml:space="preserve"> - On fait dorénavant l'hypothèse que </w:t>
      </w:r>
      <m:oMath>
        <m:r>
          <m:rPr>
            <m:sty m:val="i"/>
          </m:rPr>
          <m:t>A</m:t>
        </m:r>
        <m:r>
          <m:rPr>
            <m:sty m:val="p"/>
          </m:rPr>
          <m:t>≪</m:t>
        </m:r>
        <m:sSup>
          <m:sSupPr/>
          <m:e>
            <m:r>
              <m:rPr>
                <m:sty m:val="i"/>
              </m:rPr>
              <m:t>a</m:t>
            </m:r>
          </m:e>
          <m:sup>
            <m:r>
              <m:rPr>
                <m:sty m:val="p"/>
              </m:rPr>
              <m:t>2</m:t>
            </m:r>
          </m:sup>
        </m:sSup>
        <m:sSub>
          <m:sSubPr/>
          <m:e>
            <m:r>
              <m:rPr>
                <m:sty m:val="i"/>
              </m:rPr>
              <m:t>D</m:t>
            </m:r>
          </m:e>
          <m:sub>
            <m:r>
              <m:rPr>
                <m:sty m:val="i"/>
              </m:rPr>
              <m:t>m</m:t>
            </m:r>
          </m:sub>
        </m:sSub>
        <m:sSub>
          <m:sSubPr/>
          <m:e>
            <m:r>
              <m:rPr>
                <m:sty m:val="p"/>
              </m:rPr>
              <m:t>Ω</m:t>
            </m:r>
          </m:e>
          <m:sub>
            <m:r>
              <m:rPr>
                <m:sty m:val="i"/>
              </m:rPr>
              <m:t>m</m:t>
            </m:r>
          </m:sub>
        </m:sSub>
      </m:oMath>
      <w:r>
        <w:rPr/>
        <w:t xml:space="preserve">, quelle est alors la relation entre </w:t>
      </w:r>
      <m:oMath>
        <m:sSub>
          <m:sSubPr/>
          <m:e>
            <m:r>
              <m:rPr>
                <m:sty m:val="p"/>
              </m:rPr>
              <m:t>Ω</m:t>
            </m:r>
          </m:e>
          <m:sub>
            <m:r>
              <m:rPr>
                <m:sty m:val="i"/>
              </m:rPr>
              <m:t>p</m:t>
            </m:r>
          </m:sub>
        </m:sSub>
      </m:oMath>
      <w:r>
        <w:rPr/>
        <w:t xml:space="preserve"> et </w:t>
      </w:r>
      <m:oMath>
        <m:sSub>
          <m:sSubPr/>
          <m:e>
            <m:r>
              <m:rPr>
                <m:sty m:val="p"/>
              </m:rPr>
              <m:t>Ω</m:t>
            </m:r>
          </m:e>
          <m:sub>
            <m:r>
              <m:rPr>
                <m:sty m:val="i"/>
              </m:rPr>
              <m:t>m</m:t>
            </m:r>
          </m:sub>
        </m:sSub>
      </m:oMath>
      <w:r>
        <w:rPr/>
        <w:t xml:space="preserve"> ?</w:t>
      </w:r>
      <w:r>
        <w:rPr/>
        <w:br w:type="textWrapping"/>
      </w:r>
      <m:oMath>
        <m:r>
          <m:rPr>
            <m:sty m:val="i"/>
          </m:rPr>
          <m:t>◻</m:t>
        </m:r>
        <m:r>
          <m:rPr>
            <m:sty m:val="p"/>
          </m:rPr>
          <m:t>11</m:t>
        </m:r>
      </m:oMath>
      <w:r>
        <w:rPr>
          <w:rFonts w:eastAsia="Georgia" w:cs="Georgia" w:ascii="Georgia" w:hAnsi="Georgia"/>
        </w:rPr>
        <w:t xml:space="preserve"> - En utilisant les résultats précédents, montrer que les équations </w:t>
      </w:r>
      <m:oMath>
        <m:d>
          <m:dPr>
            <m:begChr m:val="("/>
            <m:endChr m:val=")"/>
            <m:ctrlPr>
              <w:rPr>
                <w:rFonts w:ascii="Cambria Math" w:hAnsi="Cambria Math"/>
              </w:rPr>
            </m:ctrlPr>
          </m:dPr>
          <m:e>
            <m:sSub>
              <m:sSubPr/>
              <m:e>
                <m:r>
                  <m:rPr>
                    <m:sty m:val="i"/>
                  </m:rPr>
                  <m:t>E</m:t>
                </m:r>
              </m:e>
              <m:sub>
                <m:r>
                  <m:rPr>
                    <m:sty m:val="p"/>
                  </m:rPr>
                  <m:t>1</m:t>
                </m:r>
              </m:sub>
            </m:sSub>
          </m:e>
        </m:d>
      </m:oMath>
      <w:r>
        <w:rPr/>
        <w:t xml:space="preserve"> et </w:t>
      </w:r>
      <m:oMath>
        <m:d>
          <m:dPr>
            <m:begChr m:val="("/>
            <m:endChr m:val=")"/>
            <m:ctrlPr>
              <w:rPr>
                <w:rFonts w:ascii="Cambria Math" w:hAnsi="Cambria Math"/>
              </w:rPr>
            </m:ctrlPr>
          </m:dPr>
          <m:e>
            <m:sSub>
              <m:sSubPr/>
              <m:e>
                <m:r>
                  <m:rPr>
                    <m:sty m:val="i"/>
                  </m:rPr>
                  <m:t>E</m:t>
                </m:r>
              </m:e>
              <m:sub>
                <m:r>
                  <m:rPr>
                    <m:sty m:val="p"/>
                  </m:rPr>
                  <m:t>2</m:t>
                </m:r>
              </m:sub>
            </m:sSub>
          </m:e>
        </m:d>
      </m:oMath>
      <w:r>
        <w:rPr/>
        <w:t xml:space="preserve"> se simplifient en</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r>
                      <m:rPr>
                        <m:sty m:val="i"/>
                      </m:rPr>
                      <m:t>R</m:t>
                    </m:r>
                    <m:r>
                      <m:rPr>
                        <m:sty m:val="i"/>
                      </m:rPr>
                      <m:t>i</m:t>
                    </m:r>
                    <m:r>
                      <m:rPr>
                        <m:sty m:val="p"/>
                      </m:rPr>
                      <m:t>+</m:t>
                    </m:r>
                    <m:r>
                      <m:rPr>
                        <m:sty m:val="i"/>
                      </m:rPr>
                      <m:t>L</m:t>
                    </m:r>
                    <m:f>
                      <m:fPr>
                        <m:ctrlPr>
                          <w:rPr>
                            <w:rFonts w:ascii="Cambria Math" w:hAnsi="Cambria Math"/>
                          </w:rPr>
                        </m:ctrlPr>
                      </m:fPr>
                      <m:num>
                        <m:r>
                          <m:rPr>
                            <m:sty m:val="i"/>
                          </m:rPr>
                          <m:t>d</m:t>
                        </m:r>
                        <m:r>
                          <m:rPr>
                            <m:sty m:val="i"/>
                          </m:rPr>
                          <m:t>i</m:t>
                        </m:r>
                      </m:num>
                      <m:den>
                        <m:r>
                          <m:rPr>
                            <m:sty m:val="i"/>
                          </m:rPr>
                          <m:t>d</m:t>
                        </m:r>
                        <m:r>
                          <m:rPr>
                            <m:sty m:val="i"/>
                          </m:rPr>
                          <m:t>t</m:t>
                        </m:r>
                      </m:den>
                    </m:f>
                    <m:r>
                      <m:rPr>
                        <m:sty m:val="p"/>
                      </m:rPr>
                      <m:t>+</m:t>
                    </m:r>
                    <m:r>
                      <m:rPr>
                        <m:sty m:val="i"/>
                      </m:rPr>
                      <m:t>ϕ</m:t>
                    </m:r>
                    <m:r>
                      <m:rPr>
                        <m:sty m:val="i"/>
                      </m:rPr>
                      <m:t>ω</m:t>
                    </m:r>
                    <m:r>
                      <m:rPr>
                        <m:sty m:val="p"/>
                      </m:rPr>
                      <m:t>=</m:t>
                    </m:r>
                    <m:r>
                      <m:rPr>
                        <m:sty m:val="p"/>
                      </m:rPr>
                      <m:t>0</m:t>
                    </m:r>
                  </m:e>
                </m:mr>
                <m:mr>
                  <m:e>
                    <m:d>
                      <m:dPr>
                        <m:begChr m:val="("/>
                        <m:endChr m:val=")"/>
                        <m:ctrlPr>
                          <w:rPr>
                            <w:rFonts w:ascii="Cambria Math" w:hAnsi="Cambria Math"/>
                          </w:rPr>
                        </m:ctrlPr>
                      </m:dPr>
                      <m:e>
                        <m:r>
                          <m:rPr>
                            <m:sty m:val="i"/>
                          </m:rPr>
                          <m:t>J</m:t>
                        </m:r>
                        <m:r>
                          <m:rPr>
                            <m:sty m:val="p"/>
                          </m:rPr>
                          <m:t>+</m:t>
                        </m:r>
                        <m:sSup>
                          <m:sSupPr/>
                          <m:e>
                            <m:r>
                              <m:rPr>
                                <m:sty m:val="i"/>
                              </m:rPr>
                              <m:t>J</m:t>
                            </m:r>
                          </m:e>
                          <m:sup>
                            <m:r>
                              <m:rPr>
                                <m:sty m:val="i"/>
                              </m:rPr>
                              <m:t>′</m:t>
                            </m:r>
                          </m:sup>
                        </m:sSup>
                      </m:e>
                    </m:d>
                    <m:f>
                      <m:fPr>
                        <m:ctrlPr>
                          <w:rPr>
                            <w:rFonts w:ascii="Cambria Math" w:hAnsi="Cambria Math"/>
                          </w:rPr>
                        </m:ctrlPr>
                      </m:fPr>
                      <m:num>
                        <m:r>
                          <m:rPr>
                            <m:sty m:val="i"/>
                          </m:rPr>
                          <m:t>d</m:t>
                        </m:r>
                        <m:r>
                          <m:rPr>
                            <m:sty m:val="i"/>
                          </m:rPr>
                          <m:t>ω</m:t>
                        </m:r>
                      </m:num>
                      <m:den>
                        <m:r>
                          <m:rPr>
                            <m:sty m:val="i"/>
                          </m:rPr>
                          <m:t>d</m:t>
                        </m:r>
                        <m:r>
                          <m:rPr>
                            <m:sty m:val="i"/>
                          </m:rPr>
                          <m:t>t</m:t>
                        </m:r>
                      </m:den>
                    </m:f>
                    <m:r>
                      <m:rPr>
                        <m:sty m:val="p"/>
                      </m:rPr>
                      <m:t>=</m:t>
                    </m:r>
                    <m:r>
                      <m:rPr>
                        <m:sty m:val="i"/>
                      </m:rPr>
                      <m:t>ϕ</m:t>
                    </m:r>
                    <m:r>
                      <m:rPr>
                        <m:sty m:val="i"/>
                      </m:rPr>
                      <m:t>i</m:t>
                    </m:r>
                    <m:r>
                      <m:rPr>
                        <m:sty m:val="p"/>
                      </m:rPr>
                      <m:t>−</m:t>
                    </m:r>
                    <m:r>
                      <m:rPr>
                        <m:sty m:val="i"/>
                      </m:rPr>
                      <m:t>λ</m:t>
                    </m:r>
                    <m:r>
                      <m:rPr>
                        <m:sty m:val="i"/>
                      </m:rPr>
                      <m:t>ω</m:t>
                    </m:r>
                    <m:r>
                      <m:rPr>
                        <m:sty m:val="p"/>
                      </m:rPr>
                      <m:t>−</m:t>
                    </m:r>
                    <m:sSub>
                      <m:sSubPr/>
                      <m:e>
                        <m:r>
                          <m:rPr>
                            <m:sty m:val="i"/>
                          </m:rPr>
                          <m:t>D</m:t>
                        </m:r>
                      </m:e>
                      <m:sub>
                        <m:r>
                          <m:rPr>
                            <m:sty m:val="i"/>
                          </m:rPr>
                          <m:t>m</m:t>
                        </m:r>
                      </m:sub>
                    </m:sSub>
                    <m:r>
                      <m:rPr>
                        <m:sty m:val="i"/>
                      </m:rPr>
                      <m:t>ω</m:t>
                    </m:r>
                    <m:sSup>
                      <m:sSupPr/>
                      <m:e>
                        <m:r>
                          <m:rPr>
                            <m:sty m:val="i"/>
                          </m:rPr>
                          <m:t>a</m:t>
                        </m:r>
                      </m:e>
                      <m:sup>
                        <m:r>
                          <m:rPr>
                            <m:sty m:val="p"/>
                          </m:rPr>
                          <m:t>2</m:t>
                        </m:r>
                      </m:sup>
                    </m:sSup>
                    <m:r>
                      <m:rPr>
                        <m:sty m:val="p"/>
                      </m:rPr>
                      <m:t>−</m:t>
                    </m:r>
                    <m:sSub>
                      <m:sSubPr/>
                      <m:e>
                        <m:r>
                          <m:rPr>
                            <m:sty m:val="p"/>
                          </m:rPr>
                          <m:t>Ω</m:t>
                        </m:r>
                      </m:e>
                      <m:sub>
                        <m:r>
                          <m:rPr>
                            <m:sty m:val="i"/>
                          </m:rPr>
                          <m:t>m</m:t>
                        </m:r>
                      </m:sub>
                    </m:sSub>
                    <m:sSup>
                      <m:sSupPr/>
                      <m:e>
                        <m:r>
                          <m:rPr>
                            <m:sty m:val="i"/>
                          </m:rPr>
                          <m:t>a</m:t>
                        </m:r>
                      </m:e>
                      <m:sup>
                        <m:r>
                          <m:rPr>
                            <m:sty m:val="p"/>
                          </m:rPr>
                          <m:t>2</m:t>
                        </m:r>
                      </m:sup>
                    </m:sSup>
                    <m:r>
                      <m:rPr>
                        <m:sty m:val="i"/>
                      </m:rPr>
                      <m:t>δ</m:t>
                    </m:r>
                    <m:r>
                      <m:rPr>
                        <m:sty m:val="p"/>
                      </m:rPr>
                      <m:t>−</m:t>
                    </m:r>
                    <m:sSup>
                      <m:sSupPr/>
                      <m:e>
                        <m:r>
                          <m:rPr>
                            <m:sty m:val="i"/>
                          </m:rPr>
                          <m:t>a</m:t>
                        </m:r>
                      </m:e>
                      <m:sup>
                        <m:r>
                          <m:rPr>
                            <m:sty m:val="p"/>
                          </m:rPr>
                          <m:t>2</m:t>
                        </m:r>
                      </m:sup>
                    </m:sSup>
                    <m:r>
                      <m:rPr>
                        <m:sty m:val="i"/>
                      </m:rPr>
                      <m:t>ω</m:t>
                    </m:r>
                    <m:r>
                      <m:rPr>
                        <m:sty m:val="i"/>
                      </m:rPr>
                      <m:t>δ</m:t>
                    </m:r>
                  </m:e>
                </m:mr>
              </m:m>
            </m:e>
          </m:d>
        </m:oMath>
      </m:oMathPara>
    </w:p>
    <w:p>
      <w:pPr>
        <w:spacing w:after="220" w:lineRule="auto"/>
      </w:pPr>
      <w:r>
        <w:rPr>
          <w:rFonts w:eastAsia="Georgia" w:cs="Georgia" w:ascii="Georgia" w:hAnsi="Georgia"/>
        </w:rPr>
        <w:t xml:space="preserve">Dans toute la suite du problème, on négligera le produit des deux fluctuations devant les autres termes.</w:t>
      </w:r>
      <w:r>
        <w:rPr/>
        <w:br w:type="textWrapping"/>
      </w:r>
      <m:oMath>
        <m:r>
          <m:rPr>
            <m:sty m:val="i"/>
          </m:rPr>
          <m:t>◻</m:t>
        </m:r>
        <m:r>
          <m:rPr>
            <m:sty m:val="p"/>
          </m:rPr>
          <m:t>12</m:t>
        </m:r>
      </m:oMath>
      <w:r>
        <w:rPr/>
        <w:t xml:space="preserve"> - On pose </w:t>
      </w:r>
      <m:oMath>
        <m:r>
          <m:rPr>
            <m:sty m:val="i"/>
          </m:rPr>
          <m:t>f</m:t>
        </m:r>
        <m:r>
          <m:rPr>
            <m:sty m:val="p"/>
          </m:rPr>
          <m:t>=</m:t>
        </m:r>
        <m:r>
          <m:rPr>
            <m:sty m:val="p"/>
          </m:rPr>
          <m:t>1</m:t>
        </m:r>
        <m:r>
          <m:rPr>
            <m:sty m:val="p"/>
          </m:rPr>
          <m:t>/</m:t>
        </m:r>
        <m:r>
          <m:rPr>
            <m:sty m:val="i"/>
          </m:rPr>
          <m:t>T</m:t>
        </m:r>
      </m:oMath>
      <w:r>
        <w:rPr/>
        <w:t xml:space="preserve"> et </w:t>
      </w:r>
      <m:oMath>
        <m:sSub>
          <m:sSubPr/>
          <m:e>
            <m:r>
              <m:rPr>
                <m:sty m:val="i"/>
              </m:rPr>
              <m:t>f</m:t>
            </m:r>
          </m:e>
          <m:sub>
            <m:r>
              <m:rPr>
                <m:sty m:val="p"/>
              </m:rPr>
              <m:t>0</m:t>
            </m:r>
          </m:sub>
        </m:sSub>
        <m:r>
          <m:rPr>
            <m:sty m:val="p"/>
          </m:rPr>
          <m:t>=</m:t>
        </m:r>
        <m:r>
          <m:rPr>
            <m:sty m:val="i"/>
          </m:rPr>
          <m:t>R</m:t>
        </m:r>
        <m:r>
          <m:rPr>
            <m:sty m:val="p"/>
          </m:rPr>
          <m:t>/</m:t>
        </m:r>
        <m:r>
          <m:rPr>
            <m:sty m:val="p"/>
          </m:rPr>
          <m:t>(</m:t>
        </m:r>
        <m:r>
          <m:rPr>
            <m:sty m:val="p"/>
          </m:rPr>
          <m:t>2</m:t>
        </m:r>
        <m:r>
          <m:rPr>
            <m:sty m:val="i"/>
          </m:rPr>
          <m:t>π</m:t>
        </m:r>
        <m:r>
          <m:rPr>
            <m:sty m:val="i"/>
          </m:rPr>
          <m:t>L</m:t>
        </m:r>
        <m:r>
          <m:rPr>
            <m:sty m:val="p"/>
          </m:rPr>
          <m:t>)</m:t>
        </m:r>
      </m:oMath>
      <w:r>
        <w:rPr>
          <w:rFonts w:eastAsia="Georgia" w:cs="Georgia" w:ascii="Georgia" w:hAnsi="Georgia"/>
        </w:rPr>
        <w:t xml:space="preserve">. Dans quel contexte physique l'équation ( </w:t>
      </w:r>
      <m:oMath>
        <m:sSubSup>
          <m:sSubSupPr/>
          <m:e>
            <m:r>
              <m:rPr>
                <m:sty m:val="i"/>
              </m:rPr>
              <m:t>E</m:t>
            </m:r>
          </m:e>
          <m:sub>
            <m:r>
              <m:rPr>
                <m:sty m:val="p"/>
              </m:rPr>
              <m:t>1</m:t>
            </m:r>
          </m:sub>
          <m:sup>
            <m:r>
              <m:rPr>
                <m:sty m:val="i"/>
              </m:rPr>
              <m:t>′</m:t>
            </m:r>
          </m:sup>
        </m:sSubSup>
      </m:oMath>
      <w:r>
        <w:rPr>
          <w:rFonts w:eastAsia="Georgia" w:cs="Georgia" w:ascii="Georgia" w:hAnsi="Georgia"/>
        </w:rPr>
        <w:t xml:space="preserve"> ) peut-elle être remplacée par </w:t>
      </w:r>
      <m:oMath>
        <m:r>
          <m:rPr>
            <m:sty m:val="i"/>
          </m:rPr>
          <m:t>R</m:t>
        </m:r>
        <m:r>
          <m:rPr>
            <m:sty m:val="i"/>
          </m:rPr>
          <m:t>i</m:t>
        </m:r>
        <m:r>
          <m:rPr>
            <m:sty m:val="p"/>
          </m:rPr>
          <m:t>≈</m:t>
        </m:r>
        <m:r>
          <m:rPr>
            <m:sty m:val="p"/>
          </m:rPr>
          <m:t>−</m:t>
        </m:r>
        <m:r>
          <m:rPr>
            <m:sty m:val="i"/>
          </m:rPr>
          <m:t>ϕ</m:t>
        </m:r>
        <m:r>
          <m:rPr>
            <m:sty m:val="i"/>
          </m:rPr>
          <m:t>ω</m:t>
        </m:r>
      </m:oMath>
      <w:r>
        <w:rPr/>
        <w:t xml:space="preserve"> ?</w:t>
      </w:r>
      <w:r>
        <w:rPr/>
        <w:br w:type="textWrapping"/>
      </w:r>
      <m:oMath>
        <m:r>
          <m:rPr>
            <m:sty m:val="i"/>
          </m:rPr>
          <m:t>◻</m:t>
        </m:r>
        <m:r>
          <m:rPr>
            <m:sty m:val="p"/>
          </m:rPr>
          <m:t>13</m:t>
        </m:r>
      </m:oMath>
      <w:r>
        <w:rPr/>
        <w:t xml:space="preserve"> - Montrer que dans ce contexte </w:t>
      </w:r>
      <m:oMath>
        <m:r>
          <m:rPr>
            <m:sty m:val="i"/>
          </m:rPr>
          <m:t>ω</m:t>
        </m:r>
      </m:oMath>
      <w:r>
        <w:rPr>
          <w:rFonts w:eastAsia="Georgia" w:cs="Georgia" w:ascii="Georgia" w:hAnsi="Georgia"/>
        </w:rPr>
        <w:t xml:space="preserve"> est solution de l'équation différentielle </w:t>
      </w:r>
      <m:oMath>
        <m:f>
          <m:fPr>
            <m:ctrlPr>
              <w:rPr>
                <w:rFonts w:ascii="Cambria Math" w:hAnsi="Cambria Math"/>
              </w:rPr>
            </m:ctrlPr>
          </m:fPr>
          <m:num>
            <m:r>
              <m:rPr>
                <m:sty m:val="p"/>
              </m:rPr>
              <m:t>d</m:t>
            </m:r>
            <m:r>
              <m:rPr>
                <m:sty m:val="i"/>
              </m:rPr>
              <m:t>ω</m:t>
            </m:r>
          </m:num>
          <m:den>
            <m:r>
              <m:rPr>
                <m:sty m:val="p"/>
              </m:rPr>
              <m:t>d</m:t>
            </m:r>
            <m:r>
              <m:rPr>
                <m:sty m:val="i"/>
              </m:rPr>
              <m:t>t</m:t>
            </m:r>
          </m:den>
        </m:f>
        <m:r>
          <m:rPr>
            <m:sty m:val="p"/>
          </m:rPr>
          <m:t>+</m:t>
        </m:r>
        <m:f>
          <m:fPr>
            <m:ctrlPr>
              <w:rPr>
                <w:rFonts w:ascii="Cambria Math" w:hAnsi="Cambria Math"/>
              </w:rPr>
            </m:ctrlPr>
          </m:fPr>
          <m:num>
            <m:r>
              <m:rPr>
                <m:sty m:val="i"/>
              </m:rPr>
              <m:t>ω</m:t>
            </m:r>
          </m:num>
          <m:den>
            <m:r>
              <m:rPr>
                <m:sty m:val="i"/>
              </m:rPr>
              <m:t>τ</m:t>
            </m:r>
          </m:den>
        </m:f>
        <m:r>
          <m:rPr>
            <m:sty m:val="p"/>
          </m:rPr>
          <m:t>=</m:t>
        </m:r>
        <m:r>
          <m:rPr>
            <m:sty m:val="p"/>
          </m:rPr>
          <m:t>−</m:t>
        </m:r>
        <m:r>
          <m:rPr>
            <m:sty m:val="i"/>
          </m:rPr>
          <m:t>κ</m:t>
        </m:r>
        <m:r>
          <m:rPr>
            <m:sty m:val="i"/>
          </m:rPr>
          <m:t>δ</m:t>
        </m:r>
      </m:oMath>
      <w:r>
        <w:rPr>
          <w:rFonts w:eastAsia="Georgia" w:cs="Georgia" w:ascii="Georgia" w:hAnsi="Georgia"/>
        </w:rPr>
        <w:t xml:space="preserve"> où </w:t>
      </w:r>
      <m:oMath>
        <m:r>
          <m:rPr>
            <m:sty m:val="i"/>
          </m:rPr>
          <m:t>τ</m:t>
        </m:r>
      </m:oMath>
      <w:r>
        <w:rPr/>
        <w:t xml:space="preserve"> et </w:t>
      </w:r>
      <m:oMath>
        <m:r>
          <m:rPr>
            <m:sty m:val="i"/>
          </m:rPr>
          <m:t>κ</m:t>
        </m:r>
      </m:oMath>
      <w:r>
        <w:rPr>
          <w:rFonts w:eastAsia="Georgia" w:cs="Georgia" w:ascii="Georgia" w:hAnsi="Georgia"/>
        </w:rPr>
        <w:t xml:space="preserve"> sont deux constantes que l'on exprimera en fonction des paramètres du problème.</w:t>
      </w:r>
      <w:r>
        <w:rPr/>
        <w:br w:type="textWrapping"/>
      </w:r>
      <m:oMath>
        <m:r>
          <m:rPr>
            <m:sty m:val="i"/>
          </m:rPr>
          <m:t>◻</m:t>
        </m:r>
        <m:r>
          <m:rPr>
            <m:sty m:val="p"/>
          </m:rPr>
          <m:t>14</m:t>
        </m:r>
      </m:oMath>
      <w:r>
        <w:rPr>
          <w:rFonts w:eastAsia="Georgia" w:cs="Georgia" w:ascii="Georgia" w:hAnsi="Georgia"/>
        </w:rPr>
        <w:t xml:space="preserve"> — On suppose que </w:t>
      </w:r>
      <m:oMath>
        <m:r>
          <m:rPr>
            <m:sty m:val="i"/>
          </m:rPr>
          <m:t>τ</m:t>
        </m:r>
        <m:r>
          <m:rPr>
            <m:sty m:val="p"/>
          </m:rPr>
          <m:t>≫</m:t>
        </m:r>
        <m:r>
          <m:rPr>
            <m:sty m:val="i"/>
          </m:rPr>
          <m:t>T</m:t>
        </m:r>
      </m:oMath>
      <w:r>
        <w:rPr>
          <w:rFonts w:eastAsia="Georgia" w:cs="Georgia" w:ascii="Georgia" w:hAnsi="Georgia"/>
        </w:rPr>
        <w:t xml:space="preserve">. On désigne par </w:t>
      </w:r>
      <m:oMath>
        <m:sSub>
          <m:sSubPr/>
          <m:e>
            <m:r>
              <m:rPr>
                <m:sty m:val="i"/>
              </m:rPr>
              <m:t>ω</m:t>
            </m:r>
          </m:e>
          <m:sub>
            <m:r>
              <m:rPr>
                <m:sty m:val="p"/>
              </m:rPr>
              <m:t>0</m:t>
            </m:r>
          </m:sub>
        </m:sSub>
        <m:r>
          <m:rPr>
            <m:sty m:val="p"/>
          </m:rPr>
          <m:t>=</m:t>
        </m:r>
        <m:r>
          <m:rPr>
            <m:sty m:val="i"/>
          </m:rPr>
          <m:t>ω</m:t>
        </m:r>
        <m:r>
          <m:rPr>
            <m:sty m:val="p"/>
          </m:rPr>
          <m:t>(</m:t>
        </m:r>
        <m:r>
          <m:rPr>
            <m:sty m:val="p"/>
          </m:rPr>
          <m:t>0</m:t>
        </m:r>
        <m:r>
          <m:rPr>
            <m:sty m:val="p"/>
          </m:rPr>
          <m:t>)</m:t>
        </m:r>
        <m:r>
          <m:rPr>
            <m:sty m:val="p"/>
          </m:rPr>
          <m:t>&gt;</m:t>
        </m:r>
        <m:r>
          <m:rPr>
            <m:sty m:val="p"/>
          </m:rPr>
          <m:t>0</m:t>
        </m:r>
      </m:oMath>
      <w:r>
        <w:rPr/>
        <w:t xml:space="preserve"> et </w:t>
      </w:r>
      <m:oMath>
        <m:sSub>
          <m:sSubPr/>
          <m:e>
            <m:r>
              <m:rPr>
                <m:sty m:val="i"/>
              </m:rPr>
              <m:t>ω</m:t>
            </m:r>
          </m:e>
          <m:sub>
            <m:r>
              <m:rPr>
                <m:sty m:val="p"/>
              </m:rPr>
              <m:t>1</m:t>
            </m:r>
          </m:sub>
        </m:sSub>
        <m:r>
          <m:rPr>
            <m:sty m:val="p"/>
          </m:rPr>
          <m:t>=</m:t>
        </m:r>
        <m:r>
          <m:rPr>
            <m:sty m:val="i"/>
          </m:rPr>
          <m:t>ω</m:t>
        </m:r>
        <m:r>
          <m:rPr>
            <m:sty m:val="p"/>
          </m:rPr>
          <m:t>(</m:t>
        </m:r>
        <m:r>
          <m:rPr>
            <m:sty m:val="i"/>
          </m:rPr>
          <m:t>α</m:t>
        </m:r>
        <m:r>
          <m:rPr>
            <m:sty m:val="i"/>
          </m:rPr>
          <m:t>T</m:t>
        </m:r>
        <m:r>
          <m:rPr>
            <m:sty m:val="p"/>
          </m:rPr>
          <m:t>)</m:t>
        </m:r>
        <m:r>
          <m:rPr>
            <m:sty m:val="p"/>
          </m:rPr>
          <m:t>&lt;</m:t>
        </m:r>
        <m:r>
          <m:rPr>
            <m:sty m:val="p"/>
          </m:rPr>
          <m:t>0</m:t>
        </m:r>
      </m:oMath>
      <w:r>
        <w:rPr>
          <w:rFonts w:eastAsia="Georgia" w:cs="Georgia" w:ascii="Georgia" w:hAnsi="Georgia"/>
        </w:rPr>
        <w:t xml:space="preserve">. Tracer sur un même graphe l'allure des fonctions </w:t>
      </w:r>
      <m:oMath>
        <m:r>
          <m:rPr>
            <m:sty m:val="p"/>
          </m:rPr>
          <m:t>−</m:t>
        </m:r>
        <m:r>
          <m:rPr>
            <m:sty m:val="i"/>
          </m:rPr>
          <m:t>κ</m:t>
        </m:r>
        <m:r>
          <m:rPr>
            <m:sty m:val="i"/>
          </m:rPr>
          <m:t>δ</m:t>
        </m:r>
        <m:r>
          <m:rPr>
            <m:sty m:val="p"/>
          </m:rPr>
          <m:t>(</m:t>
        </m:r>
        <m:r>
          <m:rPr>
            <m:sty m:val="i"/>
          </m:rPr>
          <m:t>t</m:t>
        </m:r>
        <m:r>
          <m:rPr>
            <m:sty m:val="p"/>
          </m:rPr>
          <m:t>)</m:t>
        </m:r>
      </m:oMath>
      <w:r>
        <w:rPr/>
        <w:t xml:space="preserve"> et </w:t>
      </w:r>
      <m:oMath>
        <m:r>
          <m:rPr>
            <m:sty m:val="i"/>
          </m:rPr>
          <m:t>ω</m:t>
        </m:r>
        <m:r>
          <m:rPr>
            <m:sty m:val="p"/>
          </m:rPr>
          <m:t>(</m:t>
        </m:r>
        <m:r>
          <m:rPr>
            <m:sty m:val="i"/>
          </m:rPr>
          <m:t>t</m:t>
        </m:r>
        <m:r>
          <m:rPr>
            <m:sty m:val="p"/>
          </m:rPr>
          <m:t>)</m:t>
        </m:r>
      </m:oMath>
      <w:r>
        <w:rPr>
          <w:rFonts w:eastAsia="Georgia" w:cs="Georgia" w:ascii="Georgia" w:hAnsi="Georgia"/>
        </w:rPr>
        <w:t xml:space="preserve">. En déduire l'expression du taux d'ondulation de la vitesse de rotation </w:t>
      </w:r>
      <m:oMath>
        <m:r>
          <m:rPr>
            <m:sty m:val="i"/>
          </m:rPr>
          <m:t>β</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sSub>
              <m:sSubPr/>
              <m:e>
                <m:r>
                  <m:rPr>
                    <m:sty m:val="i"/>
                  </m:rPr>
                  <m:t>ω</m:t>
                </m:r>
              </m:e>
              <m:sub>
                <m:r>
                  <m:rPr>
                    <m:sty m:val="p"/>
                  </m:rPr>
                  <m:t>1</m:t>
                </m:r>
              </m:sub>
            </m:sSub>
          </m:e>
        </m:d>
        <m:r>
          <m:rPr>
            <m:sty m:val="p"/>
          </m:rPr>
          <m:t>/</m:t>
        </m:r>
        <m:sSub>
          <m:sSubPr/>
          <m:e>
            <m:r>
              <m:rPr>
                <m:sty m:val="p"/>
              </m:rPr>
              <m:t>Ω</m:t>
            </m:r>
          </m:e>
          <m:sub>
            <m:r>
              <m:rPr>
                <m:sty m:val="i"/>
              </m:rPr>
              <m:t>m</m:t>
            </m:r>
          </m:sub>
        </m:sSub>
      </m:oMath>
      <w:r>
        <w:rPr>
          <w:rFonts w:eastAsia="Georgia" w:cs="Georgia" w:ascii="Georgia" w:hAnsi="Georgia"/>
        </w:rPr>
        <w:t xml:space="preserve">. Dans quel(s) régime(s) de fonctionnement a-t-on </w:t>
      </w:r>
      <m:oMath>
        <m:r>
          <m:rPr>
            <m:sty m:val="i"/>
          </m:rPr>
          <m:t>β</m:t>
        </m:r>
        <m:r>
          <m:rPr>
            <m:sty m:val="p"/>
          </m:rPr>
          <m:t>≪</m:t>
        </m:r>
        <m:r>
          <m:rPr>
            <m:sty m:val="p"/>
          </m:rPr>
          <m:t>1</m:t>
        </m:r>
      </m:oMath>
      <w:r>
        <w:rPr/>
        <w:t xml:space="preserve"> ?</w:t>
      </w:r>
    </w:p>
    <w:p>
      <w:pPr>
        <w:spacing w:line="271" w:before="330" w:lineRule="auto"/>
      </w:pPr>
      <w:r>
        <w:rPr>
          <w:b/>
          <w:sz w:val="42"/>
        </w:rPr>
        <w:t xml:space="preserve">FIN DE LA PARTIE I</w:t>
      </w:r>
    </w:p>
    <w:p>
      <w:pPr>
        <w:spacing w:line="271" w:before="330" w:lineRule="auto"/>
      </w:pPr>
      <w:r>
        <w:rPr>
          <w:rFonts w:eastAsia="Georgia" w:cs="Georgia" w:ascii="Georgia" w:hAnsi="Georgia"/>
          <w:b/>
          <w:sz w:val="42"/>
        </w:rPr>
        <w:t xml:space="preserve">II. - Incinération des déchets</w:t>
      </w:r>
    </w:p>
    <w:p>
      <w:pPr>
        <w:spacing w:after="220" w:lineRule="auto"/>
      </w:pPr>
      <w:r>
        <w:rPr>
          <w:rFonts w:eastAsia="Georgia" w:cs="Georgia" w:ascii="Georgia" w:hAnsi="Georgia"/>
        </w:rPr>
        <w:t xml:space="preserve">Le four est composé d'une enceinte munie d'une ouverture par laquelle entrent les déchets à incinérer et d'une seconde ouverture reliée à un conduit de cheminée par laquelle sortent tous les gaz présents après la combustion. La composition des gaz rejetés dans l'atmosphère est réglementée. C'est la raison pour laquelle la température de combustion est située dans un intervalle bien déterminé :</w:t>
      </w:r>
    </w:p>
    <w:p>
      <w:pPr>
        <w:numPr>
          <w:ilvl w:val="0"/>
          <w:numId w:val="5"/>
        </w:numPr>
        <w:spacing w:lineRule="auto"/>
      </w:pPr>
      <w:r>
        <w:rPr>
          <w:rFonts w:eastAsia="Georgia" w:cs="Georgia" w:ascii="Georgia" w:hAnsi="Georgia"/>
        </w:rPr>
        <w:t xml:space="preserve">elle ne doit pas être trop élevée afin de ne pas générer des produits toxiques tels que par exemple le dioxyde d'azote ;</w:t>
      </w:r>
    </w:p>
    <w:p>
      <w:pPr>
        <w:numPr>
          <w:ilvl w:val="0"/>
          <w:numId w:val="5"/>
        </w:numPr>
        <w:spacing w:lineRule="auto"/>
      </w:pPr>
      <w:r>
        <w:rPr>
          <w:rFonts w:eastAsia="Georgia" w:cs="Georgia" w:ascii="Georgia" w:hAnsi="Georgia"/>
        </w:rPr>
        <w:t xml:space="preserve">elle ne doit non plus pas être trop basse pour que la combustion des déchets soit totale.</w:t>
      </w:r>
      <w:r>
        <w:rPr/>
        <w:br w:type="textWrapping"/>
      </w:r>
      <w:r>
        <w:rPr>
          <w:rFonts w:eastAsia="Georgia" w:cs="Georgia" w:ascii="Georgia" w:hAnsi="Georgia"/>
        </w:rPr>
        <w:t xml:space="preserve">Deux commandes permettent de réguler la température du four :</w:t>
      </w:r>
    </w:p>
    <w:p>
      <w:pPr>
        <w:spacing w:lineRule="auto"/>
        <w:jc w:val="center"/>
      </w:pPr>
      <w:r>
        <w:rPr/>
        <w:drawing>
          <wp:inline distB="0" distL="0" distR="0" distT="0">
            <wp:extent cx="5486400" cy="5360131"/>
            <wp:effectExtent b="0" l="0" r="0" t="0"/>
            <wp:docPr id="4" name="image-b99ae2bc9bccfb7b71c3549b99e1cf73f5113ea2.jpg"/>
            <a:graphic>
              <a:graphicData uri="http://schemas.openxmlformats.org/drawingml/2006/picture">
                <pic:pic>
                  <pic:nvPicPr>
                    <pic:cNvPr id="4" name="image-b99ae2bc9bccfb7b71c3549b99e1cf73f5113ea2.jpg" descr=""/>
                    <pic:cNvPicPr/>
                  </pic:nvPicPr>
                  <pic:blipFill>
                    <a:blip r:embed="rId8" cstate="print"/>
                    <a:srcRect b="0" l="0" r="0" t="0"/>
                    <a:stretch>
                      <a:fillRect/>
                    </a:stretch>
                  </pic:blipFill>
                  <pic:spPr>
                    <a:xfrm>
                      <a:off x="0" y="0"/>
                      <a:ext cx="5486400" cy="5360131"/>
                    </a:xfrm>
                    <a:prstGeom prst="rect"/>
                  </pic:spPr>
                </pic:pic>
              </a:graphicData>
            </a:graphic>
          </wp:inline>
        </w:drawing>
      </w:r>
    </w:p>
    <w:p>
      <w:pPr>
        <w:spacing w:lineRule="auto"/>
      </w:pPr>
      <w:r>
        <w:rPr/>
        <w:t xml:space="preserve">Fig. 4 - Descriptif du four</w:t>
      </w:r>
    </w:p>
    <w:p>
      <w:pPr>
        <w:numPr>
          <w:ilvl w:val="0"/>
          <w:numId w:val="6"/>
        </w:numPr>
        <w:spacing w:lineRule="auto"/>
      </w:pPr>
      <w:r>
        <w:rPr>
          <w:rFonts w:eastAsia="Georgia" w:cs="Georgia" w:ascii="Georgia" w:hAnsi="Georgia"/>
        </w:rPr>
        <w:t xml:space="preserve">la première agit sur l'injection de carburant dans le brûleur qui permet d'échauffer le four;</w:t>
      </w:r>
    </w:p>
    <w:p>
      <w:pPr>
        <w:numPr>
          <w:ilvl w:val="0"/>
          <w:numId w:val="6"/>
        </w:numPr>
        <w:spacing w:lineRule="auto"/>
      </w:pPr>
      <w:r>
        <w:rPr/>
        <w:t xml:space="preserve">la seconde permet d'injecter dans le four de l'eau liquide dont la vaporisation refroidit le four.</w:t>
      </w:r>
    </w:p>
    <w:p>
      <w:pPr>
        <w:spacing w:line="271" w:before="330" w:lineRule="auto"/>
      </w:pPr>
      <w:r>
        <w:rPr>
          <w:rFonts w:eastAsia="Georgia" w:cs="Georgia" w:ascii="Georgia" w:hAnsi="Georgia"/>
          <w:b/>
          <w:sz w:val="42"/>
        </w:rPr>
        <w:t xml:space="preserve">II.A. - Comportement du four en régime libre</w:t>
      </w:r>
    </w:p>
    <w:p>
      <w:pPr>
        <w:spacing w:after="220" w:lineRule="auto"/>
      </w:pPr>
      <w:r>
        <w:rPr>
          <w:rFonts w:eastAsia="Georgia" w:cs="Georgia" w:ascii="Georgia" w:hAnsi="Georgia"/>
        </w:rPr>
        <w:t xml:space="preserve">On suppose ici que l'ensemble du système constituant l'enceinte du four, c'est-à-dire ses parois en acier ainsi que l'air qu'il contient, présente une température uniforme notée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qui est mesurée par un capteur de température situé à l'intérieur du four. Afin d'identifier ses paramètres thermodynamiques, on étudie l'évolution de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lorsque le four se refroidit sans être alimenté ni en air ni en déchets, ses orifices étant obturés. L'enceinte du four constitue alors un système thermodynamique fermé. La température extérieure, notée </w:t>
      </w:r>
      <m:oMath>
        <m:sSub>
          <m:sSubPr/>
          <m:e>
            <m:r>
              <m:rPr>
                <m:sty m:val="i"/>
              </m:rPr>
              <m:t>T</m:t>
            </m:r>
          </m:e>
          <m:sub>
            <m:r>
              <m:rPr>
                <m:sty m:val="i"/>
              </m:rPr>
              <m:t>e</m:t>
            </m:r>
            <m:r>
              <m:rPr>
                <m:sty m:val="i"/>
              </m:rPr>
              <m:t>x</m:t>
            </m:r>
            <m:r>
              <m:rPr>
                <m:sty m:val="i"/>
              </m:rPr>
              <m:t>t</m:t>
            </m:r>
          </m:sub>
        </m:sSub>
      </m:oMath>
      <w:r>
        <w:rPr>
          <w:rFonts w:eastAsia="Georgia" w:cs="Georgia" w:ascii="Georgia" w:hAnsi="Georgia"/>
        </w:rPr>
        <w:t xml:space="preserve">, est supposée constante et uniforme. Dans tout le problème, on prendra </w:t>
      </w:r>
      <m:oMath>
        <m:sSub>
          <m:sSubPr/>
          <m:e>
            <m:r>
              <m:rPr>
                <m:sty m:val="i"/>
              </m:rPr>
              <m:t>T</m:t>
            </m:r>
          </m:e>
          <m:sub>
            <m:r>
              <m:rPr>
                <m:nor/>
              </m:rPr>
              <m:t>ext </m:t>
            </m:r>
          </m:sub>
        </m:sSub>
        <m:r>
          <m:rPr>
            <m:sty m:val="p"/>
          </m:rPr>
          <m:t>=</m:t>
        </m:r>
        <m:sSup>
          <m:sSupPr/>
          <m:e>
            <m:r>
              <m:rPr>
                <m:sty m:val="p"/>
              </m:rPr>
              <m:t>25</m:t>
            </m:r>
          </m:e>
          <m:sup>
            <m:r>
              <m:rPr>
                <m:sty m:val="p"/>
              </m:rPr>
              <m:t>∘</m:t>
            </m:r>
          </m:sup>
        </m:sSup>
        <m:r>
          <m:rPr>
            <m:sty m:val="p"/>
          </m:rPr>
          <m:t>C</m:t>
        </m:r>
      </m:oMath>
      <w:r>
        <w:rPr/>
        <w:t xml:space="preserve">.</w:t>
      </w:r>
    </w:p>
    <w:p>
      <w:pPr>
        <w:spacing w:after="220" w:lineRule="auto"/>
      </w:pPr>
      <w:r>
        <w:rPr>
          <w:rFonts w:eastAsia="Georgia" w:cs="Georgia" w:ascii="Georgia" w:hAnsi="Georgia"/>
        </w:rPr>
        <w:t xml:space="preserve">Le four est entouré d'un isolant thermique constitué par des murs de briques. La puissance thermique reçue par le four de l'extérieur est de la forme </w:t>
      </w:r>
      <m:oMath>
        <m:sSub>
          <m:sSubPr/>
          <m:e>
            <m:r>
              <m:rPr>
                <m:scr m:val="script"/>
              </m:rPr>
              <m:t>P</m:t>
            </m:r>
          </m:e>
          <m:sub>
            <m:r>
              <m:rPr>
                <m:sty m:val="i"/>
              </m:rPr>
              <m:t>f</m:t>
            </m:r>
          </m:sub>
        </m:sSub>
        <m:r>
          <m:rPr>
            <m:sty m:val="p"/>
          </m:rPr>
          <m:t>=</m:t>
        </m:r>
        <m:r>
          <m:rPr>
            <m:sty m:val="i"/>
          </m:rPr>
          <m:t>G</m:t>
        </m:r>
        <m:d>
          <m:dPr>
            <m:begChr m:val="["/>
            <m:endChr m:val="]"/>
            <m:ctrlPr>
              <w:rPr>
                <w:rFonts w:ascii="Cambria Math" w:hAnsi="Cambria Math"/>
              </w:rPr>
            </m:ctrlPr>
          </m:dPr>
          <m:e>
            <m:sSub>
              <m:sSubPr/>
              <m:e>
                <m:r>
                  <m:rPr>
                    <m:sty m:val="i"/>
                  </m:rPr>
                  <m:t>T</m:t>
                </m:r>
              </m:e>
              <m:sub>
                <m:r>
                  <m:rPr>
                    <m:sty m:val="i"/>
                  </m:rPr>
                  <m:t>e</m:t>
                </m:r>
                <m:r>
                  <m:rPr>
                    <m:sty m:val="i"/>
                  </m:rPr>
                  <m:t>x</m:t>
                </m:r>
                <m:r>
                  <m:rPr>
                    <m:sty m:val="i"/>
                  </m:rPr>
                  <m:t>t</m:t>
                </m:r>
              </m:sub>
            </m:sSub>
            <m:r>
              <m:rPr>
                <m:sty m:val="p"/>
              </m:rPr>
              <m:t>−</m:t>
            </m:r>
            <m:sSub>
              <m:sSubPr/>
              <m:e>
                <m:r>
                  <m:rPr>
                    <m:sty m:val="i"/>
                  </m:rPr>
                  <m:t>T</m:t>
                </m:r>
              </m:e>
              <m:sub>
                <m:r>
                  <m:rPr>
                    <m:sty m:val="i"/>
                  </m:rPr>
                  <m:t>s</m:t>
                </m:r>
              </m:sub>
            </m:sSub>
            <m:r>
              <m:rPr>
                <m:sty m:val="p"/>
              </m:rPr>
              <m:t>(</m:t>
            </m:r>
            <m:r>
              <m:rPr>
                <m:sty m:val="i"/>
              </m:rPr>
              <m:t>t</m:t>
            </m:r>
            <m:r>
              <m:rPr>
                <m:sty m:val="p"/>
              </m:rPr>
              <m:t>)</m:t>
            </m:r>
          </m:e>
        </m:d>
      </m:oMath>
      <w:r>
        <w:rPr>
          <w:rFonts w:eastAsia="Georgia" w:cs="Georgia" w:ascii="Georgia" w:hAnsi="Georgia"/>
        </w:rPr>
        <w:t xml:space="preserve">. La capacité thermique de tout l'acier constituant le four est notée </w:t>
      </w:r>
      <m:oMath>
        <m:sSub>
          <m:sSubPr/>
          <m:e>
            <m:r>
              <m:rPr>
                <m:sty m:val="i"/>
              </m:rPr>
              <m:t>C</m:t>
            </m:r>
          </m:e>
          <m:sub>
            <m:r>
              <m:rPr>
                <m:sty m:val="p"/>
              </m:rPr>
              <m:t>0</m:t>
            </m:r>
          </m:sub>
        </m:sSub>
      </m:oMath>
      <w:r>
        <w:rPr>
          <w:rFonts w:eastAsia="Georgia" w:cs="Georgia" w:ascii="Georgia" w:hAnsi="Georgia"/>
        </w:rPr>
        <w:t xml:space="preserve">. On négligera la capacité thermique de l'air contenu dans le four par rapport à celle de l'acier.</w:t>
      </w:r>
    </w:p>
    <w:p>
      <w:pPr>
        <w:numPr>
          <w:ilvl w:val="0"/>
          <w:numId w:val="7"/>
        </w:numPr>
        <w:spacing w:lineRule="auto"/>
      </w:pPr>
      <w:r>
        <w:rPr>
          <w:rFonts w:eastAsia="Georgia" w:cs="Georgia" w:ascii="Georgia" w:hAnsi="Georgia"/>
        </w:rPr>
        <w:t xml:space="preserve">15 - À l'aide d'un bilan thermique appliqué au système four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établir l'équation différentielle satisfaite par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et la résoudre. On fera intervenir un temps caractéristique </w:t>
      </w:r>
      <m:oMath>
        <m:sSub>
          <m:sSubPr/>
          <m:e>
            <m:r>
              <m:rPr>
                <m:sty m:val="i"/>
              </m:rPr>
              <m:t>τ</m:t>
            </m:r>
          </m:e>
          <m:sub>
            <m:r>
              <m:rPr>
                <m:sty m:val="i"/>
              </m:rPr>
              <m:t>ℓ</m:t>
            </m:r>
          </m:sub>
        </m:sSub>
      </m:oMath>
      <w:r>
        <w:rPr/>
        <w:t xml:space="preserve">.</w:t>
      </w:r>
      <w:r>
        <w:rPr/>
        <w:br w:type="textWrapping"/>
      </w:r>
      <m:oMath>
        <m:r>
          <m:rPr>
            <m:sty m:val="i"/>
          </m:rPr>
          <m:t>◻</m:t>
        </m:r>
        <m:r>
          <m:rPr>
            <m:sty m:val="p"/>
          </m:rPr>
          <m:t>16</m:t>
        </m:r>
      </m:oMath>
      <w:r>
        <w:rPr>
          <w:rFonts w:eastAsia="Georgia" w:cs="Georgia" w:ascii="Georgia" w:hAnsi="Georgia"/>
        </w:rPr>
        <w:t xml:space="preserve"> - À partir de la température initiale </w:t>
      </w:r>
      <m:oMath>
        <m:sSub>
          <m:sSubPr/>
          <m:e>
            <m:r>
              <m:rPr>
                <m:sty m:val="i"/>
              </m:rPr>
              <m:t>T</m:t>
            </m:r>
          </m:e>
          <m:sub>
            <m:r>
              <m:rPr>
                <m:sty m:val="i"/>
              </m:rPr>
              <m:t>s</m:t>
            </m:r>
          </m:sub>
        </m:sSub>
        <m:r>
          <m:rPr>
            <m:sty m:val="p"/>
          </m:rPr>
          <m:t>(</m:t>
        </m:r>
        <m:r>
          <m:rPr>
            <m:sty m:val="p"/>
          </m:rPr>
          <m:t>0</m:t>
        </m:r>
        <m:r>
          <m:rPr>
            <m:sty m:val="p"/>
          </m:rPr>
          <m:t>)</m:t>
        </m:r>
        <m:r>
          <m:rPr>
            <m:sty m:val="p"/>
          </m:rPr>
          <m:t>=</m:t>
        </m:r>
        <m:sSup>
          <m:sSupPr/>
          <m:e>
            <m:r>
              <m:rPr>
                <m:sty m:val="p"/>
              </m:rPr>
              <m:t>100</m:t>
            </m:r>
          </m:e>
          <m:sup>
            <m:r>
              <m:rPr>
                <m:sty m:val="p"/>
              </m:rPr>
              <m:t>∘</m:t>
            </m:r>
          </m:sup>
        </m:sSup>
        <m:r>
          <m:rPr>
            <m:sty m:val="p"/>
          </m:rPr>
          <m:t>C</m:t>
        </m:r>
      </m:oMath>
      <w:r>
        <w:rPr>
          <w:rFonts w:eastAsia="Georgia" w:cs="Georgia" w:ascii="Georgia" w:hAnsi="Georgia"/>
        </w:rPr>
        <w:t xml:space="preserve">, on coupe toute alimentation et on ferme toutes les ouvertures puis on laisse refroidir le four. La mesure expérimentale de </w:t>
      </w:r>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i"/>
              </m:rPr>
              <m:t>s</m:t>
            </m:r>
          </m:sub>
        </m:sSub>
        <m:r>
          <m:rPr>
            <m:sty m:val="p"/>
          </m:rPr>
          <m:t>(</m:t>
        </m:r>
        <m:r>
          <m:rPr>
            <m:sty m:val="p"/>
          </m:rPr>
          <m:t>0</m:t>
        </m:r>
        <m:r>
          <m:rPr>
            <m:sty m:val="p"/>
          </m:rPr>
          <m:t>)</m:t>
        </m:r>
      </m:oMath>
      <w:r>
        <w:rPr>
          <w:rFonts w:eastAsia="Georgia" w:cs="Georgia" w:ascii="Georgia" w:hAnsi="Georgia"/>
        </w:rPr>
        <w:t xml:space="preserve"> lors du refroidissement est représentée sur la figure 5 dans laquelle le temps est exprimé en heures. Déduire de la courbe la valeur numérique de </w:t>
      </w:r>
      <m:oMath>
        <m:sSub>
          <m:sSubPr/>
          <m:e>
            <m:r>
              <m:rPr>
                <m:sty m:val="i"/>
              </m:rPr>
              <m:t>τ</m:t>
            </m:r>
          </m:e>
          <m:sub>
            <m:r>
              <m:rPr>
                <m:sty m:val="i"/>
              </m:rPr>
              <m:t>ℓ</m:t>
            </m:r>
          </m:sub>
        </m:sSub>
      </m:oMath>
      <w:r>
        <w:rPr/>
        <w:t xml:space="preserve">.</w:t>
      </w:r>
      <w:r>
        <w:rPr/>
        <w:br w:type="textWrapping"/>
      </w:r>
      <m:oMath>
        <m:r>
          <m:rPr>
            <m:sty m:val="i"/>
          </m:rPr>
          <m:t>◻</m:t>
        </m:r>
        <m:r>
          <m:rPr>
            <m:sty m:val="p"/>
          </m:rPr>
          <m:t>17</m:t>
        </m:r>
      </m:oMath>
      <w:r>
        <w:rPr>
          <w:rFonts w:eastAsia="Georgia" w:cs="Georgia" w:ascii="Georgia" w:hAnsi="Georgia"/>
        </w:rPr>
        <w:t xml:space="preserve"> — La capacité du four vaut </w:t>
      </w:r>
      <m:oMath>
        <m:sSub>
          <m:sSubPr/>
          <m:e>
            <m:r>
              <m:rPr>
                <m:sty m:val="i"/>
              </m:rPr>
              <m:t>C</m:t>
            </m:r>
          </m:e>
          <m:sub>
            <m:r>
              <m:rPr>
                <m:sty m:val="p"/>
              </m:rPr>
              <m:t>0</m:t>
            </m:r>
          </m:sub>
        </m:sSub>
        <m:r>
          <m:rPr>
            <m:sty m:val="p"/>
          </m:rPr>
          <m:t>=</m:t>
        </m:r>
        <m:r>
          <m:rPr>
            <m:sty m:val="p"/>
          </m:rPr>
          <m:t>25</m:t>
        </m:r>
        <m:r>
          <m:rPr>
            <m:sty m:val="p"/>
          </m:rPr>
          <m:t>⋅</m:t>
        </m:r>
        <m:sSup>
          <m:sSupPr/>
          <m:e>
            <m:r>
              <m:rPr>
                <m:sty m:val="p"/>
              </m:rPr>
              <m:t>10</m:t>
            </m:r>
          </m:e>
          <m:sup>
            <m:r>
              <m:rPr>
                <m:sty m:val="p"/>
              </m:rPr>
              <m:t>5</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oMath>
      <w:r>
        <w:rPr/>
        <w:t xml:space="preserve">. Calculer la valeur de </w:t>
      </w:r>
      <m:oMath>
        <m:r>
          <m:rPr>
            <m:sty m:val="i"/>
          </m:rPr>
          <m:t>G</m:t>
        </m:r>
      </m:oMath>
      <w:r>
        <w:rPr>
          <w:rFonts w:eastAsia="Georgia" w:cs="Georgia" w:ascii="Georgia" w:hAnsi="Georgia"/>
        </w:rPr>
        <w:t xml:space="preserve">. Cette valeur sera utilisée dans toute la suite du problème.</w:t>
      </w:r>
    </w:p>
    <w:p>
      <w:pPr>
        <w:spacing w:lineRule="auto"/>
        <w:jc w:val="center"/>
      </w:pPr>
      <w:r>
        <w:rPr/>
        <w:drawing>
          <wp:inline distB="0" distL="0" distR="0" distT="0">
            <wp:extent cx="5486400" cy="5459637"/>
            <wp:effectExtent b="0" l="0" r="0" t="0"/>
            <wp:docPr id="5" name="image-5aef3cc384e1ef27de195b9ac31ec097623445db.jpg"/>
            <a:graphic>
              <a:graphicData uri="http://schemas.openxmlformats.org/drawingml/2006/picture">
                <pic:pic>
                  <pic:nvPicPr>
                    <pic:cNvPr id="5" name="image-5aef3cc384e1ef27de195b9ac31ec097623445db.jpg" descr=""/>
                    <pic:cNvPicPr/>
                  </pic:nvPicPr>
                  <pic:blipFill>
                    <a:blip r:embed="rId9" cstate="print"/>
                    <a:srcRect b="0" l="0" r="0" t="0"/>
                    <a:stretch>
                      <a:fillRect/>
                    </a:stretch>
                  </pic:blipFill>
                  <pic:spPr>
                    <a:xfrm>
                      <a:off x="0" y="0"/>
                      <a:ext cx="5486400" cy="5459637"/>
                    </a:xfrm>
                    <a:prstGeom prst="rect"/>
                  </pic:spPr>
                </pic:pic>
              </a:graphicData>
            </a:graphic>
          </wp:inline>
        </w:drawing>
      </w:r>
    </w:p>
    <w:p>
      <w:pPr>
        <w:spacing w:lineRule="auto"/>
      </w:pPr>
      <w:r>
        <w:rPr>
          <w:rFonts w:eastAsia="Georgia" w:cs="Georgia" w:ascii="Georgia" w:hAnsi="Georgia"/>
        </w:rPr>
        <w:t xml:space="preserve">Fig. 5 - Représentation graphique de </w:t>
      </w:r>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i"/>
              </m:rPr>
              <m:t>s</m:t>
            </m:r>
          </m:sub>
        </m:sSub>
        <m:r>
          <m:rPr>
            <m:sty m:val="p"/>
          </m:rPr>
          <m:t>(</m:t>
        </m:r>
        <m:r>
          <m:rPr>
            <m:sty m:val="p"/>
          </m:rPr>
          <m:t>0</m:t>
        </m:r>
        <m:r>
          <m:rPr>
            <m:sty m:val="p"/>
          </m:rPr>
          <m:t>)</m:t>
        </m:r>
      </m:oMath>
      <w:r>
        <w:rPr/>
        <w:t xml:space="preserve"> en fonction du temps </w:t>
      </w:r>
      <m:oMath>
        <m:r>
          <m:rPr>
            <m:sty m:val="i"/>
          </m:rPr>
          <m:t>t</m:t>
        </m:r>
      </m:oMath>
      <w:r>
        <w:rPr>
          <w:rFonts w:eastAsia="Georgia" w:cs="Georgia" w:ascii="Georgia" w:hAnsi="Georgia"/>
        </w:rPr>
        <w:t xml:space="preserve"> exprimé en heures.</w:t>
      </w:r>
    </w:p>
    <w:p>
      <w:pPr>
        <w:numPr>
          <w:ilvl w:val="0"/>
          <w:numId w:val="8"/>
        </w:numPr>
        <w:spacing w:lineRule="auto"/>
      </w:pPr>
      <w:r>
        <w:rPr>
          <w:rFonts w:eastAsia="Georgia" w:cs="Georgia" w:ascii="Georgia" w:hAnsi="Georgia"/>
        </w:rPr>
        <w:t xml:space="preserve">18 - Le four en acier est entouré d'un mur de briques d'épaisseur </w:t>
      </w:r>
      <m:oMath>
        <m:r>
          <m:rPr>
            <m:sty m:val="i"/>
          </m:rPr>
          <m:t>e</m:t>
        </m:r>
        <m:r>
          <m:rPr>
            <m:sty m:val="p"/>
          </m:rPr>
          <m:t>=</m:t>
        </m:r>
        <m:r>
          <m:rPr>
            <m:sty m:val="p"/>
          </m:rPr>
          <m:t>10</m:t>
        </m:r>
        <m:r>
          <m:rPr>
            <m:nor/>
          </m:rPr>
          <m:t xml:space="preserve"> </m:t>
        </m:r>
        <m:r>
          <m:rPr>
            <m:sty m:val="p"/>
          </m:rPr>
          <m:t>cm</m:t>
        </m:r>
      </m:oMath>
      <w:r>
        <w:rPr>
          <w:rFonts w:eastAsia="Georgia" w:cs="Georgia" w:ascii="Georgia" w:hAnsi="Georgia"/>
        </w:rPr>
        <w:t xml:space="preserve">, de conductivité thermique </w:t>
      </w:r>
      <m:oMath>
        <m:r>
          <m:rPr>
            <m:sty m:val="i"/>
          </m:rPr>
          <m:t>λ</m:t>
        </m:r>
        <m:r>
          <m:rPr>
            <m:sty m:val="p"/>
          </m:rPr>
          <m:t>=</m:t>
        </m:r>
        <m:r>
          <m:rPr>
            <m:sty m:val="p"/>
          </m:rPr>
          <m:t>1</m:t>
        </m:r>
        <m:r>
          <m:rPr>
            <m:nor/>
          </m:rPr>
          <m:t xml:space="preserve"> </m:t>
        </m:r>
        <m:r>
          <m:rPr>
            <m:sty m:val="p"/>
          </m:rPr>
          <m:t>W</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1</m:t>
            </m:r>
          </m:sup>
        </m:sSup>
      </m:oMath>
      <w:r>
        <w:rPr>
          <w:rFonts w:eastAsia="Georgia" w:cs="Georgia" w:ascii="Georgia" w:hAnsi="Georgia"/>
        </w:rPr>
        <w:t xml:space="preserve">. Le flux (ou puissance) thermique échangé entre le four et l'extérieur traverse une surface totale </w:t>
      </w:r>
      <m:oMath>
        <m:r>
          <m:rPr>
            <m:sty m:val="p"/>
          </m:rPr>
          <m:t>Σ</m:t>
        </m:r>
        <m:r>
          <m:rPr>
            <m:sty m:val="p"/>
          </m:rPr>
          <m:t>=</m:t>
        </m:r>
        <m:r>
          <m:rPr>
            <m:sty m:val="p"/>
          </m:rPr>
          <m:t>19</m:t>
        </m:r>
        <m:sSup>
          <m:sSupPr/>
          <m:e>
            <m:r>
              <m:rPr>
                <m:nor/>
              </m:rPr>
              <m:t xml:space="preserve"> </m:t>
            </m:r>
            <m:r>
              <m:rPr>
                <m:sty m:val="p"/>
              </m:rPr>
              <m:t>m</m:t>
            </m:r>
          </m:e>
          <m:sup>
            <m:r>
              <m:rPr>
                <m:sty m:val="p"/>
              </m:rPr>
              <m:t>2</m:t>
            </m:r>
          </m:sup>
        </m:sSup>
      </m:oMath>
      <w:r>
        <w:rPr>
          <w:rFonts w:eastAsia="Georgia" w:cs="Georgia" w:ascii="Georgia" w:hAnsi="Georgia"/>
        </w:rPr>
        <w:t xml:space="preserve">. Établir, en régime permanent de température, l'expression de </w:t>
      </w:r>
      <m:oMath>
        <m:sSub>
          <m:sSubPr/>
          <m:e>
            <m:r>
              <m:rPr>
                <m:scr m:val="script"/>
              </m:rPr>
              <m:t>P</m:t>
            </m:r>
          </m:e>
          <m:sub>
            <m:r>
              <m:rPr>
                <m:sty m:val="i"/>
              </m:rPr>
              <m:t>f</m:t>
            </m:r>
          </m:sub>
        </m:sSub>
      </m:oMath>
      <w:r>
        <w:rPr>
          <w:rFonts w:eastAsia="Georgia" w:cs="Georgia" w:ascii="Georgia" w:hAnsi="Georgia"/>
        </w:rPr>
        <w:t xml:space="preserve"> et en déduire l'expression de la conductance thermique </w:t>
      </w:r>
      <m:oMath>
        <m:r>
          <m:rPr>
            <m:sty m:val="i"/>
          </m:rPr>
          <m:t>G</m:t>
        </m:r>
      </m:oMath>
      <w:r>
        <w:rPr/>
        <w:t xml:space="preserve"> en fonction de </w:t>
      </w:r>
      <m:oMath>
        <m:r>
          <m:rPr>
            <m:sty m:val="i"/>
          </m:rPr>
          <m:t>λ</m:t>
        </m:r>
        <m:r>
          <m:rPr>
            <m:sty m:val="p"/>
          </m:rPr>
          <m:t>,</m:t>
        </m:r>
        <m:r>
          <m:rPr>
            <m:sty m:val="i"/>
          </m:rPr>
          <m:t>e</m:t>
        </m:r>
      </m:oMath>
      <w:r>
        <w:rPr/>
        <w:t xml:space="preserve"> et </w:t>
      </w:r>
      <m:oMath>
        <m:r>
          <m:rPr>
            <m:sty m:val="p"/>
          </m:rPr>
          <m:t>Σ</m:t>
        </m:r>
      </m:oMath>
      <w:r>
        <w:rPr>
          <w:rFonts w:eastAsia="Georgia" w:cs="Georgia" w:ascii="Georgia" w:hAnsi="Georgia"/>
        </w:rPr>
        <w:t xml:space="preserve">. Calculer alors la valeur numérique de </w:t>
      </w:r>
      <m:oMath>
        <m:r>
          <m:rPr>
            <m:sty m:val="i"/>
          </m:rPr>
          <m:t>G</m:t>
        </m:r>
      </m:oMath>
      <w:r>
        <w:rPr>
          <w:rFonts w:eastAsia="Georgia" w:cs="Georgia" w:ascii="Georgia" w:hAnsi="Georgia"/>
        </w:rPr>
        <w:t xml:space="preserve"> suivant ce modèle.</w:t>
      </w:r>
      <w:r>
        <w:rPr/>
        <w:br w:type="textWrapping"/>
      </w:r>
      <m:oMath>
        <m:r>
          <m:rPr>
            <m:sty m:val="i"/>
          </m:rPr>
          <m:t>◻</m:t>
        </m:r>
        <m:r>
          <m:rPr>
            <m:sty m:val="p"/>
          </m:rPr>
          <m:t>19</m:t>
        </m:r>
      </m:oMath>
      <w:r>
        <w:rPr>
          <w:rFonts w:eastAsia="Georgia" w:cs="Georgia" w:ascii="Georgia" w:hAnsi="Georgia"/>
        </w:rPr>
        <w:t xml:space="preserve"> - Comparer les deux valeurs obtenues aux questions 17 et 18 . Qu'en déduisez-vous?</w:t>
      </w:r>
    </w:p>
    <w:p>
      <w:pPr>
        <w:spacing w:line="271" w:before="330" w:lineRule="auto"/>
      </w:pPr>
      <w:r>
        <w:rPr>
          <w:rFonts w:eastAsia="Georgia" w:cs="Georgia" w:ascii="Georgia" w:hAnsi="Georgia"/>
          <w:b/>
          <w:sz w:val="42"/>
        </w:rPr>
        <w:t xml:space="preserve">II.B. - Thermodynamique d'un système ouvert</w:t>
      </w:r>
    </w:p>
    <w:p>
      <w:pPr>
        <w:spacing w:after="220" w:lineRule="auto"/>
      </w:pPr>
      <w:r>
        <w:rPr>
          <w:rFonts w:eastAsia="Georgia" w:cs="Georgia" w:ascii="Georgia" w:hAnsi="Georgia"/>
        </w:rPr>
        <w:t xml:space="preserve">L'enceinte du four est un système ouvert qui peut admettre de la matière et en évacuer. Le contenu de l'enceinte reste toujours modélisé par un système homogène à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La fraction de dioxygène entrant avec les déchets et qui sert à leur combustion est supposée négligeable, ce qui permet de négliger les transferts de matière entre l'air et les déchets. On suppose que l'eau injectée par la commande de refroidissement est entièrement vaporisée et ne subit aucune réaction chimique. On suppose enfin que la combustion des déchets est totale et ne produit que des composés gazeux. On néglige donc tous les résidus solides de la combustion, cendres et mâchefers. Les échanges de matières possibles sont alors les suivants :</w:t>
      </w:r>
    </w:p>
    <w:p>
      <w:pPr>
        <w:numPr>
          <w:ilvl w:val="0"/>
          <w:numId w:val="9"/>
        </w:numPr>
        <w:spacing w:lineRule="auto"/>
      </w:pPr>
      <w:r>
        <w:rPr>
          <w:rFonts w:eastAsia="Georgia" w:cs="Georgia" w:ascii="Georgia" w:hAnsi="Georgia"/>
        </w:rPr>
        <w:t xml:space="preserve">entrée des déchets solides, de capacité thermique massique à pression constante </w:t>
      </w:r>
      <m:oMath>
        <m:sSup>
          <m:sSupPr/>
          <m:e>
            <m:r>
              <m:rPr>
                <m:sty m:val="i"/>
              </m:rPr>
              <m:t>c</m:t>
            </m:r>
          </m:e>
          <m:sup>
            <m:r>
              <m:rPr>
                <m:sty m:val="i"/>
              </m:rPr>
              <m:t>e</m:t>
            </m:r>
          </m:sup>
        </m:sSup>
      </m:oMath>
      <w:r>
        <w:rPr>
          <w:rFonts w:eastAsia="Georgia" w:cs="Georgia" w:ascii="Georgia" w:hAnsi="Georgia"/>
        </w:rPr>
        <w:t xml:space="preserve">, à la température </w:t>
      </w:r>
      <m:oMath>
        <m:sSub>
          <m:sSubPr/>
          <m:e>
            <m:r>
              <m:rPr>
                <m:sty m:val="i"/>
              </m:rPr>
              <m:t>T</m:t>
            </m:r>
          </m:e>
          <m:sub>
            <m:r>
              <m:rPr>
                <m:sty m:val="i"/>
              </m:rPr>
              <m:t>e</m:t>
            </m:r>
            <m:r>
              <m:rPr>
                <m:sty m:val="i"/>
              </m:rPr>
              <m:t>x</m:t>
            </m:r>
            <m:r>
              <m:rPr>
                <m:sty m:val="i"/>
              </m:rPr>
              <m:t>t</m:t>
            </m:r>
          </m:sub>
        </m:sSub>
      </m:oMath>
      <w:r>
        <w:rPr>
          <w:rFonts w:eastAsia="Georgia" w:cs="Georgia" w:ascii="Georgia" w:hAnsi="Georgia"/>
        </w:rPr>
        <w:t xml:space="preserve">, acheminés par le tapis roulant avec un débit massique </w:t>
      </w:r>
      <m:oMath>
        <m:sSup>
          <m:sSupPr/>
          <m:e>
            <m:r>
              <m:rPr>
                <m:sty m:val="i"/>
              </m:rPr>
              <m:t>D</m:t>
            </m:r>
          </m:e>
          <m:sup>
            <m:r>
              <m:rPr>
                <m:sty m:val="i"/>
              </m:rPr>
              <m:t>e</m:t>
            </m:r>
          </m:sup>
        </m:sSup>
        <m:r>
          <m:rPr>
            <m:sty m:val="p"/>
          </m:rPr>
          <m:t>=</m:t>
        </m:r>
        <m:r>
          <m:rPr>
            <m:sty m:val="i"/>
          </m:rPr>
          <m:t>D</m:t>
        </m:r>
      </m:oMath>
      <w:r>
        <w:rPr/>
        <w:t xml:space="preserve">;</w:t>
      </w:r>
    </w:p>
    <w:p>
      <w:pPr>
        <w:numPr>
          <w:ilvl w:val="0"/>
          <w:numId w:val="9"/>
        </w:numPr>
        <w:spacing w:lineRule="auto"/>
      </w:pPr>
      <w:r>
        <w:rPr>
          <w:rFonts w:eastAsia="Georgia" w:cs="Georgia" w:ascii="Georgia" w:hAnsi="Georgia"/>
        </w:rPr>
        <w:t xml:space="preserve">entrée d'air par l'orifice d'admission des déchets avec un débit massique </w:t>
      </w:r>
      <m:oMath>
        <m:sSubSup>
          <m:sSubSupPr/>
          <m:e>
            <m:r>
              <m:rPr>
                <m:sty m:val="i"/>
              </m:rPr>
              <m:t>D</m:t>
            </m:r>
          </m:e>
          <m:sub>
            <m:r>
              <m:rPr>
                <m:nor/>
              </m:rPr>
              <m:t>air </m:t>
            </m:r>
          </m:sub>
          <m:sup>
            <m:r>
              <m:rPr>
                <m:sty m:val="i"/>
              </m:rPr>
              <m:t>e</m:t>
            </m:r>
          </m:sup>
        </m:sSubSup>
      </m:oMath>
      <w:r>
        <w:rPr>
          <w:rFonts w:eastAsia="Georgia" w:cs="Georgia" w:ascii="Georgia" w:hAnsi="Georgia"/>
        </w:rPr>
        <w:t xml:space="preserve">; sa capacité thermique massique à pression constante </w:t>
      </w:r>
      <m:oMath>
        <m:sSub>
          <m:sSubPr/>
          <m:e>
            <m:r>
              <m:rPr>
                <m:sty m:val="i"/>
              </m:rPr>
              <m:t>c</m:t>
            </m:r>
          </m:e>
          <m:sub>
            <m:r>
              <m:rPr>
                <m:nor/>
              </m:rPr>
              <m:t>air </m:t>
            </m:r>
          </m:sub>
        </m:sSub>
      </m:oMath>
      <w:r>
        <w:rPr>
          <w:rFonts w:eastAsia="Georgia" w:cs="Georgia" w:ascii="Georgia" w:hAnsi="Georgia"/>
        </w:rPr>
        <w:t xml:space="preserve"> sera supposée indépendante de la température. On notera </w:t>
      </w:r>
      <m:oMath>
        <m:sSubSup>
          <m:sSubSupPr/>
          <m:e>
            <m:r>
              <m:rPr>
                <m:sty m:val="i"/>
              </m:rPr>
              <m:t>D</m:t>
            </m:r>
          </m:e>
          <m:sub>
            <m:r>
              <m:rPr>
                <m:nor/>
              </m:rPr>
              <m:t>air </m:t>
            </m:r>
          </m:sub>
          <m:sup>
            <m:r>
              <m:rPr>
                <m:sty m:val="i"/>
              </m:rPr>
              <m:t>S</m:t>
            </m:r>
          </m:sup>
        </m:sSubSup>
      </m:oMath>
      <w:r>
        <w:rPr>
          <w:rFonts w:eastAsia="Georgia" w:cs="Georgia" w:ascii="Georgia" w:hAnsi="Georgia"/>
        </w:rPr>
        <w:t xml:space="preserve"> le débit massique de l'air à la température </w:t>
      </w:r>
      <m:oMath>
        <m:sSub>
          <m:sSubPr/>
          <m:e>
            <m:r>
              <m:rPr>
                <m:sty m:val="i"/>
              </m:rPr>
              <m:t>T</m:t>
            </m:r>
          </m:e>
          <m:sub>
            <m:r>
              <m:rPr>
                <m:sty m:val="i"/>
              </m:rPr>
              <m:t>s</m:t>
            </m:r>
          </m:sub>
        </m:sSub>
      </m:oMath>
      <w:r>
        <w:rPr>
          <w:rFonts w:eastAsia="Georgia" w:cs="Georgia" w:ascii="Georgia" w:hAnsi="Georgia"/>
        </w:rPr>
        <w:t xml:space="preserve"> à la sortie de la cheminée;</w:t>
      </w:r>
    </w:p>
    <w:p>
      <w:pPr>
        <w:numPr>
          <w:ilvl w:val="0"/>
          <w:numId w:val="9"/>
        </w:numPr>
        <w:spacing w:lineRule="auto"/>
      </w:pPr>
      <w:r>
        <w:rPr>
          <w:rFonts w:eastAsia="Georgia" w:cs="Georgia" w:ascii="Georgia" w:hAnsi="Georgia"/>
        </w:rPr>
        <w:t xml:space="preserve">injection éventuelle d'eau liquide à la température </w:t>
      </w:r>
      <m:oMath>
        <m:sSub>
          <m:sSubPr/>
          <m:e>
            <m:r>
              <m:rPr>
                <m:sty m:val="i"/>
              </m:rPr>
              <m:t>T</m:t>
            </m:r>
          </m:e>
          <m:sub>
            <m:r>
              <m:rPr>
                <m:sty m:val="i"/>
              </m:rPr>
              <m:t>e</m:t>
            </m:r>
            <m:r>
              <m:rPr>
                <m:sty m:val="i"/>
              </m:rPr>
              <m:t>x</m:t>
            </m:r>
            <m:r>
              <m:rPr>
                <m:sty m:val="i"/>
              </m:rPr>
              <m:t>t</m:t>
            </m:r>
          </m:sub>
        </m:sSub>
      </m:oMath>
      <w:r>
        <w:rPr>
          <w:rFonts w:eastAsia="Georgia" w:cs="Georgia" w:ascii="Georgia" w:hAnsi="Georgia"/>
        </w:rPr>
        <w:t xml:space="preserve"> et avec le débit massique </w:t>
      </w:r>
      <m:oMath>
        <m:sSub>
          <m:sSubPr/>
          <m:e>
            <m:r>
              <m:rPr>
                <m:sty m:val="i"/>
              </m:rPr>
              <m:t>D</m:t>
            </m:r>
          </m:e>
          <m:sub>
            <m:r>
              <m:rPr>
                <m:sty m:val="i"/>
              </m:rPr>
              <m:t>e</m:t>
            </m:r>
            <m:r>
              <m:rPr>
                <m:sty m:val="i"/>
              </m:rPr>
              <m:t>a</m:t>
            </m:r>
            <m:r>
              <m:rPr>
                <m:sty m:val="i"/>
              </m:rPr>
              <m:t>u</m:t>
            </m:r>
          </m:sub>
        </m:sSub>
      </m:oMath>
      <w:r>
        <w:rPr>
          <w:rFonts w:eastAsia="Georgia" w:cs="Georgia" w:ascii="Georgia" w:hAnsi="Georgia"/>
        </w:rPr>
        <w:t xml:space="preserve">; la vaporisation de cette eau, de capacité thermique massique à pression constante </w:t>
      </w:r>
      <m:oMath>
        <m:sSub>
          <m:sSubPr/>
          <m:e>
            <m:r>
              <m:rPr>
                <m:sty m:val="i"/>
              </m:rPr>
              <m:t>c</m:t>
            </m:r>
          </m:e>
          <m:sub>
            <m:r>
              <m:rPr>
                <m:nor/>
              </m:rPr>
              <m:t>eau </m:t>
            </m:r>
          </m:sub>
        </m:sSub>
      </m:oMath>
      <w:r>
        <w:rPr/>
        <w:t xml:space="preserve">, permet de refroidir l'enceinte ;</w:t>
      </w:r>
    </w:p>
    <w:p>
      <w:pPr>
        <w:numPr>
          <w:ilvl w:val="0"/>
          <w:numId w:val="9"/>
        </w:numPr>
        <w:spacing w:lineRule="auto"/>
      </w:pPr>
      <w:r>
        <w:rPr>
          <w:rFonts w:eastAsia="Georgia" w:cs="Georgia" w:ascii="Georgia" w:hAnsi="Georgia"/>
        </w:rPr>
        <w:t xml:space="preserve">évacuation par le conduit de cheminée, à la température </w:t>
      </w:r>
      <m:oMath>
        <m:sSub>
          <m:sSubPr/>
          <m:e>
            <m:r>
              <m:rPr>
                <m:sty m:val="i"/>
              </m:rPr>
              <m:t>T</m:t>
            </m:r>
          </m:e>
          <m:sub>
            <m:r>
              <m:rPr>
                <m:sty m:val="i"/>
              </m:rPr>
              <m:t>s</m:t>
            </m:r>
          </m:sub>
        </m:sSub>
      </m:oMath>
      <w:r>
        <w:rPr/>
        <w:t xml:space="preserve">, de l'air, des gaz produits par la combustion et de la vapeur d'eau. On notera </w:t>
      </w:r>
      <m:oMath>
        <m:sSup>
          <m:sSupPr/>
          <m:e>
            <m:r>
              <m:rPr>
                <m:sty m:val="i"/>
              </m:rPr>
              <m:t>c</m:t>
            </m:r>
          </m:e>
          <m:sup>
            <m:r>
              <m:rPr>
                <m:sty m:val="i"/>
              </m:rPr>
              <m:t>s</m:t>
            </m:r>
          </m:sup>
        </m:sSup>
      </m:oMath>
      <w:r>
        <w:rPr/>
        <w:t xml:space="preserve"> et </w:t>
      </w:r>
      <m:oMath>
        <m:sSub>
          <m:sSubPr/>
          <m:e>
            <m:r>
              <m:rPr>
                <m:sty m:val="i"/>
              </m:rPr>
              <m:t>c</m:t>
            </m:r>
          </m:e>
          <m:sub>
            <m:r>
              <m:rPr>
                <m:nor/>
              </m:rPr>
              <m:t>vap </m:t>
            </m:r>
          </m:sub>
        </m:sSub>
      </m:oMath>
      <w:r>
        <w:rPr>
          <w:rFonts w:eastAsia="Georgia" w:cs="Georgia" w:ascii="Georgia" w:hAnsi="Georgia"/>
        </w:rPr>
        <w:t xml:space="preserve"> les capacités thermiques massiques à pression constante respectives de ces deux gaz ainsi que </w:t>
      </w:r>
      <m:oMath>
        <m:sSup>
          <m:sSupPr/>
          <m:e>
            <m:r>
              <m:rPr>
                <m:sty m:val="i"/>
              </m:rPr>
              <m:t>D</m:t>
            </m:r>
          </m:e>
          <m:sup>
            <m:r>
              <m:rPr>
                <m:sty m:val="i"/>
              </m:rPr>
              <m:t>s</m:t>
            </m:r>
          </m:sup>
        </m:sSup>
      </m:oMath>
      <w:r>
        <w:rPr/>
        <w:t xml:space="preserve"> et </w:t>
      </w:r>
      <m:oMath>
        <m:sSub>
          <m:sSubPr/>
          <m:e>
            <m:r>
              <m:rPr>
                <m:sty m:val="i"/>
              </m:rPr>
              <m:t>D</m:t>
            </m:r>
          </m:e>
          <m:sub>
            <m:r>
              <m:rPr>
                <m:nor/>
              </m:rPr>
              <m:t>vap </m:t>
            </m:r>
          </m:sub>
        </m:sSub>
      </m:oMath>
      <w:r>
        <w:rPr>
          <w:rFonts w:eastAsia="Georgia" w:cs="Georgia" w:ascii="Georgia" w:hAnsi="Georgia"/>
        </w:rPr>
        <w:t xml:space="preserve"> les débits massiques correspondants.</w:t>
      </w:r>
    </w:p>
    <w:p>
      <w:pPr>
        <w:spacing w:after="220" w:lineRule="auto"/>
      </w:pPr>
      <w:r>
        <w:rPr>
          <w:rFonts w:eastAsia="Georgia" w:cs="Georgia" w:ascii="Georgia" w:hAnsi="Georgia"/>
        </w:rPr>
        <w:t xml:space="preserve">Tous les gaz seront, le cas échéant, décrits à l'aide du modèle du gaz parfait. On souhaite établir l'équation différentielle qui régit l'évolution de la température </w:t>
      </w:r>
      <m:oMath>
        <m:sSub>
          <m:sSubPr/>
          <m:e>
            <m:r>
              <m:rPr>
                <m:sty m:val="i"/>
              </m:rPr>
              <m:t>T</m:t>
            </m:r>
          </m:e>
          <m:sub>
            <m:r>
              <m:rPr>
                <m:sty m:val="i"/>
              </m:rPr>
              <m:t>s</m:t>
            </m:r>
          </m:sub>
        </m:sSub>
        <m:r>
          <m:rPr>
            <m:sty m:val="p"/>
          </m:rPr>
          <m:t>(</m:t>
        </m:r>
        <m:r>
          <m:rPr>
            <m:sty m:val="i"/>
          </m:rPr>
          <m:t>t</m:t>
        </m:r>
        <m:r>
          <m:rPr>
            <m:sty m:val="p"/>
          </m:rPr>
          <m:t>)</m:t>
        </m:r>
      </m:oMath>
      <w:r>
        <w:rPr/>
        <w:t xml:space="preserve"> en fonction du temps.</w:t>
      </w:r>
      <w:r>
        <w:rPr/>
        <w:br w:type="textWrapping"/>
      </w:r>
      <w:r>
        <w:rPr>
          <w:rFonts w:eastAsia="Georgia" w:cs="Georgia" w:ascii="Georgia" w:hAnsi="Georgia"/>
        </w:rPr>
        <w:t xml:space="preserve">On considère un système thermodynamique ouvert </w:t>
      </w:r>
      <m:oMath>
        <m:r>
          <m:rPr>
            <m:scr m:val="script"/>
          </m:rPr>
          <m:t>S</m:t>
        </m:r>
      </m:oMath>
      <w:r>
        <w:rPr>
          <w:rFonts w:eastAsia="Georgia" w:cs="Georgia" w:ascii="Georgia" w:hAnsi="Georgia"/>
        </w:rPr>
        <w:t xml:space="preserve"> dont l'énergie interne est notée </w:t>
      </w:r>
      <m:oMath>
        <m:sSub>
          <m:sSubPr/>
          <m:e>
            <m:r>
              <m:rPr>
                <m:sty m:val="i"/>
              </m:rPr>
              <m:t>U</m:t>
            </m:r>
          </m:e>
          <m:sub>
            <m:r>
              <m:rPr>
                <m:scr m:val="script"/>
              </m:rPr>
              <m:t>S</m:t>
            </m:r>
          </m:sub>
        </m:sSub>
        <m:r>
          <m:rPr>
            <m:sty m:val="p"/>
          </m:rPr>
          <m:t>(</m:t>
        </m:r>
        <m:r>
          <m:rPr>
            <m:sty m:val="i"/>
          </m:rPr>
          <m:t>t</m:t>
        </m:r>
        <m:r>
          <m:rPr>
            <m:sty m:val="p"/>
          </m:rPr>
          <m:t>)</m:t>
        </m:r>
      </m:oMath>
      <w:r>
        <w:rPr/>
        <w:t xml:space="preserve">. On note </w:t>
      </w:r>
      <m:oMath>
        <m:sSub>
          <m:sSubPr/>
          <m:e>
            <m:r>
              <m:rPr>
                <m:sty m:val="i"/>
              </m:rPr>
              <m:t>n</m:t>
            </m:r>
          </m:e>
          <m:sub>
            <m:r>
              <m:rPr>
                <m:sty m:val="i"/>
              </m:rPr>
              <m:t>e</m:t>
            </m:r>
          </m:sub>
        </m:sSub>
      </m:oMath>
      <w:r>
        <w:rPr>
          <w:rFonts w:eastAsia="Georgia" w:cs="Georgia" w:ascii="Georgia" w:hAnsi="Georgia"/>
        </w:rPr>
        <w:t xml:space="preserve"> le nombre d'espèces qui entrent dans ce système. Pour chaque espèce entrante </w:t>
      </w:r>
      <m:oMath>
        <m:r>
          <m:rPr>
            <m:sty m:val="i"/>
          </m:rPr>
          <m:t>i</m:t>
        </m:r>
        <m:r>
          <m:rPr>
            <m:sty m:val="p"/>
          </m:rPr>
          <m:t>=</m:t>
        </m:r>
        <m:r>
          <m:rPr>
            <m:sty m:val="p"/>
          </m:rPr>
          <m:t>1</m:t>
        </m:r>
        <m:r>
          <m:rPr>
            <m:sty m:val="p"/>
          </m:rPr>
          <m:t>,</m:t>
        </m:r>
        <m:r>
          <m:rPr>
            <m:sty m:val="p"/>
          </m:rPr>
          <m:t>⋯</m:t>
        </m:r>
        <m:r>
          <m:rPr>
            <m:sty m:val="p"/>
          </m:rPr>
          <m:t>,</m:t>
        </m:r>
        <m:sSub>
          <m:sSubPr/>
          <m:e>
            <m:r>
              <m:rPr>
                <m:sty m:val="i"/>
              </m:rPr>
              <m:t>n</m:t>
            </m:r>
          </m:e>
          <m:sub>
            <m:r>
              <m:rPr>
                <m:sty m:val="i"/>
              </m:rPr>
              <m:t>e</m:t>
            </m:r>
          </m:sub>
        </m:sSub>
      </m:oMath>
      <w:r>
        <w:rPr/>
        <w:t xml:space="preserve"> on note </w:t>
      </w:r>
      <m:oMath>
        <m:sSubSup>
          <m:sSubSupPr/>
          <m:e>
            <m:r>
              <m:rPr>
                <m:sty m:val="i"/>
              </m:rPr>
              <m:t>D</m:t>
            </m:r>
          </m:e>
          <m:sub>
            <m:r>
              <m:rPr>
                <m:sty m:val="i"/>
              </m:rPr>
              <m:t>i</m:t>
            </m:r>
          </m:sub>
          <m:sup>
            <m:r>
              <m:rPr>
                <m:sty m:val="i"/>
              </m:rPr>
              <m:t>e</m:t>
            </m:r>
          </m:sup>
        </m:sSubSup>
      </m:oMath>
      <w:r>
        <w:rPr>
          <w:rFonts w:eastAsia="Georgia" w:cs="Georgia" w:ascii="Georgia" w:hAnsi="Georgia"/>
        </w:rPr>
        <w:t xml:space="preserve"> son débit massique et </w:t>
      </w:r>
      <m:oMath>
        <m:sSubSup>
          <m:sSubSupPr/>
          <m:e>
            <m:r>
              <m:rPr>
                <m:sty m:val="i"/>
              </m:rPr>
              <m:t>h</m:t>
            </m:r>
          </m:e>
          <m:sub>
            <m:r>
              <m:rPr>
                <m:sty m:val="i"/>
              </m:rPr>
              <m:t>i</m:t>
            </m:r>
          </m:sub>
          <m:sup>
            <m:r>
              <m:rPr>
                <m:sty m:val="i"/>
              </m:rPr>
              <m:t>e</m:t>
            </m:r>
          </m:sup>
        </m:sSubSup>
      </m:oMath>
      <w:r>
        <w:rPr>
          <w:rFonts w:eastAsia="Georgia" w:cs="Georgia" w:ascii="Georgia" w:hAnsi="Georgia"/>
        </w:rPr>
        <w:t xml:space="preserve"> son enthalpie massique. De même, on note </w:t>
      </w:r>
      <m:oMath>
        <m:sSub>
          <m:sSubPr/>
          <m:e>
            <m:r>
              <m:rPr>
                <m:sty m:val="i"/>
              </m:rPr>
              <m:t>n</m:t>
            </m:r>
          </m:e>
          <m:sub>
            <m:r>
              <m:rPr>
                <m:sty m:val="i"/>
              </m:rPr>
              <m:t>s</m:t>
            </m:r>
          </m:sub>
        </m:sSub>
      </m:oMath>
      <w:r>
        <w:rPr>
          <w:rFonts w:eastAsia="Georgia" w:cs="Georgia" w:ascii="Georgia" w:hAnsi="Georgia"/>
        </w:rPr>
        <w:t xml:space="preserve"> le nombre d'espèces d'enthalpie massique </w:t>
      </w:r>
      <m:oMath>
        <m:sSubSup>
          <m:sSubSupPr/>
          <m:e>
            <m:r>
              <m:rPr>
                <m:sty m:val="i"/>
              </m:rPr>
              <m:t>h</m:t>
            </m:r>
          </m:e>
          <m:sub>
            <m:r>
              <m:rPr>
                <m:sty m:val="i"/>
              </m:rPr>
              <m:t>j</m:t>
            </m:r>
            <m:r>
              <m:rPr>
                <m:sty m:val="p"/>
              </m:rPr>
              <m:t>=</m:t>
            </m:r>
            <m:r>
              <m:rPr>
                <m:sty m:val="p"/>
              </m:rPr>
              <m:t>1</m:t>
            </m:r>
            <m:r>
              <m:rPr>
                <m:sty m:val="p"/>
              </m:rPr>
              <m:t>,</m:t>
            </m:r>
            <m:r>
              <m:rPr>
                <m:sty m:val="p"/>
              </m:rPr>
              <m:t>⋯</m:t>
            </m:r>
            <m:r>
              <m:rPr>
                <m:sty m:val="p"/>
              </m:rPr>
              <m:t>,</m:t>
            </m:r>
            <m:sSub>
              <m:sSubPr/>
              <m:e>
                <m:r>
                  <m:rPr>
                    <m:sty m:val="i"/>
                  </m:rPr>
                  <m:t>n</m:t>
                </m:r>
              </m:e>
              <m:sub>
                <m:r>
                  <m:rPr>
                    <m:sty m:val="i"/>
                  </m:rPr>
                  <m:t>s</m:t>
                </m:r>
              </m:sub>
            </m:sSub>
          </m:sub>
          <m:sup>
            <m:r>
              <m:rPr>
                <m:sty m:val="i"/>
              </m:rPr>
              <m:t>s</m:t>
            </m:r>
          </m:sup>
        </m:sSubSup>
      </m:oMath>
      <w:r>
        <w:rPr>
          <w:rFonts w:eastAsia="Georgia" w:cs="Georgia" w:ascii="Georgia" w:hAnsi="Georgia"/>
        </w:rPr>
        <w:t xml:space="preserve"> qui sortent du système avec un débit massique </w:t>
      </w:r>
      <m:oMath>
        <m:sSubSup>
          <m:sSubSupPr/>
          <m:e>
            <m:r>
              <m:rPr>
                <m:sty m:val="i"/>
              </m:rPr>
              <m:t>D</m:t>
            </m:r>
          </m:e>
          <m:sub>
            <m:r>
              <m:rPr>
                <m:sty m:val="i"/>
              </m:rPr>
              <m:t>j</m:t>
            </m:r>
            <m:r>
              <m:rPr>
                <m:sty m:val="p"/>
              </m:rPr>
              <m:t>=</m:t>
            </m:r>
            <m:r>
              <m:rPr>
                <m:sty m:val="p"/>
              </m:rPr>
              <m:t>1</m:t>
            </m:r>
            <m:r>
              <m:rPr>
                <m:sty m:val="p"/>
              </m:rPr>
              <m:t>,</m:t>
            </m:r>
            <m:r>
              <m:rPr>
                <m:sty m:val="p"/>
              </m:rPr>
              <m:t>⋯</m:t>
            </m:r>
            <m:r>
              <m:rPr>
                <m:sty m:val="p"/>
              </m:rPr>
              <m:t>,</m:t>
            </m:r>
            <m:sSub>
              <m:sSubPr/>
              <m:e>
                <m:r>
                  <m:rPr>
                    <m:sty m:val="i"/>
                  </m:rPr>
                  <m:t>n</m:t>
                </m:r>
              </m:e>
              <m:sub>
                <m:r>
                  <m:rPr>
                    <m:sty m:val="i"/>
                  </m:rPr>
                  <m:t>s</m:t>
                </m:r>
              </m:sub>
            </m:sSub>
          </m:sub>
          <m:sup>
            <m:r>
              <m:rPr>
                <m:sty m:val="i"/>
              </m:rPr>
              <m:t>s</m:t>
            </m:r>
          </m:sup>
        </m:sSubSup>
      </m:oMath>
      <w:r>
        <w:rPr/>
        <w:t xml:space="preserve">.</w:t>
      </w:r>
    </w:p>
    <w:p>
      <w:pPr>
        <w:spacing w:after="220" w:lineRule="auto"/>
      </w:pPr>
      <w:r>
        <w:rPr>
          <w:rFonts w:eastAsia="Georgia" w:cs="Georgia" w:ascii="Georgia" w:hAnsi="Georgia"/>
        </w:rPr>
        <w:t xml:space="preserve">20-Montrer que si l'on néglige les énergies cinétiques et potentielles, le premier principe de la thermodynamique appliqué au système </w:t>
      </w:r>
      <m:oMath>
        <m:r>
          <m:rPr>
            <m:scr m:val="script"/>
          </m:rPr>
          <m:t>S</m:t>
        </m:r>
      </m:oMath>
      <w:r>
        <w:rPr/>
        <w:t xml:space="preserve"> entre </w:t>
      </w:r>
      <m:oMath>
        <m:r>
          <m:rPr>
            <m:sty m:val="i"/>
          </m:rPr>
          <m:t>t</m:t>
        </m:r>
      </m:oMath>
      <w:r>
        <w:rPr/>
        <w:t xml:space="preserve"> et </w:t>
      </w:r>
      <m:oMath>
        <m:r>
          <m:rPr>
            <m:sty m:val="i"/>
          </m:rPr>
          <m:t>t</m:t>
        </m:r>
        <m:r>
          <m:rPr>
            <m:sty m:val="p"/>
          </m:rPr>
          <m:t>+</m:t>
        </m:r>
        <m:r>
          <m:rPr>
            <m:sty m:val="i"/>
          </m:rPr>
          <m:t>d</m:t>
        </m:r>
        <m:r>
          <m:rPr>
            <m:sty m:val="i"/>
          </m:rPr>
          <m:t>t</m:t>
        </m:r>
      </m:oMath>
      <w:r>
        <w:rPr>
          <w:rFonts w:eastAsia="Georgia" w:cs="Georgia" w:ascii="Georgia" w:hAnsi="Georgia"/>
        </w:rPr>
        <w:t xml:space="preserve"> conduit à l'égalité</w:t>
      </w:r>
    </w:p>
    <w:p>
      <w:pPr>
        <w:spacing w:after="220" w:lineRule="auto"/>
      </w:pPr>
      <m:oMathPara>
        <m:oMath>
          <m:f>
            <m:fPr>
              <m:ctrlPr>
                <w:rPr>
                  <w:rFonts w:ascii="Cambria Math" w:hAnsi="Cambria Math"/>
                </w:rPr>
              </m:ctrlPr>
            </m:fPr>
            <m:num>
              <m:r>
                <m:rPr>
                  <m:sty m:val="i"/>
                </m:rPr>
                <m:t>d</m:t>
              </m:r>
              <m:sSub>
                <m:sSubPr/>
                <m:e>
                  <m:r>
                    <m:rPr>
                      <m:sty m:val="i"/>
                    </m:rPr>
                    <m:t>U</m:t>
                  </m:r>
                </m:e>
                <m:sub>
                  <m:r>
                    <m:rPr>
                      <m:scr m:val="script"/>
                    </m:rPr>
                    <m:t>S</m:t>
                  </m:r>
                </m:sub>
              </m:sSub>
              <m:r>
                <m:rPr>
                  <m:sty m:val="p"/>
                </m:rPr>
                <m:t>(</m:t>
              </m:r>
              <m:r>
                <m:rPr>
                  <m:sty m:val="i"/>
                </m:rPr>
                <m:t>t</m:t>
              </m:r>
              <m:r>
                <m:rPr>
                  <m:sty m:val="p"/>
                </m:rPr>
                <m:t>)</m:t>
              </m:r>
            </m:num>
            <m:den>
              <m:r>
                <m:rPr>
                  <m:sty m:val="i"/>
                </m:rPr>
                <m:t>d</m:t>
              </m:r>
              <m:r>
                <m:rPr>
                  <m:sty m:val="i"/>
                </m:rPr>
                <m:t>t</m:t>
              </m:r>
            </m:den>
          </m:f>
          <m:r>
            <m:rPr>
              <m:sty m:val="p"/>
            </m:rPr>
            <m:t>=</m:t>
          </m:r>
          <m:nary>
            <m:naryPr>
              <m:chr m:val="∑"/>
              <m:limLoc m:val="undOvr"/>
              <m:grow m:val="1"/>
            </m:naryPr>
            <m:sub>
              <m:r>
                <m:rPr>
                  <m:sty m:val="i"/>
                </m:rPr>
                <m:t>i</m:t>
              </m:r>
              <m:r>
                <m:rPr>
                  <m:sty m:val="p"/>
                </m:rPr>
                <m:t>=</m:t>
              </m:r>
              <m:r>
                <m:rPr>
                  <m:sty m:val="p"/>
                </m:rPr>
                <m:t>1</m:t>
              </m:r>
            </m:sub>
            <m:sup>
              <m:sSub>
                <m:sSubPr/>
                <m:e>
                  <m:r>
                    <m:rPr>
                      <m:sty m:val="i"/>
                    </m:rPr>
                    <m:t>n</m:t>
                  </m:r>
                </m:e>
                <m:sub>
                  <m:r>
                    <m:rPr>
                      <m:sty m:val="i"/>
                    </m:rPr>
                    <m:t>e</m:t>
                  </m:r>
                </m:sub>
              </m:sSub>
            </m:sup>
            <m:e>
              <m:r>
                <m:rPr>
                  <m:sty m:val="p"/>
                </m:rPr>
                <m:t xml:space="preserve"> </m:t>
              </m:r>
            </m:e>
          </m:nary>
          <m:sSubSup>
            <m:sSubSupPr/>
            <m:e>
              <m:r>
                <m:rPr>
                  <m:sty m:val="i"/>
                </m:rPr>
                <m:t>D</m:t>
              </m:r>
            </m:e>
            <m:sub>
              <m:r>
                <m:rPr>
                  <m:sty m:val="i"/>
                </m:rPr>
                <m:t>i</m:t>
              </m:r>
            </m:sub>
            <m:sup>
              <m:r>
                <m:rPr>
                  <m:sty m:val="i"/>
                </m:rPr>
                <m:t>e</m:t>
              </m:r>
            </m:sup>
          </m:sSubSup>
          <m:sSubSup>
            <m:sSubSupPr/>
            <m:e>
              <m:r>
                <m:rPr>
                  <m:sty m:val="i"/>
                </m:rPr>
                <m:t>h</m:t>
              </m:r>
            </m:e>
            <m:sub>
              <m:r>
                <m:rPr>
                  <m:sty m:val="i"/>
                </m:rPr>
                <m:t>i</m:t>
              </m:r>
            </m:sub>
            <m:sup>
              <m:r>
                <m:rPr>
                  <m:sty m:val="i"/>
                </m:rPr>
                <m:t>e</m:t>
              </m:r>
            </m:sup>
          </m:sSubSup>
          <m:r>
            <m:rPr>
              <m:sty m:val="p"/>
            </m:rPr>
            <m:t>−</m:t>
          </m:r>
          <m:nary>
            <m:naryPr>
              <m:chr m:val="∑"/>
              <m:limLoc m:val="undOvr"/>
              <m:grow m:val="1"/>
            </m:naryPr>
            <m:sub>
              <m:r>
                <m:rPr>
                  <m:sty m:val="i"/>
                </m:rPr>
                <m:t>j</m:t>
              </m:r>
              <m:r>
                <m:rPr>
                  <m:sty m:val="p"/>
                </m:rPr>
                <m:t>=</m:t>
              </m:r>
              <m:r>
                <m:rPr>
                  <m:sty m:val="p"/>
                </m:rPr>
                <m:t>1</m:t>
              </m:r>
            </m:sub>
            <m:sup>
              <m:sSub>
                <m:sSubPr/>
                <m:e>
                  <m:r>
                    <m:rPr>
                      <m:sty m:val="i"/>
                    </m:rPr>
                    <m:t>n</m:t>
                  </m:r>
                </m:e>
                <m:sub>
                  <m:r>
                    <m:rPr>
                      <m:sty m:val="i"/>
                    </m:rPr>
                    <m:t>s</m:t>
                  </m:r>
                </m:sub>
              </m:sSub>
            </m:sup>
            <m:e>
              <m:r>
                <m:rPr>
                  <m:sty m:val="p"/>
                </m:rPr>
                <m:t xml:space="preserve"> </m:t>
              </m:r>
            </m:e>
          </m:nary>
          <m:sSubSup>
            <m:sSubSupPr/>
            <m:e>
              <m:r>
                <m:rPr>
                  <m:sty m:val="i"/>
                </m:rPr>
                <m:t>D</m:t>
              </m:r>
            </m:e>
            <m:sub>
              <m:r>
                <m:rPr>
                  <m:sty m:val="i"/>
                </m:rPr>
                <m:t>j</m:t>
              </m:r>
            </m:sub>
            <m:sup>
              <m:r>
                <m:rPr>
                  <m:sty m:val="i"/>
                </m:rPr>
                <m:t>s</m:t>
              </m:r>
            </m:sup>
          </m:sSubSup>
          <m:sSubSup>
            <m:sSubSupPr/>
            <m:e>
              <m:r>
                <m:rPr>
                  <m:sty m:val="i"/>
                </m:rPr>
                <m:t>h</m:t>
              </m:r>
            </m:e>
            <m:sub>
              <m:r>
                <m:rPr>
                  <m:sty m:val="i"/>
                </m:rPr>
                <m:t>j</m:t>
              </m:r>
            </m:sub>
            <m:sup>
              <m:r>
                <m:rPr>
                  <m:sty m:val="i"/>
                </m:rPr>
                <m:t>s</m:t>
              </m:r>
            </m:sup>
          </m:sSubSup>
          <m:r>
            <m:rPr>
              <m:sty m:val="p"/>
            </m:rPr>
            <m:t>+</m:t>
          </m:r>
          <m:sSub>
            <m:sSubPr/>
            <m:e>
              <m:r>
                <m:rPr>
                  <m:scr m:val="script"/>
                </m:rPr>
                <m:t>P</m:t>
              </m:r>
            </m:e>
            <m:sub>
              <m:r>
                <m:rPr>
                  <m:sty m:val="i"/>
                </m:rPr>
                <m:t>t</m:t>
              </m:r>
              <m:r>
                <m:rPr>
                  <m:sty m:val="i"/>
                </m:rPr>
                <m:t>h</m:t>
              </m:r>
            </m:sub>
          </m:sSub>
          <m:r>
            <m:rPr>
              <m:sty m:val="p"/>
            </m:rPr>
            <m:t>+</m:t>
          </m:r>
          <m:sSup>
            <m:sSupPr/>
            <m:e>
              <m:r>
                <m:rPr>
                  <m:scr m:val="script"/>
                </m:rPr>
                <m:t>P</m:t>
              </m:r>
            </m:e>
            <m:sup>
              <m:r>
                <m:rPr>
                  <m:sty m:val="i"/>
                </m:rPr>
                <m:t>′</m:t>
              </m:r>
            </m:sup>
          </m:sSup>
        </m:oMath>
      </m:oMathPara>
    </w:p>
    <w:p>
      <w:pPr>
        <w:spacing w:after="220" w:lineRule="auto"/>
      </w:pPr>
      <w:r>
        <w:rPr>
          <w:rFonts w:eastAsia="Georgia" w:cs="Georgia" w:ascii="Georgia" w:hAnsi="Georgia"/>
        </w:rPr>
        <w:t xml:space="preserve">où </w:t>
      </w:r>
      <m:oMath>
        <m:sSub>
          <m:sSubPr/>
          <m:e>
            <m:r>
              <m:rPr>
                <m:scr m:val="script"/>
              </m:rPr>
              <m:t>P</m:t>
            </m:r>
          </m:e>
          <m:sub>
            <m:r>
              <m:rPr>
                <m:nor/>
              </m:rPr>
              <m:t>th </m:t>
            </m:r>
          </m:sub>
        </m:sSub>
      </m:oMath>
      <w:r>
        <w:rPr/>
        <w:t xml:space="preserve"> et </w:t>
      </w:r>
      <m:oMath>
        <m:sSup>
          <m:sSupPr/>
          <m:e>
            <m:r>
              <m:rPr>
                <m:scr m:val="script"/>
              </m:rPr>
              <m:t>P</m:t>
            </m:r>
          </m:e>
          <m:sup>
            <m:r>
              <m:rPr>
                <m:sty m:val="i"/>
              </m:rPr>
              <m:t>′</m:t>
            </m:r>
          </m:sup>
        </m:sSup>
      </m:oMath>
      <w:r>
        <w:rPr>
          <w:rFonts w:eastAsia="Georgia" w:cs="Georgia" w:ascii="Georgia" w:hAnsi="Georgia"/>
        </w:rPr>
        <w:t xml:space="preserve"> représentent respectivement la puissance thermique reçue par </w:t>
      </w:r>
      <m:oMath>
        <m:r>
          <m:rPr>
            <m:scr m:val="script"/>
          </m:rPr>
          <m:t>S</m:t>
        </m:r>
      </m:oMath>
      <w:r>
        <w:rPr>
          <w:rFonts w:eastAsia="Georgia" w:cs="Georgia" w:ascii="Georgia" w:hAnsi="Georgia"/>
        </w:rPr>
        <w:t xml:space="preserve"> et une éventuelle puissance autre que celle des forces de pression, fournie à </w:t>
      </w:r>
      <m:oMath>
        <m:r>
          <m:rPr>
            <m:scr m:val="script"/>
          </m:rPr>
          <m:t>S</m:t>
        </m:r>
      </m:oMath>
      <w:r>
        <w:rPr>
          <w:rFonts w:eastAsia="Georgia" w:cs="Georgia" w:ascii="Georgia" w:hAnsi="Georgia"/>
        </w:rPr>
        <w:t xml:space="preserve"> par l'extérieur. On remarquera que le régime envisagé n'est pas permanent.</w:t>
      </w:r>
    </w:p>
    <w:p>
      <w:pPr>
        <w:spacing w:after="220" w:lineRule="auto"/>
      </w:pPr>
      <w:r>
        <w:rPr>
          <w:rFonts w:eastAsia="Georgia" w:cs="Georgia" w:ascii="Georgia" w:hAnsi="Georgia"/>
        </w:rPr>
        <w:t xml:space="preserve">Le système </w:t>
      </w:r>
      <m:oMath>
        <m:r>
          <m:rPr>
            <m:scr m:val="script"/>
          </m:rPr>
          <m:t>S</m:t>
        </m:r>
      </m:oMath>
      <w:r>
        <w:rPr>
          <w:rFonts w:eastAsia="Georgia" w:cs="Georgia" w:ascii="Georgia" w:hAnsi="Georgia"/>
        </w:rPr>
        <w:t xml:space="preserve"> est en fait le four utilisé pour la combustion des déchets. Il comprend l'acier qui constitue ses parois et les déchets qu'il contient à l'instant </w:t>
      </w:r>
      <m:oMath>
        <m:r>
          <m:rPr>
            <m:sty m:val="i"/>
          </m:rPr>
          <m:t>t</m:t>
        </m:r>
      </m:oMath>
      <w:r>
        <w:rPr>
          <w:rFonts w:eastAsia="Georgia" w:cs="Georgia" w:ascii="Georgia" w:hAnsi="Georgia"/>
        </w:rPr>
        <w:t xml:space="preserve">. La section d'entrée de matière est à l'extrémité du tapis d'acheminement des déchets et la section de sortie est celle du conduit de cheminée d'évacuation des gaz. La température extérieure au four est toujours considérée comme constante, uniforme, égale à </w:t>
      </w:r>
      <m:oMath>
        <m:sSub>
          <m:sSubPr/>
          <m:e>
            <m:r>
              <m:rPr>
                <m:sty m:val="i"/>
              </m:rPr>
              <m:t>T</m:t>
            </m:r>
          </m:e>
          <m:sub>
            <m:r>
              <m:rPr>
                <m:nor/>
              </m:rPr>
              <m:t>ext </m:t>
            </m:r>
          </m:sub>
        </m:sSub>
      </m:oMath>
      <w:r>
        <w:rPr>
          <w:rFonts w:eastAsia="Georgia" w:cs="Georgia" w:ascii="Georgia" w:hAnsi="Georgia"/>
        </w:rPr>
        <w:t xml:space="preserve">. On admet que la mise en route du brûleur déclenche l'apport de la puissance </w:t>
      </w:r>
      <m:oMath>
        <m:sSub>
          <m:sSubPr/>
          <m:e>
            <m:r>
              <m:rPr>
                <m:scr m:val="script"/>
              </m:rPr>
              <m:t>P</m:t>
            </m:r>
          </m:e>
          <m:sub>
            <m:r>
              <m:rPr>
                <m:nor/>
              </m:rPr>
              <m:t>ch </m:t>
            </m:r>
          </m:sub>
        </m:sSub>
      </m:oMath>
      <w:r>
        <w:rPr>
          <w:rFonts w:eastAsia="Georgia" w:cs="Georgia" w:ascii="Georgia" w:hAnsi="Georgia"/>
        </w:rPr>
        <w:t xml:space="preserve"> au système </w:t>
      </w:r>
      <m:oMath>
        <m:r>
          <m:rPr>
            <m:scr m:val="script"/>
          </m:rPr>
          <m:t>S</m:t>
        </m:r>
      </m:oMath>
      <w:r>
        <w:rPr/>
        <w:t xml:space="preserve"> et l'injection d'eau lui apporte une puissance </w:t>
      </w:r>
      <m:oMath>
        <m:r>
          <m:rPr>
            <m:sty m:val="p"/>
          </m:rPr>
          <m:t>−</m:t>
        </m:r>
        <m:sSub>
          <m:sSubPr/>
          <m:e>
            <m:r>
              <m:rPr>
                <m:scr m:val="script"/>
              </m:rPr>
              <m:t>P</m:t>
            </m:r>
          </m:e>
          <m:sub>
            <m:r>
              <m:rPr>
                <m:nor/>
              </m:rPr>
              <m:t>ref </m:t>
            </m:r>
          </m:sub>
        </m:sSub>
      </m:oMath>
      <w:r>
        <w:rPr>
          <w:rFonts w:eastAsia="Georgia" w:cs="Georgia" w:ascii="Georgia" w:hAnsi="Georgia"/>
        </w:rPr>
        <w:t xml:space="preserve"> où </w:t>
      </w:r>
      <m:oMath>
        <m:sSub>
          <m:sSubPr/>
          <m:e>
            <m:r>
              <m:rPr>
                <m:scr m:val="script"/>
              </m:rPr>
              <m:t>P</m:t>
            </m:r>
          </m:e>
          <m:sub>
            <m:r>
              <m:rPr>
                <m:nor/>
              </m:rPr>
              <m:t>ch </m:t>
            </m:r>
          </m:sub>
        </m:sSub>
        <m:r>
          <m:rPr>
            <m:sty m:val="p"/>
          </m:rPr>
          <m:t>&gt;</m:t>
        </m:r>
        <m:r>
          <m:rPr>
            <m:sty m:val="p"/>
          </m:rPr>
          <m:t>0</m:t>
        </m:r>
      </m:oMath>
      <w:r>
        <w:rPr/>
        <w:t xml:space="preserve"> et </w:t>
      </w:r>
      <m:oMath>
        <m:sSub>
          <m:sSubPr/>
          <m:e>
            <m:r>
              <m:rPr>
                <m:scr m:val="script"/>
              </m:rPr>
              <m:t>P</m:t>
            </m:r>
          </m:e>
          <m:sub>
            <m:r>
              <m:rPr>
                <m:nor/>
              </m:rPr>
              <m:t>ref </m:t>
            </m:r>
          </m:sub>
        </m:sSub>
        <m:r>
          <m:rPr>
            <m:sty m:val="p"/>
          </m:rPr>
          <m:t>&gt;</m:t>
        </m:r>
        <m:r>
          <m:rPr>
            <m:sty m:val="p"/>
          </m:rPr>
          <m:t>0</m:t>
        </m:r>
      </m:oMath>
      <w:r>
        <w:rPr>
          <w:rFonts w:eastAsia="Georgia" w:cs="Georgia" w:ascii="Georgia" w:hAnsi="Georgia"/>
        </w:rPr>
        <w:t xml:space="preserve">. Cette injection d'eau sera étudiée en fin de problème.</w:t>
      </w:r>
      <w:r>
        <w:rPr/>
        <w:br w:type="textWrapping"/>
      </w:r>
      <m:oMath>
        <m:r>
          <m:rPr>
            <m:sty m:val="i"/>
          </m:rPr>
          <m:t>◻</m:t>
        </m:r>
        <m:r>
          <m:rPr>
            <m:sty m:val="p"/>
          </m:rPr>
          <m:t>21</m:t>
        </m:r>
      </m:oMath>
      <w:r>
        <w:rPr>
          <w:rFonts w:eastAsia="Georgia" w:cs="Georgia" w:ascii="Georgia" w:hAnsi="Georgia"/>
        </w:rPr>
        <w:t xml:space="preserve"> — Comment peut s'écrire </w:t>
      </w:r>
      <m:oMath>
        <m:f>
          <m:fPr>
            <m:ctrlPr>
              <w:rPr>
                <w:rFonts w:ascii="Cambria Math" w:hAnsi="Cambria Math"/>
              </w:rPr>
            </m:ctrlPr>
          </m:fPr>
          <m:num>
            <m:r>
              <m:rPr>
                <m:sty m:val="i"/>
              </m:rPr>
              <m:t>d</m:t>
            </m:r>
            <m:sSub>
              <m:sSubPr/>
              <m:e>
                <m:r>
                  <m:rPr>
                    <m:sty m:val="i"/>
                  </m:rPr>
                  <m:t>U</m:t>
                </m:r>
              </m:e>
              <m:sub>
                <m:r>
                  <m:rPr>
                    <m:scr m:val="script"/>
                  </m:rPr>
                  <m:t>S</m:t>
                </m:r>
              </m:sub>
            </m:sSub>
            <m:r>
              <m:rPr>
                <m:sty m:val="p"/>
              </m:rPr>
              <m:t>(</m:t>
            </m:r>
            <m:r>
              <m:rPr>
                <m:sty m:val="i"/>
              </m:rPr>
              <m:t>t</m:t>
            </m:r>
            <m:r>
              <m:rPr>
                <m:sty m:val="p"/>
              </m:rPr>
              <m:t>)</m:t>
            </m:r>
          </m:num>
          <m:den>
            <m:r>
              <m:rPr>
                <m:sty m:val="i"/>
              </m:rPr>
              <m:t>d</m:t>
            </m:r>
            <m:r>
              <m:rPr>
                <m:sty m:val="i"/>
              </m:rPr>
              <m:t>t</m:t>
            </m:r>
          </m:den>
        </m:f>
      </m:oMath>
      <w:r>
        <w:rPr>
          <w:rFonts w:eastAsia="Georgia" w:cs="Georgia" w:ascii="Georgia" w:hAnsi="Georgia"/>
        </w:rPr>
        <w:t xml:space="preserve"> si l'on suppose que la contribution à l'énergie interne </w:t>
      </w:r>
      <m:oMath>
        <m:sSub>
          <m:sSubPr/>
          <m:e>
            <m:r>
              <m:rPr>
                <m:sty m:val="i"/>
              </m:rPr>
              <m:t>U</m:t>
            </m:r>
          </m:e>
          <m:sub>
            <m:r>
              <m:rPr>
                <m:scr m:val="script"/>
              </m:rPr>
              <m:t>S</m:t>
            </m:r>
          </m:sub>
        </m:sSub>
        <m:r>
          <m:rPr>
            <m:sty m:val="p"/>
          </m:rPr>
          <m:t>(</m:t>
        </m:r>
        <m:r>
          <m:rPr>
            <m:sty m:val="i"/>
          </m:rPr>
          <m:t>t</m:t>
        </m:r>
        <m:r>
          <m:rPr>
            <m:sty m:val="p"/>
          </m:rPr>
          <m:t>)</m:t>
        </m:r>
      </m:oMath>
      <w:r>
        <w:rPr>
          <w:rFonts w:eastAsia="Georgia" w:cs="Georgia" w:ascii="Georgia" w:hAnsi="Georgia"/>
        </w:rPr>
        <w:t xml:space="preserve"> du contenu du four est négligeable devant celle de l'acier constituant ses parois.</w:t>
      </w:r>
    </w:p>
    <w:p>
      <w:pPr>
        <w:spacing w:after="220" w:lineRule="auto"/>
      </w:pPr>
      <w:r>
        <w:rPr>
          <w:rFonts w:eastAsia="Georgia" w:cs="Georgia" w:ascii="Georgia" w:hAnsi="Georgia"/>
        </w:rPr>
        <w:t xml:space="preserve">22- Le modèle des échanges thermiques entre le four et l'extérieur reste celui décrit avant la question 15. Quelle est alors l'expression de </w:t>
      </w:r>
      <m:oMath>
        <m:sSub>
          <m:sSubPr/>
          <m:e>
            <m:r>
              <m:rPr>
                <m:scr m:val="script"/>
              </m:rPr>
              <m:t>P</m:t>
            </m:r>
          </m:e>
          <m:sub>
            <m:r>
              <m:rPr>
                <m:sty m:val="i"/>
              </m:rPr>
              <m:t>t</m:t>
            </m:r>
            <m:r>
              <m:rPr>
                <m:sty m:val="i"/>
              </m:rPr>
              <m:t>h</m:t>
            </m:r>
          </m:sub>
        </m:sSub>
      </m:oMath>
      <w:r>
        <w:rPr/>
        <w:t xml:space="preserve"> ?</w:t>
      </w:r>
    </w:p>
    <w:p>
      <w:pPr>
        <w:spacing w:after="220" w:lineRule="auto"/>
      </w:pPr>
      <w:r>
        <w:rPr>
          <w:rFonts w:eastAsia="Georgia" w:cs="Georgia" w:ascii="Georgia" w:hAnsi="Georgia"/>
        </w:rPr>
        <w:t xml:space="preserve">23 - On suppose que les déchets, l'air et l'eau de refroidissement s'écoulent en régime permanent. En tenant compte de l'hypothèse d'absence d'échange de matière entre les déchets, l'air et l'eau, déterminer les relations entre les différents débits d'entrée et de sortie. Exprimer alors la différence</w:t>
      </w:r>
    </w:p>
    <w:p>
      <w:pPr>
        <w:spacing w:after="220" w:lineRule="auto"/>
      </w:pPr>
      <m:oMathPara>
        <m:oMath>
          <m:sSubSup>
            <m:sSubSupPr/>
            <m:e>
              <m:r>
                <m:rPr>
                  <m:sty m:val="i"/>
                </m:rPr>
                <m:t>D</m:t>
              </m:r>
            </m:e>
            <m:sub>
              <m:r>
                <m:rPr>
                  <m:nor/>
                </m:rPr>
                <m:t>air </m:t>
              </m:r>
            </m:sub>
            <m:sup>
              <m:r>
                <m:rPr>
                  <m:sty m:val="i"/>
                </m:rPr>
                <m:t>e</m:t>
              </m:r>
            </m:sup>
          </m:sSubSup>
          <m:sSubSup>
            <m:sSubSupPr/>
            <m:e>
              <m:r>
                <m:rPr>
                  <m:sty m:val="i"/>
                </m:rPr>
                <m:t>h</m:t>
              </m:r>
            </m:e>
            <m:sub>
              <m:r>
                <m:rPr>
                  <m:nor/>
                </m:rPr>
                <m:t>air </m:t>
              </m:r>
            </m:sub>
            <m:sup>
              <m:r>
                <m:rPr>
                  <m:sty m:val="i"/>
                </m:rPr>
                <m:t>e</m:t>
              </m:r>
            </m:sup>
          </m:sSubSup>
          <m:r>
            <m:rPr>
              <m:sty m:val="p"/>
            </m:rPr>
            <m:t>−</m:t>
          </m:r>
          <m:sSubSup>
            <m:sSubSupPr/>
            <m:e>
              <m:r>
                <m:rPr>
                  <m:sty m:val="i"/>
                </m:rPr>
                <m:t>D</m:t>
              </m:r>
            </m:e>
            <m:sub>
              <m:r>
                <m:rPr>
                  <m:nor/>
                </m:rPr>
                <m:t>air </m:t>
              </m:r>
            </m:sub>
            <m:sup>
              <m:r>
                <m:rPr>
                  <m:sty m:val="i"/>
                </m:rPr>
                <m:t>s</m:t>
              </m:r>
            </m:sup>
          </m:sSubSup>
          <m:sSubSup>
            <m:sSubSupPr/>
            <m:e>
              <m:r>
                <m:rPr>
                  <m:sty m:val="i"/>
                </m:rPr>
                <m:t>h</m:t>
              </m:r>
            </m:e>
            <m:sub>
              <m:r>
                <m:rPr>
                  <m:nor/>
                </m:rPr>
                <m:t>air </m:t>
              </m:r>
            </m:sub>
            <m:sup>
              <m:r>
                <m:rPr>
                  <m:sty m:val="i"/>
                </m:rPr>
                <m:t>s</m:t>
              </m:r>
            </m:sup>
          </m:sSubSup>
        </m:oMath>
      </m:oMathPara>
    </w:p>
    <w:p>
      <w:pPr>
        <w:spacing w:after="220" w:lineRule="auto"/>
      </w:pPr>
      <w:r>
        <w:rPr>
          <w:rFonts w:eastAsia="Georgia" w:cs="Georgia" w:ascii="Georgia" w:hAnsi="Georgia"/>
        </w:rPr>
        <w:t xml:space="preserve">intervenant dans l'équation ( </w:t>
      </w:r>
      <m:oMath>
        <m:r>
          <m:rPr>
            <m:sty m:val="i"/>
          </m:rPr>
          <m:t>E</m:t>
        </m:r>
      </m:oMath>
      <w:r>
        <w:rPr/>
        <w:t xml:space="preserve"> ) en fonction de </w:t>
      </w:r>
      <m:oMath>
        <m:sSub>
          <m:sSubPr/>
          <m:e>
            <m:r>
              <m:rPr>
                <m:sty m:val="i"/>
              </m:rPr>
              <m:t>c</m:t>
            </m:r>
          </m:e>
          <m:sub>
            <m:r>
              <m:rPr>
                <m:nor/>
              </m:rPr>
              <m:t>air </m:t>
            </m:r>
          </m:sub>
        </m:sSub>
        <m:r>
          <m:rPr>
            <m:sty m:val="p"/>
          </m:rPr>
          <m:t>,</m:t>
        </m:r>
        <m:sSub>
          <m:sSubPr/>
          <m:e>
            <m:r>
              <m:rPr>
                <m:sty m:val="i"/>
              </m:rPr>
              <m:t>T</m:t>
            </m:r>
          </m:e>
          <m:sub>
            <m:r>
              <m:rPr>
                <m:nor/>
              </m:rPr>
              <m:t>ext </m:t>
            </m:r>
          </m:sub>
        </m:sSub>
        <m:r>
          <m:rPr>
            <m:sty m:val="p"/>
          </m:rPr>
          <m:t>,</m:t>
        </m:r>
        <m:sSub>
          <m:sSubPr/>
          <m:e>
            <m:r>
              <m:rPr>
                <m:sty m:val="i"/>
              </m:rPr>
              <m:t>T</m:t>
            </m:r>
          </m:e>
          <m:sub>
            <m:r>
              <m:rPr>
                <m:sty m:val="i"/>
              </m:rPr>
              <m:t>s</m:t>
            </m:r>
          </m:sub>
        </m:sSub>
        <m:r>
          <m:rPr>
            <m:sty m:val="p"/>
          </m:rPr>
          <m:t>(</m:t>
        </m:r>
        <m:r>
          <m:rPr>
            <m:sty m:val="i"/>
          </m:rPr>
          <m:t>t</m:t>
        </m:r>
        <m:r>
          <m:rPr>
            <m:sty m:val="p"/>
          </m:rPr>
          <m:t>)</m:t>
        </m:r>
      </m:oMath>
      <w:r>
        <w:rPr/>
        <w:t xml:space="preserve"> et </w:t>
      </w:r>
      <m:oMath>
        <m:sSub>
          <m:sSubPr/>
          <m:e>
            <m:r>
              <m:rPr>
                <m:sty m:val="i"/>
              </m:rPr>
              <m:t>D</m:t>
            </m:r>
          </m:e>
          <m:sub>
            <m:r>
              <m:rPr>
                <m:nor/>
              </m:rPr>
              <m:t>air </m:t>
            </m:r>
          </m:sub>
        </m:sSub>
        <m:r>
          <m:rPr>
            <m:sty m:val="p"/>
          </m:rPr>
          <m:t>=</m:t>
        </m:r>
        <m:sSubSup>
          <m:sSubSupPr/>
          <m:e>
            <m:r>
              <m:rPr>
                <m:sty m:val="i"/>
              </m:rPr>
              <m:t>D</m:t>
            </m:r>
          </m:e>
          <m:sub>
            <m:r>
              <m:rPr>
                <m:nor/>
              </m:rPr>
              <m:t>air </m:t>
            </m:r>
          </m:sub>
          <m:sup>
            <m:r>
              <m:rPr>
                <m:sty m:val="i"/>
              </m:rPr>
              <m:t>e</m:t>
            </m:r>
          </m:sup>
        </m:sSubSup>
      </m:oMath>
      <w:r>
        <w:rPr/>
        <w:t xml:space="preserve">.</w:t>
      </w:r>
    </w:p>
    <w:p>
      <w:pPr>
        <w:spacing w:after="220" w:lineRule="auto"/>
      </w:pPr>
      <w:r>
        <w:rPr>
          <w:rFonts w:eastAsia="Georgia" w:cs="Georgia" w:ascii="Georgia" w:hAnsi="Georgia"/>
        </w:rPr>
        <w:t xml:space="preserve">Les déchets entrent dans le système </w:t>
      </w:r>
      <m:oMath>
        <m:r>
          <m:rPr>
            <m:scr m:val="script"/>
          </m:rPr>
          <m:t>S</m:t>
        </m:r>
      </m:oMath>
      <w:r>
        <w:rPr>
          <w:rFonts w:eastAsia="Georgia" w:cs="Georgia" w:ascii="Georgia" w:hAnsi="Georgia"/>
        </w:rPr>
        <w:t xml:space="preserve"> sous forme de phase condensée à la température </w:t>
      </w:r>
      <m:oMath>
        <m:sSub>
          <m:sSubPr/>
          <m:e>
            <m:r>
              <m:rPr>
                <m:sty m:val="i"/>
              </m:rPr>
              <m:t>T</m:t>
            </m:r>
          </m:e>
          <m:sub>
            <m:r>
              <m:rPr>
                <m:nor/>
              </m:rPr>
              <m:t>ext </m:t>
            </m:r>
          </m:sub>
        </m:sSub>
      </m:oMath>
      <w:r>
        <w:rPr>
          <w:rFonts w:eastAsia="Georgia" w:cs="Georgia" w:ascii="Georgia" w:hAnsi="Georgia"/>
        </w:rPr>
        <w:t xml:space="preserve">, leur enthalpie massique est alors notée </w:t>
      </w:r>
      <m:oMath>
        <m:sSup>
          <m:sSupPr/>
          <m:e>
            <m:r>
              <m:rPr>
                <m:sty m:val="i"/>
              </m:rPr>
              <m:t>h</m:t>
            </m:r>
          </m:e>
          <m:sup>
            <m:r>
              <m:rPr>
                <m:sty m:val="i"/>
              </m:rPr>
              <m:t>e</m:t>
            </m:r>
          </m:sup>
        </m:sSup>
      </m:oMath>
      <w:r>
        <w:rPr>
          <w:rFonts w:eastAsia="Georgia" w:cs="Georgia" w:ascii="Georgia" w:hAnsi="Georgia"/>
        </w:rPr>
        <w:t xml:space="preserve"> et leur débit massique </w:t>
      </w:r>
      <m:oMath>
        <m:sSup>
          <m:sSupPr/>
          <m:e>
            <m:r>
              <m:rPr>
                <m:sty m:val="i"/>
              </m:rPr>
              <m:t>D</m:t>
            </m:r>
          </m:e>
          <m:sup>
            <m:r>
              <m:rPr>
                <m:sty m:val="i"/>
              </m:rPr>
              <m:t>e</m:t>
            </m:r>
          </m:sup>
        </m:sSup>
        <m:r>
          <m:rPr>
            <m:sty m:val="p"/>
          </m:rPr>
          <m:t>=</m:t>
        </m:r>
        <m:r>
          <m:rPr>
            <m:sty m:val="i"/>
          </m:rPr>
          <m:t>D</m:t>
        </m:r>
      </m:oMath>
      <w:r>
        <w:rPr>
          <w:rFonts w:eastAsia="Georgia" w:cs="Georgia" w:ascii="Georgia" w:hAnsi="Georgia"/>
        </w:rPr>
        <w:t xml:space="preserve">. Ils en ressortent par la cheminée sous forme gazeuse à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leur enthalpie massique est alors notée </w:t>
      </w:r>
      <m:oMath>
        <m:sSup>
          <m:sSupPr/>
          <m:e>
            <m:r>
              <m:rPr>
                <m:sty m:val="i"/>
              </m:rPr>
              <m:t>h</m:t>
            </m:r>
          </m:e>
          <m:sup>
            <m:r>
              <m:rPr>
                <m:sty m:val="i"/>
              </m:rPr>
              <m:t>s</m:t>
            </m:r>
          </m:sup>
        </m:sSup>
      </m:oMath>
      <w:r>
        <w:rPr>
          <w:rFonts w:eastAsia="Georgia" w:cs="Georgia" w:ascii="Georgia" w:hAnsi="Georgia"/>
        </w:rPr>
        <w:t xml:space="preserve"> et leur débit massique </w:t>
      </w:r>
      <m:oMath>
        <m:sSup>
          <m:sSupPr/>
          <m:e>
            <m:r>
              <m:rPr>
                <m:sty m:val="i"/>
              </m:rPr>
              <m:t>D</m:t>
            </m:r>
          </m:e>
          <m:sup>
            <m:r>
              <m:rPr>
                <m:sty m:val="i"/>
              </m:rPr>
              <m:t>s</m:t>
            </m:r>
          </m:sup>
        </m:sSup>
      </m:oMath>
      <w:r>
        <w:rPr>
          <w:rFonts w:eastAsia="Georgia" w:cs="Georgia" w:ascii="Georgia" w:hAnsi="Georgia"/>
        </w:rPr>
        <w:t xml:space="preserve">. Afin de simplifier l'étude, on supposera que la combustion qui assure la transformation des déchets a lieu à la température fixée </w:t>
      </w:r>
      <m:oMath>
        <m:sSub>
          <m:sSubPr/>
          <m:e>
            <m:r>
              <m:rPr>
                <m:sty m:val="i"/>
              </m:rPr>
              <m:t>T</m:t>
            </m:r>
          </m:e>
          <m:sub>
            <m:r>
              <m:rPr>
                <m:sty m:val="p"/>
              </m:rPr>
              <m:t>0</m:t>
            </m:r>
          </m:sub>
        </m:sSub>
      </m:oMath>
      <w:r>
        <w:rPr/>
        <w:t xml:space="preserve"> telle </w:t>
      </w:r>
      <m:oMath>
        <m:sSub>
          <m:sSubPr/>
          <m:e>
            <m:r>
              <m:rPr>
                <m:sty m:val="i"/>
              </m:rPr>
              <m:t>T</m:t>
            </m:r>
          </m:e>
          <m:sub>
            <m:r>
              <m:rPr>
                <m:nor/>
              </m:rPr>
              <m:t>ext </m:t>
            </m:r>
          </m:sub>
        </m:sSub>
        <m:r>
          <m:rPr>
            <m:sty m:val="p"/>
          </m:rPr>
          <m:t>&lt;</m:t>
        </m:r>
        <m:sSub>
          <m:sSubPr/>
          <m:e>
            <m:r>
              <m:rPr>
                <m:sty m:val="i"/>
              </m:rPr>
              <m:t>T</m:t>
            </m:r>
          </m:e>
          <m:sub>
            <m:r>
              <m:rPr>
                <m:sty m:val="p"/>
              </m:rPr>
              <m:t>0</m:t>
            </m:r>
          </m:sub>
        </m:sSub>
        <m:r>
          <m:rPr>
            <m:sty m:val="p"/>
          </m:rPr>
          <m:t>&lt;</m:t>
        </m:r>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À cette température, la variation d'enthalpie massique des déchets entre la phase condensée avant combustion (phase 1) et la phase gazeuse après combustion (phase 2 ) est notée </w:t>
      </w:r>
      <m:oMath>
        <m:r>
          <m:rPr>
            <m:sty m:val="i"/>
          </m:rPr>
          <m:t>q</m:t>
        </m:r>
        <m:r>
          <m:rPr>
            <m:sty m:val="p"/>
          </m:rPr>
          <m:t>=</m:t>
        </m:r>
        <m:sSub>
          <m:sSubPr/>
          <m:e>
            <m:r>
              <m:rPr>
                <m:sty m:val="i"/>
              </m:rPr>
              <m:t>h</m:t>
            </m:r>
          </m:e>
          <m:sub>
            <m:r>
              <m:rPr>
                <m:sty m:val="p"/>
              </m:rPr>
              <m:t>1</m:t>
            </m:r>
          </m:sub>
        </m:sSub>
        <m:d>
          <m:dPr>
            <m:begChr m:val="("/>
            <m:endChr m:val=")"/>
            <m:ctrlPr>
              <w:rPr>
                <w:rFonts w:ascii="Cambria Math" w:hAnsi="Cambria Math"/>
              </w:rPr>
            </m:ctrlPr>
          </m:dPr>
          <m:e>
            <m:sSub>
              <m:sSubPr/>
              <m:e>
                <m:r>
                  <m:rPr>
                    <m:sty m:val="i"/>
                  </m:rPr>
                  <m:t>T</m:t>
                </m:r>
              </m:e>
              <m:sub>
                <m:r>
                  <m:rPr>
                    <m:sty m:val="p"/>
                  </m:rPr>
                  <m:t>0</m:t>
                </m:r>
              </m:sub>
            </m:sSub>
          </m:e>
        </m:d>
        <m:r>
          <m:rPr>
            <m:sty m:val="p"/>
          </m:rPr>
          <m:t>−</m:t>
        </m:r>
        <m:sSub>
          <m:sSubPr/>
          <m:e>
            <m:r>
              <m:rPr>
                <m:sty m:val="i"/>
              </m:rPr>
              <m:t>h</m:t>
            </m:r>
          </m:e>
          <m:sub>
            <m:r>
              <m:rPr>
                <m:sty m:val="p"/>
              </m:rPr>
              <m:t>2</m:t>
            </m:r>
          </m:sub>
        </m:sSub>
        <m:d>
          <m:dPr>
            <m:begChr m:val="("/>
            <m:endChr m:val=")"/>
            <m:ctrlPr>
              <w:rPr>
                <w:rFonts w:ascii="Cambria Math" w:hAnsi="Cambria Math"/>
              </w:rPr>
            </m:ctrlPr>
          </m:dPr>
          <m:e>
            <m:sSub>
              <m:sSubPr/>
              <m:e>
                <m:r>
                  <m:rPr>
                    <m:sty m:val="i"/>
                  </m:rPr>
                  <m:t>T</m:t>
                </m:r>
              </m:e>
              <m:sub>
                <m:r>
                  <m:rPr>
                    <m:sty m:val="p"/>
                  </m:rPr>
                  <m:t>0</m:t>
                </m:r>
              </m:sub>
            </m:sSub>
          </m:e>
        </m:d>
      </m:oMath>
      <w:r>
        <w:rPr/>
        <w:t xml:space="preserve">.</w:t>
      </w:r>
      <w:r>
        <w:rPr/>
        <w:br w:type="textWrapping"/>
      </w:r>
      <m:oMath>
        <m:r>
          <m:rPr>
            <m:sty m:val="i"/>
          </m:rPr>
          <m:t>◻</m:t>
        </m:r>
        <m:r>
          <m:rPr>
            <m:sty m:val="p"/>
          </m:rPr>
          <m:t>24</m:t>
        </m:r>
      </m:oMath>
      <w:r>
        <w:rPr/>
        <w:t xml:space="preserve"> - Exprimer, le terme </w:t>
      </w:r>
      <m:oMath>
        <m:sSup>
          <m:sSupPr/>
          <m:e>
            <m:r>
              <m:rPr>
                <m:sty m:val="i"/>
              </m:rPr>
              <m:t>h</m:t>
            </m:r>
          </m:e>
          <m:sup>
            <m:r>
              <m:rPr>
                <m:sty m:val="i"/>
              </m:rPr>
              <m:t>e</m:t>
            </m:r>
          </m:sup>
        </m:sSup>
        <m:r>
          <m:rPr>
            <m:sty m:val="p"/>
          </m:rPr>
          <m:t>−</m:t>
        </m:r>
        <m:sSup>
          <m:sSupPr/>
          <m:e>
            <m:r>
              <m:rPr>
                <m:sty m:val="i"/>
              </m:rPr>
              <m:t>h</m:t>
            </m:r>
          </m:e>
          <m:sup>
            <m:r>
              <m:rPr>
                <m:sty m:val="i"/>
              </m:rPr>
              <m:t>s</m:t>
            </m:r>
          </m:sup>
        </m:sSup>
      </m:oMath>
      <w:r>
        <w:rPr/>
        <w:t xml:space="preserve"> en fonction de </w:t>
      </w:r>
      <m:oMath>
        <m:sSup>
          <m:sSupPr/>
          <m:e>
            <m:r>
              <m:rPr>
                <m:sty m:val="i"/>
              </m:rPr>
              <m:t>c</m:t>
            </m:r>
          </m:e>
          <m:sup>
            <m:r>
              <m:rPr>
                <m:sty m:val="i"/>
              </m:rPr>
              <m:t>e</m:t>
            </m:r>
          </m:sup>
        </m:sSup>
        <m:r>
          <m:rPr>
            <m:sty m:val="p"/>
          </m:rPr>
          <m:t>,</m:t>
        </m:r>
        <m:sSup>
          <m:sSupPr/>
          <m:e>
            <m:r>
              <m:rPr>
                <m:sty m:val="i"/>
              </m:rPr>
              <m:t>c</m:t>
            </m:r>
          </m:e>
          <m:sup>
            <m:r>
              <m:rPr>
                <m:sty m:val="i"/>
              </m:rPr>
              <m:t>s</m:t>
            </m:r>
          </m:sup>
        </m:sSup>
        <m:r>
          <m:rPr>
            <m:sty m:val="p"/>
          </m:rPr>
          <m:t>,</m:t>
        </m:r>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nor/>
              </m:rPr>
              <m:t>ext </m:t>
            </m:r>
          </m:sub>
        </m:sSub>
        <m:r>
          <m:rPr>
            <m:sty m:val="p"/>
          </m:rPr>
          <m:t>,</m:t>
        </m:r>
        <m:sSub>
          <m:sSubPr/>
          <m:e>
            <m:r>
              <m:rPr>
                <m:sty m:val="i"/>
              </m:rPr>
              <m:t>T</m:t>
            </m:r>
          </m:e>
          <m:sub>
            <m:r>
              <m:rPr>
                <m:sty m:val="p"/>
              </m:rPr>
              <m:t>0</m:t>
            </m:r>
          </m:sub>
        </m:sSub>
      </m:oMath>
      <w:r>
        <w:rPr/>
        <w:t xml:space="preserve"> et </w:t>
      </w:r>
      <m:oMath>
        <m:r>
          <m:rPr>
            <m:sty m:val="i"/>
          </m:rPr>
          <m:t>q</m:t>
        </m:r>
      </m:oMath>
      <w:r>
        <w:rPr>
          <w:rFonts w:eastAsia="Georgia" w:cs="Georgia" w:ascii="Georgia" w:hAnsi="Georgia"/>
        </w:rPr>
        <w:t xml:space="preserve">. Dans toute la suite du problème on prendra </w:t>
      </w:r>
      <m:oMath>
        <m:sSup>
          <m:sSupPr/>
          <m:e>
            <m:r>
              <m:rPr>
                <m:sty m:val="i"/>
              </m:rPr>
              <m:t>c</m:t>
            </m:r>
          </m:e>
          <m:sup>
            <m:r>
              <m:rPr>
                <m:sty m:val="i"/>
              </m:rPr>
              <m:t>e</m:t>
            </m:r>
          </m:sup>
        </m:sSup>
        <m:r>
          <m:rPr>
            <m:sty m:val="p"/>
          </m:rPr>
          <m:t>=</m:t>
        </m:r>
        <m:sSup>
          <m:sSupPr/>
          <m:e>
            <m:r>
              <m:rPr>
                <m:sty m:val="i"/>
              </m:rPr>
              <m:t>c</m:t>
            </m:r>
          </m:e>
          <m:sup>
            <m:r>
              <m:rPr>
                <m:sty m:val="i"/>
              </m:rPr>
              <m:t>s</m:t>
            </m:r>
          </m:sup>
        </m:sSup>
        <m:r>
          <m:rPr>
            <m:sty m:val="p"/>
          </m:rPr>
          <m:t>=</m:t>
        </m:r>
        <m:r>
          <m:rPr>
            <m:sty m:val="i"/>
          </m:rPr>
          <m:t>c</m:t>
        </m:r>
      </m:oMath>
      <w:r>
        <w:rPr>
          <w:rFonts w:eastAsia="Georgia" w:cs="Georgia" w:ascii="Georgia" w:hAnsi="Georgia"/>
        </w:rPr>
        <w:t xml:space="preserve">, déterminer alors l'expression de </w:t>
      </w:r>
      <m:oMath>
        <m:sSup>
          <m:sSupPr/>
          <m:e>
            <m:r>
              <m:rPr>
                <m:sty m:val="i"/>
              </m:rPr>
              <m:t>D</m:t>
            </m:r>
          </m:e>
          <m:sup>
            <m:r>
              <m:rPr>
                <m:sty m:val="i"/>
              </m:rPr>
              <m:t>e</m:t>
            </m:r>
          </m:sup>
        </m:sSup>
        <m:sSup>
          <m:sSupPr/>
          <m:e>
            <m:r>
              <m:rPr>
                <m:sty m:val="i"/>
              </m:rPr>
              <m:t>h</m:t>
            </m:r>
          </m:e>
          <m:sup>
            <m:r>
              <m:rPr>
                <m:sty m:val="i"/>
              </m:rPr>
              <m:t>e</m:t>
            </m:r>
          </m:sup>
        </m:sSup>
        <m:r>
          <m:rPr>
            <m:sty m:val="p"/>
          </m:rPr>
          <m:t>−</m:t>
        </m:r>
        <m:sSup>
          <m:sSupPr/>
          <m:e>
            <m:r>
              <m:rPr>
                <m:sty m:val="i"/>
              </m:rPr>
              <m:t>D</m:t>
            </m:r>
          </m:e>
          <m:sup>
            <m:r>
              <m:rPr>
                <m:sty m:val="i"/>
              </m:rPr>
              <m:t>s</m:t>
            </m:r>
          </m:sup>
        </m:sSup>
        <m:sSup>
          <m:sSupPr/>
          <m:e>
            <m:r>
              <m:rPr>
                <m:sty m:val="i"/>
              </m:rPr>
              <m:t>h</m:t>
            </m:r>
          </m:e>
          <m:sup>
            <m:r>
              <m:rPr>
                <m:sty m:val="i"/>
              </m:rPr>
              <m:t>s</m:t>
            </m:r>
          </m:sup>
        </m:sSup>
      </m:oMath>
      <w:r>
        <w:rPr/>
        <w:t xml:space="preserve"> intervenant dans ( </w:t>
      </w:r>
      <m:oMath>
        <m:r>
          <m:rPr>
            <m:sty m:val="i"/>
          </m:rPr>
          <m:t>E</m:t>
        </m:r>
      </m:oMath>
      <w:r>
        <w:rPr/>
        <w:t xml:space="preserve"> ).</w:t>
      </w:r>
    </w:p>
    <w:p>
      <w:pPr>
        <w:spacing w:after="220" w:lineRule="auto"/>
      </w:pPr>
      <w:r>
        <w:rPr>
          <w:rFonts w:eastAsia="Georgia" w:cs="Georgia" w:ascii="Georgia" w:hAnsi="Georgia"/>
        </w:rPr>
        <w:t xml:space="preserve">25- Montrer finalement que l'ensemble des dispositifs qui interviennent lorsque le four fonctionne conduit à un bilan thermodynamique caractérisé par l'équation différentielle :</w:t>
      </w:r>
    </w:p>
    <w:p>
      <w:pPr>
        <w:spacing w:after="220" w:lineRule="auto"/>
      </w:pPr>
      <m:oMathPara>
        <m:oMath>
          <m:sSub>
            <m:sSubPr/>
            <m:e>
              <m:r>
                <m:rPr>
                  <m:sty m:val="i"/>
                </m:rPr>
                <m:t>C</m:t>
              </m:r>
            </m:e>
            <m:sub>
              <m:r>
                <m:rPr>
                  <m:sty m:val="p"/>
                </m:rPr>
                <m:t>0</m:t>
              </m:r>
            </m:sub>
          </m:sSub>
          <m:f>
            <m:fPr>
              <m:ctrlPr>
                <w:rPr>
                  <w:rFonts w:ascii="Cambria Math" w:hAnsi="Cambria Math"/>
                </w:rPr>
              </m:ctrlPr>
            </m:fPr>
            <m:num>
              <m:r>
                <m:rPr>
                  <m:sty m:val="i"/>
                </m:rPr>
                <m:t>d</m:t>
              </m:r>
              <m:sSub>
                <m:sSubPr/>
                <m:e>
                  <m:r>
                    <m:rPr>
                      <m:sty m:val="i"/>
                    </m:rPr>
                    <m:t>T</m:t>
                  </m:r>
                </m:e>
                <m:sub>
                  <m:r>
                    <m:rPr>
                      <m:sty m:val="i"/>
                    </m:rPr>
                    <m:t>s</m:t>
                  </m:r>
                </m:sub>
              </m:sSub>
            </m:num>
            <m:den>
              <m:r>
                <m:rPr>
                  <m:sty m:val="i"/>
                </m:rPr>
                <m:t>d</m:t>
              </m:r>
              <m:r>
                <m:rPr>
                  <m:sty m:val="i"/>
                </m:rPr>
                <m:t>t</m:t>
              </m:r>
            </m:den>
          </m:f>
          <m:r>
            <m:rPr>
              <m:sty m:val="p"/>
            </m:rPr>
            <m:t>+</m:t>
          </m:r>
          <m:d>
            <m:dPr>
              <m:begChr m:val="("/>
              <m:endChr m:val=")"/>
              <m:ctrlPr>
                <w:rPr>
                  <w:rFonts w:ascii="Cambria Math" w:hAnsi="Cambria Math"/>
                </w:rPr>
              </m:ctrlPr>
            </m:dPr>
            <m:e>
              <m:r>
                <m:rPr>
                  <m:sty m:val="i"/>
                </m:rPr>
                <m:t>G</m:t>
              </m:r>
              <m:r>
                <m:rPr>
                  <m:sty m:val="p"/>
                </m:rPr>
                <m:t>+</m:t>
              </m:r>
              <m:r>
                <m:rPr>
                  <m:sty m:val="i"/>
                </m:rPr>
                <m:t>D</m:t>
              </m:r>
              <m:r>
                <m:rPr>
                  <m:sty m:val="i"/>
                </m:rPr>
                <m:t>c</m:t>
              </m:r>
              <m:r>
                <m:rPr>
                  <m:sty m:val="p"/>
                </m:rPr>
                <m:t>+</m:t>
              </m:r>
              <m:sSub>
                <m:sSubPr/>
                <m:e>
                  <m:r>
                    <m:rPr>
                      <m:sty m:val="i"/>
                    </m:rPr>
                    <m:t>D</m:t>
                  </m:r>
                </m:e>
                <m:sub>
                  <m:r>
                    <m:rPr>
                      <m:nor/>
                    </m:rPr>
                    <m:t>air </m:t>
                  </m:r>
                </m:sub>
              </m:sSub>
              <m:sSub>
                <m:sSubPr/>
                <m:e>
                  <m:r>
                    <m:rPr>
                      <m:sty m:val="i"/>
                    </m:rPr>
                    <m:t>c</m:t>
                  </m:r>
                </m:e>
                <m:sub>
                  <m:r>
                    <m:rPr>
                      <m:nor/>
                    </m:rPr>
                    <m:t>air </m:t>
                  </m:r>
                </m:sub>
              </m:sSub>
            </m:e>
          </m:d>
          <m:sSub>
            <m:sSubPr/>
            <m:e>
              <m:r>
                <m:rPr>
                  <m:sty m:val="i"/>
                </m:rPr>
                <m:t>T</m:t>
              </m:r>
            </m:e>
            <m:sub>
              <m:r>
                <m:rPr>
                  <m:sty m:val="i"/>
                </m:rPr>
                <m:t>s</m:t>
              </m:r>
            </m:sub>
          </m:sSub>
          <m:r>
            <m:rPr>
              <m:sty m:val="p"/>
            </m:rPr>
            <m:t>=</m:t>
          </m:r>
          <m:d>
            <m:dPr>
              <m:begChr m:val="("/>
              <m:endChr m:val=")"/>
              <m:ctrlPr>
                <w:rPr>
                  <w:rFonts w:ascii="Cambria Math" w:hAnsi="Cambria Math"/>
                </w:rPr>
              </m:ctrlPr>
            </m:dPr>
            <m:e>
              <m:r>
                <m:rPr>
                  <m:sty m:val="i"/>
                </m:rPr>
                <m:t>G</m:t>
              </m:r>
              <m:r>
                <m:rPr>
                  <m:sty m:val="p"/>
                </m:rPr>
                <m:t>+</m:t>
              </m:r>
              <m:r>
                <m:rPr>
                  <m:sty m:val="i"/>
                </m:rPr>
                <m:t>D</m:t>
              </m:r>
              <m:r>
                <m:rPr>
                  <m:sty m:val="i"/>
                </m:rPr>
                <m:t>c</m:t>
              </m:r>
              <m:r>
                <m:rPr>
                  <m:sty m:val="p"/>
                </m:rPr>
                <m:t>+</m:t>
              </m:r>
              <m:sSub>
                <m:sSubPr/>
                <m:e>
                  <m:r>
                    <m:rPr>
                      <m:sty m:val="i"/>
                    </m:rPr>
                    <m:t>D</m:t>
                  </m:r>
                </m:e>
                <m:sub>
                  <m:r>
                    <m:rPr>
                      <m:nor/>
                    </m:rPr>
                    <m:t>air </m:t>
                  </m:r>
                </m:sub>
              </m:sSub>
              <m:sSub>
                <m:sSubPr/>
                <m:e>
                  <m:r>
                    <m:rPr>
                      <m:sty m:val="i"/>
                    </m:rPr>
                    <m:t>c</m:t>
                  </m:r>
                </m:e>
                <m:sub>
                  <m:r>
                    <m:rPr>
                      <m:nor/>
                    </m:rPr>
                    <m:t>air </m:t>
                  </m:r>
                </m:sub>
              </m:sSub>
            </m:e>
          </m:d>
          <m:sSub>
            <m:sSubPr/>
            <m:e>
              <m:r>
                <m:rPr>
                  <m:sty m:val="i"/>
                </m:rPr>
                <m:t>T</m:t>
              </m:r>
            </m:e>
            <m:sub>
              <m:r>
                <m:rPr>
                  <m:nor/>
                </m:rPr>
                <m:t>ext </m:t>
              </m:r>
            </m:sub>
          </m:sSub>
          <m:r>
            <m:rPr>
              <m:sty m:val="p"/>
            </m:rPr>
            <m:t>+</m:t>
          </m:r>
          <m:r>
            <m:rPr>
              <m:sty m:val="i"/>
            </m:rPr>
            <m:t>D</m:t>
          </m:r>
          <m:r>
            <m:rPr>
              <m:sty m:val="i"/>
            </m:rPr>
            <m:t>q</m:t>
          </m:r>
          <m:r>
            <m:rPr>
              <m:sty m:val="p"/>
            </m:rPr>
            <m:t>+</m:t>
          </m:r>
          <m:sSub>
            <m:sSubPr/>
            <m:e>
              <m:r>
                <m:rPr>
                  <m:scr m:val="script"/>
                </m:rPr>
                <m:t>P</m:t>
              </m:r>
            </m:e>
            <m:sub>
              <m:r>
                <m:rPr>
                  <m:sty m:val="i"/>
                </m:rPr>
                <m:t>c</m:t>
              </m:r>
              <m:r>
                <m:rPr>
                  <m:sty m:val="i"/>
                </m:rPr>
                <m:t>h</m:t>
              </m:r>
            </m:sub>
          </m:sSub>
          <m:r>
            <m:rPr>
              <m:sty m:val="p"/>
            </m:rPr>
            <m:t>−</m:t>
          </m:r>
          <m:sSub>
            <m:sSubPr/>
            <m:e>
              <m:r>
                <m:rPr>
                  <m:scr m:val="script"/>
                </m:rPr>
                <m:t>P</m:t>
              </m:r>
            </m:e>
            <m:sub>
              <m:r>
                <m:rPr>
                  <m:nor/>
                </m:rPr>
                <m:t>ref </m:t>
              </m:r>
            </m:sub>
          </m:sSub>
        </m:oMath>
      </m:oMathPara>
    </w:p>
    <w:p>
      <w:pPr>
        <w:spacing w:line="271" w:before="330" w:lineRule="auto"/>
      </w:pPr>
      <w:r>
        <w:rPr>
          <w:b/>
          <w:sz w:val="42"/>
        </w:rPr>
        <w:t xml:space="preserve">II.C. - Essai du four en charge</w:t>
      </w:r>
    </w:p>
    <w:p>
      <w:pPr>
        <w:spacing w:after="220" w:lineRule="auto"/>
      </w:pPr>
      <w:r>
        <w:rPr>
          <w:rFonts w:eastAsia="Georgia" w:cs="Georgia" w:ascii="Georgia" w:hAnsi="Georgia"/>
        </w:rPr>
        <w:t xml:space="preserve">Dès lors que le four a subi une phase de chauffage à vide non décrite ici, les déchets entrent dans celui-ci avec un débit constant </w:t>
      </w:r>
      <m:oMath>
        <m:r>
          <m:rPr>
            <m:sty m:val="i"/>
          </m:rPr>
          <m:t>D</m:t>
        </m:r>
      </m:oMath>
      <w:r>
        <w:rPr/>
        <w:t xml:space="preserve">. On suppose que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est suffisamment élevée pour que la réaction de combustion s'amorce et on prendra </w:t>
      </w:r>
      <m:oMath>
        <m:r>
          <m:rPr>
            <m:sty m:val="i"/>
          </m:rPr>
          <m:t>q</m:t>
        </m:r>
        <m:r>
          <m:rPr>
            <m:sty m:val="p"/>
          </m:rPr>
          <m:t>=</m:t>
        </m:r>
        <m:r>
          <m:rPr>
            <m:sty m:val="p"/>
          </m:rPr>
          <m:t>7</m:t>
        </m:r>
        <m:r>
          <m:rPr>
            <m:sty m:val="p"/>
          </m:rPr>
          <m:t>,</m:t>
        </m:r>
        <m:r>
          <m:rPr>
            <m:sty m:val="p"/>
          </m:rPr>
          <m:t>0</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r>
          <m:rPr>
            <m:sty m:val="p"/>
          </m:rPr>
          <m:t>,</m:t>
        </m:r>
        <m:r>
          <m:rPr>
            <m:sty m:val="i"/>
          </m:rPr>
          <m:t>c</m:t>
        </m:r>
        <m:r>
          <m:rPr>
            <m:sty m:val="p"/>
          </m:rPr>
          <m:t>=</m:t>
        </m:r>
        <m:sSup>
          <m:sSupPr/>
          <m:e>
            <m:r>
              <m:rPr>
                <m:sty m:val="p"/>
              </m:rPr>
              <m:t>10</m:t>
            </m:r>
          </m:e>
          <m:sup>
            <m:r>
              <m:rPr>
                <m:sty m:val="p"/>
              </m:rPr>
              <m:t>3</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kg</m:t>
            </m:r>
          </m:e>
          <m:sup>
            <m:r>
              <m:rPr>
                <m:sty m:val="p"/>
              </m:rPr>
              <m:t>−</m:t>
            </m:r>
            <m:r>
              <m:rPr>
                <m:sty m:val="p"/>
              </m:rPr>
              <m:t>1</m:t>
            </m:r>
          </m:sup>
        </m:sSup>
      </m:oMath>
      <w:r>
        <w:rPr/>
        <w:t xml:space="preserve"> et </w:t>
      </w:r>
      <m:oMath>
        <m:r>
          <m:rPr>
            <m:sty m:val="i"/>
          </m:rPr>
          <m:t>D</m:t>
        </m:r>
        <m:r>
          <m:rPr>
            <m:sty m:val="p"/>
          </m:rPr>
          <m:t>=</m:t>
        </m:r>
        <m:sSub>
          <m:sSubPr/>
          <m:e>
            <m:r>
              <m:rPr>
                <m:sty m:val="i"/>
              </m:rPr>
              <m:t>D</m:t>
            </m:r>
          </m:e>
          <m:sub>
            <m:r>
              <m:rPr>
                <m:sty m:val="i"/>
              </m:rPr>
              <m:t>m</m:t>
            </m:r>
          </m:sub>
        </m:sSub>
      </m:oMath>
      <w:r>
        <w:rPr>
          <w:rFonts w:eastAsia="Georgia" w:cs="Georgia" w:ascii="Georgia" w:hAnsi="Georgia"/>
        </w:rPr>
        <w:t xml:space="preserve"> défini à la question 1. L'alimentation en puissance de chauffage et l'injection d'eau de refroidissement sont coupées. Un courant d'air permanent de débit </w:t>
      </w:r>
      <m:oMath>
        <m:sSub>
          <m:sSubPr/>
          <m:e>
            <m:r>
              <m:rPr>
                <m:sty m:val="i"/>
              </m:rPr>
              <m:t>D</m:t>
            </m:r>
          </m:e>
          <m:sub>
            <m:r>
              <m:rPr>
                <m:nor/>
              </m:rPr>
              <m:t>air </m:t>
            </m:r>
          </m:sub>
        </m:sSub>
        <m:r>
          <m:rPr>
            <m:sty m:val="p"/>
          </m:rPr>
          <m:t>=</m:t>
        </m:r>
        <m:r>
          <m:rPr>
            <m:sty m:val="p"/>
          </m:rPr>
          <m:t>1</m:t>
        </m:r>
        <m:r>
          <m:rPr>
            <m:sty m:val="p"/>
          </m:rPr>
          <m:t>,</m:t>
        </m:r>
        <m:r>
          <m:rPr>
            <m:sty m:val="p"/>
          </m:rPr>
          <m:t>9</m:t>
        </m:r>
        <m:r>
          <m:rPr>
            <m:nor/>
          </m:rPr>
          <m:t xml:space="preserve"> </m:t>
        </m:r>
        <m:r>
          <m:rPr>
            <m:sty m:val="p"/>
          </m:rPr>
          <m:t>kg</m:t>
        </m:r>
        <m:r>
          <m:rPr>
            <m:sty m:val="p"/>
          </m:rPr>
          <m:t>.</m:t>
        </m:r>
        <m:sSup>
          <m:sSupPr/>
          <m:e>
            <m:r>
              <m:rPr>
                <m:sty m:val="p"/>
              </m:rPr>
              <m:t>s</m:t>
            </m:r>
          </m:e>
          <m:sup>
            <m:r>
              <m:rPr>
                <m:sty m:val="p"/>
              </m:rPr>
              <m:t>−</m:t>
            </m:r>
            <m:r>
              <m:rPr>
                <m:sty m:val="p"/>
              </m:rPr>
              <m:t>1</m:t>
            </m:r>
          </m:sup>
        </m:sSup>
        <m:r>
          <m:rPr>
            <m:nor/>
          </m:rPr>
          <m:t xml:space="preserve"> </m:t>
        </m:r>
        <m:r>
          <m:rPr>
            <m:sty m:val="p"/>
          </m:rPr>
          <m:t>s</m:t>
        </m:r>
      </m:oMath>
      <w:r>
        <w:rPr/>
        <w:t xml:space="preserve"> 'installe, on prendra </w:t>
      </w:r>
      <m:oMath>
        <m:sSub>
          <m:sSubPr/>
          <m:e>
            <m:r>
              <m:rPr>
                <m:sty m:val="i"/>
              </m:rPr>
              <m:t>c</m:t>
            </m:r>
          </m:e>
          <m:sub>
            <m:r>
              <m:rPr>
                <m:nor/>
              </m:rPr>
              <m:t>air </m:t>
            </m:r>
          </m:sub>
        </m:sSub>
        <m:r>
          <m:rPr>
            <m:sty m:val="p"/>
          </m:rPr>
          <m:t>=</m:t>
        </m:r>
        <m:r>
          <m:rPr>
            <m:sty m:val="i"/>
          </m:rPr>
          <m:t>c</m:t>
        </m:r>
      </m:oMath>
      <w:r>
        <w:rPr/>
        <w:t xml:space="preserve">.</w:t>
      </w:r>
      <w:r>
        <w:rPr/>
        <w:br w:type="textWrapping"/>
      </w:r>
      <m:oMath>
        <m:r>
          <m:rPr>
            <m:sty m:val="i"/>
          </m:rPr>
          <m:t>◻</m:t>
        </m:r>
        <m:r>
          <m:rPr>
            <m:sty m:val="p"/>
          </m:rPr>
          <m:t>26</m:t>
        </m:r>
      </m:oMath>
      <w:r>
        <w:rPr>
          <w:rFonts w:eastAsia="Georgia" w:cs="Georgia" w:ascii="Georgia" w:hAnsi="Georgia"/>
        </w:rPr>
        <w:t xml:space="preserve"> - Calculer la valeur numérique de la température </w:t>
      </w:r>
      <m:oMath>
        <m:sSub>
          <m:sSubPr/>
          <m:e>
            <m:r>
              <m:rPr>
                <m:sty m:val="i"/>
              </m:rPr>
              <m:t>T</m:t>
            </m:r>
          </m:e>
          <m:sub>
            <m:r>
              <m:rPr>
                <m:sty m:val="p"/>
              </m:rPr>
              <m:t>∞</m:t>
            </m:r>
          </m:sub>
        </m:sSub>
      </m:oMath>
      <w:r>
        <w:rPr/>
        <w:t xml:space="preserve"> atteinte par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en régime permanent ainsi que celle de la durée caractéristique </w:t>
      </w:r>
      <m:oMath>
        <m:sSub>
          <m:sSubPr/>
          <m:e>
            <m:r>
              <m:rPr>
                <m:sty m:val="i"/>
              </m:rPr>
              <m:t>τ</m:t>
            </m:r>
          </m:e>
          <m:sub>
            <m:r>
              <m:rPr>
                <m:sty m:val="p"/>
              </m:rPr>
              <m:t>∞</m:t>
            </m:r>
          </m:sub>
        </m:sSub>
      </m:oMath>
      <w:r>
        <w:rPr/>
        <w:t xml:space="preserve"> correspondante.</w:t>
      </w:r>
      <w:r>
        <w:rPr/>
        <w:br w:type="textWrapping"/>
      </w:r>
      <m:oMath>
        <m:r>
          <m:rPr>
            <m:sty m:val="i"/>
          </m:rPr>
          <m:t>◻</m:t>
        </m:r>
        <m:r>
          <m:rPr>
            <m:sty m:val="p"/>
          </m:rPr>
          <m:t>27</m:t>
        </m:r>
      </m:oMath>
      <w:r>
        <w:rPr>
          <w:rFonts w:eastAsia="Georgia" w:cs="Georgia" w:ascii="Georgia" w:hAnsi="Georgia"/>
        </w:rPr>
        <w:t xml:space="preserve"> - En fait le débit </w:t>
      </w:r>
      <m:oMath>
        <m:r>
          <m:rPr>
            <m:sty m:val="i"/>
          </m:rPr>
          <m:t>D</m:t>
        </m:r>
        <m:r>
          <m:rPr>
            <m:sty m:val="p"/>
          </m:rPr>
          <m:t>(</m:t>
        </m:r>
        <m:r>
          <m:rPr>
            <m:sty m:val="i"/>
          </m:rPr>
          <m:t>t</m:t>
        </m:r>
        <m:r>
          <m:rPr>
            <m:sty m:val="p"/>
          </m:rPr>
          <m:t>)</m:t>
        </m:r>
      </m:oMath>
      <w:r>
        <w:rPr>
          <w:rFonts w:eastAsia="Georgia" w:cs="Georgia" w:ascii="Georgia" w:hAnsi="Georgia"/>
        </w:rPr>
        <w:t xml:space="preserve"> est périodique et ses variations avec le temps sont celles représentées sur la figure 3. On étudie l'influence de ce débit variable sur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qui règne à l'intérieur du four ; on pose </w:t>
      </w:r>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m:t>
            </m:r>
          </m:sub>
        </m:sSub>
        <m:r>
          <m:rPr>
            <m:sty m:val="p"/>
          </m:rPr>
          <m:t>+</m:t>
        </m:r>
        <m:r>
          <m:rPr>
            <m:sty m:val="i"/>
          </m:rPr>
          <m:t>θ</m:t>
        </m:r>
        <m:r>
          <m:rPr>
            <m:sty m:val="p"/>
          </m:rPr>
          <m:t>(</m:t>
        </m:r>
        <m:r>
          <m:rPr>
            <m:sty m:val="i"/>
          </m:rPr>
          <m:t>t</m:t>
        </m:r>
        <m:r>
          <m:rPr>
            <m:sty m:val="p"/>
          </m:rPr>
          <m:t>)</m:t>
        </m:r>
      </m:oMath>
      <w:r>
        <w:rPr/>
        <w:t xml:space="preserve"> et </w:t>
      </w:r>
      <m:oMath>
        <m:r>
          <m:rPr>
            <m:sty m:val="i"/>
          </m:rPr>
          <m:t>D</m:t>
        </m:r>
        <m:r>
          <m:rPr>
            <m:sty m:val="p"/>
          </m:rPr>
          <m:t>(</m:t>
        </m:r>
        <m:r>
          <m:rPr>
            <m:sty m:val="i"/>
          </m:rPr>
          <m:t>t</m:t>
        </m:r>
        <m:r>
          <m:rPr>
            <m:sty m:val="p"/>
          </m:rPr>
          <m:t>)</m:t>
        </m:r>
        <m:r>
          <m:rPr>
            <m:sty m:val="p"/>
          </m:rPr>
          <m:t>=</m:t>
        </m:r>
        <m:sSub>
          <m:sSubPr/>
          <m:e>
            <m:r>
              <m:rPr>
                <m:sty m:val="i"/>
              </m:rPr>
              <m:t>D</m:t>
            </m:r>
          </m:e>
          <m:sub>
            <m:r>
              <m:rPr>
                <m:sty m:val="i"/>
              </m:rPr>
              <m:t>m</m:t>
            </m:r>
          </m:sub>
        </m:sSub>
        <m:r>
          <m:rPr>
            <m:sty m:val="p"/>
          </m:rPr>
          <m:t>+</m:t>
        </m:r>
        <m:r>
          <m:rPr>
            <m:sty m:val="i"/>
          </m:rPr>
          <m:t>δ</m:t>
        </m:r>
        <m:r>
          <m:rPr>
            <m:sty m:val="p"/>
          </m:rPr>
          <m:t>(</m:t>
        </m:r>
        <m:r>
          <m:rPr>
            <m:sty m:val="i"/>
          </m:rPr>
          <m:t>t</m:t>
        </m:r>
        <m:r>
          <m:rPr>
            <m:sty m:val="p"/>
          </m:rPr>
          <m:t>)</m:t>
        </m:r>
      </m:oMath>
      <w:r>
        <w:rPr/>
        <w:t xml:space="preserve">. Montrer que les fonctions </w:t>
      </w:r>
      <m:oMath>
        <m:r>
          <m:rPr>
            <m:sty m:val="i"/>
          </m:rPr>
          <m:t>θ</m:t>
        </m:r>
      </m:oMath>
      <w:r>
        <w:rPr/>
        <w:t xml:space="preserve"> et </w:t>
      </w:r>
      <m:oMath>
        <m:r>
          <m:rPr>
            <m:sty m:val="i"/>
          </m:rPr>
          <m:t>δ</m:t>
        </m:r>
      </m:oMath>
      <w:r>
        <w:rPr>
          <w:rFonts w:eastAsia="Georgia" w:cs="Georgia" w:ascii="Georgia" w:hAnsi="Georgia"/>
        </w:rPr>
        <w:t xml:space="preserve"> vérifient l'équation</w:t>
      </w:r>
    </w:p>
    <w:p>
      <w:pPr>
        <w:spacing w:after="220" w:lineRule="auto"/>
      </w:pPr>
      <m:oMathPara>
        <m:oMath>
          <m:f>
            <m:fPr>
              <m:ctrlPr>
                <w:rPr>
                  <w:rFonts w:ascii="Cambria Math" w:hAnsi="Cambria Math"/>
                </w:rPr>
              </m:ctrlPr>
            </m:fPr>
            <m:num>
              <m:r>
                <m:rPr>
                  <m:sty m:val="i"/>
                </m:rPr>
                <m:t>d</m:t>
              </m:r>
              <m:r>
                <m:rPr>
                  <m:sty m:val="i"/>
                </m:rPr>
                <m:t>θ</m:t>
              </m:r>
            </m:num>
            <m:den>
              <m:r>
                <m:rPr>
                  <m:sty m:val="i"/>
                </m:rPr>
                <m:t>d</m:t>
              </m:r>
              <m:r>
                <m:rPr>
                  <m:sty m:val="i"/>
                </m:rPr>
                <m:t>t</m:t>
              </m:r>
            </m:den>
          </m:f>
          <m:r>
            <m:rPr>
              <m:sty m:val="p"/>
            </m:rPr>
            <m:t>+</m:t>
          </m:r>
          <m:f>
            <m:fPr>
              <m:ctrlPr>
                <w:rPr>
                  <w:rFonts w:ascii="Cambria Math" w:hAnsi="Cambria Math"/>
                </w:rPr>
              </m:ctrlPr>
            </m:fPr>
            <m:num>
              <m:r>
                <m:rPr>
                  <m:sty m:val="i"/>
                </m:rPr>
                <m:t>θ</m:t>
              </m:r>
            </m:num>
            <m:den>
              <m:sSubSup>
                <m:sSubSupPr/>
                <m:e>
                  <m:r>
                    <m:rPr>
                      <m:sty m:val="i"/>
                    </m:rPr>
                    <m:t>τ</m:t>
                  </m:r>
                </m:e>
                <m:sub>
                  <m:r>
                    <m:rPr>
                      <m:sty m:val="p"/>
                    </m:rPr>
                    <m:t>∞</m:t>
                  </m:r>
                </m:sub>
                <m:sup>
                  <m:r>
                    <m:rPr>
                      <m:sty m:val="i"/>
                    </m:rPr>
                    <m:t>′</m:t>
                  </m:r>
                </m:sup>
              </m:sSubSup>
            </m:den>
          </m:f>
          <m:r>
            <m:rPr>
              <m:sty m:val="p"/>
            </m:rPr>
            <m:t>=</m:t>
          </m:r>
          <m:d>
            <m:dPr>
              <m:begChr m:val="["/>
              <m:endChr m:val="]"/>
              <m:ctrlPr>
                <w:rPr>
                  <w:rFonts w:ascii="Cambria Math" w:hAnsi="Cambria Math"/>
                </w:rPr>
              </m:ctrlPr>
            </m:dPr>
            <m:e>
              <m:f>
                <m:fPr>
                  <m:ctrlPr>
                    <w:rPr>
                      <w:rFonts w:ascii="Cambria Math" w:hAnsi="Cambria Math"/>
                    </w:rPr>
                  </m:ctrlPr>
                </m:fPr>
                <m:num>
                  <m:r>
                    <m:rPr>
                      <m:sty m:val="i"/>
                    </m:rPr>
                    <m:t>c</m:t>
                  </m:r>
                  <m:d>
                    <m:dPr>
                      <m:begChr m:val="("/>
                      <m:endChr m:val=")"/>
                      <m:ctrlPr>
                        <w:rPr>
                          <w:rFonts w:ascii="Cambria Math" w:hAnsi="Cambria Math"/>
                        </w:rPr>
                      </m:ctrlPr>
                    </m:dPr>
                    <m:e>
                      <m:sSub>
                        <m:sSubPr/>
                        <m:e>
                          <m:r>
                            <m:rPr>
                              <m:sty m:val="i"/>
                            </m:rPr>
                            <m:t>T</m:t>
                          </m:r>
                        </m:e>
                        <m:sub>
                          <m:r>
                            <m:rPr>
                              <m:sty m:val="i"/>
                            </m:rPr>
                            <m:t>e</m:t>
                          </m:r>
                          <m:r>
                            <m:rPr>
                              <m:sty m:val="i"/>
                            </m:rPr>
                            <m:t>x</m:t>
                          </m:r>
                          <m:r>
                            <m:rPr>
                              <m:sty m:val="i"/>
                            </m:rPr>
                            <m:t>t</m:t>
                          </m:r>
                        </m:sub>
                      </m:sSub>
                      <m:r>
                        <m:rPr>
                          <m:sty m:val="p"/>
                        </m:rPr>
                        <m:t>−</m:t>
                      </m:r>
                      <m:sSub>
                        <m:sSubPr/>
                        <m:e>
                          <m:r>
                            <m:rPr>
                              <m:sty m:val="i"/>
                            </m:rPr>
                            <m:t>T</m:t>
                          </m:r>
                        </m:e>
                        <m:sub>
                          <m:r>
                            <m:rPr>
                              <m:sty m:val="p"/>
                            </m:rPr>
                            <m:t>∞</m:t>
                          </m:r>
                        </m:sub>
                      </m:sSub>
                    </m:e>
                  </m:d>
                  <m:r>
                    <m:rPr>
                      <m:sty m:val="p"/>
                    </m:rPr>
                    <m:t>+</m:t>
                  </m:r>
                  <m:r>
                    <m:rPr>
                      <m:sty m:val="i"/>
                    </m:rPr>
                    <m:t>q</m:t>
                  </m:r>
                </m:num>
                <m:den>
                  <m:sSub>
                    <m:sSubPr/>
                    <m:e>
                      <m:r>
                        <m:rPr>
                          <m:sty m:val="i"/>
                        </m:rPr>
                        <m:t>C</m:t>
                      </m:r>
                    </m:e>
                    <m:sub>
                      <m:r>
                        <m:rPr>
                          <m:sty m:val="p"/>
                        </m:rPr>
                        <m:t>0</m:t>
                      </m:r>
                    </m:sub>
                  </m:sSub>
                </m:den>
              </m:f>
            </m:e>
          </m:d>
          <m:r>
            <m:rPr>
              <m:sty m:val="i"/>
            </m:rPr>
            <m:t>δ</m:t>
          </m:r>
          <m:r>
            <m:rPr>
              <m:sty m:val="p"/>
            </m:rPr>
            <m:t>−</m:t>
          </m:r>
          <m:f>
            <m:fPr>
              <m:ctrlPr>
                <w:rPr>
                  <w:rFonts w:ascii="Cambria Math" w:hAnsi="Cambria Math"/>
                </w:rPr>
              </m:ctrlPr>
            </m:fPr>
            <m:num>
              <m:r>
                <m:rPr>
                  <m:sty m:val="i"/>
                </m:rPr>
                <m:t>c</m:t>
              </m:r>
            </m:num>
            <m:den>
              <m:sSub>
                <m:sSubPr/>
                <m:e>
                  <m:r>
                    <m:rPr>
                      <m:sty m:val="i"/>
                    </m:rPr>
                    <m:t>C</m:t>
                  </m:r>
                </m:e>
                <m:sub>
                  <m:r>
                    <m:rPr>
                      <m:sty m:val="p"/>
                    </m:rPr>
                    <m:t>0</m:t>
                  </m:r>
                </m:sub>
              </m:sSub>
            </m:den>
          </m:f>
          <m:r>
            <m:rPr>
              <m:sty m:val="i"/>
            </m:rPr>
            <m:t>θ</m:t>
          </m:r>
          <m:r>
            <m:rPr>
              <m:sty m:val="i"/>
            </m:rPr>
            <m:t>δ</m:t>
          </m:r>
        </m:oMath>
      </m:oMathPara>
    </w:p>
    <w:p>
      <w:pPr>
        <w:spacing w:after="220" w:lineRule="auto"/>
      </w:pPr>
      <w:r>
        <w:rPr>
          <w:rFonts w:eastAsia="Georgia" w:cs="Georgia" w:ascii="Georgia" w:hAnsi="Georgia"/>
        </w:rPr>
        <w:t xml:space="preserve">dans laquelle on identifiera la durée </w:t>
      </w:r>
      <m:oMath>
        <m:sSubSup>
          <m:sSubSupPr/>
          <m:e>
            <m:r>
              <m:rPr>
                <m:sty m:val="i"/>
              </m:rPr>
              <m:t>τ</m:t>
            </m:r>
          </m:e>
          <m:sub>
            <m:r>
              <m:rPr>
                <m:sty m:val="p"/>
              </m:rPr>
              <m:t>∞</m:t>
            </m:r>
          </m:sub>
          <m:sup>
            <m:r>
              <m:rPr>
                <m:sty m:val="i"/>
              </m:rPr>
              <m:t>′</m:t>
            </m:r>
          </m:sup>
        </m:sSubSup>
      </m:oMath>
      <w:r>
        <w:rPr>
          <w:rFonts w:eastAsia="Georgia" w:cs="Georgia" w:ascii="Georgia" w:hAnsi="Georgia"/>
        </w:rPr>
        <w:t xml:space="preserve">. Pour la suite du problème, on négligera le terme du second ordre proportionnel au produit </w:t>
      </w:r>
      <m:oMath>
        <m:r>
          <m:rPr>
            <m:sty m:val="i"/>
          </m:rPr>
          <m:t>θ</m:t>
        </m:r>
        <m:r>
          <m:rPr>
            <m:sty m:val="i"/>
          </m:rPr>
          <m:t>δ</m:t>
        </m:r>
      </m:oMath>
      <w:r>
        <w:rPr/>
        <w:br w:type="textWrapping"/>
      </w:r>
      <m:oMath>
        <m:r>
          <m:rPr>
            <m:sty m:val="i"/>
          </m:rPr>
          <m:t>◻</m:t>
        </m:r>
        <m:r>
          <m:rPr>
            <m:sty m:val="p"/>
          </m:rPr>
          <m:t>28</m:t>
        </m:r>
      </m:oMath>
      <w:r>
        <w:rPr>
          <w:rFonts w:eastAsia="Georgia" w:cs="Georgia" w:ascii="Georgia" w:hAnsi="Georgia"/>
        </w:rPr>
        <w:t xml:space="preserve"> - La période de la fonction </w:t>
      </w:r>
      <m:oMath>
        <m:r>
          <m:rPr>
            <m:sty m:val="i"/>
          </m:rPr>
          <m:t>δ</m:t>
        </m:r>
        <m:r>
          <m:rPr>
            <m:sty m:val="p"/>
          </m:rPr>
          <m:t>(</m:t>
        </m:r>
        <m:r>
          <m:rPr>
            <m:sty m:val="i"/>
          </m:rPr>
          <m:t>t</m:t>
        </m:r>
        <m:r>
          <m:rPr>
            <m:sty m:val="p"/>
          </m:rPr>
          <m:t>)</m:t>
        </m:r>
      </m:oMath>
      <w:r>
        <w:rPr>
          <w:rFonts w:eastAsia="Georgia" w:cs="Georgia" w:ascii="Georgia" w:hAnsi="Georgia"/>
        </w:rPr>
        <w:t xml:space="preserve"> est de l'ordre de quelques secondes. En vous basant sur la valeur numérique de </w:t>
      </w:r>
      <m:oMath>
        <m:sSubSup>
          <m:sSubSupPr/>
          <m:e>
            <m:r>
              <m:rPr>
                <m:sty m:val="i"/>
              </m:rPr>
              <m:t>τ</m:t>
            </m:r>
          </m:e>
          <m:sub>
            <m:r>
              <m:rPr>
                <m:sty m:val="p"/>
              </m:rPr>
              <m:t>∞</m:t>
            </m:r>
          </m:sub>
          <m:sup>
            <m:r>
              <m:rPr>
                <m:sty m:val="i"/>
              </m:rPr>
              <m:t>′</m:t>
            </m:r>
          </m:sup>
        </m:sSubSup>
      </m:oMath>
      <w:r>
        <w:rPr>
          <w:rFonts w:eastAsia="Georgia" w:cs="Georgia" w:ascii="Georgia" w:hAnsi="Georgia"/>
        </w:rPr>
        <w:t xml:space="preserve"> et les propriétés des filtres passe bas du premier ordre, expliquer précisément pourquoi l'on peut considérer que </w:t>
      </w:r>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m:t>
            </m:r>
          </m:sub>
        </m:sSub>
      </m:oMath>
      <w:r>
        <w:rPr/>
        <w:t xml:space="preserve">.</w:t>
      </w:r>
    </w:p>
    <w:p>
      <w:pPr>
        <w:spacing w:after="220" w:lineRule="auto"/>
      </w:pPr>
      <w:r>
        <w:rPr>
          <w:rFonts w:eastAsia="Georgia" w:cs="Georgia" w:ascii="Georgia" w:hAnsi="Georgia"/>
        </w:rPr>
        <w:t xml:space="preserve">En régime permanent à débit </w:t>
      </w:r>
      <m:oMath>
        <m:sSub>
          <m:sSubPr/>
          <m:e>
            <m:r>
              <m:rPr>
                <m:sty m:val="i"/>
              </m:rPr>
              <m:t>D</m:t>
            </m:r>
          </m:e>
          <m:sub>
            <m:r>
              <m:rPr>
                <m:sty m:val="i"/>
              </m:rPr>
              <m:t>m</m:t>
            </m:r>
          </m:sub>
        </m:sSub>
      </m:oMath>
      <w:r>
        <w:rPr>
          <w:rFonts w:eastAsia="Georgia" w:cs="Georgia" w:ascii="Georgia" w:hAnsi="Georgia"/>
        </w:rPr>
        <w:t xml:space="preserve"> constant, on souhaite étudier l'influence d'un changement brusque de la nature des déchets. Afin de modéliser une telle variation on envisage le cas suivant :</w:t>
      </w:r>
    </w:p>
    <w:p>
      <w:pPr>
        <w:numPr>
          <w:ilvl w:val="0"/>
          <w:numId w:val="10"/>
        </w:numPr>
        <w:spacing w:lineRule="auto"/>
      </w:pPr>
      <w:r>
        <w:rPr>
          <w:rFonts w:eastAsia="Georgia" w:cs="Georgia" w:ascii="Georgia" w:hAnsi="Georgia"/>
        </w:rPr>
        <w:t xml:space="preserve">On fait l'hypothèse que la nature des déchets est entièrement déterminée par leur variation </w:t>
      </w:r>
      <m:oMath>
        <m:r>
          <m:rPr>
            <m:sty m:val="i"/>
          </m:rPr>
          <m:t>q</m:t>
        </m:r>
      </m:oMath>
      <w:r>
        <w:rPr>
          <w:rFonts w:eastAsia="Georgia" w:cs="Georgia" w:ascii="Georgia" w:hAnsi="Georgia"/>
        </w:rPr>
        <w:t xml:space="preserve"> d'enthalpie massique à </w:t>
      </w:r>
      <m:oMath>
        <m:sSub>
          <m:sSubPr/>
          <m:e>
            <m:r>
              <m:rPr>
                <m:sty m:val="i"/>
              </m:rPr>
              <m:t>T</m:t>
            </m:r>
          </m:e>
          <m:sub>
            <m:r>
              <m:rPr>
                <m:sty m:val="p"/>
              </m:rPr>
              <m:t>0</m:t>
            </m:r>
          </m:sub>
        </m:sSub>
      </m:oMath>
      <w:r>
        <w:rPr>
          <w:rFonts w:eastAsia="Georgia" w:cs="Georgia" w:ascii="Georgia" w:hAnsi="Georgia"/>
        </w:rPr>
        <w:t xml:space="preserve"> décrite dans le texte précédant la question 24 ;</w:t>
      </w:r>
    </w:p>
    <w:p>
      <w:pPr>
        <w:numPr>
          <w:ilvl w:val="0"/>
          <w:numId w:val="10"/>
        </w:numPr>
        <w:spacing w:lineRule="auto"/>
      </w:pPr>
      <w:r>
        <w:rPr/>
        <w:t xml:space="preserve">Tant que </w:t>
      </w:r>
      <m:oMath>
        <m:r>
          <m:rPr>
            <m:sty m:val="i"/>
          </m:rPr>
          <m:t>t</m:t>
        </m:r>
        <m:r>
          <m:rPr>
            <m:sty m:val="p"/>
          </m:rPr>
          <m:t>≤</m:t>
        </m:r>
        <m:r>
          <m:rPr>
            <m:sty m:val="p"/>
          </m:rPr>
          <m:t>0</m:t>
        </m:r>
      </m:oMath>
      <w:r>
        <w:rPr>
          <w:rFonts w:eastAsia="Georgia" w:cs="Georgia" w:ascii="Georgia" w:hAnsi="Georgia"/>
        </w:rPr>
        <w:t xml:space="preserve">, le four fonctionne en régime permanent à la température </w:t>
      </w:r>
      <m:oMath>
        <m:sSub>
          <m:sSubPr/>
          <m:e>
            <m:r>
              <m:rPr>
                <m:sty m:val="i"/>
              </m:rPr>
              <m:t>T</m:t>
            </m:r>
          </m:e>
          <m:sub>
            <m:r>
              <m:rPr>
                <m:sty m:val="p"/>
              </m:rPr>
              <m:t>∞</m:t>
            </m:r>
          </m:sub>
        </m:sSub>
      </m:oMath>
      <w:r>
        <w:rPr>
          <w:rFonts w:eastAsia="Georgia" w:cs="Georgia" w:ascii="Georgia" w:hAnsi="Georgia"/>
        </w:rPr>
        <w:t xml:space="preserve"> et il est alimenté à débit constant </w:t>
      </w:r>
      <m:oMath>
        <m:sSub>
          <m:sSubPr/>
          <m:e>
            <m:r>
              <m:rPr>
                <m:sty m:val="i"/>
              </m:rPr>
              <m:t>D</m:t>
            </m:r>
          </m:e>
          <m:sub>
            <m:r>
              <m:rPr>
                <m:sty m:val="i"/>
              </m:rPr>
              <m:t>m</m:t>
            </m:r>
          </m:sub>
        </m:sSub>
      </m:oMath>
      <w:r>
        <w:rPr>
          <w:rFonts w:eastAsia="Georgia" w:cs="Georgia" w:ascii="Georgia" w:hAnsi="Georgia"/>
        </w:rPr>
        <w:t xml:space="preserve"> par des déchets tels que </w:t>
      </w:r>
      <m:oMath>
        <m:r>
          <m:rPr>
            <m:sty m:val="i"/>
          </m:rPr>
          <m:t>q</m:t>
        </m:r>
        <m:r>
          <m:rPr>
            <m:sty m:val="p"/>
          </m:rPr>
          <m:t>=</m:t>
        </m:r>
        <m:r>
          <m:rPr>
            <m:sty m:val="p"/>
          </m:rPr>
          <m:t>7</m:t>
        </m:r>
        <m:r>
          <m:rPr>
            <m:sty m:val="p"/>
          </m:rPr>
          <m:t>,</m:t>
        </m:r>
        <m:r>
          <m:rPr>
            <m:sty m:val="p"/>
          </m:rPr>
          <m:t>0</m:t>
        </m:r>
        <m:r>
          <m:rPr>
            <m:sty m:val="p"/>
          </m:rPr>
          <m:t>⋅</m:t>
        </m:r>
        <m:sSup>
          <m:sSupPr/>
          <m:e>
            <m:r>
              <m:rPr>
                <m:sty m:val="p"/>
              </m:rPr>
              <m:t>10</m:t>
            </m:r>
          </m:e>
          <m:sup>
            <m:r>
              <m:rPr>
                <m:sty m:val="p"/>
              </m:rPr>
              <m:t>6</m:t>
            </m:r>
          </m:sup>
        </m:sSup>
        <m:r>
          <m:rPr>
            <m:nor/>
          </m:rPr>
          <m:t xml:space="preserve"> </m:t>
        </m:r>
        <m:r>
          <m:rPr>
            <m:sty m:val="p"/>
          </m:rPr>
          <m:t>J</m:t>
        </m:r>
        <m:r>
          <m:rPr>
            <m:sty m:val="p"/>
          </m:rPr>
          <m:t>.</m:t>
        </m:r>
        <m:sSup>
          <m:sSupPr/>
          <m:e>
            <m:r>
              <m:rPr>
                <m:sty m:val="p"/>
              </m:rPr>
              <m:t>kg</m:t>
            </m:r>
          </m:e>
          <m:sup>
            <m:r>
              <m:rPr>
                <m:sty m:val="p"/>
              </m:rPr>
              <m:t>−</m:t>
            </m:r>
            <m:r>
              <m:rPr>
                <m:sty m:val="p"/>
              </m:rPr>
              <m:t>1</m:t>
            </m:r>
          </m:sup>
        </m:sSup>
      </m:oMath>
      <w:r>
        <w:rPr/>
        <w:t xml:space="preserve">;</w:t>
      </w:r>
    </w:p>
    <w:p>
      <w:pPr>
        <w:numPr>
          <w:ilvl w:val="0"/>
          <w:numId w:val="10"/>
        </w:numPr>
        <w:spacing w:lineRule="auto"/>
      </w:pPr>
      <w:r>
        <w:rPr>
          <w:rFonts w:eastAsia="Georgia" w:cs="Georgia" w:ascii="Georgia" w:hAnsi="Georgia"/>
        </w:rPr>
        <w:t xml:space="preserve">Dès que </w:t>
      </w:r>
      <m:oMath>
        <m:r>
          <m:rPr>
            <m:sty m:val="i"/>
          </m:rPr>
          <m:t>t</m:t>
        </m:r>
        <m:r>
          <m:rPr>
            <m:sty m:val="p"/>
          </m:rPr>
          <m:t>&gt;</m:t>
        </m:r>
        <m:r>
          <m:rPr>
            <m:sty m:val="p"/>
          </m:rPr>
          <m:t>0</m:t>
        </m:r>
      </m:oMath>
      <w:r>
        <w:rPr>
          <w:rFonts w:eastAsia="Georgia" w:cs="Georgia" w:ascii="Georgia" w:hAnsi="Georgia"/>
        </w:rPr>
        <w:t xml:space="preserve"> la nature des déchets change, </w:t>
      </w:r>
      <m:oMath>
        <m:r>
          <m:rPr>
            <m:sty m:val="i"/>
          </m:rPr>
          <m:t>q</m:t>
        </m:r>
      </m:oMath>
      <w:r>
        <w:rPr/>
        <w:t xml:space="preserve"> devient </w:t>
      </w:r>
      <m:oMath>
        <m:sSup>
          <m:sSupPr/>
          <m:e>
            <m:r>
              <m:rPr>
                <m:sty m:val="i"/>
              </m:rPr>
              <m:t>q</m:t>
            </m:r>
          </m:e>
          <m:sup>
            <m:r>
              <m:rPr>
                <m:sty m:val="i"/>
              </m:rPr>
              <m:t>′</m:t>
            </m:r>
          </m:sup>
        </m:sSup>
        <m:r>
          <m:rPr>
            <m:sty m:val="p"/>
          </m:rPr>
          <m:t>=</m:t>
        </m:r>
        <m:r>
          <m:rPr>
            <m:sty m:val="p"/>
          </m:rPr>
          <m:t>1</m:t>
        </m:r>
        <m:r>
          <m:rPr>
            <m:sty m:val="p"/>
          </m:rPr>
          <m:t>,</m:t>
        </m:r>
        <m:r>
          <m:rPr>
            <m:sty m:val="p"/>
          </m:rPr>
          <m:t>09</m:t>
        </m:r>
        <m:r>
          <m:rPr>
            <m:sty m:val="i"/>
          </m:rPr>
          <m:t>q</m:t>
        </m:r>
      </m:oMath>
      <w:r>
        <w:rPr>
          <w:rFonts w:eastAsia="Georgia" w:cs="Georgia" w:ascii="Georgia" w:hAnsi="Georgia"/>
        </w:rPr>
        <w:t xml:space="preserve">, le débit restant égal à </w:t>
      </w:r>
      <m:oMath>
        <m:sSub>
          <m:sSubPr/>
          <m:e>
            <m:r>
              <m:rPr>
                <m:sty m:val="i"/>
              </m:rPr>
              <m:t>D</m:t>
            </m:r>
          </m:e>
          <m:sub>
            <m:r>
              <m:rPr>
                <m:sty m:val="i"/>
              </m:rPr>
              <m:t>m</m:t>
            </m:r>
          </m:sub>
        </m:sSub>
      </m:oMath>
      <w:r>
        <w:rPr/>
        <w:t xml:space="preserve">.</w:t>
      </w:r>
      <w:r>
        <w:rPr/>
        <w:br w:type="textWrapping"/>
      </w:r>
      <m:oMath>
        <m:r>
          <m:rPr>
            <m:sty m:val="i"/>
          </m:rPr>
          <m:t>◻</m:t>
        </m:r>
        <m:r>
          <m:rPr>
            <m:sty m:val="p"/>
          </m:rPr>
          <m:t>29</m:t>
        </m:r>
      </m:oMath>
      <w:r>
        <w:rPr>
          <w:rFonts w:eastAsia="Georgia" w:cs="Georgia" w:ascii="Georgia" w:hAnsi="Georgia"/>
        </w:rPr>
        <w:t xml:space="preserve"> - Déterminer la nouvelle température </w:t>
      </w:r>
      <m:oMath>
        <m:sSubSup>
          <m:sSubSupPr/>
          <m:e>
            <m:r>
              <m:rPr>
                <m:sty m:val="i"/>
              </m:rPr>
              <m:t>T</m:t>
            </m:r>
          </m:e>
          <m:sub>
            <m:r>
              <m:rPr>
                <m:sty m:val="p"/>
              </m:rPr>
              <m:t>∞</m:t>
            </m:r>
          </m:sub>
          <m:sup>
            <m:r>
              <m:rPr>
                <m:sty m:val="i"/>
              </m:rPr>
              <m:t>′</m:t>
            </m:r>
          </m:sup>
        </m:sSubSup>
      </m:oMath>
      <w:r>
        <w:rPr>
          <w:rFonts w:eastAsia="Georgia" w:cs="Georgia" w:ascii="Georgia" w:hAnsi="Georgia"/>
        </w:rPr>
        <w:t xml:space="preserve"> qui s'établit en régime permanent pour </w:t>
      </w:r>
      <m:oMath>
        <m:r>
          <m:rPr>
            <m:sty m:val="i"/>
          </m:rPr>
          <m:t>t</m:t>
        </m:r>
        <m:r>
          <m:rPr>
            <m:sty m:val="p"/>
          </m:rPr>
          <m:t>&gt;</m:t>
        </m:r>
        <m:r>
          <m:rPr>
            <m:sty m:val="p"/>
          </m:rPr>
          <m:t>0</m:t>
        </m:r>
      </m:oMath>
      <w:r>
        <w:rPr/>
        <w:t xml:space="preserve">.</w:t>
      </w:r>
      <w:r>
        <w:rPr/>
        <w:br w:type="textWrapping"/>
      </w:r>
      <w:r>
        <w:rPr>
          <w:rFonts w:eastAsia="Georgia" w:cs="Georgia" w:ascii="Georgia" w:hAnsi="Georgia"/>
        </w:rPr>
        <w:t xml:space="preserve">Pour un bon fonctionnement, la température du four ne doit pas excéder </w:t>
      </w:r>
      <m:oMath>
        <m:sSub>
          <m:sSubPr/>
          <m:e>
            <m:r>
              <m:rPr>
                <m:sty m:val="i"/>
              </m:rPr>
              <m:t>T</m:t>
            </m:r>
          </m:e>
          <m:sub>
            <m:r>
              <m:rPr>
                <m:sty m:val="p"/>
              </m:rPr>
              <m:t>max</m:t>
            </m:r>
          </m:sub>
        </m:sSub>
        <m:r>
          <m:rPr>
            <m:sty m:val="p"/>
          </m:rPr>
          <m:t>=</m:t>
        </m:r>
        <m:sSup>
          <m:sSupPr/>
          <m:e>
            <m:r>
              <m:rPr>
                <m:sty m:val="p"/>
              </m:rPr>
              <m:t>900</m:t>
            </m:r>
          </m:e>
          <m:sup>
            <m:r>
              <m:rPr>
                <m:sty m:val="p"/>
              </m:rPr>
              <m:t>∘</m:t>
            </m:r>
          </m:sup>
        </m:sSup>
        <m:r>
          <m:rPr>
            <m:sty m:val="p"/>
          </m:rPr>
          <m:t>C</m:t>
        </m:r>
      </m:oMath>
      <w:r>
        <w:rPr>
          <w:rFonts w:eastAsia="Georgia" w:cs="Georgia" w:ascii="Georgia" w:hAnsi="Georgia"/>
        </w:rPr>
        <w:t xml:space="preserve">. Lorsque le capteur de température qui mesure </w:t>
      </w:r>
      <m:oMath>
        <m:sSub>
          <m:sSubPr/>
          <m:e>
            <m:r>
              <m:rPr>
                <m:sty m:val="i"/>
              </m:rPr>
              <m:t>T</m:t>
            </m:r>
          </m:e>
          <m:sub>
            <m:r>
              <m:rPr>
                <m:sty m:val="i"/>
              </m:rPr>
              <m:t>s</m:t>
            </m:r>
          </m:sub>
        </m:sSub>
      </m:oMath>
      <w:r>
        <w:rPr>
          <w:rFonts w:eastAsia="Georgia" w:cs="Georgia" w:ascii="Georgia" w:hAnsi="Georgia"/>
        </w:rPr>
        <w:t xml:space="preserve"> détecte le dépassement de la valeur </w:t>
      </w:r>
      <m:oMath>
        <m:sSub>
          <m:sSubPr/>
          <m:e>
            <m:r>
              <m:rPr>
                <m:sty m:val="i"/>
              </m:rPr>
              <m:t>T</m:t>
            </m:r>
          </m:e>
          <m:sub>
            <m:r>
              <m:rPr>
                <m:sty m:val="p"/>
              </m:rPr>
              <m:t>max</m:t>
            </m:r>
          </m:sub>
        </m:sSub>
      </m:oMath>
      <w:r>
        <w:rPr>
          <w:rFonts w:eastAsia="Georgia" w:cs="Georgia" w:ascii="Georgia" w:hAnsi="Georgia"/>
        </w:rPr>
        <w:t xml:space="preserve">, le système déclenche l'injection d'eau avec le débit </w:t>
      </w:r>
      <m:oMath>
        <m:sSub>
          <m:sSubPr/>
          <m:e>
            <m:r>
              <m:rPr>
                <m:sty m:val="i"/>
              </m:rPr>
              <m:t>D</m:t>
            </m:r>
          </m:e>
          <m:sub>
            <m:r>
              <m:rPr>
                <m:nor/>
              </m:rPr>
              <m:t>eau </m:t>
            </m:r>
          </m:sub>
        </m:sSub>
        <m:r>
          <m:rPr>
            <m:sty m:val="p"/>
          </m:rPr>
          <m:t>=</m:t>
        </m:r>
        <m:r>
          <m:rPr>
            <m:sty m:val="p"/>
          </m:rPr>
          <m:t>0</m:t>
        </m:r>
        <m:r>
          <m:rPr>
            <m:sty m:val="p"/>
          </m:rPr>
          <m:t>,</m:t>
        </m:r>
        <m:r>
          <m:rPr>
            <m:sty m:val="p"/>
          </m:rPr>
          <m:t>5</m:t>
        </m:r>
        <m:r>
          <m:rPr>
            <m:nor/>
          </m:rPr>
          <m:t xml:space="preserve"> </m:t>
        </m:r>
        <m:r>
          <m:rPr>
            <m:sty m:val="p"/>
          </m:rPr>
          <m:t>kg</m:t>
        </m:r>
        <m:r>
          <m:rPr>
            <m:sty m:val="p"/>
          </m:rPr>
          <m:t>.</m:t>
        </m:r>
        <m:sSup>
          <m:sSupPr/>
          <m:e>
            <m:r>
              <m:rPr>
                <m:sty m:val="p"/>
              </m:rPr>
              <m:t>s</m:t>
            </m:r>
          </m:e>
          <m:sup>
            <m:r>
              <m:rPr>
                <m:sty m:val="p"/>
              </m:rPr>
              <m:t>−</m:t>
            </m:r>
            <m:r>
              <m:rPr>
                <m:sty m:val="p"/>
              </m:rPr>
              <m:t>1</m:t>
            </m:r>
          </m:sup>
        </m:sSup>
      </m:oMath>
      <w:r>
        <w:rPr>
          <w:rFonts w:eastAsia="Georgia" w:cs="Georgia" w:ascii="Georgia" w:hAnsi="Georgia"/>
        </w:rPr>
        <w:t xml:space="preserve"> et coupe l'arrivée d'eau lorsque la température </w:t>
      </w:r>
      <m:oMath>
        <m:sSub>
          <m:sSubPr/>
          <m:e>
            <m:r>
              <m:rPr>
                <m:sty m:val="i"/>
              </m:rPr>
              <m:t>T</m:t>
            </m:r>
          </m:e>
          <m:sub>
            <m:r>
              <m:rPr>
                <m:sty m:val="i"/>
              </m:rPr>
              <m:t>s</m:t>
            </m:r>
          </m:sub>
        </m:sSub>
      </m:oMath>
      <w:r>
        <w:rPr>
          <w:rFonts w:eastAsia="Georgia" w:cs="Georgia" w:ascii="Georgia" w:hAnsi="Georgia"/>
        </w:rPr>
        <w:t xml:space="preserve"> est redescendue à </w:t>
      </w:r>
      <m:oMath>
        <m:sSub>
          <m:sSubPr/>
          <m:e>
            <m:r>
              <m:rPr>
                <m:sty m:val="i"/>
              </m:rPr>
              <m:t>T</m:t>
            </m:r>
          </m:e>
          <m:sub>
            <m:r>
              <m:rPr>
                <m:sty m:val="p"/>
              </m:rPr>
              <m:t>min</m:t>
            </m:r>
          </m:sub>
        </m:sSub>
        <m:r>
          <m:rPr>
            <m:sty m:val="p"/>
          </m:rPr>
          <m:t>=</m:t>
        </m:r>
        <m:sSup>
          <m:sSupPr/>
          <m:e>
            <m:r>
              <m:rPr>
                <m:sty m:val="p"/>
              </m:rPr>
              <m:t>850</m:t>
            </m:r>
          </m:e>
          <m:sup>
            <m:r>
              <m:rPr>
                <m:sty m:val="p"/>
              </m:rPr>
              <m:t>∘</m:t>
            </m:r>
          </m:sup>
        </m:sSup>
        <m:r>
          <m:rPr>
            <m:sty m:val="p"/>
          </m:rPr>
          <m:t>C</m:t>
        </m:r>
      </m:oMath>
      <w:r>
        <w:rPr/>
        <w:t xml:space="preserve">.</w:t>
      </w:r>
      <w:r>
        <w:rPr/>
        <w:br w:type="textWrapping"/>
      </w:r>
      <w:r>
        <w:rPr>
          <w:rFonts w:eastAsia="Georgia" w:cs="Georgia" w:ascii="Georgia" w:hAnsi="Georgia"/>
        </w:rPr>
        <w:t xml:space="preserve">L'eau entre dans le four sous forme liquide à la température </w:t>
      </w:r>
      <m:oMath>
        <m:sSub>
          <m:sSubPr/>
          <m:e>
            <m:r>
              <m:rPr>
                <m:sty m:val="i"/>
              </m:rPr>
              <m:t>T</m:t>
            </m:r>
          </m:e>
          <m:sub>
            <m:r>
              <m:rPr>
                <m:nor/>
              </m:rPr>
              <m:t>ext </m:t>
            </m:r>
          </m:sub>
        </m:sSub>
      </m:oMath>
      <w:r>
        <w:rPr/>
        <w:t xml:space="preserve"> et subit trois transformations :</w:t>
      </w:r>
    </w:p>
    <w:p>
      <w:pPr>
        <w:numPr>
          <w:ilvl w:val="0"/>
          <w:numId w:val="10"/>
        </w:numPr>
        <w:spacing w:lineRule="auto"/>
      </w:pPr>
      <w:r>
        <w:rPr>
          <w:rFonts w:eastAsia="Georgia" w:cs="Georgia" w:ascii="Georgia" w:hAnsi="Georgia"/>
        </w:rPr>
        <w:t xml:space="preserve">un échauffement isobare du liquide de </w:t>
      </w:r>
      <m:oMath>
        <m:sSub>
          <m:sSubPr/>
          <m:e>
            <m:r>
              <m:rPr>
                <m:sty m:val="i"/>
              </m:rPr>
              <m:t>T</m:t>
            </m:r>
          </m:e>
          <m:sub>
            <m:r>
              <m:rPr>
                <m:nor/>
              </m:rPr>
              <m:t>ext </m:t>
            </m:r>
          </m:sub>
        </m:sSub>
      </m:oMath>
      <w:r>
        <w:rPr>
          <w:rFonts w:eastAsia="Georgia" w:cs="Georgia" w:ascii="Georgia" w:hAnsi="Georgia"/>
        </w:rPr>
        <w:t xml:space="preserve"> à </w:t>
      </w:r>
      <m:oMath>
        <m:sSup>
          <m:sSupPr/>
          <m:e>
            <m:r>
              <m:rPr>
                <m:sty m:val="p"/>
              </m:rPr>
              <m:t>100</m:t>
            </m:r>
          </m:e>
          <m:sup>
            <m:r>
              <m:rPr>
                <m:sty m:val="p"/>
              </m:rPr>
              <m:t>∘</m:t>
            </m:r>
          </m:sup>
        </m:sSup>
        <m:r>
          <m:rPr>
            <m:sty m:val="p"/>
          </m:rPr>
          <m:t>C</m:t>
        </m:r>
      </m:oMath>
      <w:r>
        <w:rPr/>
        <w:t xml:space="preserve">;</w:t>
      </w:r>
    </w:p>
    <w:p>
      <w:pPr>
        <w:numPr>
          <w:ilvl w:val="0"/>
          <w:numId w:val="10"/>
        </w:numPr>
        <w:spacing w:lineRule="auto"/>
      </w:pPr>
      <w:r>
        <w:rPr>
          <w:rFonts w:eastAsia="Georgia" w:cs="Georgia" w:ascii="Georgia" w:hAnsi="Georgia"/>
        </w:rPr>
        <w:t xml:space="preserve">une vaporisation isotherme et isobare à </w:t>
      </w:r>
      <m:oMath>
        <m:sSup>
          <m:sSupPr/>
          <m:e>
            <m:r>
              <m:rPr>
                <m:sty m:val="p"/>
              </m:rPr>
              <m:t>100</m:t>
            </m:r>
          </m:e>
          <m:sup>
            <m:r>
              <m:rPr>
                <m:sty m:val="p"/>
              </m:rPr>
              <m:t>∘</m:t>
            </m:r>
          </m:sup>
        </m:sSup>
        <m:r>
          <m:rPr>
            <m:sty m:val="p"/>
          </m:rPr>
          <m:t>C</m:t>
        </m:r>
      </m:oMath>
      <w:r>
        <w:rPr/>
        <w:t xml:space="preserve">;</w:t>
      </w:r>
    </w:p>
    <w:p>
      <w:pPr>
        <w:numPr>
          <w:ilvl w:val="0"/>
          <w:numId w:val="10"/>
        </w:numPr>
        <w:spacing w:lineRule="auto"/>
      </w:pPr>
      <w:r>
        <w:rPr>
          <w:rFonts w:eastAsia="Georgia" w:cs="Georgia" w:ascii="Georgia" w:hAnsi="Georgia"/>
        </w:rPr>
        <w:t xml:space="preserve">un échauffement isobare de la vapeur de </w:t>
      </w:r>
      <m:oMath>
        <m:sSup>
          <m:sSupPr/>
          <m:e>
            <m:r>
              <m:rPr>
                <m:sty m:val="p"/>
              </m:rPr>
              <m:t>100</m:t>
            </m:r>
          </m:e>
          <m:sup>
            <m:r>
              <m:rPr>
                <m:sty m:val="p"/>
              </m:rPr>
              <m:t>∘</m:t>
            </m:r>
          </m:sup>
        </m:sSup>
        <m:r>
          <m:rPr>
            <m:sty m:val="p"/>
          </m:rPr>
          <m:t>C</m:t>
        </m:r>
      </m:oMath>
      <w:r>
        <w:rPr>
          <w:rFonts w:eastAsia="Georgia" w:cs="Georgia" w:ascii="Georgia" w:hAnsi="Georgia"/>
        </w:rPr>
        <w:t xml:space="preserve"> à </w:t>
      </w:r>
      <m:oMath>
        <m:sSub>
          <m:sSubPr/>
          <m:e>
            <m:r>
              <m:rPr>
                <m:sty m:val="i"/>
              </m:rPr>
              <m:t>T</m:t>
            </m:r>
          </m:e>
          <m:sub>
            <m:r>
              <m:rPr>
                <m:sty m:val="i"/>
              </m:rPr>
              <m:t>s</m:t>
            </m:r>
          </m:sub>
        </m:sSub>
      </m:oMath>
      <w:r>
        <w:rPr/>
        <w:t xml:space="preserve">.</w:t>
      </w:r>
    </w:p>
    <w:p>
      <w:pPr>
        <w:spacing w:after="220" w:lineRule="auto"/>
      </w:pPr>
      <w:r>
        <w:rPr>
          <w:rFonts w:eastAsia="Georgia" w:cs="Georgia" w:ascii="Georgia" w:hAnsi="Georgia"/>
        </w:rPr>
        <w:t xml:space="preserve">Lorsque l'eau est à la température de </w:t>
      </w:r>
      <m:oMath>
        <m:sSup>
          <m:sSupPr/>
          <m:e>
            <m:r>
              <m:rPr>
                <m:sty m:val="p"/>
              </m:rPr>
              <m:t>100</m:t>
            </m:r>
          </m:e>
          <m:sup>
            <m:r>
              <m:rPr>
                <m:sty m:val="p"/>
              </m:rPr>
              <m:t>∘</m:t>
            </m:r>
          </m:sup>
        </m:sSup>
        <m:r>
          <m:rPr>
            <m:sty m:val="p"/>
          </m:rPr>
          <m:t>C</m:t>
        </m:r>
      </m:oMath>
      <w:r>
        <w:rPr>
          <w:rFonts w:eastAsia="Georgia" w:cs="Georgia" w:ascii="Georgia" w:hAnsi="Georgia"/>
        </w:rPr>
        <w:t xml:space="preserve">, son enthalpie massique de vaporisation possède la valeur </w:t>
      </w:r>
      <m:oMath>
        <m:r>
          <m:rPr>
            <m:sty m:val="p"/>
          </m:rPr>
          <m:t>Λ</m:t>
        </m:r>
        <m:r>
          <m:rPr>
            <m:sty m:val="p"/>
          </m:rPr>
          <m:t>=</m:t>
        </m:r>
        <m:r>
          <m:rPr>
            <m:sty m:val="p"/>
          </m:rPr>
          <m:t>2</m:t>
        </m:r>
        <m:r>
          <m:rPr>
            <m:sty m:val="p"/>
          </m:rPr>
          <m:t>,</m:t>
        </m:r>
        <m:r>
          <m:rPr>
            <m:sty m:val="p"/>
          </m:rPr>
          <m:t>26</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kg</m:t>
            </m:r>
          </m:e>
          <m:sup>
            <m:r>
              <m:rPr>
                <m:sty m:val="p"/>
              </m:rPr>
              <m:t>−</m:t>
            </m:r>
            <m:r>
              <m:rPr>
                <m:sty m:val="p"/>
              </m:rPr>
              <m:t>1</m:t>
            </m:r>
          </m:sup>
        </m:sSup>
      </m:oMath>
      <w:r>
        <w:rPr>
          <w:rFonts w:eastAsia="Georgia" w:cs="Georgia" w:ascii="Georgia" w:hAnsi="Georgia"/>
        </w:rPr>
        <w:t xml:space="preserve">; par ailleurs, les capacités thermiques massiques à pression constante, supposées indépendantes de la température, ont pour valeurs respectives </w:t>
      </w:r>
      <m:oMath>
        <m:sSub>
          <m:sSubPr/>
          <m:e>
            <m:r>
              <m:rPr>
                <m:sty m:val="i"/>
              </m:rPr>
              <m:t>c</m:t>
            </m:r>
          </m:e>
          <m:sub>
            <m:r>
              <m:rPr>
                <m:nor/>
              </m:rPr>
              <m:t>eau </m:t>
            </m:r>
          </m:sub>
        </m:sSub>
        <m:r>
          <m:rPr>
            <m:sty m:val="p"/>
          </m:rPr>
          <m:t>=</m:t>
        </m:r>
        <m:r>
          <m:rPr>
            <m:sty m:val="p"/>
          </m:rPr>
          <m:t>4200</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pour l'eau liquide et </w:t>
      </w:r>
      <m:oMath>
        <m:sSub>
          <m:sSubPr/>
          <m:e>
            <m:r>
              <m:rPr>
                <m:sty m:val="i"/>
              </m:rPr>
              <m:t>c</m:t>
            </m:r>
          </m:e>
          <m:sub>
            <m:r>
              <m:rPr>
                <m:nor/>
              </m:rPr>
              <m:t>vap </m:t>
            </m:r>
          </m:sub>
        </m:sSub>
        <m:r>
          <m:rPr>
            <m:sty m:val="p"/>
          </m:rPr>
          <m:t>=</m:t>
        </m:r>
        <m:r>
          <m:rPr>
            <m:sty m:val="p"/>
          </m:rPr>
          <m:t>2300</m:t>
        </m:r>
        <m:r>
          <m:rPr>
            <m:nor/>
          </m:rPr>
          <m:t xml:space="preserve"> </m:t>
        </m:r>
        <m:r>
          <m:rPr>
            <m:sty m:val="p"/>
          </m:rPr>
          <m:t>J</m:t>
        </m:r>
        <m:r>
          <m:rPr>
            <m:sty m:val="p"/>
          </m:rPr>
          <m:t>.</m:t>
        </m:r>
        <m:sSup>
          <m:sSupPr/>
          <m:e>
            <m:r>
              <m:rPr>
                <m:sty m:val="p"/>
              </m:rPr>
              <m:t>K</m:t>
            </m:r>
          </m:e>
          <m:sup>
            <m:r>
              <m:rPr>
                <m:sty m:val="p"/>
              </m:rPr>
              <m:t>−</m:t>
            </m:r>
            <m:r>
              <m:rPr>
                <m:sty m:val="p"/>
              </m:rPr>
              <m:t>1</m:t>
            </m:r>
          </m:sup>
        </m:sSup>
        <m:r>
          <m:rPr>
            <m:sty m:val="p"/>
          </m:rPr>
          <m:t>.</m:t>
        </m:r>
        <m:sSup>
          <m:sSupPr/>
          <m:e>
            <m:r>
              <m:rPr>
                <m:sty m:val="p"/>
              </m:rPr>
              <m:t>kg</m:t>
            </m:r>
          </m:e>
          <m:sup>
            <m:r>
              <m:rPr>
                <m:sty m:val="p"/>
              </m:rPr>
              <m:t>−</m:t>
            </m:r>
            <m:r>
              <m:rPr>
                <m:sty m:val="p"/>
              </m:rPr>
              <m:t>1</m:t>
            </m:r>
          </m:sup>
        </m:sSup>
      </m:oMath>
      <w:r>
        <w:rPr/>
        <w:t xml:space="preserve"> pour la vapeur.</w:t>
      </w:r>
      <w:r>
        <w:rPr/>
        <w:br w:type="textWrapping"/>
      </w:r>
      <m:oMath>
        <m:r>
          <m:rPr>
            <m:sty m:val="i"/>
          </m:rPr>
          <m:t>◻</m:t>
        </m:r>
        <m:r>
          <m:rPr>
            <m:sty m:val="p"/>
          </m:rPr>
          <m:t>30</m:t>
        </m:r>
      </m:oMath>
      <w:r>
        <w:rPr>
          <w:rFonts w:eastAsia="Georgia" w:cs="Georgia" w:ascii="Georgia" w:hAnsi="Georgia"/>
        </w:rPr>
        <w:t xml:space="preserve"> - Évaluer la variation d'enthalpie massique pour ces trois transformations en prenant </w:t>
      </w:r>
      <m:oMath>
        <m:sSub>
          <m:sSubPr/>
          <m:e>
            <m:r>
              <m:rPr>
                <m:sty m:val="i"/>
              </m:rPr>
              <m:t>T</m:t>
            </m:r>
          </m:e>
          <m:sub>
            <m:r>
              <m:rPr>
                <m:sty m:val="i"/>
              </m:rPr>
              <m:t>s</m:t>
            </m:r>
          </m:sub>
        </m:sSub>
        <m:r>
          <m:rPr>
            <m:sty m:val="p"/>
          </m:rPr>
          <m:t>=</m:t>
        </m:r>
        <m:sSub>
          <m:sSubPr/>
          <m:e>
            <m:r>
              <m:rPr>
                <m:sty m:val="i"/>
              </m:rPr>
              <m:t>T</m:t>
            </m:r>
          </m:e>
          <m:sub>
            <m:r>
              <m:rPr>
                <m:sty m:val="p"/>
              </m:rPr>
              <m:t>max</m:t>
            </m:r>
          </m:sub>
        </m:sSub>
      </m:oMath>
      <w:r>
        <w:rPr>
          <w:rFonts w:eastAsia="Georgia" w:cs="Georgia" w:ascii="Georgia" w:hAnsi="Georgia"/>
        </w:rPr>
        <w:t xml:space="preserve">. En déduire la valeur numérique de </w:t>
      </w:r>
      <m:oMath>
        <m:sSub>
          <m:sSubPr/>
          <m:e>
            <m:r>
              <m:rPr>
                <m:scr m:val="script"/>
              </m:rPr>
              <m:t>P</m:t>
            </m:r>
          </m:e>
          <m:sub>
            <m:r>
              <m:rPr>
                <m:nor/>
              </m:rPr>
              <m:t>ref </m:t>
            </m:r>
          </m:sub>
        </m:sSub>
      </m:oMath>
      <w:r>
        <w:rPr/>
        <w:t xml:space="preserve">.</w:t>
      </w:r>
      <w:r>
        <w:rPr/>
        <w:br w:type="textWrapping"/>
      </w:r>
      <m:oMath>
        <m:r>
          <m:rPr>
            <m:sty m:val="i"/>
          </m:rPr>
          <m:t>◻</m:t>
        </m:r>
        <m:r>
          <m:rPr>
            <m:sty m:val="p"/>
          </m:rPr>
          <m:t>31</m:t>
        </m:r>
      </m:oMath>
      <w:r>
        <w:rPr>
          <w:rFonts w:eastAsia="Georgia" w:cs="Georgia" w:ascii="Georgia" w:hAnsi="Georgia"/>
        </w:rPr>
        <w:t xml:space="preserve"> - Calculer la durée de la phase de refroidissement par injection d'eau.</w:t>
      </w:r>
    </w:p>
    <w:p>
      <w:pPr>
        <w:spacing w:line="271" w:before="330" w:lineRule="auto"/>
      </w:pPr>
      <w:r>
        <w:rPr>
          <w:b/>
          <w:sz w:val="42"/>
        </w:rPr>
        <w:t xml:space="preserve">FIN DE LA PARTIE II</w:t>
      </w:r>
    </w:p>
    <w:p>
      <w:pPr>
        <w:spacing w:line="271" w:before="330" w:lineRule="auto"/>
      </w:pPr>
      <w:r>
        <w:rPr>
          <w:rFonts w:eastAsia="Georgia" w:cs="Georgia" w:ascii="Georgia" w:hAnsi="Georgia"/>
          <w:b/>
          <w:sz w:val="42"/>
        </w:rPr>
        <w:t xml:space="preserve">FIN DE L'ÉPREUVE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6">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7">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8">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9">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10">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3e2da2b2ca5d8298962a3676092a4d575daf1622.jpg" TargetMode="Internal"/><Relationship Id="rId6" Type="http://schemas.openxmlformats.org/officeDocument/2006/relationships/image" Target="media/image-a4dbf8c0ce82339116db692e51446a616c74a491.jpg" TargetMode="Internal"/><Relationship Id="rId7" Type="http://schemas.openxmlformats.org/officeDocument/2006/relationships/image" Target="media/image-3a2a45d73192cb7b1541139e16751e576c316a9d.jpg" TargetMode="Internal"/><Relationship Id="rId8" Type="http://schemas.openxmlformats.org/officeDocument/2006/relationships/image" Target="media/image-b99ae2bc9bccfb7b71c3549b99e1cf73f5113ea2.jpg" TargetMode="Internal"/><Relationship Id="rId9" Type="http://schemas.openxmlformats.org/officeDocument/2006/relationships/image" Target="media/image-5aef3cc384e1ef27de195b9ac31ec097623445db.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2025-09-04T21:50:43.679Z</dcterms:created>
  <dcterms:modified xsi:type="dcterms:W3CDTF">2025-09-04T21:50:43.679Z</dcterms:modified>
</cp:coreProperties>
</file>