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A2023 - PHYSIQUE II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2023</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PSI</w:t>
      </w:r>
    </w:p>
    <w:p>
      <w:pPr>
        <w:spacing w:after="220" w:lineRule="auto"/>
      </w:pPr>
      <w:r>
        <w:rPr>
          <w:rFonts w:eastAsia="Georgia" w:cs="Georgia" w:ascii="Georgia" w:hAnsi="Georgia"/>
        </w:rPr>
        <w:t xml:space="preserve">L'énoncé de cette épreuve comporte 9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Planche à voile et vagues.</w:t>
      </w:r>
    </w:p>
    <w:p>
      <w:pPr>
        <w:spacing w:after="220" w:lineRule="auto"/>
      </w:pPr>
      <w:r>
        <w:rPr>
          <w:rFonts w:eastAsia="Georgia" w:cs="Georgia" w:ascii="Georgia" w:hAnsi="Georgia"/>
        </w:rPr>
        <w:t xml:space="preserve">Ce sujet étudie de manière quantitative la physique des sports de voile. Dans la première partie, nous proposons une étude détaillée des différentes forces qui permettent à une planche à voile d'avancer sur l'eau en présence de vent sur une mer calme. Dans la seconde partie, on étudie la formation des vagues à la surface de la mer. Ces deux parties sont totalement indépendantes. Les vecteurs sont repérés par des flèches </w:t>
      </w:r>
      <m:oMath>
        <m:r>
          <m:rPr>
            <m:sty m:val="p"/>
          </m:rPr>
          <m:t>(</m:t>
        </m:r>
        <m:acc>
          <m:accPr>
            <m:chr m:val="⃗"/>
          </m:accPr>
          <m:e>
            <m:r>
              <m:rPr>
                <m:sty m:val="i"/>
              </m:rPr>
              <m:t>v</m:t>
            </m:r>
          </m:e>
        </m:acc>
        <m:r>
          <m:rPr>
            <m:sty m:val="p"/>
          </m:rPr>
          <m:t>)</m:t>
        </m:r>
      </m:oMath>
      <w:r>
        <w:rPr>
          <w:rFonts w:eastAsia="Georgia" w:cs="Georgia" w:ascii="Georgia" w:hAnsi="Georgia"/>
        </w:rPr>
        <w:t xml:space="preserve"> sauf s'ils sont unitaires, ils sont alors spécifiés par des chapeaux ( </w:t>
      </w:r>
      <m:oMath>
        <m:sSub>
          <m:sSubPr/>
          <m:e>
            <m:acc>
              <m:accPr>
                <m:chr m:val="̂"/>
              </m:accPr>
              <m:e>
                <m:r>
                  <m:rPr>
                    <m:sty m:val="i"/>
                  </m:rPr>
                  <m:t>e</m:t>
                </m:r>
              </m:e>
            </m:acc>
          </m:e>
          <m:sub>
            <m:r>
              <m:rPr>
                <m:sty m:val="i"/>
              </m:rPr>
              <m:t>x</m:t>
            </m:r>
          </m:sub>
        </m:sSub>
      </m:oMath>
      <w:r>
        <w:rPr>
          <w:rFonts w:eastAsia="Georgia" w:cs="Georgia" w:ascii="Georgia" w:hAnsi="Georgia"/>
        </w:rPr>
        <w:t xml:space="preserve"> ). Les applications numériques seront fournies avec 2 chiffres significatifs.</w:t>
      </w:r>
    </w:p>
    <w:p>
      <w:pPr>
        <w:spacing w:line="271" w:before="330" w:lineRule="auto"/>
      </w:pPr>
      <w:r>
        <w:rPr>
          <w:rFonts w:eastAsia="Georgia" w:cs="Georgia" w:ascii="Georgia" w:hAnsi="Georgia"/>
          <w:b/>
          <w:sz w:val="42"/>
        </w:rPr>
        <w:t xml:space="preserve">I Étude de la planche à voile.</w:t>
      </w:r>
    </w:p>
    <w:p>
      <w:pPr>
        <w:spacing w:after="220" w:lineRule="auto"/>
      </w:pPr>
      <w:r>
        <w:rPr>
          <w:rFonts w:eastAsia="Georgia" w:cs="Georgia" w:ascii="Georgia" w:hAnsi="Georgia"/>
        </w:rPr>
        <w:t xml:space="preserve">La première partie porte sur l'étude de la propulsion des planches à voile, dans un modèle simplifié. Afin de comprendre les différents phénomènes physiques responsables du déplacement de la planche à voile sur un plan d'eau ainsi que des changements de directions de la planche, nous allons nous intéresser tout d'abord à la force propulsive associée au vent.</w:t>
      </w:r>
    </w:p>
    <w:p>
      <w:pPr>
        <w:spacing w:line="271" w:before="330" w:lineRule="auto"/>
      </w:pPr>
      <w:r>
        <w:rPr>
          <w:rFonts w:eastAsia="Georgia" w:cs="Georgia" w:ascii="Georgia" w:hAnsi="Georgia"/>
          <w:b/>
          <w:sz w:val="42"/>
        </w:rPr>
        <w:t xml:space="preserve">I.A Navigation par vent arrière.</w:t>
      </w:r>
    </w:p>
    <w:p>
      <w:pPr>
        <w:spacing w:after="220" w:lineRule="auto"/>
      </w:pPr>
      <w:r>
        <w:rPr>
          <w:rFonts w:eastAsia="Georgia" w:cs="Georgia" w:ascii="Georgia" w:hAnsi="Georgia"/>
        </w:rPr>
        <w:t xml:space="preserve">Dans un premier temps, on considère une planche à voile qui se déplace dans la même direction que le vent. La vitesse du vent est supposée constante, elle est caractérisée par le vecteur </w:t>
      </w:r>
      <m:oMath>
        <m:sSub>
          <m:sSubPr/>
          <m:e>
            <m:acc>
              <m:accPr>
                <m:chr m:val="⃗"/>
              </m:accPr>
              <m:e>
                <m:r>
                  <m:rPr>
                    <m:sty m:val="i"/>
                  </m:rPr>
                  <m:t>v</m:t>
                </m:r>
              </m:e>
            </m:acc>
          </m:e>
          <m:sub>
            <m:r>
              <m:rPr>
                <m:sty m:val="p"/>
              </m:rPr>
              <m:t>v</m:t>
            </m:r>
          </m:sub>
        </m:sSub>
        <m:r>
          <m:rPr>
            <m:sty m:val="p"/>
          </m:rPr>
          <m:t>=</m:t>
        </m:r>
        <m:sSub>
          <m:sSubPr/>
          <m:e>
            <m:r>
              <m:rPr>
                <m:sty m:val="i"/>
              </m:rPr>
              <m:t>v</m:t>
            </m:r>
          </m:e>
          <m:sub>
            <m:r>
              <m:rPr>
                <m:sty m:val="p"/>
              </m:rPr>
              <m:t>v</m:t>
            </m:r>
          </m:sub>
        </m:sSub>
        <m:sSub>
          <m:sSubPr/>
          <m:e>
            <m:acc>
              <m:accPr>
                <m:chr m:val="̂"/>
              </m:accPr>
              <m:e>
                <m:r>
                  <m:rPr>
                    <m:sty m:val="i"/>
                  </m:rPr>
                  <m:t>e</m:t>
                </m:r>
              </m:e>
            </m:acc>
          </m:e>
          <m:sub>
            <m:r>
              <m:rPr>
                <m:sty m:val="i"/>
              </m:rPr>
              <m:t>x</m:t>
            </m:r>
          </m:sub>
        </m:sSub>
      </m:oMath>
      <w:r>
        <w:rPr>
          <w:rFonts w:eastAsia="Georgia" w:cs="Georgia" w:ascii="Georgia" w:hAnsi="Georgia"/>
        </w:rPr>
        <w:t xml:space="preserve">. La vitesse de la planche à voile est caractérisée par le vecteur </w:t>
      </w:r>
      <m:oMath>
        <m:sSub>
          <m:sSubPr/>
          <m:e>
            <m:acc>
              <m:accPr>
                <m:chr m:val="⃗"/>
              </m:accPr>
              <m:e>
                <m:r>
                  <m:rPr>
                    <m:sty m:val="i"/>
                  </m:rPr>
                  <m:t>v</m:t>
                </m:r>
              </m:e>
            </m:acc>
          </m:e>
          <m:sub>
            <m:r>
              <m:rPr>
                <m:sty m:val="p"/>
              </m:rPr>
              <m:t>p</m:t>
            </m:r>
          </m:sub>
        </m:sSub>
        <m:r>
          <m:rPr>
            <m:sty m:val="p"/>
          </m:rPr>
          <m:t>=</m:t>
        </m:r>
        <m:sSub>
          <m:sSubPr/>
          <m:e>
            <m:r>
              <m:rPr>
                <m:sty m:val="i"/>
              </m:rPr>
              <m:t>v</m:t>
            </m:r>
          </m:e>
          <m:sub>
            <m:r>
              <m:rPr>
                <m:sty m:val="p"/>
              </m:rPr>
              <m:t>p</m:t>
            </m:r>
          </m:sub>
        </m:sSub>
        <m:sSub>
          <m:sSubPr/>
          <m:e>
            <m:acc>
              <m:accPr>
                <m:chr m:val="̂"/>
              </m:accPr>
              <m:e>
                <m:r>
                  <m:rPr>
                    <m:sty m:val="i"/>
                  </m:rPr>
                  <m:t>e</m:t>
                </m:r>
              </m:e>
            </m:acc>
          </m:e>
          <m:sub>
            <m:r>
              <m:rPr>
                <m:sty m:val="i"/>
              </m:rPr>
              <m:t>x</m:t>
            </m:r>
          </m:sub>
        </m:sSub>
      </m:oMath>
      <w:r>
        <w:rPr>
          <w:rFonts w:eastAsia="Georgia" w:cs="Georgia" w:ascii="Georgia" w:hAnsi="Georgia"/>
        </w:rPr>
        <w:t xml:space="preserve">, colinéaire à </w:t>
      </w:r>
      <m:oMath>
        <m:sSub>
          <m:sSubPr/>
          <m:e>
            <m:acc>
              <m:accPr>
                <m:chr m:val="⃗"/>
              </m:accPr>
              <m:e>
                <m:r>
                  <m:rPr>
                    <m:sty m:val="i"/>
                  </m:rPr>
                  <m:t>v</m:t>
                </m:r>
              </m:e>
            </m:acc>
          </m:e>
          <m:sub>
            <m:r>
              <m:rPr>
                <m:sty m:val="p"/>
              </m:rPr>
              <m:t>v</m:t>
            </m:r>
          </m:sub>
        </m:sSub>
      </m:oMath>
      <w:r>
        <w:rPr/>
        <w:t xml:space="preserve">, et telle que </w:t>
      </w:r>
      <m:oMath>
        <m:sSub>
          <m:sSubPr/>
          <m:e>
            <m:acc>
              <m:accPr>
                <m:chr m:val="⃗"/>
              </m:accPr>
              <m:e>
                <m:r>
                  <m:rPr>
                    <m:sty m:val="i"/>
                  </m:rPr>
                  <m:t>v</m:t>
                </m:r>
              </m:e>
            </m:acc>
          </m:e>
          <m:sub>
            <m:r>
              <m:rPr>
                <m:sty m:val="p"/>
              </m:rPr>
              <m:t>v</m:t>
            </m:r>
          </m:sub>
        </m:sSub>
        <m:r>
          <m:rPr>
            <m:sty m:val="p"/>
          </m:rPr>
          <m:t>⋅</m:t>
        </m:r>
        <m:sSub>
          <m:sSubPr/>
          <m:e>
            <m:acc>
              <m:accPr>
                <m:chr m:val="⃗"/>
              </m:accPr>
              <m:e>
                <m:r>
                  <m:rPr>
                    <m:sty m:val="i"/>
                  </m:rPr>
                  <m:t>v</m:t>
                </m:r>
              </m:e>
            </m:acc>
          </m:e>
          <m:sub>
            <m:r>
              <m:rPr>
                <m:sty m:val="p"/>
              </m:rPr>
              <m:t>p</m:t>
            </m:r>
          </m:sub>
        </m:sSub>
        <m:r>
          <m:rPr>
            <m:sty m:val="p"/>
          </m:rPr>
          <m:t>&gt;</m:t>
        </m:r>
        <m:r>
          <m:rPr>
            <m:sty m:val="p"/>
          </m:rPr>
          <m:t>0</m:t>
        </m:r>
      </m:oMath>
      <w:r>
        <w:rPr/>
        <w:t xml:space="preserve">.</w:t>
      </w:r>
      <w:r>
        <w:rPr/>
        <w:br w:type="textWrapping"/>
      </w:r>
      <w:r>
        <w:rPr>
          <w:rFonts w:eastAsia="Georgia" w:cs="Georgia" w:ascii="Georgia" w:hAnsi="Georgia"/>
        </w:rPr>
        <w:t xml:space="preserve">La voile est assimilée à un triangle isocèle plein de surface </w:t>
      </w:r>
      <m:oMath>
        <m:r>
          <m:rPr>
            <m:sty m:val="i"/>
          </m:rPr>
          <m:t>S</m:t>
        </m:r>
      </m:oMath>
      <w:r>
        <w:rPr>
          <w:rFonts w:eastAsia="Georgia" w:cs="Georgia" w:ascii="Georgia" w:hAnsi="Georgia"/>
        </w:rPr>
        <w:t xml:space="preserve">, dont l'un des deux côtés de longueur identique </w:t>
      </w:r>
      <m:oMath>
        <m:r>
          <m:rPr>
            <m:sty m:val="i"/>
          </m:rPr>
          <m:t>a</m:t>
        </m:r>
      </m:oMath>
      <w:r>
        <w:rPr>
          <w:rFonts w:eastAsia="Georgia" w:cs="Georgia" w:ascii="Georgia" w:hAnsi="Georgia"/>
        </w:rPr>
        <w:t xml:space="preserve"> constitue le mât de la voile. L'angle au sommet symétrique du triangle isocèle est appelé </w:t>
      </w:r>
      <m:oMath>
        <m:r>
          <m:rPr>
            <m:sty m:val="i"/>
          </m:rPr>
          <m:t>α</m:t>
        </m:r>
      </m:oMath>
      <w:r>
        <w:rPr>
          <w:rFonts w:eastAsia="Georgia" w:cs="Georgia" w:ascii="Georgia" w:hAnsi="Georgia"/>
        </w:rPr>
        <w:t xml:space="preserve">. Le mât de la voile fait un angle </w:t>
      </w:r>
      <m:oMath>
        <m:r>
          <m:rPr>
            <m:sty m:val="i"/>
          </m:rPr>
          <m:t>θ</m:t>
        </m:r>
      </m:oMath>
      <w:r>
        <w:rPr>
          <w:rFonts w:eastAsia="Georgia" w:cs="Georgia" w:ascii="Georgia" w:hAnsi="Georgia"/>
        </w:rPr>
        <w:t xml:space="preserve"> avec la verticale. Le poids du mât sera négligé dans cette partie. Le point d'attache du mât sur la planche est noté </w:t>
      </w:r>
      <m:oMath>
        <m:r>
          <m:rPr>
            <m:sty m:val="i"/>
          </m:rPr>
          <m:t>O</m:t>
        </m:r>
      </m:oMath>
      <w:r>
        <w:rPr/>
        <w:t xml:space="preserve">.</w:t>
      </w:r>
      <w:r>
        <w:rPr/>
        <w:br w:type="textWrapping"/>
      </w:r>
      <w:r>
        <w:rPr>
          <w:rFonts w:eastAsia="Georgia" w:cs="Georgia" w:ascii="Georgia" w:hAnsi="Georgia"/>
        </w:rPr>
        <w:t xml:space="preserve">Dans cette sous-partie, nous supposerons que le plan de la voile est orthogonal à la fois à la direction du vent et au plan contenant la planche. Le plan de la planche est supposé horizontal. Ces différentes informations sont récapitulées sur la figure 1 ci-dessous.</w:t>
      </w:r>
    </w:p>
    <w:p>
      <w:pPr>
        <w:spacing w:lineRule="auto"/>
        <w:jc w:val="center"/>
      </w:pPr>
      <w:r>
        <w:rPr/>
        <w:drawing>
          <wp:inline distB="0" distL="0" distR="0" distT="0">
            <wp:extent cx="5486400" cy="3421871"/>
            <wp:effectExtent b="0" l="0" r="0" t="0"/>
            <wp:docPr id="1" name="image-bec06b52a31426e95e4d01dc1fd5f023d5216a72.jpg"/>
            <a:graphic>
              <a:graphicData uri="http://schemas.openxmlformats.org/drawingml/2006/picture">
                <pic:pic>
                  <pic:nvPicPr>
                    <pic:cNvPr id="1" name="image-bec06b52a31426e95e4d01dc1fd5f023d5216a72.jpg" descr=""/>
                    <pic:cNvPicPr/>
                  </pic:nvPicPr>
                  <pic:blipFill>
                    <a:blip r:embed="rId5" cstate="print"/>
                    <a:srcRect b="0" l="0" r="0" t="0"/>
                    <a:stretch>
                      <a:fillRect/>
                    </a:stretch>
                  </pic:blipFill>
                  <pic:spPr>
                    <a:xfrm>
                      <a:off x="0" y="0"/>
                      <a:ext cx="5486400" cy="3421871"/>
                    </a:xfrm>
                    <a:prstGeom prst="rect"/>
                  </pic:spPr>
                </pic:pic>
              </a:graphicData>
            </a:graphic>
          </wp:inline>
        </w:drawing>
      </w:r>
    </w:p>
    <w:p>
      <w:pPr>
        <w:spacing w:lineRule="auto"/>
      </w:pPr>
      <w:r>
        <w:rPr>
          <w:rFonts w:eastAsia="Georgia" w:cs="Georgia" w:ascii="Georgia" w:hAnsi="Georgia"/>
        </w:rPr>
        <w:t xml:space="preserve">Figure 1 - Représentation schématisée de la planche et de sa voile.</w:t>
      </w:r>
    </w:p>
    <w:p>
      <w:pPr>
        <w:spacing w:after="220" w:lineRule="auto"/>
      </w:pPr>
      <w:r>
        <w:rPr>
          <w:rFonts w:eastAsia="Georgia" w:cs="Georgia" w:ascii="Georgia" w:hAnsi="Georgia"/>
        </w:rPr>
        <w:t xml:space="preserve">Afin d'estimer la force propulsive du vent dans la voile dans cette configuration particulière, le modèle le plus simple consiste à supposer que l'air est un gaz homogène composé de particules de masse </w:t>
      </w:r>
      <m:oMath>
        <m:r>
          <m:rPr>
            <m:sty m:val="i"/>
          </m:rPr>
          <m:t>m</m:t>
        </m:r>
      </m:oMath>
      <w:r>
        <w:rPr>
          <w:rFonts w:eastAsia="Georgia" w:cs="Georgia" w:ascii="Georgia" w:hAnsi="Georgia"/>
        </w:rPr>
        <w:t xml:space="preserve"> se déplaçant à une vitesse </w:t>
      </w:r>
      <m:oMath>
        <m:sSub>
          <m:sSubPr/>
          <m:e>
            <m:acc>
              <m:accPr>
                <m:chr m:val="⃗"/>
              </m:accPr>
              <m:e>
                <m:r>
                  <m:rPr>
                    <m:sty m:val="i"/>
                  </m:rPr>
                  <m:t>v</m:t>
                </m:r>
              </m:e>
            </m:acc>
          </m:e>
          <m:sub>
            <m:r>
              <m:rPr>
                <m:sty m:val="p"/>
              </m:rPr>
              <m:t>v</m:t>
            </m:r>
          </m:sub>
        </m:sSub>
      </m:oMath>
      <w:r>
        <w:rPr>
          <w:rFonts w:eastAsia="Georgia" w:cs="Georgia" w:ascii="Georgia" w:hAnsi="Georgia"/>
        </w:rPr>
        <w:t xml:space="preserve">. Lors du choc avec la voile, ces particules cèdent intégralement leur quantité de mouvement à la voile. On admet que le temps caractéristique </w:t>
      </w:r>
      <m:oMath>
        <m:r>
          <m:rPr>
            <m:sty m:val="i"/>
          </m:rPr>
          <m:t>τ</m:t>
        </m:r>
      </m:oMath>
      <w:r>
        <w:rPr>
          <w:rFonts w:eastAsia="Georgia" w:cs="Georgia" w:ascii="Georgia" w:hAnsi="Georgia"/>
        </w:rPr>
        <w:t xml:space="preserve"> associé à la collision d'une particule d'air avec la voile correspond à celui du transfert de sa quantité de mouvement. On négligera les effets de bord dans ce modèle.</w:t>
      </w:r>
    </w:p>
    <w:p>
      <w:pPr>
        <w:numPr>
          <w:ilvl w:val="1"/>
          <w:numId w:val="1"/>
        </w:numPr>
        <w:spacing w:lineRule="auto"/>
      </w:pPr>
      <w:r>
        <w:rPr/>
        <w:t xml:space="preserve">Exprimer le nombre </w:t>
      </w:r>
      <m:oMath>
        <m:r>
          <m:rPr>
            <m:sty m:val="i"/>
          </m:rPr>
          <m:t>N</m:t>
        </m:r>
      </m:oMath>
      <w:r>
        <w:rPr/>
        <w:t xml:space="preserve"> de particules d'air qui entrent en collision avec la voile pendant un temps </w:t>
      </w:r>
      <m:oMath>
        <m:r>
          <m:rPr>
            <m:sty m:val="i"/>
          </m:rPr>
          <m:t>τ</m:t>
        </m:r>
      </m:oMath>
      <w:r>
        <w:rPr/>
        <w:t xml:space="preserve"> en fonction de </w:t>
      </w:r>
      <m:oMath>
        <m:r>
          <m:rPr>
            <m:sty m:val="i"/>
          </m:rPr>
          <m:t>m</m:t>
        </m:r>
        <m:r>
          <m:rPr>
            <m:sty m:val="p"/>
          </m:rPr>
          <m:t>,</m:t>
        </m:r>
        <m:r>
          <m:rPr>
            <m:sty m:val="i"/>
          </m:rPr>
          <m:t>S</m:t>
        </m:r>
        <m:r>
          <m:rPr>
            <m:sty m:val="p"/>
          </m:rPr>
          <m:t>,</m:t>
        </m:r>
        <m:sSub>
          <m:sSubPr/>
          <m:e>
            <m:r>
              <m:rPr>
                <m:sty m:val="i"/>
              </m:rPr>
              <m:t>v</m:t>
            </m:r>
          </m:e>
          <m:sub>
            <m:r>
              <m:rPr>
                <m:sty m:val="p"/>
              </m:rPr>
              <m:t>v</m:t>
            </m:r>
          </m:sub>
        </m:sSub>
        <m:r>
          <m:rPr>
            <m:sty m:val="p"/>
          </m:rPr>
          <m:t>,</m:t>
        </m:r>
        <m:r>
          <m:rPr>
            <m:sty m:val="i"/>
          </m:rPr>
          <m:t>τ</m:t>
        </m:r>
      </m:oMath>
      <w:r>
        <w:rPr>
          <w:rFonts w:eastAsia="Georgia" w:cs="Georgia" w:ascii="Georgia" w:hAnsi="Georgia"/>
        </w:rPr>
        <w:t xml:space="preserve"> et de la masse volumique de l'air notée </w:t>
      </w:r>
      <m:oMath>
        <m:sSub>
          <m:sSubPr/>
          <m:e>
            <m:r>
              <m:rPr>
                <m:sty m:val="i"/>
              </m:rPr>
              <m:t>ρ</m:t>
            </m:r>
          </m:e>
          <m:sub>
            <m:r>
              <m:rPr>
                <m:sty m:val="p"/>
              </m:rPr>
              <m:t>a</m:t>
            </m:r>
          </m:sub>
        </m:sSub>
      </m:oMath>
      <w:r>
        <w:rPr/>
        <w:t xml:space="preserve">.</w:t>
      </w:r>
    </w:p>
    <w:p>
      <w:pPr>
        <w:numPr>
          <w:ilvl w:val="1"/>
          <w:numId w:val="1"/>
        </w:numPr>
        <w:spacing w:lineRule="auto"/>
      </w:pPr>
      <w:r>
        <w:rPr>
          <w:rFonts w:eastAsia="Georgia" w:cs="Georgia" w:ascii="Georgia" w:hAnsi="Georgia"/>
        </w:rPr>
        <w:t xml:space="preserve">En précisant les hypothèses nécessaires, déterminer l'expression de la force </w:t>
      </w:r>
      <m:oMath>
        <m:acc>
          <m:accPr>
            <m:chr m:val="⃗"/>
          </m:accPr>
          <m:e>
            <m:r>
              <m:rPr>
                <m:sty m:val="i"/>
              </m:rPr>
              <m:t>f</m:t>
            </m:r>
          </m:e>
        </m:acc>
      </m:oMath>
      <w:r>
        <w:rPr>
          <w:rFonts w:eastAsia="Georgia" w:cs="Georgia" w:ascii="Georgia" w:hAnsi="Georgia"/>
        </w:rPr>
        <w:t xml:space="preserve"> associée à l'impact d'une molécule.</w:t>
      </w:r>
    </w:p>
    <w:p>
      <w:pPr>
        <w:numPr>
          <w:ilvl w:val="1"/>
          <w:numId w:val="1"/>
        </w:numPr>
        <w:spacing w:lineRule="auto"/>
      </w:pPr>
      <w:r>
        <w:rPr>
          <w:rFonts w:eastAsia="Georgia" w:cs="Georgia" w:ascii="Georgia" w:hAnsi="Georgia"/>
        </w:rPr>
        <w:t xml:space="preserve">En déduire l'expression de la force propulsive </w:t>
      </w:r>
      <m:oMath>
        <m:acc>
          <m:accPr>
            <m:chr m:val="⃗"/>
          </m:accPr>
          <m:e>
            <m:r>
              <m:rPr>
                <m:sty m:val="i"/>
              </m:rPr>
              <m:t>F</m:t>
            </m:r>
          </m:e>
        </m:acc>
      </m:oMath>
      <w:r>
        <w:rPr>
          <w:rFonts w:eastAsia="Georgia" w:cs="Georgia" w:ascii="Georgia" w:hAnsi="Georgia"/>
        </w:rPr>
        <w:t xml:space="preserve"> exercée dans la voile par le vent en fonction de </w:t>
      </w:r>
      <m:oMath>
        <m:sSub>
          <m:sSubPr/>
          <m:e>
            <m:r>
              <m:rPr>
                <m:sty m:val="i"/>
              </m:rPr>
              <m:t>ρ</m:t>
            </m:r>
          </m:e>
          <m:sub>
            <m:r>
              <m:rPr>
                <m:sty m:val="p"/>
              </m:rPr>
              <m:t>a</m:t>
            </m:r>
          </m:sub>
        </m:sSub>
        <m:r>
          <m:rPr>
            <m:sty m:val="p"/>
          </m:rPr>
          <m:t>,</m:t>
        </m:r>
        <m:sSub>
          <m:sSubPr/>
          <m:e>
            <m:r>
              <m:rPr>
                <m:sty m:val="i"/>
              </m:rPr>
              <m:t>v</m:t>
            </m:r>
          </m:e>
          <m:sub>
            <m:r>
              <m:rPr>
                <m:sty m:val="p"/>
              </m:rPr>
              <m:t>v</m:t>
            </m:r>
          </m:sub>
        </m:sSub>
      </m:oMath>
      <w:r>
        <w:rPr/>
        <w:t xml:space="preserve"> et </w:t>
      </w:r>
      <m:oMath>
        <m:r>
          <m:rPr>
            <m:sty m:val="i"/>
          </m:rPr>
          <m:t>S</m:t>
        </m:r>
      </m:oMath>
      <w:r>
        <w:rPr/>
        <w:t xml:space="preserve">.</w:t>
      </w:r>
    </w:p>
    <w:p>
      <w:pPr>
        <w:spacing w:after="220" w:lineRule="auto"/>
      </w:pPr>
      <w:r>
        <w:rPr/>
        <w:t xml:space="preserve">Il existe une valeur d'angle </w:t>
      </w:r>
      <m:oMath>
        <m:r>
          <m:rPr>
            <m:sty m:val="i"/>
          </m:rPr>
          <m:t>θ</m:t>
        </m:r>
        <m:r>
          <m:rPr>
            <m:sty m:val="p"/>
          </m:rPr>
          <m:t>=</m:t>
        </m:r>
        <m:sSub>
          <m:sSubPr/>
          <m:e>
            <m:r>
              <m:rPr>
                <m:sty m:val="i"/>
              </m:rPr>
              <m:t>θ</m:t>
            </m:r>
          </m:e>
          <m:sub>
            <m:r>
              <m:rPr>
                <m:sty m:val="p"/>
              </m:rPr>
              <m:t>d</m:t>
            </m:r>
          </m:sub>
        </m:sSub>
      </m:oMath>
      <w:r>
        <w:rPr>
          <w:rFonts w:eastAsia="Georgia" w:cs="Georgia" w:ascii="Georgia" w:hAnsi="Georgia"/>
        </w:rPr>
        <w:t xml:space="preserve"> pour laquelle le mode de propulsion envisagé permet un déplacement en ligne droite dans la direction du vent, sans dérive ou changement de direction. Dans cette configuration, notée </w:t>
      </w:r>
      <m:oMath>
        <m:r>
          <m:rPr>
            <m:scr m:val="script"/>
          </m:rPr>
          <m:t>S</m:t>
        </m:r>
      </m:oMath>
      <w:r>
        <w:rPr>
          <w:rFonts w:eastAsia="Georgia" w:cs="Georgia" w:ascii="Georgia" w:hAnsi="Georgia"/>
        </w:rPr>
        <w:t xml:space="preserve">, la force propulsive se répartit symétriquement sur les deux parties de la voile séparées par l'axe ( </w:t>
      </w:r>
      <m:oMath>
        <m:r>
          <m:rPr>
            <m:sty m:val="i"/>
          </m:rPr>
          <m:t>O</m:t>
        </m:r>
        <m:r>
          <m:rPr>
            <m:sty m:val="p"/>
          </m:rPr>
          <m:t>,</m:t>
        </m:r>
        <m:sSub>
          <m:sSubPr/>
          <m:e>
            <m:acc>
              <m:accPr>
                <m:chr m:val="̂"/>
              </m:accPr>
              <m:e>
                <m:r>
                  <m:rPr>
                    <m:sty m:val="i"/>
                  </m:rPr>
                  <m:t>e</m:t>
                </m:r>
              </m:e>
            </m:acc>
          </m:e>
          <m:sub>
            <m:r>
              <m:rPr>
                <m:sty m:val="i"/>
              </m:rPr>
              <m:t>z</m:t>
            </m:r>
          </m:sub>
        </m:sSub>
      </m:oMath>
      <w:r>
        <w:rPr/>
        <w:t xml:space="preserve"> ).</w:t>
      </w:r>
    </w:p>
    <w:p>
      <w:pPr>
        <w:numPr>
          <w:ilvl w:val="1"/>
          <w:numId w:val="2"/>
        </w:numPr>
        <w:spacing w:lineRule="auto"/>
      </w:pPr>
      <w:r>
        <w:rPr>
          <w:rFonts w:eastAsia="Georgia" w:cs="Georgia" w:ascii="Georgia" w:hAnsi="Georgia"/>
        </w:rPr>
        <w:t xml:space="preserve">Établir l'expression de </w:t>
      </w:r>
      <m:oMath>
        <m:r>
          <m:rPr>
            <m:sty m:val="i"/>
          </m:rPr>
          <m:t>S</m:t>
        </m:r>
      </m:oMath>
      <w:r>
        <w:rPr/>
        <w:t xml:space="preserve"> en fonction de </w:t>
      </w:r>
      <m:oMath>
        <m:r>
          <m:rPr>
            <m:sty m:val="i"/>
          </m:rPr>
          <m:t>a</m:t>
        </m:r>
      </m:oMath>
      <w:r>
        <w:rPr/>
        <w:t xml:space="preserve"> et </w:t>
      </w:r>
      <m:oMath>
        <m:r>
          <m:rPr>
            <m:sty m:val="i"/>
          </m:rPr>
          <m:t>α</m:t>
        </m:r>
      </m:oMath>
      <w:r>
        <w:rPr/>
        <w:t xml:space="preserve">.</w:t>
      </w:r>
    </w:p>
    <w:p>
      <w:pPr>
        <w:spacing w:after="220" w:lineRule="auto"/>
      </w:pPr>
      <w:r>
        <w:rPr>
          <w:rFonts w:eastAsia="Georgia" w:cs="Georgia" w:ascii="Georgia" w:hAnsi="Georgia"/>
        </w:rPr>
        <w:t xml:space="preserve">Établir l'expression de la surface </w:t>
      </w:r>
      <m:oMath>
        <m:sSup>
          <m:sSupPr/>
          <m:e>
            <m:r>
              <m:rPr>
                <m:sty m:val="i"/>
              </m:rPr>
              <m:t>S</m:t>
            </m:r>
          </m:e>
          <m:sup>
            <m:r>
              <m:rPr>
                <m:sty m:val="i"/>
              </m:rPr>
              <m:t>′</m:t>
            </m:r>
          </m:sup>
        </m:sSup>
      </m:oMath>
      <w:r>
        <w:rPr>
          <w:rFonts w:eastAsia="Georgia" w:cs="Georgia" w:ascii="Georgia" w:hAnsi="Georgia"/>
        </w:rPr>
        <w:t xml:space="preserve"> de la voile située à la droite de la verticale et représentée en grisé sur la vue de face de la figure 1. On exprimera </w:t>
      </w:r>
      <m:oMath>
        <m:sSup>
          <m:sSupPr/>
          <m:e>
            <m:r>
              <m:rPr>
                <m:sty m:val="i"/>
              </m:rPr>
              <m:t>S</m:t>
            </m:r>
          </m:e>
          <m:sup>
            <m:r>
              <m:rPr>
                <m:sty m:val="i"/>
              </m:rPr>
              <m:t>′</m:t>
            </m:r>
          </m:sup>
        </m:sSup>
      </m:oMath>
      <w:r>
        <w:rPr/>
        <w:t xml:space="preserve"> en fonction de </w:t>
      </w:r>
      <m:oMath>
        <m:r>
          <m:rPr>
            <m:sty m:val="i"/>
          </m:rPr>
          <m:t>a</m:t>
        </m:r>
        <m:r>
          <m:rPr>
            <m:sty m:val="p"/>
          </m:rPr>
          <m:t>,</m:t>
        </m:r>
        <m:r>
          <m:rPr>
            <m:sty m:val="i"/>
          </m:rPr>
          <m:t>α</m:t>
        </m:r>
      </m:oMath>
      <w:r>
        <w:rPr/>
        <w:t xml:space="preserve"> et </w:t>
      </w:r>
      <m:oMath>
        <m:r>
          <m:rPr>
            <m:sty m:val="i"/>
          </m:rPr>
          <m:t>θ</m:t>
        </m:r>
      </m:oMath>
      <w:r>
        <w:rPr/>
        <w:t xml:space="preserve">.</w:t>
      </w:r>
      <w:r>
        <w:rPr/>
        <w:br w:type="textWrapping"/>
      </w:r>
      <w:r>
        <w:rPr>
          <w:rFonts w:eastAsia="Georgia" w:cs="Georgia" w:ascii="Georgia" w:hAnsi="Georgia"/>
        </w:rPr>
        <w:t xml:space="preserve">En déduire que la configuration </w:t>
      </w:r>
      <m:oMath>
        <m:r>
          <m:rPr>
            <m:scr m:val="script"/>
          </m:rPr>
          <m:t>S</m:t>
        </m:r>
      </m:oMath>
      <w:r>
        <w:rPr>
          <w:rFonts w:eastAsia="Georgia" w:cs="Georgia" w:ascii="Georgia" w:hAnsi="Georgia"/>
        </w:rPr>
        <w:t xml:space="preserve"> est caractérisée par la relation</w:t>
      </w:r>
    </w:p>
    <w:p>
      <w:pPr>
        <w:spacing w:after="220" w:lineRule="auto"/>
      </w:pPr>
      <m:oMathPara>
        <m:oMath>
          <m:r>
            <m:rPr>
              <m:sty m:val="p"/>
            </m:rPr>
            <m:t>tan</m:t>
          </m:r>
          <m:r>
            <m:rPr>
              <m:sty m:val="p"/>
            </m:rPr>
            <m:t>⁡</m:t>
          </m:r>
          <m:sSub>
            <m:sSubPr/>
            <m:e>
              <m:r>
                <m:rPr>
                  <m:sty m:val="i"/>
                </m:rPr>
                <m:t>θ</m:t>
              </m:r>
            </m:e>
            <m:sub>
              <m:r>
                <m:rPr>
                  <m:sty m:val="p"/>
                </m:rPr>
                <m:t>d</m:t>
              </m:r>
            </m:sub>
          </m:sSub>
          <m:r>
            <m:rPr>
              <m:sty m:val="p"/>
            </m:rPr>
            <m:t>=</m:t>
          </m:r>
          <m:f>
            <m:fPr>
              <m:ctrlPr>
                <w:rPr>
                  <w:rFonts w:ascii="Cambria Math" w:hAnsi="Cambria Math"/>
                </w:rPr>
              </m:ctrlPr>
            </m:fPr>
            <m:num>
              <m:r>
                <m:rPr>
                  <m:sty m:val="p"/>
                </m:rPr>
                <m:t>sin</m:t>
              </m:r>
              <m:r>
                <m:rPr>
                  <m:sty m:val="p"/>
                </m:rPr>
                <m:t>⁡</m:t>
              </m:r>
              <m:r>
                <m:rPr>
                  <m:sty m:val="i"/>
                </m:rPr>
                <m:t>α</m:t>
              </m:r>
            </m:num>
            <m:den>
              <m:r>
                <m:rPr>
                  <m:sty m:val="p"/>
                </m:rPr>
                <m:t>2</m:t>
              </m:r>
              <m:r>
                <m:rPr>
                  <m:sty m:val="p"/>
                </m:rPr>
                <m:t>−</m:t>
              </m:r>
              <m:r>
                <m:rPr>
                  <m:sty m:val="p"/>
                </m:rPr>
                <m:t>cos</m:t>
              </m:r>
              <m:r>
                <m:rPr>
                  <m:sty m:val="p"/>
                </m:rPr>
                <m:t>⁡</m:t>
              </m:r>
              <m:r>
                <m:rPr>
                  <m:sty m:val="i"/>
                </m:rPr>
                <m:t>α</m:t>
              </m:r>
            </m:den>
          </m:f>
        </m:oMath>
      </m:oMathPara>
    </w:p>
    <w:p>
      <w:pPr>
        <w:spacing w:after="220" w:lineRule="auto"/>
      </w:pPr>
      <w:r>
        <w:rPr>
          <w:rFonts w:eastAsia="Georgia" w:cs="Georgia" w:ascii="Georgia" w:hAnsi="Georgia"/>
        </w:rPr>
        <w:t xml:space="preserve">Déterminer la valeur numérique de </w:t>
      </w:r>
      <m:oMath>
        <m:sSub>
          <m:sSubPr/>
          <m:e>
            <m:r>
              <m:rPr>
                <m:sty m:val="i"/>
              </m:rPr>
              <m:t>θ</m:t>
            </m:r>
          </m:e>
          <m:sub>
            <m:r>
              <m:rPr>
                <m:sty m:val="p"/>
              </m:rPr>
              <m:t>d</m:t>
            </m:r>
          </m:sub>
        </m:sSub>
      </m:oMath>
      <w:r>
        <w:rPr/>
        <w:t xml:space="preserve"> pour une voile dont l'angle au sommet est </w:t>
      </w:r>
      <m:oMath>
        <m:r>
          <m:rPr>
            <m:sty m:val="i"/>
          </m:rPr>
          <m:t>α</m:t>
        </m:r>
        <m:r>
          <m:rPr>
            <m:sty m:val="p"/>
          </m:rPr>
          <m:t>=</m:t>
        </m:r>
        <m:sSup>
          <m:sSupPr/>
          <m:e>
            <m:r>
              <m:rPr>
                <m:sty m:val="p"/>
              </m:rPr>
              <m:t>60</m:t>
            </m:r>
          </m:e>
          <m:sup>
            <m:r>
              <m:rPr>
                <m:sty m:val="p"/>
              </m:rPr>
              <m:t>∘</m:t>
            </m:r>
          </m:sup>
        </m:sSup>
      </m:oMath>
      <w:r>
        <w:rPr/>
        <w:t xml:space="preserve">.</w:t>
      </w:r>
      <w:r>
        <w:rPr/>
        <w:br w:type="textWrapping"/>
      </w:r>
      <w:r>
        <w:rPr>
          <w:rFonts w:eastAsia="Georgia" w:cs="Georgia" w:ascii="Georgia" w:hAnsi="Georgia"/>
        </w:rPr>
        <w:t xml:space="preserve">Le modèle simple de collision entre les molécules d'air et la voile ne donne qu'une estimation de l'ordre de grandeur de la force propulsive sur la voile. En effet, ce modèle néglige complètement la mécanique des fluides autour de la voile. En particulier, les écoulements de l'air autour de la voile ne sont pas pris en compte. Lors de la mesure de ces écoulements en soufflerie avec une voile fixe, rigide et perpendiculaire au vent, on trouve une force propulsive phénoménologique colinéaire à la direction du vent de la forme</w:t>
      </w:r>
    </w:p>
    <w:p>
      <w:pPr>
        <w:spacing w:after="220" w:lineRule="auto"/>
      </w:pPr>
      <m:oMathPara>
        <m:oMath>
          <m:sSub>
            <m:sSubPr/>
            <m:e>
              <m:acc>
                <m:accPr>
                  <m:chr m:val="⃗"/>
                </m:accPr>
                <m:e>
                  <m:r>
                    <m:rPr>
                      <m:sty m:val="i"/>
                    </m:rPr>
                    <m:t>F</m:t>
                  </m:r>
                </m:e>
              </m:acc>
            </m:e>
            <m:sub>
              <m:r>
                <m:rPr>
                  <m:sty m:val="p"/>
                </m:rPr>
                <m:t>pro</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m:t>
              </m:r>
            </m:sub>
          </m:sSub>
          <m:sSub>
            <m:sSubPr/>
            <m:e>
              <m:r>
                <m:rPr>
                  <m:sty m:val="i"/>
                </m:rPr>
                <m:t>C</m:t>
              </m:r>
            </m:e>
            <m:sub>
              <m:r>
                <m:rPr>
                  <m:sty m:val="p"/>
                </m:rPr>
                <m:t>v</m:t>
              </m:r>
            </m:sub>
          </m:sSub>
          <m:r>
            <m:rPr>
              <m:sty m:val="i"/>
            </m:rPr>
            <m:t>S</m:t>
          </m:r>
          <m:sSubSup>
            <m:sSubSupPr/>
            <m:e>
              <m:r>
                <m:rPr>
                  <m:sty m:val="i"/>
                </m:rPr>
                <m:t>v</m:t>
              </m:r>
            </m:e>
            <m:sub>
              <m:r>
                <m:rPr>
                  <m:sty m:val="p"/>
                </m:rPr>
                <m:t>v</m:t>
              </m:r>
            </m:sub>
            <m:sup>
              <m:r>
                <m:rPr>
                  <m:sty m:val="p"/>
                </m:rPr>
                <m:t>2</m:t>
              </m:r>
            </m:sup>
          </m:sSubSup>
          <m:sSub>
            <m:sSubPr/>
            <m:e>
              <m:acc>
                <m:accPr>
                  <m:chr m:val="̂"/>
                </m:accPr>
                <m:e>
                  <m:r>
                    <m:rPr>
                      <m:sty m:val="i"/>
                    </m:rPr>
                    <m:t>e</m:t>
                  </m:r>
                </m:e>
              </m:acc>
            </m:e>
            <m:sub>
              <m:r>
                <m:rPr>
                  <m:sty m:val="i"/>
                </m:rPr>
                <m:t>x</m:t>
              </m:r>
            </m:sub>
          </m:sSub>
        </m:oMath>
      </m:oMathPara>
    </w:p>
    <w:p>
      <w:pPr>
        <w:spacing w:after="220" w:lineRule="auto"/>
      </w:pPr>
      <w:r>
        <w:rPr/>
        <w:t xml:space="preserve">Dans cette relation, le coefficient sans dimension </w:t>
      </w:r>
      <m:oMath>
        <m:sSub>
          <m:sSubPr/>
          <m:e>
            <m:r>
              <m:rPr>
                <m:sty m:val="i"/>
              </m:rPr>
              <m:t>C</m:t>
            </m:r>
          </m:e>
          <m:sub>
            <m:r>
              <m:rPr>
                <m:sty m:val="p"/>
              </m:rPr>
              <m:t>v</m:t>
            </m:r>
          </m:sub>
        </m:sSub>
      </m:oMath>
      <w:r>
        <w:rPr>
          <w:rFonts w:eastAsia="Georgia" w:cs="Georgia" w:ascii="Georgia" w:hAnsi="Georgia"/>
        </w:rPr>
        <w:t xml:space="preserve"> dépend de plusieurs facteurs dont la courbure de la voile, son orientation par rapport à l'écoulement moyen mais aussi et dans une moindre mesure de la vitesse du vent. Nous supposerons par la suite que la force propulsive est donnée par la relation (1), avec un coefficient </w:t>
      </w:r>
      <m:oMath>
        <m:sSub>
          <m:sSubPr/>
          <m:e>
            <m:r>
              <m:rPr>
                <m:sty m:val="i"/>
              </m:rPr>
              <m:t>C</m:t>
            </m:r>
          </m:e>
          <m:sub>
            <m:r>
              <m:rPr>
                <m:sty m:val="p"/>
              </m:rPr>
              <m:t>v</m:t>
            </m:r>
          </m:sub>
        </m:sSub>
      </m:oMath>
      <w:r>
        <w:rPr>
          <w:rFonts w:eastAsia="Georgia" w:cs="Georgia" w:ascii="Georgia" w:hAnsi="Georgia"/>
        </w:rPr>
        <w:t xml:space="preserve"> indépendant de la vitesse du vent.</w:t>
      </w:r>
      <w:r>
        <w:rPr/>
        <w:br w:type="textWrapping"/>
      </w:r>
      <w:r>
        <w:rPr>
          <w:rFonts w:eastAsia="Georgia" w:cs="Georgia" w:ascii="Georgia" w:hAnsi="Georgia"/>
        </w:rPr>
        <w:t xml:space="preserve">Par ailleurs, le déplacement de la planche à la surface de l'eau engendre une force résistante entre la planche et l'eau, qui dépend de la vitesse de la planche par rapport à l'eau. Nous supposerons pour simplifier que cette force est de direction opposée à la force propulsive, et que son intensité est donnée par une relation inspirée de la relation (1), soit</w:t>
      </w:r>
    </w:p>
    <w:p>
      <w:pPr>
        <w:spacing w:after="220" w:lineRule="auto"/>
      </w:pPr>
      <m:oMathPara>
        <m:oMath>
          <m:sSub>
            <m:sSubPr/>
            <m:e>
              <m:acc>
                <m:accPr>
                  <m:chr m:val="⃗"/>
                </m:accPr>
                <m:e>
                  <m:r>
                    <m:rPr>
                      <m:sty m:val="i"/>
                    </m:rPr>
                    <m:t>F</m:t>
                  </m:r>
                </m:e>
              </m:acc>
            </m:e>
            <m:sub>
              <m:r>
                <m:rPr>
                  <m:sty m:val="p"/>
                </m:rPr>
                <m:t>res</m:t>
              </m:r>
            </m:sub>
          </m:sSub>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e</m:t>
              </m:r>
            </m:sub>
          </m:sSub>
          <m:sSub>
            <m:sSubPr/>
            <m:e>
              <m:r>
                <m:rPr>
                  <m:sty m:val="i"/>
                </m:rPr>
                <m:t>C</m:t>
              </m:r>
            </m:e>
            <m:sub>
              <m:r>
                <m:rPr>
                  <m:sty m:val="p"/>
                </m:rPr>
                <m:t>p</m:t>
              </m:r>
            </m:sub>
          </m:sSub>
          <m:sSub>
            <m:sSubPr/>
            <m:e>
              <m:r>
                <m:rPr>
                  <m:sty m:val="i"/>
                </m:rPr>
                <m:t>S</m:t>
              </m:r>
            </m:e>
            <m:sub>
              <m:r>
                <m:rPr>
                  <m:sty m:val="p"/>
                </m:rPr>
                <m:t>p</m:t>
              </m:r>
            </m:sub>
          </m:sSub>
          <m:sSubSup>
            <m:sSubSupPr/>
            <m:e>
              <m:r>
                <m:rPr>
                  <m:sty m:val="i"/>
                </m:rPr>
                <m:t>v</m:t>
              </m:r>
            </m:e>
            <m:sub>
              <m:r>
                <m:rPr>
                  <m:sty m:val="p"/>
                </m:rPr>
                <m:t>p</m:t>
              </m:r>
            </m:sub>
            <m:sup>
              <m:r>
                <m:rPr>
                  <m:sty m:val="p"/>
                </m:rPr>
                <m:t>2</m:t>
              </m:r>
            </m:sup>
          </m:sSubSup>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dans laquelle on a utilisé maintenant la masse volumique </w:t>
      </w:r>
      <m:oMath>
        <m:sSub>
          <m:sSubPr/>
          <m:e>
            <m:r>
              <m:rPr>
                <m:sty m:val="i"/>
              </m:rPr>
              <m:t>ρ</m:t>
            </m:r>
          </m:e>
          <m:sub>
            <m:r>
              <m:rPr>
                <m:sty m:val="p"/>
              </m:rPr>
              <m:t>e</m:t>
            </m:r>
          </m:sub>
        </m:sSub>
      </m:oMath>
      <w:r>
        <w:rPr/>
        <w:t xml:space="preserve"> de l'eau, la surface de frottement effective entre la planche et l'eau </w:t>
      </w:r>
      <m:oMath>
        <m:sSub>
          <m:sSubPr/>
          <m:e>
            <m:r>
              <m:rPr>
                <m:sty m:val="i"/>
              </m:rPr>
              <m:t>S</m:t>
            </m:r>
          </m:e>
          <m:sub>
            <m:r>
              <m:rPr>
                <m:sty m:val="p"/>
              </m:rPr>
              <m:t>p</m:t>
            </m:r>
          </m:sub>
        </m:sSub>
      </m:oMath>
      <w:r>
        <w:rPr/>
        <w:t xml:space="preserve"> et le coefficient sans dimension </w:t>
      </w:r>
      <m:oMath>
        <m:sSub>
          <m:sSubPr/>
          <m:e>
            <m:r>
              <m:rPr>
                <m:sty m:val="i"/>
              </m:rPr>
              <m:t>C</m:t>
            </m:r>
          </m:e>
          <m:sub>
            <m:r>
              <m:rPr>
                <m:sty m:val="p"/>
              </m:rPr>
              <m:t>p</m:t>
            </m:r>
          </m:sub>
        </m:sSub>
      </m:oMath>
      <w:r>
        <w:rPr/>
        <w:t xml:space="preserve">.</w:t>
      </w:r>
    </w:p>
    <w:p>
      <w:pPr>
        <w:numPr>
          <w:ilvl w:val="1"/>
          <w:numId w:val="3"/>
        </w:numPr>
        <w:spacing w:lineRule="auto"/>
      </w:pPr>
      <w:r>
        <w:rPr>
          <w:rFonts w:eastAsia="Georgia" w:cs="Georgia" w:ascii="Georgia" w:hAnsi="Georgia"/>
        </w:rPr>
        <w:t xml:space="preserve">Lorsque le planche à voile se déplace à une vitesse </w:t>
      </w:r>
      <m:oMath>
        <m:sSub>
          <m:sSubPr/>
          <m:e>
            <m:acc>
              <m:accPr>
                <m:chr m:val="⃗"/>
              </m:accPr>
              <m:e>
                <m:r>
                  <m:rPr>
                    <m:sty m:val="i"/>
                  </m:rPr>
                  <m:t>v</m:t>
                </m:r>
              </m:e>
            </m:acc>
          </m:e>
          <m:sub>
            <m:r>
              <m:rPr>
                <m:sty m:val="p"/>
              </m:rPr>
              <m:t>p</m:t>
            </m:r>
          </m:sub>
        </m:sSub>
      </m:oMath>
      <w:r>
        <w:rPr>
          <w:rFonts w:eastAsia="Georgia" w:cs="Georgia" w:ascii="Georgia" w:hAnsi="Georgia"/>
        </w:rPr>
        <w:t xml:space="preserve">, quelle est l'expression de la vitesse du vent qui souffle dans la voile relativement au référentiel entrainé avec la planche ? Ce vent s'appelle le vent apparent, sa vitesse est notée </w:t>
      </w:r>
      <m:oMath>
        <m:sSub>
          <m:sSubPr/>
          <m:e>
            <m:acc>
              <m:accPr>
                <m:chr m:val="⃗"/>
              </m:accPr>
              <m:e>
                <m:r>
                  <m:rPr>
                    <m:sty m:val="i"/>
                  </m:rPr>
                  <m:t>v</m:t>
                </m:r>
              </m:e>
            </m:acc>
          </m:e>
          <m:sub>
            <m:r>
              <m:rPr>
                <m:nor/>
              </m:rPr>
              <m:t>va </m:t>
            </m:r>
          </m:sub>
        </m:sSub>
      </m:oMath>
      <w:r>
        <w:rPr/>
        <w:t xml:space="preserve">, c'est elle qu'il faut prendre en compte dans l'expression (1) de la force propulsive.</w:t>
      </w:r>
    </w:p>
    <w:p>
      <w:pPr>
        <w:numPr>
          <w:ilvl w:val="1"/>
          <w:numId w:val="3"/>
        </w:numPr>
        <w:spacing w:lineRule="auto"/>
      </w:pPr>
      <w:r>
        <w:rPr>
          <w:rFonts w:eastAsia="Georgia" w:cs="Georgia" w:ascii="Georgia" w:hAnsi="Georgia"/>
        </w:rPr>
        <w:t xml:space="preserve">En supposant un mouvement uniforme de la planche à voile à la vitesse </w:t>
      </w:r>
      <m:oMath>
        <m:sSub>
          <m:sSubPr/>
          <m:e>
            <m:acc>
              <m:accPr>
                <m:chr m:val="⃗"/>
              </m:accPr>
              <m:e>
                <m:r>
                  <m:rPr>
                    <m:sty m:val="i"/>
                  </m:rPr>
                  <m:t>v</m:t>
                </m:r>
              </m:e>
            </m:acc>
          </m:e>
          <m:sub>
            <m:r>
              <m:rPr>
                <m:sty m:val="p"/>
              </m:rPr>
              <m:t>p</m:t>
            </m:r>
          </m:sub>
        </m:sSub>
      </m:oMath>
      <w:r>
        <w:rPr/>
        <w:t xml:space="preserve">, exprimer la norme de cette vitesse en fonction de </w:t>
      </w:r>
      <m:oMath>
        <m:sSub>
          <m:sSubPr/>
          <m:e>
            <m:r>
              <m:rPr>
                <m:sty m:val="i"/>
              </m:rPr>
              <m:t>v</m:t>
            </m:r>
          </m:e>
          <m:sub>
            <m:r>
              <m:rPr>
                <m:sty m:val="p"/>
              </m:rPr>
              <m:t>v</m:t>
            </m:r>
          </m:sub>
        </m:sSub>
      </m:oMath>
      <w:r>
        <w:rPr>
          <w:rFonts w:eastAsia="Georgia" w:cs="Georgia" w:ascii="Georgia" w:hAnsi="Georgia"/>
        </w:rPr>
        <w:t xml:space="preserve"> et de la quantité </w:t>
      </w:r>
      <m:oMath>
        <m:r>
          <m:rPr>
            <m:sty m:val="i"/>
          </m:rPr>
          <m:t>σ</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ρ</m:t>
                    </m:r>
                  </m:e>
                  <m:sub>
                    <m:r>
                      <m:rPr>
                        <m:sty m:val="p"/>
                      </m:rPr>
                      <m:t>e</m:t>
                    </m:r>
                  </m:sub>
                </m:sSub>
                <m:sSub>
                  <m:sSubPr/>
                  <m:e>
                    <m:r>
                      <m:rPr>
                        <m:sty m:val="i"/>
                      </m:rPr>
                      <m:t>C</m:t>
                    </m:r>
                  </m:e>
                  <m:sub>
                    <m:r>
                      <m:rPr>
                        <m:sty m:val="p"/>
                      </m:rPr>
                      <m:t>p</m:t>
                    </m:r>
                  </m:sub>
                </m:sSub>
                <m:sSub>
                  <m:sSubPr/>
                  <m:e>
                    <m:r>
                      <m:rPr>
                        <m:sty m:val="i"/>
                      </m:rPr>
                      <m:t>S</m:t>
                    </m:r>
                  </m:e>
                  <m:sub>
                    <m:r>
                      <m:rPr>
                        <m:sty m:val="p"/>
                      </m:rPr>
                      <m:t>p</m:t>
                    </m:r>
                  </m:sub>
                </m:sSub>
              </m:num>
              <m:den>
                <m:sSub>
                  <m:sSubPr/>
                  <m:e>
                    <m:r>
                      <m:rPr>
                        <m:sty m:val="i"/>
                      </m:rPr>
                      <m:t>ρ</m:t>
                    </m:r>
                  </m:e>
                  <m:sub>
                    <m:r>
                      <m:rPr>
                        <m:sty m:val="p"/>
                      </m:rPr>
                      <m:t>a</m:t>
                    </m:r>
                  </m:sub>
                </m:sSub>
                <m:sSub>
                  <m:sSubPr/>
                  <m:e>
                    <m:r>
                      <m:rPr>
                        <m:sty m:val="i"/>
                      </m:rPr>
                      <m:t>C</m:t>
                    </m:r>
                  </m:e>
                  <m:sub>
                    <m:r>
                      <m:rPr>
                        <m:sty m:val="p"/>
                      </m:rPr>
                      <m:t>v</m:t>
                    </m:r>
                  </m:sub>
                </m:sSub>
                <m:r>
                  <m:rPr>
                    <m:sty m:val="i"/>
                  </m:rPr>
                  <m:t>S</m:t>
                </m:r>
              </m:den>
            </m:f>
          </m:e>
        </m:rad>
      </m:oMath>
      <w:r>
        <w:rPr>
          <w:rFonts w:eastAsia="Georgia" w:cs="Georgia" w:ascii="Georgia" w:hAnsi="Georgia"/>
        </w:rPr>
        <w:t xml:space="preserve">. Est-il possible pour la planche à voile d'aller plus vite que le vent?</w:t>
      </w:r>
    </w:p>
    <w:p>
      <w:pPr>
        <w:spacing w:line="271" w:before="330" w:lineRule="auto"/>
      </w:pPr>
      <w:r>
        <w:rPr>
          <w:rFonts w:eastAsia="Georgia" w:cs="Georgia" w:ascii="Georgia" w:hAnsi="Georgia"/>
          <w:b/>
          <w:sz w:val="42"/>
        </w:rPr>
        <w:t xml:space="preserve">I.B Navigation «au près ».</w:t>
      </w:r>
    </w:p>
    <w:p>
      <w:pPr>
        <w:spacing w:after="220" w:lineRule="auto"/>
      </w:pPr>
      <w:r>
        <w:rPr>
          <w:rFonts w:eastAsia="Georgia" w:cs="Georgia" w:ascii="Georgia" w:hAnsi="Georgia"/>
        </w:rPr>
        <w:t xml:space="preserve">Jusqu'à présent, le déplacement de la planche à voile a été décrit dans le même sens que le vent. On considère maintenant une planche à voile qui « remonte au vent ». Cela veut dire en pratique que le produit scalaire de la vitesse du vent par celle de la planche à voile est négatif </w:t>
      </w:r>
      <m:oMath>
        <m:sSub>
          <m:sSubPr/>
          <m:e>
            <m:acc>
              <m:accPr>
                <m:chr m:val="⃗"/>
              </m:accPr>
              <m:e>
                <m:r>
                  <m:rPr>
                    <m:sty m:val="i"/>
                  </m:rPr>
                  <m:t>v</m:t>
                </m:r>
              </m:e>
            </m:acc>
          </m:e>
          <m:sub>
            <m:r>
              <m:rPr>
                <m:sty m:val="p"/>
              </m:rPr>
              <m:t>v</m:t>
            </m:r>
          </m:sub>
        </m:sSub>
        <m:r>
          <m:rPr>
            <m:sty m:val="p"/>
          </m:rPr>
          <m:t>⋅</m:t>
        </m:r>
        <m:sSub>
          <m:sSubPr/>
          <m:e>
            <m:acc>
              <m:accPr>
                <m:chr m:val="⃗"/>
              </m:accPr>
              <m:e>
                <m:r>
                  <m:rPr>
                    <m:sty m:val="i"/>
                  </m:rPr>
                  <m:t>v</m:t>
                </m:r>
              </m:e>
            </m:acc>
          </m:e>
          <m:sub>
            <m:r>
              <m:rPr>
                <m:sty m:val="p"/>
              </m:rPr>
              <m:t>p</m:t>
            </m:r>
          </m:sub>
        </m:sSub>
        <m:r>
          <m:rPr>
            <m:sty m:val="p"/>
          </m:rPr>
          <m:t>&lt;</m:t>
        </m:r>
        <m:r>
          <m:rPr>
            <m:sty m:val="p"/>
          </m:rPr>
          <m:t>0</m:t>
        </m:r>
      </m:oMath>
      <w:r>
        <w:rPr/>
        <w:t xml:space="preserve">.</w:t>
      </w:r>
      <w:r>
        <w:rPr/>
        <w:br w:type="textWrapping"/>
      </w:r>
      <w:r>
        <w:rPr>
          <w:rFonts w:eastAsia="Georgia" w:cs="Georgia" w:ascii="Georgia" w:hAnsi="Georgia"/>
        </w:rPr>
        <w:t xml:space="preserve">Afin de préciser les choses, on définit la direction de navigation comme l'angle </w:t>
      </w:r>
      <m:oMath>
        <m:sSub>
          <m:sSubPr/>
          <m:e>
            <m:r>
              <m:rPr>
                <m:sty m:val="i"/>
              </m:rPr>
              <m:t>β</m:t>
            </m:r>
          </m:e>
          <m:sub>
            <m:r>
              <m:rPr>
                <m:sty m:val="p"/>
              </m:rPr>
              <m:t>0</m:t>
            </m:r>
          </m:sub>
        </m:sSub>
      </m:oMath>
      <w:r>
        <w:rPr>
          <w:rFonts w:eastAsia="Georgia" w:cs="Georgia" w:ascii="Georgia" w:hAnsi="Georgia"/>
        </w:rPr>
        <w:t xml:space="preserve"> entre la vitesse du vent et celle de la planche de telle manière que : </w:t>
      </w:r>
      <m:oMath>
        <m:sSub>
          <m:sSubPr/>
          <m:e>
            <m:acc>
              <m:accPr>
                <m:chr m:val="⃗"/>
              </m:accPr>
              <m:e>
                <m:r>
                  <m:rPr>
                    <m:sty m:val="i"/>
                  </m:rPr>
                  <m:t>v</m:t>
                </m:r>
              </m:e>
            </m:acc>
          </m:e>
          <m:sub>
            <m:r>
              <m:rPr>
                <m:sty m:val="p"/>
              </m:rPr>
              <m:t>v</m:t>
            </m:r>
          </m:sub>
        </m:sSub>
        <m:r>
          <m:rPr>
            <m:sty m:val="p"/>
          </m:rPr>
          <m:t>⋅</m:t>
        </m:r>
        <m:sSub>
          <m:sSubPr/>
          <m:e>
            <m:acc>
              <m:accPr>
                <m:chr m:val="⃗"/>
              </m:accPr>
              <m:e>
                <m:r>
                  <m:rPr>
                    <m:sty m:val="i"/>
                  </m:rPr>
                  <m:t>v</m:t>
                </m:r>
              </m:e>
            </m:acc>
          </m:e>
          <m:sub>
            <m:r>
              <m:rPr>
                <m:sty m:val="p"/>
              </m:rPr>
              <m:t>p</m:t>
            </m:r>
          </m:sub>
        </m:sSub>
        <m:r>
          <m:rPr>
            <m:sty m:val="p"/>
          </m:rPr>
          <m:t>=</m:t>
        </m:r>
        <m:r>
          <m:rPr>
            <m:sty m:val="p"/>
          </m:rPr>
          <m:t>−</m:t>
        </m:r>
        <m:sSub>
          <m:sSubPr/>
          <m:e>
            <m:r>
              <m:rPr>
                <m:sty m:val="i"/>
              </m:rPr>
              <m:t>v</m:t>
            </m:r>
          </m:e>
          <m:sub>
            <m:r>
              <m:rPr>
                <m:sty m:val="p"/>
              </m:rPr>
              <m:t>v</m:t>
            </m:r>
          </m:sub>
        </m:sSub>
        <m:sSub>
          <m:sSubPr/>
          <m:e>
            <m:r>
              <m:rPr>
                <m:sty m:val="i"/>
              </m:rPr>
              <m:t>v</m:t>
            </m:r>
          </m:e>
          <m:sub>
            <m:r>
              <m:rPr>
                <m:sty m:val="p"/>
              </m:rPr>
              <m:t>p</m:t>
            </m:r>
          </m:sub>
        </m:sSub>
        <m:r>
          <m:rPr>
            <m:sty m:val="p"/>
          </m:rPr>
          <m:t>cos</m:t>
        </m:r>
        <m:r>
          <m:rPr>
            <m:sty m:val="p"/>
          </m:rPr>
          <m:t>⁡</m:t>
        </m:r>
        <m:sSub>
          <m:sSubPr/>
          <m:e>
            <m:r>
              <m:rPr>
                <m:sty m:val="i"/>
              </m:rPr>
              <m:t>β</m:t>
            </m:r>
          </m:e>
          <m:sub>
            <m:r>
              <m:rPr>
                <m:sty m:val="p"/>
              </m:rPr>
              <m:t>0</m:t>
            </m:r>
          </m:sub>
        </m:sSub>
      </m:oMath>
      <w:r>
        <w:rPr/>
        <w:t xml:space="preserve">, avec </w:t>
      </w:r>
      <m:oMath>
        <m:r>
          <m:rPr>
            <m:sty m:val="p"/>
          </m:rPr>
          <m:t>0</m:t>
        </m:r>
        <m:r>
          <m:rPr>
            <m:sty m:val="p"/>
          </m:rPr>
          <m:t>&lt;</m:t>
        </m:r>
        <m:sSub>
          <m:sSubPr/>
          <m:e>
            <m:r>
              <m:rPr>
                <m:sty m:val="i"/>
              </m:rPr>
              <m:t>β</m:t>
            </m:r>
          </m:e>
          <m:sub>
            <m:r>
              <m:rPr>
                <m:sty m:val="p"/>
              </m:rPr>
              <m:t>0</m:t>
            </m:r>
          </m:sub>
        </m:sSub>
        <m:r>
          <m:rPr>
            <m:sty m:val="p"/>
          </m:rPr>
          <m:t>&lt;</m:t>
        </m:r>
        <m:r>
          <m:rPr>
            <m:sty m:val="i"/>
          </m:rPr>
          <m:t>π</m:t>
        </m:r>
        <m:r>
          <m:rPr>
            <m:sty m:val="p"/>
          </m:rPr>
          <m:t>/</m:t>
        </m:r>
        <m:r>
          <m:rPr>
            <m:sty m:val="p"/>
          </m:rPr>
          <m:t>2</m:t>
        </m:r>
      </m:oMath>
      <w:r>
        <w:rPr/>
        <w:t xml:space="preserve">, </w:t>
      </w:r>
      <m:oMath>
        <m:sSub>
          <m:sSubPr/>
          <m:e>
            <m:r>
              <m:rPr>
                <m:sty m:val="i"/>
              </m:rPr>
              <m:t>v</m:t>
            </m:r>
          </m:e>
          <m:sub>
            <m:r>
              <m:rPr>
                <m:sty m:val="p"/>
              </m:rPr>
              <m:t>v</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v</m:t>
                </m:r>
              </m:sub>
            </m:sSub>
          </m:e>
        </m:d>
      </m:oMath>
      <w:r>
        <w:rPr/>
        <w:t xml:space="preserve"> et </w:t>
      </w:r>
      <m:oMath>
        <m:sSub>
          <m:sSubPr/>
          <m:e>
            <m:r>
              <m:rPr>
                <m:sty m:val="i"/>
              </m:rPr>
              <m:t>v</m:t>
            </m:r>
          </m:e>
          <m:sub>
            <m:r>
              <m:rPr>
                <m:sty m:val="p"/>
              </m:rPr>
              <m:t>p</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p</m:t>
                </m:r>
              </m:sub>
            </m:sSub>
          </m:e>
        </m:d>
      </m:oMath>
      <w:r>
        <w:rPr/>
        <w:t xml:space="preserve">.</w:t>
      </w:r>
      <w:r>
        <w:rPr/>
        <w:br w:type="textWrapping"/>
      </w:r>
      <w:r>
        <w:rPr/>
        <w:t xml:space="preserve">Cet angle </w:t>
      </w:r>
      <m:oMath>
        <m:sSub>
          <m:sSubPr/>
          <m:e>
            <m:r>
              <m:rPr>
                <m:sty m:val="i"/>
              </m:rPr>
              <m:t>β</m:t>
            </m:r>
          </m:e>
          <m:sub>
            <m:r>
              <m:rPr>
                <m:sty m:val="p"/>
              </m:rPr>
              <m:t>0</m:t>
            </m:r>
          </m:sub>
        </m:sSub>
      </m:oMath>
      <w:r>
        <w:rPr>
          <w:rFonts w:eastAsia="Georgia" w:cs="Georgia" w:ascii="Georgia" w:hAnsi="Georgia"/>
        </w:rPr>
        <w:t xml:space="preserve"> est représenté sur la figure 2 ci-dessous sur laquelle on a également indiqué la présence d'une dérive sous la planche. Cette dérive, placée sur l'axe de symétrie de la planche, assure la stabilité du mouvement et permet l'appui nécessaire pour orienter la vitesse de la planche dans une direction différente de celle du vent. Son effet sera pris en compte dans notre modèle de façon effective.</w:t>
      </w:r>
    </w:p>
    <w:p>
      <w:pPr>
        <w:spacing w:lineRule="auto"/>
        <w:jc w:val="center"/>
      </w:pPr>
      <w:r>
        <w:rPr/>
        <w:drawing>
          <wp:inline distB="0" distL="0" distR="0" distT="0">
            <wp:extent cx="5486400" cy="4346436"/>
            <wp:effectExtent b="0" l="0" r="0" t="0"/>
            <wp:docPr id="2" name="image-d359f20d6d9f32f4c6c43a426b7f059ae68dba05.jpg"/>
            <a:graphic>
              <a:graphicData uri="http://schemas.openxmlformats.org/drawingml/2006/picture">
                <pic:pic>
                  <pic:nvPicPr>
                    <pic:cNvPr id="2" name="image-d359f20d6d9f32f4c6c43a426b7f059ae68dba05.jpg" descr=""/>
                    <pic:cNvPicPr/>
                  </pic:nvPicPr>
                  <pic:blipFill>
                    <a:blip r:embed="rId6" cstate="print"/>
                    <a:srcRect b="0" l="0" r="0" t="0"/>
                    <a:stretch>
                      <a:fillRect/>
                    </a:stretch>
                  </pic:blipFill>
                  <pic:spPr>
                    <a:xfrm>
                      <a:off x="0" y="0"/>
                      <a:ext cx="5486400" cy="4346436"/>
                    </a:xfrm>
                    <a:prstGeom prst="rect"/>
                  </pic:spPr>
                </pic:pic>
              </a:graphicData>
            </a:graphic>
          </wp:inline>
        </w:drawing>
      </w:r>
    </w:p>
    <w:p>
      <w:pPr>
        <w:spacing w:lineRule="auto"/>
      </w:pPr>
      <w:r>
        <w:rPr/>
        <w:t xml:space="preserve">Figure 2 - La planche remonte le vent.</w:t>
      </w:r>
    </w:p>
    <w:p>
      <w:pPr>
        <w:numPr>
          <w:ilvl w:val="1"/>
          <w:numId w:val="4"/>
        </w:numPr>
        <w:spacing w:lineRule="auto"/>
      </w:pPr>
      <w:r>
        <w:rPr>
          <w:rFonts w:eastAsia="Georgia" w:cs="Georgia" w:ascii="Georgia" w:hAnsi="Georgia"/>
        </w:rPr>
        <w:t xml:space="preserve">Dans le cas d'une planche qui remonte au vent, démontrer que la norme </w:t>
      </w:r>
      <m:oMath>
        <m:sSub>
          <m:sSubPr/>
          <m:e>
            <m:r>
              <m:rPr>
                <m:sty m:val="i"/>
              </m:rPr>
              <m:t>v</m:t>
            </m:r>
          </m:e>
          <m:sub>
            <m:r>
              <m:rPr>
                <m:sty m:val="p"/>
              </m:rPr>
              <m:t>va</m:t>
            </m:r>
          </m:sub>
        </m:sSub>
      </m:oMath>
      <w:r>
        <w:rPr/>
        <w:t xml:space="preserve"> de la vitesse </w:t>
      </w:r>
      <m:oMath>
        <m:sSub>
          <m:sSubPr/>
          <m:e>
            <m:acc>
              <m:accPr>
                <m:chr m:val="⃗"/>
              </m:accPr>
              <m:e>
                <m:r>
                  <m:rPr>
                    <m:sty m:val="i"/>
                  </m:rPr>
                  <m:t>v</m:t>
                </m:r>
              </m:e>
            </m:acc>
          </m:e>
          <m:sub>
            <m:r>
              <m:rPr>
                <m:nor/>
              </m:rPr>
              <m:t>va </m:t>
            </m:r>
          </m:sub>
        </m:sSub>
      </m:oMath>
      <w:r>
        <w:rPr>
          <w:rFonts w:eastAsia="Georgia" w:cs="Georgia" w:ascii="Georgia" w:hAnsi="Georgia"/>
        </w:rPr>
        <w:t xml:space="preserve"> du vent apparent est supérieure à celle de la vitesse </w:t>
      </w:r>
      <m:oMath>
        <m:sSub>
          <m:sSubPr/>
          <m:e>
            <m:acc>
              <m:accPr>
                <m:chr m:val="⃗"/>
              </m:accPr>
              <m:e>
                <m:r>
                  <m:rPr>
                    <m:sty m:val="i"/>
                  </m:rPr>
                  <m:t>v</m:t>
                </m:r>
              </m:e>
            </m:acc>
          </m:e>
          <m:sub>
            <m:r>
              <m:rPr>
                <m:sty m:val="p"/>
              </m:rPr>
              <m:t>v</m:t>
            </m:r>
          </m:sub>
        </m:sSub>
      </m:oMath>
      <w:r>
        <w:rPr>
          <w:rFonts w:eastAsia="Georgia" w:cs="Georgia" w:ascii="Georgia" w:hAnsi="Georgia"/>
        </w:rPr>
        <w:t xml:space="preserve"> du vent réel.</w:t>
      </w:r>
      <w:r>
        <w:rPr/>
        <w:br w:type="textWrapping"/>
      </w:r>
      <w:r>
        <w:rPr>
          <w:rFonts w:eastAsia="Georgia" w:cs="Georgia" w:ascii="Georgia" w:hAnsi="Georgia"/>
        </w:rPr>
        <w:t xml:space="preserve">Lorsque la planche à voile se déplace en remontant au vent, l'orientation de la voile par rapport au vent apparent influence fortement la force générée par le vent. Des mesures en soufflerie permettent de montrer que la voile se comporte dans ce cas de manière similaire à une aile d'avion : le vent génère d'une part une force dans la direction orthogonale à celle du vent apparent et d'autre part une force dans la même direction et le même sens que le vent apparent.</w:t>
      </w:r>
    </w:p>
    <w:p>
      <w:pPr>
        <w:spacing w:after="220" w:lineRule="auto"/>
      </w:pPr>
      <w:r>
        <w:rPr>
          <w:rFonts w:eastAsia="Georgia" w:cs="Georgia" w:ascii="Georgia" w:hAnsi="Georgia"/>
        </w:rPr>
        <w:t xml:space="preserve">Ces deux forces sont appelées respectivement la force de portance et la force de traînée. Elles sont données par les deux relations ci-dessous et représentées sur la figure 3 :</w:t>
      </w:r>
    </w:p>
    <w:p>
      <w:pPr>
        <w:spacing w:after="220" w:lineRule="auto"/>
      </w:pPr>
      <m:oMathPara>
        <m:oMath>
          <m:sSub>
            <m:sSubPr/>
            <m:e>
              <m:acc>
                <m:accPr>
                  <m:chr m:val="⃗"/>
                </m:accPr>
                <m:e>
                  <m:r>
                    <m:rPr>
                      <m:sty m:val="i"/>
                    </m:rPr>
                    <m:t>F</m:t>
                  </m:r>
                </m:e>
              </m:acc>
            </m:e>
            <m:sub>
              <m:r>
                <m:rPr>
                  <m:sty m:val="p"/>
                </m:rPr>
                <m:t>por</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m:t>
              </m:r>
            </m:sub>
          </m:sSub>
          <m:sSub>
            <m:sSubPr/>
            <m:e>
              <m:r>
                <m:rPr>
                  <m:sty m:val="i"/>
                </m:rPr>
                <m:t>C</m:t>
              </m:r>
            </m:e>
            <m:sub>
              <m:r>
                <m:rPr>
                  <m:sty m:val="p"/>
                </m:rPr>
                <m:t>v</m:t>
              </m:r>
              <m:r>
                <m:rPr>
                  <m:sty m:val="p"/>
                </m:rPr>
                <m:t>,</m:t>
              </m:r>
              <m:r>
                <m:rPr>
                  <m:sty m:val="p"/>
                </m:rPr>
                <m:t>⊥</m:t>
              </m:r>
            </m:sub>
          </m:sSub>
          <m:r>
            <m:rPr>
              <m:sty m:val="p"/>
            </m:rPr>
            <m:t>(</m:t>
          </m:r>
          <m:r>
            <m:rPr>
              <m:sty m:val="i"/>
            </m:rPr>
            <m:t>β</m:t>
          </m:r>
          <m:r>
            <m:rPr>
              <m:sty m:val="p"/>
            </m:rPr>
            <m:t>)</m:t>
          </m:r>
          <m:r>
            <m:rPr>
              <m:sty m:val="i"/>
            </m:rPr>
            <m:t>S</m:t>
          </m:r>
          <m:sSubSup>
            <m:sSubSupPr/>
            <m:e>
              <m:r>
                <m:rPr>
                  <m:sty m:val="i"/>
                </m:rPr>
                <m:t>v</m:t>
              </m:r>
            </m:e>
            <m:sub>
              <m:r>
                <m:rPr>
                  <m:sty m:val="p"/>
                </m:rPr>
                <m:t>va</m:t>
              </m:r>
            </m:sub>
            <m:sup>
              <m:r>
                <m:rPr>
                  <m:sty m:val="p"/>
                </m:rPr>
                <m:t>2</m:t>
              </m:r>
            </m:sup>
          </m:sSubSup>
          <m:sSub>
            <m:sSubPr/>
            <m:e>
              <m:acc>
                <m:accPr>
                  <m:chr m:val="̂"/>
                </m:accPr>
                <m:e>
                  <m:r>
                    <m:rPr>
                      <m:sty m:val="i"/>
                    </m:rPr>
                    <m:t>e</m:t>
                  </m:r>
                </m:e>
              </m:acc>
            </m:e>
            <m:sub>
              <m:r>
                <m:rPr>
                  <m:sty m:val="p"/>
                </m:rPr>
                <m:t>⊥</m:t>
              </m:r>
              <m:r>
                <m:rPr>
                  <m:sty m:val="p"/>
                </m:rPr>
                <m:t>,</m:t>
              </m:r>
              <m:r>
                <m:rPr>
                  <m:sty m:val="p"/>
                </m:rPr>
                <m:t>a</m:t>
              </m:r>
            </m:sub>
          </m:sSub>
          <m:r>
            <m:rPr>
              <m:nor/>
            </m:rPr>
            <m:t> et </m:t>
          </m:r>
          <m:sSub>
            <m:sSubPr/>
            <m:e>
              <m:acc>
                <m:accPr>
                  <m:chr m:val="⃗"/>
                </m:accPr>
                <m:e>
                  <m:r>
                    <m:rPr>
                      <m:sty m:val="i"/>
                    </m:rPr>
                    <m:t>F</m:t>
                  </m:r>
                </m:e>
              </m:acc>
            </m:e>
            <m:sub>
              <m:r>
                <m:rPr>
                  <m:sty m:val="p"/>
                </m:rPr>
                <m:t>tra</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m:t>
              </m:r>
            </m:sub>
          </m:sSub>
          <m:sSub>
            <m:sSubPr/>
            <m:e>
              <m:r>
                <m:rPr>
                  <m:sty m:val="i"/>
                </m:rPr>
                <m:t>C</m:t>
              </m:r>
            </m:e>
            <m:sub>
              <m:r>
                <m:rPr>
                  <m:sty m:val="p"/>
                </m:rPr>
                <m:t>v</m:t>
              </m:r>
              <m:r>
                <m:rPr>
                  <m:sty m:val="p"/>
                </m:rPr>
                <m:t>,</m:t>
              </m:r>
              <m:r>
                <m:rPr>
                  <m:sty m:val="p"/>
                </m:rPr>
                <m:t>‖</m:t>
              </m:r>
            </m:sub>
          </m:sSub>
          <m:r>
            <m:rPr>
              <m:sty m:val="p"/>
            </m:rPr>
            <m:t>(</m:t>
          </m:r>
          <m:r>
            <m:rPr>
              <m:sty m:val="i"/>
            </m:rPr>
            <m:t>β</m:t>
          </m:r>
          <m:r>
            <m:rPr>
              <m:sty m:val="p"/>
            </m:rPr>
            <m:t>)</m:t>
          </m:r>
          <m:r>
            <m:rPr>
              <m:sty m:val="i"/>
            </m:rPr>
            <m:t>S</m:t>
          </m:r>
          <m:sSubSup>
            <m:sSubSupPr/>
            <m:e>
              <m:r>
                <m:rPr>
                  <m:sty m:val="i"/>
                </m:rPr>
                <m:t>v</m:t>
              </m:r>
            </m:e>
            <m:sub>
              <m:r>
                <m:rPr>
                  <m:sty m:val="p"/>
                </m:rPr>
                <m:t>va</m:t>
              </m:r>
            </m:sub>
            <m:sup>
              <m:r>
                <m:rPr>
                  <m:sty m:val="p"/>
                </m:rPr>
                <m:t>2</m:t>
              </m:r>
            </m:sup>
          </m:sSubSup>
          <m:sSub>
            <m:sSubPr/>
            <m:e>
              <m:acc>
                <m:accPr>
                  <m:chr m:val="̂"/>
                </m:accPr>
                <m:e>
                  <m:r>
                    <m:rPr>
                      <m:sty m:val="i"/>
                    </m:rPr>
                    <m:t>e</m:t>
                  </m:r>
                </m:e>
              </m:acc>
            </m:e>
            <m:sub>
              <m:r>
                <m:rPr>
                  <m:sty m:val="p"/>
                </m:rPr>
                <m:t>‖</m:t>
              </m:r>
              <m:r>
                <m:rPr>
                  <m:sty m:val="p"/>
                </m:rPr>
                <m:t>,</m:t>
              </m:r>
              <m:r>
                <m:rPr>
                  <m:sty m:val="p"/>
                </m:rPr>
                <m:t>a</m:t>
              </m:r>
            </m:sub>
          </m:sSub>
          <m:r>
            <m:rPr>
              <m:sty m:val="p"/>
            </m:rPr>
            <m:t>.</m:t>
          </m:r>
        </m:oMath>
      </m:oMathPara>
    </w:p>
    <w:p>
      <w:pPr>
        <w:spacing w:after="220" w:lineRule="auto"/>
      </w:pPr>
      <w:r>
        <w:rPr/>
        <w:t xml:space="preserve">Les coefficients </w:t>
      </w:r>
      <m:oMath>
        <m:r>
          <m:rPr>
            <m:sty m:val="i"/>
          </m:rPr>
          <m:t>C</m:t>
        </m:r>
      </m:oMath>
      <w:r>
        <w:rPr>
          <w:rFonts w:eastAsia="Georgia" w:cs="Georgia" w:ascii="Georgia" w:hAnsi="Georgia"/>
        </w:rPr>
        <w:t xml:space="preserve"> de portance et de traînée dépendent de l'angle </w:t>
      </w:r>
      <m:oMath>
        <m:r>
          <m:rPr>
            <m:sty m:val="i"/>
          </m:rPr>
          <m:t>β</m:t>
        </m:r>
      </m:oMath>
      <w:r>
        <w:rPr>
          <w:rFonts w:eastAsia="Georgia" w:cs="Georgia" w:ascii="Georgia" w:hAnsi="Georgia"/>
        </w:rPr>
        <w:t xml:space="preserve"> entre le vent apparent et le plan moyen de la voile. Cet angle dit d'attaque est également représenté sur la figure 3. Dans ces relations, les vecteurs </w:t>
      </w:r>
      <m:oMath>
        <m:sSub>
          <m:sSubPr/>
          <m:e>
            <m:acc>
              <m:accPr>
                <m:chr m:val="̂"/>
              </m:accPr>
              <m:e>
                <m:r>
                  <m:rPr>
                    <m:sty m:val="i"/>
                  </m:rPr>
                  <m:t>e</m:t>
                </m:r>
              </m:e>
            </m:acc>
          </m:e>
          <m:sub>
            <m:r>
              <m:rPr>
                <m:sty m:val="p"/>
              </m:rPr>
              <m:t>‖</m:t>
            </m:r>
            <m:r>
              <m:rPr>
                <m:sty m:val="p"/>
              </m:rPr>
              <m:t>,</m:t>
            </m:r>
            <m:r>
              <m:rPr>
                <m:sty m:val="p"/>
              </m:rPr>
              <m:t>a</m:t>
            </m:r>
          </m:sub>
        </m:sSub>
      </m:oMath>
      <w:r>
        <w:rPr/>
        <w:t xml:space="preserve"> et </w:t>
      </w:r>
      <m:oMath>
        <m:sSub>
          <m:sSubPr/>
          <m:e>
            <m:acc>
              <m:accPr>
                <m:chr m:val="̂"/>
              </m:accPr>
              <m:e>
                <m:r>
                  <m:rPr>
                    <m:sty m:val="i"/>
                  </m:rPr>
                  <m:t>e</m:t>
                </m:r>
              </m:e>
            </m:acc>
          </m:e>
          <m:sub>
            <m:r>
              <m:rPr>
                <m:sty m:val="p"/>
              </m:rPr>
              <m:t>⊥</m:t>
            </m:r>
            <m:r>
              <m:rPr>
                <m:sty m:val="p"/>
              </m:rPr>
              <m:t>,</m:t>
            </m:r>
            <m:r>
              <m:rPr>
                <m:sty m:val="p"/>
              </m:rPr>
              <m:t>a</m:t>
            </m:r>
          </m:sub>
        </m:sSub>
      </m:oMath>
      <w:r>
        <w:rPr>
          <w:rFonts w:eastAsia="Georgia" w:cs="Georgia" w:ascii="Georgia" w:hAnsi="Georgia"/>
        </w:rPr>
        <w:t xml:space="preserve"> désignent respectivement les vecteurs unitaires associés aux directions parallèle et normale au vent apparent.</w:t>
      </w:r>
      <w:r>
        <w:rPr/>
        <w:br w:type="textWrapping"/>
      </w:r>
      <w:r>
        <w:rPr>
          <w:rFonts w:eastAsia="Georgia" w:cs="Georgia" w:ascii="Georgia" w:hAnsi="Georgia"/>
        </w:rPr>
        <w:t xml:space="preserve">Les deux forces de portance et de traînée constituent les composantes de la force propulsive </w:t>
      </w:r>
      <m:oMath>
        <m:sSub>
          <m:sSubPr/>
          <m:e>
            <m:acc>
              <m:accPr>
                <m:chr m:val="⃗"/>
              </m:accPr>
              <m:e>
                <m:r>
                  <m:rPr>
                    <m:sty m:val="i"/>
                  </m:rPr>
                  <m:t>F</m:t>
                </m:r>
              </m:e>
            </m:acc>
          </m:e>
          <m:sub>
            <m:r>
              <m:rPr>
                <m:nor/>
              </m:rPr>
              <m:t>pro </m:t>
            </m:r>
          </m:sub>
        </m:sSub>
      </m:oMath>
      <w:r>
        <w:rPr/>
        <w:t xml:space="preserve"> qui s'exerce dans la voile au sein de la base ( </w:t>
      </w:r>
      <m:oMath>
        <m:sSub>
          <m:sSubPr/>
          <m:e>
            <m:r>
              <m:rPr>
                <m:sty m:val="i"/>
              </m:rPr>
              <m:t>C</m:t>
            </m:r>
          </m:e>
          <m:sub>
            <m:r>
              <m:rPr>
                <m:sty m:val="i"/>
              </m:rPr>
              <m:t>E</m:t>
            </m:r>
          </m:sub>
        </m:sSub>
        <m:r>
          <m:rPr>
            <m:sty m:val="p"/>
          </m:rPr>
          <m:t>;</m:t>
        </m:r>
        <m:sSub>
          <m:sSubPr/>
          <m:e>
            <m:acc>
              <m:accPr>
                <m:chr m:val="̂"/>
              </m:accPr>
              <m:e>
                <m:r>
                  <m:rPr>
                    <m:sty m:val="i"/>
                  </m:rPr>
                  <m:t>e</m:t>
                </m:r>
              </m:e>
            </m:acc>
          </m:e>
          <m:sub>
            <m:r>
              <m:rPr>
                <m:sty m:val="p"/>
              </m:rPr>
              <m:t>⊥</m:t>
            </m:r>
            <m:r>
              <m:rPr>
                <m:sty m:val="p"/>
              </m:rPr>
              <m:t>,</m:t>
            </m:r>
            <m:r>
              <m:rPr>
                <m:sty m:val="p"/>
              </m:rPr>
              <m:t>a</m:t>
            </m:r>
          </m:sub>
        </m:sSub>
        <m:r>
          <m:rPr>
            <m:sty m:val="p"/>
          </m:rPr>
          <m:t>;</m:t>
        </m:r>
        <m:sSub>
          <m:sSubPr/>
          <m:e>
            <m:acc>
              <m:accPr>
                <m:chr m:val="̂"/>
              </m:accPr>
              <m:e>
                <m:r>
                  <m:rPr>
                    <m:sty m:val="i"/>
                  </m:rPr>
                  <m:t>e</m:t>
                </m:r>
              </m:e>
            </m:acc>
          </m:e>
          <m:sub>
            <m:r>
              <m:rPr>
                <m:sty m:val="p"/>
              </m:rPr>
              <m:t>‖</m:t>
            </m:r>
            <m:r>
              <m:rPr>
                <m:sty m:val="p"/>
              </m:rPr>
              <m:t>,</m:t>
            </m:r>
            <m:r>
              <m:rPr>
                <m:sty m:val="p"/>
              </m:rPr>
              <m:t>a</m:t>
            </m:r>
          </m:sub>
        </m:sSub>
      </m:oMath>
      <w:r>
        <w:rPr>
          <w:rFonts w:eastAsia="Georgia" w:cs="Georgia" w:ascii="Georgia" w:hAnsi="Georgia"/>
        </w:rPr>
        <w:t xml:space="preserve"> ), où </w:t>
      </w:r>
      <m:oMath>
        <m:sSub>
          <m:sSubPr/>
          <m:e>
            <m:r>
              <m:rPr>
                <m:sty m:val="i"/>
              </m:rPr>
              <m:t>C</m:t>
            </m:r>
          </m:e>
          <m:sub>
            <m:r>
              <m:rPr>
                <m:sty m:val="i"/>
              </m:rPr>
              <m:t>E</m:t>
            </m:r>
          </m:sub>
        </m:sSub>
      </m:oMath>
      <w:r>
        <w:rPr>
          <w:rFonts w:eastAsia="Georgia" w:cs="Georgia" w:ascii="Georgia" w:hAnsi="Georgia"/>
        </w:rPr>
        <w:t xml:space="preserve"> désigne le centre des efforts de la voile, c'est-à-dire le point d'application de la force propulsive totale.</w:t>
      </w:r>
    </w:p>
    <w:p>
      <w:pPr>
        <w:spacing w:lineRule="auto"/>
        <w:jc w:val="center"/>
      </w:pPr>
      <w:r>
        <w:rPr/>
        <w:drawing>
          <wp:inline distB="0" distL="0" distR="0" distT="0">
            <wp:extent cx="5486400" cy="5067795"/>
            <wp:effectExtent b="0" l="0" r="0" t="0"/>
            <wp:docPr id="3" name="image-ee0bdfeca56c13edfb19f92fabca1978d3238096.jpg"/>
            <a:graphic>
              <a:graphicData uri="http://schemas.openxmlformats.org/drawingml/2006/picture">
                <pic:pic>
                  <pic:nvPicPr>
                    <pic:cNvPr id="3" name="image-ee0bdfeca56c13edfb19f92fabca1978d3238096.jpg" descr=""/>
                    <pic:cNvPicPr/>
                  </pic:nvPicPr>
                  <pic:blipFill>
                    <a:blip r:embed="rId7" cstate="print"/>
                    <a:srcRect b="0" l="0" r="0" t="0"/>
                    <a:stretch>
                      <a:fillRect/>
                    </a:stretch>
                  </pic:blipFill>
                  <pic:spPr>
                    <a:xfrm>
                      <a:off x="0" y="0"/>
                      <a:ext cx="5486400" cy="5067795"/>
                    </a:xfrm>
                    <a:prstGeom prst="rect"/>
                  </pic:spPr>
                </pic:pic>
              </a:graphicData>
            </a:graphic>
          </wp:inline>
        </w:drawing>
      </w:r>
    </w:p>
    <w:p>
      <w:pPr>
        <w:spacing w:lineRule="auto"/>
      </w:pPr>
      <w:r>
        <w:rPr>
          <w:rFonts w:eastAsia="Georgia" w:cs="Georgia" w:ascii="Georgia" w:hAnsi="Georgia"/>
        </w:rPr>
        <w:t xml:space="preserve">Figure 3 - Force propulsive au près.</w:t>
      </w:r>
    </w:p>
    <w:p>
      <w:pPr>
        <w:numPr>
          <w:ilvl w:val="1"/>
          <w:numId w:val="5"/>
        </w:numPr>
        <w:spacing w:lineRule="auto"/>
      </w:pPr>
      <w:r>
        <w:rPr>
          <w:rFonts w:eastAsia="Georgia" w:cs="Georgia" w:ascii="Georgia" w:hAnsi="Georgia"/>
        </w:rPr>
        <w:t xml:space="preserve">On suppose que la vitesse de la planche à voile est constante en module et direction, en présence de la force propulsive </w:t>
      </w:r>
      <m:oMath>
        <m:sSub>
          <m:sSubPr/>
          <m:e>
            <m:acc>
              <m:accPr>
                <m:chr m:val="⃗"/>
              </m:accPr>
              <m:e>
                <m:r>
                  <m:rPr>
                    <m:sty m:val="i"/>
                  </m:rPr>
                  <m:t>F</m:t>
                </m:r>
              </m:e>
            </m:acc>
          </m:e>
          <m:sub>
            <m:r>
              <m:rPr>
                <m:nor/>
              </m:rPr>
              <m:t>pro </m:t>
            </m:r>
          </m:sub>
        </m:sSub>
      </m:oMath>
      <w:r>
        <w:rPr>
          <w:rFonts w:eastAsia="Georgia" w:cs="Georgia" w:ascii="Georgia" w:hAnsi="Georgia"/>
        </w:rPr>
        <w:t xml:space="preserve">. Que peut-on dire sur l'intensité de la force </w:t>
      </w:r>
      <m:oMath>
        <m:sSub>
          <m:sSubPr/>
          <m:e>
            <m:acc>
              <m:accPr>
                <m:chr m:val="⃗"/>
              </m:accPr>
              <m:e>
                <m:r>
                  <m:rPr>
                    <m:sty m:val="i"/>
                  </m:rPr>
                  <m:t>F</m:t>
                </m:r>
              </m:e>
            </m:acc>
          </m:e>
          <m:sub>
            <m:r>
              <m:rPr>
                <m:nor/>
              </m:rPr>
              <m:t>res </m:t>
            </m:r>
          </m:sub>
        </m:sSub>
      </m:oMath>
      <w:r>
        <w:rPr>
          <w:rFonts w:eastAsia="Georgia" w:cs="Georgia" w:ascii="Georgia" w:hAnsi="Georgia"/>
        </w:rPr>
        <w:t xml:space="preserve"> qui s'oppose au mouvement, et qui a pour origine les frottements entre la planche, sa dérive et l'eau?</w:t>
      </w:r>
      <w:r>
        <w:rPr/>
        <w:br w:type="textWrapping"/>
      </w:r>
      <w:r>
        <w:rPr>
          <w:rFonts w:eastAsia="Georgia" w:cs="Georgia" w:ascii="Georgia" w:hAnsi="Georgia"/>
        </w:rPr>
        <w:t xml:space="preserve">En reprenant les vecteurs utiles déjà représentés, compléter sur votre copie la figure 3 en indiquant la vitesse de la planche à voile </w:t>
      </w:r>
      <m:oMath>
        <m:sSub>
          <m:sSubPr/>
          <m:e>
            <m:acc>
              <m:accPr>
                <m:chr m:val="⃗"/>
              </m:accPr>
              <m:e>
                <m:r>
                  <m:rPr>
                    <m:sty m:val="i"/>
                  </m:rPr>
                  <m:t>v</m:t>
                </m:r>
              </m:e>
            </m:acc>
          </m:e>
          <m:sub>
            <m:r>
              <m:rPr>
                <m:sty m:val="p"/>
              </m:rPr>
              <m:t>p</m:t>
            </m:r>
          </m:sub>
        </m:sSub>
      </m:oMath>
      <w:r>
        <w:rPr/>
        <w:t xml:space="preserve"> (dont la norme sera choisie arbitrairement), la vitesse du vent </w:t>
      </w:r>
      <m:oMath>
        <m:sSub>
          <m:sSubPr/>
          <m:e>
            <m:acc>
              <m:accPr>
                <m:chr m:val="⃗"/>
              </m:accPr>
              <m:e>
                <m:r>
                  <m:rPr>
                    <m:sty m:val="i"/>
                  </m:rPr>
                  <m:t>v</m:t>
                </m:r>
              </m:e>
            </m:acc>
          </m:e>
          <m:sub>
            <m:r>
              <m:rPr>
                <m:sty m:val="p"/>
              </m:rPr>
              <m:t>v</m:t>
            </m:r>
          </m:sub>
        </m:sSub>
      </m:oMath>
      <w:r>
        <w:rPr>
          <w:rFonts w:eastAsia="Georgia" w:cs="Georgia" w:ascii="Georgia" w:hAnsi="Georgia"/>
        </w:rPr>
        <w:t xml:space="preserve"> ainsi que la force résistive </w:t>
      </w:r>
      <m:oMath>
        <m:sSub>
          <m:sSubPr/>
          <m:e>
            <m:acc>
              <m:accPr>
                <m:chr m:val="⃗"/>
              </m:accPr>
              <m:e>
                <m:r>
                  <m:rPr>
                    <m:sty m:val="i"/>
                  </m:rPr>
                  <m:t>F</m:t>
                </m:r>
              </m:e>
            </m:acc>
          </m:e>
          <m:sub>
            <m:r>
              <m:rPr>
                <m:sty m:val="p"/>
              </m:rPr>
              <m:t>res</m:t>
            </m:r>
          </m:sub>
        </m:sSub>
      </m:oMath>
      <w:r>
        <w:rPr>
          <w:rFonts w:eastAsia="Georgia" w:cs="Georgia" w:ascii="Georgia" w:hAnsi="Georgia"/>
        </w:rPr>
        <w:t xml:space="preserve">. On fera l'hypothèse que la force propulsive et la force résistive appartiennent à deux plans distincts mais parallèles à l'horizontal, en négligeant ainsi les bilans de forces dans la direction verticale.</w:t>
      </w:r>
      <w:r>
        <w:rPr/>
        <w:br w:type="textWrapping"/>
      </w:r>
      <w:r>
        <w:rPr/>
        <w:t xml:space="preserve">La force </w:t>
      </w:r>
      <m:oMath>
        <m:sSub>
          <m:sSubPr/>
          <m:e>
            <m:acc>
              <m:accPr>
                <m:chr m:val="⃗"/>
              </m:accPr>
              <m:e>
                <m:r>
                  <m:rPr>
                    <m:sty m:val="i"/>
                  </m:rPr>
                  <m:t>F</m:t>
                </m:r>
              </m:e>
            </m:acc>
          </m:e>
          <m:sub>
            <m:r>
              <m:rPr>
                <m:nor/>
              </m:rPr>
              <m:t>res </m:t>
            </m:r>
          </m:sub>
        </m:sSub>
      </m:oMath>
      <w:r>
        <w:rPr>
          <w:rFonts w:eastAsia="Georgia" w:cs="Georgia" w:ascii="Georgia" w:hAnsi="Georgia"/>
        </w:rPr>
        <w:t xml:space="preserve"> (qui s'oppose au mouvement) possède des caractéristiques similaires à celle qui propulse la planche à voile. Elle est associée à l'écoulement relatif de l'eau sur la planche, d'une part, et sur sa dérive, d'autre part.</w:t>
      </w:r>
    </w:p>
    <w:p>
      <w:pPr>
        <w:spacing w:after="220" w:lineRule="auto"/>
      </w:pPr>
      <w:r>
        <w:rPr>
          <w:rFonts w:eastAsia="Georgia" w:cs="Georgia" w:ascii="Georgia" w:hAnsi="Georgia"/>
        </w:rPr>
        <w:t xml:space="preserve">La résultante globale comporte ainsi deux composantes dans le plan horizontal : une composante le long de la direction de déplacement dans l'eau, mais de sens opposé à la vitesse de la planche, et une autre composante dans la direction perpendiculaire.</w:t>
      </w:r>
      <w:r>
        <w:rPr/>
        <w:br w:type="textWrapping"/>
      </w:r>
      <w:r>
        <w:rPr>
          <w:rFonts w:eastAsia="Georgia" w:cs="Georgia" w:ascii="Georgia" w:hAnsi="Georgia"/>
        </w:rPr>
        <w:t xml:space="preserve">On peut écrire ces deux composantes de la manière suivante :</w:t>
      </w:r>
    </w:p>
    <w:p>
      <w:pPr>
        <w:spacing w:after="220" w:lineRule="auto"/>
      </w:pPr>
      <m:oMathPara>
        <m:oMath>
          <m:sSub>
            <m:sSubPr/>
            <m:e>
              <m:acc>
                <m:accPr>
                  <m:chr m:val="⃗"/>
                </m:accPr>
                <m:e>
                  <m:r>
                    <m:rPr>
                      <m:sty m:val="i"/>
                    </m:rPr>
                    <m:t>F</m:t>
                  </m:r>
                </m:e>
              </m:acc>
            </m:e>
            <m:sub>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e</m:t>
              </m:r>
            </m:sub>
          </m:sSub>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e>
          </m:d>
          <m:sSub>
            <m:sSubPr/>
            <m:e>
              <m:r>
                <m:rPr>
                  <m:sty m:val="i"/>
                </m:rPr>
                <m:t>S</m:t>
              </m:r>
            </m:e>
            <m:sub>
              <m:r>
                <m:rPr>
                  <m:sty m:val="p"/>
                </m:rPr>
                <m:t>p</m:t>
              </m:r>
            </m:sub>
          </m:sSub>
          <m:sSubSup>
            <m:sSubSupPr/>
            <m:e>
              <m:r>
                <m:rPr>
                  <m:sty m:val="i"/>
                </m:rPr>
                <m:t>v</m:t>
              </m:r>
            </m:e>
            <m:sub>
              <m:r>
                <m:rPr>
                  <m:sty m:val="p"/>
                </m:rPr>
                <m:t>p</m:t>
              </m:r>
            </m:sub>
            <m:sup>
              <m:r>
                <m:rPr>
                  <m:sty m:val="p"/>
                </m:rPr>
                <m:t>2</m:t>
              </m:r>
            </m:sup>
          </m:sSubSup>
          <m:sSub>
            <m:sSubPr/>
            <m:e>
              <m:acc>
                <m:accPr>
                  <m:chr m:val="̂"/>
                </m:accPr>
                <m:e>
                  <m:r>
                    <m:rPr>
                      <m:sty m:val="i"/>
                    </m:rPr>
                    <m:t>e</m:t>
                  </m:r>
                </m:e>
              </m:acc>
            </m:e>
            <m:sub>
              <m:r>
                <m:rPr>
                  <m:sty m:val="p"/>
                </m:rPr>
                <m:t>‖</m:t>
              </m:r>
              <m:r>
                <m:rPr>
                  <m:sty m:val="p"/>
                </m:rPr>
                <m:t>,</m:t>
              </m:r>
              <m:r>
                <m:rPr>
                  <m:sty m:val="p"/>
                </m:rPr>
                <m:t>p</m:t>
              </m:r>
            </m:sub>
          </m:sSub>
          <m:r>
            <m:rPr>
              <m:nor/>
            </m:rPr>
            <m:t> et </m:t>
          </m:r>
          <m:sSub>
            <m:sSubPr/>
            <m:e>
              <m:acc>
                <m:accPr>
                  <m:chr m:val="⃗"/>
                </m:accPr>
                <m:e>
                  <m:r>
                    <m:rPr>
                      <m:sty m:val="i"/>
                    </m:rPr>
                    <m:t>F</m:t>
                  </m:r>
                </m:e>
              </m:acc>
            </m:e>
            <m:sub>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e</m:t>
              </m:r>
            </m:sub>
          </m:sSub>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e>
          </m:d>
          <m:sSub>
            <m:sSubPr/>
            <m:e>
              <m:r>
                <m:rPr>
                  <m:sty m:val="i"/>
                </m:rPr>
                <m:t>S</m:t>
              </m:r>
            </m:e>
            <m:sub>
              <m:r>
                <m:rPr>
                  <m:sty m:val="p"/>
                </m:rPr>
                <m:t>p</m:t>
              </m:r>
            </m:sub>
          </m:sSub>
          <m:sSubSup>
            <m:sSubSupPr/>
            <m:e>
              <m:r>
                <m:rPr>
                  <m:sty m:val="i"/>
                </m:rPr>
                <m:t>v</m:t>
              </m:r>
            </m:e>
            <m:sub>
              <m:r>
                <m:rPr>
                  <m:sty m:val="p"/>
                </m:rPr>
                <m:t>p</m:t>
              </m:r>
            </m:sub>
            <m:sup>
              <m:r>
                <m:rPr>
                  <m:sty m:val="p"/>
                </m:rPr>
                <m:t>2</m:t>
              </m:r>
            </m:sup>
          </m:sSubSup>
          <m:sSub>
            <m:sSubPr/>
            <m:e>
              <m:acc>
                <m:accPr>
                  <m:chr m:val="̂"/>
                </m:accPr>
                <m:e>
                  <m:r>
                    <m:rPr>
                      <m:sty m:val="i"/>
                    </m:rPr>
                    <m:t>e</m:t>
                  </m:r>
                </m:e>
              </m:acc>
            </m:e>
            <m:sub>
              <m:r>
                <m:rPr>
                  <m:sty m:val="p"/>
                </m:rPr>
                <m:t>⊥</m:t>
              </m:r>
              <m:r>
                <m:rPr>
                  <m:sty m:val="p"/>
                </m:rPr>
                <m:t>,</m:t>
              </m:r>
              <m:r>
                <m:rPr>
                  <m:sty m:val="p"/>
                </m:rPr>
                <m:t>p</m:t>
              </m:r>
            </m:sub>
          </m:sSub>
        </m:oMath>
      </m:oMathPara>
    </w:p>
    <w:p>
      <w:pPr>
        <w:spacing w:after="220" w:lineRule="auto"/>
      </w:pPr>
      <w:r>
        <w:rPr>
          <w:rFonts w:eastAsia="Georgia" w:cs="Georgia" w:ascii="Georgia" w:hAnsi="Georgia"/>
        </w:rPr>
        <w:t xml:space="preserve">Les coefficients de proportionnalité </w:t>
      </w:r>
      <m:oMath>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e>
        </m:d>
      </m:oMath>
      <w:r>
        <w:rPr/>
        <w:t xml:space="preserve"> et </w:t>
      </w:r>
      <m:oMath>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e>
        </m:d>
      </m:oMath>
      <w:r>
        <w:rPr>
          <w:rFonts w:eastAsia="Georgia" w:cs="Georgia" w:ascii="Georgia" w:hAnsi="Georgia"/>
        </w:rPr>
        <w:t xml:space="preserve"> dépendent de l'angle </w:t>
      </w:r>
      <m:oMath>
        <m:sSub>
          <m:sSubPr/>
          <m:e>
            <m:r>
              <m:rPr>
                <m:sty m:val="i"/>
              </m:rPr>
              <m:t>β</m:t>
            </m:r>
          </m:e>
          <m:sub>
            <m:r>
              <m:rPr>
                <m:sty m:val="i"/>
              </m:rPr>
              <m:t>e</m:t>
            </m:r>
          </m:sub>
        </m:sSub>
      </m:oMath>
      <w:r>
        <w:rPr>
          <w:rFonts w:eastAsia="Georgia" w:cs="Georgia" w:ascii="Georgia" w:hAnsi="Georgia"/>
        </w:rPr>
        <w:t xml:space="preserve"> entre l'axe de symétrie de la planche dans le plan horizontal et la direction du déplacement. Cet angle est représenté sur la figure 3 . On précise que </w:t>
      </w:r>
      <m:oMath>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r>
              <m:rPr>
                <m:sty m:val="p"/>
              </m:rPr>
              <m:t>=</m:t>
            </m:r>
            <m:r>
              <m:rPr>
                <m:sty m:val="p"/>
              </m:rPr>
              <m:t>0</m:t>
            </m:r>
          </m:e>
        </m:d>
        <m:r>
          <m:rPr>
            <m:sty m:val="p"/>
          </m:rPr>
          <m:t>=</m:t>
        </m:r>
        <m:r>
          <m:rPr>
            <m:sty m:val="p"/>
          </m:rPr>
          <m:t>0</m:t>
        </m:r>
      </m:oMath>
      <w:r>
        <w:rPr/>
        <w:t xml:space="preserve">.</w:t>
      </w:r>
    </w:p>
    <w:p>
      <w:pPr>
        <w:numPr>
          <w:ilvl w:val="1"/>
          <w:numId w:val="6"/>
        </w:numPr>
        <w:spacing w:lineRule="auto"/>
      </w:pPr>
      <w:r>
        <w:rPr>
          <w:rFonts w:eastAsia="Georgia" w:cs="Georgia" w:ascii="Georgia" w:hAnsi="Georgia"/>
        </w:rPr>
        <w:t xml:space="preserve">On se place dans les mêmes conditions que la question précédente (vitesse constante, force propulsive donnée). Expliquer pourquoi un tel déplacement uniforme n'est possible que si </w:t>
      </w:r>
      <m:oMath>
        <m:sSub>
          <m:sSubPr/>
          <m:e>
            <m:r>
              <m:rPr>
                <m:sty m:val="i"/>
              </m:rPr>
              <m:t>β</m:t>
            </m:r>
          </m:e>
          <m:sub>
            <m:r>
              <m:rPr>
                <m:sty m:val="i"/>
              </m:rPr>
              <m:t>e</m:t>
            </m:r>
          </m:sub>
        </m:sSub>
        <m:r>
          <m:rPr>
            <m:sty m:val="p"/>
          </m:rPr>
          <m:t>≠</m:t>
        </m:r>
        <m:r>
          <m:rPr>
            <m:sty m:val="p"/>
          </m:rPr>
          <m:t>0</m:t>
        </m:r>
      </m:oMath>
      <w:r>
        <w:rPr/>
        <w:t xml:space="preserve">.</w:t>
      </w:r>
    </w:p>
    <w:p>
      <w:pPr>
        <w:numPr>
          <w:ilvl w:val="1"/>
          <w:numId w:val="6"/>
        </w:numPr>
        <w:spacing w:lineRule="auto"/>
      </w:pPr>
      <w:r>
        <w:rPr>
          <w:rFonts w:eastAsia="Georgia" w:cs="Georgia" w:ascii="Georgia" w:hAnsi="Georgia"/>
        </w:rPr>
        <w:t xml:space="preserve">Montrer que dans le cas d'un déplacement uniforme, on a la relation</w:t>
      </w:r>
    </w:p>
    <w:p>
      <w:pPr>
        <w:spacing w:after="220" w:lineRule="auto"/>
      </w:pPr>
      <m:oMathPara>
        <m:oMath>
          <m:sSubSup>
            <m:sSubSupPr/>
            <m:e>
              <m:r>
                <m:rPr>
                  <m:sty m:val="i"/>
                </m:rPr>
                <m:t>v</m:t>
              </m:r>
            </m:e>
            <m:sub>
              <m:r>
                <m:rPr>
                  <m:sty m:val="p"/>
                </m:rPr>
                <m:t>p</m:t>
              </m:r>
            </m:sub>
            <m:sup>
              <m:r>
                <m:rPr>
                  <m:sty m:val="p"/>
                </m:rPr>
                <m:t>2</m:t>
              </m:r>
            </m:sup>
          </m:sSubSup>
          <m:r>
            <m:rPr>
              <m:sty m:val="p"/>
            </m:rPr>
            <m:t>+</m:t>
          </m:r>
          <m:sSubSup>
            <m:sSubSupPr/>
            <m:e>
              <m:r>
                <m:rPr>
                  <m:sty m:val="i"/>
                </m:rPr>
                <m:t>v</m:t>
              </m:r>
            </m:e>
            <m:sub>
              <m:r>
                <m:rPr>
                  <m:sty m:val="p"/>
                </m:rPr>
                <m:t>v</m:t>
              </m:r>
            </m:sub>
            <m:sup>
              <m:r>
                <m:rPr>
                  <m:sty m:val="p"/>
                </m:rPr>
                <m:t>2</m:t>
              </m:r>
            </m:sup>
          </m:sSubSup>
          <m:r>
            <m:rPr>
              <m:sty m:val="p"/>
            </m:rPr>
            <m:t>+</m:t>
          </m:r>
          <m:r>
            <m:rPr>
              <m:sty m:val="p"/>
            </m:rPr>
            <m:t>2</m:t>
          </m:r>
          <m:sSub>
            <m:sSubPr/>
            <m:e>
              <m:r>
                <m:rPr>
                  <m:sty m:val="i"/>
                </m:rPr>
                <m:t>v</m:t>
              </m:r>
            </m:e>
            <m:sub>
              <m:r>
                <m:rPr>
                  <m:sty m:val="p"/>
                </m:rPr>
                <m:t>p</m:t>
              </m:r>
            </m:sub>
          </m:sSub>
          <m:sSub>
            <m:sSubPr/>
            <m:e>
              <m:r>
                <m:rPr>
                  <m:sty m:val="i"/>
                </m:rPr>
                <m:t>v</m:t>
              </m:r>
            </m:e>
            <m:sub>
              <m:r>
                <m:rPr>
                  <m:sty m:val="p"/>
                </m:rPr>
                <m:t>v</m:t>
              </m:r>
            </m:sub>
          </m:sSub>
          <m:r>
            <m:rPr>
              <m:sty m:val="p"/>
            </m:rPr>
            <m:t>cos</m:t>
          </m:r>
          <m:r>
            <m:rPr>
              <m:sty m:val="p"/>
            </m:rPr>
            <m:t>⁡</m:t>
          </m:r>
          <m:sSub>
            <m:sSubPr/>
            <m:e>
              <m:r>
                <m:rPr>
                  <m:sty m:val="i"/>
                </m:rPr>
                <m:t>β</m:t>
              </m:r>
            </m:e>
            <m:sub>
              <m:r>
                <m:rPr>
                  <m:sty m:val="p"/>
                </m:rPr>
                <m:t>0</m:t>
              </m:r>
            </m:sub>
          </m:sSub>
          <m:r>
            <m:rPr>
              <m:sty m:val="p"/>
            </m:rPr>
            <m:t>=</m:t>
          </m:r>
          <m:sSub>
            <m:sSubPr/>
            <m:e>
              <m:r>
                <m:rPr>
                  <m:sty m:val="i"/>
                </m:rPr>
                <m:t>σ</m:t>
              </m:r>
            </m:e>
            <m:sub>
              <m:r>
                <m:rPr>
                  <m:sty m:val="p"/>
                </m:rPr>
                <m:t>1</m:t>
              </m:r>
            </m:sub>
          </m:sSub>
          <m:sSubSup>
            <m:sSubSupPr/>
            <m:e>
              <m:r>
                <m:rPr>
                  <m:sty m:val="i"/>
                </m:rPr>
                <m:t>v</m:t>
              </m:r>
            </m:e>
            <m:sub>
              <m:r>
                <m:rPr>
                  <m:sty m:val="p"/>
                </m:rPr>
                <m:t>p</m:t>
              </m:r>
            </m:sub>
            <m:sup>
              <m:r>
                <m:rPr>
                  <m:sty m:val="p"/>
                </m:rPr>
                <m:t>2</m:t>
              </m:r>
            </m:sup>
          </m:sSubSup>
        </m:oMath>
      </m:oMathPara>
    </w:p>
    <w:p>
      <w:pPr>
        <w:spacing w:after="220" w:lineRule="auto"/>
      </w:pPr>
      <w:r>
        <w:rPr>
          <w:rFonts w:eastAsia="Georgia" w:cs="Georgia" w:ascii="Georgia" w:hAnsi="Georgia"/>
        </w:rPr>
        <w:t xml:space="preserve">dans laquelle on précisera l'expression de </w:t>
      </w:r>
      <m:oMath>
        <m:sSub>
          <m:sSubPr/>
          <m:e>
            <m:r>
              <m:rPr>
                <m:sty m:val="i"/>
              </m:rPr>
              <m:t>σ</m:t>
            </m:r>
          </m:e>
          <m:sub>
            <m:r>
              <m:rPr>
                <m:sty m:val="p"/>
              </m:rPr>
              <m:t>1</m:t>
            </m:r>
          </m:sub>
        </m:sSub>
      </m:oMath>
      <w:r>
        <w:rPr>
          <w:rFonts w:eastAsia="Georgia" w:cs="Georgia" w:ascii="Georgia" w:hAnsi="Georgia"/>
        </w:rPr>
        <w:t xml:space="preserve"> en fonction des données ainsi que des divers coefficients de portance et de traînée de la voile et de la planche.</w:t>
      </w:r>
    </w:p>
    <w:p>
      <w:pPr>
        <w:numPr>
          <w:ilvl w:val="1"/>
          <w:numId w:val="7"/>
        </w:numPr>
        <w:spacing w:lineRule="auto"/>
      </w:pPr>
      <w:r>
        <w:rPr/>
        <w:t xml:space="preserve">Montrer que si </w:t>
      </w:r>
      <m:oMath>
        <m:r>
          <m:rPr>
            <m:sty m:val="p"/>
          </m:rPr>
          <m:t>0</m:t>
        </m:r>
        <m:r>
          <m:rPr>
            <m:sty m:val="p"/>
          </m:rPr>
          <m:t>&lt;</m:t>
        </m:r>
        <m:sSub>
          <m:sSubPr/>
          <m:e>
            <m:r>
              <m:rPr>
                <m:sty m:val="i"/>
              </m:rPr>
              <m:t>β</m:t>
            </m:r>
          </m:e>
          <m:sub>
            <m:r>
              <m:rPr>
                <m:sty m:val="p"/>
              </m:rPr>
              <m:t>0</m:t>
            </m:r>
          </m:sub>
        </m:sSub>
        <m:r>
          <m:rPr>
            <m:sty m:val="p"/>
          </m:rPr>
          <m:t>&lt;</m:t>
        </m:r>
        <m:r>
          <m:rPr>
            <m:sty m:val="i"/>
          </m:rPr>
          <m:t>π</m:t>
        </m:r>
        <m:r>
          <m:rPr>
            <m:sty m:val="p"/>
          </m:rPr>
          <m:t>/</m:t>
        </m:r>
        <m:r>
          <m:rPr>
            <m:sty m:val="p"/>
          </m:rPr>
          <m:t>2</m:t>
        </m:r>
      </m:oMath>
      <w:r>
        <w:rPr/>
        <w:t xml:space="preserve"> alors </w:t>
      </w:r>
      <m:oMath>
        <m:sSub>
          <m:sSubPr/>
          <m:e>
            <m:r>
              <m:rPr>
                <m:sty m:val="i"/>
              </m:rPr>
              <m:t>σ</m:t>
            </m:r>
          </m:e>
          <m:sub>
            <m:r>
              <m:rPr>
                <m:sty m:val="p"/>
              </m:rPr>
              <m:t>1</m:t>
            </m:r>
          </m:sub>
        </m:sSub>
        <m:r>
          <m:rPr>
            <m:sty m:val="p"/>
          </m:rPr>
          <m:t>&gt;</m:t>
        </m:r>
        <m:r>
          <m:rPr>
            <m:sty m:val="p"/>
          </m:rPr>
          <m:t>1</m:t>
        </m:r>
      </m:oMath>
      <w:r>
        <w:rPr/>
        <w:t xml:space="preserve">.</w:t>
      </w:r>
    </w:p>
    <w:p>
      <w:pPr>
        <w:spacing w:after="220" w:lineRule="auto"/>
      </w:pPr>
      <w:r>
        <w:rPr>
          <w:rFonts w:eastAsia="Georgia" w:cs="Georgia" w:ascii="Georgia" w:hAnsi="Georgia"/>
        </w:rPr>
        <w:t xml:space="preserve">La valeur précise du paramètre </w:t>
      </w:r>
      <m:oMath>
        <m:sSub>
          <m:sSubPr/>
          <m:e>
            <m:r>
              <m:rPr>
                <m:sty m:val="i"/>
              </m:rPr>
              <m:t>σ</m:t>
            </m:r>
          </m:e>
          <m:sub>
            <m:r>
              <m:rPr>
                <m:sty m:val="p"/>
              </m:rPr>
              <m:t>1</m:t>
            </m:r>
          </m:sub>
        </m:sSub>
      </m:oMath>
      <w:r>
        <w:rPr>
          <w:rFonts w:eastAsia="Georgia" w:cs="Georgia" w:ascii="Georgia" w:hAnsi="Georgia"/>
        </w:rPr>
        <w:t xml:space="preserve"> dépend à la fois des caractéristiques intrinsèques de la voile et de la planche, mais aussi du navigateur. Ce dernier peut en effet ajuster l'angle entre la voile et la direction de la planche de manière à obtenir la valeur de </w:t>
      </w:r>
      <m:oMath>
        <m:sSub>
          <m:sSubPr/>
          <m:e>
            <m:r>
              <m:rPr>
                <m:sty m:val="i"/>
              </m:rPr>
              <m:t>σ</m:t>
            </m:r>
          </m:e>
          <m:sub>
            <m:r>
              <m:rPr>
                <m:sty m:val="p"/>
              </m:rPr>
              <m:t>1</m:t>
            </m:r>
          </m:sub>
        </m:sSub>
      </m:oMath>
      <w:r>
        <w:rPr>
          <w:rFonts w:eastAsia="Georgia" w:cs="Georgia" w:ascii="Georgia" w:hAnsi="Georgia"/>
        </w:rPr>
        <w:t xml:space="preserve"> qui permet d'obtenir la plus grande valeur possible de la vitesse de la planche dans le régime de déplacement uniforme.</w:t>
      </w:r>
    </w:p>
    <w:p>
      <w:pPr>
        <w:numPr>
          <w:ilvl w:val="1"/>
          <w:numId w:val="8"/>
        </w:numPr>
        <w:spacing w:lineRule="auto"/>
      </w:pPr>
      <w:r>
        <w:rPr/>
        <w:t xml:space="preserve">En supposant une valeur constante pour </w:t>
      </w:r>
      <m:oMath>
        <m:sSub>
          <m:sSubPr/>
          <m:e>
            <m:r>
              <m:rPr>
                <m:sty m:val="i"/>
              </m:rPr>
              <m:t>σ</m:t>
            </m:r>
          </m:e>
          <m:sub>
            <m:r>
              <m:rPr>
                <m:sty m:val="p"/>
              </m:rPr>
              <m:t>1</m:t>
            </m:r>
          </m:sub>
        </m:sSub>
      </m:oMath>
      <w:r>
        <w:rPr>
          <w:rFonts w:eastAsia="Georgia" w:cs="Georgia" w:ascii="Georgia" w:hAnsi="Georgia"/>
        </w:rPr>
        <w:t xml:space="preserve"> et en utilisant la relation (5), montrer que la vitesse de la planche peut être supérieure à la vitesse du vent à condition que</w:t>
      </w:r>
    </w:p>
    <w:p>
      <w:pPr>
        <w:spacing w:after="220" w:lineRule="auto"/>
      </w:pPr>
      <m:oMathPara>
        <m:oMath>
          <m:r>
            <m:rPr>
              <m:sty m:val="p"/>
            </m:rPr>
            <m:t>cos</m:t>
          </m:r>
          <m:r>
            <m:rPr>
              <m:sty m:val="p"/>
            </m:rPr>
            <m:t>⁡</m:t>
          </m:r>
          <m:sSub>
            <m:sSubPr/>
            <m:e>
              <m:r>
                <m:rPr>
                  <m:sty m:val="i"/>
                </m:rPr>
                <m:t>β</m:t>
              </m:r>
            </m:e>
            <m:sub>
              <m:r>
                <m:rPr>
                  <m:sty m:val="p"/>
                </m:rPr>
                <m:t>0</m:t>
              </m:r>
            </m:sub>
          </m:sSub>
          <m:r>
            <m:rPr>
              <m:sty m:val="p"/>
            </m:rPr>
            <m:t>&gt;</m:t>
          </m:r>
          <m:f>
            <m:fPr>
              <m:ctrlPr>
                <w:rPr>
                  <w:rFonts w:ascii="Cambria Math" w:hAnsi="Cambria Math"/>
                </w:rPr>
              </m:ctrlPr>
            </m:fPr>
            <m:num>
              <m:sSub>
                <m:sSubPr/>
                <m:e>
                  <m:r>
                    <m:rPr>
                      <m:sty m:val="i"/>
                    </m:rPr>
                    <m:t>σ</m:t>
                  </m:r>
                </m:e>
                <m:sub>
                  <m:r>
                    <m:rPr>
                      <m:sty m:val="p"/>
                    </m:rPr>
                    <m:t>1</m:t>
                  </m:r>
                </m:sub>
              </m:sSub>
              <m:r>
                <m:rPr>
                  <m:sty m:val="p"/>
                </m:rPr>
                <m:t>−</m:t>
              </m:r>
              <m:r>
                <m:rPr>
                  <m:sty m:val="p"/>
                </m:rPr>
                <m:t>2</m:t>
              </m:r>
            </m:num>
            <m:den>
              <m:r>
                <m:rPr>
                  <m:sty m:val="p"/>
                </m:rPr>
                <m:t>2</m:t>
              </m:r>
            </m:den>
          </m:f>
          <m:r>
            <m:rPr>
              <m:sty m:val="p"/>
            </m:rPr>
            <m:t>.</m:t>
          </m:r>
        </m:oMath>
      </m:oMathPara>
    </w:p>
    <w:p>
      <w:pPr>
        <w:numPr>
          <w:ilvl w:val="1"/>
          <w:numId w:val="9"/>
        </w:numPr>
        <w:spacing w:lineRule="auto"/>
      </w:pPr>
      <w:r>
        <w:rPr/>
        <w:t xml:space="preserve">En supposant toujours une valeur constante pour </w:t>
      </w:r>
      <m:oMath>
        <m:sSub>
          <m:sSubPr/>
          <m:e>
            <m:r>
              <m:rPr>
                <m:sty m:val="i"/>
              </m:rPr>
              <m:t>σ</m:t>
            </m:r>
          </m:e>
          <m:sub>
            <m:r>
              <m:rPr>
                <m:sty m:val="p"/>
              </m:rPr>
              <m:t>1</m:t>
            </m:r>
          </m:sub>
        </m:sSub>
      </m:oMath>
      <w:r>
        <w:rPr/>
        <w:t xml:space="preserve">, comment choisir la direction de navigation </w:t>
      </w:r>
      <m:oMath>
        <m:sSub>
          <m:sSubPr/>
          <m:e>
            <m:r>
              <m:rPr>
                <m:sty m:val="i"/>
              </m:rPr>
              <m:t>β</m:t>
            </m:r>
          </m:e>
          <m:sub>
            <m:r>
              <m:rPr>
                <m:sty m:val="p"/>
              </m:rPr>
              <m:t>0</m:t>
            </m:r>
          </m:sub>
        </m:sSub>
      </m:oMath>
      <w:r>
        <w:rPr/>
        <w:t xml:space="preserve"> pour obtenir la vitesse de la planche la plus grande possible?</w:t>
      </w:r>
      <w:r>
        <w:rPr/>
        <w:br w:type="textWrapping"/>
      </w:r>
      <m:oMath>
        <m:r>
          <m:rPr>
            <m:sty m:val="i"/>
          </m:rPr>
          <m:t>◻</m:t>
        </m:r>
        <m:r>
          <m:rPr>
            <m:sty m:val="p"/>
          </m:rPr>
          <m:t>−</m:t>
        </m:r>
        <m:r>
          <m:rPr>
            <m:sty m:val="p"/>
          </m:rPr>
          <m:t>14</m:t>
        </m:r>
      </m:oMath>
      <w:r>
        <w:rPr/>
        <w:t xml:space="preserve">. Pour une direction de navigation fixe </w:t>
      </w:r>
      <m:oMath>
        <m:sSub>
          <m:sSubPr/>
          <m:e>
            <m:r>
              <m:rPr>
                <m:sty m:val="i"/>
              </m:rPr>
              <m:t>β</m:t>
            </m:r>
          </m:e>
          <m:sub>
            <m:r>
              <m:rPr>
                <m:sty m:val="p"/>
              </m:rPr>
              <m:t>0</m:t>
            </m:r>
          </m:sub>
        </m:sSub>
      </m:oMath>
      <w:r>
        <w:rPr/>
        <w:t xml:space="preserve">, comment choisir la valeur de </w:t>
      </w:r>
      <m:oMath>
        <m:sSub>
          <m:sSubPr/>
          <m:e>
            <m:r>
              <m:rPr>
                <m:sty m:val="i"/>
              </m:rPr>
              <m:t>σ</m:t>
            </m:r>
          </m:e>
          <m:sub>
            <m:r>
              <m:rPr>
                <m:sty m:val="p"/>
              </m:rPr>
              <m:t>1</m:t>
            </m:r>
          </m:sub>
        </m:sSub>
      </m:oMath>
      <w:r>
        <w:rPr/>
        <w:t xml:space="preserve"> pour obtenir la vitesse maximale?</w:t>
      </w:r>
    </w:p>
    <w:p>
      <w:pPr>
        <w:spacing w:line="271" w:before="330" w:lineRule="auto"/>
      </w:pPr>
      <w:r>
        <w:rPr>
          <w:b/>
          <w:sz w:val="42"/>
        </w:rPr>
        <w:t xml:space="preserve">II Physique des vagues.</w:t>
      </w:r>
    </w:p>
    <w:p>
      <w:pPr>
        <w:spacing w:after="220" w:lineRule="auto"/>
      </w:pPr>
      <w:r>
        <w:rPr>
          <w:rFonts w:eastAsia="Georgia" w:cs="Georgia" w:ascii="Georgia" w:hAnsi="Georgia"/>
        </w:rPr>
        <w:t xml:space="preserve">On considère un fluide étudié dans un référentiel galiléen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r>
        <w:rPr/>
        <w:br w:type="textWrapping"/>
      </w:r>
      <w:r>
        <w:rPr>
          <w:rFonts w:eastAsia="Georgia" w:cs="Georgia" w:ascii="Georgia" w:hAnsi="Georgia"/>
        </w:rPr>
        <w:t xml:space="preserve">Un point de ce fluide, repéré par le vecteur </w:t>
      </w:r>
      <m:oMath>
        <m:acc>
          <m:accPr>
            <m:chr m:val="⃗"/>
          </m:accPr>
          <m:e>
            <m:r>
              <m:rPr>
                <m:sty m:val="i"/>
              </m:rPr>
              <m:t>r</m:t>
            </m:r>
          </m:e>
        </m:acc>
        <m:r>
          <m:rPr>
            <m:sty m:val="p"/>
          </m:rPr>
          <m:t>=</m:t>
        </m:r>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y</m:t>
            </m:r>
          </m:sub>
        </m:sSub>
        <m:r>
          <m:rPr>
            <m:sty m:val="p"/>
          </m:rPr>
          <m:t>+</m:t>
        </m:r>
        <m:r>
          <m:rPr>
            <m:sty m:val="i"/>
          </m:rPr>
          <m:t>z</m:t>
        </m:r>
        <m:sSub>
          <m:sSubPr/>
          <m:e>
            <m:acc>
              <m:accPr>
                <m:chr m:val="̂"/>
              </m:accPr>
              <m:e>
                <m:r>
                  <m:rPr>
                    <m:sty m:val="i"/>
                  </m:rPr>
                  <m:t>e</m:t>
                </m:r>
              </m:e>
            </m:acc>
          </m:e>
          <m:sub>
            <m:r>
              <m:rPr>
                <m:sty m:val="i"/>
              </m:rPr>
              <m:t>z</m:t>
            </m:r>
          </m:sub>
        </m:sSub>
      </m:oMath>
      <w:r>
        <w:rPr>
          <w:rFonts w:eastAsia="Georgia" w:cs="Georgia" w:ascii="Georgia" w:hAnsi="Georgia"/>
        </w:rPr>
        <w:t xml:space="preserve">, est caractérisé par une masse volumique </w:t>
      </w:r>
      <m:oMath>
        <m:r>
          <m:rPr>
            <m:sty m:val="i"/>
          </m:rPr>
          <m:t>ρ</m:t>
        </m:r>
        <m:r>
          <m:rPr>
            <m:sty m:val="p"/>
          </m:rPr>
          <m:t>(</m:t>
        </m:r>
        <m:acc>
          <m:accPr>
            <m:chr m:val="⃗"/>
          </m:accPr>
          <m:e>
            <m:r>
              <m:rPr>
                <m:sty m:val="i"/>
              </m:rPr>
              <m:t>r</m:t>
            </m:r>
          </m:e>
        </m:acc>
        <m:r>
          <m:rPr>
            <m:sty m:val="p"/>
          </m:rPr>
          <m:t>,</m:t>
        </m:r>
        <m:r>
          <m:rPr>
            <m:sty m:val="i"/>
          </m:rPr>
          <m:t>t</m:t>
        </m:r>
        <m:r>
          <m:rPr>
            <m:sty m:val="p"/>
          </m:rPr>
          <m:t>)</m:t>
        </m:r>
      </m:oMath>
      <w:r>
        <w:rPr/>
        <w:t xml:space="preserve"> et un champ de vitesse </w:t>
      </w:r>
      <m:oMath>
        <m:acc>
          <m:accPr>
            <m:chr m:val="⃗"/>
          </m:accPr>
          <m:e>
            <m:r>
              <m:rPr>
                <m:sty m:val="i"/>
              </m:rPr>
              <m:t>u</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La pression au sein du fluide est notée </w:t>
      </w:r>
      <m:oMath>
        <m:r>
          <m:rPr>
            <m:sty m:val="i"/>
          </m:rPr>
          <m:t>p</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Pour simplifier l'étude, nous supposerons que le système est invariant par translation dans la direction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y</m:t>
                </m:r>
              </m:sub>
            </m:sSub>
          </m:e>
        </m:d>
      </m:oMath>
      <w:r>
        <w:rPr>
          <w:rFonts w:eastAsia="Georgia" w:cs="Georgia" w:ascii="Georgia" w:hAnsi="Georgia"/>
        </w:rPr>
        <w:t xml:space="preserve">, de telle sorte que la densité, la pression et la vitesse ne dépendent, en plus du temps </w:t>
      </w:r>
      <m:oMath>
        <m:r>
          <m:rPr>
            <m:sty m:val="i"/>
          </m:rPr>
          <m:t>t</m:t>
        </m:r>
      </m:oMath>
      <w:r>
        <w:rPr>
          <w:rFonts w:eastAsia="Georgia" w:cs="Georgia" w:ascii="Georgia" w:hAnsi="Georgia"/>
        </w:rPr>
        <w:t xml:space="preserve">, que des deux coordonnées spatiales </w:t>
      </w:r>
      <m:oMath>
        <m:r>
          <m:rPr>
            <m:sty m:val="i"/>
          </m:rPr>
          <m:t>x</m:t>
        </m:r>
      </m:oMath>
      <w:r>
        <w:rPr/>
        <w:t xml:space="preserve"> et </w:t>
      </w:r>
      <m:oMath>
        <m:r>
          <m:rPr>
            <m:sty m:val="i"/>
          </m:rPr>
          <m:t>z</m:t>
        </m:r>
      </m:oMath>
      <w:r>
        <w:rPr/>
        <w:t xml:space="preserve">. En particulier, la vitesse du fluide dans la direction </w:t>
      </w:r>
      <m:oMath>
        <m:r>
          <m:rPr>
            <m:sty m:val="i"/>
          </m:rPr>
          <m:t>y</m:t>
        </m:r>
      </m:oMath>
      <w:r>
        <w:rPr/>
        <w:t xml:space="preserve"> est nulle.</w:t>
      </w:r>
      <w:r>
        <w:rPr/>
        <w:br w:type="textWrapping"/>
      </w:r>
      <w:r>
        <w:rPr>
          <w:rFonts w:eastAsia="Georgia" w:cs="Georgia" w:ascii="Georgia" w:hAnsi="Georgia"/>
        </w:rPr>
        <w:t xml:space="preserve">Pour établir les équations qui permettront de décrire les vagues de surface, nous procéderons par étapes. Dans un premier temps, nous établirons les équations générales décrivant le champ de vitesse du fluide accompagnées des conditions aux limites particulières du problème. Nous chercherons, dans un second temps, la solution qui décrit les vagues en nous limitant aux régimes des faibles vitesses et des faibles amplitudes.</w:t>
      </w:r>
    </w:p>
    <w:p>
      <w:pPr>
        <w:spacing w:line="271" w:before="330" w:lineRule="auto"/>
      </w:pPr>
      <w:r>
        <w:rPr>
          <w:rFonts w:eastAsia="Georgia" w:cs="Georgia" w:ascii="Georgia" w:hAnsi="Georgia"/>
          <w:b/>
          <w:sz w:val="42"/>
        </w:rPr>
        <w:t xml:space="preserve">II.A Les équations de la vague linéaire.</w:t>
      </w:r>
    </w:p>
    <w:p>
      <w:pPr>
        <w:spacing w:after="220" w:lineRule="auto"/>
      </w:pPr>
      <m:oMath>
        <m:r>
          <m:rPr>
            <m:sty m:val="i"/>
          </m:rPr>
          <m:t>◻</m:t>
        </m:r>
      </m:oMath>
      <w:r>
        <w:rPr>
          <w:rFonts w:eastAsia="Georgia" w:cs="Georgia" w:ascii="Georgia" w:hAnsi="Georgia"/>
        </w:rPr>
        <w:t xml:space="preserve"> - 15. En faisant un bilan de matière dans un petit volume </w:t>
      </w:r>
      <m:oMath>
        <m:r>
          <m:rPr>
            <m:sty m:val="p"/>
          </m:rPr>
          <m:t>d</m:t>
        </m:r>
        <m:r>
          <m:rPr>
            <m:sty m:val="i"/>
          </m:rPr>
          <m:t>τ</m:t>
        </m:r>
        <m:r>
          <m:rPr>
            <m:sty m:val="p"/>
          </m:rPr>
          <m:t>=</m:t>
        </m:r>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rFonts w:eastAsia="Georgia" w:cs="Georgia" w:ascii="Georgia" w:hAnsi="Georgia"/>
        </w:rPr>
        <w:t xml:space="preserve"> pendant un temps élémentaire </w:t>
      </w:r>
      <m:oMath>
        <m:r>
          <m:rPr>
            <m:sty m:val="p"/>
          </m:rPr>
          <m:t>d</m:t>
        </m:r>
        <m:r>
          <m:rPr>
            <m:sty m:val="i"/>
          </m:rPr>
          <m:t>t</m:t>
        </m:r>
      </m:oMath>
      <w:r>
        <w:rPr>
          <w:rFonts w:eastAsia="Georgia" w:cs="Georgia" w:ascii="Georgia" w:hAnsi="Georgia"/>
        </w:rPr>
        <w:t xml:space="preserve">, établir la loi de conservation de la matière reliant </w:t>
      </w:r>
      <m:oMath>
        <m:r>
          <m:rPr>
            <m:sty m:val="i"/>
          </m:rPr>
          <m:t>ρ</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u</m:t>
            </m:r>
          </m:e>
          <m:sub>
            <m:r>
              <m:rPr>
                <m:sty m:val="i"/>
              </m:rPr>
              <m:t>x</m:t>
            </m:r>
          </m:sub>
        </m:sSub>
        <m:r>
          <m:rPr>
            <m:sty m:val="p"/>
          </m:rPr>
          <m:t>(</m:t>
        </m:r>
        <m:r>
          <m:rPr>
            <m:sty m:val="i"/>
          </m:rPr>
          <m:t>x</m:t>
        </m:r>
        <m:r>
          <m:rPr>
            <m:sty m:val="p"/>
          </m:rPr>
          <m:t>,</m:t>
        </m:r>
        <m:r>
          <m:rPr>
            <m:sty m:val="i"/>
          </m:rPr>
          <m:t>z</m:t>
        </m:r>
        <m:r>
          <m:rPr>
            <m:sty m:val="p"/>
          </m:rPr>
          <m:t>,</m:t>
        </m:r>
        <m:r>
          <m:rPr>
            <m:sty m:val="i"/>
          </m:rPr>
          <m:t>t</m:t>
        </m:r>
        <m:r>
          <m:rPr>
            <m:sty m:val="p"/>
          </m:rPr>
          <m:t>)</m:t>
        </m:r>
      </m:oMath>
      <w:r>
        <w:rPr/>
        <w:t xml:space="preserve"> et </w:t>
      </w:r>
      <m:oMath>
        <m:sSub>
          <m:sSubPr/>
          <m:e>
            <m:r>
              <m:rPr>
                <m:sty m:val="i"/>
              </m:rPr>
              <m:t>u</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sSub>
          <m:sSubPr/>
          <m:e>
            <m:r>
              <m:rPr>
                <m:sty m:val="i"/>
              </m:rPr>
              <m:t>u</m:t>
            </m:r>
          </m:e>
          <m:sub>
            <m:r>
              <m:rPr>
                <m:sty m:val="i"/>
              </m:rPr>
              <m:t>x</m:t>
            </m:r>
          </m:sub>
        </m:sSub>
        <m:r>
          <m:rPr>
            <m:sty m:val="p"/>
          </m:rPr>
          <m:t>=</m:t>
        </m:r>
        <m:acc>
          <m:accPr>
            <m:chr m:val="⃗"/>
          </m:accPr>
          <m:e>
            <m:r>
              <m:rPr>
                <m:sty m:val="i"/>
              </m:rPr>
              <m:t>u</m:t>
            </m:r>
          </m:e>
        </m:acc>
        <m:r>
          <m:rPr>
            <m:sty m:val="p"/>
          </m:rPr>
          <m:t>⋅</m:t>
        </m:r>
        <m:sSub>
          <m:sSubPr/>
          <m:e>
            <m:acc>
              <m:accPr>
                <m:chr m:val="̂"/>
              </m:accPr>
              <m:e>
                <m:r>
                  <m:rPr>
                    <m:sty m:val="i"/>
                  </m:rPr>
                  <m:t>e</m:t>
                </m:r>
              </m:e>
            </m:acc>
          </m:e>
          <m:sub>
            <m:r>
              <m:rPr>
                <m:sty m:val="i"/>
              </m:rPr>
              <m:t>x</m:t>
            </m:r>
          </m:sub>
        </m:sSub>
      </m:oMath>
      <w:r>
        <w:rPr/>
        <w:t xml:space="preserve"> et </w:t>
      </w:r>
      <m:oMath>
        <m:sSub>
          <m:sSubPr/>
          <m:e>
            <m:r>
              <m:rPr>
                <m:sty m:val="i"/>
              </m:rPr>
              <m:t>u</m:t>
            </m:r>
          </m:e>
          <m:sub>
            <m:r>
              <m:rPr>
                <m:sty m:val="i"/>
              </m:rPr>
              <m:t>z</m:t>
            </m:r>
          </m:sub>
        </m:sSub>
        <m:r>
          <m:rPr>
            <m:sty m:val="p"/>
          </m:rPr>
          <m:t>=</m:t>
        </m:r>
        <m:acc>
          <m:accPr>
            <m:chr m:val="⃗"/>
          </m:accPr>
          <m:e>
            <m:r>
              <m:rPr>
                <m:sty m:val="i"/>
              </m:rPr>
              <m:t>u</m:t>
            </m:r>
          </m:e>
        </m:acc>
        <m:r>
          <m:rPr>
            <m:sty m:val="p"/>
          </m:rPr>
          <m:t>⋅</m:t>
        </m:r>
        <m:sSub>
          <m:sSubPr/>
          <m:e>
            <m:acc>
              <m:accPr>
                <m:chr m:val="̂"/>
              </m:accPr>
              <m:e>
                <m:r>
                  <m:rPr>
                    <m:sty m:val="i"/>
                  </m:rPr>
                  <m:t>e</m:t>
                </m:r>
              </m:e>
            </m:acc>
          </m:e>
          <m:sub>
            <m:r>
              <m:rPr>
                <m:sty m:val="i"/>
              </m:rPr>
              <m:t>z</m:t>
            </m:r>
          </m:sub>
        </m:sSub>
      </m:oMath>
      <w:r>
        <w:rPr/>
        <w:t xml:space="preserve">.</w:t>
      </w:r>
      <w:r>
        <w:rPr/>
        <w:br w:type="textWrapping"/>
      </w:r>
      <m:oMath>
        <m:r>
          <m:rPr>
            <m:sty m:val="i"/>
          </m:rPr>
          <m:t>◻</m:t>
        </m:r>
        <m:r>
          <m:rPr>
            <m:sty m:val="p"/>
          </m:rPr>
          <m:t>−</m:t>
        </m:r>
        <m:r>
          <m:rPr>
            <m:sty m:val="p"/>
          </m:rPr>
          <m:t>16</m:t>
        </m:r>
      </m:oMath>
      <w:r>
        <w:rPr>
          <w:rFonts w:eastAsia="Georgia" w:cs="Georgia" w:ascii="Georgia" w:hAnsi="Georgia"/>
        </w:rPr>
        <w:t xml:space="preserve">. Dans le cas où le fluide est incompressible, démontrer que cette relation devient simplement</w:t>
      </w:r>
    </w:p>
    <w:p>
      <w:pPr>
        <w:spacing w:after="220" w:lineRule="auto"/>
      </w:pPr>
      <m:oMathPara>
        <m:oMath>
          <m:f>
            <m:fPr>
              <m:ctrlPr>
                <w:rPr>
                  <w:rFonts w:ascii="Cambria Math" w:hAnsi="Cambria Math"/>
                </w:rPr>
              </m:ctrlPr>
            </m:fPr>
            <m:num>
              <m:r>
                <m:rPr>
                  <m:sty m:val="i"/>
                </m:rPr>
                <m:t>∂</m:t>
              </m:r>
              <m:sSub>
                <m:sSubPr/>
                <m:e>
                  <m:r>
                    <m:rPr>
                      <m:sty m:val="i"/>
                    </m:rPr>
                    <m:t>u</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z</m:t>
              </m:r>
            </m:den>
          </m:f>
          <m:r>
            <m:rPr>
              <m:sty m:val="p"/>
            </m:rPr>
            <m:t>=</m:t>
          </m:r>
          <m:r>
            <m:rPr>
              <m:sty m:val="p"/>
            </m:rPr>
            <m:t>0</m:t>
          </m:r>
        </m:oMath>
      </m:oMathPara>
    </w:p>
    <w:p>
      <w:pPr>
        <w:spacing w:after="220" w:lineRule="auto"/>
      </w:pPr>
      <w:r>
        <w:rPr>
          <w:rFonts w:eastAsia="Georgia" w:cs="Georgia" w:ascii="Georgia" w:hAnsi="Georgia"/>
        </w:rPr>
        <w:t xml:space="preserve">On suppose dorénavant que l'écoulement est irrotationnel, c'est-à-dire que rot </w:t>
      </w:r>
      <m:oMath>
        <m:r>
          <m:rPr>
            <m:sty m:val="p"/>
          </m:rPr>
          <m:t>(</m:t>
        </m:r>
        <m:acc>
          <m:accPr>
            <m:chr m:val="⃗"/>
          </m:accPr>
          <m:e>
            <m:r>
              <m:rPr>
                <m:sty m:val="i"/>
              </m:rPr>
              <m:t>u</m:t>
            </m:r>
          </m:e>
        </m:acc>
        <m:r>
          <m:rPr>
            <m:sty m:val="p"/>
          </m:rPr>
          <m:t>)</m:t>
        </m:r>
        <m:r>
          <m:rPr>
            <m:sty m:val="p"/>
          </m:rPr>
          <m:t>=</m:t>
        </m:r>
        <m:acc>
          <m:accPr>
            <m:chr m:val="⃗"/>
          </m:accPr>
          <m:e>
            <m:r>
              <m:rPr>
                <m:sty m:val="p"/>
              </m:rPr>
              <m:t>0</m:t>
            </m:r>
          </m:e>
        </m:acc>
      </m:oMath>
      <w:r>
        <w:rPr/>
        <w:t xml:space="preserve">.</w:t>
      </w:r>
      <w:r>
        <w:rPr/>
        <w:br w:type="textWrapping"/>
      </w:r>
      <w:r>
        <w:rPr>
          <w:rFonts w:eastAsia="Georgia" w:cs="Georgia" w:ascii="Georgia" w:hAnsi="Georgia"/>
        </w:rPr>
        <w:t xml:space="preserve">Cette hypothèse permet de définir un potentiel des vitesses </w:t>
      </w:r>
      <m:oMath>
        <m:r>
          <m:rPr>
            <m:sty m:val="i"/>
          </m:rPr>
          <m:t>ϕ</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associé au champ de vitesse et qui vérifie </w:t>
      </w:r>
      <m:oMath>
        <m:acc>
          <m:accPr>
            <m:chr m:val="⃗"/>
          </m:accPr>
          <m:e>
            <m:r>
              <m:rPr>
                <m:sty m:val="i"/>
              </m:rPr>
              <m:t>u</m:t>
            </m:r>
          </m:e>
        </m:acc>
        <m:r>
          <m:rPr>
            <m:sty m:val="p"/>
          </m:rPr>
          <m:t>=</m:t>
        </m:r>
        <m:acc>
          <m:accPr>
            <m:chr m:val="⃗"/>
          </m:accPr>
          <m:e>
            <m:r>
              <m:rPr>
                <m:sty m:val="p"/>
              </m:rPr>
              <m:t>grad</m:t>
            </m:r>
          </m:e>
        </m:acc>
        <m:r>
          <m:rPr>
            <m:sty m:val="p"/>
          </m:rPr>
          <m:t>(</m:t>
        </m:r>
        <m:r>
          <m:rPr>
            <m:sty m:val="i"/>
          </m:rPr>
          <m:t>ϕ</m:t>
        </m:r>
        <m:r>
          <m:rPr>
            <m:sty m:val="p"/>
          </m:rPr>
          <m:t>)</m:t>
        </m:r>
      </m:oMath>
      <w:r>
        <w:rPr/>
        <w:br w:type="textWrapping"/>
      </w:r>
      <m:oMath>
        <m:r>
          <m:rPr>
            <m:sty m:val="i"/>
          </m:rPr>
          <m:t>◻</m:t>
        </m:r>
        <m:r>
          <m:rPr>
            <m:sty m:val="p"/>
          </m:rPr>
          <m:t>−</m:t>
        </m:r>
        <m:r>
          <m:rPr>
            <m:sty m:val="p"/>
          </m:rPr>
          <m:t>17</m:t>
        </m:r>
      </m:oMath>
      <w:r>
        <w:rPr>
          <w:rFonts w:eastAsia="Georgia" w:cs="Georgia" w:ascii="Georgia" w:hAnsi="Georgia"/>
        </w:rPr>
        <w:t xml:space="preserve">. Montrer que le potentiel des vitesses vérifie l'équation de Laplace</w:t>
      </w:r>
    </w:p>
    <w:p>
      <w:pPr>
        <w:spacing w:after="220" w:lineRule="auto"/>
      </w:pPr>
      <m:oMathPara>
        <m:oMath>
          <m:r>
            <m:rPr>
              <m:sty m:val="p"/>
            </m:rPr>
            <m:t>Δ</m:t>
          </m:r>
          <m:r>
            <m:rPr>
              <m:sty m:val="i"/>
            </m:rPr>
            <m:t>ϕ</m:t>
          </m:r>
          <m:r>
            <m:rPr>
              <m:sty m:val="p"/>
            </m:rPr>
            <m:t>=</m:t>
          </m:r>
          <m:r>
            <m:rPr>
              <m:sty m:val="p"/>
            </m:rPr>
            <m:t>0</m:t>
          </m:r>
        </m:oMath>
      </m:oMathPara>
    </w:p>
    <w:p>
      <w:pPr>
        <w:spacing w:after="220" w:lineRule="auto"/>
      </w:pPr>
      <w:r>
        <w:rPr>
          <w:rFonts w:eastAsia="Georgia" w:cs="Georgia" w:ascii="Georgia" w:hAnsi="Georgia"/>
        </w:rPr>
        <w:t xml:space="preserve">Le principe fondamental de la dynamique appliqué à une particule de fluide de volume infinitésimal </w:t>
      </w:r>
      <m:oMath>
        <m:r>
          <m:rPr>
            <m:sty m:val="p"/>
          </m:rPr>
          <m:t>d</m:t>
        </m:r>
        <m:r>
          <m:rPr>
            <m:sty m:val="i"/>
          </m:rPr>
          <m:t>τ</m:t>
        </m:r>
      </m:oMath>
      <w:r>
        <w:rPr>
          <w:rFonts w:eastAsia="Georgia" w:cs="Georgia" w:ascii="Georgia" w:hAnsi="Georgia"/>
        </w:rPr>
        <w:t xml:space="preserve"> permet d'établir une équation décrivant la dynamique du fluide.</w:t>
      </w:r>
      <w:r>
        <w:rPr/>
        <w:br w:type="textWrapping"/>
      </w:r>
      <w:r>
        <w:rPr>
          <w:rFonts w:eastAsia="Georgia" w:cs="Georgia" w:ascii="Georgia" w:hAnsi="Georgia"/>
        </w:rPr>
        <w:t xml:space="preserve">Dans le cadre de cette description, la dérivée totale d'un champ scalaire quelconque </w:t>
      </w:r>
      <m:oMath>
        <m:r>
          <m:rPr>
            <m:sty m:val="i"/>
          </m:rPr>
          <m:t>A</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par rapport au temps s'écrit :</w:t>
      </w:r>
    </w:p>
    <w:p>
      <w:pPr>
        <w:spacing w:after="220" w:lineRule="auto"/>
      </w:pPr>
      <m:oMathPara>
        <m:oMath>
          <m:f>
            <m:fPr>
              <m:ctrlPr>
                <w:rPr>
                  <w:rFonts w:ascii="Cambria Math" w:hAnsi="Cambria Math"/>
                </w:rPr>
              </m:ctrlPr>
            </m:fPr>
            <m:num>
              <m:r>
                <m:rPr>
                  <m:sty m:val="p"/>
                </m:rPr>
                <m:t>d</m:t>
              </m:r>
              <m:r>
                <m:rPr>
                  <m:sty m:val="i"/>
                </m:rPr>
                <m:t>A</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m:t>
              </m:r>
              <m:r>
                <m:rPr>
                  <m:sty m:val="i"/>
                </m:rPr>
                <m:t>A</m:t>
              </m:r>
            </m:num>
            <m:den>
              <m:r>
                <m:rPr>
                  <m:sty m:val="i"/>
                </m:rPr>
                <m:t>∂</m:t>
              </m:r>
              <m:r>
                <m:rPr>
                  <m:sty m:val="i"/>
                </m:rPr>
                <m:t>t</m:t>
              </m:r>
            </m:den>
          </m:f>
          <m:r>
            <m:rPr>
              <m:sty m:val="p"/>
            </m:rPr>
            <m:t>+</m:t>
          </m:r>
          <m:acc>
            <m:accPr>
              <m:chr m:val="⃗"/>
            </m:accPr>
            <m:e>
              <m:r>
                <m:rPr>
                  <m:sty m:val="i"/>
                </m:rPr>
                <m:t>u</m:t>
              </m:r>
            </m:e>
          </m:acc>
          <m:r>
            <m:rPr>
              <m:sty m:val="p"/>
            </m:rPr>
            <m:t>⋅</m:t>
          </m:r>
          <m:r>
            <m:rPr>
              <m:sty m:val="p"/>
            </m:rPr>
            <m:t>grad</m:t>
          </m:r>
          <m:r>
            <m:rPr>
              <m:sty m:val="i"/>
            </m:rPr>
            <m:t>A</m:t>
          </m:r>
        </m:oMath>
      </m:oMathPara>
    </w:p>
    <w:p>
      <w:pPr>
        <w:spacing w:after="220" w:lineRule="auto"/>
      </w:pPr>
      <w:r>
        <w:rPr>
          <w:rFonts w:eastAsia="Georgia" w:cs="Georgia" w:ascii="Georgia" w:hAnsi="Georgia"/>
        </w:rPr>
        <w:t xml:space="preserve">Par conséquent, en négligeant les effets de viscosité dans le fluide et en supposant que le mouvement du fluide est irrotationnel, le principe fondamental de la dynamique dans un champ de pesanteur </w:t>
      </w:r>
      <m:oMath>
        <m:acc>
          <m:accPr>
            <m:chr m:val="⃗"/>
          </m:accPr>
          <m:e>
            <m:r>
              <m:rPr>
                <m:sty m:val="i"/>
              </m:rPr>
              <m:t>g</m:t>
            </m:r>
          </m:e>
        </m:acc>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s'écrit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u</m:t>
                      </m:r>
                    </m:e>
                  </m:acc>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r>
                <m:rPr>
                  <m:sty m:val="p"/>
                </m:rPr>
                <m:t>grad</m:t>
              </m:r>
              <m:r>
                <m:rPr>
                  <m:sty m:val="p"/>
                </m:rPr>
                <m:t>(</m:t>
              </m:r>
              <m:acc>
                <m:accPr>
                  <m:chr m:val="⃗"/>
                </m:accPr>
                <m:e>
                  <m:r>
                    <m:rPr>
                      <m:sty m:val="i"/>
                    </m:rPr>
                    <m:t>u</m:t>
                  </m:r>
                </m:e>
              </m:acc>
              <m:r>
                <m:rPr>
                  <m:sty m:val="p"/>
                </m:rPr>
                <m:t>⋅</m:t>
              </m:r>
              <m:acc>
                <m:accPr>
                  <m:chr m:val="⃗"/>
                </m:accPr>
                <m:e>
                  <m:r>
                    <m:rPr>
                      <m:sty m:val="i"/>
                    </m:rPr>
                    <m:t>u</m:t>
                  </m:r>
                </m:e>
              </m:acc>
              <m:r>
                <m:rPr>
                  <m:sty m:val="p"/>
                </m:rPr>
                <m:t>)</m:t>
              </m:r>
            </m:e>
          </m:d>
          <m:r>
            <m:rPr>
              <m:sty m:val="p"/>
            </m:rPr>
            <m:t>=</m:t>
          </m:r>
          <m:r>
            <m:rPr>
              <m:sty m:val="p"/>
            </m:rPr>
            <m:t>−</m:t>
          </m:r>
          <m:r>
            <m:rPr>
              <m:sty m:val="i"/>
            </m:rPr>
            <m:t>ρ</m:t>
          </m:r>
          <m:r>
            <m:rPr>
              <m:sty m:val="i"/>
            </m:rPr>
            <m:t>g</m:t>
          </m:r>
          <m:sSub>
            <m:sSubPr/>
            <m:e>
              <m:acc>
                <m:accPr>
                  <m:chr m:val="̂"/>
                </m:accPr>
                <m:e>
                  <m:r>
                    <m:rPr>
                      <m:sty m:val="i"/>
                    </m:rPr>
                    <m:t>e</m:t>
                  </m:r>
                </m:e>
              </m:acc>
            </m:e>
            <m:sub>
              <m:r>
                <m:rPr>
                  <m:sty m:val="i"/>
                </m:rPr>
                <m:t>z</m:t>
              </m:r>
            </m:sub>
          </m:sSub>
          <m:r>
            <m:rPr>
              <m:sty m:val="p"/>
            </m:rPr>
            <m:t>−</m:t>
          </m:r>
          <m:r>
            <m:rPr>
              <m:sty m:val="p"/>
            </m:rPr>
            <m:t>grad</m:t>
          </m:r>
          <m:r>
            <m:rPr>
              <m:sty m:val="p"/>
            </m:rPr>
            <m:t>(</m:t>
          </m:r>
          <m:r>
            <m:rPr>
              <m:sty m:val="i"/>
            </m:rPr>
            <m:t>p</m:t>
          </m:r>
          <m:r>
            <m:rPr>
              <m:sty m:val="p"/>
            </m:rPr>
            <m:t>)</m:t>
          </m:r>
          <m:r>
            <m:rPr>
              <m:sty m:val="p"/>
            </m:rPr>
            <m:t>.</m:t>
          </m:r>
        </m:oMath>
      </m:oMathPara>
    </w:p>
    <w:p>
      <w:pPr>
        <w:spacing w:after="220" w:lineRule="auto"/>
      </w:pPr>
      <w:r>
        <w:rPr>
          <w:rFonts w:eastAsia="Georgia" w:cs="Georgia" w:ascii="Georgia" w:hAnsi="Georgia"/>
        </w:rPr>
        <w:t xml:space="preserve">Cette relation est appelée relation d'Euler en mécanique des fluides. Le terme de gauche désigne l'accélération de la particule de fluide, prenant en compte en particulier la dérivée particulaire, le premier terme de droite désigne la force de pesanteur, et le dernier terme désigne la contribution des forces de pression.</w:t>
      </w:r>
      <w:r>
        <w:rPr/>
        <w:br w:type="textWrapping"/>
      </w:r>
      <m:oMath>
        <m:r>
          <m:rPr>
            <m:sty m:val="i"/>
          </m:rPr>
          <m:t>◻</m:t>
        </m:r>
        <m:r>
          <m:rPr>
            <m:sty m:val="p"/>
          </m:rPr>
          <m:t>−</m:t>
        </m:r>
        <m:r>
          <m:rPr>
            <m:sty m:val="p"/>
          </m:rPr>
          <m:t>18</m:t>
        </m:r>
      </m:oMath>
      <w:r>
        <w:rPr>
          <w:rFonts w:eastAsia="Georgia" w:cs="Georgia" w:ascii="Georgia" w:hAnsi="Georgia"/>
        </w:rPr>
        <w:t xml:space="preserve">. Montrer que la relation d'Euler permet d'écrire l'équation suivante :</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acc>
            <m:accPr>
              <m:chr m:val="⃗"/>
            </m:accPr>
            <m:e>
              <m:r>
                <m:rPr>
                  <m:sty m:val="i"/>
                </m:rPr>
                <m:t>u</m:t>
              </m:r>
            </m:e>
          </m:acc>
          <m:r>
            <m:rPr>
              <m:sty m:val="p"/>
            </m:rPr>
            <m:t>⋅</m:t>
          </m:r>
          <m:acc>
            <m:accPr>
              <m:chr m:val="⃗"/>
            </m:accPr>
            <m:e>
              <m:r>
                <m:rPr>
                  <m:sty m:val="i"/>
                </m:rPr>
                <m:t>u</m:t>
              </m:r>
            </m:e>
          </m:acc>
          <m:r>
            <m:rPr>
              <m:sty m:val="p"/>
            </m:rPr>
            <m:t>+</m:t>
          </m:r>
          <m:r>
            <m:rPr>
              <m:sty m:val="i"/>
            </m:rPr>
            <m:t>g</m:t>
          </m:r>
          <m:r>
            <m:rPr>
              <m:sty m:val="i"/>
            </m:rPr>
            <m:t>z</m:t>
          </m:r>
          <m:r>
            <m:rPr>
              <m:sty m:val="p"/>
            </m:rPr>
            <m:t>+</m:t>
          </m:r>
          <m:f>
            <m:fPr>
              <m:ctrlPr>
                <w:rPr>
                  <w:rFonts w:ascii="Cambria Math" w:hAnsi="Cambria Math"/>
                </w:rPr>
              </m:ctrlPr>
            </m:fPr>
            <m:num>
              <m:r>
                <m:rPr>
                  <m:sty m:val="i"/>
                </m:rPr>
                <m:t>p</m:t>
              </m:r>
            </m:num>
            <m:den>
              <m:r>
                <m:rPr>
                  <m:sty m:val="i"/>
                </m:rPr>
                <m:t>ρ</m:t>
              </m:r>
            </m:den>
          </m:f>
          <m:r>
            <m:rPr>
              <m:sty m:val="p"/>
            </m:rPr>
            <m:t>=</m:t>
          </m:r>
          <m:r>
            <m:rPr>
              <m:sty m:val="i"/>
            </m:rPr>
            <m:t>f</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i"/>
          </m:rPr>
          <m:t>t</m:t>
        </m:r>
        <m:r>
          <m:rPr>
            <m:sty m:val="p"/>
          </m:rPr>
          <m:t>)</m:t>
        </m:r>
      </m:oMath>
      <w:r>
        <w:rPr>
          <w:rFonts w:eastAsia="Georgia" w:cs="Georgia" w:ascii="Georgia" w:hAnsi="Georgia"/>
        </w:rPr>
        <w:t xml:space="preserve"> est une fonction que l'on ne cherchera pas à déterminer mais qui ne dépend que du temps.</w:t>
      </w:r>
      <w:r>
        <w:rPr/>
        <w:br w:type="textWrapping"/>
      </w:r>
      <w:r>
        <w:rPr>
          <w:rFonts w:eastAsia="Georgia" w:cs="Georgia" w:ascii="Georgia" w:hAnsi="Georgia"/>
        </w:rPr>
        <w:t xml:space="preserve">Quel résultat classique retrouve-t-on dans le cas d'un écoulement stationnaire?</w:t>
      </w:r>
      <w:r>
        <w:rPr/>
        <w:br w:type="textWrapping"/>
      </w:r>
      <w:r>
        <w:rPr/>
        <w:t xml:space="preserve">Nous admettrons par la suite qu'il est possible de choisir une fonction </w:t>
      </w:r>
      <m:oMath>
        <m:r>
          <m:rPr>
            <m:sty m:val="i"/>
          </m:rPr>
          <m:t>f</m:t>
        </m:r>
        <m:r>
          <m:rPr>
            <m:sty m:val="p"/>
          </m:rPr>
          <m:t>(</m:t>
        </m:r>
        <m:r>
          <m:rPr>
            <m:sty m:val="i"/>
          </m:rPr>
          <m:t>t</m:t>
        </m:r>
        <m:r>
          <m:rPr>
            <m:sty m:val="p"/>
          </m:rPr>
          <m:t>)</m:t>
        </m:r>
        <m:r>
          <m:rPr>
            <m:sty m:val="p"/>
          </m:rPr>
          <m:t>=</m:t>
        </m:r>
        <m:sSub>
          <m:sSubPr/>
          <m:e>
            <m:r>
              <m:rPr>
                <m:sty m:val="i"/>
              </m:rPr>
              <m:t>f</m:t>
            </m:r>
          </m:e>
          <m:sub>
            <m:r>
              <m:rPr>
                <m:sty m:val="p"/>
              </m:rPr>
              <m:t>0</m:t>
            </m:r>
          </m:sub>
        </m:sSub>
      </m:oMath>
      <w:r>
        <w:rPr>
          <w:rFonts w:eastAsia="Georgia" w:cs="Georgia" w:ascii="Georgia" w:hAnsi="Georgia"/>
        </w:rPr>
        <w:t xml:space="preserve"> qui est indépendante du temps sans perte de généralité. On choisit </w:t>
      </w:r>
      <m:oMath>
        <m:sSub>
          <m:sSubPr/>
          <m:e>
            <m:r>
              <m:rPr>
                <m:sty m:val="i"/>
              </m:rPr>
              <m:t>f</m:t>
            </m:r>
          </m:e>
          <m:sub>
            <m:r>
              <m:rPr>
                <m:sty m:val="p"/>
              </m:rPr>
              <m:t>0</m:t>
            </m:r>
          </m:sub>
        </m:sSub>
        <m:r>
          <m:rPr>
            <m:sty m:val="p"/>
          </m:rPr>
          <m:t>=</m:t>
        </m:r>
        <m:sSub>
          <m:sSubPr/>
          <m:e>
            <m:r>
              <m:rPr>
                <m:sty m:val="i"/>
              </m:rPr>
              <m:t>p</m:t>
            </m:r>
          </m:e>
          <m:sub>
            <m:r>
              <m:rPr>
                <m:sty m:val="p"/>
              </m:rPr>
              <m:t>0</m:t>
            </m:r>
          </m:sub>
        </m:sSub>
        <m:r>
          <m:rPr>
            <m:sty m:val="p"/>
          </m:rPr>
          <m:t>/</m:t>
        </m:r>
        <m:r>
          <m:rPr>
            <m:sty m:val="i"/>
          </m:rPr>
          <m:t>ρ</m:t>
        </m:r>
      </m:oMath>
      <w:r>
        <w:rPr>
          <w:rFonts w:eastAsia="Georgia" w:cs="Georgia" w:ascii="Georgia" w:hAnsi="Georgia"/>
        </w:rPr>
        <w:t xml:space="preserve">, où </w:t>
      </w:r>
      <m:oMath>
        <m:sSub>
          <m:sSubPr/>
          <m:e>
            <m:r>
              <m:rPr>
                <m:sty m:val="i"/>
              </m:rPr>
              <m:t>p</m:t>
            </m:r>
          </m:e>
          <m:sub>
            <m:r>
              <m:rPr>
                <m:sty m:val="p"/>
              </m:rPr>
              <m:t>0</m:t>
            </m:r>
          </m:sub>
        </m:sSub>
      </m:oMath>
      <w:r>
        <w:rPr>
          <w:rFonts w:eastAsia="Georgia" w:cs="Georgia" w:ascii="Georgia" w:hAnsi="Georgia"/>
        </w:rPr>
        <w:t xml:space="preserve"> est la pression atmosphérique immédiatement au-dessus de la surface du fluide. Nous supposerons que la pression atmosphérique est constante dans l'espace et dans le temps.</w:t>
      </w:r>
      <w:r>
        <w:rPr/>
        <w:br w:type="textWrapping"/>
      </w:r>
      <w:r>
        <w:rPr>
          <w:rFonts w:eastAsia="Georgia" w:cs="Georgia" w:ascii="Georgia" w:hAnsi="Georgia"/>
        </w:rPr>
        <w:t xml:space="preserve">À ce stade, il est possible de spécifier quelques conditions aux limites du problème.</w:t>
      </w:r>
      <w:r>
        <w:rPr/>
        <w:br w:type="textWrapping"/>
      </w:r>
      <w:r>
        <w:rPr>
          <w:rFonts w:eastAsia="Georgia" w:cs="Georgia" w:ascii="Georgia" w:hAnsi="Georgia"/>
        </w:rPr>
        <w:t xml:space="preserve">Le fluide est contenu dans un réservoir. La surface libre du fluide est caractérisée par un profil de hauteur </w:t>
      </w:r>
      <m:oMath>
        <m:r>
          <m:rPr>
            <m:sty m:val="i"/>
          </m:rPr>
          <m:t>z</m:t>
        </m:r>
        <m:r>
          <m:rPr>
            <m:sty m:val="p"/>
          </m:rPr>
          <m:t>=</m:t>
        </m:r>
        <m:r>
          <m:rPr>
            <m:sty m:val="i"/>
          </m:rPr>
          <m:t>η</m:t>
        </m:r>
        <m:r>
          <m:rPr>
            <m:sty m:val="p"/>
          </m:rPr>
          <m:t>(</m:t>
        </m:r>
        <m:r>
          <m:rPr>
            <m:sty m:val="i"/>
          </m:rPr>
          <m:t>x</m:t>
        </m:r>
        <m:r>
          <m:rPr>
            <m:sty m:val="p"/>
          </m:rPr>
          <m:t>,</m:t>
        </m:r>
        <m:r>
          <m:rPr>
            <m:sty m:val="i"/>
          </m:rPr>
          <m:t>t</m:t>
        </m:r>
        <m:r>
          <m:rPr>
            <m:sty m:val="p"/>
          </m:rPr>
          <m:t>)</m:t>
        </m:r>
      </m:oMath>
      <w:r>
        <w:rPr>
          <w:rFonts w:eastAsia="Georgia" w:cs="Georgia" w:ascii="Georgia" w:hAnsi="Georgia"/>
        </w:rPr>
        <w:t xml:space="preserve">. Le fond du réservoir est situé à une altitude </w:t>
      </w:r>
      <m:oMath>
        <m:r>
          <m:rPr>
            <m:sty m:val="i"/>
          </m:rPr>
          <m:t>z</m:t>
        </m:r>
        <m:r>
          <m:rPr>
            <m:sty m:val="p"/>
          </m:rPr>
          <m:t>=</m:t>
        </m:r>
        <m:r>
          <m:rPr>
            <m:sty m:val="p"/>
          </m:rPr>
          <m:t>−</m:t>
        </m:r>
        <m:r>
          <m:rPr>
            <m:sty m:val="i"/>
          </m:rPr>
          <m:t>H</m:t>
        </m:r>
      </m:oMath>
      <w:r>
        <w:rPr/>
        <w:t xml:space="preserve">, de telle sorte que le plan </w:t>
      </w:r>
      <m:oMath>
        <m:r>
          <m:rPr>
            <m:sty m:val="i"/>
          </m:rPr>
          <m:t>z</m:t>
        </m:r>
        <m:r>
          <m:rPr>
            <m:sty m:val="p"/>
          </m:rPr>
          <m:t>=</m:t>
        </m:r>
        <m:r>
          <m:rPr>
            <m:sty m:val="p"/>
          </m:rPr>
          <m:t>0</m:t>
        </m:r>
      </m:oMath>
      <w:r>
        <w:rPr>
          <w:rFonts w:eastAsia="Georgia" w:cs="Georgia" w:ascii="Georgia" w:hAnsi="Georgia"/>
        </w:rPr>
        <w:t xml:space="preserve"> correspond à la surface du fluide au repos, sans la présence de vague. La vitesse du fluide dans la direction verticale est nulle sur le fond du réservoir :</w:t>
      </w:r>
    </w:p>
    <w:p>
      <w:pPr>
        <w:spacing w:after="220" w:lineRule="auto"/>
      </w:pPr>
      <m:oMathPara>
        <m:oMath>
          <m:sSub>
            <m:sSubPr/>
            <m:e>
              <m:r>
                <m:rPr>
                  <m:sty m:val="i"/>
                </m:rPr>
                <m:t>u</m:t>
              </m:r>
            </m:e>
            <m:sub>
              <m:r>
                <m:rPr>
                  <m:sty m:val="i"/>
                </m:rPr>
                <m:t>z</m:t>
              </m:r>
            </m:sub>
          </m:sSub>
          <m:r>
            <m:rPr>
              <m:sty m:val="p"/>
            </m:rPr>
            <m:t>(</m:t>
          </m:r>
          <m:r>
            <m:rPr>
              <m:sty m:val="i"/>
            </m:rPr>
            <m:t>x</m:t>
          </m:r>
          <m:r>
            <m:rPr>
              <m:sty m:val="p"/>
            </m:rPr>
            <m:t>,</m:t>
          </m:r>
          <m:r>
            <m:rPr>
              <m:sty m:val="i"/>
            </m:rPr>
            <m:t>z</m:t>
          </m:r>
          <m:r>
            <m:rPr>
              <m:sty m:val="p"/>
            </m:rPr>
            <m:t>=</m:t>
          </m:r>
          <m:r>
            <m:rPr>
              <m:sty m:val="p"/>
            </m:rPr>
            <m:t>−</m:t>
          </m:r>
          <m:r>
            <m:rPr>
              <m:sty m:val="i"/>
            </m:rPr>
            <m:t>H</m:t>
          </m:r>
          <m:r>
            <m:rPr>
              <m:sty m:val="p"/>
            </m:rPr>
            <m:t>,</m:t>
          </m:r>
          <m:r>
            <m:rPr>
              <m:sty m:val="i"/>
            </m:rPr>
            <m:t>t</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ϕ</m:t>
                      </m:r>
                    </m:num>
                    <m:den>
                      <m:r>
                        <m:rPr>
                          <m:sty m:val="i"/>
                        </m:rPr>
                        <m:t>∂</m:t>
                      </m:r>
                      <m:r>
                        <m:rPr>
                          <m:sty m:val="i"/>
                        </m:rPr>
                        <m:t>z</m:t>
                      </m:r>
                    </m:den>
                  </m:f>
                </m:e>
              </m:d>
            </m:e>
            <m:sub>
              <m:r>
                <m:rPr>
                  <m:sty m:val="i"/>
                </m:rPr>
                <m:t>z</m:t>
              </m:r>
              <m:r>
                <m:rPr>
                  <m:sty m:val="p"/>
                </m:rPr>
                <m:t>=</m:t>
              </m:r>
              <m:r>
                <m:rPr>
                  <m:sty m:val="p"/>
                </m:rPr>
                <m:t>−</m:t>
              </m:r>
              <m:r>
                <m:rPr>
                  <m:sty m:val="i"/>
                </m:rPr>
                <m:t>H</m:t>
              </m:r>
            </m:sub>
          </m:sSub>
          <m:r>
            <m:rPr>
              <m:sty m:val="p"/>
            </m:rPr>
            <m:t>=</m:t>
          </m:r>
          <m:r>
            <m:rPr>
              <m:sty m:val="p"/>
            </m:rPr>
            <m:t>0</m:t>
          </m:r>
        </m:oMath>
      </m:oMathPara>
    </w:p>
    <w:p>
      <w:pPr>
        <w:spacing w:after="220" w:lineRule="auto"/>
      </w:pPr>
      <m:oMath>
        <m:r>
          <m:rPr>
            <m:sty m:val="i"/>
          </m:rPr>
          <m:t>◻</m:t>
        </m:r>
        <m:r>
          <m:rPr>
            <m:sty m:val="p"/>
          </m:rPr>
          <m:t>−</m:t>
        </m:r>
        <m:r>
          <m:rPr>
            <m:sty m:val="p"/>
          </m:rPr>
          <m:t>19</m:t>
        </m:r>
      </m:oMath>
      <w:r>
        <w:rPr/>
        <w:t xml:space="preserve">. Montrer que, sur la surface libre </w:t>
      </w:r>
      <m:oMath>
        <m:r>
          <m:rPr>
            <m:sty m:val="i"/>
          </m:rPr>
          <m:t>z</m:t>
        </m:r>
        <m:r>
          <m:rPr>
            <m:sty m:val="p"/>
          </m:rPr>
          <m:t>=</m:t>
        </m:r>
        <m:r>
          <m:rPr>
            <m:sty m:val="i"/>
          </m:rPr>
          <m:t>η</m:t>
        </m:r>
        <m:r>
          <m:rPr>
            <m:sty m:val="p"/>
          </m:rPr>
          <m:t>(</m:t>
        </m:r>
        <m:r>
          <m:rPr>
            <m:sty m:val="i"/>
          </m:rPr>
          <m:t>x</m:t>
        </m:r>
        <m:r>
          <m:rPr>
            <m:sty m:val="p"/>
          </m:rPr>
          <m:t>,</m:t>
        </m:r>
        <m:r>
          <m:rPr>
            <m:sty m:val="i"/>
          </m:rPr>
          <m:t>t</m:t>
        </m:r>
        <m:r>
          <m:rPr>
            <m:sty m:val="p"/>
          </m:rPr>
          <m:t>)</m:t>
        </m:r>
      </m:oMath>
      <w:r>
        <w:rPr/>
        <w:t xml:space="preserve">, on a la relation</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z</m:t>
              </m:r>
            </m:den>
          </m:f>
          <m:r>
            <m:rPr>
              <m:sty m:val="p"/>
            </m:rPr>
            <m:t>=</m:t>
          </m:r>
          <m:f>
            <m:fPr>
              <m:ctrlPr>
                <w:rPr>
                  <w:rFonts w:ascii="Cambria Math" w:hAnsi="Cambria Math"/>
                </w:rPr>
              </m:ctrlPr>
            </m:fPr>
            <m:num>
              <m:r>
                <m:rPr>
                  <m:sty m:val="i"/>
                </m:rPr>
                <m:t>∂</m:t>
              </m:r>
              <m:r>
                <m:rPr>
                  <m:sty m:val="i"/>
                </m:rPr>
                <m:t>η</m:t>
              </m:r>
            </m:num>
            <m:den>
              <m:r>
                <m:rPr>
                  <m:sty m:val="i"/>
                </m:rPr>
                <m:t>∂</m:t>
              </m:r>
              <m:r>
                <m:rPr>
                  <m:sty m:val="i"/>
                </m:rPr>
                <m:t>t</m:t>
              </m:r>
            </m:den>
          </m:f>
          <m:r>
            <m:rPr>
              <m:sty m:val="p"/>
            </m:rPr>
            <m:t>+</m:t>
          </m:r>
          <m:f>
            <m:fPr>
              <m:ctrlPr>
                <w:rPr>
                  <w:rFonts w:ascii="Cambria Math" w:hAnsi="Cambria Math"/>
                </w:rPr>
              </m:ctrlPr>
            </m:fPr>
            <m:num>
              <m:r>
                <m:rPr>
                  <m:sty m:val="i"/>
                </m:rPr>
                <m:t>∂</m:t>
              </m:r>
              <m:r>
                <m:rPr>
                  <m:sty m:val="i"/>
                </m:rPr>
                <m:t>ϕ</m:t>
              </m:r>
            </m:num>
            <m:den>
              <m:r>
                <m:rPr>
                  <m:sty m:val="i"/>
                </m:rPr>
                <m:t>∂</m:t>
              </m:r>
              <m:r>
                <m:rPr>
                  <m:sty m:val="i"/>
                </m:rPr>
                <m:t>x</m:t>
              </m:r>
            </m:den>
          </m:f>
          <m:f>
            <m:fPr>
              <m:ctrlPr>
                <w:rPr>
                  <w:rFonts w:ascii="Cambria Math" w:hAnsi="Cambria Math"/>
                </w:rPr>
              </m:ctrlPr>
            </m:fPr>
            <m:num>
              <m:r>
                <m:rPr>
                  <m:sty m:val="i"/>
                </m:rPr>
                <m:t>∂</m:t>
              </m:r>
              <m:r>
                <m:rPr>
                  <m:sty m:val="i"/>
                </m:rPr>
                <m:t>η</m:t>
              </m:r>
            </m:num>
            <m:den>
              <m:r>
                <m:rPr>
                  <m:sty m:val="i"/>
                </m:rPr>
                <m:t>∂</m:t>
              </m:r>
              <m:r>
                <m:rPr>
                  <m:sty m:val="i"/>
                </m:rPr>
                <m:t>x</m:t>
              </m:r>
            </m:den>
          </m:f>
        </m:oMath>
      </m:oMathPara>
    </w:p>
    <w:p>
      <w:pPr>
        <w:spacing w:after="220" w:lineRule="auto"/>
      </w:pPr>
      <m:oMath>
        <m:r>
          <m:rPr>
            <m:sty m:val="i"/>
          </m:rPr>
          <m:t>◻</m:t>
        </m:r>
        <m:r>
          <m:rPr>
            <m:sty m:val="p"/>
          </m:rPr>
          <m:t>−</m:t>
        </m:r>
        <m:r>
          <m:rPr>
            <m:sty m:val="p"/>
          </m:rPr>
          <m:t>20</m:t>
        </m:r>
      </m:oMath>
      <w:r>
        <w:rPr>
          <w:rFonts w:eastAsia="Georgia" w:cs="Georgia" w:ascii="Georgia" w:hAnsi="Georgia"/>
        </w:rPr>
        <w:t xml:space="preserve">. Déterminer l'expression de la pression </w:t>
      </w:r>
      <m:oMath>
        <m:r>
          <m:rPr>
            <m:sty m:val="i"/>
          </m:rPr>
          <m:t>p</m:t>
        </m:r>
        <m:r>
          <m:rPr>
            <m:sty m:val="p"/>
          </m:rPr>
          <m:t>(</m:t>
        </m:r>
        <m:r>
          <m:rPr>
            <m:sty m:val="i"/>
          </m:rPr>
          <m:t>x</m:t>
        </m:r>
        <m:r>
          <m:rPr>
            <m:sty m:val="p"/>
          </m:rPr>
          <m:t>,</m:t>
        </m:r>
        <m:r>
          <m:rPr>
            <m:sty m:val="i"/>
          </m:rPr>
          <m:t>z</m:t>
        </m:r>
        <m:r>
          <m:rPr>
            <m:sty m:val="p"/>
          </m:rPr>
          <m:t>=</m:t>
        </m:r>
        <m:r>
          <m:rPr>
            <m:sty m:val="i"/>
          </m:rPr>
          <m:t>η</m:t>
        </m:r>
        <m:r>
          <m:rPr>
            <m:sty m:val="p"/>
          </m:rPr>
          <m:t>,</m:t>
        </m:r>
        <m:r>
          <m:rPr>
            <m:sty m:val="i"/>
          </m:rPr>
          <m:t>t</m:t>
        </m:r>
        <m:r>
          <m:rPr>
            <m:sty m:val="p"/>
          </m:rPr>
          <m:t>)</m:t>
        </m:r>
      </m:oMath>
      <w:r>
        <w:rPr>
          <w:rFonts w:eastAsia="Georgia" w:cs="Georgia" w:ascii="Georgia" w:hAnsi="Georgia"/>
        </w:rPr>
        <w:t xml:space="preserve"> à la surface du fluide.</w:t>
      </w:r>
      <w:r>
        <w:rPr/>
        <w:br w:type="textWrapping"/>
      </w:r>
      <w:r>
        <w:rPr>
          <w:rFonts w:eastAsia="Georgia" w:cs="Georgia" w:ascii="Georgia" w:hAnsi="Georgia"/>
        </w:rPr>
        <w:t xml:space="preserve">En déduire une seconde condition de surface libre :</w:t>
      </w:r>
    </w:p>
    <w:p>
      <w:pPr>
        <w:spacing w:after="220" w:lineRule="auto"/>
      </w:pPr>
      <m:oMathPara>
        <m:oMath>
          <m:r>
            <m:rPr>
              <m:sty m:val="i"/>
            </m:rPr>
            <m:t>η</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g</m:t>
                      </m:r>
                    </m:den>
                  </m:f>
                  <m:f>
                    <m:fPr>
                      <m:ctrlPr>
                        <w:rPr>
                          <w:rFonts w:ascii="Cambria Math" w:hAnsi="Cambria Math"/>
                        </w:rPr>
                      </m:ctrlPr>
                    </m:fPr>
                    <m:num>
                      <m:r>
                        <m:rPr>
                          <m:sty m:val="i"/>
                        </m:rPr>
                        <m:t>∂</m:t>
                      </m:r>
                      <m:r>
                        <m:rPr>
                          <m:sty m:val="i"/>
                        </m:rPr>
                        <m:t>ϕ</m:t>
                      </m:r>
                    </m:num>
                    <m:den>
                      <m:r>
                        <m:rPr>
                          <m:sty m:val="i"/>
                        </m:rPr>
                        <m:t>∂</m:t>
                      </m:r>
                      <m:r>
                        <m:rPr>
                          <m:sty m:val="i"/>
                        </m:rPr>
                        <m:t>t</m:t>
                      </m:r>
                    </m:den>
                  </m:f>
                </m:e>
              </m:d>
            </m:e>
            <m:sub>
              <m:r>
                <m:rPr>
                  <m:sty m:val="i"/>
                </m:rPr>
                <m:t>z</m:t>
              </m:r>
              <m:r>
                <m:rPr>
                  <m:sty m:val="p"/>
                </m:rPr>
                <m:t>=</m:t>
              </m:r>
              <m:r>
                <m:rPr>
                  <m:sty m:val="i"/>
                </m:rPr>
                <m:t>η</m:t>
              </m:r>
            </m:sub>
          </m:sSub>
          <m:r>
            <m:rPr>
              <m:sty m:val="p"/>
            </m:rPr>
            <m:t>−</m:t>
          </m:r>
          <m:sSub>
            <m:sSubPr/>
            <m:e>
              <m:d>
                <m:dPr>
                  <m:begChr m:val=""/>
                  <m:endChr m:val="|"/>
                  <m:ctrlPr>
                    <w:rPr>
                      <w:rFonts w:ascii="Cambria Math" w:hAnsi="Cambria Math"/>
                    </w:rPr>
                  </m:ctrlPr>
                </m:dPr>
                <m:e>
                  <m:f>
                    <m:fPr>
                      <m:ctrlPr>
                        <w:rPr>
                          <w:rFonts w:ascii="Cambria Math" w:hAnsi="Cambria Math"/>
                        </w:rPr>
                      </m:ctrlPr>
                    </m:fPr>
                    <m:num>
                      <m:acc>
                        <m:accPr>
                          <m:chr m:val="⃗"/>
                        </m:accPr>
                        <m:e>
                          <m:r>
                            <m:rPr>
                              <m:sty m:val="i"/>
                            </m:rPr>
                            <m:t>u</m:t>
                          </m:r>
                        </m:e>
                      </m:acc>
                      <m:r>
                        <m:rPr>
                          <m:sty m:val="p"/>
                        </m:rPr>
                        <m:t>⋅</m:t>
                      </m:r>
                      <m:acc>
                        <m:accPr>
                          <m:chr m:val="⃗"/>
                        </m:accPr>
                        <m:e>
                          <m:r>
                            <m:rPr>
                              <m:sty m:val="i"/>
                            </m:rPr>
                            <m:t>u</m:t>
                          </m:r>
                        </m:e>
                      </m:acc>
                    </m:num>
                    <m:den>
                      <m:r>
                        <m:rPr>
                          <m:sty m:val="p"/>
                        </m:rPr>
                        <m:t>2</m:t>
                      </m:r>
                      <m:r>
                        <m:rPr>
                          <m:sty m:val="i"/>
                        </m:rPr>
                        <m:t>g</m:t>
                      </m:r>
                    </m:den>
                  </m:f>
                </m:e>
              </m:d>
            </m:e>
            <m:sub>
              <m:r>
                <m:rPr>
                  <m:sty m:val="i"/>
                </m:rPr>
                <m:t>z</m:t>
              </m:r>
              <m:r>
                <m:rPr>
                  <m:sty m:val="p"/>
                </m:rPr>
                <m:t>=</m:t>
              </m:r>
              <m:r>
                <m:rPr>
                  <m:sty m:val="i"/>
                </m:rPr>
                <m:t>η</m:t>
              </m:r>
            </m:sub>
          </m:sSub>
          <m:r>
            <m:rPr>
              <m:sty m:val="p"/>
            </m:rPr>
            <m:t>.</m:t>
          </m:r>
        </m:oMath>
      </m:oMathPara>
    </w:p>
    <w:p>
      <w:pPr>
        <w:spacing w:after="220" w:lineRule="auto"/>
      </w:pPr>
      <w:r>
        <w:rPr>
          <w:rFonts w:eastAsia="Georgia" w:cs="Georgia" w:ascii="Georgia" w:hAnsi="Georgia"/>
        </w:rPr>
        <w:t xml:space="preserve">Il n'est généralement pas possible de résoudre de façon générale les équations de la dynamique des fluides (ici conservation de la matière et Euler) avec les conditions aux limites discutées dans les questions précédentes.</w:t>
      </w:r>
      <w:r>
        <w:rPr/>
        <w:br w:type="textWrapping"/>
      </w:r>
      <w:r>
        <w:rPr>
          <w:rFonts w:eastAsia="Georgia" w:cs="Georgia" w:ascii="Georgia" w:hAnsi="Georgia"/>
        </w:rPr>
        <w:t xml:space="preserve">Il est cependant possible de linéariser ces équations et ces conditions aux limites. On se place pour cela dans une limite de faible vitesse et de faible amplitude pour une vague de surface. Les premiers travaux en ce sens ont été menés par Joseph-Louis Lagrange dès le Xiii </w:t>
      </w:r>
      <m:oMath>
        <m:sSup>
          <m:sSupPr/>
          <m:e>
            <m:r>
              <m:t xml:space="preserve"> </m:t>
            </m:r>
          </m:e>
          <m:sup>
            <m:r>
              <m:rPr>
                <m:sty m:val="p"/>
              </m:rPr>
              <m:t>e</m:t>
            </m:r>
          </m:sup>
        </m:sSup>
      </m:oMath>
      <w:r>
        <w:rPr>
          <w:rFonts w:eastAsia="Georgia" w:cs="Georgia" w:ascii="Georgia" w:hAnsi="Georgia"/>
        </w:rPr>
        <w:t xml:space="preserve"> siècle. Sous ces hypothèses, on peut linéariser les conditions de surface libre (8) et (9) qui deviennent</w:t>
      </w:r>
    </w:p>
    <w:p>
      <w:pPr>
        <w:spacing w:after="220" w:lineRule="auto"/>
      </w:pPr>
      <m:oMathPara>
        <m:oMath>
          <m:f>
            <m:fPr>
              <m:ctrlPr>
                <w:rPr>
                  <w:rFonts w:ascii="Cambria Math" w:hAnsi="Cambria Math"/>
                </w:rPr>
              </m:ctrlPr>
            </m:fPr>
            <m:num>
              <m:r>
                <m:rPr>
                  <m:sty m:val="i"/>
                </m:rPr>
                <m:t>∂</m:t>
              </m:r>
              <m:r>
                <m:rPr>
                  <m:sty m:val="i"/>
                </m:rPr>
                <m:t>η</m:t>
              </m:r>
            </m:num>
            <m:den>
              <m:r>
                <m:rPr>
                  <m:sty m:val="i"/>
                </m:rPr>
                <m:t>∂</m:t>
              </m:r>
              <m:r>
                <m:rPr>
                  <m:sty m:val="i"/>
                </m:rPr>
                <m:t>t</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ϕ</m:t>
                      </m:r>
                    </m:num>
                    <m:den>
                      <m:r>
                        <m:rPr>
                          <m:sty m:val="i"/>
                        </m:rPr>
                        <m:t>∂</m:t>
                      </m:r>
                      <m:r>
                        <m:rPr>
                          <m:sty m:val="i"/>
                        </m:rPr>
                        <m:t>z</m:t>
                      </m:r>
                    </m:den>
                  </m:f>
                </m:e>
              </m:d>
            </m:e>
            <m:sub>
              <m:r>
                <m:rPr>
                  <m:sty m:val="i"/>
                </m:rPr>
                <m:t>z</m:t>
              </m:r>
              <m:r>
                <m:rPr>
                  <m:sty m:val="p"/>
                </m:rPr>
                <m:t>=</m:t>
              </m:r>
              <m:r>
                <m:rPr>
                  <m:sty m:val="p"/>
                </m:rPr>
                <m:t>0</m:t>
              </m:r>
            </m:sub>
          </m:sSub>
          <m:r>
            <m:rPr>
              <m:sty m:val="p"/>
            </m:rPr>
            <m:t xml:space="preserve"> </m:t>
          </m:r>
          <m:r>
            <m:rPr>
              <m:nor/>
            </m:rPr>
            <m:t> et </m:t>
          </m:r>
          <m:r>
            <m:rPr>
              <m:sty m:val="p"/>
            </m:rPr>
            <m:t xml:space="preserve"> </m:t>
          </m:r>
          <m:r>
            <m:rPr>
              <m:sty m:val="i"/>
            </m:rPr>
            <m:t>η</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g</m:t>
                      </m:r>
                    </m:den>
                  </m:f>
                  <m:f>
                    <m:fPr>
                      <m:ctrlPr>
                        <w:rPr>
                          <w:rFonts w:ascii="Cambria Math" w:hAnsi="Cambria Math"/>
                        </w:rPr>
                      </m:ctrlPr>
                    </m:fPr>
                    <m:num>
                      <m:r>
                        <m:rPr>
                          <m:sty m:val="i"/>
                        </m:rPr>
                        <m:t>∂</m:t>
                      </m:r>
                      <m:r>
                        <m:rPr>
                          <m:sty m:val="i"/>
                        </m:rPr>
                        <m:t>ϕ</m:t>
                      </m:r>
                    </m:num>
                    <m:den>
                      <m:r>
                        <m:rPr>
                          <m:sty m:val="i"/>
                        </m:rPr>
                        <m:t>∂</m:t>
                      </m:r>
                      <m:r>
                        <m:rPr>
                          <m:sty m:val="i"/>
                        </m:rPr>
                        <m:t>t</m:t>
                      </m:r>
                    </m:den>
                  </m:f>
                </m:e>
              </m:d>
            </m:e>
            <m:sub>
              <m:r>
                <m:rPr>
                  <m:sty m:val="i"/>
                </m:rPr>
                <m:t>z</m:t>
              </m:r>
              <m:r>
                <m:rPr>
                  <m:sty m:val="p"/>
                </m:rPr>
                <m:t>=</m:t>
              </m:r>
              <m:r>
                <m:rPr>
                  <m:sty m:val="p"/>
                </m:rPr>
                <m:t>0</m:t>
              </m:r>
            </m:sub>
          </m:sSub>
        </m:oMath>
      </m:oMathPara>
    </w:p>
    <w:p>
      <w:pPr>
        <w:spacing w:after="220" w:lineRule="auto"/>
      </w:pPr>
      <w:r>
        <w:rPr>
          <w:rFonts w:eastAsia="Georgia" w:cs="Georgia" w:ascii="Georgia" w:hAnsi="Georgia"/>
        </w:rPr>
        <w:t xml:space="preserve">et qui sont écrites sur la position de la surface libre au repos.</w:t>
      </w:r>
      <w:r>
        <w:rPr/>
        <w:br w:type="textWrapping"/>
      </w:r>
      <w:r>
        <w:rPr>
          <w:rFonts w:eastAsia="Georgia" w:cs="Georgia" w:ascii="Georgia" w:hAnsi="Georgia"/>
        </w:rPr>
        <w:t xml:space="preserve">Pour trouver une solution décrivant la dynamique du fluide sous l'hypothèse de faible vitesse et faible amplitude, il ne reste plus qu'à trouver un potentiel de vitesse solution de l'équation de Laplace et satisfaisant ces conditions aux limites du problème. Pour ce faire, on utilise la méthode de séparation des variables en cherchant cette solution sous la forme </w:t>
      </w:r>
      <m:oMath>
        <m:r>
          <m:rPr>
            <m:sty m:val="i"/>
          </m:rPr>
          <m:t>ϕ</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i"/>
          </m:rPr>
          <m:t>t</m:t>
        </m:r>
        <m:r>
          <m:rPr>
            <m:sty m:val="p"/>
          </m:rPr>
          <m:t>)</m:t>
        </m:r>
        <m:r>
          <m:rPr>
            <m:sty m:val="i"/>
          </m:rPr>
          <m:t>Z</m:t>
        </m:r>
        <m:r>
          <m:rPr>
            <m:sty m:val="p"/>
          </m:rPr>
          <m:t>(</m:t>
        </m:r>
        <m:r>
          <m:rPr>
            <m:sty m:val="i"/>
          </m:rPr>
          <m:t>z</m:t>
        </m:r>
        <m:r>
          <m:rPr>
            <m:sty m:val="p"/>
          </m:rPr>
          <m:t>)</m:t>
        </m:r>
      </m:oMath>
      <w:r>
        <w:rPr/>
        <w:t xml:space="preserve">.</w:t>
      </w:r>
      <w:r>
        <w:rPr/>
        <w:br w:type="textWrapping"/>
      </w:r>
      <m:oMath>
        <m:r>
          <m:rPr>
            <m:sty m:val="i"/>
          </m:rPr>
          <m:t>◻</m:t>
        </m:r>
      </m:oMath>
      <w:r>
        <w:rPr/>
        <w:t xml:space="preserve"> - 21. Montrer que les fonctions </w:t>
      </w:r>
      <m:oMath>
        <m:r>
          <m:rPr>
            <m:sty m:val="i"/>
          </m:rPr>
          <m:t>X</m:t>
        </m:r>
        <m:r>
          <m:rPr>
            <m:sty m:val="p"/>
          </m:rPr>
          <m:t>(</m:t>
        </m:r>
        <m:r>
          <m:rPr>
            <m:sty m:val="i"/>
          </m:rPr>
          <m:t>x</m:t>
        </m:r>
        <m:r>
          <m:rPr>
            <m:sty m:val="p"/>
          </m:rPr>
          <m:t>,</m:t>
        </m:r>
        <m:r>
          <m:rPr>
            <m:sty m:val="i"/>
          </m:rPr>
          <m:t>t</m:t>
        </m:r>
        <m:r>
          <m:rPr>
            <m:sty m:val="p"/>
          </m:rPr>
          <m:t>)</m:t>
        </m:r>
      </m:oMath>
      <w:r>
        <w:rPr/>
        <w:t xml:space="preserve"> et </w:t>
      </w:r>
      <m:oMath>
        <m:r>
          <m:rPr>
            <m:sty m:val="i"/>
          </m:rPr>
          <m:t>Z</m:t>
        </m:r>
        <m:r>
          <m:rPr>
            <m:sty m:val="p"/>
          </m:rPr>
          <m:t>(</m:t>
        </m:r>
        <m:r>
          <m:rPr>
            <m:sty m:val="i"/>
          </m:rPr>
          <m:t>z</m:t>
        </m:r>
        <m:r>
          <m:rPr>
            <m:sty m:val="p"/>
          </m:rPr>
          <m:t>)</m:t>
        </m:r>
      </m:oMath>
      <w:r>
        <w:rPr>
          <w:rFonts w:eastAsia="Georgia" w:cs="Georgia" w:ascii="Georgia" w:hAnsi="Georgia"/>
        </w:rPr>
        <w:t xml:space="preserve"> sont solutions du système d'équations suivant: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i"/>
                              </m:rPr>
                              <m:t>∂</m:t>
                            </m:r>
                          </m:e>
                          <m:sup>
                            <m:r>
                              <m:rPr>
                                <m:sty m:val="p"/>
                              </m:rPr>
                              <m:t>2</m:t>
                            </m:r>
                          </m:sup>
                        </m:sSup>
                        <m:r>
                          <m:rPr>
                            <m:sty m:val="i"/>
                          </m:rPr>
                          <m:t>X</m:t>
                        </m:r>
                      </m:num>
                      <m:den>
                        <m:r>
                          <m:rPr>
                            <m:sty m:val="i"/>
                          </m:rPr>
                          <m:t>∂</m:t>
                        </m:r>
                        <m:sSup>
                          <m:sSupPr/>
                          <m:e>
                            <m:r>
                              <m:rPr>
                                <m:sty m:val="i"/>
                              </m:rPr>
                              <m:t>x</m:t>
                            </m:r>
                          </m:e>
                          <m:sup>
                            <m:r>
                              <m:rPr>
                                <m:sty m:val="p"/>
                              </m:rPr>
                              <m:t>2</m:t>
                            </m:r>
                          </m:sup>
                        </m:sSup>
                      </m:den>
                    </m:f>
                    <m:r>
                      <m:rPr>
                        <m:sty m:val="p"/>
                      </m:rPr>
                      <m:t>=</m:t>
                    </m:r>
                    <m:r>
                      <m:rPr>
                        <m:sty m:val="p"/>
                      </m:rPr>
                      <m:t>−</m:t>
                    </m:r>
                    <m:r>
                      <m:rPr>
                        <m:sty m:val="i"/>
                      </m:rPr>
                      <m:t>μ</m:t>
                    </m:r>
                    <m:r>
                      <m:rPr>
                        <m:sty m:val="i"/>
                      </m:rPr>
                      <m:t>X</m:t>
                    </m:r>
                  </m:e>
                </m:mr>
                <m:mr>
                  <m:e>
                    <m:f>
                      <m:fPr>
                        <m:ctrlPr>
                          <w:rPr>
                            <w:rFonts w:ascii="Cambria Math" w:hAnsi="Cambria Math"/>
                          </w:rPr>
                        </m:ctrlPr>
                      </m:fPr>
                      <m:num>
                        <m:sSup>
                          <m:sSupPr/>
                          <m:e>
                            <m:r>
                              <m:rPr>
                                <m:nor/>
                              </m:rPr>
                              <m:t xml:space="preserve"> </m:t>
                            </m:r>
                            <m:r>
                              <m:rPr>
                                <m:sty m:val="p"/>
                              </m:rPr>
                              <m:t>d</m:t>
                            </m:r>
                          </m:e>
                          <m:sup>
                            <m:r>
                              <m:rPr>
                                <m:sty m:val="p"/>
                              </m:rPr>
                              <m:t>2</m:t>
                            </m:r>
                          </m:sup>
                        </m:sSup>
                        <m:r>
                          <m:rPr>
                            <m:sty m:val="i"/>
                          </m:rPr>
                          <m:t>Z</m:t>
                        </m:r>
                      </m:num>
                      <m:den>
                        <m:r>
                          <m:rPr>
                            <m:nor/>
                          </m:rPr>
                          <m:t xml:space="preserve"> </m:t>
                        </m:r>
                        <m:r>
                          <m:rPr>
                            <m:sty m:val="p"/>
                          </m:rPr>
                          <m:t>d</m:t>
                        </m:r>
                        <m:sSup>
                          <m:sSupPr/>
                          <m:e>
                            <m:r>
                              <m:rPr>
                                <m:sty m:val="i"/>
                              </m:rPr>
                              <m:t>z</m:t>
                            </m:r>
                          </m:e>
                          <m:sup>
                            <m:r>
                              <m:rPr>
                                <m:sty m:val="p"/>
                              </m:rPr>
                              <m:t>2</m:t>
                            </m:r>
                          </m:sup>
                        </m:sSup>
                      </m:den>
                    </m:f>
                    <m:r>
                      <m:rPr>
                        <m:sty m:val="p"/>
                      </m:rPr>
                      <m:t>=</m:t>
                    </m:r>
                    <m:r>
                      <m:rPr>
                        <m:sty m:val="i"/>
                      </m:rPr>
                      <m:t>μ</m:t>
                    </m:r>
                    <m:r>
                      <m:rPr>
                        <m:sty m:val="i"/>
                      </m:rPr>
                      <m:t>Z</m:t>
                    </m:r>
                  </m:e>
                </m:mr>
              </m:m>
            </m:e>
          </m:d>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est une constante qui ne dépend ni des coordonnées spatiales ni du temps.</w:t>
      </w:r>
      <w:r>
        <w:rPr/>
        <w:br w:type="textWrapping"/>
      </w:r>
      <w:r>
        <w:rPr>
          <w:rFonts w:eastAsia="Georgia" w:cs="Georgia" w:ascii="Georgia" w:hAnsi="Georgia"/>
        </w:rPr>
        <w:t xml:space="preserve">On peut montrer par des arguments de symétrie que </w:t>
      </w:r>
      <m:oMath>
        <m:r>
          <m:rPr>
            <m:sty m:val="i"/>
          </m:rPr>
          <m:t>μ</m:t>
        </m:r>
        <m:r>
          <m:rPr>
            <m:sty m:val="p"/>
          </m:rPr>
          <m:t>&gt;</m:t>
        </m:r>
        <m:r>
          <m:rPr>
            <m:sty m:val="p"/>
          </m:rPr>
          <m:t>0</m:t>
        </m:r>
      </m:oMath>
      <w:r>
        <w:rPr/>
        <w:t xml:space="preserve">.</w:t>
      </w:r>
      <w:r>
        <w:rPr/>
        <w:br w:type="textWrapping"/>
      </w:r>
      <w:r>
        <w:rPr/>
        <w:t xml:space="preserve">La solution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est alors de forme sinusoïdale comme il est possible de s'y attendre dans le cadre d'un modèle de vague se propageant le long de la direction </w:t>
      </w:r>
      <m:oMath>
        <m:r>
          <m:rPr>
            <m:sty m:val="i"/>
          </m:rPr>
          <m:t>x</m:t>
        </m:r>
      </m:oMath>
      <w:r>
        <w:rPr/>
        <w:t xml:space="preserve">.</w:t>
      </w:r>
      <w:r>
        <w:rPr/>
        <w:br w:type="textWrapping"/>
      </w:r>
      <w:r>
        <w:rPr>
          <w:rFonts w:eastAsia="Georgia" w:cs="Georgia" w:ascii="Georgia" w:hAnsi="Georgia"/>
        </w:rPr>
        <w:t xml:space="preserve">Pour la fonction définissant la surface libre du fluide, nous choisirons une forme d'onde plane progressive </w:t>
      </w:r>
      <m:oMath>
        <m:r>
          <m:rPr>
            <m:sty m:val="i"/>
          </m:rPr>
          <m:t>η</m:t>
        </m:r>
        <m:r>
          <m:rPr>
            <m:sty m:val="p"/>
          </m:rPr>
          <m:t>(</m:t>
        </m:r>
        <m:r>
          <m:rPr>
            <m:sty m:val="i"/>
          </m:rPr>
          <m:t>x</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k</m:t>
        </m:r>
        <m:r>
          <m:rPr>
            <m:sty m:val="i"/>
          </m:rPr>
          <m:t>x</m:t>
        </m:r>
        <m:r>
          <m:rPr>
            <m:sty m:val="p"/>
          </m:rPr>
          <m:t>−</m:t>
        </m:r>
        <m:r>
          <m:rPr>
            <m:sty m:val="i"/>
          </m:rPr>
          <m:t>ω</m:t>
        </m:r>
        <m:r>
          <m:rPr>
            <m:sty m:val="i"/>
          </m:rPr>
          <m:t>t</m:t>
        </m:r>
        <m:r>
          <m:rPr>
            <m:sty m:val="p"/>
          </m:rPr>
          <m:t>)</m:t>
        </m:r>
      </m:oMath>
      <w:r>
        <w:rPr/>
        <w:t xml:space="preserve"> de nombre d'onde </w:t>
      </w:r>
      <m:oMath>
        <m:r>
          <m:rPr>
            <m:sty m:val="i"/>
          </m:rPr>
          <m:t>k</m:t>
        </m:r>
      </m:oMath>
      <w:r>
        <w:rPr/>
        <w:t xml:space="preserve">, de pulsation </w:t>
      </w:r>
      <m:oMath>
        <m:r>
          <m:rPr>
            <m:sty m:val="i"/>
          </m:rPr>
          <m:t>ω</m:t>
        </m:r>
      </m:oMath>
      <w:r>
        <w:rPr/>
        <w:t xml:space="preserve"> et d'amplitude </w:t>
      </w:r>
      <m:oMath>
        <m:r>
          <m:rPr>
            <m:sty m:val="i"/>
          </m:rPr>
          <m:t>A</m:t>
        </m:r>
      </m:oMath>
      <w:r>
        <w:rPr/>
        <w:t xml:space="preserve">, constante.</w:t>
      </w:r>
    </w:p>
    <w:p>
      <w:pPr>
        <w:numPr>
          <w:ilvl w:val="1"/>
          <w:numId w:val="10"/>
        </w:numPr>
        <w:spacing w:lineRule="auto"/>
      </w:pPr>
      <w:r>
        <w:rPr/>
        <w:t xml:space="preserve">En utilisant l'une des conditions de surface au repos montrer que les expressions</w:t>
      </w:r>
    </w:p>
    <w:p>
      <w:pPr>
        <w:spacing w:after="220" w:lineRule="auto"/>
      </w:pPr>
      <m:oMathPara>
        <m:oMath>
          <m:r>
            <m:rPr>
              <m:sty m:val="i"/>
            </m:rPr>
            <m:t>X</m:t>
          </m:r>
          <m:r>
            <m:rPr>
              <m:sty m:val="p"/>
            </m:rPr>
            <m:t>(</m:t>
          </m:r>
          <m:r>
            <m:rPr>
              <m:sty m:val="i"/>
            </m:rPr>
            <m:t>x</m:t>
          </m:r>
          <m:r>
            <m:rPr>
              <m:sty m:val="p"/>
            </m:rPr>
            <m:t>,</m:t>
          </m:r>
          <m:r>
            <m:rPr>
              <m:sty m:val="i"/>
            </m:rPr>
            <m:t>t</m:t>
          </m:r>
          <m:r>
            <m:rPr>
              <m:sty m:val="p"/>
            </m:rPr>
            <m:t>)</m:t>
          </m:r>
          <m:r>
            <m:rPr>
              <m:sty m:val="p"/>
            </m:rPr>
            <m:t>=</m:t>
          </m:r>
          <m:r>
            <m:rPr>
              <m:sty m:val="p"/>
            </m:rPr>
            <m:t>sin</m:t>
          </m:r>
          <m:r>
            <m:rPr>
              <m:sty m:val="p"/>
            </m:rPr>
            <m:t>⁡</m:t>
          </m:r>
          <m:r>
            <m:rPr>
              <m:sty m:val="p"/>
            </m:rPr>
            <m:t>(</m:t>
          </m:r>
          <m:r>
            <m:rPr>
              <m:sty m:val="i"/>
            </m:rPr>
            <m:t>k</m:t>
          </m:r>
          <m:r>
            <m:rPr>
              <m:sty m:val="i"/>
            </m:rPr>
            <m:t>x</m:t>
          </m:r>
          <m:r>
            <m:rPr>
              <m:sty m:val="p"/>
            </m:rPr>
            <m:t>−</m:t>
          </m:r>
          <m:r>
            <m:rPr>
              <m:sty m:val="i"/>
            </m:rPr>
            <m:t>ω</m:t>
          </m:r>
          <m:r>
            <m:rPr>
              <m:sty m:val="i"/>
            </m:rPr>
            <m:t>t</m:t>
          </m:r>
          <m:r>
            <m:rPr>
              <m:sty m:val="p"/>
            </m:rPr>
            <m:t>)</m:t>
          </m:r>
          <m:r>
            <m:rPr>
              <m:nor/>
            </m:rPr>
            <m:t> et </m:t>
          </m:r>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Z</m:t>
                      </m:r>
                    </m:num>
                    <m:den>
                      <m:r>
                        <m:rPr>
                          <m:nor/>
                        </m:rPr>
                        <m:t xml:space="preserve"> </m:t>
                      </m:r>
                      <m:r>
                        <m:rPr>
                          <m:sty m:val="p"/>
                        </m:rPr>
                        <m:t>d</m:t>
                      </m:r>
                      <m:r>
                        <m:rPr>
                          <m:sty m:val="i"/>
                        </m:rPr>
                        <m:t>z</m:t>
                      </m:r>
                    </m:den>
                  </m:f>
                </m:e>
              </m:d>
            </m:e>
            <m:sub>
              <m:r>
                <m:rPr>
                  <m:sty m:val="i"/>
                </m:rPr>
                <m:t>z</m:t>
              </m:r>
              <m:r>
                <m:rPr>
                  <m:sty m:val="p"/>
                </m:rPr>
                <m:t>=</m:t>
              </m:r>
              <m:r>
                <m:rPr>
                  <m:sty m:val="p"/>
                </m:rPr>
                <m:t>0</m:t>
              </m:r>
            </m:sub>
          </m:sSub>
          <m:r>
            <m:rPr>
              <m:sty m:val="p"/>
            </m:rPr>
            <m:t>=</m:t>
          </m:r>
          <m:r>
            <m:rPr>
              <m:sty m:val="i"/>
            </m:rPr>
            <m:t>γ</m:t>
          </m:r>
          <m:r>
            <m:rPr>
              <m:sty m:val="p"/>
            </m:rPr>
            <m:t>=</m:t>
          </m:r>
          <m:r>
            <m:rPr>
              <m:nor/>
            </m:rPr>
            <m:t> cste </m:t>
          </m:r>
        </m:oMath>
      </m:oMathPara>
    </w:p>
    <w:p>
      <w:pPr>
        <w:spacing w:after="220" w:lineRule="auto"/>
      </w:pPr>
      <w:r>
        <w:rPr>
          <w:rFonts w:eastAsia="Georgia" w:cs="Georgia" w:ascii="Georgia" w:hAnsi="Georgia"/>
        </w:rPr>
        <w:t xml:space="preserve">résolvent le problème. On exprimera la constante </w:t>
      </w:r>
      <m:oMath>
        <m:r>
          <m:rPr>
            <m:sty m:val="i"/>
          </m:rPr>
          <m:t>γ</m:t>
        </m:r>
      </m:oMath>
      <w:r>
        <w:rPr/>
        <w:t xml:space="preserve"> en fonction de </w:t>
      </w:r>
      <m:oMath>
        <m:r>
          <m:rPr>
            <m:sty m:val="i"/>
          </m:rPr>
          <m:t>A</m:t>
        </m:r>
      </m:oMath>
      <w:r>
        <w:rPr/>
        <w:t xml:space="preserve"> et </w:t>
      </w:r>
      <m:oMath>
        <m:r>
          <m:rPr>
            <m:sty m:val="i"/>
          </m:rPr>
          <m:t>ω</m:t>
        </m:r>
      </m:oMath>
      <w:r>
        <w:rPr/>
        <w:t xml:space="preserve">.</w:t>
      </w:r>
    </w:p>
    <w:p>
      <w:pPr>
        <w:numPr>
          <w:ilvl w:val="1"/>
          <w:numId w:val="11"/>
        </w:numPr>
        <w:spacing w:lineRule="auto"/>
      </w:pPr>
      <w:r>
        <w:rPr>
          <w:rFonts w:eastAsia="Georgia" w:cs="Georgia" w:ascii="Georgia" w:hAnsi="Georgia"/>
        </w:rPr>
        <w:t xml:space="preserve">En utilisant les résultats précédents complétés par la condition (7) au fond du réservoir, montrer qu'alors</w:t>
      </w:r>
    </w:p>
    <w:p>
      <w:pPr>
        <w:spacing w:after="220" w:lineRule="auto"/>
      </w:pPr>
      <m:oMathPara>
        <m:oMath>
          <m:r>
            <m:rPr>
              <m:sty m:val="i"/>
            </m:rPr>
            <m:t>Z</m:t>
          </m:r>
          <m:r>
            <m:rPr>
              <m:sty m:val="p"/>
            </m:rPr>
            <m:t>(</m:t>
          </m:r>
          <m:r>
            <m:rPr>
              <m:sty m:val="i"/>
            </m:rPr>
            <m:t>z</m:t>
          </m:r>
          <m:r>
            <m:rPr>
              <m:sty m:val="p"/>
            </m:rPr>
            <m:t>)</m:t>
          </m:r>
          <m:r>
            <m:rPr>
              <m:sty m:val="p"/>
            </m:rPr>
            <m:t>=</m:t>
          </m:r>
          <m:r>
            <m:rPr>
              <m:sty m:val="i"/>
            </m:rPr>
            <m:t>ζ</m:t>
          </m:r>
          <m:f>
            <m:fPr>
              <m:ctrlPr>
                <w:rPr>
                  <w:rFonts w:ascii="Cambria Math" w:hAnsi="Cambria Math"/>
                </w:rPr>
              </m:ctrlPr>
            </m:fPr>
            <m:num>
              <m:r>
                <m:rPr>
                  <m:sty m:val="p"/>
                </m:rPr>
                <m:t>cosh</m:t>
              </m:r>
              <m:r>
                <m:rPr>
                  <m:sty m:val="p"/>
                </m:rPr>
                <m:t>⁡</m:t>
              </m:r>
              <m:r>
                <m:rPr>
                  <m:sty m:val="p"/>
                </m:rPr>
                <m:t>[</m:t>
              </m:r>
              <m:r>
                <m:rPr>
                  <m:sty m:val="i"/>
                </m:rPr>
                <m:t>k</m:t>
              </m:r>
              <m:r>
                <m:rPr>
                  <m:sty m:val="p"/>
                </m:rPr>
                <m:t>(</m:t>
              </m:r>
              <m:r>
                <m:rPr>
                  <m:sty m:val="i"/>
                </m:rPr>
                <m:t>z</m:t>
              </m:r>
              <m:r>
                <m:rPr>
                  <m:sty m:val="p"/>
                </m:rPr>
                <m:t>+</m:t>
              </m:r>
              <m:r>
                <m:rPr>
                  <m:sty m:val="i"/>
                </m:rPr>
                <m:t>H</m:t>
              </m:r>
              <m:r>
                <m:rPr>
                  <m:sty m:val="p"/>
                </m:rPr>
                <m:t>)</m:t>
              </m:r>
              <m:r>
                <m:rPr>
                  <m:sty m:val="p"/>
                </m:rPr>
                <m:t>]</m:t>
              </m:r>
            </m:num>
            <m:den>
              <m:r>
                <m:rPr>
                  <m:sty m:val="p"/>
                </m:rPr>
                <m:t>sinh</m:t>
              </m:r>
              <m:r>
                <m:rPr>
                  <m:sty m:val="p"/>
                </m:rPr>
                <m:t>⁡</m:t>
              </m:r>
              <m:r>
                <m:rPr>
                  <m:sty m:val="p"/>
                </m:rPr>
                <m:t>(</m:t>
              </m:r>
              <m:r>
                <m:rPr>
                  <m:sty m:val="i"/>
                </m:rPr>
                <m:t>k</m:t>
              </m:r>
              <m:r>
                <m:rPr>
                  <m:sty m:val="i"/>
                </m:rPr>
                <m:t>H</m:t>
              </m:r>
              <m:r>
                <m:rPr>
                  <m:sty m:val="p"/>
                </m:rPr>
                <m:t>)</m:t>
              </m:r>
            </m:den>
          </m:f>
        </m:oMath>
      </m:oMathPara>
    </w:p>
    <w:p>
      <w:pPr>
        <w:spacing w:after="220" w:lineRule="auto"/>
      </w:pPr>
      <w:r>
        <w:rPr>
          <w:rFonts w:eastAsia="Georgia" w:cs="Georgia" w:ascii="Georgia" w:hAnsi="Georgia"/>
        </w:rPr>
        <w:t xml:space="preserve">où l'on exprimera la constante </w:t>
      </w:r>
      <m:oMath>
        <m:r>
          <m:rPr>
            <m:sty m:val="i"/>
          </m:rPr>
          <m:t>ζ</m:t>
        </m:r>
      </m:oMath>
      <w:r>
        <w:rPr/>
        <w:t xml:space="preserve"> en fonction de </w:t>
      </w:r>
      <m:oMath>
        <m:r>
          <m:rPr>
            <m:sty m:val="i"/>
          </m:rPr>
          <m:t>A</m:t>
        </m:r>
        <m:r>
          <m:rPr>
            <m:sty m:val="p"/>
          </m:rPr>
          <m:t>,</m:t>
        </m:r>
        <m:r>
          <m:rPr>
            <m:sty m:val="i"/>
          </m:rPr>
          <m:t>ω</m:t>
        </m:r>
      </m:oMath>
      <w:r>
        <w:rPr/>
        <w:t xml:space="preserve"> et </w:t>
      </w:r>
      <m:oMath>
        <m:r>
          <m:rPr>
            <m:sty m:val="i"/>
          </m:rPr>
          <m:t>k</m:t>
        </m:r>
      </m:oMath>
      <w:r>
        <w:rPr/>
        <w:t xml:space="preserve">. La solution totale correspondante </w:t>
      </w:r>
      <m:oMath>
        <m:r>
          <m:rPr>
            <m:sty m:val="i"/>
          </m:rPr>
          <m:t>ϕ</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i"/>
          </m:rPr>
          <m:t>t</m:t>
        </m:r>
        <m:r>
          <m:rPr>
            <m:sty m:val="p"/>
          </m:rPr>
          <m:t>)</m:t>
        </m:r>
        <m:r>
          <m:rPr>
            <m:sty m:val="i"/>
          </m:rPr>
          <m:t>Z</m:t>
        </m:r>
        <m:r>
          <m:rPr>
            <m:sty m:val="p"/>
          </m:rPr>
          <m:t>(</m:t>
        </m:r>
        <m:r>
          <m:rPr>
            <m:sty m:val="i"/>
          </m:rPr>
          <m:t>z</m:t>
        </m:r>
        <m:r>
          <m:rPr>
            <m:sty m:val="p"/>
          </m:rPr>
          <m:t>)</m:t>
        </m:r>
      </m:oMath>
      <w:r>
        <w:rPr>
          <w:rFonts w:eastAsia="Georgia" w:cs="Georgia" w:ascii="Georgia" w:hAnsi="Georgia"/>
        </w:rPr>
        <w:t xml:space="preserve"> sera appelée par la suite «la vague linéaire ».</w:t>
      </w:r>
    </w:p>
    <w:p>
      <w:pPr>
        <w:numPr>
          <w:ilvl w:val="1"/>
          <w:numId w:val="12"/>
        </w:numPr>
        <w:spacing w:lineRule="auto"/>
      </w:pPr>
      <w:r>
        <w:rPr>
          <w:rFonts w:eastAsia="Georgia" w:cs="Georgia" w:ascii="Georgia" w:hAnsi="Georgia"/>
        </w:rPr>
        <w:t xml:space="preserve">En utilisant la condition de surface au repos non encore utilisée, établir la relation de dispersion de l'onde entre </w:t>
      </w:r>
      <m:oMath>
        <m:r>
          <m:rPr>
            <m:sty m:val="i"/>
          </m:rPr>
          <m:t>ω</m:t>
        </m:r>
        <m:r>
          <m:rPr>
            <m:sty m:val="p"/>
          </m:rPr>
          <m:t>,</m:t>
        </m:r>
        <m:r>
          <m:rPr>
            <m:sty m:val="i"/>
          </m:rPr>
          <m:t>g</m:t>
        </m:r>
        <m:r>
          <m:rPr>
            <m:sty m:val="p"/>
          </m:rPr>
          <m:t>,</m:t>
        </m:r>
        <m:r>
          <m:rPr>
            <m:sty m:val="i"/>
          </m:rPr>
          <m:t>k</m:t>
        </m:r>
      </m:oMath>
      <w:r>
        <w:rPr/>
        <w:t xml:space="preserve"> et la tangente hyperbolique de </w:t>
      </w:r>
      <m:oMath>
        <m:r>
          <m:rPr>
            <m:sty m:val="i"/>
          </m:rPr>
          <m:t>k</m:t>
        </m:r>
        <m:r>
          <m:rPr>
            <m:sty m:val="i"/>
          </m:rPr>
          <m:t>H</m:t>
        </m:r>
      </m:oMath>
      <w:r>
        <w:rPr/>
        <w:t xml:space="preserve">.</w:t>
      </w:r>
    </w:p>
    <w:p>
      <w:pPr>
        <w:numPr>
          <w:ilvl w:val="1"/>
          <w:numId w:val="12"/>
        </w:numPr>
        <w:spacing w:lineRule="auto"/>
      </w:pPr>
      <w:r>
        <w:rPr/>
        <w:t xml:space="preserve">Calculer la vitesse de phase </w:t>
      </w:r>
      <m:oMath>
        <m:sSub>
          <m:sSubPr/>
          <m:e>
            <m:r>
              <m:rPr>
                <m:sty m:val="i"/>
              </m:rPr>
              <m:t>v</m:t>
            </m:r>
          </m:e>
          <m:sub>
            <m:r>
              <m:rPr>
                <m:sty m:val="i"/>
              </m:rPr>
              <m:t>φ</m:t>
            </m:r>
          </m:sub>
        </m:sSub>
      </m:oMath>
      <w:r>
        <w:rPr>
          <w:rFonts w:eastAsia="Georgia" w:cs="Georgia" w:ascii="Georgia" w:hAnsi="Georgia"/>
        </w:rPr>
        <w:t xml:space="preserve"> de la vague linéaire.</w:t>
      </w:r>
    </w:p>
    <w:p>
      <w:pPr>
        <w:spacing w:after="220" w:lineRule="auto"/>
      </w:pPr>
      <w:r>
        <w:rPr>
          <w:rFonts w:eastAsia="Georgia" w:cs="Georgia" w:ascii="Georgia" w:hAnsi="Georgia"/>
        </w:rPr>
        <w:t xml:space="preserve">Déterminer les deux expressions limites de </w:t>
      </w:r>
      <m:oMath>
        <m:sSub>
          <m:sSubPr/>
          <m:e>
            <m:r>
              <m:rPr>
                <m:sty m:val="i"/>
              </m:rPr>
              <m:t>v</m:t>
            </m:r>
          </m:e>
          <m:sub>
            <m:r>
              <m:rPr>
                <m:sty m:val="i"/>
              </m:rPr>
              <m:t>φ</m:t>
            </m:r>
          </m:sub>
        </m:sSub>
      </m:oMath>
      <w:r>
        <w:rPr>
          <w:rFonts w:eastAsia="Georgia" w:cs="Georgia" w:ascii="Georgia" w:hAnsi="Georgia"/>
        </w:rPr>
        <w:t xml:space="preserve"> lorsque la profondeur du réservoir </w:t>
      </w:r>
      <m:oMath>
        <m:r>
          <m:rPr>
            <m:sty m:val="i"/>
          </m:rPr>
          <m:t>H</m:t>
        </m:r>
      </m:oMath>
      <w:r>
        <w:rPr>
          <w:rFonts w:eastAsia="Georgia" w:cs="Georgia" w:ascii="Georgia" w:hAnsi="Georgia"/>
        </w:rPr>
        <w:t xml:space="preserve"> est petite ou grande devant la longueur d'onde de la vague linéaire. On commentera les expressions obtenues.</w:t>
      </w:r>
    </w:p>
    <w:p>
      <w:pPr>
        <w:numPr>
          <w:ilvl w:val="1"/>
          <w:numId w:val="13"/>
        </w:numPr>
        <w:spacing w:lineRule="auto"/>
      </w:pPr>
      <w:r>
        <w:rPr>
          <w:rFonts w:eastAsia="Georgia" w:cs="Georgia" w:ascii="Georgia" w:hAnsi="Georgia"/>
        </w:rPr>
        <w:t xml:space="preserve">Déterminer l'expression de la vitesse de groupe </w:t>
      </w:r>
      <m:oMath>
        <m:sSub>
          <m:sSubPr/>
          <m:e>
            <m:r>
              <m:rPr>
                <m:sty m:val="i"/>
              </m:rPr>
              <m:t>v</m:t>
            </m:r>
          </m:e>
          <m:sub>
            <m:r>
              <m:rPr>
                <m:sty m:val="i"/>
              </m:rPr>
              <m:t>g</m:t>
            </m:r>
          </m:sub>
        </m:sSub>
      </m:oMath>
      <w:r>
        <w:rPr>
          <w:rFonts w:eastAsia="Georgia" w:cs="Georgia" w:ascii="Georgia" w:hAnsi="Georgia"/>
        </w:rPr>
        <w:t xml:space="preserve"> de la vague linéaire en profondeur arbitraire.</w:t>
      </w:r>
      <w:r>
        <w:rPr/>
        <w:br w:type="textWrapping"/>
      </w:r>
      <w:r>
        <w:rPr/>
        <w:t xml:space="preserve">Montrer la relation </w:t>
      </w:r>
      <m:oMath>
        <m:sSub>
          <m:sSubPr/>
          <m:e>
            <m:r>
              <m:rPr>
                <m:sty m:val="i"/>
              </m:rPr>
              <m:t>v</m:t>
            </m:r>
          </m:e>
          <m:sub>
            <m:r>
              <m:rPr>
                <m:sty m:val="i"/>
              </m:rPr>
              <m:t>g</m:t>
            </m:r>
          </m:sub>
        </m:sSub>
        <m:r>
          <m:rPr>
            <m:sty m:val="p"/>
          </m:rPr>
          <m:t>=</m:t>
        </m:r>
        <m:f>
          <m:fPr>
            <m:ctrlPr>
              <w:rPr>
                <w:rFonts w:ascii="Cambria Math" w:hAnsi="Cambria Math"/>
              </w:rPr>
            </m:ctrlPr>
          </m:fPr>
          <m:num>
            <m:sSub>
              <m:sSubPr/>
              <m:e>
                <m:r>
                  <m:rPr>
                    <m:sty m:val="i"/>
                  </m:rPr>
                  <m:t>v</m:t>
                </m:r>
              </m:e>
              <m:sub>
                <m:r>
                  <m:rPr>
                    <m:sty m:val="i"/>
                  </m:rPr>
                  <m:t>φ</m:t>
                </m:r>
              </m:sub>
            </m:sSub>
          </m:num>
          <m:den>
            <m:r>
              <m:rPr>
                <m:sty m:val="i"/>
              </m:rPr>
              <m:t>n</m:t>
            </m:r>
          </m:den>
        </m:f>
        <m:r>
          <m:rPr>
            <m:sty m:val="p"/>
          </m:rPr>
          <m:t>[</m:t>
        </m:r>
        <m:r>
          <m:rPr>
            <m:sty m:val="p"/>
          </m:rPr>
          <m:t>1</m:t>
        </m:r>
        <m:r>
          <m:rPr>
            <m:sty m:val="p"/>
          </m:rPr>
          <m:t>+</m:t>
        </m:r>
        <m:r>
          <m:rPr>
            <m:sty m:val="i"/>
          </m:rPr>
          <m:t>n</m:t>
        </m:r>
        <m:r>
          <m:rPr>
            <m:sty m:val="i"/>
          </m:rPr>
          <m:t>k</m:t>
        </m:r>
        <m:r>
          <m:rPr>
            <m:sty m:val="i"/>
          </m:rPr>
          <m:t>H</m:t>
        </m:r>
        <m:r>
          <m:rPr>
            <m:sty m:val="p"/>
          </m:rPr>
          <m:t>/</m:t>
        </m:r>
        <m:r>
          <m:rPr>
            <m:sty m:val="p"/>
          </m:rPr>
          <m:t>sinh</m:t>
        </m:r>
        <m:r>
          <m:rPr>
            <m:sty m:val="p"/>
          </m:rPr>
          <m:t>⁡</m:t>
        </m:r>
        <m:r>
          <m:rPr>
            <m:sty m:val="p"/>
          </m:rPr>
          <m:t>(</m:t>
        </m:r>
        <m:r>
          <m:rPr>
            <m:sty m:val="p"/>
          </m:rPr>
          <m:t>2</m:t>
        </m:r>
        <m:r>
          <m:rPr>
            <m:sty m:val="i"/>
          </m:rPr>
          <m:t>k</m:t>
        </m:r>
        <m:r>
          <m:rPr>
            <m:sty m:val="i"/>
          </m:rPr>
          <m:t>H</m:t>
        </m:r>
        <m:r>
          <m:rPr>
            <m:sty m:val="p"/>
          </m:rPr>
          <m:t>)</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un entier que l'on déterminera. En déduire les valeurs extrêmes du rapport </w:t>
      </w:r>
      <m:oMath>
        <m:sSub>
          <m:sSubPr/>
          <m:e>
            <m:r>
              <m:rPr>
                <m:sty m:val="i"/>
              </m:rPr>
              <m:t>v</m:t>
            </m:r>
          </m:e>
          <m:sub>
            <m:r>
              <m:rPr>
                <m:sty m:val="i"/>
              </m:rPr>
              <m:t>g</m:t>
            </m:r>
          </m:sub>
        </m:sSub>
        <m:r>
          <m:rPr>
            <m:sty m:val="p"/>
          </m:rPr>
          <m:t>/</m:t>
        </m:r>
        <m:sSub>
          <m:sSubPr/>
          <m:e>
            <m:r>
              <m:rPr>
                <m:sty m:val="i"/>
              </m:rPr>
              <m:t>v</m:t>
            </m:r>
          </m:e>
          <m:sub>
            <m:r>
              <m:rPr>
                <m:sty m:val="i"/>
              </m:rPr>
              <m:t>φ</m:t>
            </m:r>
          </m:sub>
        </m:sSub>
      </m:oMath>
      <w:r>
        <w:rPr/>
        <w:t xml:space="preserve">.</w:t>
      </w:r>
      <w:r>
        <w:rPr/>
        <w:br w:type="textWrapping"/>
      </w:r>
      <w:r>
        <w:rPr>
          <w:rFonts w:eastAsia="Georgia" w:cs="Georgia" w:ascii="Georgia" w:hAnsi="Georgia"/>
        </w:rPr>
        <w:t xml:space="preserve">Au sein du fluide on considère deux vagues linéaires de même amplitude, mais de nombre d'onde et de pulsation distinctes : </w:t>
      </w:r>
      <m:oMath>
        <m:sSub>
          <m:sSubPr/>
          <m:e>
            <m:r>
              <m:rPr>
                <m:sty m:val="i"/>
              </m:rPr>
              <m:t>η</m:t>
            </m:r>
          </m:e>
          <m:sub>
            <m:r>
              <m:rPr>
                <m:sty m:val="p"/>
              </m:rPr>
              <m:t>1</m:t>
            </m:r>
          </m:sub>
        </m:sSub>
        <m:r>
          <m:rPr>
            <m:sty m:val="p"/>
          </m:rPr>
          <m:t>(</m:t>
        </m:r>
        <m:r>
          <m:rPr>
            <m:sty m:val="i"/>
          </m:rPr>
          <m:t>x</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k</m:t>
                </m:r>
              </m:e>
              <m:sub>
                <m:r>
                  <m:rPr>
                    <m:sty m:val="p"/>
                  </m:rPr>
                  <m:t>1</m:t>
                </m:r>
              </m:sub>
            </m:sSub>
            <m:r>
              <m:rPr>
                <m:sty m:val="i"/>
              </m:rPr>
              <m:t>x</m:t>
            </m:r>
            <m:r>
              <m:rPr>
                <m:sty m:val="p"/>
              </m:rPr>
              <m:t>−</m:t>
            </m:r>
            <m:sSub>
              <m:sSubPr/>
              <m:e>
                <m:r>
                  <m:rPr>
                    <m:sty m:val="i"/>
                  </m:rPr>
                  <m:t>ω</m:t>
                </m:r>
              </m:e>
              <m:sub>
                <m:r>
                  <m:rPr>
                    <m:sty m:val="p"/>
                  </m:rPr>
                  <m:t>1</m:t>
                </m:r>
              </m:sub>
            </m:sSub>
            <m:r>
              <m:rPr>
                <m:sty m:val="i"/>
              </m:rPr>
              <m:t>t</m:t>
            </m:r>
          </m:e>
        </m:d>
      </m:oMath>
      <w:r>
        <w:rPr/>
        <w:t xml:space="preserve"> et </w:t>
      </w:r>
      <m:oMath>
        <m:sSub>
          <m:sSubPr/>
          <m:e>
            <m:r>
              <m:rPr>
                <m:sty m:val="i"/>
              </m:rPr>
              <m:t>η</m:t>
            </m:r>
          </m:e>
          <m:sub>
            <m:r>
              <m:rPr>
                <m:sty m:val="p"/>
              </m:rPr>
              <m:t>2</m:t>
            </m:r>
          </m:sub>
        </m:sSub>
        <m:r>
          <m:rPr>
            <m:sty m:val="p"/>
          </m:rPr>
          <m:t>(</m:t>
        </m:r>
        <m:r>
          <m:rPr>
            <m:sty m:val="i"/>
          </m:rPr>
          <m:t>x</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k</m:t>
                </m:r>
              </m:e>
              <m:sub>
                <m:r>
                  <m:rPr>
                    <m:sty m:val="p"/>
                  </m:rPr>
                  <m:t>2</m:t>
                </m:r>
              </m:sub>
            </m:sSub>
            <m:r>
              <m:rPr>
                <m:sty m:val="i"/>
              </m:rPr>
              <m:t>x</m:t>
            </m:r>
            <m:r>
              <m:rPr>
                <m:sty m:val="p"/>
              </m:rPr>
              <m:t>−</m:t>
            </m:r>
            <m:sSub>
              <m:sSubPr/>
              <m:e>
                <m:r>
                  <m:rPr>
                    <m:sty m:val="i"/>
                  </m:rPr>
                  <m:t>ω</m:t>
                </m:r>
              </m:e>
              <m:sub>
                <m:r>
                  <m:rPr>
                    <m:sty m:val="p"/>
                  </m:rPr>
                  <m:t>2</m:t>
                </m:r>
              </m:sub>
            </m:sSub>
            <m:r>
              <m:rPr>
                <m:sty m:val="i"/>
              </m:rPr>
              <m:t>t</m:t>
            </m:r>
          </m:e>
        </m:d>
      </m:oMath>
      <w:r>
        <w:rPr/>
        <w:t xml:space="preserve">.</w:t>
      </w:r>
    </w:p>
    <w:p>
      <w:pPr>
        <w:numPr>
          <w:ilvl w:val="1"/>
          <w:numId w:val="13"/>
        </w:numPr>
        <w:spacing w:lineRule="auto"/>
      </w:pPr>
      <w:r>
        <w:rPr>
          <w:rFonts w:eastAsia="Georgia" w:cs="Georgia" w:ascii="Georgia" w:hAnsi="Georgia"/>
        </w:rPr>
        <w:t xml:space="preserve">Montrer que la vague résultante (surface du fluide) peut se mettre sous la forme </w:t>
      </w:r>
      <m:oMath>
        <m:r>
          <m:rPr>
            <m:sty m:val="i"/>
          </m:rPr>
          <m:t>η</m:t>
        </m:r>
        <m:r>
          <m:rPr>
            <m:sty m:val="p"/>
          </m:rPr>
          <m:t>(</m:t>
        </m:r>
        <m:r>
          <m:rPr>
            <m:sty m:val="i"/>
          </m:rPr>
          <m:t>x</m:t>
        </m:r>
        <m:r>
          <m:rPr>
            <m:sty m:val="p"/>
          </m:rPr>
          <m:t>,</m:t>
        </m:r>
        <m:r>
          <m:rPr>
            <m:sty m:val="i"/>
          </m:rPr>
          <m:t>t</m:t>
        </m:r>
        <m:r>
          <m:rPr>
            <m:sty m:val="p"/>
          </m:rPr>
          <m:t>)</m:t>
        </m:r>
        <m:r>
          <m:rPr>
            <m:sty m:val="p"/>
          </m:rPr>
          <m:t>=</m:t>
        </m:r>
        <m:r>
          <m:rPr>
            <m:sty m:val="p"/>
          </m:rPr>
          <m:t>2</m:t>
        </m:r>
        <m:r>
          <m:rPr>
            <m:sty m:val="i"/>
          </m:rPr>
          <m:t>A</m:t>
        </m:r>
        <m:r>
          <m:rPr>
            <m:sty m:val="p"/>
          </m:rPr>
          <m:t>cos</m:t>
        </m:r>
        <m:r>
          <m:rPr>
            <m:sty m:val="p"/>
          </m:rPr>
          <m:t>⁡</m:t>
        </m:r>
        <m:r>
          <m:rPr>
            <m:sty m:val="p"/>
          </m:rPr>
          <m:t>(</m:t>
        </m:r>
        <m:r>
          <m:rPr>
            <m:sty m:val="i"/>
          </m:rPr>
          <m:t>k</m:t>
        </m:r>
        <m:r>
          <m:rPr>
            <m:sty m:val="i"/>
          </m:rPr>
          <m:t>x</m:t>
        </m:r>
        <m:r>
          <m:rPr>
            <m:sty m:val="p"/>
          </m:rPr>
          <m:t>−</m:t>
        </m:r>
        <m:r>
          <m:rPr>
            <m:sty m:val="i"/>
          </m:rPr>
          <m:t>ω</m:t>
        </m:r>
        <m:r>
          <m:rPr>
            <m:sty m:val="i"/>
          </m:rPr>
          <m:t>t</m:t>
        </m:r>
        <m:r>
          <m:rPr>
            <m:sty m:val="p"/>
          </m:rPr>
          <m:t>)</m:t>
        </m:r>
        <m:r>
          <m:rPr>
            <m:sty m:val="p"/>
          </m:rPr>
          <m:t>cos</m:t>
        </m:r>
        <m:r>
          <m:rPr>
            <m:sty m:val="p"/>
          </m:rPr>
          <m:t>⁡</m:t>
        </m:r>
        <m:d>
          <m:dPr>
            <m:begChr m:val="("/>
            <m:endChr m:val=")"/>
            <m:ctrlPr>
              <w:rPr>
                <w:rFonts w:ascii="Cambria Math" w:hAnsi="Cambria Math"/>
              </w:rPr>
            </m:ctrlPr>
          </m:dPr>
          <m:e>
            <m:sSup>
              <m:sSupPr/>
              <m:e>
                <m:r>
                  <m:rPr>
                    <m:sty m:val="i"/>
                  </m:rPr>
                  <m:t>k</m:t>
                </m:r>
              </m:e>
              <m:sup>
                <m:r>
                  <m:rPr>
                    <m:sty m:val="i"/>
                  </m:rPr>
                  <m:t>′</m:t>
                </m:r>
              </m:sup>
            </m:sSup>
            <m:r>
              <m:rPr>
                <m:sty m:val="i"/>
              </m:rPr>
              <m:t>x</m:t>
            </m:r>
            <m:r>
              <m:rPr>
                <m:sty m:val="p"/>
              </m:rPr>
              <m:t>−</m:t>
            </m:r>
            <m:sSup>
              <m:sSupPr/>
              <m:e>
                <m:r>
                  <m:rPr>
                    <m:sty m:val="i"/>
                  </m:rPr>
                  <m:t>ω</m:t>
                </m:r>
              </m:e>
              <m:sup>
                <m:r>
                  <m:rPr>
                    <m:sty m:val="i"/>
                  </m:rPr>
                  <m:t>′</m:t>
                </m:r>
              </m:sup>
            </m:sSup>
            <m:r>
              <m:rPr>
                <m:sty m:val="i"/>
              </m:rPr>
              <m:t>t</m:t>
            </m:r>
          </m:e>
        </m:d>
      </m:oMath>
      <w:r>
        <w:rPr>
          <w:rFonts w:eastAsia="Georgia" w:cs="Georgia" w:ascii="Georgia" w:hAnsi="Georgia"/>
        </w:rPr>
        <w:t xml:space="preserve">. On donnera l'expression des 4 paramètres </w:t>
      </w:r>
      <m:oMath>
        <m:r>
          <m:rPr>
            <m:sty m:val="i"/>
          </m:rPr>
          <m:t>k</m:t>
        </m:r>
        <m:r>
          <m:rPr>
            <m:sty m:val="p"/>
          </m:rPr>
          <m:t>&lt;</m:t>
        </m:r>
        <m:sSup>
          <m:sSupPr/>
          <m:e>
            <m:r>
              <m:rPr>
                <m:sty m:val="i"/>
              </m:rPr>
              <m:t>k</m:t>
            </m:r>
          </m:e>
          <m:sup>
            <m:r>
              <m:rPr>
                <m:sty m:val="i"/>
              </m:rPr>
              <m:t>′</m:t>
            </m:r>
          </m:sup>
        </m:sSup>
      </m:oMath>
      <w:r>
        <w:rPr/>
        <w:t xml:space="preserve"> et </w:t>
      </w:r>
      <m:oMath>
        <m:r>
          <m:rPr>
            <m:sty m:val="i"/>
          </m:rPr>
          <m:t>ω</m:t>
        </m:r>
        <m:r>
          <m:rPr>
            <m:sty m:val="p"/>
          </m:rPr>
          <m:t>&lt;</m:t>
        </m:r>
        <m:sSup>
          <m:sSupPr/>
          <m:e>
            <m:r>
              <m:rPr>
                <m:sty m:val="i"/>
              </m:rPr>
              <m:t>ω</m:t>
            </m:r>
          </m:e>
          <m:sup>
            <m:r>
              <m:rPr>
                <m:sty m:val="i"/>
              </m:rPr>
              <m:t>′</m:t>
            </m:r>
          </m:sup>
        </m:sSup>
      </m:oMath>
      <w:r>
        <w:rPr/>
        <w:t xml:space="preserve"> en fonction de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Tracer le profil cette vague résultante à un instant fixé </w:t>
      </w:r>
      <m:oMath>
        <m:r>
          <m:rPr>
            <m:sty m:val="i"/>
          </m:rPr>
          <m:t>t</m:t>
        </m:r>
      </m:oMath>
      <w:r>
        <w:rPr>
          <w:rFonts w:eastAsia="Georgia" w:cs="Georgia" w:ascii="Georgia" w:hAnsi="Georgia"/>
        </w:rPr>
        <w:t xml:space="preserve"> en représentant les longueurs d'ondes </w:t>
      </w:r>
      <m:oMath>
        <m:r>
          <m:rPr>
            <m:sty m:val="i"/>
          </m:rPr>
          <m:t>λ</m:t>
        </m:r>
        <m:r>
          <m:rPr>
            <m:sty m:val="p"/>
          </m:rPr>
          <m:t>=</m:t>
        </m:r>
        <m:r>
          <m:rPr>
            <m:sty m:val="p"/>
          </m:rPr>
          <m:t>2</m:t>
        </m:r>
        <m:r>
          <m:rPr>
            <m:sty m:val="i"/>
          </m:rPr>
          <m:t>π</m:t>
        </m:r>
        <m:r>
          <m:rPr>
            <m:sty m:val="p"/>
          </m:rPr>
          <m:t>/</m:t>
        </m:r>
        <m:r>
          <m:rPr>
            <m:sty m:val="i"/>
          </m:rPr>
          <m:t>k</m:t>
        </m:r>
      </m:oMath>
      <w:r>
        <w:rPr/>
        <w:t xml:space="preserve"> et </w:t>
      </w:r>
      <m:oMath>
        <m:sSup>
          <m:sSupPr/>
          <m:e>
            <m:r>
              <m:rPr>
                <m:sty m:val="i"/>
              </m:rPr>
              <m:t>λ</m:t>
            </m:r>
          </m:e>
          <m:sup>
            <m:r>
              <m:rPr>
                <m:sty m:val="i"/>
              </m:rPr>
              <m:t>′</m:t>
            </m:r>
          </m:sup>
        </m:sSup>
        <m:r>
          <m:rPr>
            <m:sty m:val="p"/>
          </m:rPr>
          <m:t>=</m:t>
        </m:r>
        <m:r>
          <m:rPr>
            <m:sty m:val="p"/>
          </m:rPr>
          <m:t>2</m:t>
        </m:r>
        <m:r>
          <m:rPr>
            <m:sty m:val="i"/>
          </m:rPr>
          <m:t>π</m:t>
        </m:r>
        <m:r>
          <m:rPr>
            <m:sty m:val="p"/>
          </m:rPr>
          <m:t>/</m:t>
        </m:r>
        <m:sSup>
          <m:sSupPr/>
          <m:e>
            <m:r>
              <m:rPr>
                <m:sty m:val="i"/>
              </m:rPr>
              <m:t>k</m:t>
            </m:r>
          </m:e>
          <m:sup>
            <m:r>
              <m:rPr>
                <m:sty m:val="i"/>
              </m:rPr>
              <m:t>′</m:t>
            </m:r>
          </m:sup>
        </m:sSup>
      </m:oMath>
      <w:r>
        <w:rPr>
          <w:rFonts w:eastAsia="Georgia" w:cs="Georgia" w:ascii="Georgia" w:hAnsi="Georgia"/>
        </w:rPr>
        <w:t xml:space="preserve"> sur le même schéma.</w:t>
      </w:r>
    </w:p>
    <w:p>
      <w:pPr>
        <w:spacing w:line="271" w:before="330" w:lineRule="auto"/>
      </w:pPr>
      <w:r>
        <w:rPr>
          <w:b/>
          <w:sz w:val="42"/>
        </w:rPr>
        <w:t xml:space="preserve">II.B De l'influence du fond.</w:t>
      </w:r>
    </w:p>
    <w:p>
      <w:pPr>
        <w:spacing w:after="220" w:lineRule="auto"/>
      </w:pPr>
      <w:r>
        <w:rPr>
          <w:rFonts w:eastAsia="Georgia" w:cs="Georgia" w:ascii="Georgia" w:hAnsi="Georgia"/>
        </w:rPr>
        <w:t xml:space="preserve">Dans cette partie, nous étudierons de manière simplifiée l'influence du changement de profondeur lorsque les vagues approchent du bord de mer.</w:t>
      </w:r>
      <w:r>
        <w:rPr/>
        <w:br w:type="textWrapping"/>
      </w:r>
      <w:r>
        <w:rPr>
          <w:rFonts w:eastAsia="Georgia" w:cs="Georgia" w:ascii="Georgia" w:hAnsi="Georgia"/>
        </w:rPr>
        <w:t xml:space="preserve">Dans le cadre de la théorie linéaire précédente, une vague est caractérisée par un profil de hauteur dépendant du temps </w:t>
      </w:r>
      <m:oMath>
        <m:r>
          <m:rPr>
            <m:sty m:val="i"/>
          </m:rPr>
          <m:t>t</m:t>
        </m:r>
      </m:oMath>
      <w:r>
        <w:rPr>
          <w:rFonts w:eastAsia="Georgia" w:cs="Georgia" w:ascii="Georgia" w:hAnsi="Georgia"/>
        </w:rPr>
        <w:t xml:space="preserve">, de sa position latérale </w:t>
      </w:r>
      <m:oMath>
        <m:acc>
          <m:accPr>
            <m:chr m:val="⃗"/>
          </m:accPr>
          <m:e>
            <m:r>
              <m:rPr>
                <m:sty m:val="i"/>
              </m:rPr>
              <m:t>R</m:t>
            </m:r>
          </m:e>
        </m:acc>
        <m:r>
          <m:rPr>
            <m:sty m:val="p"/>
          </m:rPr>
          <m:t>=</m:t>
        </m:r>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x</m:t>
            </m:r>
          </m:sub>
        </m:sSub>
      </m:oMath>
      <w:r>
        <w:rPr/>
        <w:t xml:space="preserve">, de son vecteur d'onde </w:t>
      </w:r>
      <m:oMath>
        <m:acc>
          <m:accPr>
            <m:chr m:val="⃗"/>
          </m:accPr>
          <m:e>
            <m:r>
              <m:rPr>
                <m:sty m:val="i"/>
              </m:rPr>
              <m:t>k</m:t>
            </m:r>
          </m:e>
        </m:acc>
      </m:oMath>
      <w:r>
        <w:rPr/>
        <w:t xml:space="preserve"> et de sa pulsation </w:t>
      </w:r>
      <m:oMath>
        <m:r>
          <m:rPr>
            <m:sty m:val="i"/>
          </m:rPr>
          <m:t>ω</m:t>
        </m:r>
      </m:oMath>
      <w:r>
        <w:rPr/>
        <w:t xml:space="preserve">.</w:t>
      </w:r>
      <w:r>
        <w:rPr/>
        <w:br w:type="textWrapping"/>
      </w:r>
      <w:r>
        <w:rPr/>
        <w:t xml:space="preserve">Le profil est de la forme </w:t>
      </w:r>
      <m:oMath>
        <m:r>
          <m:rPr>
            <m:sty m:val="i"/>
          </m:rPr>
          <m:t>η</m:t>
        </m:r>
        <m:r>
          <m:rPr>
            <m:sty m:val="p"/>
          </m:rPr>
          <m:t>(</m:t>
        </m:r>
        <m:acc>
          <m:accPr>
            <m:chr m:val="⃗"/>
          </m:accPr>
          <m:e>
            <m:r>
              <m:rPr>
                <m:sty m:val="i"/>
              </m:rPr>
              <m:t>R</m:t>
            </m:r>
          </m:e>
        </m:acc>
        <m:r>
          <m:rPr>
            <m:sty m:val="p"/>
          </m:rPr>
          <m:t>,</m:t>
        </m:r>
        <m:r>
          <m:rPr>
            <m:sty m:val="i"/>
          </m:rPr>
          <m:t>t</m:t>
        </m:r>
        <m:r>
          <m:rPr>
            <m:sty m:val="p"/>
          </m:rPr>
          <m:t>)</m:t>
        </m:r>
        <m:r>
          <m:rPr>
            <m:sty m:val="p"/>
          </m:rPr>
          <m:t>=</m:t>
        </m:r>
        <m:r>
          <m:rPr>
            <m:sty m:val="i"/>
          </m:rPr>
          <m:t>A</m:t>
        </m:r>
        <m:r>
          <m:rPr>
            <m:sty m:val="p"/>
          </m:rPr>
          <m:t>cos</m:t>
        </m:r>
        <m:r>
          <m:rPr>
            <m:sty m:val="p"/>
          </m:rPr>
          <m:t>⁡</m:t>
        </m:r>
        <m:r>
          <m:rPr>
            <m:sty m:val="p"/>
          </m:rPr>
          <m:t>(</m:t>
        </m:r>
        <m:acc>
          <m:accPr>
            <m:chr m:val="⃗"/>
          </m:accPr>
          <m:e>
            <m:r>
              <m:rPr>
                <m:sty m:val="i"/>
              </m:rPr>
              <m:t>R</m:t>
            </m:r>
          </m:e>
        </m:acc>
        <m:r>
          <m:rPr>
            <m:sty m:val="p"/>
          </m:rPr>
          <m:t>⋅</m:t>
        </m:r>
        <m:acc>
          <m:accPr>
            <m:chr m:val="⃗"/>
          </m:accPr>
          <m:e>
            <m:r>
              <m:rPr>
                <m:sty m:val="i"/>
              </m:rPr>
              <m:t>k</m:t>
            </m:r>
          </m:e>
        </m:acc>
        <m:r>
          <m:rPr>
            <m:sty m:val="p"/>
          </m:rPr>
          <m:t>−</m:t>
        </m:r>
        <m:r>
          <m:rPr>
            <m:sty m:val="i"/>
          </m:rPr>
          <m:t>ω</m:t>
        </m:r>
        <m:r>
          <m:rPr>
            <m:sty m:val="i"/>
          </m:rPr>
          <m:t>t</m:t>
        </m:r>
        <m:r>
          <m:rPr>
            <m:sty m:val="p"/>
          </m:rPr>
          <m:t>)</m:t>
        </m:r>
      </m:oMath>
      <w:r>
        <w:rPr>
          <w:rFonts w:eastAsia="Georgia" w:cs="Georgia" w:ascii="Georgia" w:hAnsi="Georgia"/>
        </w:rPr>
        <w:t xml:space="preserve">. Nous supposerons que le nombre d'onde et la pulsation sont reliés par la relation de dispersion établie dans la partie précédente.</w:t>
      </w:r>
      <w:r>
        <w:rPr/>
        <w:br w:type="textWrapping"/>
      </w:r>
      <w:r>
        <w:rPr>
          <w:rFonts w:eastAsia="Georgia" w:cs="Georgia" w:ascii="Georgia" w:hAnsi="Georgia"/>
        </w:rPr>
        <w:t xml:space="preserve">La zone étudiée présente une variation brutale de profondeur en passant de la profondeur </w:t>
      </w:r>
      <m:oMath>
        <m:sSub>
          <m:sSubPr/>
          <m:e>
            <m:r>
              <m:rPr>
                <m:sty m:val="i"/>
              </m:rPr>
              <m:t>H</m:t>
            </m:r>
          </m:e>
          <m:sub>
            <m:r>
              <m:rPr>
                <m:sty m:val="p"/>
              </m:rPr>
              <m:t>1</m:t>
            </m:r>
          </m:sub>
        </m:sSub>
      </m:oMath>
      <w:r>
        <w:rPr>
          <w:rFonts w:eastAsia="Georgia" w:cs="Georgia" w:ascii="Georgia" w:hAnsi="Georgia"/>
        </w:rPr>
        <w:t xml:space="preserve"> à la profondeur </w:t>
      </w:r>
      <m:oMath>
        <m:sSub>
          <m:sSubPr/>
          <m:e>
            <m:r>
              <m:rPr>
                <m:sty m:val="i"/>
              </m:rPr>
              <m:t>H</m:t>
            </m:r>
          </m:e>
          <m:sub>
            <m:r>
              <m:rPr>
                <m:sty m:val="p"/>
              </m:rPr>
              <m:t>2</m:t>
            </m:r>
          </m:sub>
        </m:sSub>
      </m:oMath>
      <w:r>
        <w:rPr/>
        <w:t xml:space="preserve"> lorsque l'abscisse </w:t>
      </w:r>
      <m:oMath>
        <m:r>
          <m:rPr>
            <m:sty m:val="i"/>
          </m:rPr>
          <m:t>x</m:t>
        </m:r>
        <m:r>
          <m:rPr>
            <m:sty m:val="p"/>
          </m:rPr>
          <m:t>=</m:t>
        </m:r>
        <m:r>
          <m:rPr>
            <m:sty m:val="p"/>
          </m:rPr>
          <m:t>0</m:t>
        </m:r>
      </m:oMath>
      <w:r>
        <w:rPr>
          <w:rFonts w:eastAsia="Georgia" w:cs="Georgia" w:ascii="Georgia" w:hAnsi="Georgia"/>
        </w:rPr>
        <w:t xml:space="preserve"> est franchie. Cette région de transition ainsi que les vecteurs d'ondes respectifs dans les zones 1 et 2 , notés </w:t>
      </w:r>
      <m:oMath>
        <m:sSub>
          <m:sSubPr/>
          <m:e>
            <m:acc>
              <m:accPr>
                <m:chr m:val="⃗"/>
              </m:accPr>
              <m:e>
                <m:r>
                  <m:rPr>
                    <m:sty m:val="i"/>
                  </m:rPr>
                  <m:t>k</m:t>
                </m:r>
              </m:e>
            </m:acc>
          </m:e>
          <m:sub>
            <m:r>
              <m:rPr>
                <m:sty m:val="p"/>
              </m:rPr>
              <m:t>1</m:t>
            </m:r>
          </m:sub>
        </m:sSub>
      </m:oMath>
      <w:r>
        <w:rPr/>
        <w:t xml:space="preserve"> et </w:t>
      </w:r>
      <m:oMath>
        <m:sSub>
          <m:sSubPr/>
          <m:e>
            <m:acc>
              <m:accPr>
                <m:chr m:val="⃗"/>
              </m:accPr>
              <m:e>
                <m:r>
                  <m:rPr>
                    <m:sty m:val="i"/>
                  </m:rPr>
                  <m:t>k</m:t>
                </m:r>
              </m:e>
            </m:acc>
          </m:e>
          <m:sub>
            <m:r>
              <m:rPr>
                <m:sty m:val="p"/>
              </m:rPr>
              <m:t>2</m:t>
            </m:r>
          </m:sub>
        </m:sSub>
      </m:oMath>
      <w:r>
        <w:rPr>
          <w:rFonts w:eastAsia="Georgia" w:cs="Georgia" w:ascii="Georgia" w:hAnsi="Georgia"/>
        </w:rPr>
        <w:t xml:space="preserve">, sont représentés sur la figure 4 ci-dessous. Dans ce modèle très simplifié on suppose qu'il n'y a pas d'onde réfléchie.</w:t>
      </w:r>
    </w:p>
    <w:p>
      <w:pPr>
        <w:spacing w:lineRule="auto"/>
        <w:jc w:val="center"/>
      </w:pPr>
      <w:r>
        <w:rPr/>
        <w:drawing>
          <wp:inline distB="0" distL="0" distR="0" distT="0">
            <wp:extent cx="5486400" cy="3195320"/>
            <wp:effectExtent b="0" l="0" r="0" t="0"/>
            <wp:docPr id="4" name="image-7df2654b8f2073bd7a0130977f110ff69500fc7b.jpg"/>
            <a:graphic>
              <a:graphicData uri="http://schemas.openxmlformats.org/drawingml/2006/picture">
                <pic:pic>
                  <pic:nvPicPr>
                    <pic:cNvPr id="4" name="image-7df2654b8f2073bd7a0130977f110ff69500fc7b.jpg" descr=""/>
                    <pic:cNvPicPr/>
                  </pic:nvPicPr>
                  <pic:blipFill>
                    <a:blip r:embed="rId8" cstate="print"/>
                    <a:srcRect b="0" l="0" r="0" t="0"/>
                    <a:stretch>
                      <a:fillRect/>
                    </a:stretch>
                  </pic:blipFill>
                  <pic:spPr>
                    <a:xfrm>
                      <a:off x="0" y="0"/>
                      <a:ext cx="5486400" cy="3195320"/>
                    </a:xfrm>
                    <a:prstGeom prst="rect"/>
                  </pic:spPr>
                </pic:pic>
              </a:graphicData>
            </a:graphic>
          </wp:inline>
        </w:drawing>
      </w:r>
    </w:p>
    <w:p>
      <w:pPr>
        <w:spacing w:lineRule="auto"/>
      </w:pPr>
      <w:r>
        <w:rPr/>
        <w:t xml:space="preserve">Figure 4 - Zone de changement de profondeur.</w:t>
      </w:r>
    </w:p>
    <w:p>
      <w:pPr>
        <w:spacing w:after="220" w:lineRule="auto"/>
      </w:pPr>
      <w:r>
        <w:rPr>
          <w:rFonts w:eastAsia="Georgia" w:cs="Georgia" w:ascii="Georgia" w:hAnsi="Georgia"/>
        </w:rPr>
        <w:t xml:space="preserve">Nous supposerons que les pulsations des vagues sont identiques dans les deux milieux de profondeur différente. En notant </w:t>
      </w:r>
      <m:oMath>
        <m:sSub>
          <m:sSubPr/>
          <m:e>
            <m:r>
              <m:rPr>
                <m:sty m:val="i"/>
              </m:rPr>
              <m:t>k</m:t>
            </m:r>
          </m:e>
          <m:sub>
            <m:r>
              <m:rPr>
                <m:sty m:val="p"/>
              </m:rPr>
              <m:t>1</m:t>
            </m:r>
            <m:r>
              <m:rPr>
                <m:sty m:val="p"/>
              </m:rPr>
              <m:t>,</m:t>
            </m:r>
            <m:r>
              <m:rPr>
                <m:sty m:val="p"/>
              </m:rPr>
              <m:t>2</m:t>
            </m:r>
          </m:sub>
        </m:sSub>
        <m:r>
          <m:rPr>
            <m:sty m:val="p"/>
          </m:rPr>
          <m:t>=</m:t>
        </m:r>
        <m:d>
          <m:dPr>
            <m:begChr m:val="‖"/>
            <m:endChr m:val="‖"/>
            <m:ctrlPr>
              <w:rPr>
                <w:rFonts w:ascii="Cambria Math" w:hAnsi="Cambria Math"/>
              </w:rPr>
            </m:ctrlPr>
          </m:dPr>
          <m:e>
            <m:sSub>
              <m:sSubPr/>
              <m:e>
                <m:acc>
                  <m:accPr>
                    <m:chr m:val="⃗"/>
                  </m:accPr>
                  <m:e>
                    <m:r>
                      <m:rPr>
                        <m:sty m:val="i"/>
                      </m:rPr>
                      <m:t>k</m:t>
                    </m:r>
                  </m:e>
                </m:acc>
              </m:e>
              <m:sub>
                <m:r>
                  <m:rPr>
                    <m:sty m:val="p"/>
                  </m:rPr>
                  <m:t>1</m:t>
                </m:r>
                <m:r>
                  <m:rPr>
                    <m:sty m:val="p"/>
                  </m:rPr>
                  <m:t>,</m:t>
                </m:r>
                <m:r>
                  <m:rPr>
                    <m:sty m:val="p"/>
                  </m:rPr>
                  <m:t>2</m:t>
                </m:r>
              </m:sub>
            </m:sSub>
          </m:e>
        </m:d>
      </m:oMath>
      <w:r>
        <w:rPr>
          <w:rFonts w:eastAsia="Georgia" w:cs="Georgia" w:ascii="Georgia" w:hAnsi="Georgia"/>
        </w:rPr>
        <w:t xml:space="preserve">, on se place dans le régime pour lequel </w:t>
      </w:r>
      <m:oMath>
        <m:sSub>
          <m:sSubPr/>
          <m:e>
            <m:r>
              <m:rPr>
                <m:sty m:val="i"/>
              </m:rPr>
              <m:t>k</m:t>
            </m:r>
          </m:e>
          <m:sub>
            <m:r>
              <m:rPr>
                <m:sty m:val="p"/>
              </m:rPr>
              <m:t>1</m:t>
            </m:r>
          </m:sub>
        </m:sSub>
        <m:sSub>
          <m:sSubPr/>
          <m:e>
            <m:r>
              <m:rPr>
                <m:sty m:val="i"/>
              </m:rPr>
              <m:t>H</m:t>
            </m:r>
          </m:e>
          <m:sub>
            <m:r>
              <m:rPr>
                <m:sty m:val="p"/>
              </m:rPr>
              <m:t>1</m:t>
            </m:r>
          </m:sub>
        </m:sSub>
        <m:r>
          <m:rPr>
            <m:sty m:val="p"/>
          </m:rPr>
          <m:t>≪</m:t>
        </m:r>
        <m:r>
          <m:rPr>
            <m:sty m:val="p"/>
          </m:rPr>
          <m:t>1</m:t>
        </m:r>
      </m:oMath>
      <w:r>
        <w:rPr/>
        <w:t xml:space="preserve"> et</w:t>
      </w:r>
      <w:r>
        <w:rPr/>
        <w:br w:type="textWrapping"/>
      </w:r>
      <m:oMath>
        <m:sSub>
          <m:sSubPr/>
          <m:e>
            <m:r>
              <m:rPr>
                <m:sty m:val="i"/>
              </m:rPr>
              <m:t>k</m:t>
            </m:r>
          </m:e>
          <m:sub>
            <m:r>
              <m:rPr>
                <m:sty m:val="p"/>
              </m:rPr>
              <m:t>2</m:t>
            </m:r>
          </m:sub>
        </m:sSub>
        <m:sSub>
          <m:sSubPr/>
          <m:e>
            <m:r>
              <m:rPr>
                <m:sty m:val="i"/>
              </m:rPr>
              <m:t>H</m:t>
            </m:r>
          </m:e>
          <m:sub>
            <m:r>
              <m:rPr>
                <m:sty m:val="p"/>
              </m:rPr>
              <m:t>2</m:t>
            </m:r>
          </m:sub>
        </m:sSub>
        <m:r>
          <m:rPr>
            <m:sty m:val="p"/>
          </m:rPr>
          <m:t>≪</m:t>
        </m:r>
        <m:r>
          <m:rPr>
            <m:sty m:val="p"/>
          </m:rPr>
          <m:t>1</m:t>
        </m:r>
      </m:oMath>
      <w:r>
        <w:rPr/>
        <w:t xml:space="preserve">. On note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les angles entre les vecteurs d'onde respectifs dans les zones 1 et 2 et la direction </w:t>
      </w:r>
      <m:oMath>
        <m:r>
          <m:rPr>
            <m:sty m:val="i"/>
          </m:rPr>
          <m:t>x</m:t>
        </m:r>
      </m:oMath>
      <w:r>
        <w:rPr/>
        <w:t xml:space="preserve">, voir figure 4 .</w:t>
      </w:r>
    </w:p>
    <w:p>
      <w:pPr>
        <w:numPr>
          <w:ilvl w:val="1"/>
          <w:numId w:val="14"/>
        </w:numPr>
        <w:spacing w:lineRule="auto"/>
      </w:pPr>
      <w:r>
        <w:rPr>
          <w:rFonts w:eastAsia="Georgia" w:cs="Georgia" w:ascii="Georgia" w:hAnsi="Georgia"/>
        </w:rPr>
        <w:t xml:space="preserve">Que représentent les lignes pointillées orthogonales aux vecteurs d'ondes sur la figure 4 ? Montrer que la condition de continuité des profils de vague à l'interface impose d'une part des amplitudes identiques dans les deux zones et, d'autre part, une relation entre les angles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de la forme </w:t>
      </w:r>
      <m:oMath>
        <m:r>
          <m:rPr>
            <m:sty m:val="p"/>
          </m:rPr>
          <m:t>sin</m:t>
        </m:r>
        <m:r>
          <m:rPr>
            <m:sty m:val="p"/>
          </m:rPr>
          <m:t>⁡</m:t>
        </m:r>
        <m:sSub>
          <m:sSubPr/>
          <m:e>
            <m:r>
              <m:rPr>
                <m:sty m:val="i"/>
              </m:rPr>
              <m:t>i</m:t>
            </m:r>
          </m:e>
          <m:sub>
            <m:r>
              <m:rPr>
                <m:sty m:val="p"/>
              </m:rPr>
              <m:t>1</m:t>
            </m:r>
          </m:sub>
        </m:sSub>
        <m:r>
          <m:rPr>
            <m:sty m:val="p"/>
          </m:rPr>
          <m:t>/</m:t>
        </m:r>
        <m:r>
          <m:rPr>
            <m:sty m:val="p"/>
          </m:rPr>
          <m:t>sin</m:t>
        </m:r>
        <m:r>
          <m:rPr>
            <m:sty m:val="p"/>
          </m:rPr>
          <m:t>⁡</m:t>
        </m:r>
        <m:sSub>
          <m:sSubPr/>
          <m:e>
            <m:r>
              <m:rPr>
                <m:sty m:val="i"/>
              </m:rPr>
              <m:t>i</m:t>
            </m:r>
          </m:e>
          <m:sub>
            <m:r>
              <m:rPr>
                <m:sty m:val="p"/>
              </m:rPr>
              <m:t>2</m:t>
            </m:r>
          </m:sub>
        </m:sSub>
        <m:r>
          <m:rPr>
            <m:sty m:val="p"/>
          </m:rPr>
          <m:t>=</m:t>
        </m:r>
        <m:r>
          <m:rPr>
            <m:sty m:val="i"/>
          </m:rPr>
          <m:t>f</m:t>
        </m:r>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H</m:t>
                </m:r>
              </m:e>
              <m:sub>
                <m:r>
                  <m:rPr>
                    <m:sty m:val="p"/>
                  </m:rPr>
                  <m:t>2</m:t>
                </m:r>
              </m:sub>
            </m:sSub>
          </m:e>
        </m:d>
      </m:oMath>
      <w:r>
        <w:rPr>
          <w:rFonts w:eastAsia="Georgia" w:cs="Georgia" w:ascii="Georgia" w:hAnsi="Georgia"/>
        </w:rPr>
        <w:t xml:space="preserve"> où l'on précisera la fonction </w:t>
      </w:r>
      <m:oMath>
        <m:r>
          <m:rPr>
            <m:sty m:val="i"/>
          </m:rPr>
          <m:t>f</m:t>
        </m:r>
      </m:oMath>
      <w:r>
        <w:rPr/>
        <w:t xml:space="preserve">.</w:t>
      </w:r>
    </w:p>
    <w:p>
      <w:pPr>
        <w:numPr>
          <w:ilvl w:val="1"/>
          <w:numId w:val="14"/>
        </w:numPr>
        <w:spacing w:lineRule="auto"/>
      </w:pPr>
      <w:r>
        <w:rPr>
          <w:rFonts w:eastAsia="Georgia" w:cs="Georgia" w:ascii="Georgia" w:hAnsi="Georgia"/>
        </w:rPr>
        <w:t xml:space="preserve">En déduire la façon dont varie la direction de propagation des vagues lorsqu'elles approchent du bord de mer, en supposant une variation continue de la profondeur.</w:t>
      </w:r>
    </w:p>
    <w:p>
      <w:pPr>
        <w:spacing w:after="220" w:lineRule="auto"/>
      </w:pPr>
      <w:r>
        <w:rPr>
          <w:rFonts w:eastAsia="Georgia" w:cs="Georgia" w:ascii="Georgia" w:hAnsi="Georgia"/>
        </w:rPr>
        <w:t xml:space="preserve">Lorsque les vagues approchent du bord de mer, on cherche à déterminer également s'il y a un changement de l'amplitude de la vague, même dans le cadre de la théorie linéaire. Pour cela, on suppose l'absence de toute forme de dissipation dans le système. L'énergie mécanique moyenne du fluide par unité de surface horizontale s'écrit</w:t>
      </w:r>
    </w:p>
    <w:p>
      <w:pPr>
        <w:spacing w:after="220" w:lineRule="auto"/>
      </w:pPr>
      <m:oMathPara>
        <m:oMath>
          <m:sSub>
            <m:sSubPr/>
            <m:e>
              <m:r>
                <m:rPr>
                  <m:sty m:val="i"/>
                </m:rPr>
                <m:t>E</m:t>
              </m:r>
            </m:e>
            <m:sub>
              <m:r>
                <m:rPr>
                  <m:sty m:val="p"/>
                </m:rPr>
                <m:t>m</m:t>
              </m:r>
            </m:sub>
          </m:sSub>
          <m:r>
            <m:rPr>
              <m:sty m:val="p"/>
            </m:rPr>
            <m:t>=</m:t>
          </m:r>
          <m:f>
            <m:fPr>
              <m:ctrlPr>
                <w:rPr>
                  <w:rFonts w:ascii="Cambria Math" w:hAnsi="Cambria Math"/>
                </w:rPr>
              </m:ctrlPr>
            </m:fPr>
            <m:num>
              <m:r>
                <m:rPr>
                  <m:sty m:val="p"/>
                </m:rPr>
                <m:t>1</m:t>
              </m:r>
            </m:num>
            <m:den>
              <m:r>
                <m:rPr>
                  <m:sty m:val="p"/>
                </m:rPr>
                <m:t>2</m:t>
              </m:r>
            </m:den>
          </m:f>
          <m:r>
            <m:rPr>
              <m:sty m:val="i"/>
            </m:rPr>
            <m:t>ρ</m:t>
          </m:r>
          <m:r>
            <m:rPr>
              <m:sty m:val="i"/>
            </m:rPr>
            <m:t>g</m:t>
          </m:r>
          <m:sSup>
            <m:sSupPr/>
            <m:e>
              <m:r>
                <m:rPr>
                  <m:sty m:val="i"/>
                </m:rPr>
                <m:t>A</m:t>
              </m:r>
            </m:e>
            <m:sup>
              <m:r>
                <m:rPr>
                  <m:sty m:val="p"/>
                </m:rPr>
                <m:t>2</m:t>
              </m:r>
            </m:sup>
          </m:sSup>
          <m:r>
            <m:rPr>
              <m:sty m:val="p"/>
            </m:rPr>
            <m:t>.</m:t>
          </m:r>
        </m:oMath>
      </m:oMathPara>
    </w:p>
    <w:p>
      <w:pPr>
        <w:spacing w:after="220" w:lineRule="auto"/>
      </w:pPr>
      <w:r>
        <w:rPr>
          <w:rFonts w:eastAsia="Georgia" w:cs="Georgia" w:ascii="Georgia" w:hAnsi="Georgia"/>
        </w:rPr>
        <w:t xml:space="preserve">Cette énergie est associée aux mouvements dans le fluide en présence d'une vague de surface. Il est possible de montrer que l'énergie moyenne correspondante est transportée par la vitesse de groupe de la vague dont l'intensité est notée </w:t>
      </w:r>
      <m:oMath>
        <m:sSub>
          <m:sSubPr/>
          <m:e>
            <m:r>
              <m:rPr>
                <m:sty m:val="i"/>
              </m:rPr>
              <m:t>v</m:t>
            </m:r>
          </m:e>
          <m:sub>
            <m:r>
              <m:rPr>
                <m:sty m:val="i"/>
              </m:rPr>
              <m:t>g</m:t>
            </m:r>
          </m:sub>
        </m:sSub>
      </m:oMath>
      <w:r>
        <w:rPr/>
        <w:t xml:space="preserve">.</w:t>
      </w:r>
      <w:r>
        <w:rPr/>
        <w:br w:type="textWrapping"/>
      </w:r>
      <w:r>
        <w:rPr>
          <w:rFonts w:eastAsia="Georgia" w:cs="Georgia" w:ascii="Georgia" w:hAnsi="Georgia"/>
        </w:rPr>
        <w:t xml:space="preserve">On considère une vague qui se propage dans la direction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e>
        </m:d>
      </m:oMath>
      <w:r>
        <w:rPr>
          <w:rFonts w:eastAsia="Georgia" w:cs="Georgia" w:ascii="Georgia" w:hAnsi="Georgia"/>
        </w:rPr>
        <w:t xml:space="preserve">. On indique que le flux d'énergie moyen pour une unité de longueur de vague d </w:t>
      </w:r>
      <m:oMath>
        <m:r>
          <m:rPr>
            <m:sty m:val="i"/>
          </m:rPr>
          <m:t>y</m:t>
        </m:r>
      </m:oMath>
      <w:r>
        <w:rPr>
          <w:rFonts w:eastAsia="Georgia" w:cs="Georgia" w:ascii="Georgia" w:hAnsi="Georgia"/>
        </w:rPr>
        <w:t xml:space="preserve">, qui se propage dans cette direction est donnée par </w:t>
      </w:r>
      <m:oMath>
        <m:r>
          <m:rPr>
            <m:sty m:val="p"/>
          </m:rPr>
          <m:t>d</m:t>
        </m:r>
        <m:r>
          <m:rPr>
            <m:sty m:val="i"/>
          </m:rPr>
          <m:t>P</m:t>
        </m:r>
        <m:r>
          <m:rPr>
            <m:sty m:val="p"/>
          </m:rPr>
          <m:t>=</m:t>
        </m:r>
        <m:sSub>
          <m:sSubPr/>
          <m:e>
            <m:r>
              <m:rPr>
                <m:sty m:val="i"/>
              </m:rPr>
              <m:t>E</m:t>
            </m:r>
          </m:e>
          <m:sub>
            <m:r>
              <m:rPr>
                <m:sty m:val="i"/>
              </m:rPr>
              <m:t>m</m:t>
            </m:r>
          </m:sub>
        </m:sSub>
        <m:sSub>
          <m:sSubPr/>
          <m:e>
            <m:r>
              <m:rPr>
                <m:sty m:val="i"/>
              </m:rPr>
              <m:t>v</m:t>
            </m:r>
          </m:e>
          <m:sub>
            <m:r>
              <m:rPr>
                <m:sty m:val="i"/>
              </m:rPr>
              <m:t>g</m:t>
            </m:r>
          </m:sub>
        </m:sSub>
        <m:r>
          <m:rPr>
            <m:nor/>
          </m:rPr>
          <m:t xml:space="preserve"> </m:t>
        </m:r>
        <m:r>
          <m:rPr>
            <m:sty m:val="p"/>
          </m:rPr>
          <m:t>d</m:t>
        </m:r>
        <m:r>
          <m:rPr>
            <m:sty m:val="i"/>
          </m:rPr>
          <m:t>y</m:t>
        </m:r>
      </m:oMath>
      <w:r>
        <w:rPr>
          <w:rFonts w:eastAsia="Georgia" w:cs="Georgia" w:ascii="Georgia" w:hAnsi="Georgia"/>
        </w:rPr>
        <w:t xml:space="preserve">. On considère toujours un changement de profondeur en </w:t>
      </w:r>
      <m:oMath>
        <m:r>
          <m:rPr>
            <m:sty m:val="i"/>
          </m:rPr>
          <m:t>x</m:t>
        </m:r>
        <m:r>
          <m:rPr>
            <m:sty m:val="p"/>
          </m:rPr>
          <m:t>=</m:t>
        </m:r>
        <m:r>
          <m:rPr>
            <m:sty m:val="p"/>
          </m:rPr>
          <m:t>0</m:t>
        </m:r>
      </m:oMath>
      <w:r>
        <w:rPr/>
        <w:t xml:space="preserve">.</w:t>
      </w:r>
    </w:p>
    <w:p>
      <w:pPr>
        <w:numPr>
          <w:ilvl w:val="1"/>
          <w:numId w:val="15"/>
        </w:numPr>
        <w:spacing w:lineRule="auto"/>
      </w:pPr>
      <w:r>
        <w:rPr>
          <w:rFonts w:eastAsia="Georgia" w:cs="Georgia" w:ascii="Georgia" w:hAnsi="Georgia"/>
        </w:rPr>
        <w:t xml:space="preserve">Déterminer l'expression du rapport des amplitudes de vagues dans les deux zones en fonction du rapport des vitesses de groupe.</w:t>
      </w:r>
      <w:r>
        <w:rPr/>
        <w:br w:type="textWrapping"/>
      </w:r>
      <w:r>
        <w:rPr>
          <w:rFonts w:eastAsia="Georgia" w:cs="Georgia" w:ascii="Georgia" w:hAnsi="Georgia"/>
        </w:rPr>
        <w:t xml:space="preserve">Comment varie l'amplitude de la vague à l'approche du rivage?</w:t>
      </w:r>
      <w:r>
        <w:rPr/>
        <w:br w:type="textWrapping"/>
      </w:r>
      <w:r>
        <w:rPr>
          <w:rFonts w:eastAsia="Georgia" w:cs="Georgia" w:ascii="Georgia" w:hAnsi="Georgia"/>
        </w:rPr>
        <w:t xml:space="preserve">Commenter ce résultat en considérant ceux de la question 28.</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ec06b52a31426e95e4d01dc1fd5f023d5216a72.jpg" TargetMode="Internal"/><Relationship Id="rId6" Type="http://schemas.openxmlformats.org/officeDocument/2006/relationships/image" Target="media/image-d359f20d6d9f32f4c6c43a426b7f059ae68dba05.jpg" TargetMode="Internal"/><Relationship Id="rId7" Type="http://schemas.openxmlformats.org/officeDocument/2006/relationships/image" Target="media/image-ee0bdfeca56c13edfb19f92fabca1978d3238096.jpg" TargetMode="Internal"/><Relationship Id="rId8" Type="http://schemas.openxmlformats.org/officeDocument/2006/relationships/image" Target="media/image-7df2654b8f2073bd7a0130977f110ff69500fc7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