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CONCOURS COMMUN 2001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DES ECOLES DES MINES D'ALBI, ALES, DOUAI, NANTES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Epreuve de Mathématiques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(toutes filières)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Jeudi 17 mai 2001 de 14 h 00 à 18 h 00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Instructions générales: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doivent vérifier que le sujet comprend : 4 pages numérotées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 et </w:t>
      </w:r>
      <m:oMath>
        <m:r>
          <m:rPr>
            <m:sty m:val="p"/>
          </m:rPr>
          <m:t>4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porter unc attention particulière à la rédaction : les copies illisibles ou mal présentées seront pénalisées.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colleront sur leur première feuille de composition l'étiquette à code à barres correspondante.</w:t>
      </w:r>
    </w:p>
    <w:p>
      <w:pPr>
        <w:spacing w:line="271" w:before="330" w:lineRule="auto"/>
      </w:pPr>
      <w:r>
        <w:rPr>
          <w:b/>
          <w:sz w:val="42"/>
        </w:rPr>
        <w:t xml:space="preserve">PROBLEME 1</w:t>
      </w:r>
    </w:p>
    <w:p>
      <w:pPr>
        <w:spacing w:after="220" w:lineRule="auto"/>
      </w:pPr>
      <w:r>
        <w:rPr/>
        <w:t xml:space="preserve">Les parties </w:t>
      </w:r>
      <m:oMath>
        <m:r>
          <m:rPr>
            <m:sty m:val="b"/>
          </m:rPr>
          <m:t>A</m:t>
        </m:r>
      </m:oMath>
      <w:r>
        <w:rPr/>
        <w:t xml:space="preserve"> et </w:t>
      </w:r>
      <m:oMath>
        <m:r>
          <m:rPr>
            <m:sty m:val="b"/>
          </m:rPr>
          <m:t>B</m:t>
        </m:r>
      </m:oMath>
      <w:r>
        <w:rPr>
          <w:rFonts w:eastAsia="Georgia" w:cs="Georgia" w:ascii="Georgia" w:hAnsi="Georgia"/>
        </w:rPr>
        <w:t xml:space="preserve"> sont indépendantes, nais sont utilisées par la partie </w:t>
      </w:r>
      <m:oMath>
        <m:r>
          <m:rPr>
            <m:sty m:val="b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A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a positif ou nul,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a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A.1. Montrer que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prolongeable par continuité en 0 (on notera toujours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fonction ainsi prolongée, qui est donc définie et continue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). Préciser la valeur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 Montrer que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positifs ou nuls. On pose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b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A.2. Justifier l'existence de l'intégrale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 Comparer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écrira abusivement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a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b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A.3.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positifs ou nuls. Trouver une relation entre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A.4. Calculer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que, pour tout entier naturel </w:t>
      </w:r>
      <m:oMath>
        <m:r>
          <m:rPr>
            <m:sty m:val="i"/>
          </m:rPr>
          <m:t>n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A.5. Soient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deux entiers naturels. Exprimer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factorielles.</w:t>
      </w:r>
      <w:r>
        <w:rPr/>
        <w:br w:type="textWrapping"/>
      </w:r>
      <w:r>
        <w:rPr>
          <w:rFonts w:eastAsia="Georgia" w:cs="Georgia" w:ascii="Georgia" w:hAnsi="Georgia"/>
        </w:rPr>
        <w:t xml:space="preserve">A.6. En déduire la valeur de l'intégrale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θ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sont deux entiers naturels.</w:t>
      </w:r>
    </w:p>
    <w:p>
      <w:pPr>
        <w:spacing w:line="271" w:before="330" w:lineRule="auto"/>
      </w:pPr>
      <w:r>
        <w:rPr>
          <w:b/>
          <w:sz w:val="42"/>
        </w:rPr>
        <w:t xml:space="preserve">PARTIE B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a</m:t>
        </m:r>
      </m:oMath>
      <w:r>
        <w:rPr/>
        <w:t xml:space="preserve"> strictement positif,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fonction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B.1. Préciser l'ensemble de définition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courbe représentant la restriction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à l'intervalle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B.2.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sont deux réels tels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démontrer l'encadrement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⩽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B.3. En déduire les variations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(on dressera un tableau de variations). Préciser la nature des branches infinies de la courbe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B.4. Donner l'allure des courbes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sur un même schéma.</w:t>
      </w:r>
      <w:r>
        <w:rPr/>
        <w:br w:type="textWrapping"/>
      </w:r>
      <w:r>
        <w:rPr/>
        <w:t xml:space="preserve">B.5. On fixe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on considère la suite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définie, pour tout entier naturel </w:t>
      </w:r>
      <m:oMath>
        <m:r>
          <m:rPr>
            <m:sty m:val="i"/>
          </m:rPr>
          <m:t>n</m:t>
        </m:r>
      </m:oMath>
      <w:r>
        <w:rPr/>
        <w:t xml:space="preserve"> tel que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a</m:t>
        </m:r>
      </m:oMath>
      <w:r>
        <w:rPr/>
        <w:t xml:space="preserve">, par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a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Etudier le comportement (sens de variation, limite) de la suite (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w:r>
        <w:rPr>
          <w:b/>
          <w:sz w:val="42"/>
        </w:rPr>
        <w:t xml:space="preserve">PARTIE C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positif ou nul </w:t>
      </w:r>
      <m:oMath>
        <m:r>
          <m:rPr>
            <m:sty m:val="i"/>
          </m:rPr>
          <m:t>x</m:t>
        </m:r>
      </m:oMath>
      <w:r>
        <w:rPr/>
        <w:t xml:space="preserve"> et tout entier naturel non nul </w:t>
      </w:r>
      <m:oMath>
        <m:r>
          <m:rPr>
            <m:sty m:val="i"/>
          </m:rPr>
          <m:t>n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u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C.1.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C.2. En utilisant les résultats de la partie </w:t>
      </w:r>
      <m:oMath>
        <m:r>
          <m:rPr>
            <m:sty m:val="b"/>
          </m:rPr>
          <m:t>B</m:t>
        </m:r>
      </m:oMath>
      <w:r>
        <w:rPr/>
        <w:t xml:space="preserve">, montrer que,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fixé,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est croissante.</w:t>
      </w:r>
      <w:r>
        <w:rPr/>
        <w:br w:type="textWrapping"/>
      </w:r>
      <w:r>
        <w:rPr/>
        <w:t xml:space="preserve">C.3. On fixe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Montrer l'existence d'un réel strictement positif </w:t>
      </w:r>
      <m:oMath>
        <m:r>
          <m:rPr>
            <m:sty m:val="i"/>
          </m:rPr>
          <m:t>U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u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i"/>
            </m:rPr>
            <m:t>u</m:t>
          </m:r>
          <m:r>
            <m:rPr>
              <m:sty m:val="p"/>
            </m:rPr>
            <m:t>⩾</m:t>
          </m:r>
          <m:r>
            <m:rPr>
              <m:sty m:val="i"/>
            </m:rPr>
            <m:t>U</m:t>
          </m:r>
          <m:r>
            <m:rPr>
              <m:sty m:val="p"/>
            </m:rPr>
            <m:t>⟹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</m:sup>
          </m:sSup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 que, pour tout entier naturel non nul </w:t>
      </w:r>
      <m:oMath>
        <m:r>
          <m:rPr>
            <m:sty m:val="i"/>
          </m:rPr>
          <m:t>n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U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</m:sup>
          </m:sSup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U</m:t>
              </m:r>
            </m:den>
          </m:f>
        </m:oMath>
      </m:oMathPara>
    </w:p>
    <w:p>
      <w:pPr>
        <w:spacing w:after="220" w:lineRule="auto"/>
      </w:pPr>
      <w:r>
        <w:rPr/>
        <w:t xml:space="preserve">c.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est convergente.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positif ou nul </w:t>
      </w:r>
      <m:oMath>
        <m:r>
          <m:rPr>
            <m:sty m:val="i"/>
          </m:rPr>
          <m:t>x</m:t>
        </m:r>
      </m:oMath>
      <w:r>
        <w:rPr/>
        <w:t xml:space="preserve">, on 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C.4. Démontrer la relation fonctionnelle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valeur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k</m:t>
        </m:r>
      </m:oMath>
      <w:r>
        <w:rPr/>
        <w:t xml:space="preserve"> entier naturel.</w:t>
      </w:r>
    </w:p>
    <w:p>
      <w:pPr>
        <w:spacing w:line="271" w:before="330" w:lineRule="auto"/>
      </w:pPr>
      <w:r>
        <w:rPr>
          <w:b/>
          <w:sz w:val="42"/>
        </w:rPr>
        <w:t xml:space="preserve">PROBLEME 2</w:t>
      </w:r>
    </w:p>
    <w:p>
      <w:pPr>
        <w:spacing w:after="220" w:lineRule="auto"/>
      </w:pPr>
      <w:r>
        <w:rPr/>
        <w:t xml:space="preserve">Les parties </w:t>
      </w:r>
      <m:oMath>
        <m:r>
          <m:rPr>
            <m:sty m:val="b"/>
          </m:rPr>
          <m:t>B</m:t>
        </m:r>
      </m:oMath>
      <w:r>
        <w:rPr/>
        <w:t xml:space="preserve"> et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sont liées, mais la partie </w:t>
      </w:r>
      <m:oMath>
        <m:r>
          <m:rPr>
            <m:sty m:val="b"/>
          </m:rPr>
          <m:t>A</m:t>
        </m:r>
      </m:oMath>
      <w:r>
        <w:rPr>
          <w:rFonts w:eastAsia="Georgia" w:cs="Georgia" w:ascii="Georgia" w:hAnsi="Georgia"/>
        </w:rPr>
        <w:t xml:space="preserve"> est indépendante du reste du problène.</w:t>
      </w:r>
      <w:r>
        <w:rPr/>
        <w:br w:type="textWrapping"/>
      </w:r>
      <w:r>
        <w:rPr/>
        <w:t xml:space="preserve">On rappelle que, si </w:t>
      </w:r>
      <m:oMath>
        <m:r>
          <m:rPr>
            <m:sty m:val="i"/>
          </m:rPr>
          <m:t>p</m:t>
        </m:r>
      </m:oMath>
      <w:r>
        <w:rPr/>
        <w:t xml:space="preserve"> est un entier naturel non nul, la notation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représente l'algèbre des matrices carrées d'ordre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coefficients réels.</w:t>
      </w:r>
    </w:p>
    <w:p>
      <w:pPr>
        <w:spacing w:line="271" w:before="330" w:lineRule="auto"/>
      </w:pPr>
      <w:r>
        <w:rPr>
          <w:b/>
          <w:sz w:val="42"/>
        </w:rPr>
        <w:t xml:space="preserve">PARTIE A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 entier naturel non nul.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dite nilpotente d'indice trois si elle vérifie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Dans toute cette partie, on note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nilpotente d'indice trois. On note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matrice-unité d'ordre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t</m:t>
        </m:r>
      </m:oMath>
      <w:r>
        <w:rPr/>
        <w:t xml:space="preserve">, on note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la matrice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A.1. Vérifier la relation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 xml:space="preserve"> 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A.2. En déduire que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A.3. Montrer que la matrice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inversible. Quel est son inverse ?</w:t>
      </w:r>
      <w:r>
        <w:rPr/>
        <w:br w:type="textWrapping"/>
      </w:r>
      <w:r>
        <w:rPr/>
        <w:t xml:space="preserve">A.4. Montrer que la famille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) est libre dans l'espace vectoriel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A.5. En déduire que l'application </w:t>
      </w:r>
      <m:oMath>
        <m:r>
          <m:rPr>
            <m:sty m:val="i"/>
          </m:rPr>
          <m:t>E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de </w:t>
      </w:r>
      <m:oMath>
        <m:r>
          <m:rPr>
            <m:scr m:val="double-struck"/>
          </m:rPr>
          <m:t>R</m:t>
        </m:r>
      </m:oMath>
      <w:r>
        <w:rPr/>
        <w:t xml:space="preserve"> vers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est injective.</w:t>
      </w:r>
      <w:r>
        <w:rPr/>
        <w:br w:type="textWrapping"/>
      </w:r>
      <w:r>
        <w:rPr/>
        <w:t xml:space="preserve">A.6. Dans cette question,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 Expliciter la matrice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sous la forme d'un tableau matriciel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B :</w:t>
      </w:r>
    </w:p>
    <w:p>
      <w:pPr>
        <w:spacing w:after="220" w:lineRule="auto"/>
      </w:pPr>
      <w:r>
        <w:rPr/>
        <w:t xml:space="preserve">Dans cette partie, on note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Soit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qui lui est canoniquement associé.</w:t>
      </w:r>
      <w:r>
        <w:rPr/>
        <w:br w:type="textWrapping"/>
      </w:r>
      <w:r>
        <w:rPr/>
        <w:t xml:space="preserve">B.1. Montrer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sSup>
                  <m:sSupPr/>
                  <m:e>
                    <m:r>
                      <m:rPr>
                        <m:sty m:val="b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sSup>
                  <m:sSupPr/>
                  <m:e>
                    <m:r>
                      <m:rPr>
                        <m:sty m:val="b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sub>
            </m:sSub>
          </m:e>
        </m:d>
      </m:oMath>
      <w:r>
        <w:rPr>
          <w:rFonts w:eastAsia="Georgia" w:cs="Georgia" w:ascii="Georgia" w:hAnsi="Georgia"/>
        </w:rPr>
        <w:t xml:space="preserve"> sont deux droites vectorielles, supplémentaires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Préciser un vecteur directeur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, et un vecteur directeur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B.2. Sans calculs, déterminer la matrice de l'endomorphisme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la base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B.3. En déduire qu'il existe une matrice </w:t>
      </w:r>
      <m:oMath>
        <m:r>
          <m:rPr>
            <m:sty m:val="i"/>
          </m:rPr>
          <m:t>P</m:t>
        </m:r>
      </m:oMath>
      <w:r>
        <w:rPr/>
        <w:t xml:space="preserve"> inversible et une matrice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diagonale (toutes deux carrées d'ordre deux)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Expliciter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B.4. Expliciter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enticr naturel. Démontrer la rclation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En déduire l'expression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sous forme de tableau matriciel.</w:t>
      </w:r>
    </w:p>
    <w:p>
      <w:pPr>
        <w:spacing w:line="271" w:before="330" w:lineRule="auto"/>
      </w:pPr>
      <w:r>
        <w:rPr>
          <w:b/>
          <w:sz w:val="42"/>
        </w:rPr>
        <w:t xml:space="preserve">PARTIE C.</w:t>
      </w:r>
    </w:p>
    <w:p>
      <w:pPr>
        <w:spacing w:after="220" w:lineRule="auto"/>
      </w:pPr>
      <w:r>
        <w:rPr/>
        <w:t xml:space="preserve">On reprend les notations de la partie </w:t>
      </w:r>
      <m:oMath>
        <m:r>
          <m:rPr>
            <m:sty m:val="b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C.1. En utilisant l'inégalité de Taylor-Lagrange, montrer que, pour tout réel </w:t>
      </w:r>
      <m:oMath>
        <m:r>
          <m:rPr>
            <m:sty m:val="i"/>
          </m:rPr>
          <m:t>t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!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admettre le résultat de cette question pour traiter les suivantes.</w:t>
      </w:r>
      <w:r>
        <w:rPr/>
        <w:br w:type="textWrapping"/>
      </w:r>
      <w:r>
        <w:rPr>
          <w:rFonts w:eastAsia="Georgia" w:cs="Georgia" w:ascii="Georgia" w:hAnsi="Georgia"/>
        </w:rPr>
        <w:t xml:space="preserve">C.2. Pour tout réel </w:t>
      </w:r>
      <m:oMath>
        <m:r>
          <m:rPr>
            <m:sty m:val="i"/>
          </m:rPr>
          <m:t>t</m:t>
        </m:r>
      </m:oMath>
      <w:r>
        <w:rPr/>
        <w:t xml:space="preserve">, pour tout entier naturel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définie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. On écrira cette matrice sous la forme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t xml:space="preserve">. Expliciter (sous forme de sommes) ses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C.3.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note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la matrice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t xml:space="preserve">, avec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etc. Expliciter la matrice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Réponse partielle : on obtient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C.4. Montrer qu'il existe deux matrices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(carrées d'ordre deux) telles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Q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R</m:t>
          </m:r>
        </m:oMath>
      </m:oMathPara>
    </w:p>
    <w:p>
      <w:pPr>
        <w:spacing w:after="220" w:lineRule="auto"/>
      </w:pPr>
      <w:r>
        <w:rPr/>
        <w:t xml:space="preserve">et expliciter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C.5. Calculer les matrices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i"/>
          </m:rPr>
          <m:t>Q</m:t>
        </m:r>
      </m:oMath>
      <w:r>
        <w:rPr/>
        <w:t xml:space="preserve">. Que peut-on dire des endomorphismes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canoniquement associés aux matrices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(on pourra préciser la réponse en utilisant les droites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 la question B.1.)?</w:t>
      </w:r>
      <w:r>
        <w:rPr/>
        <w:br w:type="textWrapping"/>
      </w:r>
      <w:r>
        <w:rPr>
          <w:rFonts w:eastAsia="Georgia" w:cs="Georgia" w:ascii="Georgia" w:hAnsi="Georgia"/>
        </w:rPr>
        <w:t xml:space="preserve">C.6.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 xml:space="preserve"> 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Que dire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?,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?</w:t>
      </w:r>
      <w:r>
        <w:rPr/>
        <w:br w:type="textWrapping"/>
      </w:r>
      <w:r>
        <w:rPr/>
        <w:t xml:space="preserve">L'application </w:t>
      </w:r>
      <m:oMath>
        <m:r>
          <m:rPr>
            <m:sty m:val="i"/>
          </m:rPr>
          <m:t>E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de </w:t>
      </w:r>
      <m:oMath>
        <m:r>
          <m:rPr>
            <m:scr m:val="double-struck"/>
          </m:rPr>
          <m:t>R</m:t>
        </m:r>
      </m:oMath>
      <w:r>
        <w:rPr/>
        <w:t xml:space="preserve"> vers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est-elle injective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2025-08-29T16:04:46.144Z</dcterms:created>
  <dcterms:modified xsi:type="dcterms:W3CDTF">2025-08-29T16:04:46.144Z</dcterms:modified>
</cp:coreProperties>
</file>