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Partie A : Étude de quelques montages</w:t>
      </w:r>
    </w:p>
    <w:p>
      <w:pPr>
        <w:spacing w:after="220" w:lineRule="auto"/>
      </w:pPr>
      <w:r>
        <w:rPr>
          <w:rFonts w:eastAsia="Georgia" w:cs="Georgia" w:ascii="Georgia" w:hAnsi="Georgia"/>
        </w:rPr>
        <w:t xml:space="preserve">Une bobine réelle est un dipôle constitué par enroulement cylindrique d'un fil électrique. Elle est caractérisée par son autoinductance </w:t>
      </w:r>
      <m:oMath>
        <m:r>
          <m:rPr>
            <m:sty m:val="i"/>
          </m:rPr>
          <m:t>L</m:t>
        </m:r>
      </m:oMath>
      <w:r>
        <w:rPr>
          <w:rFonts w:eastAsia="Georgia" w:cs="Georgia" w:ascii="Georgia" w:hAnsi="Georgia"/>
        </w:rPr>
        <w:t xml:space="preserve"> et sa résistance interne </w:t>
      </w:r>
      <m:oMath>
        <m:r>
          <m:rPr>
            <m:sty m:val="i"/>
          </m:rPr>
          <m:t>r</m:t>
        </m:r>
      </m:oMath>
      <w:r>
        <w:rPr/>
        <w:t xml:space="preserve">.</w:t>
      </w:r>
      <w:r>
        <w:rPr/>
        <w:br w:type="textWrapping"/>
      </w:r>
      <w:r>
        <w:rPr>
          <w:rFonts w:eastAsia="Georgia" w:cs="Georgia" w:ascii="Georgia" w:hAnsi="Georgia"/>
        </w:rPr>
        <w:t xml:space="preserve">La bobine est dite parfaite si sa résistance interne est négligeable.</w:t>
      </w:r>
      <w:r>
        <w:rPr/>
        <w:br w:type="textWrapping"/>
      </w:r>
      <w:r>
        <w:rPr/>
        <w:t xml:space="preserve">A.1. Donner la relation entre le courant </w:t>
      </w:r>
      <m:oMath>
        <m:r>
          <m:rPr>
            <m:sty m:val="i"/>
          </m:rPr>
          <m:t>i</m:t>
        </m:r>
      </m:oMath>
      <w:r>
        <w:rPr/>
        <w:t xml:space="preserve"> qui traverse une bobine parfaite et la tension </w:t>
      </w:r>
      <m:oMath>
        <m:sSub>
          <m:sSubPr/>
          <m:e>
            <m:r>
              <m:rPr>
                <m:sty m:val="i"/>
              </m:rPr>
              <m:t>u</m:t>
            </m:r>
          </m:e>
          <m:sub>
            <m:r>
              <m:rPr>
                <m:sty m:val="i"/>
              </m:rPr>
              <m:t>L</m:t>
            </m:r>
          </m:sub>
        </m:sSub>
      </m:oMath>
      <w:r>
        <w:rPr>
          <w:rFonts w:eastAsia="Georgia" w:cs="Georgia" w:ascii="Georgia" w:hAnsi="Georgia"/>
        </w:rPr>
        <w:t xml:space="preserve"> à ses bornes (on précisera à l'aide d'un schéma les conventions d'orientation adoptées pour i et </w:t>
      </w:r>
      <m:oMath>
        <m:sSub>
          <m:sSubPr/>
          <m:e>
            <m:r>
              <m:rPr>
                <m:sty m:val="i"/>
              </m:rPr>
              <m:t>u</m:t>
            </m:r>
          </m:e>
          <m:sub>
            <m:r>
              <m:rPr>
                <m:sty m:val="i"/>
              </m:rPr>
              <m:t>L</m:t>
            </m:r>
          </m:sub>
        </m:sSub>
      </m:oMath>
      <w:r>
        <w:rPr/>
        <w:t xml:space="preserve"> ).</w:t>
      </w:r>
      <w:r>
        <w:rPr/>
        <w:br w:type="textWrapping"/>
      </w:r>
      <w:r>
        <w:rPr>
          <w:rFonts w:eastAsia="Georgia" w:cs="Georgia" w:ascii="Georgia" w:hAnsi="Georgia"/>
        </w:rPr>
        <w:t xml:space="preserve">Les valeurs usuelles des inductances rencontrées s'échelonnent de quelques henrys à quelques millihenrys.</w:t>
      </w:r>
      <w:r>
        <w:rPr/>
        <w:br w:type="textWrapping"/>
      </w:r>
      <w:r>
        <w:rPr>
          <w:rFonts w:eastAsia="Georgia" w:cs="Georgia" w:ascii="Georgia" w:hAnsi="Georgia"/>
        </w:rPr>
        <w:t xml:space="preserve">A.2. On se propose d'étudier la réponse d'un circuit (RL) à une tension en créneaux délivrée par un générateur basse fréquence (G.B.F.).</w:t>
      </w:r>
      <w:r>
        <w:rPr/>
        <w:br w:type="textWrapping"/>
      </w:r>
      <w:r>
        <w:rPr>
          <w:rFonts w:eastAsia="Georgia" w:cs="Georgia" w:ascii="Georgia" w:hAnsi="Georgia"/>
        </w:rPr>
        <w:t xml:space="preserve">Le circuit représenté sur la figure 1 comporte une bobine parfaite d'inductance L , une résistance R et un G.B.F. délivrant une tension en créneaux u représentée sur la figure 2.</w:t>
      </w:r>
    </w:p>
    <w:p>
      <w:pPr>
        <w:spacing w:lineRule="auto"/>
        <w:jc w:val="center"/>
      </w:pPr>
      <w:r>
        <w:rPr/>
        <w:drawing>
          <wp:inline distB="0" distL="0" distR="0" distT="0">
            <wp:extent cx="5486400" cy="3875668"/>
            <wp:effectExtent b="0" l="0" r="0" t="0"/>
            <wp:docPr id="1" name="image-359f9556182bb7282aa36e8f95f4fda1367e53f3.jpg"/>
            <a:graphic>
              <a:graphicData uri="http://schemas.openxmlformats.org/drawingml/2006/picture">
                <pic:pic>
                  <pic:nvPicPr>
                    <pic:cNvPr id="1" name="image-359f9556182bb7282aa36e8f95f4fda1367e53f3.jpg" descr=""/>
                    <pic:cNvPicPr/>
                  </pic:nvPicPr>
                  <pic:blipFill>
                    <a:blip r:embed="rId5" cstate="print"/>
                    <a:srcRect b="0" l="0" r="0" t="0"/>
                    <a:stretch>
                      <a:fillRect/>
                    </a:stretch>
                  </pic:blipFill>
                  <pic:spPr>
                    <a:xfrm>
                      <a:off x="0" y="0"/>
                      <a:ext cx="5486400" cy="3875668"/>
                    </a:xfrm>
                    <a:prstGeom prst="rect"/>
                  </pic:spPr>
                </pic:pic>
              </a:graphicData>
            </a:graphic>
          </wp:inline>
        </w:drawing>
      </w:r>
    </w:p>
    <w:p>
      <w:pPr>
        <w:spacing w:lineRule="auto"/>
      </w:pPr>
      <w:r>
        <w:rPr/>
        <w:t xml:space="preserve">Figure 1</w:t>
      </w:r>
    </w:p>
    <w:p>
      <w:pPr>
        <w:spacing w:lineRule="auto"/>
        <w:jc w:val="center"/>
      </w:pPr>
      <w:r>
        <w:rPr/>
        <w:drawing>
          <wp:inline distB="0" distL="0" distR="0" distT="0">
            <wp:extent cx="5486400" cy="3283801"/>
            <wp:effectExtent b="0" l="0" r="0" t="0"/>
            <wp:docPr id="2" name="image-23feacca2fee6dc1784d8abc4f0e1640f0c677a8.jpg"/>
            <a:graphic>
              <a:graphicData uri="http://schemas.openxmlformats.org/drawingml/2006/picture">
                <pic:pic>
                  <pic:nvPicPr>
                    <pic:cNvPr id="2" name="image-23feacca2fee6dc1784d8abc4f0e1640f0c677a8.jpg" descr=""/>
                    <pic:cNvPicPr/>
                  </pic:nvPicPr>
                  <pic:blipFill>
                    <a:blip r:embed="rId6" cstate="print"/>
                    <a:srcRect b="0" l="0" r="0" t="0"/>
                    <a:stretch>
                      <a:fillRect/>
                    </a:stretch>
                  </pic:blipFill>
                  <pic:spPr>
                    <a:xfrm>
                      <a:off x="0" y="0"/>
                      <a:ext cx="5486400" cy="3283801"/>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A.2.1. On définit la constante de temps </w:t>
      </w:r>
      <m:oMath>
        <m:r>
          <m:rPr>
            <m:sty m:val="i"/>
          </m:rPr>
          <m:t>τ</m:t>
        </m:r>
      </m:oMath>
      <w:r>
        <w:rPr>
          <w:rFonts w:eastAsia="Georgia" w:cs="Georgia" w:ascii="Georgia" w:hAnsi="Georgia"/>
        </w:rPr>
        <w:t xml:space="preserve">, exprimée en secondes, du circuit (RL) par une relation du type </w:t>
      </w:r>
      <m:oMath>
        <m:r>
          <m:rPr>
            <m:sty m:val="i"/>
          </m:rPr>
          <m:t>τ</m:t>
        </m:r>
        <m:r>
          <m:rPr>
            <m:sty m:val="p"/>
          </m:rPr>
          <m:t>=</m:t>
        </m:r>
        <m:sSup>
          <m:sSupPr/>
          <m:e>
            <m:r>
              <m:rPr>
                <m:sty m:val="i"/>
              </m:rPr>
              <m:t>L</m:t>
            </m:r>
          </m:e>
          <m:sup>
            <m:r>
              <m:rPr>
                <m:sty m:val="i"/>
              </m:rPr>
              <m:t>α</m:t>
            </m:r>
          </m:sup>
        </m:sSup>
      </m:oMath>
      <w:r>
        <w:rPr/>
        <w:t xml:space="preserve">. </w:t>
      </w:r>
      <m:oMath>
        <m:sSup>
          <m:sSupPr/>
          <m:e>
            <m:r>
              <m:rPr>
                <m:sty m:val="i"/>
              </m:rPr>
              <m:t>R</m:t>
            </m:r>
          </m:e>
          <m:sup>
            <m:r>
              <m:rPr>
                <m:sty m:val="i"/>
              </m:rPr>
              <m:t>β</m:t>
            </m:r>
          </m:sup>
        </m:sSup>
      </m:oMath>
      <w:r>
        <w:rPr>
          <w:rFonts w:eastAsia="Georgia" w:cs="Georgia" w:ascii="Georgia" w:hAnsi="Georgia"/>
        </w:rPr>
        <w:t xml:space="preserve"> où </w:t>
      </w:r>
      <m:oMath>
        <m:r>
          <m:rPr>
            <m:sty m:val="i"/>
          </m:rPr>
          <m:t>α</m:t>
        </m:r>
      </m:oMath>
      <w:r>
        <w:rPr/>
        <w:t xml:space="preserve"> et </w:t>
      </w:r>
      <m:oMath>
        <m:r>
          <m:rPr>
            <m:sty m:val="i"/>
          </m:rPr>
          <m:t>β</m:t>
        </m:r>
      </m:oMath>
      <w:r>
        <w:rPr>
          <w:rFonts w:eastAsia="Georgia" w:cs="Georgia" w:ascii="Georgia" w:hAnsi="Georgia"/>
        </w:rPr>
        <w:t xml:space="preserve"> sont deux constantes réelles. Par analyse dimensionnelle rapide, déterminer la valeur des exposants </w:t>
      </w:r>
      <m:oMath>
        <m:r>
          <m:rPr>
            <m:sty m:val="i"/>
          </m:rPr>
          <m:t>α</m:t>
        </m:r>
      </m:oMath>
      <w:r>
        <w:rPr/>
        <w:t xml:space="preserve"> et </w:t>
      </w:r>
      <m:oMath>
        <m:r>
          <m:rPr>
            <m:sty m:val="i"/>
          </m:rPr>
          <m:t>β</m:t>
        </m:r>
      </m:oMath>
      <w:r>
        <w:rPr>
          <w:rFonts w:eastAsia="Georgia" w:cs="Georgia" w:ascii="Georgia" w:hAnsi="Georgia"/>
        </w:rPr>
        <w:t xml:space="preserve"> (on raisonnera à partir des caractéristiques entre u et i).</w:t>
      </w:r>
      <w:r>
        <w:rPr/>
        <w:br w:type="textWrapping"/>
      </w:r>
      <w:r>
        <w:rPr/>
        <w:t xml:space="preserve">A.2.2. Pour </w:t>
      </w:r>
      <m:oMath>
        <m:r>
          <m:rPr>
            <m:sty m:val="p"/>
          </m:rPr>
          <m:t>0</m:t>
        </m:r>
        <m:r>
          <m:rPr>
            <m:sty m:val="p"/>
          </m:rPr>
          <m:t>≤</m:t>
        </m:r>
        <m:r>
          <m:rPr>
            <m:sty m:val="i"/>
          </m:rPr>
          <m:t>t</m:t>
        </m:r>
        <m:r>
          <m:rPr>
            <m:sty m:val="p"/>
          </m:rPr>
          <m:t>&lt;</m:t>
        </m:r>
        <m:f>
          <m:fPr>
            <m:ctrlPr>
              <w:rPr>
                <w:rFonts w:ascii="Cambria Math" w:hAnsi="Cambria Math"/>
              </w:rPr>
            </m:ctrlPr>
          </m:fPr>
          <m:num>
            <m:r>
              <m:rPr>
                <m:sty m:val="i"/>
              </m:rPr>
              <m:t>T</m:t>
            </m:r>
          </m:num>
          <m:den>
            <m:r>
              <m:rPr>
                <m:sty m:val="p"/>
              </m:rPr>
              <m:t>2</m:t>
            </m:r>
          </m:den>
        </m:f>
      </m:oMath>
      <w:r>
        <w:rPr>
          <w:rFonts w:eastAsia="Georgia" w:cs="Georgia" w:ascii="Georgia" w:hAnsi="Georgia"/>
        </w:rPr>
        <w:t xml:space="preserve">, établir l'équation différentielle régissant les variations de l'intensité i dans le circuit. L'intégrer en justifiant soigneusement la détermination de la (des) constante(s) d'intégration. En déduire l'expression de </w:t>
      </w:r>
      <m:oMath>
        <m:sSub>
          <m:sSubPr/>
          <m:e>
            <m:r>
              <m:rPr>
                <m:sty m:val="i"/>
              </m:rPr>
              <m:t>u</m:t>
            </m:r>
          </m:e>
          <m:sub>
            <m:r>
              <m:rPr>
                <m:sty m:val="i"/>
              </m:rPr>
              <m:t>L</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Tracer l'allure des courbes représentatives de </w:t>
      </w:r>
      <m:oMath>
        <m:r>
          <m:rPr>
            <m:sty m:val="p"/>
          </m:rPr>
          <m:t>i</m:t>
        </m:r>
        <m:r>
          <m:rPr>
            <m:sty m:val="p"/>
          </m:rPr>
          <m:t>(</m:t>
        </m:r>
        <m:r>
          <m:rPr>
            <m:sty m:val="p"/>
          </m:rPr>
          <m:t>t</m:t>
        </m:r>
        <m:r>
          <m:rPr>
            <m:sty m:val="p"/>
          </m:rPr>
          <m:t>)</m:t>
        </m:r>
      </m:oMath>
      <w:r>
        <w:rPr/>
        <w:t xml:space="preserve"> et de </w:t>
      </w:r>
      <m:oMath>
        <m:sSub>
          <m:sSubPr/>
          <m:e>
            <m:r>
              <m:rPr>
                <m:sty m:val="p"/>
              </m:rPr>
              <m:t>u</m:t>
            </m:r>
          </m:e>
          <m:sub>
            <m:r>
              <m:rPr>
                <m:sty m:val="p"/>
              </m:rPr>
              <m:t>L</m:t>
            </m:r>
          </m:sub>
        </m:sSub>
        <m:r>
          <m:rPr>
            <m:sty m:val="p"/>
          </m:rPr>
          <m:t>(</m:t>
        </m:r>
        <m:r>
          <m:rPr>
            <m:sty m:val="p"/>
          </m:rPr>
          <m:t>t</m:t>
        </m:r>
        <m:r>
          <m:rPr>
            <m:sty m:val="p"/>
          </m:rPr>
          <m:t>)</m:t>
        </m:r>
      </m:oMath>
      <w:r>
        <w:rPr>
          <w:rFonts w:eastAsia="Georgia" w:cs="Georgia" w:ascii="Georgia" w:hAnsi="Georgia"/>
        </w:rPr>
        <w:t xml:space="preserve"> en précisant les valeurs vers lesquelles ces fonctions tendent en régime permanent, ainsi que les pentes des tangentes à l'origine.</w:t>
      </w:r>
      <w:r>
        <w:rPr/>
        <w:br w:type="textWrapping"/>
      </w:r>
      <w:r>
        <w:rPr>
          <w:rFonts w:eastAsia="Georgia" w:cs="Georgia" w:ascii="Georgia" w:hAnsi="Georgia"/>
        </w:rPr>
        <w:t xml:space="preserve">A.2.3. Déterminer complètement l'expression de </w:t>
      </w:r>
      <m:oMath>
        <m:r>
          <m:rPr>
            <m:sty m:val="p"/>
          </m:rPr>
          <m:t>i</m:t>
        </m:r>
        <m:r>
          <m:rPr>
            <m:sty m:val="p"/>
          </m:rPr>
          <m:t>(</m:t>
        </m:r>
        <m:r>
          <m:rPr>
            <m:sty m:val="p"/>
          </m:rPr>
          <m:t>t</m:t>
        </m:r>
        <m:r>
          <m:rPr>
            <m:sty m:val="p"/>
          </m:rPr>
          <m:t>)</m:t>
        </m:r>
      </m:oMath>
      <w:r>
        <w:rPr/>
        <w:t xml:space="preserve"> et de </w:t>
      </w:r>
      <m:oMath>
        <m:sSub>
          <m:sSubPr/>
          <m:e>
            <m:r>
              <m:rPr>
                <m:sty m:val="p"/>
              </m:rPr>
              <m:t>u</m:t>
            </m:r>
          </m:e>
          <m:sub>
            <m:r>
              <m:rPr>
                <m:sty m:val="p"/>
              </m:rPr>
              <m:t>L</m:t>
            </m:r>
          </m:sub>
        </m:sSub>
        <m:r>
          <m:rPr>
            <m:sty m:val="p"/>
          </m:rPr>
          <m:t>(</m:t>
        </m:r>
        <m:r>
          <m:rPr>
            <m:sty m:val="p"/>
          </m:rPr>
          <m:t>t</m:t>
        </m:r>
        <m:r>
          <m:rPr>
            <m:sty m:val="p"/>
          </m:rPr>
          <m:t>)</m:t>
        </m:r>
      </m:oMath>
      <w:r>
        <w:rPr/>
        <w:t xml:space="preserve"> pour </w:t>
      </w:r>
      <m:oMath>
        <m:f>
          <m:fPr>
            <m:ctrlPr>
              <w:rPr>
                <w:rFonts w:ascii="Cambria Math" w:hAnsi="Cambria Math"/>
              </w:rPr>
            </m:ctrlPr>
          </m:fPr>
          <m:num>
            <m:r>
              <m:rPr>
                <m:sty m:val="i"/>
              </m:rPr>
              <m:t>T</m:t>
            </m:r>
          </m:num>
          <m:den>
            <m:r>
              <m:rPr>
                <m:sty m:val="p"/>
              </m:rPr>
              <m:t>2</m:t>
            </m:r>
          </m:den>
        </m:f>
        <m:r>
          <m:rPr>
            <m:sty m:val="p"/>
          </m:rPr>
          <m:t>≤</m:t>
        </m:r>
        <m:r>
          <m:rPr>
            <m:sty m:val="i"/>
          </m:rPr>
          <m:t>t</m:t>
        </m:r>
        <m:r>
          <m:rPr>
            <m:sty m:val="p"/>
          </m:rPr>
          <m:t>&lt;</m:t>
        </m:r>
        <m:r>
          <m:rPr>
            <m:sty m:val="i"/>
          </m:rPr>
          <m:t>T</m:t>
        </m:r>
      </m:oMath>
      <w:r>
        <w:rPr/>
        <w:t xml:space="preserve">.</w:t>
      </w:r>
      <w:r>
        <w:rPr/>
        <w:br w:type="textWrapping"/>
      </w:r>
      <w:r>
        <w:rPr>
          <w:rFonts w:eastAsia="Georgia" w:cs="Georgia" w:ascii="Georgia" w:hAnsi="Georgia"/>
        </w:rPr>
        <w:t xml:space="preserve">A.2.4. Le G.B.F. est réglé sur la fréquence </w:t>
      </w:r>
      <m:oMath>
        <m:r>
          <m:rPr>
            <m:sty m:val="p"/>
          </m:rPr>
          <m:t>f</m:t>
        </m:r>
        <m:r>
          <m:rPr>
            <m:sty m:val="p"/>
          </m:rPr>
          <m:t>=</m:t>
        </m:r>
        <m:r>
          <m:rPr>
            <m:sty m:val="p"/>
          </m:rPr>
          <m:t>1</m:t>
        </m:r>
        <m:r>
          <m:rPr>
            <m:sty m:val="p"/>
          </m:rPr>
          <m:t>,</m:t>
        </m:r>
        <m:r>
          <m:rPr>
            <m:sty m:val="p"/>
          </m:rPr>
          <m:t>0</m:t>
        </m:r>
        <m:r>
          <m:rPr>
            <m:sty m:val="p"/>
          </m:rPr>
          <m:t>kHz</m:t>
        </m:r>
      </m:oMath>
      <w:r>
        <w:rPr/>
        <w:t xml:space="preserve">, la bobine a pour inductance</w:t>
      </w:r>
      <w:r>
        <w:rPr/>
        <w:br w:type="textWrapping"/>
      </w:r>
      <m:oMath>
        <m:r>
          <m:rPr>
            <m:sty m:val="p"/>
          </m:rPr>
          <m:t>L</m:t>
        </m:r>
        <m:r>
          <m:rPr>
            <m:sty m:val="p"/>
          </m:rPr>
          <m:t>=</m:t>
        </m:r>
        <m:r>
          <m:rPr>
            <m:sty m:val="p"/>
          </m:rPr>
          <m:t>1</m:t>
        </m:r>
        <m:r>
          <m:rPr>
            <m:sty m:val="p"/>
          </m:rPr>
          <m:t>,</m:t>
        </m:r>
        <m:r>
          <m:rPr>
            <m:sty m:val="p"/>
          </m:rPr>
          <m:t>0</m:t>
        </m:r>
        <m:r>
          <m:rPr>
            <m:sty m:val="p"/>
          </m:rPr>
          <m:t>H</m:t>
        </m:r>
      </m:oMath>
      <w:r>
        <w:rPr/>
        <w:t xml:space="preserve"> et </w:t>
      </w:r>
      <m:oMath>
        <m:r>
          <m:rPr>
            <m:sty m:val="p"/>
          </m:rPr>
          <m:t>R</m:t>
        </m:r>
        <m:r>
          <m:rPr>
            <m:sty m:val="p"/>
          </m:rPr>
          <m:t>=</m:t>
        </m:r>
        <m:r>
          <m:rPr>
            <m:sty m:val="p"/>
          </m:rPr>
          <m:t>1</m:t>
        </m:r>
        <m:r>
          <m:rPr>
            <m:sty m:val="p"/>
          </m:rPr>
          <m:t>,</m:t>
        </m:r>
        <m:r>
          <m:rPr>
            <m:sty m:val="p"/>
          </m:rPr>
          <m:t>0</m:t>
        </m:r>
        <m:r>
          <m:rPr>
            <m:sty m:val="p"/>
          </m:rPr>
          <m:t>⋅</m:t>
        </m:r>
        <m:sSup>
          <m:sSupPr/>
          <m:e>
            <m:r>
              <m:rPr>
                <m:sty m:val="p"/>
              </m:rPr>
              <m:t>10</m:t>
            </m:r>
          </m:e>
          <m:sup>
            <m:r>
              <m:rPr>
                <m:sty m:val="p"/>
              </m:rPr>
              <m:t>3</m:t>
            </m:r>
          </m:sup>
        </m:sSup>
        <m:r>
          <m:rPr>
            <m:sty m:val="p"/>
          </m:rPr>
          <m:t>Ω</m:t>
        </m:r>
      </m:oMath>
      <w:r>
        <w:rPr>
          <w:rFonts w:eastAsia="Georgia" w:cs="Georgia" w:ascii="Georgia" w:hAnsi="Georgia"/>
        </w:rPr>
        <w:t xml:space="preserve">. Comparer la période T de la tension délivrée par le G.B.F. et la constante de temps </w:t>
      </w:r>
      <m:oMath>
        <m:r>
          <m:rPr>
            <m:sty m:val="i"/>
          </m:rPr>
          <m:t>τ</m:t>
        </m:r>
      </m:oMath>
      <w:r>
        <w:rPr>
          <w:rFonts w:eastAsia="Georgia" w:cs="Georgia" w:ascii="Georgia" w:hAnsi="Georgia"/>
        </w:rPr>
        <w:t xml:space="preserve"> du circuit. Tracer qualitativement l'évolution des graphes de </w:t>
      </w:r>
      <m:oMath>
        <m:r>
          <m:rPr>
            <m:sty m:val="i"/>
          </m:rPr>
          <m:t>i</m:t>
        </m:r>
        <m:r>
          <m:rPr>
            <m:sty m:val="p"/>
          </m:rPr>
          <m:t>(</m:t>
        </m:r>
        <m:r>
          <m:rPr>
            <m:sty m:val="i"/>
          </m:rPr>
          <m:t>t</m:t>
        </m:r>
        <m:r>
          <m:rPr>
            <m:sty m:val="p"/>
          </m:rPr>
          <m:t>)</m:t>
        </m:r>
      </m:oMath>
      <w:r>
        <w:rPr/>
        <w:t xml:space="preserve"> et </w:t>
      </w:r>
      <m:oMath>
        <m:sSub>
          <m:sSubPr/>
          <m:e>
            <m:r>
              <m:rPr>
                <m:sty m:val="i"/>
              </m:rPr>
              <m:t>u</m:t>
            </m:r>
          </m:e>
          <m:sub>
            <m:r>
              <m:rPr>
                <m:sty m:val="i"/>
              </m:rPr>
              <m:t>L</m:t>
            </m:r>
          </m:sub>
        </m:sSub>
        <m:r>
          <m:rPr>
            <m:sty m:val="p"/>
          </m:rPr>
          <m:t>(</m:t>
        </m:r>
        <m:r>
          <m:rPr>
            <m:sty m:val="i"/>
          </m:rPr>
          <m:t>t</m:t>
        </m:r>
        <m:r>
          <m:rPr>
            <m:sty m:val="p"/>
          </m:rPr>
          <m:t>)</m:t>
        </m:r>
      </m:oMath>
      <w:r>
        <w:rPr>
          <w:rFonts w:eastAsia="Georgia" w:cs="Georgia" w:ascii="Georgia" w:hAnsi="Georgia"/>
        </w:rPr>
        <w:t xml:space="preserve"> sur quelques périodes.</w:t>
      </w:r>
      <w:r>
        <w:rPr/>
        <w:br w:type="textWrapping"/>
      </w:r>
      <w:r>
        <w:rPr>
          <w:rFonts w:eastAsia="Georgia" w:cs="Georgia" w:ascii="Georgia" w:hAnsi="Georgia"/>
        </w:rPr>
        <w:t xml:space="preserve">A.3. Dans le circuit de la figure 1, le G.B.F. est à présent en mode sinusoïdal. En utilisant les analogies transitoire-alternatif écrire, à partir de l'équation différentielle établie en A.2.2., la loi d'Ohm complexe liant les amplitudes complexes </w:t>
      </w:r>
      <m:oMath>
        <m:bar>
          <m:barPr/>
          <m:e>
            <m:r>
              <m:rPr>
                <m:sty m:val="i"/>
              </m:rPr>
              <m:t>U</m:t>
            </m:r>
          </m:e>
        </m:bar>
      </m:oMath>
      <w:r>
        <w:rPr/>
        <w:t xml:space="preserve"> et </w:t>
      </w:r>
      <m:oMath>
        <m:bar>
          <m:barPr/>
          <m:e>
            <m:r>
              <m:rPr>
                <m:sty m:val="i"/>
              </m:rPr>
              <m:t>I</m:t>
            </m:r>
          </m:e>
        </m:bar>
      </m:oMath>
      <w:r>
        <w:rPr>
          <w:rFonts w:eastAsia="Georgia" w:cs="Georgia" w:ascii="Georgia" w:hAnsi="Georgia"/>
        </w:rPr>
        <w:t xml:space="preserve"> respectivement de la tension aux bornes du dipôle AB et de l'intensité du courant le traversant. En déduire l'impédance complexe </w:t>
      </w:r>
      <m:oMath>
        <m:bar>
          <m:barPr/>
          <m:e>
            <m:r>
              <m:rPr>
                <m:sty m:val="i"/>
              </m:rPr>
              <m:t>Z</m:t>
            </m:r>
          </m:e>
        </m:bar>
      </m:oMath>
      <w:r>
        <w:rPr>
          <w:rFonts w:eastAsia="Georgia" w:cs="Georgia" w:ascii="Georgia" w:hAnsi="Georgia"/>
        </w:rPr>
        <w:t xml:space="preserve"> du dipôle AB .</w:t>
      </w:r>
      <w:r>
        <w:rPr/>
        <w:br w:type="textWrapping"/>
      </w:r>
      <w:r>
        <w:rPr>
          <w:rFonts w:eastAsia="Georgia" w:cs="Georgia" w:ascii="Georgia" w:hAnsi="Georgia"/>
        </w:rPr>
        <w:t xml:space="preserve">A.4. On s'intéresse au quadripôle de la figure 3, constitué de deux cellules (RL) enchaînées, alimenté par une tension sinusoïdale de pulsation </w:t>
      </w:r>
      <m:oMath>
        <m:r>
          <m:rPr>
            <m:sty m:val="i"/>
          </m:rPr>
          <m:t>ω</m:t>
        </m:r>
      </m:oMath>
      <w:r>
        <w:rPr/>
        <w:t xml:space="preserve">.</w:t>
      </w:r>
    </w:p>
    <w:p>
      <w:pPr>
        <w:spacing w:lineRule="auto"/>
        <w:jc w:val="center"/>
      </w:pPr>
      <w:r>
        <w:rPr/>
        <w:drawing>
          <wp:inline distB="0" distL="0" distR="0" distT="0">
            <wp:extent cx="5486400" cy="2057845"/>
            <wp:effectExtent b="0" l="0" r="0" t="0"/>
            <wp:docPr id="3" name="image-ba7d8ccf6542b7eeffa9e40222b4e3284dd58e59.jpg"/>
            <a:graphic>
              <a:graphicData uri="http://schemas.openxmlformats.org/drawingml/2006/picture">
                <pic:pic>
                  <pic:nvPicPr>
                    <pic:cNvPr id="3" name="image-ba7d8ccf6542b7eeffa9e40222b4e3284dd58e59.jpg" descr=""/>
                    <pic:cNvPicPr/>
                  </pic:nvPicPr>
                  <pic:blipFill>
                    <a:blip r:embed="rId7" cstate="print"/>
                    <a:srcRect b="0" l="0" r="0" t="0"/>
                    <a:stretch>
                      <a:fillRect/>
                    </a:stretch>
                  </pic:blipFill>
                  <pic:spPr>
                    <a:xfrm>
                      <a:off x="0" y="0"/>
                      <a:ext cx="5486400" cy="2057845"/>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A.4.1. En étudiant le comportement asymptotique du quadripôle aux hautes et basses fréquences, préciser la nature du filtre ainsi constitué.</w:t>
      </w:r>
      <w:r>
        <w:rPr/>
        <w:br w:type="textWrapping"/>
      </w:r>
      <w:r>
        <w:rPr>
          <w:rFonts w:eastAsia="Georgia" w:cs="Georgia" w:ascii="Georgia" w:hAnsi="Georgia"/>
        </w:rPr>
        <w:t xml:space="preserve">A.4.2. Déterminer la fonction de transfert </w:t>
      </w:r>
      <m:oMath>
        <m:bar>
          <m:barPr/>
          <m:e>
            <m:r>
              <m:rPr>
                <m:sty m:val="i"/>
              </m:rPr>
              <m:t>H</m:t>
            </m:r>
          </m:e>
        </m:bar>
        <m:r>
          <m:rPr>
            <m:sty m:val="p"/>
          </m:rPr>
          <m:t>(</m:t>
        </m:r>
        <m:r>
          <m:rPr>
            <m:sty m:val="i"/>
          </m:rPr>
          <m:t>j</m:t>
        </m:r>
        <m:r>
          <m:rPr>
            <m:sty m:val="i"/>
          </m:rPr>
          <m:t>x</m:t>
        </m:r>
        <m:r>
          <m:rPr>
            <m:sty m:val="p"/>
          </m:rPr>
          <m:t>)</m:t>
        </m:r>
      </m:oMath>
      <w:r>
        <w:rPr>
          <w:rFonts w:eastAsia="Georgia" w:cs="Georgia" w:ascii="Georgia" w:hAnsi="Georgia"/>
        </w:rPr>
        <w:t xml:space="preserve"> de ce quadripôle en fonction de </w:t>
      </w:r>
      <m:oMath>
        <m:r>
          <m:rPr>
            <m:sty m:val="p"/>
          </m:rPr>
          <m:t>x</m:t>
        </m:r>
        <m:r>
          <m:rPr>
            <m:sty m:val="p"/>
          </m:rPr>
          <m:t>=</m:t>
        </m:r>
        <m:f>
          <m:fPr>
            <m:ctrlPr>
              <w:rPr>
                <w:rFonts w:ascii="Cambria Math" w:hAnsi="Cambria Math"/>
              </w:rPr>
            </m:ctrlPr>
          </m:fPr>
          <m:num>
            <m:r>
              <m:rPr>
                <m:sty m:val="i"/>
              </m:rPr>
              <m:t>L</m:t>
            </m:r>
            <m:r>
              <m:rPr>
                <m:sty m:val="i"/>
              </m:rPr>
              <m:t>ω</m:t>
            </m:r>
          </m:num>
          <m:den>
            <m:r>
              <m:rPr>
                <m:sty m:val="i"/>
              </m:rPr>
              <m:t>R</m:t>
            </m:r>
          </m:den>
        </m:f>
      </m:oMath>
      <w:r>
        <w:rPr>
          <w:rFonts w:eastAsia="Georgia" w:cs="Georgia" w:ascii="Georgia" w:hAnsi="Georgia"/>
        </w:rPr>
        <w:t xml:space="preserve">, après avoir précisé la dimension de x .</w:t>
      </w:r>
      <w:r>
        <w:rPr/>
        <w:br w:type="textWrapping"/>
      </w:r>
      <w:r>
        <w:rPr/>
        <w:t xml:space="preserve">A.4.3. Tracer le diagramme de Bode asymptotique de ce filtre, en le justifiant.</w:t>
      </w:r>
    </w:p>
    <w:p>
      <w:pPr>
        <w:spacing w:after="220" w:lineRule="auto"/>
      </w:pPr>
      <w:r>
        <w:rPr>
          <w:rFonts w:eastAsia="Georgia" w:cs="Georgia" w:ascii="Georgia" w:hAnsi="Georgia"/>
        </w:rPr>
        <w:t xml:space="preserve">Tracer ensuite, sur les mêmes graphes, l'allure des courbes réelles </w:t>
      </w:r>
      <m:oMath>
        <m:sSub>
          <m:sSubPr/>
          <m:e>
            <m:r>
              <m:rPr>
                <m:sty m:val="i"/>
              </m:rPr>
              <m:t>g</m:t>
            </m:r>
          </m:e>
          <m:sub>
            <m:r>
              <m:rPr>
                <m:sty m:val="i"/>
              </m:rPr>
              <m:t>d</m:t>
            </m:r>
            <m:r>
              <m:rPr>
                <m:sty m:val="i"/>
              </m:rPr>
              <m:t>B</m:t>
            </m:r>
          </m:sub>
        </m:sSub>
        <m:r>
          <m:rPr>
            <m:sty m:val="p"/>
          </m:rPr>
          <m:t>=</m:t>
        </m:r>
        <m:r>
          <m:rPr>
            <m:sty m:val="i"/>
          </m:rPr>
          <m:t>f</m:t>
        </m:r>
        <m:r>
          <m:rPr>
            <m:sty m:val="p"/>
          </m:rPr>
          <m:t>(</m:t>
        </m:r>
        <m:r>
          <m:rPr>
            <m:sty m:val="p"/>
          </m:rPr>
          <m:t>log</m:t>
        </m:r>
        <m:r>
          <m:rPr>
            <m:sty m:val="p"/>
          </m:rPr>
          <m:t>⁡</m:t>
        </m:r>
        <m:r>
          <m:rPr>
            <m:sty m:val="i"/>
          </m:rPr>
          <m:t>x</m:t>
        </m:r>
        <m:r>
          <m:rPr>
            <m:sty m:val="p"/>
          </m:rPr>
          <m:t>)</m:t>
        </m:r>
      </m:oMath>
      <w:r>
        <w:rPr>
          <w:rFonts w:eastAsia="Georgia" w:cs="Georgia" w:ascii="Georgia" w:hAnsi="Georgia"/>
        </w:rPr>
        <w:t xml:space="preserve">, où </w:t>
      </w:r>
      <m:oMath>
        <m:sSub>
          <m:sSubPr/>
          <m:e>
            <m:r>
              <m:rPr>
                <m:sty m:val="i"/>
              </m:rPr>
              <m:t>g</m:t>
            </m:r>
          </m:e>
          <m:sub>
            <m:r>
              <m:rPr>
                <m:sty m:val="i"/>
              </m:rPr>
              <m:t>d</m:t>
            </m:r>
            <m:r>
              <m:rPr>
                <m:sty m:val="i"/>
              </m:rPr>
              <m:t>B</m:t>
            </m:r>
          </m:sub>
        </m:sSub>
      </m:oMath>
      <w:r>
        <w:rPr>
          <w:rFonts w:eastAsia="Georgia" w:cs="Georgia" w:ascii="Georgia" w:hAnsi="Georgia"/>
        </w:rPr>
        <w:t xml:space="preserve"> désigne le gain en décibel, et </w:t>
      </w:r>
      <m:oMath>
        <m:r>
          <m:rPr>
            <m:sty m:val="i"/>
          </m:rPr>
          <m:t>φ</m:t>
        </m:r>
        <m:r>
          <m:rPr>
            <m:sty m:val="p"/>
          </m:rPr>
          <m:t>=</m:t>
        </m:r>
        <m:r>
          <m:rPr>
            <m:sty m:val="p"/>
          </m:rPr>
          <m:t>f</m:t>
        </m:r>
        <m:r>
          <m:rPr>
            <m:sty m:val="p"/>
          </m:rPr>
          <m:t>(</m:t>
        </m:r>
        <m:r>
          <m:rPr>
            <m:sty m:val="p"/>
          </m:rPr>
          <m:t>log</m:t>
        </m:r>
        <m:r>
          <m:rPr>
            <m:sty m:val="p"/>
          </m:rPr>
          <m:t>⁡</m:t>
        </m:r>
        <m:r>
          <m:rPr>
            <m:sty m:val="p"/>
          </m:rPr>
          <m:t>x</m:t>
        </m:r>
        <m:r>
          <m:rPr>
            <m:sty m:val="p"/>
          </m:rPr>
          <m:t>)</m:t>
        </m:r>
      </m:oMath>
      <w:r>
        <w:rPr>
          <w:rFonts w:eastAsia="Georgia" w:cs="Georgia" w:ascii="Georgia" w:hAnsi="Georgia"/>
        </w:rPr>
        <w:t xml:space="preserve"> où </w:t>
      </w:r>
      <m:oMath>
        <m:r>
          <m:rPr>
            <m:sty m:val="i"/>
          </m:rPr>
          <m:t>φ</m:t>
        </m:r>
      </m:oMath>
      <w:r>
        <w:rPr>
          <w:rFonts w:eastAsia="Georgia" w:cs="Georgia" w:ascii="Georgia" w:hAnsi="Georgia"/>
        </w:rPr>
        <w:t xml:space="preserve"> désigne l'argument de la fonction de transfert.</w:t>
      </w:r>
      <w:r>
        <w:rPr/>
        <w:br w:type="textWrapping"/>
      </w:r>
      <w:r>
        <w:rPr>
          <w:rFonts w:eastAsia="Georgia" w:cs="Georgia" w:ascii="Georgia" w:hAnsi="Georgia"/>
        </w:rPr>
        <w:t xml:space="preserve">A.4.4. Comment modifier le montage pour obtenir un filtre dont la fonction de transfert s'écrirait comme le carré de la fonction de transfert d'un filtre (RL) ?</w:t>
      </w:r>
    </w:p>
    <w:p>
      <w:pPr>
        <w:spacing w:line="271" w:before="330" w:lineRule="auto"/>
      </w:pPr>
      <w:r>
        <w:rPr>
          <w:b/>
          <w:sz w:val="42"/>
        </w:rPr>
        <w:t xml:space="preserve">FIN DE LA PARTIE A</w:t>
      </w:r>
    </w:p>
    <w:p>
      <w:pPr>
        <w:spacing w:line="271" w:before="330" w:lineRule="auto"/>
      </w:pPr>
      <w:r>
        <w:rPr>
          <w:rFonts w:eastAsia="Georgia" w:cs="Georgia" w:ascii="Georgia" w:hAnsi="Georgia"/>
          <w:b/>
          <w:sz w:val="42"/>
        </w:rPr>
        <w:t xml:space="preserve">Partie B : Étude du mouvement de satellites</w:t>
      </w:r>
    </w:p>
    <w:p>
      <w:pPr>
        <w:spacing w:after="220" w:lineRule="auto"/>
      </w:pPr>
      <w:r>
        <w:rPr>
          <w:rFonts w:eastAsia="Georgia" w:cs="Georgia" w:ascii="Georgia" w:hAnsi="Georgia"/>
        </w:rPr>
        <w:t xml:space="preserve">Pour cette partie, vous aurez à complèter, et à rendre avec la copie, la feuille annexe se trouvant en fin de sujet</w:t>
      </w:r>
    </w:p>
    <w:p>
      <w:pPr>
        <w:spacing w:after="220" w:lineRule="auto"/>
      </w:pPr>
      <w:r>
        <w:rPr>
          <w:rFonts w:eastAsia="Georgia" w:cs="Georgia" w:ascii="Georgia" w:hAnsi="Georgia"/>
        </w:rPr>
        <w:t xml:space="preserve">La Terre possède un seul satellite naturel : la Lune. De nombreux satellites artificiels sont par ailleurs placés en orbite autour de la Terre, dans des buts variés tels que les télécommunications, la météorologie, la défense...</w:t>
      </w:r>
      <w:r>
        <w:rPr/>
        <w:br w:type="textWrapping"/>
      </w:r>
      <w:r>
        <w:rPr>
          <w:rFonts w:eastAsia="Georgia" w:cs="Georgia" w:ascii="Georgia" w:hAnsi="Georgia"/>
        </w:rPr>
        <w:t xml:space="preserve">Cette partie se propose d'étudier quelques caractéristiques du mouvement des satellites terrestres.</w:t>
      </w:r>
      <w:r>
        <w:rPr/>
        <w:br w:type="textWrapping"/>
      </w:r>
      <w:r>
        <w:rPr>
          <w:rFonts w:eastAsia="Georgia" w:cs="Georgia" w:ascii="Georgia" w:hAnsi="Georgia"/>
        </w:rPr>
        <w:t xml:space="preserve">Dans cette partie, on désignera par </w:t>
      </w:r>
      <m:oMath>
        <m:sSub>
          <m:sSubPr/>
          <m:e>
            <m:r>
              <m:rPr>
                <m:sty m:val="p"/>
              </m:rPr>
              <m:t>M</m:t>
            </m:r>
          </m:e>
          <m:sub>
            <m:r>
              <m:rPr>
                <m:sty m:val="p"/>
              </m:rPr>
              <m:t>T</m:t>
            </m:r>
          </m:sub>
        </m:sSub>
      </m:oMath>
      <w:r>
        <w:rPr/>
        <w:t xml:space="preserve"> et </w:t>
      </w:r>
      <m:oMath>
        <m:sSub>
          <m:sSubPr/>
          <m:e>
            <m:r>
              <m:rPr>
                <m:sty m:val="p"/>
              </m:rPr>
              <m:t>R</m:t>
            </m:r>
          </m:e>
          <m:sub>
            <m:r>
              <m:rPr>
                <m:sty m:val="p"/>
              </m:rPr>
              <m:t>T</m:t>
            </m:r>
          </m:sub>
        </m:sSub>
      </m:oMath>
      <w:r>
        <w:rPr/>
        <w:t xml:space="preserve"> respectivement la masse et le rayon de la Terre.</w:t>
      </w:r>
      <w:r>
        <w:rPr/>
        <w:br w:type="textWrapping"/>
      </w:r>
      <w:r>
        <w:rPr/>
        <w:t xml:space="preserve">On donne </w:t>
      </w:r>
      <m:oMath>
        <m:sSub>
          <m:sSubPr/>
          <m:e>
            <m:r>
              <m:rPr>
                <m:sty m:val="p"/>
              </m:rPr>
              <m:t>R</m:t>
            </m:r>
          </m:e>
          <m:sub>
            <m:r>
              <m:rPr>
                <m:sty m:val="p"/>
              </m:rPr>
              <m:t>T</m:t>
            </m:r>
          </m:sub>
        </m:sSub>
        <m:r>
          <m:rPr>
            <m:sty m:val="p"/>
          </m:rPr>
          <m:t>=</m:t>
        </m:r>
        <m:r>
          <m:rPr>
            <m:sty m:val="p"/>
          </m:rPr>
          <m:t>6370</m:t>
        </m:r>
        <m:r>
          <m:rPr>
            <m:nor/>
          </m:rPr>
          <m:t xml:space="preserve"> </m:t>
        </m:r>
        <m:r>
          <m:rPr>
            <m:sty m:val="p"/>
          </m:rPr>
          <m:t>km</m:t>
        </m:r>
        <m:r>
          <m:rPr>
            <m:sty m:val="p"/>
          </m:rPr>
          <m:t>,</m:t>
        </m:r>
        <m:sSub>
          <m:sSubPr/>
          <m:e>
            <m:r>
              <m:rPr>
                <m:sty m:val="p"/>
              </m:rPr>
              <m:t>M</m:t>
            </m:r>
          </m:e>
          <m:sub>
            <m:r>
              <m:rPr>
                <m:sty m:val="p"/>
              </m:rPr>
              <m:t>T</m:t>
            </m:r>
          </m:sub>
        </m:sSub>
        <m:r>
          <m:rPr>
            <m:sty m:val="p"/>
          </m:rPr>
          <m:t>=</m:t>
        </m:r>
        <m:r>
          <m:rPr>
            <m:sty m:val="p"/>
          </m:rPr>
          <m:t>5</m:t>
        </m:r>
        <m:r>
          <m:rPr>
            <m:sty m:val="p"/>
          </m:rPr>
          <m:t>,</m:t>
        </m:r>
        <m:sSup>
          <m:sSupPr/>
          <m:e>
            <m:r>
              <m:rPr>
                <m:sty m:val="p"/>
              </m:rPr>
              <m:t>98.10</m:t>
            </m:r>
          </m:e>
          <m:sup>
            <m:r>
              <m:rPr>
                <m:sty m:val="p"/>
              </m:rPr>
              <m:t>24</m:t>
            </m:r>
          </m:sup>
        </m:sSup>
        <m:r>
          <m:rPr>
            <m:nor/>
          </m:rPr>
          <m:t xml:space="preserve"> </m:t>
        </m:r>
        <m:r>
          <m:rPr>
            <m:sty m:val="p"/>
          </m:rPr>
          <m:t>kg</m:t>
        </m:r>
      </m:oMath>
      <w:r>
        <w:rPr/>
        <w:t xml:space="preserve">.</w:t>
      </w:r>
      <w:r>
        <w:rPr/>
        <w:br w:type="textWrapping"/>
      </w:r>
      <w:r>
        <w:rPr/>
        <w:t xml:space="preserve">On rappelle que la constante de gravitation universelle a pour valeur </w:t>
      </w:r>
      <m:oMath>
        <m:r>
          <m:rPr>
            <m:sty m:val="p"/>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r>
          <m:rPr>
            <m:nor/>
          </m:rPr>
          <m:t xml:space="preserve"> </m:t>
        </m:r>
        <m:r>
          <m:rPr>
            <m:sty m:val="p"/>
          </m:rPr>
          <m:t>N</m:t>
        </m:r>
        <m:r>
          <m:rPr>
            <m:sty m:val="p"/>
          </m:rPr>
          <m:t>⋅</m:t>
        </m:r>
        <m:sSup>
          <m:sSupPr/>
          <m:e>
            <m:r>
              <m:rPr>
                <m:nor/>
              </m:rPr>
              <m:t xml:space="preserve"> </m:t>
            </m:r>
            <m:r>
              <m:rPr>
                <m:sty m:val="p"/>
              </m:rPr>
              <m:t>m</m:t>
            </m:r>
          </m:e>
          <m:sup>
            <m:r>
              <m:rPr>
                <m:sty m:val="p"/>
              </m:rPr>
              <m:t>2</m:t>
            </m:r>
          </m:sup>
        </m:sSup>
        <m:r>
          <m:rPr>
            <m:sty m:val="p"/>
          </m:rPr>
          <m:t>⋅</m:t>
        </m:r>
        <m:sSup>
          <m:sSupPr/>
          <m:e>
            <m:r>
              <m:rPr>
                <m:nor/>
              </m:rPr>
              <m:t xml:space="preserve"> </m:t>
            </m:r>
            <m:r>
              <m:rPr>
                <m:sty m:val="p"/>
              </m:rPr>
              <m:t>kg</m:t>
            </m:r>
          </m:e>
          <m:sup>
            <m:r>
              <m:rPr>
                <m:sty m:val="p"/>
              </m:rPr>
              <m:t>−</m:t>
            </m:r>
            <m:r>
              <m:rPr>
                <m:sty m:val="p"/>
              </m:rPr>
              <m:t>2</m:t>
            </m:r>
          </m:sup>
        </m:sSup>
      </m:oMath>
      <w:r>
        <w:rPr/>
        <w:t xml:space="preserve">.</w:t>
      </w:r>
    </w:p>
    <w:p>
      <w:pPr>
        <w:spacing w:line="271" w:before="330" w:lineRule="auto"/>
      </w:pPr>
      <w:r>
        <w:rPr>
          <w:b/>
          <w:sz w:val="42"/>
        </w:rPr>
        <w:t xml:space="preserve">B.1. Mouvement de la Lune autour de la Terre</w:t>
      </w:r>
    </w:p>
    <w:p>
      <w:pPr>
        <w:spacing w:after="220" w:lineRule="auto"/>
      </w:pPr>
      <w:r>
        <w:rPr>
          <w:rFonts w:eastAsia="Georgia" w:cs="Georgia" w:ascii="Georgia" w:hAnsi="Georgia"/>
        </w:rPr>
        <w:t xml:space="preserve">On précise que cette question ne nécessite aucune connaissance préalable d'astronomie.</w:t>
      </w:r>
      <w:r>
        <w:rPr/>
        <w:br w:type="textWrapping"/>
      </w:r>
      <w:r>
        <w:rPr>
          <w:rFonts w:eastAsia="Georgia" w:cs="Georgia" w:ascii="Georgia" w:hAnsi="Georgia"/>
        </w:rPr>
        <w:t xml:space="preserve">B.1.1. Le centre L de la Lune décrit, de manière uniforme, autour de la Terre, une orbite circulaire de centre T telle qu'en un jour le segment [TL] balaie un angle de 0,230 radian.</w:t>
      </w:r>
      <w:r>
        <w:rPr/>
        <w:br w:type="textWrapping"/>
      </w:r>
      <w:r>
        <w:rPr>
          <w:rFonts w:eastAsia="Georgia" w:cs="Georgia" w:ascii="Georgia" w:hAnsi="Georgia"/>
        </w:rPr>
        <w:t xml:space="preserve">B.1.1.a. Déterminer, en jours, la période </w:t>
      </w:r>
      <m:oMath>
        <m:sSub>
          <m:sSubPr/>
          <m:e>
            <m:r>
              <m:rPr>
                <m:sty m:val="i"/>
              </m:rPr>
              <m:t>T</m:t>
            </m:r>
          </m:e>
          <m:sub>
            <m:r>
              <m:rPr>
                <m:sty m:val="i"/>
              </m:rPr>
              <m:t>L</m:t>
            </m:r>
          </m:sub>
        </m:sSub>
      </m:oMath>
      <w:r>
        <w:rPr/>
        <w:t xml:space="preserve"> de ce mouvement circulaire de la Lune autour de la Terre.</w:t>
      </w:r>
      <w:r>
        <w:rPr/>
        <w:br w:type="textWrapping"/>
      </w:r>
      <w:r>
        <w:rPr/>
        <w:t xml:space="preserve">B.1.1.b. Sachant que le rayon </w:t>
      </w:r>
      <m:oMath>
        <m:sSub>
          <m:sSubPr/>
          <m:e>
            <m:r>
              <m:rPr>
                <m:sty m:val="i"/>
              </m:rPr>
              <m:t>R</m:t>
            </m:r>
          </m:e>
          <m:sub>
            <m:r>
              <m:rPr>
                <m:sty m:val="i"/>
              </m:rPr>
              <m:t>T</m:t>
            </m:r>
            <m:r>
              <m:rPr>
                <m:sty m:val="i"/>
              </m:rPr>
              <m:t>L</m:t>
            </m:r>
          </m:sub>
        </m:sSub>
      </m:oMath>
      <w:r>
        <w:rPr>
          <w:rFonts w:eastAsia="Georgia" w:cs="Georgia" w:ascii="Georgia" w:hAnsi="Georgia"/>
        </w:rPr>
        <w:t xml:space="preserve"> de l'orbite circulaire décrite par la Lune est de </w:t>
      </w:r>
      <m:oMath>
        <m:r>
          <m:rPr>
            <m:sty m:val="p"/>
          </m:rPr>
          <m:t>3</m:t>
        </m:r>
        <m:r>
          <m:rPr>
            <m:sty m:val="p"/>
          </m:rPr>
          <m:t>,</m:t>
        </m:r>
        <m:sSup>
          <m:sSupPr/>
          <m:e>
            <m:r>
              <m:rPr>
                <m:sty m:val="p"/>
              </m:rPr>
              <m:t>84.10</m:t>
            </m:r>
          </m:e>
          <m:sup>
            <m:r>
              <m:rPr>
                <m:sty m:val="p"/>
              </m:rPr>
              <m:t>5</m:t>
            </m:r>
          </m:sup>
        </m:sSup>
        <m:r>
          <m:rPr>
            <m:nor/>
          </m:rPr>
          <m:t xml:space="preserve"> </m:t>
        </m:r>
        <m:r>
          <m:rPr>
            <m:sty m:val="p"/>
          </m:rPr>
          <m:t>km</m:t>
        </m:r>
      </m:oMath>
      <w:r>
        <w:rPr>
          <w:rFonts w:eastAsia="Georgia" w:cs="Georgia" w:ascii="Georgia" w:hAnsi="Georgia"/>
        </w:rPr>
        <w:t xml:space="preserve">, en déduire la valeur de la masse de la Terre (on justifiera la réponse). Le résultat est-il cohérent avec les données?</w:t>
      </w:r>
      <w:r>
        <w:rPr/>
        <w:br w:type="textWrapping"/>
      </w:r>
      <w:r>
        <w:rPr>
          <w:rFonts w:eastAsia="Georgia" w:cs="Georgia" w:ascii="Georgia" w:hAnsi="Georgia"/>
        </w:rPr>
        <w:t xml:space="preserve">B.1.2. On sait que la Lune, dans son mouvement autour de la Terre, nous présente toujours la même face. En déduire les caractéristiques du mouvement propre de la Lune.</w:t>
      </w:r>
      <w:r>
        <w:rPr/>
        <w:br w:type="textWrapping"/>
      </w:r>
      <w:r>
        <w:rPr>
          <w:rFonts w:eastAsia="Georgia" w:cs="Georgia" w:ascii="Georgia" w:hAnsi="Georgia"/>
        </w:rPr>
        <w:t xml:space="preserve">B.1.3.a. Le schéma (I) de la feuille annexe représente les différentes phases de la Lune. On dit que la Lune est nouvelle lorsque la face qu'elle présente à la Terre n'est pas éclairée. Identifier la nouvelle Lune sur ce schéma, et préciser comment elle est alors vue depuis la Terre.</w:t>
      </w:r>
      <w:r>
        <w:rPr/>
        <w:br w:type="textWrapping"/>
      </w:r>
      <w:r>
        <w:rPr>
          <w:rFonts w:eastAsia="Georgia" w:cs="Georgia" w:ascii="Georgia" w:hAnsi="Georgia"/>
        </w:rPr>
        <w:t xml:space="preserve">B.1.3.b. Le cycle des phases de la Lune, appelé lunaison, dure </w:t>
      </w:r>
      <m:oMath>
        <m:sSub>
          <m:sSubPr/>
          <m:e>
            <m:r>
              <m:rPr>
                <m:sty m:val="p"/>
              </m:rPr>
              <m:t>T</m:t>
            </m:r>
          </m:e>
          <m:sub>
            <m:r>
              <m:rPr>
                <m:sty m:val="p"/>
              </m:rPr>
              <m:t>N</m:t>
            </m:r>
          </m:sub>
        </m:sSub>
        <m:r>
          <m:rPr>
            <m:sty m:val="p"/>
          </m:rPr>
          <m:t>=</m:t>
        </m:r>
        <m:r>
          <m:rPr>
            <m:sty m:val="p"/>
          </m:rPr>
          <m:t>29</m:t>
        </m:r>
        <m:r>
          <m:rPr>
            <m:sty m:val="p"/>
          </m:rPr>
          <m:t>,</m:t>
        </m:r>
        <m:r>
          <m:rPr>
            <m:sty m:val="p"/>
          </m:rPr>
          <m:t>5</m:t>
        </m:r>
      </m:oMath>
      <w:r>
        <w:rPr>
          <w:rFonts w:eastAsia="Georgia" w:cs="Georgia" w:ascii="Georgia" w:hAnsi="Georgia"/>
        </w:rPr>
        <w:t xml:space="preserve"> jours. Pour expliquer la différence entre cette durée, et la période du mouvement circulaire de la Lune autour de la Terre, on doit prendre en compte le mouvement de la Terre autour du Soleil.</w:t>
      </w:r>
      <w:r>
        <w:rPr/>
        <w:br w:type="textWrapping"/>
      </w:r>
      <w:r>
        <w:rPr>
          <w:rFonts w:eastAsia="Georgia" w:cs="Georgia" w:ascii="Georgia" w:hAnsi="Georgia"/>
        </w:rPr>
        <w:t xml:space="preserve">Sur le schéma (II) de la feuille annexe, dessiner les positions de la Lune lors des nouvelles lunes successives à </w:t>
      </w:r>
      <m:oMath>
        <m:r>
          <m:rPr>
            <m:sty m:val="i"/>
          </m:rPr>
          <m:t>t</m:t>
        </m:r>
      </m:oMath>
      <w:r>
        <w:rPr/>
        <w:t xml:space="preserve"> et </w:t>
      </w:r>
      <m:oMath>
        <m:r>
          <m:rPr>
            <m:sty m:val="i"/>
          </m:rPr>
          <m:t>t</m:t>
        </m:r>
        <m:r>
          <m:rPr>
            <m:sty m:val="p"/>
          </m:rPr>
          <m:t>+</m:t>
        </m:r>
        <m:sSub>
          <m:sSubPr/>
          <m:e>
            <m:r>
              <m:rPr>
                <m:sty m:val="i"/>
              </m:rPr>
              <m:t>T</m:t>
            </m:r>
          </m:e>
          <m:sub>
            <m:r>
              <m:rPr>
                <m:sty m:val="i"/>
              </m:rPr>
              <m:t>N</m:t>
            </m:r>
          </m:sub>
        </m:sSub>
      </m:oMath>
      <w:r>
        <w:rPr>
          <w:rFonts w:eastAsia="Georgia" w:cs="Georgia" w:ascii="Georgia" w:hAnsi="Georgia"/>
        </w:rPr>
        <w:t xml:space="preserve">. Dessiner aussi la position de la lune à la date </w:t>
      </w:r>
      <m:oMath>
        <m:r>
          <m:rPr>
            <m:sty m:val="i"/>
          </m:rPr>
          <m:t>t</m:t>
        </m:r>
        <m:r>
          <m:rPr>
            <m:sty m:val="p"/>
          </m:rPr>
          <m:t>+</m:t>
        </m:r>
        <m:sSub>
          <m:sSubPr/>
          <m:e>
            <m:r>
              <m:rPr>
                <m:sty m:val="i"/>
              </m:rPr>
              <m:t>T</m:t>
            </m:r>
          </m:e>
          <m:sub>
            <m:r>
              <m:rPr>
                <m:sty m:val="i"/>
              </m:rPr>
              <m:t>L</m:t>
            </m:r>
          </m:sub>
        </m:sSub>
      </m:oMath>
      <w:r>
        <w:rPr/>
        <w:t xml:space="preserve">.</w:t>
      </w:r>
      <w:r>
        <w:rPr/>
        <w:br w:type="textWrapping"/>
      </w:r>
      <w:r>
        <w:rPr>
          <w:rFonts w:eastAsia="Georgia" w:cs="Georgia" w:ascii="Georgia" w:hAnsi="Georgia"/>
        </w:rPr>
        <w:t xml:space="preserve">Sachant que la Terre est en orbite circulaire de période </w:t>
      </w:r>
      <m:oMath>
        <m:sSub>
          <m:sSubPr/>
          <m:e>
            <m:r>
              <m:rPr>
                <m:sty m:val="p"/>
              </m:rPr>
              <m:t>T</m:t>
            </m:r>
          </m:e>
          <m:sub>
            <m:r>
              <m:rPr>
                <m:sty m:val="p"/>
              </m:rPr>
              <m:t>T</m:t>
            </m:r>
          </m:sub>
        </m:sSub>
        <m:r>
          <m:rPr>
            <m:sty m:val="p"/>
          </m:rPr>
          <m:t>=</m:t>
        </m:r>
        <m:r>
          <m:rPr>
            <m:sty m:val="p"/>
          </m:rPr>
          <m:t>365</m:t>
        </m:r>
      </m:oMath>
      <w:r>
        <w:rPr/>
        <w:t xml:space="preserve"> jours autour du Soleil, retrouver la valeur de </w:t>
      </w:r>
      <m:oMath>
        <m:sSub>
          <m:sSubPr/>
          <m:e>
            <m:r>
              <m:rPr>
                <m:sty m:val="p"/>
              </m:rPr>
              <m:t>T</m:t>
            </m:r>
          </m:e>
          <m:sub>
            <m:r>
              <m:rPr>
                <m:sty m:val="p"/>
              </m:rPr>
              <m:t>N</m:t>
            </m:r>
          </m:sub>
        </m:sSub>
        <m:r>
          <m:rPr>
            <m:sty m:val="p"/>
          </m:rPr>
          <m:t>=</m:t>
        </m:r>
        <m:r>
          <m:rPr>
            <m:sty m:val="p"/>
          </m:rPr>
          <m:t>29</m:t>
        </m:r>
        <m:r>
          <m:rPr>
            <m:sty m:val="p"/>
          </m:rPr>
          <m:t>,</m:t>
        </m:r>
        <m:r>
          <m:rPr>
            <m:sty m:val="p"/>
          </m:rPr>
          <m:t>5</m:t>
        </m:r>
      </m:oMath>
      <w:r>
        <w:rPr/>
        <w:t xml:space="preserve"> jours pour la lunaison.</w:t>
      </w:r>
    </w:p>
    <w:p>
      <w:pPr>
        <w:spacing w:line="271" w:before="330" w:lineRule="auto"/>
      </w:pPr>
      <w:r>
        <w:rPr>
          <w:b/>
          <w:sz w:val="42"/>
        </w:rPr>
        <w:t xml:space="preserve">B.2. Quelques aspects de la satellisation</w:t>
      </w:r>
    </w:p>
    <w:p>
      <w:pPr>
        <w:spacing w:after="220" w:lineRule="auto"/>
      </w:pPr>
      <w:r>
        <w:rPr>
          <w:rFonts w:eastAsia="Georgia" w:cs="Georgia" w:ascii="Georgia" w:hAnsi="Georgia"/>
        </w:rPr>
        <w:t xml:space="preserve">En l'absence de précision explicite, on négligera tout frottement dû à l'atmosphère sur le satellite.</w:t>
      </w:r>
      <w:r>
        <w:rPr/>
        <w:br w:type="textWrapping"/>
      </w:r>
      <w:r>
        <w:rPr>
          <w:rFonts w:eastAsia="Georgia" w:cs="Georgia" w:ascii="Georgia" w:hAnsi="Georgia"/>
        </w:rPr>
        <w:t xml:space="preserve">B.2.1. On s'intéresse à un satellite artificiel, de masse m , en orbite circulaire de rayon R autour de la Terre.</w:t>
      </w:r>
      <w:r>
        <w:rPr/>
        <w:br w:type="textWrapping"/>
      </w:r>
      <w:r>
        <w:rPr>
          <w:rFonts w:eastAsia="Georgia" w:cs="Georgia" w:ascii="Georgia" w:hAnsi="Georgia"/>
        </w:rPr>
        <w:t xml:space="preserve">B.2.1.a. Montrer que le mouvement du satellite autour de la Terre est uniforme, et exprimer littéralement la vitesse </w:t>
      </w:r>
      <m:oMath>
        <m:sSub>
          <m:sSubPr/>
          <m:e>
            <m:r>
              <m:rPr>
                <m:sty m:val="p"/>
              </m:rPr>
              <m:t>v</m:t>
            </m:r>
          </m:e>
          <m:sub>
            <m:r>
              <m:rPr>
                <m:sty m:val="p"/>
              </m:rPr>
              <m:t>0</m:t>
            </m:r>
          </m:sub>
        </m:sSub>
      </m:oMath>
      <w:r>
        <w:rPr/>
        <w:t xml:space="preserve">. On exprimera d'abord </w:t>
      </w:r>
      <m:oMath>
        <m:sSub>
          <m:sSubPr/>
          <m:e>
            <m:r>
              <m:rPr>
                <m:sty m:val="p"/>
              </m:rPr>
              <m:t>v</m:t>
            </m:r>
          </m:e>
          <m:sub>
            <m:r>
              <m:rPr>
                <m:sty m:val="p"/>
              </m:rPr>
              <m:t>0</m:t>
            </m:r>
          </m:sub>
        </m:sSub>
      </m:oMath>
      <w:r>
        <w:rPr/>
        <w:t xml:space="preserve"> en fonction de </w:t>
      </w:r>
      <m:oMath>
        <m:r>
          <m:rPr>
            <m:sty m:val="p"/>
          </m:rPr>
          <m:t>G</m:t>
        </m:r>
        <m:r>
          <m:rPr>
            <m:sty m:val="p"/>
          </m:rPr>
          <m:t>,</m:t>
        </m:r>
        <m:sSub>
          <m:sSubPr/>
          <m:e>
            <m:r>
              <m:rPr>
                <m:sty m:val="p"/>
              </m:rPr>
              <m:t>M</m:t>
            </m:r>
          </m:e>
          <m:sub>
            <m:r>
              <m:rPr>
                <m:sty m:val="p"/>
              </m:rPr>
              <m:t>T</m:t>
            </m:r>
          </m:sub>
        </m:sSub>
      </m:oMath>
      <w:r>
        <w:rPr/>
        <w:t xml:space="preserve"> et R , puis en fonction de </w:t>
      </w:r>
      <m:oMath>
        <m:sSub>
          <m:sSubPr/>
          <m:e>
            <m:r>
              <m:rPr>
                <m:sty m:val="p"/>
              </m:rPr>
              <m:t>g</m:t>
            </m:r>
          </m:e>
          <m:sub>
            <m:r>
              <m:rPr>
                <m:sty m:val="p"/>
              </m:rPr>
              <m:t>0</m:t>
            </m:r>
          </m:sub>
        </m:sSub>
        <m:r>
          <m:rPr>
            <m:sty m:val="p"/>
          </m:rPr>
          <m:t>,</m:t>
        </m:r>
        <m:sSub>
          <m:sSubPr/>
          <m:e>
            <m:r>
              <m:rPr>
                <m:sty m:val="p"/>
              </m:rPr>
              <m:t>R</m:t>
            </m:r>
          </m:e>
          <m:sub>
            <m:r>
              <m:rPr>
                <m:sty m:val="p"/>
              </m:rPr>
              <m:t>T</m:t>
            </m:r>
          </m:sub>
        </m:sSub>
      </m:oMath>
      <w:r>
        <w:rPr>
          <w:rFonts w:eastAsia="Georgia" w:cs="Georgia" w:ascii="Georgia" w:hAnsi="Georgia"/>
        </w:rPr>
        <w:t xml:space="preserve"> et R , où </w:t>
      </w:r>
      <m:oMath>
        <m:sSub>
          <m:sSubPr/>
          <m:e>
            <m:r>
              <m:rPr>
                <m:sty m:val="p"/>
              </m:rPr>
              <m:t>g</m:t>
            </m:r>
          </m:e>
          <m:sub>
            <m:r>
              <m:rPr>
                <m:sty m:val="p"/>
              </m:rPr>
              <m:t>0</m:t>
            </m:r>
          </m:sub>
        </m:sSub>
      </m:oMath>
      <w:r>
        <w:rPr>
          <w:rFonts w:eastAsia="Georgia" w:cs="Georgia" w:ascii="Georgia" w:hAnsi="Georgia"/>
        </w:rPr>
        <w:t xml:space="preserve"> désigne l'intensité du champ de pesanteur terrestre à la surface de la Terre.</w:t>
      </w:r>
      <w:r>
        <w:rPr/>
        <w:br w:type="textWrapping"/>
      </w:r>
      <w:r>
        <w:rPr>
          <w:rFonts w:eastAsia="Georgia" w:cs="Georgia" w:ascii="Georgia" w:hAnsi="Georgia"/>
        </w:rPr>
        <w:t xml:space="preserve">B.2.1.b. Le satellite SPOT (Satellite sPécialisé dans l'Observation de la Terre) est en orbite circulaire à l'altitude </w:t>
      </w:r>
      <m:oMath>
        <m:r>
          <m:rPr>
            <m:sty m:val="p"/>
          </m:rPr>
          <m:t>h</m:t>
        </m:r>
        <m:r>
          <m:rPr>
            <m:sty m:val="p"/>
          </m:rPr>
          <m:t>=</m:t>
        </m:r>
        <m:r>
          <m:rPr>
            <m:sty m:val="p"/>
          </m:rPr>
          <m:t>832</m:t>
        </m:r>
        <m:r>
          <m:rPr>
            <m:nor/>
          </m:rPr>
          <m:t xml:space="preserve"> </m:t>
        </m:r>
        <m:r>
          <m:rPr>
            <m:sty m:val="p"/>
          </m:rPr>
          <m:t>km</m:t>
        </m:r>
      </m:oMath>
      <w:r>
        <w:rPr>
          <w:rFonts w:eastAsia="Georgia" w:cs="Georgia" w:ascii="Georgia" w:hAnsi="Georgia"/>
        </w:rPr>
        <w:t xml:space="preserve"> au-dessus de la Terre. Calculer numériquement la vitesse </w:t>
      </w:r>
      <m:oMath>
        <m:sSub>
          <m:sSubPr/>
          <m:e>
            <m:r>
              <m:rPr>
                <m:sty m:val="p"/>
              </m:rPr>
              <m:t>v</m:t>
            </m:r>
          </m:e>
          <m:sub>
            <m:r>
              <m:rPr>
                <m:sty m:val="p"/>
              </m:rPr>
              <m:t>0</m:t>
            </m:r>
          </m:sub>
        </m:sSub>
      </m:oMath>
      <w:r>
        <w:rPr/>
        <w:t xml:space="preserve"> de SPOT sur son orbite.</w:t>
      </w:r>
      <w:r>
        <w:rPr/>
        <w:br w:type="textWrapping"/>
      </w:r>
      <w:r>
        <w:rPr>
          <w:rFonts w:eastAsia="Georgia" w:cs="Georgia" w:ascii="Georgia" w:hAnsi="Georgia"/>
        </w:rPr>
        <w:t xml:space="preserve">B.2.2. La vitesse de libération </w:t>
      </w:r>
      <m:oMath>
        <m:sSub>
          <m:sSubPr/>
          <m:e>
            <m:r>
              <m:rPr>
                <m:sty m:val="i"/>
              </m:rPr>
              <m:t>v</m:t>
            </m:r>
          </m:e>
          <m:sub>
            <m:r>
              <m:rPr>
                <m:sty m:val="p"/>
              </m:rPr>
              <m:t>1</m:t>
            </m:r>
          </m:sub>
        </m:sSub>
      </m:oMath>
      <w:r>
        <w:rPr>
          <w:rFonts w:eastAsia="Georgia" w:cs="Georgia" w:ascii="Georgia" w:hAnsi="Georgia"/>
        </w:rPr>
        <w:t xml:space="preserve"> d'un satellite est la plus petite vitesse qu'il faut lui communiquer à la surface de la Terre pour qu'il aille à l'infini (en «se libérant» de l'attraction terrestre). Exprimer </w:t>
      </w:r>
      <m:oMath>
        <m:sSub>
          <m:sSubPr/>
          <m:e>
            <m:r>
              <m:rPr>
                <m:sty m:val="i"/>
              </m:rPr>
              <m:t>v</m:t>
            </m:r>
          </m:e>
          <m:sub>
            <m:r>
              <m:rPr>
                <m:sty m:val="p"/>
              </m:rPr>
              <m:t>1</m:t>
            </m:r>
          </m:sub>
        </m:sSub>
      </m:oMath>
      <w:r>
        <w:rPr/>
        <w:t xml:space="preserve"> en fonction de </w:t>
      </w:r>
      <m:oMath>
        <m:r>
          <m:rPr>
            <m:sty m:val="i"/>
          </m:rPr>
          <m:t>G</m:t>
        </m:r>
        <m:r>
          <m:rPr>
            <m:sty m:val="p"/>
          </m:rPr>
          <m:t>,</m:t>
        </m:r>
        <m:sSub>
          <m:sSubPr/>
          <m:e>
            <m:r>
              <m:rPr>
                <m:sty m:val="i"/>
              </m:rPr>
              <m:t>M</m:t>
            </m:r>
          </m:e>
          <m:sub>
            <m:r>
              <m:rPr>
                <m:sty m:val="i"/>
              </m:rPr>
              <m:t>T</m:t>
            </m:r>
          </m:sub>
        </m:sSub>
      </m:oMath>
      <w:r>
        <w:rPr/>
        <w:t xml:space="preserve"> et </w:t>
      </w:r>
      <m:oMath>
        <m:sSub>
          <m:sSubPr/>
          <m:e>
            <m:r>
              <m:rPr>
                <m:sty m:val="i"/>
              </m:rPr>
              <m:t>R</m:t>
            </m:r>
          </m:e>
          <m:sub>
            <m:r>
              <m:rPr>
                <m:sty m:val="i"/>
              </m:rPr>
              <m:t>T</m:t>
            </m:r>
          </m:sub>
        </m:sSub>
      </m:oMath>
      <w:r>
        <w:rPr/>
        <w:t xml:space="preserve"> et calculer sa valeur.</w:t>
      </w:r>
      <w:r>
        <w:rPr/>
        <w:br w:type="textWrapping"/>
      </w:r>
      <w:r>
        <w:rPr>
          <w:rFonts w:eastAsia="Georgia" w:cs="Georgia" w:ascii="Georgia" w:hAnsi="Georgia"/>
        </w:rPr>
        <w:t xml:space="preserve">B.2.3. Dans le cas d'une orbite circulaire du satellite autour de la Terre, montrer que l'énergie mécanique </w:t>
      </w:r>
      <m:oMath>
        <m:sSub>
          <m:sSubPr/>
          <m:e>
            <m:r>
              <m:rPr>
                <m:sty m:val="p"/>
              </m:rPr>
              <m:t>E</m:t>
            </m:r>
          </m:e>
          <m:sub>
            <m:r>
              <m:rPr>
                <m:sty m:val="p"/>
              </m:rPr>
              <m:t>m</m:t>
            </m:r>
          </m:sub>
        </m:sSub>
      </m:oMath>
      <w:r>
        <w:rPr>
          <w:rFonts w:eastAsia="Georgia" w:cs="Georgia" w:ascii="Georgia" w:hAnsi="Georgia"/>
        </w:rPr>
        <w:t xml:space="preserve"> du satellite est liée à son énergie cinétique </w:t>
      </w:r>
      <m:oMath>
        <m:sSub>
          <m:sSubPr/>
          <m:e>
            <m:r>
              <m:rPr>
                <m:sty m:val="p"/>
              </m:rPr>
              <m:t>E</m:t>
            </m:r>
          </m:e>
          <m:sub>
            <m:r>
              <m:rPr>
                <m:sty m:val="p"/>
              </m:rPr>
              <m:t>c</m:t>
            </m:r>
          </m:sub>
        </m:sSub>
      </m:oMath>
      <w:r>
        <w:rPr/>
        <w:t xml:space="preserve"> par : </w:t>
      </w:r>
      <m:oMath>
        <m:sSub>
          <m:sSubPr/>
          <m:e>
            <m:r>
              <m:rPr>
                <m:sty m:val="p"/>
              </m:rPr>
              <m:t>E</m:t>
            </m:r>
          </m:e>
          <m:sub>
            <m:r>
              <m:rPr>
                <m:sty m:val="p"/>
              </m:rPr>
              <m:t>m</m:t>
            </m:r>
          </m:sub>
        </m:sSub>
        <m:r>
          <m:rPr>
            <m:sty m:val="p"/>
          </m:rPr>
          <m:t>=</m:t>
        </m:r>
        <m:r>
          <m:rPr>
            <m:sty m:val="p"/>
          </m:rPr>
          <m:t>−</m:t>
        </m:r>
        <m:sSub>
          <m:sSubPr/>
          <m:e>
            <m:r>
              <m:rPr>
                <m:sty m:val="p"/>
              </m:rPr>
              <m:t>E</m:t>
            </m:r>
          </m:e>
          <m:sub>
            <m:r>
              <m:rPr>
                <m:sty m:val="p"/>
              </m:rPr>
              <m:t>c</m:t>
            </m:r>
          </m:sub>
        </m:sSub>
      </m:oMath>
      <w:r>
        <w:rPr/>
        <w:t xml:space="preserve">.</w:t>
      </w:r>
      <w:r>
        <w:rPr/>
        <w:br w:type="textWrapping"/>
      </w:r>
      <w:r>
        <w:rPr>
          <w:rFonts w:eastAsia="Georgia" w:cs="Georgia" w:ascii="Georgia" w:hAnsi="Georgia"/>
        </w:rPr>
        <w:t xml:space="preserve">Si l'on tient à présent compte de la force de frottement de l'atmosphère sur le satellite, en déduire, en le justifiant, son effet sur la vitesse du satellite.</w:t>
      </w:r>
      <w:r>
        <w:rPr/>
        <w:br w:type="textWrapping"/>
      </w:r>
      <w:r>
        <w:rPr/>
        <w:t xml:space="preserve">B.2.4. Pour un satellite de masse </w:t>
      </w:r>
      <m:oMath>
        <m:r>
          <m:rPr>
            <m:sty m:val="i"/>
          </m:rPr>
          <m:t>m</m:t>
        </m:r>
      </m:oMath>
      <w:r>
        <w:rPr>
          <w:rFonts w:eastAsia="Georgia" w:cs="Georgia" w:ascii="Georgia" w:hAnsi="Georgia"/>
        </w:rPr>
        <w:t xml:space="preserve"> en mouvement (quelconque) autour de la Terre, et uniquement soumis à la force gravitationnelle terrestre, l'énergie mécanique peut s'écrire de la même façon que celle d'un point matériel en mouvement rectiligne placé dans un potentiel effectif </w:t>
      </w:r>
      <m:oMath>
        <m:sSub>
          <m:sSubPr/>
          <m:e>
            <m:r>
              <m:rPr>
                <m:sty m:val="p"/>
              </m:rPr>
              <m:t>U</m:t>
            </m:r>
          </m:e>
          <m:sub>
            <m:r>
              <m:rPr>
                <m:nor/>
              </m:rPr>
              <m:t>eff </m:t>
            </m:r>
          </m:sub>
        </m:sSub>
        <m:r>
          <m:rPr>
            <m:sty m:val="p"/>
          </m:rPr>
          <m:t>(</m:t>
        </m:r>
        <m:r>
          <m:rPr>
            <m:sty m:val="p"/>
          </m:rPr>
          <m:t>r</m:t>
        </m:r>
        <m:r>
          <m:rPr>
            <m:sty m:val="p"/>
          </m:rPr>
          <m:t>)</m:t>
        </m:r>
      </m:oMath>
      <w:r>
        <w:rPr>
          <w:rFonts w:eastAsia="Georgia" w:cs="Georgia" w:ascii="Georgia" w:hAnsi="Georgia"/>
        </w:rPr>
        <w:t xml:space="preserve"> dont la courbe représentative est donnée sur la figure 4:</w:t>
      </w:r>
    </w:p>
    <w:p>
      <w:pPr>
        <w:spacing w:after="220" w:lineRule="auto"/>
      </w:pPr>
      <m:oMathPara>
        <m:oMath>
          <m:r>
            <m:rPr>
              <m:sty m:val="p"/>
            </m:rPr>
            <m:t>E</m:t>
          </m:r>
          <m:r>
            <m:rPr>
              <m:sty m:val="p"/>
            </m:rPr>
            <m:t>=</m:t>
          </m:r>
          <m:f>
            <m:fPr>
              <m:ctrlPr>
                <w:rPr>
                  <w:rFonts w:ascii="Cambria Math" w:hAnsi="Cambria Math"/>
                </w:rPr>
              </m:ctrlPr>
            </m:fPr>
            <m:num>
              <m:r>
                <m:rPr>
                  <m:sty m:val="p"/>
                </m:rPr>
                <m:t>1</m:t>
              </m:r>
            </m:num>
            <m:den>
              <m:r>
                <m:rPr>
                  <m:sty m:val="p"/>
                </m:rPr>
                <m:t>2</m:t>
              </m:r>
            </m:den>
          </m:f>
          <m:r>
            <m:rPr>
              <m:sty m:val="i"/>
            </m:rPr>
            <m:t>m</m:t>
          </m:r>
          <m:sSup>
            <m:sSupPr/>
            <m:e>
              <m:d>
                <m:dPr>
                  <m:begChr m:val="("/>
                  <m:endChr m:val=")"/>
                  <m:ctrlPr>
                    <w:rPr>
                      <w:rFonts w:ascii="Cambria Math" w:hAnsi="Cambria Math"/>
                    </w:rPr>
                  </m:ctrlPr>
                </m:dPr>
                <m:e>
                  <m:f>
                    <m:fPr>
                      <m:ctrlPr>
                        <w:rPr>
                          <w:rFonts w:ascii="Cambria Math" w:hAnsi="Cambria Math"/>
                        </w:rPr>
                      </m:ctrlPr>
                    </m:fPr>
                    <m:num>
                      <m:r>
                        <m:rPr>
                          <m:sty m:val="i"/>
                        </m:rPr>
                        <m:t>d</m:t>
                      </m:r>
                      <m:r>
                        <m:rPr>
                          <m:sty m:val="i"/>
                        </m:rPr>
                        <m:t>r</m:t>
                      </m:r>
                    </m:num>
                    <m:den>
                      <m:r>
                        <m:rPr>
                          <m:sty m:val="i"/>
                        </m:rPr>
                        <m:t>d</m:t>
                      </m:r>
                      <m:r>
                        <m:rPr>
                          <m:sty m:val="i"/>
                        </m:rPr>
                        <m:t>t</m:t>
                      </m:r>
                    </m:den>
                  </m:f>
                </m:e>
              </m:d>
            </m:e>
            <m:sup>
              <m:r>
                <m:rPr>
                  <m:sty m:val="p"/>
                </m:rPr>
                <m:t>2</m:t>
              </m:r>
            </m:sup>
          </m:sSup>
          <m:r>
            <m:rPr>
              <m:sty m:val="p"/>
            </m:rPr>
            <m:t>+</m:t>
          </m:r>
          <m:sSub>
            <m:sSubPr/>
            <m:e>
              <m:r>
                <m:rPr>
                  <m:sty m:val="i"/>
                </m:rPr>
                <m:t>U</m:t>
              </m:r>
            </m:e>
            <m:sub>
              <m:r>
                <m:rPr>
                  <m:sty m:val="i"/>
                </m:rPr>
                <m:t>e</m:t>
              </m:r>
              <m:r>
                <m:rPr>
                  <m:sty m:val="i"/>
                </m:rPr>
                <m:t>f</m:t>
              </m:r>
              <m:r>
                <m:rPr>
                  <m:sty m:val="i"/>
                </m:rPr>
                <m:t>f</m:t>
              </m:r>
            </m:sub>
          </m:sSub>
          <m:r>
            <m:rPr>
              <m:sty m:val="p"/>
            </m:rPr>
            <m:t>(</m:t>
          </m:r>
          <m:r>
            <m:rPr>
              <m:sty m:val="i"/>
            </m:rPr>
            <m:t>r</m:t>
          </m:r>
          <m:r>
            <m:rPr>
              <m:sty m:val="p"/>
            </m:rPr>
            <m:t>)</m:t>
          </m:r>
          <m:r>
            <m:rPr>
              <m:nor/>
            </m:rPr>
            <m:t> avec </m:t>
          </m:r>
          <m:r>
            <m:rPr>
              <m:sty m:val="p"/>
            </m:rPr>
            <m:t>r</m:t>
          </m:r>
          <m:r>
            <m:rPr>
              <m:nor/>
            </m:rPr>
            <m:t> la distance du satellite au centre de la Terre. </m:t>
          </m:r>
        </m:oMath>
      </m:oMathPara>
    </w:p>
    <w:p>
      <w:pPr>
        <w:spacing w:lineRule="auto"/>
        <w:jc w:val="center"/>
      </w:pPr>
      <w:r>
        <w:rPr/>
        <w:drawing>
          <wp:inline distB="0" distL="0" distR="0" distT="0">
            <wp:extent cx="5486400" cy="5446243"/>
            <wp:effectExtent b="0" l="0" r="0" t="0"/>
            <wp:docPr id="4" name="image-cb933abe50d9017f4087c56cc65d12edcb55ca0f.jpg"/>
            <a:graphic>
              <a:graphicData uri="http://schemas.openxmlformats.org/drawingml/2006/picture">
                <pic:pic>
                  <pic:nvPicPr>
                    <pic:cNvPr id="4" name="image-cb933abe50d9017f4087c56cc65d12edcb55ca0f.jpg" descr=""/>
                    <pic:cNvPicPr/>
                  </pic:nvPicPr>
                  <pic:blipFill>
                    <a:blip r:embed="rId8" cstate="print"/>
                    <a:srcRect b="0" l="0" r="0" t="0"/>
                    <a:stretch>
                      <a:fillRect/>
                    </a:stretch>
                  </pic:blipFill>
                  <pic:spPr>
                    <a:xfrm>
                      <a:off x="0" y="0"/>
                      <a:ext cx="5486400" cy="5446243"/>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Après avoir justifié que l'énergie mécanique E du satellite est une constante de son mouvement, préciser, pour chacune des valeurs de E (notées de (1) à (5)) représentées sur la figure 4, la nature de la trajectoire du satellite et celle de son état, lié ou de diffusion.</w:t>
      </w:r>
    </w:p>
    <w:p>
      <w:pPr>
        <w:spacing w:line="271" w:before="330" w:lineRule="auto"/>
      </w:pPr>
      <w:r>
        <w:rPr>
          <w:b/>
          <w:sz w:val="42"/>
        </w:rPr>
        <w:t xml:space="preserve">FIN DE LA PARTIE B</w:t>
      </w:r>
    </w:p>
    <w:p>
      <w:pPr>
        <w:spacing w:line="271" w:before="330" w:lineRule="auto"/>
      </w:pPr>
      <w:r>
        <w:rPr>
          <w:rFonts w:eastAsia="Georgia" w:cs="Georgia" w:ascii="Georgia" w:hAnsi="Georgia"/>
          <w:b/>
          <w:sz w:val="42"/>
        </w:rPr>
        <w:t xml:space="preserve">Partie C : Étude de quelques phénomènes irréversibles</w:t>
      </w:r>
    </w:p>
    <w:p>
      <w:pPr>
        <w:spacing w:after="220" w:lineRule="auto"/>
      </w:pPr>
      <w:r>
        <w:rPr>
          <w:rFonts w:eastAsia="Georgia" w:cs="Georgia" w:ascii="Georgia" w:hAnsi="Georgia"/>
        </w:rPr>
        <w:t xml:space="preserve">Dans cette partie, les questions C.1., C.2. et C.3. sont indépendantes.</w:t>
      </w:r>
    </w:p>
    <w:p>
      <w:pPr>
        <w:spacing w:line="271" w:before="330" w:lineRule="auto"/>
      </w:pPr>
      <w:r>
        <w:rPr>
          <w:rFonts w:eastAsia="Georgia" w:cs="Georgia" w:ascii="Georgia" w:hAnsi="Georgia"/>
          <w:b/>
          <w:sz w:val="42"/>
        </w:rPr>
        <w:t xml:space="preserve">C.1. Préliminaire</w:t>
      </w:r>
    </w:p>
    <w:p>
      <w:pPr>
        <w:spacing w:after="220" w:lineRule="auto"/>
      </w:pPr>
      <w:r>
        <w:rPr>
          <w:rFonts w:eastAsia="Georgia" w:cs="Georgia" w:ascii="Georgia" w:hAnsi="Georgia"/>
        </w:rPr>
        <w:t xml:space="preserve">Définir ce qu'est une transformation réversible. Donner deux exemples de phénomènes à l'origine de l'irréversibilité d'une transformation.</w:t>
      </w:r>
    </w:p>
    <w:p>
      <w:pPr>
        <w:spacing w:line="271" w:before="330" w:lineRule="auto"/>
      </w:pPr>
      <w:r>
        <w:rPr>
          <w:b/>
          <w:sz w:val="42"/>
        </w:rPr>
        <w:t xml:space="preserve">C.2. Illustration du principe d'entropie maximale</w:t>
      </w:r>
    </w:p>
    <w:p>
      <w:pPr>
        <w:spacing w:after="220" w:lineRule="auto"/>
      </w:pPr>
      <w:r>
        <w:rPr>
          <w:rFonts w:eastAsia="Georgia" w:cs="Georgia" w:ascii="Georgia" w:hAnsi="Georgia"/>
        </w:rPr>
        <w:t xml:space="preserve">Deux cylindres de même section </w:t>
      </w:r>
      <m:oMath>
        <m:r>
          <m:rPr>
            <m:sty m:val="i"/>
          </m:rPr>
          <m:t>S</m:t>
        </m:r>
      </m:oMath>
      <w:r>
        <w:rPr>
          <w:rFonts w:eastAsia="Georgia" w:cs="Georgia" w:ascii="Georgia" w:hAnsi="Georgia"/>
        </w:rPr>
        <w:t xml:space="preserve">, contenant deux gaz qui peuvent être différents, sont fermés par deux pistons étanches. Ces deux pistons sont solidaires en ce sens que leurs axes restent verticaux et sont attachés aux bras d'un levier dont le point fixe est deux fois plus près du premier cylindre que du second, comme indiqué sur la figure 5.</w:t>
      </w:r>
      <w:r>
        <w:rPr/>
        <w:br w:type="textWrapping"/>
      </w:r>
      <w:r>
        <w:rPr>
          <w:rFonts w:eastAsia="Georgia" w:cs="Georgia" w:ascii="Georgia" w:hAnsi="Georgia"/>
        </w:rPr>
        <w:t xml:space="preserve">Les deux cylindres reposent sur une table qui conduit la chaleur (une table métallique) et a pour seul effet de permettre les échanges de chaleur entre les deux systèmes, c'est-à-dire entre les gaz contenus dans les deux cylindres. Le système complet formé par ces deux cylindres est isolé et n'est pas soumis à une pression extérieure. Les capacités thermiques des cylindres et de la table sont négligeables.</w:t>
      </w:r>
    </w:p>
    <w:p>
      <w:pPr>
        <w:spacing w:lineRule="auto"/>
        <w:jc w:val="center"/>
      </w:pPr>
      <w:r>
        <w:rPr/>
        <w:drawing>
          <wp:inline distB="0" distL="0" distR="0" distT="0">
            <wp:extent cx="5486400" cy="3343401"/>
            <wp:effectExtent b="0" l="0" r="0" t="0"/>
            <wp:docPr id="5" name="image-db33c86f6f932796c8a14ac1d9eb9264ff1bbdb3.jpg"/>
            <a:graphic>
              <a:graphicData uri="http://schemas.openxmlformats.org/drawingml/2006/picture">
                <pic:pic>
                  <pic:nvPicPr>
                    <pic:cNvPr id="5" name="image-db33c86f6f932796c8a14ac1d9eb9264ff1bbdb3.jpg" descr=""/>
                    <pic:cNvPicPr/>
                  </pic:nvPicPr>
                  <pic:blipFill>
                    <a:blip r:embed="rId9" cstate="print"/>
                    <a:srcRect b="0" l="0" r="0" t="0"/>
                    <a:stretch>
                      <a:fillRect/>
                    </a:stretch>
                  </pic:blipFill>
                  <pic:spPr>
                    <a:xfrm>
                      <a:off x="0" y="0"/>
                      <a:ext cx="5486400" cy="3343401"/>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C.2.1. Déterminer la relation imposée par la présence du levier sur les variations de volumes </w:t>
      </w:r>
      <m:oMath>
        <m:sSub>
          <m:sSubPr/>
          <m:e>
            <m:r>
              <m:rPr>
                <m:sty m:val="p"/>
              </m:rPr>
              <m:t>dV</m:t>
            </m:r>
          </m:e>
          <m:sub>
            <m:r>
              <m:rPr>
                <m:sty m:val="p"/>
              </m:rPr>
              <m:t>1</m:t>
            </m:r>
          </m:sub>
        </m:sSub>
      </m:oMath>
      <w:r>
        <w:rPr/>
        <w:t xml:space="preserve"> et </w:t>
      </w:r>
      <m:oMath>
        <m:sSub>
          <m:sSubPr/>
          <m:e>
            <m:r>
              <m:rPr>
                <m:sty m:val="p"/>
              </m:rPr>
              <m:t>dV</m:t>
            </m:r>
          </m:e>
          <m:sub>
            <m:r>
              <m:rPr>
                <m:sty m:val="p"/>
              </m:rPr>
              <m:t>2</m:t>
            </m:r>
          </m:sub>
        </m:sSub>
      </m:oMath>
      <w:r>
        <w:rPr/>
        <w:t xml:space="preserve"> des deux cylindres.</w:t>
      </w:r>
      <w:r>
        <w:rPr/>
        <w:br w:type="textWrapping"/>
      </w:r>
      <w:r>
        <w:rPr>
          <w:rFonts w:eastAsia="Georgia" w:cs="Georgia" w:ascii="Georgia" w:hAnsi="Georgia"/>
        </w:rPr>
        <w:t xml:space="preserve">C.2.2. Écrire l'expression de la variation infinitésimale dS du système complet formé par les deux cylindres en fonction des températures </w:t>
      </w:r>
      <m:oMath>
        <m:sSub>
          <m:sSubPr/>
          <m:e>
            <m:r>
              <m:rPr>
                <m:sty m:val="p"/>
              </m:rPr>
              <m:t>T</m:t>
            </m:r>
          </m:e>
          <m:sub>
            <m:r>
              <m:rPr>
                <m:sty m:val="p"/>
              </m:rPr>
              <m:t>1</m:t>
            </m:r>
          </m:sub>
        </m:sSub>
      </m:oMath>
      <w:r>
        <w:rPr/>
        <w:t xml:space="preserve"> et </w:t>
      </w:r>
      <m:oMath>
        <m:sSub>
          <m:sSubPr/>
          <m:e>
            <m:r>
              <m:rPr>
                <m:sty m:val="p"/>
              </m:rPr>
              <m:t>T</m:t>
            </m:r>
          </m:e>
          <m:sub>
            <m:r>
              <m:rPr>
                <m:sty m:val="p"/>
              </m:rPr>
              <m:t>2</m:t>
            </m:r>
          </m:sub>
        </m:sSub>
      </m:oMath>
      <w:r>
        <w:rPr/>
        <w:t xml:space="preserve"> des gaz contenus dans les deux cylindres, des pressions </w:t>
      </w:r>
      <m:oMath>
        <m:sSub>
          <m:sSubPr/>
          <m:e>
            <m:r>
              <m:rPr>
                <m:sty m:val="p"/>
              </m:rPr>
              <m:t>P</m:t>
            </m:r>
          </m:e>
          <m:sub>
            <m:r>
              <m:rPr>
                <m:sty m:val="p"/>
              </m:rPr>
              <m:t>1</m:t>
            </m:r>
          </m:sub>
        </m:sSub>
      </m:oMath>
      <w:r>
        <w:rPr/>
        <w:t xml:space="preserve"> et </w:t>
      </w:r>
      <m:oMath>
        <m:sSub>
          <m:sSubPr/>
          <m:e>
            <m:r>
              <m:rPr>
                <m:sty m:val="p"/>
              </m:rPr>
              <m:t>P</m:t>
            </m:r>
          </m:e>
          <m:sub>
            <m:r>
              <m:rPr>
                <m:sty m:val="p"/>
              </m:rPr>
              <m:t>2</m:t>
            </m:r>
          </m:sub>
        </m:sSub>
      </m:oMath>
      <w:r>
        <w:rPr>
          <w:rFonts w:eastAsia="Georgia" w:cs="Georgia" w:ascii="Georgia" w:hAnsi="Georgia"/>
        </w:rPr>
        <w:t xml:space="preserve"> qui règnent dans les deux cylindres et des seules variations </w:t>
      </w:r>
      <m:oMath>
        <m:sSub>
          <m:sSubPr/>
          <m:e>
            <m:r>
              <m:rPr>
                <m:sty m:val="p"/>
              </m:rPr>
              <m:t>dV</m:t>
            </m:r>
          </m:e>
          <m:sub>
            <m:r>
              <m:rPr>
                <m:sty m:val="p"/>
              </m:rPr>
              <m:t>1</m:t>
            </m:r>
          </m:sub>
        </m:sSub>
      </m:oMath>
      <w:r>
        <w:rPr/>
        <w:t xml:space="preserve"> (variation de volume du gaz contenu dans le cylindre 1) et </w:t>
      </w:r>
      <m:oMath>
        <m:sSub>
          <m:sSubPr/>
          <m:e>
            <m:r>
              <m:rPr>
                <m:sty m:val="p"/>
              </m:rPr>
              <m:t>dU</m:t>
            </m:r>
          </m:e>
          <m:sub>
            <m:r>
              <m:rPr>
                <m:sty m:val="p"/>
              </m:rPr>
              <m:t>1</m:t>
            </m:r>
          </m:sub>
        </m:sSub>
      </m:oMath>
      <w:r>
        <w:rPr>
          <w:rFonts w:eastAsia="Georgia" w:cs="Georgia" w:ascii="Georgia" w:hAnsi="Georgia"/>
        </w:rPr>
        <w:t xml:space="preserve"> (variation de l'énergie interne du gaz contenu dans le cylindre 1).</w:t>
      </w:r>
      <w:r>
        <w:rPr/>
        <w:br w:type="textWrapping"/>
      </w:r>
      <w:r>
        <w:rPr>
          <w:rFonts w:eastAsia="Georgia" w:cs="Georgia" w:ascii="Georgia" w:hAnsi="Georgia"/>
        </w:rPr>
        <w:t xml:space="preserve">C.2.3. Que vaut dS lorsque le système complet est à l'équilibre ? En déduire la relation entre les températures </w:t>
      </w:r>
      <m:oMath>
        <m:sSub>
          <m:sSubPr/>
          <m:e>
            <m:r>
              <m:rPr>
                <m:sty m:val="p"/>
              </m:rPr>
              <m:t>T</m:t>
            </m:r>
          </m:e>
          <m:sub>
            <m:r>
              <m:rPr>
                <m:sty m:val="p"/>
              </m:rPr>
              <m:t>1</m:t>
            </m:r>
          </m:sub>
        </m:sSub>
      </m:oMath>
      <w:r>
        <w:rPr/>
        <w:t xml:space="preserve"> et </w:t>
      </w:r>
      <m:oMath>
        <m:sSub>
          <m:sSubPr/>
          <m:e>
            <m:r>
              <m:rPr>
                <m:sty m:val="p"/>
              </m:rPr>
              <m:t>T</m:t>
            </m:r>
          </m:e>
          <m:sub>
            <m:r>
              <m:rPr>
                <m:sty m:val="p"/>
              </m:rPr>
              <m:t>2</m:t>
            </m:r>
          </m:sub>
        </m:sSub>
      </m:oMath>
      <w:r>
        <w:rPr/>
        <w:t xml:space="preserve">, puis celle entre les pressions </w:t>
      </w:r>
      <m:oMath>
        <m:sSub>
          <m:sSubPr/>
          <m:e>
            <m:r>
              <m:rPr>
                <m:sty m:val="p"/>
              </m:rPr>
              <m:t>P</m:t>
            </m:r>
          </m:e>
          <m:sub>
            <m:r>
              <m:rPr>
                <m:sty m:val="p"/>
              </m:rPr>
              <m:t>1</m:t>
            </m:r>
          </m:sub>
        </m:sSub>
      </m:oMath>
      <w:r>
        <w:rPr/>
        <w:t xml:space="preserve"> et </w:t>
      </w:r>
      <m:oMath>
        <m:sSub>
          <m:sSubPr/>
          <m:e>
            <m:r>
              <m:rPr>
                <m:sty m:val="p"/>
              </m:rPr>
              <m:t>P</m:t>
            </m:r>
          </m:e>
          <m:sub>
            <m:r>
              <m:rPr>
                <m:sty m:val="p"/>
              </m:rPr>
              <m:t>2</m:t>
            </m:r>
          </m:sub>
        </m:sSub>
      </m:oMath>
      <w:r>
        <w:rPr>
          <w:rFonts w:eastAsia="Georgia" w:cs="Georgia" w:ascii="Georgia" w:hAnsi="Georgia"/>
        </w:rPr>
        <w:t xml:space="preserve"> des gaz dans les cylindres 1 et 2 lorsque l'équilibre est atteint.</w:t>
      </w:r>
    </w:p>
    <w:p>
      <w:pPr>
        <w:spacing w:line="271" w:before="330" w:lineRule="auto"/>
      </w:pPr>
      <w:r>
        <w:rPr>
          <w:rFonts w:eastAsia="Georgia" w:cs="Georgia" w:ascii="Georgia" w:hAnsi="Georgia"/>
          <w:b/>
          <w:sz w:val="42"/>
        </w:rPr>
        <w:t xml:space="preserve">C.3. Échauffement d'un solide</w:t>
      </w:r>
    </w:p>
    <w:p>
      <w:pPr>
        <w:spacing w:after="220" w:lineRule="auto"/>
      </w:pPr>
      <w:r>
        <w:rPr>
          <w:rFonts w:eastAsia="Georgia" w:cs="Georgia" w:ascii="Georgia" w:hAnsi="Georgia"/>
        </w:rPr>
        <w:t xml:space="preserve">On considère un solide de masse </w:t>
      </w:r>
      <m:oMath>
        <m:r>
          <m:rPr>
            <m:sty m:val="p"/>
          </m:rPr>
          <m:t>m</m:t>
        </m:r>
        <m:r>
          <m:rPr>
            <m:sty m:val="p"/>
          </m:rPr>
          <m:t>=</m:t>
        </m:r>
        <m:r>
          <m:rPr>
            <m:sty m:val="p"/>
          </m:rPr>
          <m:t>1</m:t>
        </m:r>
        <m:r>
          <m:rPr>
            <m:sty m:val="p"/>
          </m:rPr>
          <m:t>,</m:t>
        </m:r>
        <m:r>
          <m:rPr>
            <m:sty m:val="p"/>
          </m:rPr>
          <m:t>0</m:t>
        </m:r>
        <m:r>
          <m:rPr>
            <m:nor/>
          </m:rPr>
          <m:t xml:space="preserve"> </m:t>
        </m:r>
        <m:r>
          <m:rPr>
            <m:sty m:val="p"/>
          </m:rPr>
          <m:t>kg</m:t>
        </m:r>
      </m:oMath>
      <w:r>
        <w:rPr>
          <w:rFonts w:eastAsia="Georgia" w:cs="Georgia" w:ascii="Georgia" w:hAnsi="Georgia"/>
        </w:rPr>
        <w:t xml:space="preserve">, de capacité thermique massique </w:t>
      </w:r>
      <m:oMath>
        <m:r>
          <m:rPr>
            <m:sty m:val="p"/>
          </m:rPr>
          <m:t>c</m:t>
        </m:r>
        <m:r>
          <m:rPr>
            <m:sty m:val="p"/>
          </m:rPr>
          <m:t>=</m:t>
        </m:r>
        <m:r>
          <m:rPr>
            <m:sty m:val="p"/>
          </m:rPr>
          <m:t>10</m:t>
        </m:r>
        <m:r>
          <m:rPr>
            <m:nor/>
          </m:rPr>
          <m:t xml:space="preserve"> </m:t>
        </m:r>
        <m:r>
          <m:rPr>
            <m:sty m:val="p"/>
          </m:rPr>
          <m:t>J</m:t>
        </m:r>
        <m:r>
          <m:rPr>
            <m:sty m:val="p"/>
          </m:rPr>
          <m:t>.</m:t>
        </m:r>
        <m:sSup>
          <m:sSupPr/>
          <m:e>
            <m:r>
              <m:rPr>
                <m:sty m:val="p"/>
              </m:rPr>
              <m:t>kg</m:t>
            </m:r>
          </m:e>
          <m:sup>
            <m:r>
              <m:rPr>
                <m:sty m:val="p"/>
              </m:rPr>
              <m:t>−</m:t>
            </m:r>
            <m:r>
              <m:rPr>
                <m:sty m:val="p"/>
              </m:rPr>
              <m:t>1</m:t>
            </m:r>
          </m:sup>
        </m:sSup>
        <m:r>
          <m:rPr>
            <m:sty m:val="p"/>
          </m:rPr>
          <m:t>.</m:t>
        </m:r>
        <m:sSup>
          <m:sSupPr/>
          <m:e>
            <m:r>
              <m:rPr>
                <m:sty m:val="p"/>
              </m:rPr>
              <m:t>K</m:t>
            </m:r>
          </m:e>
          <m:sup>
            <m:r>
              <m:rPr>
                <m:sty m:val="p"/>
              </m:rPr>
              <m:t>−</m:t>
            </m:r>
            <m:r>
              <m:rPr>
                <m:sty m:val="p"/>
              </m:rPr>
              <m:t>1</m:t>
            </m:r>
          </m:sup>
        </m:sSup>
      </m:oMath>
      <w:r>
        <w:rPr>
          <w:rFonts w:eastAsia="Georgia" w:cs="Georgia" w:ascii="Georgia" w:hAnsi="Georgia"/>
        </w:rPr>
        <w:t xml:space="preserve">, se trouvant initialement à la température </w:t>
      </w:r>
      <m:oMath>
        <m:sSub>
          <m:sSubPr/>
          <m:e>
            <m:r>
              <m:rPr>
                <m:sty m:val="i"/>
              </m:rPr>
              <m:t>T</m:t>
            </m:r>
          </m:e>
          <m:sub>
            <m:r>
              <m:rPr>
                <m:sty m:val="p"/>
              </m:rPr>
              <m:t>1</m:t>
            </m:r>
          </m:sub>
        </m:sSub>
        <m:r>
          <m:rPr>
            <m:sty m:val="p"/>
          </m:rPr>
          <m:t>=</m:t>
        </m:r>
        <m:r>
          <m:rPr>
            <m:sty m:val="p"/>
          </m:rPr>
          <m:t>273</m:t>
        </m:r>
        <m:r>
          <m:rPr>
            <m:nor/>
          </m:rPr>
          <m:t xml:space="preserve"> </m:t>
        </m:r>
        <m:r>
          <m:rPr>
            <m:sty m:val="p"/>
          </m:rPr>
          <m:t>K</m:t>
        </m:r>
      </m:oMath>
      <w:r>
        <w:rPr>
          <w:rFonts w:eastAsia="Georgia" w:cs="Georgia" w:ascii="Georgia" w:hAnsi="Georgia"/>
        </w:rPr>
        <w:t xml:space="preserve">, placé dans une grande quantité d'eau (constituant un thermostat) à la température </w:t>
      </w:r>
      <m:oMath>
        <m:sSub>
          <m:sSubPr/>
          <m:e>
            <m:r>
              <m:rPr>
                <m:sty m:val="p"/>
              </m:rPr>
              <m:t>T</m:t>
            </m:r>
          </m:e>
          <m:sub>
            <m:r>
              <m:rPr>
                <m:sty m:val="p"/>
              </m:rPr>
              <m:t>2</m:t>
            </m:r>
          </m:sub>
        </m:sSub>
        <m:r>
          <m:rPr>
            <m:sty m:val="p"/>
          </m:rPr>
          <m:t>=</m:t>
        </m:r>
        <m:r>
          <m:rPr>
            <m:sty m:val="p"/>
          </m:rPr>
          <m:t>373</m:t>
        </m:r>
        <m:r>
          <m:rPr>
            <m:nor/>
          </m:rPr>
          <m:t xml:space="preserve"> </m:t>
        </m:r>
        <m:r>
          <m:rPr>
            <m:sty m:val="p"/>
          </m:rPr>
          <m:t>K</m:t>
        </m:r>
      </m:oMath>
      <w:r>
        <w:rPr/>
        <w:t xml:space="preserve">.</w:t>
      </w:r>
      <w:r>
        <w:rPr/>
        <w:br w:type="textWrapping"/>
      </w:r>
      <w:r>
        <w:rPr>
          <w:rFonts w:eastAsia="Georgia" w:cs="Georgia" w:ascii="Georgia" w:hAnsi="Georgia"/>
        </w:rPr>
        <w:t xml:space="preserve">C.3.1. Lorsque l'équilibre thermodynamique est atteint :</w:t>
      </w:r>
    </w:p>
    <w:p>
      <w:pPr>
        <w:numPr>
          <w:ilvl w:val="0"/>
          <w:numId w:val="1"/>
        </w:numPr>
        <w:spacing w:lineRule="auto"/>
      </w:pPr>
      <w:r>
        <w:rPr>
          <w:rFonts w:eastAsia="Georgia" w:cs="Georgia" w:ascii="Georgia" w:hAnsi="Georgia"/>
        </w:rPr>
        <w:t xml:space="preserve">quelle est la température du solide ?</w:t>
      </w:r>
    </w:p>
    <w:p>
      <w:pPr>
        <w:numPr>
          <w:ilvl w:val="0"/>
          <w:numId w:val="1"/>
        </w:numPr>
        <w:spacing w:lineRule="auto"/>
      </w:pPr>
      <w:r>
        <w:rPr>
          <w:rFonts w:eastAsia="Georgia" w:cs="Georgia" w:ascii="Georgia" w:hAnsi="Georgia"/>
        </w:rPr>
        <w:t xml:space="preserve">quelle est la température du thermostat?</w:t>
      </w:r>
      <w:r>
        <w:rPr/>
        <w:br w:type="textWrapping"/>
      </w:r>
      <w:r>
        <w:rPr>
          <w:rFonts w:eastAsia="Georgia" w:cs="Georgia" w:ascii="Georgia" w:hAnsi="Georgia"/>
        </w:rPr>
        <w:t xml:space="preserve">C.3.2. Déterminer la variation d'entropie </w:t>
      </w:r>
      <m:oMath>
        <m:r>
          <m:rPr>
            <m:sty m:val="p"/>
          </m:rPr>
          <m:t>Δ</m:t>
        </m:r>
        <m:sSub>
          <m:sSubPr/>
          <m:e>
            <m:r>
              <m:rPr>
                <m:sty m:val="p"/>
              </m:rPr>
              <m:t>S</m:t>
            </m:r>
          </m:e>
          <m:sub>
            <m:r>
              <m:rPr>
                <m:nor/>
              </m:rPr>
              <m:t>solide </m:t>
            </m:r>
          </m:sub>
        </m:sSub>
      </m:oMath>
      <w:r>
        <w:rPr/>
        <w:t xml:space="preserve"> du solide lors de ce processus, en fonction de m , c , </w:t>
      </w:r>
      <m:oMath>
        <m:sSub>
          <m:sSubPr/>
          <m:e>
            <m:r>
              <m:rPr>
                <m:sty m:val="p"/>
              </m:rPr>
              <m:t>T</m:t>
            </m:r>
          </m:e>
          <m:sub>
            <m:r>
              <m:rPr>
                <m:sty m:val="p"/>
              </m:rPr>
              <m:t>1</m:t>
            </m:r>
          </m:sub>
        </m:sSub>
      </m:oMath>
      <w:r>
        <w:rPr/>
        <w:t xml:space="preserve"> et </w:t>
      </w:r>
      <m:oMath>
        <m:sSub>
          <m:sSubPr/>
          <m:e>
            <m:r>
              <m:rPr>
                <m:sty m:val="p"/>
              </m:rPr>
              <m:t>T</m:t>
            </m:r>
          </m:e>
          <m:sub>
            <m:r>
              <m:rPr>
                <m:sty m:val="p"/>
              </m:rPr>
              <m:t>2</m:t>
            </m:r>
          </m:sub>
        </m:sSub>
      </m:oMath>
      <w:r>
        <w:rPr>
          <w:rFonts w:eastAsia="Georgia" w:cs="Georgia" w:ascii="Georgia" w:hAnsi="Georgia"/>
        </w:rPr>
        <w:t xml:space="preserve">; puis faites l'application numérique.</w:t>
      </w:r>
      <w:r>
        <w:rPr/>
        <w:br w:type="textWrapping"/>
      </w:r>
      <w:r>
        <w:rPr>
          <w:rFonts w:eastAsia="Georgia" w:cs="Georgia" w:ascii="Georgia" w:hAnsi="Georgia"/>
        </w:rPr>
        <w:t xml:space="preserve">C.3.3. Déterminer la variation d'entropie </w:t>
      </w:r>
      <m:oMath>
        <m:r>
          <m:rPr>
            <m:sty m:val="p"/>
          </m:rPr>
          <m:t>Δ</m:t>
        </m:r>
        <m:sSub>
          <m:sSubPr/>
          <m:e>
            <m:r>
              <m:rPr>
                <m:sty m:val="p"/>
              </m:rPr>
              <m:t>S</m:t>
            </m:r>
          </m:e>
          <m:sub>
            <m:r>
              <m:rPr>
                <m:nor/>
              </m:rPr>
              <m:t>eau </m:t>
            </m:r>
          </m:sub>
        </m:sSub>
      </m:oMath>
      <w:r>
        <w:rPr/>
        <w:t xml:space="preserve"> de l'eau lors de ce processus, en fonction de </w:t>
      </w:r>
      <m:oMath>
        <m:r>
          <m:rPr>
            <m:sty m:val="p"/>
          </m:rPr>
          <m:t>m</m:t>
        </m:r>
        <m:r>
          <m:rPr>
            <m:sty m:val="p"/>
          </m:rPr>
          <m:t>,</m:t>
        </m:r>
        <m:r>
          <m:rPr>
            <m:sty m:val="p"/>
          </m:rPr>
          <m:t>c</m:t>
        </m:r>
        <m:r>
          <m:rPr>
            <m:sty m:val="p"/>
          </m:rPr>
          <m:t>,</m:t>
        </m:r>
        <m:sSub>
          <m:sSubPr/>
          <m:e>
            <m:r>
              <m:rPr>
                <m:sty m:val="p"/>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puis faites l'application numérique.</w:t>
      </w:r>
      <w:r>
        <w:rPr/>
        <w:br w:type="textWrapping"/>
      </w:r>
      <w:r>
        <w:rPr>
          <w:rFonts w:eastAsia="Georgia" w:cs="Georgia" w:ascii="Georgia" w:hAnsi="Georgia"/>
        </w:rPr>
        <w:t xml:space="preserve">C.3.4. En déduire la variation de l'entropie de l'univers </w:t>
      </w:r>
      <m:oMath>
        <m:r>
          <m:rPr>
            <m:sty m:val="p"/>
          </m:rPr>
          <m:t>Δ</m:t>
        </m:r>
        <m:sSub>
          <m:sSubPr/>
          <m:e>
            <m:r>
              <m:rPr>
                <m:sty m:val="p"/>
              </m:rPr>
              <m:t>S</m:t>
            </m:r>
          </m:e>
          <m:sub>
            <m:r>
              <m:rPr>
                <m:nor/>
              </m:rPr>
              <m:t>univers, </m:t>
            </m:r>
          </m:sub>
        </m:sSub>
      </m:oMath>
      <w:r>
        <w:rPr>
          <w:rFonts w:eastAsia="Georgia" w:cs="Georgia" w:ascii="Georgia" w:hAnsi="Georgia"/>
        </w:rPr>
        <w:t xml:space="preserve"> constitué par l'ensemble {solide + thermostat}, lors de ce processus ; puis faites l'application numérique.</w:t>
      </w:r>
      <w:r>
        <w:rPr/>
        <w:br w:type="textWrapping"/>
      </w:r>
      <w:r>
        <w:rPr>
          <w:rFonts w:eastAsia="Georgia" w:cs="Georgia" w:ascii="Georgia" w:hAnsi="Georgia"/>
        </w:rPr>
        <w:t xml:space="preserve">Commentez votre résultat.</w:t>
      </w:r>
      <w:r>
        <w:rPr/>
        <w:br w:type="textWrapping"/>
      </w:r>
      <w:r>
        <w:rPr>
          <w:rFonts w:eastAsia="Georgia" w:cs="Georgia" w:ascii="Georgia" w:hAnsi="Georgia"/>
        </w:rPr>
        <w:t xml:space="preserve">C.3.5. On découpe le processus précédent en une infinité de petits processus au cours desquels on élève la température du solide de </w:t>
      </w:r>
      <m:oMath>
        <m:r>
          <m:rPr>
            <m:sty m:val="i"/>
          </m:rPr>
          <m:t>T</m:t>
        </m:r>
      </m:oMath>
      <w:r>
        <w:rPr>
          <w:rFonts w:eastAsia="Georgia" w:cs="Georgia" w:ascii="Georgia" w:hAnsi="Georgia"/>
        </w:rPr>
        <w:t xml:space="preserve"> à </w:t>
      </w:r>
      <m:oMath>
        <m:r>
          <m:rPr>
            <m:sty m:val="i"/>
          </m:rPr>
          <m:t>T</m:t>
        </m:r>
        <m:r>
          <m:rPr>
            <m:sty m:val="p"/>
          </m:rPr>
          <m:t>+</m:t>
        </m:r>
        <m:r>
          <m:rPr>
            <m:sty m:val="p"/>
          </m:rPr>
          <m:t>Δ</m:t>
        </m:r>
        <m:r>
          <m:rPr>
            <m:sty m:val="i"/>
          </m:rPr>
          <m:t>T</m:t>
        </m:r>
      </m:oMath>
      <w:r>
        <w:rPr/>
        <w:t xml:space="preserve"> (avec </w:t>
      </w:r>
      <m:oMath>
        <m:r>
          <m:rPr>
            <m:sty m:val="p"/>
          </m:rPr>
          <m:t>Δ</m:t>
        </m:r>
        <m:r>
          <m:rPr>
            <m:sty m:val="i"/>
          </m:rPr>
          <m:t>T</m:t>
        </m:r>
        <m:r>
          <m:rPr>
            <m:sty m:val="p"/>
          </m:rPr>
          <m:t>≪</m:t>
        </m:r>
        <m:r>
          <m:rPr>
            <m:sty m:val="i"/>
          </m:rPr>
          <m:t>T</m:t>
        </m:r>
      </m:oMath>
      <w:r>
        <w:rPr>
          <w:rFonts w:eastAsia="Georgia" w:cs="Georgia" w:ascii="Georgia" w:hAnsi="Georgia"/>
        </w:rPr>
        <w:t xml:space="preserve"> ) par contact avec une infinité de thermostats de températures infiniment proches les unes des autres.</w:t>
      </w:r>
    </w:p>
    <w:p>
      <w:pPr>
        <w:spacing w:after="220" w:lineRule="auto"/>
      </w:pPr>
      <w:r>
        <w:rPr>
          <w:rFonts w:eastAsia="Georgia" w:cs="Georgia" w:ascii="Georgia" w:hAnsi="Georgia"/>
        </w:rPr>
        <w:t xml:space="preserve">Montrer que, pour une étape intermédiaire, on peut écrire :</w:t>
      </w:r>
    </w:p>
    <w:p>
      <w:pPr>
        <w:spacing w:after="220" w:lineRule="auto"/>
      </w:pPr>
      <m:oMathPara>
        <m:oMath>
          <m:r>
            <m:rPr>
              <m:sty m:val="p"/>
            </m:rPr>
            <m:t>Δ</m:t>
          </m:r>
          <m:sSub>
            <m:sSubPr/>
            <m:e>
              <m:r>
                <m:rPr>
                  <m:sty m:val="i"/>
                </m:rPr>
                <m:t>S</m:t>
              </m:r>
            </m:e>
            <m:sub>
              <m:r>
                <m:rPr>
                  <m:nor/>
                </m:rPr>
                <m:t>univers </m:t>
              </m:r>
            </m:sub>
          </m:sSub>
          <m:r>
            <m:rPr>
              <m:sty m:val="p"/>
            </m:rPr>
            <m:t>=</m:t>
          </m:r>
          <m:r>
            <m:rPr>
              <m:sty m:val="i"/>
            </m:rPr>
            <m:t>m</m:t>
          </m:r>
          <m:r>
            <m:rPr>
              <m:sty m:val="i"/>
            </m:rPr>
            <m:t>c</m:t>
          </m:r>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Δ</m:t>
                      </m:r>
                      <m:r>
                        <m:rPr>
                          <m:sty m:val="i"/>
                        </m:rPr>
                        <m:t>T</m:t>
                      </m:r>
                    </m:num>
                    <m:den>
                      <m:r>
                        <m:rPr>
                          <m:sty m:val="i"/>
                        </m:rPr>
                        <m:t>T</m:t>
                      </m:r>
                    </m:den>
                  </m:f>
                </m:e>
              </m:d>
              <m:r>
                <m:rPr>
                  <m:sty m:val="p"/>
                </m:rPr>
                <m:t>−</m:t>
              </m:r>
              <m:f>
                <m:fPr>
                  <m:ctrlPr>
                    <w:rPr>
                      <w:rFonts w:ascii="Cambria Math" w:hAnsi="Cambria Math"/>
                    </w:rPr>
                  </m:ctrlPr>
                </m:fPr>
                <m:num>
                  <m:r>
                    <m:rPr>
                      <m:sty m:val="p"/>
                    </m:rPr>
                    <m:t>Δ</m:t>
                  </m:r>
                  <m:r>
                    <m:rPr>
                      <m:sty m:val="i"/>
                    </m:rPr>
                    <m:t>T</m:t>
                  </m:r>
                </m:num>
                <m:den>
                  <m:r>
                    <m:rPr>
                      <m:sty m:val="i"/>
                    </m:rPr>
                    <m:t>T</m:t>
                  </m:r>
                  <m:r>
                    <m:rPr>
                      <m:sty m:val="p"/>
                    </m:rPr>
                    <m:t>+</m:t>
                  </m:r>
                  <m:r>
                    <m:rPr>
                      <m:sty m:val="p"/>
                    </m:rPr>
                    <m:t>Δ</m:t>
                  </m:r>
                  <m:r>
                    <m:rPr>
                      <m:sty m:val="i"/>
                    </m:rPr>
                    <m:t>T</m:t>
                  </m:r>
                </m:den>
              </m:f>
            </m:e>
          </m:d>
        </m:oMath>
      </m:oMathPara>
    </w:p>
    <w:p>
      <w:pPr>
        <w:spacing w:after="220" w:lineRule="auto"/>
      </w:pPr>
      <w:r>
        <w:rPr>
          <w:rFonts w:eastAsia="Georgia" w:cs="Georgia" w:ascii="Georgia" w:hAnsi="Georgia"/>
        </w:rPr>
        <w:t xml:space="preserve">En développant ce résultat au deuxième ordre en </w:t>
      </w:r>
      <m:oMath>
        <m:f>
          <m:fPr>
            <m:ctrlPr>
              <w:rPr>
                <w:rFonts w:ascii="Cambria Math" w:hAnsi="Cambria Math"/>
              </w:rPr>
            </m:ctrlPr>
          </m:fPr>
          <m:num>
            <m:r>
              <m:rPr>
                <m:sty m:val="p"/>
              </m:rPr>
              <m:t>Δ</m:t>
            </m:r>
            <m:r>
              <m:rPr>
                <m:sty m:val="i"/>
              </m:rPr>
              <m:t>T</m:t>
            </m:r>
          </m:num>
          <m:den>
            <m:r>
              <m:rPr>
                <m:sty m:val="i"/>
              </m:rPr>
              <m:t>T</m:t>
            </m:r>
          </m:den>
        </m:f>
      </m:oMath>
      <w:r>
        <w:rPr/>
        <w:t xml:space="preserve">, montrer que </w:t>
      </w:r>
      <m:oMath>
        <m:r>
          <m:rPr>
            <m:sty m:val="p"/>
          </m:rPr>
          <m:t>Δ</m:t>
        </m:r>
        <m:sSub>
          <m:sSubPr/>
          <m:e>
            <m:r>
              <m:rPr>
                <m:sty m:val="p"/>
              </m:rPr>
              <m:t>S</m:t>
            </m:r>
          </m:e>
          <m:sub>
            <m:r>
              <m:rPr>
                <m:nor/>
              </m:rPr>
              <m:t>univers </m:t>
            </m:r>
          </m:sub>
        </m:sSub>
      </m:oMath>
      <w:r>
        <w:rPr>
          <w:rFonts w:eastAsia="Georgia" w:cs="Georgia" w:ascii="Georgia" w:hAnsi="Georgia"/>
        </w:rPr>
        <w:t xml:space="preserve"> est proportionnelle à </w:t>
      </w:r>
      <m:oMath>
        <m:sSup>
          <m:sSupPr/>
          <m:e>
            <m:d>
              <m:dPr>
                <m:begChr m:val="("/>
                <m:endChr m:val=")"/>
                <m:ctrlPr>
                  <w:rPr>
                    <w:rFonts w:ascii="Cambria Math" w:hAnsi="Cambria Math"/>
                  </w:rPr>
                </m:ctrlPr>
              </m:dPr>
              <m:e>
                <m:f>
                  <m:fPr>
                    <m:ctrlPr>
                      <w:rPr>
                        <w:rFonts w:ascii="Cambria Math" w:hAnsi="Cambria Math"/>
                      </w:rPr>
                    </m:ctrlPr>
                  </m:fPr>
                  <m:num>
                    <m:r>
                      <m:rPr>
                        <m:sty m:val="p"/>
                      </m:rPr>
                      <m:t>Δ</m:t>
                    </m:r>
                    <m:r>
                      <m:rPr>
                        <m:sty m:val="i"/>
                      </m:rPr>
                      <m:t>T</m:t>
                    </m:r>
                  </m:num>
                  <m:den>
                    <m:r>
                      <m:rPr>
                        <m:sty m:val="i"/>
                      </m:rPr>
                      <m:t>T</m:t>
                    </m:r>
                  </m:den>
                </m:f>
              </m:e>
            </m:d>
          </m:e>
          <m:sup>
            <m:r>
              <m:rPr>
                <m:sty m:val="p"/>
              </m:rPr>
              <m:t>2</m:t>
            </m:r>
          </m:sup>
        </m:sSup>
      </m:oMath>
      <w:r>
        <w:rPr>
          <w:rFonts w:eastAsia="Georgia" w:cs="Georgia" w:ascii="Georgia" w:hAnsi="Georgia"/>
        </w:rPr>
        <w:t xml:space="preserve">. En déduire que ce processus peut être rendu réversible à la limite où la variation de température </w:t>
      </w:r>
      <m:oMath>
        <m:r>
          <m:rPr>
            <m:sty m:val="p"/>
          </m:rPr>
          <m:t>Δ</m:t>
        </m:r>
        <m:r>
          <m:rPr>
            <m:sty m:val="p"/>
          </m:rPr>
          <m:t>T</m:t>
        </m:r>
      </m:oMath>
      <w:r>
        <w:rPr>
          <w:rFonts w:eastAsia="Georgia" w:cs="Georgia" w:ascii="Georgia" w:hAnsi="Georgia"/>
        </w:rPr>
        <w:t xml:space="preserve"> entre deux thermostats successifs tend vers zéro.</w:t>
      </w:r>
    </w:p>
    <w:p>
      <w:pPr>
        <w:spacing w:after="220" w:lineRule="auto"/>
      </w:pPr>
      <w:r>
        <w:rPr/>
        <w:t xml:space="preserve">On rappelle que, lorsque </w:t>
      </w:r>
      <m:oMath>
        <m:r>
          <m:rPr>
            <m:sty m:val="p"/>
          </m:rPr>
          <m:t>x</m:t>
        </m:r>
        <m:r>
          <m:rPr>
            <m:sty m:val="p"/>
          </m:rPr>
          <m:t>≪</m:t>
        </m:r>
        <m:r>
          <m:rPr>
            <m:sty m:val="p"/>
          </m:rPr>
          <m:t>1</m:t>
        </m:r>
      </m:oMath>
      <w:r>
        <w:rPr/>
        <w:t xml:space="preserve"> :</w:t>
      </w:r>
    </w:p>
    <w:p>
      <w:pPr>
        <w:numPr>
          <w:ilvl w:val="0"/>
          <w:numId w:val="2"/>
        </w:numPr>
        <w:spacing w:lineRule="auto"/>
      </w:pPr>
      <m:oMath>
        <m:r>
          <m:rPr>
            <m:sty m:val="p"/>
          </m:rPr>
          <m:t>ln</m:t>
        </m:r>
        <m:r>
          <m:rPr>
            <m:sty m:val="p"/>
          </m:rPr>
          <m:t>⁡</m:t>
        </m:r>
        <m:r>
          <m:rPr>
            <m:sty m:val="p"/>
          </m:rPr>
          <m:t>(</m:t>
        </m:r>
        <m:r>
          <m:rPr>
            <m:sty m:val="p"/>
          </m:rPr>
          <m:t>1</m:t>
        </m:r>
        <m:r>
          <m:rPr>
            <m:sty m:val="p"/>
          </m:rPr>
          <m:t>+</m:t>
        </m:r>
        <m:r>
          <m:rPr>
            <m:sty m:val="i"/>
          </m:rPr>
          <m:t>x</m:t>
        </m:r>
        <m:r>
          <m:rPr>
            <m:sty m:val="p"/>
          </m:rPr>
          <m:t>)</m:t>
        </m:r>
        <m:r>
          <m:rPr>
            <m:sty m:val="p"/>
          </m:rPr>
          <m:t>≈</m:t>
        </m:r>
        <m:r>
          <m:rPr>
            <m:sty m:val="i"/>
          </m:rPr>
          <m:t>x</m:t>
        </m:r>
        <m:r>
          <m:rPr>
            <m:sty m:val="p"/>
          </m:rPr>
          <m:t>−</m:t>
        </m:r>
        <m:f>
          <m:fPr>
            <m:ctrlPr>
              <w:rPr>
                <w:rFonts w:ascii="Cambria Math" w:hAnsi="Cambria Math"/>
              </w:rPr>
            </m:ctrlPr>
          </m:fPr>
          <m:num>
            <m:sSup>
              <m:sSupPr/>
              <m:e>
                <m:r>
                  <m:rPr>
                    <m:sty m:val="i"/>
                  </m:rPr>
                  <m:t>x</m:t>
                </m:r>
              </m:e>
              <m:sup>
                <m:r>
                  <m:rPr>
                    <m:sty m:val="p"/>
                  </m:rPr>
                  <m:t>2</m:t>
                </m:r>
              </m:sup>
            </m:sSup>
          </m:num>
          <m:den>
            <m:r>
              <m:rPr>
                <m:sty m:val="p"/>
              </m:rPr>
              <m:t>2</m:t>
            </m:r>
          </m:den>
        </m:f>
      </m:oMath>
      <w:r>
        <w:rPr/>
        <w:t xml:space="preserve">.</w:t>
      </w:r>
    </w:p>
    <w:p>
      <w:pPr>
        <w:numPr>
          <w:ilvl w:val="0"/>
          <w:numId w:val="2"/>
        </w:numPr>
        <w:spacing w:lineRule="auto"/>
      </w:pPr>
      <m:oMath>
        <m:r>
          <m:rPr>
            <m:sty m:val="p"/>
          </m:rPr>
          <m:t>(</m:t>
        </m:r>
        <m:r>
          <m:rPr>
            <m:sty m:val="p"/>
          </m:rPr>
          <m:t>1</m:t>
        </m:r>
        <m:r>
          <m:rPr>
            <m:sty m:val="p"/>
          </m:rPr>
          <m:t>+</m:t>
        </m:r>
        <m:r>
          <m:rPr>
            <m:sty m:val="i"/>
          </m:rPr>
          <m:t>x</m:t>
        </m:r>
        <m:sSup>
          <m:sSupPr/>
          <m:e>
            <m:r>
              <m:rPr>
                <m:sty m:val="p"/>
              </m:rPr>
              <m:t>)</m:t>
            </m:r>
          </m:e>
          <m:sup>
            <m:r>
              <m:rPr>
                <m:sty m:val="i"/>
              </m:rPr>
              <m:t>n</m:t>
            </m:r>
          </m:sup>
        </m:sSup>
        <m:r>
          <m:rPr>
            <m:sty m:val="p"/>
          </m:rPr>
          <m:t>≈</m:t>
        </m:r>
        <m:r>
          <m:rPr>
            <m:sty m:val="p"/>
          </m:rPr>
          <m:t>1</m:t>
        </m:r>
        <m:r>
          <m:rPr>
            <m:sty m:val="p"/>
          </m:rPr>
          <m:t>+</m:t>
        </m:r>
        <m:r>
          <m:rPr>
            <m:sty m:val="i"/>
          </m:rPr>
          <m:t>n</m:t>
        </m:r>
        <m:r>
          <m:rPr>
            <m:sty m:val="i"/>
          </m:rPr>
          <m:t>x</m:t>
        </m:r>
        <m:r>
          <m:rPr>
            <m:sty m:val="p"/>
          </m:rPr>
          <m:t>+</m:t>
        </m:r>
        <m:f>
          <m:fPr>
            <m:ctrlPr>
              <w:rPr>
                <w:rFonts w:ascii="Cambria Math" w:hAnsi="Cambria Math"/>
              </w:rPr>
            </m:ctrlPr>
          </m:fPr>
          <m:num>
            <m:r>
              <m:rPr>
                <m:sty m:val="i"/>
              </m:rPr>
              <m:t>n</m:t>
            </m:r>
            <m:r>
              <m:rPr>
                <m:sty m:val="p"/>
              </m:rPr>
              <m:t>(</m:t>
            </m:r>
            <m:r>
              <m:rPr>
                <m:sty m:val="i"/>
              </m:rPr>
              <m:t>n</m:t>
            </m:r>
            <m:r>
              <m:rPr>
                <m:sty m:val="p"/>
              </m:rPr>
              <m:t>−</m:t>
            </m:r>
            <m:r>
              <m:rPr>
                <m:sty m:val="p"/>
              </m:rPr>
              <m:t>1</m:t>
            </m:r>
            <m:r>
              <m:rPr>
                <m:sty m:val="p"/>
              </m:rPr>
              <m:t>)</m:t>
            </m:r>
          </m:num>
          <m:den>
            <m:r>
              <m:rPr>
                <m:sty m:val="p"/>
              </m:rPr>
              <m:t>2</m:t>
            </m:r>
          </m:den>
        </m:f>
        <m:sSup>
          <m:sSupPr/>
          <m:e>
            <m:r>
              <m:rPr>
                <m:sty m:val="i"/>
              </m:rPr>
              <m:t>x</m:t>
            </m:r>
          </m:e>
          <m:sup>
            <m:r>
              <m:rPr>
                <m:sty m:val="p"/>
              </m:rPr>
              <m:t>2</m:t>
            </m:r>
          </m:sup>
        </m:sSup>
      </m:oMath>
      <w:r>
        <w:rPr/>
        <w:t xml:space="preserve">.</w:t>
      </w:r>
    </w:p>
    <w:p>
      <w:pPr>
        <w:spacing w:line="271" w:before="330" w:lineRule="auto"/>
      </w:pPr>
      <w:r>
        <w:rPr>
          <w:b/>
          <w:sz w:val="42"/>
        </w:rPr>
        <w:t xml:space="preserve">FIN DE LA PARTIE C</w:t>
      </w:r>
    </w:p>
    <w:p>
      <w:pPr>
        <w:spacing w:line="271" w:before="330" w:lineRule="auto"/>
      </w:pPr>
      <w:r>
        <w:rPr>
          <w:rFonts w:eastAsia="Georgia" w:cs="Georgia" w:ascii="Georgia" w:hAnsi="Georgia"/>
          <w:b/>
          <w:sz w:val="42"/>
        </w:rPr>
        <w:t xml:space="preserve">Partie D : Chimie, autour de l'élément oxygène</w:t>
      </w:r>
    </w:p>
    <w:p>
      <w:pPr>
        <w:spacing w:after="220" w:lineRule="auto"/>
      </w:pPr>
      <w:r>
        <w:rPr>
          <w:rFonts w:eastAsia="Georgia" w:cs="Georgia" w:ascii="Georgia" w:hAnsi="Georgia"/>
        </w:rPr>
        <w:t xml:space="preserve">L'oxygène est un élément d'une énorme importance, tant biologique qu'industrielle (respiration, combustions ...). C'est, par ailleurs, l'élément le plus abondant ( </w:t>
      </w:r>
      <m:oMath>
        <m:r>
          <m:rPr>
            <m:sty m:val="p"/>
          </m:rPr>
          <m:t>49</m:t>
        </m:r>
        <m:r>
          <m:rPr>
            <m:sty m:val="p"/>
          </m:rPr>
          <m:t>,</m:t>
        </m:r>
        <m:r>
          <m:rPr>
            <m:sty m:val="p"/>
          </m:rPr>
          <m:t>5</m:t>
        </m:r>
        <m:r>
          <m:rPr>
            <m:sty m:val="p"/>
          </m:rPr>
          <m:t>%</m:t>
        </m:r>
      </m:oMath>
      <w:r>
        <w:rPr>
          <w:rFonts w:eastAsia="Georgia" w:cs="Georgia" w:ascii="Georgia" w:hAnsi="Georgia"/>
        </w:rPr>
        <w:t xml:space="preserve"> en masse) dans l'écorce terrestre. Cette partie s'intéresse donc à l'élément, à diverses molécules et à diverses réactions dans lesquelles il intervient.</w:t>
      </w:r>
    </w:p>
    <w:p>
      <w:pPr>
        <w:spacing w:line="271" w:before="330" w:lineRule="auto"/>
      </w:pPr>
      <w:r>
        <w:rPr>
          <w:b/>
          <w:sz w:val="42"/>
        </w:rPr>
        <w:t xml:space="preserve">Chimie structurale</w:t>
      </w:r>
    </w:p>
    <w:p>
      <w:pPr>
        <w:spacing w:after="220" w:lineRule="auto"/>
      </w:pPr>
      <w:r>
        <w:rPr>
          <w:rFonts w:eastAsia="Georgia" w:cs="Georgia" w:ascii="Georgia" w:hAnsi="Georgia"/>
        </w:rPr>
        <w:t xml:space="preserve">D.1.1. Donner la structure électronique de l'atome </w:t>
      </w:r>
      <m:oMath>
        <m:sSubSup>
          <m:sSubSupPr/>
          <m:e>
            <m:r>
              <m:t xml:space="preserve"> </m:t>
            </m:r>
          </m:e>
          <m:sub>
            <m:r>
              <m:rPr>
                <m:sty m:val="p"/>
              </m:rPr>
              <m:t>8</m:t>
            </m:r>
          </m:sub>
          <m:sup>
            <m:r>
              <m:rPr>
                <m:sty m:val="p"/>
              </m:rPr>
              <m:t>16</m:t>
            </m:r>
          </m:sup>
        </m:sSubSup>
        <m:r>
          <m:rPr>
            <m:sty m:val="p"/>
          </m:rPr>
          <m:t>O</m:t>
        </m:r>
      </m:oMath>
      <w:r>
        <w:rPr>
          <w:rFonts w:eastAsia="Georgia" w:cs="Georgia" w:ascii="Georgia" w:hAnsi="Georgia"/>
        </w:rPr>
        <w:t xml:space="preserve"> dans son état fondamental.</w:t>
      </w:r>
      <w:r>
        <w:rPr/>
        <w:br w:type="textWrapping"/>
      </w:r>
      <w:r>
        <w:rPr>
          <w:rFonts w:eastAsia="Georgia" w:cs="Georgia" w:ascii="Georgia" w:hAnsi="Georgia"/>
        </w:rPr>
        <w:t xml:space="preserve">D.1.2. L'oxygène existe sous la forme de trois isotopes de nombre de masse respectifs 16, 17 et 18 . Après avoir rappelé la définition du terme «isotope», préciser la composition du noyau de chacun des isotopes de l'oxygène.</w:t>
      </w:r>
      <w:r>
        <w:rPr/>
        <w:br w:type="textWrapping"/>
      </w:r>
      <w:r>
        <w:rPr>
          <w:rFonts w:eastAsia="Georgia" w:cs="Georgia" w:ascii="Georgia" w:hAnsi="Georgia"/>
        </w:rPr>
        <w:t xml:space="preserve">D.1.3. Le plus important des corps purs simples formés avec l'oxygène est le dioxygène </w:t>
      </w:r>
      <m:oMath>
        <m:sSub>
          <m:sSubPr/>
          <m:e>
            <m:r>
              <m:rPr>
                <m:sty m:val="p"/>
              </m:rPr>
              <m:t>O</m:t>
            </m:r>
          </m:e>
          <m:sub>
            <m:r>
              <m:rPr>
                <m:sty m:val="p"/>
              </m:rPr>
              <m:t>2</m:t>
            </m:r>
          </m:sub>
        </m:sSub>
      </m:oMath>
      <w:r>
        <w:rPr>
          <w:rFonts w:eastAsia="Georgia" w:cs="Georgia" w:ascii="Georgia" w:hAnsi="Georgia"/>
        </w:rPr>
        <w:t xml:space="preserve">. Proposer une formule de Lewis pour la molécule de dioxygène.</w:t>
      </w:r>
      <w:r>
        <w:rPr/>
        <w:br w:type="textWrapping"/>
      </w:r>
      <w:r>
        <w:rPr/>
        <w:t xml:space="preserve">L'ozone </w:t>
      </w:r>
      <m:oMath>
        <m:sSub>
          <m:sSubPr/>
          <m:e>
            <m:r>
              <m:rPr>
                <m:sty m:val="p"/>
              </m:rPr>
              <m:t>O</m:t>
            </m:r>
          </m:e>
          <m:sub>
            <m:r>
              <m:rPr>
                <m:sty m:val="p"/>
              </m:rPr>
              <m:t>3</m:t>
            </m:r>
          </m:sub>
        </m:sSub>
      </m:oMath>
      <w:r>
        <w:rPr>
          <w:rFonts w:eastAsia="Georgia" w:cs="Georgia" w:ascii="Georgia" w:hAnsi="Georgia"/>
        </w:rPr>
        <w:t xml:space="preserve"> est un gaz se caractérisant par son odeur forte (ozone, du grec ozein : sentir). Proposez une formule de Lewis pour cette molécule et préciser la géométrie de la molécule (on précise que la molécule d'ozone n'est pas cyclique).</w:t>
      </w:r>
      <w:r>
        <w:rPr/>
        <w:br w:type="textWrapping"/>
      </w:r>
      <w:r>
        <w:rPr/>
        <w:t xml:space="preserve">D.1.4. L'eau </w:t>
      </w:r>
      <m:oMath>
        <m:sSub>
          <m:sSubPr/>
          <m:e>
            <m:r>
              <m:rPr>
                <m:sty m:val="p"/>
              </m:rPr>
              <m:t>H</m:t>
            </m:r>
          </m:e>
          <m:sub>
            <m:r>
              <m:rPr>
                <m:sty m:val="p"/>
              </m:rPr>
              <m:t>2</m:t>
            </m:r>
          </m:sub>
        </m:sSub>
        <m:r>
          <m:rPr>
            <m:sty m:val="p"/>
          </m:rPr>
          <m:t>O</m:t>
        </m:r>
      </m:oMath>
      <w:r>
        <w:rPr>
          <w:rFonts w:eastAsia="Georgia" w:cs="Georgia" w:ascii="Georgia" w:hAnsi="Georgia"/>
        </w:rPr>
        <w:t xml:space="preserve"> et l'eau oxygénée, ou peroxyde d'hydrogène, </w:t>
      </w:r>
      <m:oMath>
        <m:sSub>
          <m:sSubPr/>
          <m:e>
            <m:r>
              <m:rPr>
                <m:sty m:val="p"/>
              </m:rPr>
              <m:t>H</m:t>
            </m:r>
          </m:e>
          <m:sub>
            <m:r>
              <m:rPr>
                <m:sty m:val="p"/>
              </m:rPr>
              <m:t>2</m:t>
            </m:r>
          </m:sub>
        </m:sSub>
        <m:sSub>
          <m:sSubPr/>
          <m:e>
            <m:r>
              <m:rPr>
                <m:sty m:val="p"/>
              </m:rPr>
              <m:t>O</m:t>
            </m:r>
          </m:e>
          <m:sub>
            <m:r>
              <m:rPr>
                <m:sty m:val="p"/>
              </m:rPr>
              <m:t>2</m:t>
            </m:r>
          </m:sub>
        </m:sSub>
      </m:oMath>
      <w:r>
        <w:rPr>
          <w:rFonts w:eastAsia="Georgia" w:cs="Georgia" w:ascii="Georgia" w:hAnsi="Georgia"/>
        </w:rPr>
        <w:t xml:space="preserve"> sont deux molécules contenant l'élément oxygène.</w:t>
      </w:r>
      <w:r>
        <w:rPr/>
        <w:br w:type="textWrapping"/>
      </w:r>
      <w:r>
        <w:rPr>
          <w:rFonts w:eastAsia="Georgia" w:cs="Georgia" w:ascii="Georgia" w:hAnsi="Georgia"/>
        </w:rPr>
        <w:t xml:space="preserve">Proposer une formule de Lewis pour ces deux molécules.</w:t>
      </w:r>
      <w:r>
        <w:rPr/>
        <w:br w:type="textWrapping"/>
      </w:r>
      <w:r>
        <w:rPr>
          <w:rFonts w:eastAsia="Georgia" w:cs="Georgia" w:ascii="Georgia" w:hAnsi="Georgia"/>
        </w:rPr>
        <w:t xml:space="preserve">Une expérience amusante consiste à faire dévier de sa trajectoire un mince filet d'eau à l'aide d'une règle électrisée. Comment interpréter simplement cette expérience?</w:t>
      </w:r>
    </w:p>
    <w:p>
      <w:pPr>
        <w:spacing w:line="271" w:before="330" w:lineRule="auto"/>
      </w:pPr>
      <w:r>
        <w:rPr>
          <w:b/>
          <w:sz w:val="42"/>
        </w:rPr>
        <w:t xml:space="preserve">Solutions aqueuses</w:t>
      </w:r>
    </w:p>
    <w:p>
      <w:pPr>
        <w:spacing w:line="271" w:before="330" w:lineRule="auto"/>
      </w:pPr>
      <w:r>
        <w:rPr>
          <w:rFonts w:eastAsia="Georgia" w:cs="Georgia" w:ascii="Georgia" w:hAnsi="Georgia"/>
          <w:b/>
          <w:sz w:val="42"/>
        </w:rPr>
        <w:t xml:space="preserve">Dosage du dioxygène par la méthode de Winkler</w:t>
      </w:r>
    </w:p>
    <w:p>
      <w:pPr>
        <w:spacing w:after="220" w:lineRule="auto"/>
      </w:pPr>
      <w:r>
        <w:rPr>
          <w:rFonts w:eastAsia="Georgia" w:cs="Georgia" w:ascii="Georgia" w:hAnsi="Georgia"/>
        </w:rPr>
        <w:t xml:space="preserve">L'eau contient en permanence du dioxygène dissous; ce dernier y est consommé à la fois par les systèmes chimiques et biologiques qui s'y trouvent. Le dosage du dioxygène dissous dans une eau donnée permet de déterminer sa qualité : une concentration en dioxygène trop faible est en effet signe de pollution.</w:t>
      </w:r>
      <w:r>
        <w:rPr/>
        <w:br w:type="textWrapping"/>
      </w:r>
      <w:r>
        <w:rPr>
          <w:rFonts w:eastAsia="Georgia" w:cs="Georgia" w:ascii="Georgia" w:hAnsi="Georgia"/>
        </w:rPr>
        <w:t xml:space="preserve">La méthode de Winkler, présentée ici, est une méthode de dosage en retour, par iodométrie, du dioxygène dissous en solution aqueuse.</w:t>
      </w:r>
      <w:r>
        <w:rPr/>
        <w:br w:type="textWrapping"/>
      </w:r>
      <m:oMath>
        <m:sSup>
          <m:sSupPr/>
          <m:e>
            <m:bar>
              <m:barPr/>
              <m:e>
                <m:r>
                  <m:rPr>
                    <m:sty m:val="p"/>
                  </m:rPr>
                  <m:t>1</m:t>
                </m:r>
              </m:e>
            </m:bar>
          </m:e>
          <m:sup>
            <m:r>
              <m:rPr>
                <m:nor/>
              </m:rPr>
              <m:t>ère </m:t>
            </m:r>
          </m:sup>
        </m:sSup>
      </m:oMath>
      <w:r>
        <w:rPr>
          <w:rFonts w:eastAsia="Georgia" w:cs="Georgia" w:ascii="Georgia" w:hAnsi="Georgia"/>
        </w:rPr>
        <w:t xml:space="preserve"> étape : On place, dans un grand cristallisoir, destiné à récupérer l'excès de produits introduits, un erlenmeyer de 250 mL rempli à ras bord de l'eau à analyser. On introduit également un barreau magnétique.</w:t>
      </w:r>
      <w:r>
        <w:rPr/>
        <w:br w:type="textWrapping"/>
      </w:r>
      <w:r>
        <w:rPr/>
        <w:t xml:space="preserve">On ajoute </w:t>
      </w:r>
      <m:oMath>
        <m:r>
          <m:rPr>
            <m:sty m:val="p"/>
          </m:rPr>
          <m:t>1</m:t>
        </m:r>
        <m:r>
          <m:rPr>
            <m:sty m:val="p"/>
          </m:rPr>
          <m:t>,</m:t>
        </m:r>
        <m:r>
          <m:rPr>
            <m:sty m:val="p"/>
          </m:rPr>
          <m:t>0</m:t>
        </m:r>
        <m:r>
          <m:rPr>
            <m:nor/>
          </m:rPr>
          <m:t xml:space="preserve"> </m:t>
        </m:r>
        <m:r>
          <m:rPr>
            <m:sty m:val="p"/>
          </m:rPr>
          <m:t>g</m:t>
        </m:r>
      </m:oMath>
      <w:r>
        <w:rPr/>
        <w:t xml:space="preserve"> de soude (ou hydroxyde de sodium) NaOH et </w:t>
      </w:r>
      <m:oMath>
        <m:r>
          <m:rPr>
            <m:sty m:val="p"/>
          </m:rPr>
          <m:t>1</m:t>
        </m:r>
        <m:r>
          <m:rPr>
            <m:sty m:val="p"/>
          </m:rPr>
          <m:t>,</m:t>
        </m:r>
        <m:r>
          <m:rPr>
            <m:sty m:val="p"/>
          </m:rPr>
          <m:t>4</m:t>
        </m:r>
        <m:r>
          <m:rPr>
            <m:nor/>
          </m:rPr>
          <m:t xml:space="preserve"> </m:t>
        </m:r>
        <m:r>
          <m:rPr>
            <m:sty m:val="p"/>
          </m:rPr>
          <m:t>g</m:t>
        </m:r>
      </m:oMath>
      <w:r>
        <w:rPr>
          <w:rFonts w:eastAsia="Georgia" w:cs="Georgia" w:ascii="Georgia" w:hAnsi="Georgia"/>
        </w:rPr>
        <w:t xml:space="preserve"> de chlorure de manganèse solide </w:t>
      </w:r>
      <m:oMath>
        <m:sSub>
          <m:sSubPr/>
          <m:e>
            <m:r>
              <m:rPr>
                <m:sty m:val="p"/>
              </m:rPr>
              <m:t>MnCl</m:t>
            </m:r>
          </m:e>
          <m:sub>
            <m:r>
              <m:rPr>
                <m:sty m:val="p"/>
              </m:rPr>
              <m:t>2</m:t>
            </m:r>
            <m:r>
              <m:rPr>
                <m:sty m:val="p"/>
              </m:rPr>
              <m:t>(</m:t>
            </m:r>
            <m:r>
              <m:rPr>
                <m:nor/>
              </m:rPr>
              <m:t xml:space="preserve"> </m:t>
            </m:r>
            <m:r>
              <m:rPr>
                <m:sty m:val="p"/>
              </m:rPr>
              <m:t>s</m:t>
            </m:r>
            <m:r>
              <m:rPr>
                <m:sty m:val="p"/>
              </m:rPr>
              <m:t>)</m:t>
            </m:r>
          </m:sub>
        </m:sSub>
      </m:oMath>
      <w:r>
        <w:rPr>
          <w:rFonts w:eastAsia="Georgia" w:cs="Georgia" w:ascii="Georgia" w:hAnsi="Georgia"/>
        </w:rPr>
        <w:t xml:space="preserve">. On bouche alors rapidement l'erlenmeyer en veillant à ne pas y emprisonner d'air, et on agite le mélange pendant 30 minutes environ.</w:t>
      </w:r>
      <w:r>
        <w:rPr/>
        <w:br w:type="textWrapping"/>
      </w:r>
      <w:r>
        <w:rPr>
          <w:rFonts w:eastAsia="Georgia" w:cs="Georgia" w:ascii="Georgia" w:hAnsi="Georgia"/>
        </w:rPr>
        <w:t xml:space="preserve">D.2.1. Écrire l'équation traduisant la précipitation des ions </w:t>
      </w:r>
      <m:oMath>
        <m:sSup>
          <m:sSupPr/>
          <m:e>
            <m:r>
              <m:rPr>
                <m:sty m:val="p"/>
              </m:rPr>
              <m:t>Mn</m:t>
            </m:r>
          </m:e>
          <m:sup>
            <m:r>
              <m:rPr>
                <m:sty m:val="p"/>
              </m:rPr>
              <m:t>2</m:t>
            </m:r>
            <m:r>
              <m:rPr>
                <m:sty m:val="p"/>
              </m:rPr>
              <m:t>+</m:t>
            </m:r>
          </m:sup>
        </m:sSup>
      </m:oMath>
      <w:r>
        <w:rPr>
          <w:rFonts w:eastAsia="Georgia" w:cs="Georgia" w:ascii="Georgia" w:hAnsi="Georgia"/>
        </w:rPr>
        <w:t xml:space="preserve">, provenant du chlorure de manganèse, et des ions hydroxyde </w:t>
      </w:r>
      <m:oMath>
        <m:sSup>
          <m:sSupPr/>
          <m:e>
            <m:r>
              <m:rPr>
                <m:sty m:val="p"/>
              </m:rPr>
              <m:t>HO</m:t>
            </m:r>
          </m:e>
          <m:sup>
            <m:r>
              <m:rPr>
                <m:sty m:val="p"/>
              </m:rPr>
              <m:t>−</m:t>
            </m:r>
          </m:sup>
        </m:sSup>
      </m:oMath>
      <w:r>
        <w:rPr>
          <w:rFonts w:eastAsia="Georgia" w:cs="Georgia" w:ascii="Georgia" w:hAnsi="Georgia"/>
        </w:rPr>
        <w:t xml:space="preserve">, provenant de la soude, en hydroxyde de manganèse (II). Le produit de solubilité correspondant vaut </w:t>
      </w:r>
      <m:oMath>
        <m:sSub>
          <m:sSubPr/>
          <m:e>
            <m:r>
              <m:rPr>
                <m:sty m:val="p"/>
              </m:rPr>
              <m:t>K</m:t>
            </m:r>
          </m:e>
          <m:sub>
            <m:r>
              <m:rPr>
                <m:sty m:val="p"/>
              </m:rPr>
              <m:t>S</m:t>
            </m:r>
          </m:sub>
        </m:sSub>
        <m:r>
          <m:rPr>
            <m:sty m:val="p"/>
          </m:rPr>
          <m:t>=</m:t>
        </m:r>
        <m:sSup>
          <m:sSupPr/>
          <m:e>
            <m:r>
              <m:rPr>
                <m:sty m:val="p"/>
              </m:rPr>
              <m:t>2.10</m:t>
            </m:r>
          </m:e>
          <m:sup>
            <m:r>
              <m:rPr>
                <m:sty m:val="p"/>
              </m:rPr>
              <m:t>−</m:t>
            </m:r>
            <m:r>
              <m:rPr>
                <m:sty m:val="p"/>
              </m:rPr>
              <m:t>13</m:t>
            </m:r>
          </m:sup>
        </m:sSup>
      </m:oMath>
      <w:r>
        <w:rPr/>
        <w:t xml:space="preserve">.</w:t>
      </w:r>
      <w:r>
        <w:rPr/>
        <w:br w:type="textWrapping"/>
      </w:r>
      <w:r>
        <w:rPr>
          <w:rFonts w:eastAsia="Georgia" w:cs="Georgia" w:ascii="Georgia" w:hAnsi="Georgia"/>
        </w:rPr>
        <w:t xml:space="preserve">Montrer que les ions hydroxyde sont en excès par rapport aux ions manganèse (II) et calculer le pH de début de précipitation en supposant une concentration initiale en ions manganèse de </w:t>
      </w:r>
      <m:oMath>
        <m:r>
          <m:rPr>
            <m:sty m:val="p"/>
          </m:rPr>
          <m:t>5</m:t>
        </m:r>
        <m:r>
          <m:rPr>
            <m:sty m:val="p"/>
          </m:rPr>
          <m:t>,</m:t>
        </m:r>
        <m:sSup>
          <m:sSupPr/>
          <m:e>
            <m:r>
              <m:rPr>
                <m:sty m:val="p"/>
              </m:rPr>
              <m:t>0.10</m:t>
            </m:r>
          </m:e>
          <m:sup>
            <m:r>
              <m:rPr>
                <m:sty m:val="p"/>
              </m:rPr>
              <m:t>−</m:t>
            </m:r>
            <m:r>
              <m:rPr>
                <m:sty m:val="p"/>
              </m:rPr>
              <m:t>2</m:t>
            </m:r>
          </m:sup>
        </m:sSup>
      </m:oMath>
      <w:r>
        <w:rPr/>
        <w:t xml:space="preserve"> mol. </w:t>
      </w:r>
      <m:oMath>
        <m:sSup>
          <m:sSupPr/>
          <m:e>
            <m:r>
              <m:rPr>
                <m:sty m:val="p"/>
              </m:rPr>
              <m:t>L</m:t>
            </m:r>
          </m:e>
          <m:sup>
            <m:r>
              <m:rPr>
                <m:sty m:val="p"/>
              </m:rPr>
              <m:t>−</m:t>
            </m:r>
            <m:r>
              <m:rPr>
                <m:sty m:val="p"/>
              </m:rPr>
              <m:t>1</m:t>
            </m:r>
          </m:sup>
        </m:sSup>
      </m:oMath>
      <w:r>
        <w:rPr/>
        <w:t xml:space="preserve">.</w:t>
      </w:r>
    </w:p>
    <w:p>
      <w:pPr>
        <w:spacing w:after="220" w:lineRule="auto"/>
      </w:pPr>
      <w:r>
        <w:rPr>
          <w:rFonts w:eastAsia="Georgia" w:cs="Georgia" w:ascii="Georgia" w:hAnsi="Georgia"/>
        </w:rPr>
        <w:t xml:space="preserve">Cette réaction peut être considérée comme quantitative, le manganèse au degré d'oxydation (II) est alors présent exclusivement sous forme de son hydroxyde.</w:t>
      </w:r>
      <w:r>
        <w:rPr/>
        <w:br w:type="textWrapping"/>
      </w:r>
      <m:oMath>
        <m:bar>
          <m:barPr/>
          <m:e>
            <m:sSup>
              <m:sSupPr/>
              <m:e>
                <m:r>
                  <m:rPr>
                    <m:sty m:val="p"/>
                  </m:rPr>
                  <m:t>2</m:t>
                </m:r>
              </m:e>
              <m:sup>
                <m:r>
                  <m:rPr>
                    <m:nor/>
                  </m:rPr>
                  <m:t>ème </m:t>
                </m:r>
              </m:sup>
            </m:sSup>
            <m:r>
              <m:rPr>
                <m:nor/>
              </m:rPr>
              <m:t> étape </m:t>
            </m:r>
          </m:e>
        </m:bar>
      </m:oMath>
      <w:r>
        <w:rPr>
          <w:rFonts w:eastAsia="Georgia" w:cs="Georgia" w:ascii="Georgia" w:hAnsi="Georgia"/>
        </w:rPr>
        <w:t xml:space="preserve"> : Le dioxygène présent dans l'eau oxyde alors </w:t>
      </w:r>
      <m:oMath>
        <m:r>
          <m:rPr>
            <m:sty m:val="p"/>
          </m:rPr>
          <m:t>Mn</m:t>
        </m:r>
        <m:r>
          <m:rPr>
            <m:sty m:val="p"/>
          </m:rPr>
          <m:t>(</m:t>
        </m:r>
        <m:r>
          <m:rPr>
            <m:sty m:val="p"/>
          </m:rPr>
          <m:t>OH</m:t>
        </m:r>
        <m:sSub>
          <m:sSubPr/>
          <m:e>
            <m:r>
              <m:rPr>
                <m:sty m:val="p"/>
              </m:rPr>
              <m:t>)</m:t>
            </m:r>
          </m:e>
          <m:sub>
            <m:r>
              <m:rPr>
                <m:sty m:val="p"/>
              </m:rPr>
              <m:t>2</m:t>
            </m:r>
            <m:r>
              <m:rPr>
                <m:sty m:val="p"/>
              </m:rPr>
              <m:t>(</m:t>
            </m:r>
            <m:r>
              <m:rPr>
                <m:nor/>
              </m:rPr>
              <m:t xml:space="preserve"> </m:t>
            </m:r>
            <m:r>
              <m:rPr>
                <m:sty m:val="p"/>
              </m:rPr>
              <m:t>s</m:t>
            </m:r>
            <m:r>
              <m:rPr>
                <m:sty m:val="p"/>
              </m:rPr>
              <m:t>)</m:t>
            </m:r>
          </m:sub>
        </m:sSub>
      </m:oMath>
      <w:r>
        <w:rPr/>
        <w:t xml:space="preserve"> en </w:t>
      </w:r>
      <m:oMath>
        <m:r>
          <m:rPr>
            <m:sty m:val="p"/>
          </m:rPr>
          <m:t>Mn</m:t>
        </m:r>
        <m:r>
          <m:rPr>
            <m:sty m:val="p"/>
          </m:rPr>
          <m:t>(</m:t>
        </m:r>
        <m:r>
          <m:rPr>
            <m:sty m:val="p"/>
          </m:rPr>
          <m:t>OH</m:t>
        </m:r>
        <m:sSub>
          <m:sSubPr/>
          <m:e>
            <m:r>
              <m:rPr>
                <m:sty m:val="p"/>
              </m:rPr>
              <m:t>)</m:t>
            </m:r>
          </m:e>
          <m:sub>
            <m:r>
              <m:rPr>
                <m:sty m:val="p"/>
              </m:rPr>
              <m:t>3</m:t>
            </m:r>
            <m:r>
              <m:rPr>
                <m:sty m:val="p"/>
              </m:rPr>
              <m:t>(</m:t>
            </m:r>
            <m:r>
              <m:rPr>
                <m:nor/>
              </m:rPr>
              <m:t xml:space="preserve"> </m:t>
            </m:r>
            <m:r>
              <m:rPr>
                <m:sty m:val="p"/>
              </m:rPr>
              <m:t>s</m:t>
            </m:r>
            <m:r>
              <m:rPr>
                <m:sty m:val="p"/>
              </m:rPr>
              <m:t>)</m:t>
            </m:r>
          </m:sub>
        </m:sSub>
      </m:oMath>
      <w:r>
        <w:rPr>
          <w:rFonts w:eastAsia="Georgia" w:cs="Georgia" w:ascii="Georgia" w:hAnsi="Georgia"/>
        </w:rPr>
        <w:t xml:space="preserve"> selon la réaction quantitative d'équation, notée (1) :</w:t>
      </w:r>
    </w:p>
    <w:p>
      <w:pPr>
        <w:spacing w:after="220" w:lineRule="auto"/>
      </w:pPr>
      <m:oMathPara>
        <m:oMath>
          <m:r>
            <m:rPr>
              <m:sty m:val="p"/>
            </m:rPr>
            <m:t>4</m:t>
          </m:r>
          <m:r>
            <m:rPr>
              <m:sty m:val="p"/>
            </m:rPr>
            <m:t>Mn</m:t>
          </m:r>
          <m:r>
            <m:rPr>
              <m:sty m:val="p"/>
            </m:rPr>
            <m:t>(</m:t>
          </m:r>
          <m:r>
            <m:rPr>
              <m:sty m:val="p"/>
            </m:rPr>
            <m:t>OH</m:t>
          </m:r>
          <m:sSub>
            <m:sSubPr/>
            <m:e>
              <m:r>
                <m:rPr>
                  <m:sty m:val="p"/>
                </m:rPr>
                <m:t>)</m:t>
              </m:r>
            </m:e>
            <m:sub>
              <m:r>
                <m:rPr>
                  <m:sty m:val="p"/>
                </m:rPr>
                <m:t>2</m:t>
              </m:r>
              <m:r>
                <m:rPr>
                  <m:sty m:val="p"/>
                </m:rPr>
                <m:t>(</m:t>
              </m:r>
              <m:r>
                <m:rPr>
                  <m:nor/>
                </m:rPr>
                <m:t xml:space="preserve"> </m:t>
              </m:r>
              <m:r>
                <m:rPr>
                  <m:sty m:val="p"/>
                </m:rPr>
                <m:t>s</m:t>
              </m:r>
              <m:r>
                <m:rPr>
                  <m:sty m:val="p"/>
                </m:rPr>
                <m:t>)</m:t>
              </m:r>
            </m:sub>
          </m:sSub>
          <m:r>
            <m:rPr>
              <m:sty m:val="p"/>
            </m:rPr>
            <m:t>+</m:t>
          </m:r>
          <m:sSub>
            <m:sSubPr/>
            <m:e>
              <m:r>
                <m:rPr>
                  <m:sty m:val="p"/>
                </m:rPr>
                <m:t>O</m:t>
              </m:r>
            </m:e>
            <m:sub>
              <m:r>
                <m:rPr>
                  <m:sty m:val="p"/>
                </m:rPr>
                <m:t>2</m:t>
              </m:r>
              <m:r>
                <m:rPr>
                  <m:sty m:val="p"/>
                </m:rPr>
                <m:t>(</m:t>
              </m:r>
              <m:r>
                <m:rPr>
                  <m:sty m:val="p"/>
                </m:rPr>
                <m:t>aq</m:t>
              </m:r>
              <m:r>
                <m:rPr>
                  <m:sty m:val="p"/>
                </m:rPr>
                <m:t>)</m:t>
              </m:r>
            </m:sub>
          </m:sSub>
          <m:r>
            <m:rPr>
              <m:sty m:val="p"/>
            </m:rPr>
            <m:t>+</m:t>
          </m:r>
          <m:r>
            <m:rPr>
              <m:sty m:val="p"/>
            </m:rPr>
            <m:t>2</m:t>
          </m:r>
          <m:sSub>
            <m:sSubPr/>
            <m:e>
              <m:r>
                <m:rPr>
                  <m:sty m:val="p"/>
                </m:rPr>
                <m:t>H</m:t>
              </m:r>
            </m:e>
            <m:sub>
              <m:r>
                <m:rPr>
                  <m:sty m:val="p"/>
                </m:rPr>
                <m:t>2</m:t>
              </m:r>
            </m:sub>
          </m:sSub>
          <m:r>
            <m:rPr>
              <m:sty m:val="p"/>
            </m:rPr>
            <m:t>O</m:t>
          </m:r>
          <m:r>
            <m:rPr>
              <m:sty m:val="p"/>
            </m:rPr>
            <m:t>→</m:t>
          </m:r>
          <m:r>
            <m:rPr>
              <m:sty m:val="p"/>
            </m:rPr>
            <m:t>4</m:t>
          </m:r>
          <m:r>
            <m:rPr>
              <m:sty m:val="p"/>
            </m:rPr>
            <m:t>Mn</m:t>
          </m:r>
          <m:r>
            <m:rPr>
              <m:sty m:val="p"/>
            </m:rPr>
            <m:t>(</m:t>
          </m:r>
          <m:r>
            <m:rPr>
              <m:sty m:val="p"/>
            </m:rPr>
            <m:t>OH</m:t>
          </m:r>
          <m:sSub>
            <m:sSubPr/>
            <m:e>
              <m:r>
                <m:rPr>
                  <m:sty m:val="p"/>
                </m:rPr>
                <m:t>)</m:t>
              </m:r>
            </m:e>
            <m:sub>
              <m:r>
                <m:rPr>
                  <m:sty m:val="p"/>
                </m:rPr>
                <m:t>3</m:t>
              </m:r>
              <m:r>
                <m:rPr>
                  <m:sty m:val="p"/>
                </m:rPr>
                <m:t>(</m:t>
              </m:r>
              <m:r>
                <m:rPr>
                  <m:nor/>
                </m:rPr>
                <m:t xml:space="preserve"> </m:t>
              </m:r>
              <m:r>
                <m:rPr>
                  <m:sty m:val="p"/>
                </m:rPr>
                <m:t>s</m:t>
              </m:r>
              <m:r>
                <m:rPr>
                  <m:sty m:val="p"/>
                </m:rPr>
                <m:t>)</m:t>
              </m:r>
            </m:sub>
          </m:sSub>
        </m:oMath>
      </m:oMathPara>
    </w:p>
    <w:p>
      <w:pPr>
        <w:spacing w:after="220" w:lineRule="auto"/>
      </w:pPr>
      <w:r>
        <w:rPr>
          <w:rFonts w:eastAsia="Georgia" w:cs="Georgia" w:ascii="Georgia" w:hAnsi="Georgia"/>
        </w:rPr>
        <w:t xml:space="preserve">Ceci se traduit par l'apparition d'un précipité brun dans l'erlenmeyer.</w:t>
      </w:r>
      <w:r>
        <w:rPr/>
        <w:br w:type="textWrapping"/>
      </w:r>
      <w:r>
        <w:rPr>
          <w:rFonts w:eastAsia="Georgia" w:cs="Georgia" w:ascii="Georgia" w:hAnsi="Georgia"/>
        </w:rPr>
        <w:t xml:space="preserve">D.2.2. Quel est le degré d'oxydation (ou nombre d'oxydation) de Mn dans </w:t>
      </w:r>
      <m:oMath>
        <m:r>
          <m:rPr>
            <m:sty m:val="p"/>
          </m:rPr>
          <m:t>Mn</m:t>
        </m:r>
        <m:r>
          <m:rPr>
            <m:sty m:val="p"/>
          </m:rPr>
          <m:t>(</m:t>
        </m:r>
        <m:r>
          <m:rPr>
            <m:sty m:val="p"/>
          </m:rPr>
          <m:t>OH</m:t>
        </m:r>
        <m:sSub>
          <m:sSubPr/>
          <m:e>
            <m:r>
              <m:rPr>
                <m:sty m:val="p"/>
              </m:rPr>
              <m:t>)</m:t>
            </m:r>
          </m:e>
          <m:sub>
            <m:r>
              <m:rPr>
                <m:sty m:val="p"/>
              </m:rPr>
              <m:t>2</m:t>
            </m:r>
            <m:r>
              <m:rPr>
                <m:sty m:val="p"/>
              </m:rPr>
              <m:t>(</m:t>
            </m:r>
            <m:r>
              <m:rPr>
                <m:nor/>
              </m:rPr>
              <m:t xml:space="preserve"> </m:t>
            </m:r>
            <m:r>
              <m:rPr>
                <m:sty m:val="p"/>
              </m:rPr>
              <m:t>s</m:t>
            </m:r>
            <m:r>
              <m:rPr>
                <m:sty m:val="p"/>
              </m:rPr>
              <m:t>)</m:t>
            </m:r>
          </m:sub>
        </m:sSub>
      </m:oMath>
      <w:r>
        <w:rPr/>
        <w:t xml:space="preserve"> et </w:t>
      </w:r>
      <m:oMath>
        <m:r>
          <m:rPr>
            <m:sty m:val="p"/>
          </m:rPr>
          <m:t>Mn</m:t>
        </m:r>
        <m:r>
          <m:rPr>
            <m:sty m:val="p"/>
          </m:rPr>
          <m:t>(</m:t>
        </m:r>
        <m:r>
          <m:rPr>
            <m:sty m:val="p"/>
          </m:rPr>
          <m:t>OH</m:t>
        </m:r>
        <m:sSub>
          <m:sSubPr/>
          <m:e>
            <m:r>
              <m:rPr>
                <m:sty m:val="p"/>
              </m:rPr>
              <m:t>)</m:t>
            </m:r>
          </m:e>
          <m:sub>
            <m:r>
              <m:rPr>
                <m:sty m:val="p"/>
              </m:rPr>
              <m:t>3</m:t>
            </m:r>
            <m:r>
              <m:rPr>
                <m:sty m:val="p"/>
              </m:rPr>
              <m:t>(</m:t>
            </m:r>
            <m:r>
              <m:rPr>
                <m:nor/>
              </m:rPr>
              <m:t xml:space="preserve"> </m:t>
            </m:r>
            <m:r>
              <m:rPr>
                <m:sty m:val="p"/>
              </m:rPr>
              <m:t>s</m:t>
            </m:r>
            <m:r>
              <m:rPr>
                <m:sty m:val="p"/>
              </m:rPr>
              <m:t>)</m:t>
            </m:r>
          </m:sub>
        </m:sSub>
      </m:oMath>
      <w:r>
        <w:rPr/>
        <w:t xml:space="preserve"> ?</w:t>
      </w:r>
      <w:r>
        <w:rPr/>
        <w:br w:type="textWrapping"/>
      </w:r>
      <w:r>
        <w:rPr>
          <w:rFonts w:eastAsia="Georgia" w:cs="Georgia" w:ascii="Georgia" w:hAnsi="Georgia"/>
        </w:rPr>
        <w:t xml:space="preserve">Pourquoi a-t-on pris soin de boucher rapidement, et sans emprisonner d'air, l'erlenmeyer après avoir ajouté la soude et le chlorure de manganèse (II) ?</w:t>
      </w:r>
      <w:r>
        <w:rPr/>
        <w:br w:type="textWrapping"/>
      </w:r>
      <w:r>
        <w:rPr>
          <w:rFonts w:eastAsia="Georgia" w:cs="Georgia" w:ascii="Georgia" w:hAnsi="Georgia"/>
        </w:rPr>
        <w:t xml:space="preserve">D.2.3. Le but de la manipulation étant le dosage du dioxygène dissous, quel composé, de </w:t>
      </w:r>
      <m:oMath>
        <m:r>
          <m:rPr>
            <m:sty m:val="p"/>
          </m:rPr>
          <m:t>Mn</m:t>
        </m:r>
        <m:r>
          <m:rPr>
            <m:sty m:val="p"/>
          </m:rPr>
          <m:t>(</m:t>
        </m:r>
        <m:r>
          <m:rPr>
            <m:sty m:val="p"/>
          </m:rPr>
          <m:t>OH</m:t>
        </m:r>
        <m:sSub>
          <m:sSubPr/>
          <m:e>
            <m:r>
              <m:rPr>
                <m:sty m:val="p"/>
              </m:rPr>
              <m:t>)</m:t>
            </m:r>
          </m:e>
          <m:sub>
            <m:r>
              <m:rPr>
                <m:sty m:val="p"/>
              </m:rPr>
              <m:t>2</m:t>
            </m:r>
            <m:r>
              <m:rPr>
                <m:sty m:val="p"/>
              </m:rPr>
              <m:t>(</m:t>
            </m:r>
            <m:r>
              <m:rPr>
                <m:nor/>
              </m:rPr>
              <m:t xml:space="preserve"> </m:t>
            </m:r>
            <m:r>
              <m:rPr>
                <m:sty m:val="p"/>
              </m:rPr>
              <m:t>s</m:t>
            </m:r>
            <m:r>
              <m:rPr>
                <m:sty m:val="p"/>
              </m:rPr>
              <m:t>)</m:t>
            </m:r>
          </m:sub>
        </m:sSub>
      </m:oMath>
      <w:r>
        <w:rPr/>
        <w:t xml:space="preserve"> et de </w:t>
      </w:r>
      <m:oMath>
        <m:sSub>
          <m:sSubPr/>
          <m:e>
            <m:r>
              <m:rPr>
                <m:sty m:val="p"/>
              </m:rPr>
              <m:t>O</m:t>
            </m:r>
          </m:e>
          <m:sub>
            <m:r>
              <m:rPr>
                <m:sty m:val="p"/>
              </m:rPr>
              <m:t>2</m:t>
            </m:r>
            <m:r>
              <m:rPr>
                <m:sty m:val="p"/>
              </m:rPr>
              <m:t>(</m:t>
            </m:r>
            <m:r>
              <m:rPr>
                <m:sty m:val="p"/>
              </m:rPr>
              <m:t>aq</m:t>
            </m:r>
            <m:r>
              <m:rPr>
                <m:sty m:val="p"/>
              </m:rPr>
              <m:t>)</m:t>
            </m:r>
          </m:sub>
        </m:sSub>
      </m:oMath>
      <w:r>
        <w:rPr>
          <w:rFonts w:eastAsia="Georgia" w:cs="Georgia" w:ascii="Georgia" w:hAnsi="Georgia"/>
        </w:rPr>
        <w:t xml:space="preserve">, doit être en excès ?</w:t>
      </w:r>
      <w:r>
        <w:rPr/>
        <w:br w:type="textWrapping"/>
      </w:r>
      <w:r>
        <w:rPr>
          <w:rFonts w:eastAsia="Georgia" w:cs="Georgia" w:ascii="Georgia" w:hAnsi="Georgia"/>
        </w:rPr>
        <w:t xml:space="preserve">On supposera cette condition réalisée pour le dosage de l'exercice.</w:t>
      </w:r>
      <w:r>
        <w:rPr/>
        <w:br w:type="textWrapping"/>
      </w:r>
      <m:oMath>
        <m:sSup>
          <m:sSupPr/>
          <m:e>
            <m:bar>
              <m:barPr/>
              <m:e>
                <m:r>
                  <m:rPr>
                    <m:sty m:val="p"/>
                  </m:rPr>
                  <m:t>3</m:t>
                </m:r>
              </m:e>
            </m:bar>
          </m:e>
          <m:sup>
            <m:r>
              <m:rPr>
                <m:nor/>
              </m:rPr>
              <m:t>ème étape </m:t>
            </m:r>
          </m:sup>
        </m:sSup>
      </m:oMath>
      <w:r>
        <w:rPr>
          <w:rFonts w:eastAsia="Georgia" w:cs="Georgia" w:ascii="Georgia" w:hAnsi="Georgia"/>
        </w:rPr>
        <w:t xml:space="preserve"> : On ouvre alors l'erlenmeyer, et on ajoute rapidement de l'acide sulfurique concentré. Ceci a pour effet de rendre la solution acide et de dissoudre les hydroxydes du manganèse selon les réactions quantitatives et rapides suivantes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p"/>
                      </m:rPr>
                      <m:t>M</m:t>
                    </m:r>
                  </m:e>
                  <m:sub>
                    <m:r>
                      <m:rPr>
                        <m:sty m:val="p"/>
                      </m:rPr>
                      <m:t>n</m:t>
                    </m:r>
                  </m:sub>
                </m:sSub>
                <m:r>
                  <m:rPr>
                    <m:sty m:val="p"/>
                  </m:rPr>
                  <m:t>(</m:t>
                </m:r>
                <m:r>
                  <m:rPr>
                    <m:sty m:val="p"/>
                  </m:rPr>
                  <m:t>OH</m:t>
                </m:r>
                <m:sSub>
                  <m:sSubPr/>
                  <m:e>
                    <m:r>
                      <m:rPr>
                        <m:sty m:val="p"/>
                      </m:rPr>
                      <m:t>)</m:t>
                    </m:r>
                  </m:e>
                  <m:sub>
                    <m:r>
                      <m:rPr>
                        <m:sty m:val="p"/>
                      </m:rPr>
                      <m:t>3</m:t>
                    </m:r>
                    <m:r>
                      <m:rPr>
                        <m:sty m:val="p"/>
                      </m:rPr>
                      <m:t>(</m:t>
                    </m:r>
                    <m:r>
                      <m:rPr>
                        <m:nor/>
                      </m:rPr>
                      <m:t xml:space="preserve"> </m:t>
                    </m:r>
                    <m:r>
                      <m:rPr>
                        <m:sty m:val="p"/>
                      </m:rPr>
                      <m:t>s</m:t>
                    </m:r>
                    <m:r>
                      <m:rPr>
                        <m:sty m:val="p"/>
                      </m:rPr>
                      <m:t>)</m:t>
                    </m:r>
                    <m:r>
                      <m:rPr>
                        <m:nor/>
                      </m:rPr>
                      <m:t> formé </m:t>
                    </m:r>
                  </m:sub>
                </m:sSub>
                <m:r>
                  <m:rPr>
                    <m:sty m:val="p"/>
                  </m:rPr>
                  <m:t>+</m:t>
                </m:r>
                <m:r>
                  <m:rPr>
                    <m:sty m:val="p"/>
                  </m:rPr>
                  <m:t>3</m:t>
                </m:r>
                <m:sSup>
                  <m:sSupPr/>
                  <m:e>
                    <m:r>
                      <m:rPr>
                        <m:sty m:val="p"/>
                      </m:rPr>
                      <m:t>H</m:t>
                    </m:r>
                  </m:e>
                  <m:sup>
                    <m:r>
                      <m:rPr>
                        <m:sty m:val="p"/>
                      </m:rPr>
                      <m:t>+</m:t>
                    </m:r>
                  </m:sup>
                </m:sSup>
                <m:r>
                  <m:rPr>
                    <m:sty m:val="p"/>
                  </m:rPr>
                  <m:t>→</m:t>
                </m:r>
                <m:sSup>
                  <m:sSupPr/>
                  <m:e>
                    <m:r>
                      <m:rPr>
                        <m:sty m:val="p"/>
                      </m:rPr>
                      <m:t>Mn</m:t>
                    </m:r>
                  </m:e>
                  <m:sup>
                    <m:r>
                      <m:rPr>
                        <m:sty m:val="p"/>
                      </m:rPr>
                      <m:t>3</m:t>
                    </m:r>
                    <m:r>
                      <m:rPr>
                        <m:sty m:val="p"/>
                      </m:rPr>
                      <m:t>+</m:t>
                    </m:r>
                  </m:sup>
                </m:sSup>
                <m:r>
                  <m:rPr>
                    <m:sty m:val="p"/>
                  </m:rPr>
                  <m:t>+</m:t>
                </m:r>
                <m:r>
                  <m:rPr>
                    <m:sty m:val="p"/>
                  </m:rPr>
                  <m:t>3</m:t>
                </m:r>
                <m:sSub>
                  <m:sSubPr/>
                  <m:e>
                    <m:r>
                      <m:rPr>
                        <m:sty m:val="p"/>
                      </m:rPr>
                      <m:t>H</m:t>
                    </m:r>
                  </m:e>
                  <m:sub>
                    <m:r>
                      <m:rPr>
                        <m:sty m:val="p"/>
                      </m:rPr>
                      <m:t>2</m:t>
                    </m:r>
                  </m:sub>
                </m:sSub>
                <m:r>
                  <m:rPr>
                    <m:sty m:val="p"/>
                  </m:rPr>
                  <m:t>O</m:t>
                </m:r>
              </m:e>
            </m:mr>
            <m:mr>
              <m:e/>
              <m:e>
                <m:r>
                  <m:rPr>
                    <m:sty m:val="p"/>
                  </m:rPr>
                  <m:t>Mn</m:t>
                </m:r>
                <m:r>
                  <m:rPr>
                    <m:sty m:val="p"/>
                  </m:rPr>
                  <m:t>(</m:t>
                </m:r>
                <m:r>
                  <m:rPr>
                    <m:sty m:val="p"/>
                  </m:rPr>
                  <m:t>OH</m:t>
                </m:r>
                <m:sSub>
                  <m:sSubPr/>
                  <m:e>
                    <m:r>
                      <m:rPr>
                        <m:sty m:val="p"/>
                      </m:rPr>
                      <m:t>)</m:t>
                    </m:r>
                  </m:e>
                  <m:sub>
                    <m:r>
                      <m:rPr>
                        <m:sty m:val="p"/>
                      </m:rPr>
                      <m:t>2</m:t>
                    </m:r>
                    <m:r>
                      <m:rPr>
                        <m:sty m:val="p"/>
                      </m:rPr>
                      <m:t>(</m:t>
                    </m:r>
                    <m:r>
                      <m:rPr>
                        <m:nor/>
                      </m:rPr>
                      <m:t xml:space="preserve"> </m:t>
                    </m:r>
                    <m:r>
                      <m:rPr>
                        <m:sty m:val="p"/>
                      </m:rPr>
                      <m:t>s</m:t>
                    </m:r>
                    <m:r>
                      <m:rPr>
                        <m:sty m:val="p"/>
                      </m:rPr>
                      <m:t>)</m:t>
                    </m:r>
                  </m:sub>
                </m:sSub>
                <m:r>
                  <m:rPr>
                    <m:sty m:val="p"/>
                  </m:rPr>
                  <m:t>+</m:t>
                </m:r>
                <m:r>
                  <m:rPr>
                    <m:sty m:val="p"/>
                  </m:rPr>
                  <m:t>2</m:t>
                </m:r>
                <m:sSup>
                  <m:sSupPr/>
                  <m:e>
                    <m:r>
                      <m:rPr>
                        <m:sty m:val="p"/>
                      </m:rPr>
                      <m:t>H</m:t>
                    </m:r>
                  </m:e>
                  <m:sup>
                    <m:r>
                      <m:rPr>
                        <m:sty m:val="p"/>
                      </m:rPr>
                      <m:t>+</m:t>
                    </m:r>
                  </m:sup>
                </m:sSup>
                <m:r>
                  <m:rPr>
                    <m:sty m:val="p"/>
                  </m:rPr>
                  <m:t>→</m:t>
                </m:r>
                <m:sSup>
                  <m:sSupPr/>
                  <m:e>
                    <m:r>
                      <m:rPr>
                        <m:sty m:val="p"/>
                      </m:rPr>
                      <m:t>Mn</m:t>
                    </m:r>
                  </m:e>
                  <m:sup>
                    <m:r>
                      <m:rPr>
                        <m:sty m:val="p"/>
                      </m:rPr>
                      <m:t>2</m:t>
                    </m:r>
                    <m:r>
                      <m:rPr>
                        <m:sty m:val="p"/>
                      </m:rPr>
                      <m:t>+</m:t>
                    </m:r>
                  </m:sup>
                </m:sSup>
                <m:r>
                  <m:rPr>
                    <m:sty m:val="p"/>
                  </m:rPr>
                  <m:t>+</m:t>
                </m:r>
                <m:r>
                  <m:rPr>
                    <m:sty m:val="p"/>
                  </m:rPr>
                  <m:t>2</m:t>
                </m:r>
                <m:sSub>
                  <m:sSubPr/>
                  <m:e>
                    <m:r>
                      <m:rPr>
                        <m:sty m:val="p"/>
                      </m:rPr>
                      <m:t>H</m:t>
                    </m:r>
                  </m:e>
                  <m:sub>
                    <m:r>
                      <m:rPr>
                        <m:sty m:val="p"/>
                      </m:rPr>
                      <m:t>2</m:t>
                    </m:r>
                  </m:sub>
                </m:sSub>
                <m:r>
                  <m:rPr>
                    <m:sty m:val="p"/>
                  </m:rPr>
                  <m:t>O</m:t>
                </m:r>
              </m:e>
            </m:mr>
          </m:m>
        </m:oMath>
      </m:oMathPara>
    </w:p>
    <w:p>
      <w:pPr>
        <w:spacing w:after="220" w:lineRule="auto"/>
      </w:pPr>
      <w:r>
        <w:rPr>
          <w:rFonts w:eastAsia="Georgia" w:cs="Georgia" w:ascii="Georgia" w:hAnsi="Georgia"/>
        </w:rPr>
        <w:t xml:space="preserve">On admet qu'au pH où se trouve à présent la solution, le dioxygène dissous ne peut plus oxyder le manganèse au degré d'oxydation (II).</w:t>
      </w:r>
      <w:r>
        <w:rPr/>
        <w:br w:type="textWrapping"/>
      </w:r>
      <w:r>
        <w:rPr>
          <w:rFonts w:eastAsia="Georgia" w:cs="Georgia" w:ascii="Georgia" w:hAnsi="Georgia"/>
        </w:rPr>
        <w:t xml:space="preserve">D.2.4. Pourquoi l'ajout d'acide sulfurique doit-il être rapide ? Est-il nécessaire de reboucher l'erlenmeyer après cet ajout?</w:t>
      </w:r>
      <w:r>
        <w:rPr/>
        <w:br w:type="textWrapping"/>
      </w:r>
      <m:oMath>
        <m:bar>
          <m:barPr/>
          <m:e>
            <m:sSup>
              <m:sSupPr/>
              <m:e>
                <m:r>
                  <m:rPr>
                    <m:sty m:val="b"/>
                  </m:rPr>
                  <m:t>4</m:t>
                </m:r>
              </m:e>
              <m:sup>
                <m:r>
                  <m:rPr>
                    <m:nor/>
                  </m:rPr>
                  <m:t>ème </m:t>
                </m:r>
              </m:sup>
            </m:sSup>
            <m:r>
              <m:rPr>
                <m:nor/>
              </m:rPr>
              <m:t> étape </m:t>
            </m:r>
          </m:e>
        </m:bar>
      </m:oMath>
      <w:r>
        <w:rPr/>
        <w:t xml:space="preserve"> : On ajoute alors 3 g de iodure de potassium </w:t>
      </w:r>
      <m:oMath>
        <m:sSub>
          <m:sSubPr/>
          <m:e>
            <m:r>
              <m:rPr>
                <m:sty m:val="p"/>
              </m:rPr>
              <m:t>KI</m:t>
            </m:r>
          </m:e>
          <m:sub>
            <m:r>
              <m:rPr>
                <m:sty m:val="p"/>
              </m:rPr>
              <m:t>(</m:t>
            </m:r>
            <m:r>
              <m:rPr>
                <m:sty m:val="p"/>
              </m:rPr>
              <m:t>s</m:t>
            </m:r>
            <m:r>
              <m:rPr>
                <m:sty m:val="p"/>
              </m:rPr>
              <m:t>)</m:t>
            </m:r>
          </m:sub>
        </m:sSub>
      </m:oMath>
      <w:r>
        <w:rPr/>
        <w:t xml:space="preserve">.</w:t>
      </w:r>
      <w:r>
        <w:rPr/>
        <w:br w:type="textWrapping"/>
      </w:r>
      <w:r>
        <w:rPr>
          <w:rFonts w:eastAsia="Georgia" w:cs="Georgia" w:ascii="Georgia" w:hAnsi="Georgia"/>
        </w:rPr>
        <w:t xml:space="preserve">D.2.5. Écrire l'équation, notée (4), traduisant la réaction d'oxydoréduction se produisant entre les ions iodure I </w:t>
      </w:r>
      <m:oMath>
        <m:sSup>
          <m:sSupPr/>
          <m:e>
            <m:r>
              <m:t xml:space="preserve"> </m:t>
            </m:r>
          </m:e>
          <m:sup>
            <m:r>
              <m:rPr>
                <m:sty m:val="p"/>
              </m:rPr>
              <m:t>−</m:t>
            </m:r>
          </m:sup>
        </m:sSup>
      </m:oMath>
      <w:r>
        <w:rPr>
          <w:rFonts w:eastAsia="Georgia" w:cs="Georgia" w:ascii="Georgia" w:hAnsi="Georgia"/>
        </w:rPr>
        <w:t xml:space="preserve">et les ions manganèse (III) </w:t>
      </w:r>
      <m:oMath>
        <m:sSup>
          <m:sSupPr/>
          <m:e>
            <m:r>
              <m:rPr>
                <m:sty m:val="p"/>
              </m:rPr>
              <m:t>Mn</m:t>
            </m:r>
          </m:e>
          <m:sup>
            <m:r>
              <m:rPr>
                <m:sty m:val="p"/>
              </m:rPr>
              <m:t>3</m:t>
            </m:r>
            <m:r>
              <m:rPr>
                <m:sty m:val="p"/>
              </m:rPr>
              <m:t>+</m:t>
            </m:r>
          </m:sup>
        </m:sSup>
      </m:oMath>
      <w:r>
        <w:rPr>
          <w:rFonts w:eastAsia="Georgia" w:cs="Georgia" w:ascii="Georgia" w:hAnsi="Georgia"/>
        </w:rPr>
        <w:t xml:space="preserve">. Calculer sa constante d'équilibre. Cette réaction estelle quantitative?</w:t>
      </w:r>
    </w:p>
    <w:p>
      <w:pPr>
        <w:spacing w:after="220" w:lineRule="auto"/>
      </w:pPr>
      <w:r>
        <w:rPr/>
        <w:t xml:space="preserve">5 </w:t>
      </w:r>
      <m:oMath>
        <m:sSup>
          <m:sSupPr/>
          <m:e>
            <m:r>
              <m:t xml:space="preserve"> </m:t>
            </m:r>
          </m:e>
          <m:sup>
            <m:r>
              <m:rPr>
                <m:nor/>
              </m:rPr>
              <m:t>ème </m:t>
            </m:r>
          </m:sup>
        </m:sSup>
      </m:oMath>
      <w:r>
        <w:rPr>
          <w:rFonts w:eastAsia="Georgia" w:cs="Georgia" w:ascii="Georgia" w:hAnsi="Georgia"/>
        </w:rPr>
        <w:t xml:space="preserve"> étape : On pipette alors exactement </w:t>
      </w:r>
      <m:oMath>
        <m:sSub>
          <m:sSubPr/>
          <m:e>
            <m:r>
              <m:rPr>
                <m:sty m:val="p"/>
              </m:rPr>
              <m:t>V</m:t>
            </m:r>
          </m:e>
          <m:sub>
            <m:r>
              <m:rPr>
                <m:sty m:val="p"/>
              </m:rPr>
              <m:t>0</m:t>
            </m:r>
          </m:sub>
        </m:sSub>
        <m:r>
          <m:rPr>
            <m:sty m:val="p"/>
          </m:rPr>
          <m:t>=</m:t>
        </m:r>
        <m:r>
          <m:rPr>
            <m:sty m:val="p"/>
          </m:rPr>
          <m:t>50</m:t>
        </m:r>
        <m:r>
          <m:rPr>
            <m:sty m:val="p"/>
          </m:rPr>
          <m:t>,</m:t>
        </m:r>
        <m:r>
          <m:rPr>
            <m:sty m:val="p"/>
          </m:rPr>
          <m:t>0</m:t>
        </m:r>
        <m:r>
          <m:rPr>
            <m:nor/>
          </m:rPr>
          <m:t xml:space="preserve"> </m:t>
        </m:r>
        <m:r>
          <m:rPr>
            <m:sty m:val="p"/>
          </m:rPr>
          <m:t>mL</m:t>
        </m:r>
      </m:oMath>
      <w:r>
        <w:rPr/>
        <w:t xml:space="preserve"> de cette solution que l'on dose par une solution de thiosulfate de sodium de concentration </w:t>
      </w:r>
      <m:oMath>
        <m:r>
          <m:rPr>
            <m:sty m:val="p"/>
          </m:rPr>
          <m:t>C</m:t>
        </m:r>
        <m:r>
          <m:rPr>
            <m:sty m:val="p"/>
          </m:rPr>
          <m:t>=</m:t>
        </m:r>
        <m:r>
          <m:rPr>
            <m:sty m:val="p"/>
          </m:rPr>
          <m:t>1</m:t>
        </m:r>
        <m:r>
          <m:rPr>
            <m:sty m:val="p"/>
          </m:rPr>
          <m:t>,</m:t>
        </m:r>
        <m:sSup>
          <m:sSupPr/>
          <m:e>
            <m:r>
              <m:rPr>
                <m:sty m:val="p"/>
              </m:rPr>
              <m:t>0.10</m:t>
            </m:r>
          </m:e>
          <m:sup>
            <m:r>
              <m:rPr>
                <m:sty m:val="p"/>
              </m:rPr>
              <m:t>−</m:t>
            </m:r>
            <m:r>
              <m:rPr>
                <m:sty m:val="p"/>
              </m:rPr>
              <m:t>2</m:t>
            </m:r>
          </m:sup>
        </m:sSup>
      </m:oMath>
      <w:r>
        <w:rPr/>
        <w:t xml:space="preserve"> mol. </w:t>
      </w:r>
      <m:oMath>
        <m:sSup>
          <m:sSupPr/>
          <m:e>
            <m:r>
              <m:rPr>
                <m:sty m:val="p"/>
              </m:rPr>
              <m:t>L</m:t>
            </m:r>
          </m:e>
          <m:sup>
            <m:r>
              <m:rPr>
                <m:sty m:val="p"/>
              </m:rPr>
              <m:t>−</m:t>
            </m:r>
            <m:r>
              <m:rPr>
                <m:sty m:val="p"/>
              </m:rPr>
              <m:t>1</m:t>
            </m:r>
          </m:sup>
        </m:sSup>
      </m:oMath>
      <w:r>
        <w:rPr>
          <w:rFonts w:eastAsia="Georgia" w:cs="Georgia" w:ascii="Georgia" w:hAnsi="Georgia"/>
        </w:rPr>
        <w:t xml:space="preserve">, en présence d'empois d'amidon. Soit Ve le volume à l'équivalence.</w:t>
      </w:r>
      <w:r>
        <w:rPr/>
        <w:br w:type="textWrapping"/>
      </w:r>
      <w:r>
        <w:rPr>
          <w:rFonts w:eastAsia="Georgia" w:cs="Georgia" w:ascii="Georgia" w:hAnsi="Georgia"/>
        </w:rPr>
        <w:t xml:space="preserve">D.2.6. Écrire l'équation, notée (5), traduisant cette réaction de dosage. À quoi sert l'empois d'amidon ajouté ?</w:t>
      </w:r>
      <w:r>
        <w:rPr/>
        <w:br w:type="textWrapping"/>
      </w:r>
      <w:r>
        <w:rPr>
          <w:rFonts w:eastAsia="Georgia" w:cs="Georgia" w:ascii="Georgia" w:hAnsi="Georgia"/>
        </w:rPr>
        <w:t xml:space="preserve">D.2.7. En utilisant les équations redox écrites, déterminer la relation entre la concentration initiale en oxygène dissous dans cette eau, </w:t>
      </w:r>
      <m:oMath>
        <m:d>
          <m:dPr>
            <m:begChr m:val="["/>
            <m:endChr m:val="]"/>
            <m:ctrlPr>
              <w:rPr>
                <w:rFonts w:ascii="Cambria Math" w:hAnsi="Cambria Math"/>
              </w:rPr>
            </m:ctrlPr>
          </m:dPr>
          <m:e>
            <m:sSub>
              <m:sSubPr/>
              <m:e>
                <m:r>
                  <m:rPr>
                    <m:sty m:val="p"/>
                  </m:rPr>
                  <m:t>O</m:t>
                </m:r>
              </m:e>
              <m:sub>
                <m:r>
                  <m:rPr>
                    <m:sty m:val="p"/>
                  </m:rPr>
                  <m:t>2</m:t>
                </m:r>
                <m:r>
                  <m:rPr>
                    <m:sty m:val="p"/>
                  </m:rPr>
                  <m:t>(</m:t>
                </m:r>
                <m:r>
                  <m:rPr>
                    <m:sty m:val="p"/>
                  </m:rPr>
                  <m:t>aq</m:t>
                </m:r>
                <m:r>
                  <m:rPr>
                    <m:sty m:val="p"/>
                  </m:rPr>
                  <m:t>)</m:t>
                </m:r>
              </m:sub>
            </m:sSub>
          </m:e>
        </m:d>
      </m:oMath>
      <w:r>
        <w:rPr>
          <w:rFonts w:eastAsia="Georgia" w:cs="Georgia" w:ascii="Georgia" w:hAnsi="Georgia"/>
        </w:rPr>
        <w:t xml:space="preserve">, le volume équivalent </w:t>
      </w:r>
      <m:oMath>
        <m:sSub>
          <m:sSubPr/>
          <m:e>
            <m:r>
              <m:rPr>
                <m:sty m:val="p"/>
              </m:rPr>
              <m:t>V</m:t>
            </m:r>
          </m:e>
          <m:sub>
            <m:r>
              <m:rPr>
                <m:sty m:val="p"/>
              </m:rPr>
              <m:t>e</m:t>
            </m:r>
          </m:sub>
        </m:sSub>
      </m:oMath>
      <w:r>
        <w:rPr>
          <w:rFonts w:eastAsia="Georgia" w:cs="Georgia" w:ascii="Georgia" w:hAnsi="Georgia"/>
        </w:rPr>
        <w:t xml:space="preserve">, le volume pipetté </w:t>
      </w:r>
      <m:oMath>
        <m:sSub>
          <m:sSubPr/>
          <m:e>
            <m:r>
              <m:rPr>
                <m:sty m:val="p"/>
              </m:rPr>
              <m:t>V</m:t>
            </m:r>
          </m:e>
          <m:sub>
            <m:r>
              <m:rPr>
                <m:sty m:val="p"/>
              </m:rPr>
              <m:t>0</m:t>
            </m:r>
          </m:sub>
        </m:sSub>
      </m:oMath>
      <w:r>
        <w:rPr/>
        <w:t xml:space="preserve"> et la concentration en thiosulfate de sodium C .</w:t>
      </w:r>
      <w:r>
        <w:rPr/>
        <w:br w:type="textWrapping"/>
      </w:r>
      <w:r>
        <w:rPr>
          <w:rFonts w:eastAsia="Georgia" w:cs="Georgia" w:ascii="Georgia" w:hAnsi="Georgia"/>
        </w:rPr>
        <w:t xml:space="preserve">D.2.8. On obtient un volume équivalent </w:t>
      </w:r>
      <m:oMath>
        <m:sSub>
          <m:sSubPr/>
          <m:e>
            <m:r>
              <m:rPr>
                <m:sty m:val="p"/>
              </m:rPr>
              <m:t>V</m:t>
            </m:r>
          </m:e>
          <m:sub>
            <m:r>
              <m:rPr>
                <m:sty m:val="p"/>
              </m:rPr>
              <m:t>e</m:t>
            </m:r>
          </m:sub>
        </m:sSub>
        <m:r>
          <m:rPr>
            <m:sty m:val="p"/>
          </m:rPr>
          <m:t>=</m:t>
        </m:r>
        <m:r>
          <m:rPr>
            <m:sty m:val="p"/>
          </m:rPr>
          <m:t>11</m:t>
        </m:r>
        <m:r>
          <m:rPr>
            <m:sty m:val="p"/>
          </m:rPr>
          <m:t>,</m:t>
        </m:r>
        <m:r>
          <m:rPr>
            <m:sty m:val="p"/>
          </m:rPr>
          <m:t>0</m:t>
        </m:r>
        <m:r>
          <m:rPr>
            <m:nor/>
          </m:rPr>
          <m:t xml:space="preserve"> </m:t>
        </m:r>
        <m:r>
          <m:rPr>
            <m:sty m:val="p"/>
          </m:rPr>
          <m:t>mL</m:t>
        </m:r>
      </m:oMath>
      <w:r>
        <w:rPr>
          <w:rFonts w:eastAsia="Georgia" w:cs="Georgia" w:ascii="Georgia" w:hAnsi="Georgia"/>
        </w:rPr>
        <w:t xml:space="preserve">. Déterminer la concentration en dioxygène dissous dans cette eau. Qualifier l'eau dosée d'après le tableau présenté ci-après.</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Numérotation</w:t>
            </w:r>
          </w:p>
        </w:tc>
        <w:tc>
          <w:tcPr>
            <w:tcBorders>
              <w:top w:val="single" w:sz="8" w:space="0" w:color="000000"/>
              <w:bottom w:val="single" w:sz="8" w:space="0" w:color="000000"/>
              <w:right w:val="single" w:sz="8" w:space="0" w:color="000000"/>
            </w:tcBorders>
            <w:vAlign w:val="center"/>
          </w:tcPr>
          <w:p>
            <w:pPr>
              <w:spacing w:lineRule="auto"/>
              <w:jc w:val="left"/>
            </w:pPr>
            <w:r>
              <w:rPr/>
              <w:t xml:space="preserve">1A</w:t>
            </w:r>
          </w:p>
        </w:tc>
        <w:tc>
          <w:tcPr>
            <w:tcBorders>
              <w:top w:val="single" w:sz="8" w:space="0" w:color="000000"/>
              <w:bottom w:val="single" w:sz="8" w:space="0" w:color="000000"/>
              <w:right w:val="single" w:sz="8" w:space="0" w:color="000000"/>
            </w:tcBorders>
            <w:vAlign w:val="center"/>
          </w:tcPr>
          <w:p>
            <w:pPr>
              <w:spacing w:lineRule="auto"/>
              <w:jc w:val="left"/>
            </w:pPr>
            <w:r>
              <w:rPr/>
              <w:t xml:space="preserve">1B</w:t>
            </w:r>
          </w:p>
        </w:tc>
        <w:tc>
          <w:tcPr>
            <w:tcBorders>
              <w:top w:val="single" w:sz="8" w:space="0" w:color="000000"/>
              <w:bottom w:val="single" w:sz="8" w:space="0" w:color="000000"/>
              <w:right w:val="single" w:sz="8" w:space="0" w:color="000000"/>
            </w:tcBorders>
            <w:vAlign w:val="center"/>
          </w:tcPr>
          <w:p>
            <w:pPr>
              <w:spacing w:lineRule="auto"/>
              <w:jc w:val="left"/>
            </w:pPr>
            <w:r>
              <w:rPr/>
              <w:t xml:space="preserve">2</w:t>
            </w:r>
          </w:p>
        </w:tc>
        <w:tc>
          <w:tcPr>
            <w:tcBorders>
              <w:top w:val="single" w:sz="8" w:space="0" w:color="000000"/>
              <w:bottom w:val="single" w:sz="8" w:space="0" w:color="000000"/>
              <w:right w:val="single" w:sz="8" w:space="0" w:color="000000"/>
            </w:tcBorders>
            <w:vAlign w:val="center"/>
          </w:tcPr>
          <w:p>
            <w:pPr>
              <w:spacing w:lineRule="auto"/>
              <w:jc w:val="left"/>
            </w:pPr>
            <w:r>
              <w:rPr/>
              <w:t xml:space="preserve">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Classement</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Eau d'excellente qualité</w:t>
            </w:r>
          </w:p>
        </w:tc>
        <w:tc>
          <w:tcPr>
            <w:tcBorders>
              <w:bottom w:val="single" w:sz="8" w:space="0" w:color="000000"/>
              <w:right w:val="single" w:sz="8" w:space="0" w:color="000000"/>
            </w:tcBorders>
            <w:vAlign w:val="center"/>
          </w:tcPr>
          <w:p>
            <w:pPr>
              <w:spacing w:lineRule="auto"/>
              <w:jc w:val="left"/>
            </w:pPr>
            <w:r>
              <w:rPr/>
              <w:t xml:space="preserve">Eau potable</w:t>
            </w:r>
          </w:p>
        </w:tc>
        <w:tc>
          <w:tcPr>
            <w:tcBorders>
              <w:bottom w:val="single" w:sz="8" w:space="0" w:color="000000"/>
              <w:right w:val="single" w:sz="8" w:space="0" w:color="000000"/>
            </w:tcBorders>
            <w:vAlign w:val="center"/>
          </w:tcPr>
          <w:p>
            <w:pPr>
              <w:spacing w:lineRule="auto"/>
              <w:jc w:val="left"/>
            </w:pPr>
            <w:r>
              <w:rPr/>
              <w:t xml:space="preserve">Eau industrielle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Eau médiocre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Usages souhaitables</w:t>
            </w:r>
          </w:p>
        </w:tc>
        <w:tc>
          <w:tcPr>
            <w:tcBorders>
              <w:bottom w:val="single" w:sz="8" w:space="0" w:color="000000"/>
              <w:right w:val="single" w:sz="8" w:space="0" w:color="000000"/>
            </w:tcBorders>
            <w:vAlign w:val="center"/>
          </w:tcPr>
          <w:p>
            <w:pPr>
              <w:spacing w:lineRule="auto"/>
              <w:jc w:val="left"/>
            </w:pPr>
            <w:r>
              <w:rPr/>
              <w:t xml:space="preserve">Tous usages</w:t>
            </w:r>
          </w:p>
        </w:tc>
        <w:tc>
          <w:tcPr>
            <w:tcBorders>
              <w:bottom w:val="single" w:sz="8" w:space="0" w:color="000000"/>
              <w:right w:val="single" w:sz="8" w:space="0" w:color="000000"/>
            </w:tcBorders>
            <w:vAlign w:val="center"/>
          </w:tcPr>
          <w:p>
            <w:pPr>
              <w:spacing w:lineRule="auto"/>
              <w:jc w:val="left"/>
            </w:pPr>
            <w:r>
              <w:rPr/>
              <w:t xml:space="preserve">Industrie alimentaire, abreuvage des animaux, pisciculture, baignade.</w:t>
            </w:r>
          </w:p>
        </w:tc>
        <w:tc>
          <w:tcPr>
            <w:tcBorders>
              <w:bottom w:val="single" w:sz="8" w:space="0" w:color="000000"/>
              <w:right w:val="single" w:sz="8" w:space="0" w:color="000000"/>
            </w:tcBorders>
            <w:vAlign w:val="center"/>
          </w:tcPr>
          <w:p>
            <w:pPr>
              <w:spacing w:lineRule="auto"/>
              <w:jc w:val="left"/>
            </w:pPr>
            <w:r>
              <w:rPr/>
              <w:t xml:space="preserve">Irrigation</w:t>
            </w:r>
          </w:p>
        </w:tc>
        <w:tc>
          <w:tcPr>
            <w:tcBorders>
              <w:bottom w:val="single" w:sz="8" w:space="0" w:color="000000"/>
              <w:right w:val="single" w:sz="8" w:space="0" w:color="000000"/>
            </w:tcBorders>
            <w:vAlign w:val="center"/>
          </w:tcPr>
          <w:p>
            <w:pPr>
              <w:spacing w:lineRule="auto"/>
              <w:jc w:val="left"/>
            </w:pPr>
            <w:r>
              <w:rPr/>
              <w:t xml:space="preserve">Navigation, refroidissement.</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sSub>
                <m:sSubPr/>
                <m:e>
                  <m:r>
                    <m:rPr>
                      <m:sty m:val="p"/>
                    </m:rPr>
                    <m:t>O</m:t>
                  </m:r>
                </m:e>
                <m:sub>
                  <m:r>
                    <m:rPr>
                      <m:sty m:val="p"/>
                    </m:rPr>
                    <m:t>2</m:t>
                  </m:r>
                </m:sub>
              </m:sSub>
            </m:oMath>
            <w:r>
              <w:rPr/>
              <w:t xml:space="preserve"> dissous en mg.L </w:t>
            </w:r>
            <m:oMath>
              <m:sSup>
                <m:sSupPr/>
                <m:e>
                  <m:r>
                    <m:t xml:space="preserve"> </m:t>
                  </m:r>
                </m:e>
                <m:sup>
                  <m:r>
                    <m:rPr>
                      <m:sty m:val="p"/>
                    </m:rPr>
                    <m:t>−</m:t>
                  </m:r>
                  <m:r>
                    <m:rPr>
                      <m:sty m:val="p"/>
                    </m:rPr>
                    <m:t>1</m:t>
                  </m:r>
                </m:sup>
              </m:sSup>
            </m:oMath>
          </w:p>
        </w:tc>
        <w:tc>
          <w:tcPr>
            <w:tcBorders>
              <w:bottom w:val="single" w:sz="8" w:space="0" w:color="000000"/>
              <w:right w:val="single" w:sz="8" w:space="0" w:color="000000"/>
            </w:tcBorders>
            <w:vAlign w:val="center"/>
          </w:tcPr>
          <w:p>
            <w:pPr>
              <w:spacing w:lineRule="auto"/>
              <w:jc w:val="left"/>
            </w:pPr>
            <w:r>
              <w:rPr/>
              <w:t xml:space="preserve">&gt;7</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5 à 7</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3 à 5</w:t>
            </w:r>
          </w:p>
        </w:tc>
        <w:tc>
          <w:tcPr>
            <w:tcBorders>
              <w:bottom w:val="single" w:sz="8" w:space="0" w:color="000000"/>
              <w:right w:val="single" w:sz="8" w:space="0" w:color="000000"/>
            </w:tcBorders>
            <w:vAlign w:val="center"/>
          </w:tcPr>
          <w:p>
            <w:pPr>
              <w:spacing w:lineRule="auto"/>
              <w:jc w:val="left"/>
            </w:pPr>
            <w:r>
              <w:rPr/>
              <w:t xml:space="preserve">&lt;3</w:t>
            </w:r>
          </w:p>
        </w:tc>
      </w:tr>
    </w:tbl>
    <w:p>
      <w:pPr>
        <w:spacing w:lineRule="auto"/>
      </w:pPr>
    </w:p>
    <w:p>
      <w:pPr>
        <w:spacing w:after="220" w:lineRule="auto"/>
      </w:pPr>
      <w:r>
        <w:rPr>
          <w:rFonts w:eastAsia="Georgia" w:cs="Georgia" w:ascii="Georgia" w:hAnsi="Georgia"/>
        </w:rPr>
        <w:t xml:space="preserve">D.2.9. En considérant les équations redox écrites, trouver la relation bilan entre </w:t>
      </w:r>
      <m:oMath>
        <m:sSub>
          <m:sSubPr/>
          <m:e>
            <m:r>
              <m:rPr>
                <m:sty m:val="p"/>
              </m:rPr>
              <m:t>O</m:t>
            </m:r>
          </m:e>
          <m:sub>
            <m:r>
              <m:rPr>
                <m:sty m:val="p"/>
              </m:rPr>
              <m:t>2</m:t>
            </m:r>
          </m:sub>
        </m:sSub>
      </m:oMath>
      <w:r>
        <w:rPr/>
        <w:t xml:space="preserve"> et </w:t>
      </w:r>
      <m:oMath>
        <m:sSup>
          <m:sSupPr/>
          <m:e>
            <m:r>
              <m:rPr>
                <m:sty m:val="p"/>
              </m:rPr>
              <m:t>I</m:t>
            </m:r>
          </m:e>
          <m:sup>
            <m:r>
              <m:rPr>
                <m:sty m:val="p"/>
              </m:rPr>
              <m:t>−</m:t>
            </m:r>
          </m:sup>
        </m:sSup>
      </m:oMath>
      <w:r>
        <w:rPr>
          <w:rFonts w:eastAsia="Georgia" w:cs="Georgia" w:ascii="Georgia" w:hAnsi="Georgia"/>
        </w:rPr>
        <w:t xml:space="preserve">. Quel est donc le rôle des ions </w:t>
      </w:r>
      <m:oMath>
        <m:sSup>
          <m:sSupPr/>
          <m:e>
            <m:r>
              <m:rPr>
                <m:sty m:val="p"/>
              </m:rPr>
              <m:t>Mn</m:t>
            </m:r>
          </m:e>
          <m:sup>
            <m:r>
              <m:rPr>
                <m:sty m:val="p"/>
              </m:rPr>
              <m:t>3</m:t>
            </m:r>
            <m:r>
              <m:rPr>
                <m:sty m:val="p"/>
              </m:rPr>
              <m:t>+</m:t>
            </m:r>
          </m:sup>
        </m:sSup>
      </m:oMath>
      <w:r>
        <w:rPr/>
        <w:t xml:space="preserve"> ?</w:t>
      </w:r>
    </w:p>
    <w:p>
      <w:pPr>
        <w:spacing w:after="220" w:lineRule="auto"/>
      </w:pPr>
      <w:r>
        <w:rPr>
          <w:rFonts w:eastAsia="Georgia" w:cs="Georgia" w:ascii="Georgia" w:hAnsi="Georgia"/>
        </w:rPr>
        <w:t xml:space="preserve">Données :</w:t>
      </w:r>
      <w:r>
        <w:rPr/>
        <w:br w:type="textWrapping"/>
      </w:r>
      <w:r>
        <w:rPr/>
        <w:t xml:space="preserve">Masses molaires (en g.mol </w:t>
      </w:r>
      <m:oMath>
        <m:sSup>
          <m:sSupPr/>
          <m:e>
            <m:r>
              <m:t xml:space="preserve"> </m:t>
            </m:r>
          </m:e>
          <m:sup>
            <m:r>
              <m:rPr>
                <m:sty m:val="p"/>
              </m:rPr>
              <m:t>−</m:t>
            </m:r>
            <m:r>
              <m:rPr>
                <m:sty m:val="p"/>
              </m:rPr>
              <m:t>1</m:t>
            </m:r>
          </m:sup>
        </m:sSup>
      </m:oMath>
      <w:r>
        <w:rPr/>
        <w:t xml:space="preserve"> ) :</w:t>
      </w:r>
    </w:p>
    <w:p>
      <w:pPr>
        <w:spacing w:after="220" w:lineRule="auto"/>
      </w:pPr>
      <m:oMathPara>
        <m:oMath>
          <m:r>
            <m:rPr>
              <m:sty m:val="p"/>
            </m:rPr>
            <m:t>NaOH</m:t>
          </m:r>
          <m:r>
            <m:rPr>
              <m:sty m:val="p"/>
            </m:rPr>
            <m:t>:</m:t>
          </m:r>
          <m:r>
            <m:rPr>
              <m:sty m:val="p"/>
            </m:rPr>
            <m:t>40</m:t>
          </m:r>
          <m:r>
            <m:rPr>
              <m:sty m:val="p"/>
            </m:rPr>
            <m:t xml:space="preserve"> </m:t>
          </m:r>
          <m:sSub>
            <m:sSubPr/>
            <m:e>
              <m:r>
                <m:rPr>
                  <m:sty m:val="p"/>
                </m:rPr>
                <m:t>MnCl</m:t>
              </m:r>
            </m:e>
            <m:sub>
              <m:r>
                <m:rPr>
                  <m:sty m:val="p"/>
                </m:rPr>
                <m:t>2</m:t>
              </m:r>
            </m:sub>
          </m:sSub>
          <m:r>
            <m:rPr>
              <m:sty m:val="p"/>
            </m:rPr>
            <m:t>:</m:t>
          </m:r>
          <m:r>
            <m:rPr>
              <m:sty m:val="p"/>
            </m:rPr>
            <m:t>126</m:t>
          </m:r>
          <m:r>
            <m:rPr>
              <m:sty m:val="p"/>
            </m:rPr>
            <m:t xml:space="preserve"> </m:t>
          </m:r>
          <m:sSub>
            <m:sSubPr/>
            <m:e>
              <m:r>
                <m:rPr>
                  <m:sty m:val="p"/>
                </m:rPr>
                <m:t>O</m:t>
              </m:r>
            </m:e>
            <m:sub>
              <m:r>
                <m:rPr>
                  <m:sty m:val="p"/>
                </m:rPr>
                <m:t>2</m:t>
              </m:r>
            </m:sub>
          </m:sSub>
          <m:r>
            <m:rPr>
              <m:sty m:val="p"/>
            </m:rPr>
            <m:t>:</m:t>
          </m:r>
          <m:r>
            <m:rPr>
              <m:sty m:val="p"/>
            </m:rPr>
            <m:t>32</m:t>
          </m:r>
        </m:oMath>
      </m:oMathPara>
    </w:p>
    <w:p>
      <w:pPr>
        <w:spacing w:after="220" w:lineRule="auto"/>
      </w:pPr>
      <w:r>
        <w:rPr/>
        <w:t xml:space="preserve">Couples redox :</w:t>
      </w:r>
      <w:r>
        <w:rPr/>
        <w:br w:type="textWrapping"/>
      </w:r>
      <m:oMathPara>
        <m:oMathParaPr>
          <m:jc m:val="left"/>
        </m:oMathParaPr>
        <m:oMath>
          <m:sSup>
            <m:sSupPr/>
            <m:e>
              <m:r>
                <m:rPr>
                  <m:sty m:val="p"/>
                </m:rPr>
                <m:t>Mn</m:t>
              </m:r>
            </m:e>
            <m:sup>
              <m:r>
                <m:rPr>
                  <m:sty m:val="p"/>
                </m:rPr>
                <m:t>3</m:t>
              </m:r>
              <m:r>
                <m:rPr>
                  <m:sty m:val="p"/>
                </m:rPr>
                <m:t>+</m:t>
              </m:r>
            </m:sup>
          </m:sSup>
          <m:r>
            <m:rPr>
              <m:sty m:val="p"/>
            </m:rPr>
            <m:t>/</m:t>
          </m:r>
          <m:sSup>
            <m:sSupPr/>
            <m:e>
              <m:r>
                <m:rPr>
                  <m:sty m:val="p"/>
                </m:rPr>
                <m:t>Mn</m:t>
              </m:r>
            </m:e>
            <m:sup>
              <m:r>
                <m:rPr>
                  <m:sty m:val="p"/>
                </m:rPr>
                <m:t>2</m:t>
              </m:r>
              <m:r>
                <m:rPr>
                  <m:sty m:val="p"/>
                </m:rPr>
                <m:t>+</m:t>
              </m:r>
            </m:sup>
          </m:sSup>
        </m:oMath>
      </m:oMathPara>
    </w:p>
    <w:p>
      <w:pPr>
        <w:spacing w:after="220" w:lineRule="auto"/>
      </w:pPr>
      <m:oMathPara>
        <m:oMath>
          <m:sSub>
            <m:sSubPr/>
            <m:e>
              <m:r>
                <m:rPr>
                  <m:sty m:val="p"/>
                </m:rPr>
                <m:t>I</m:t>
              </m:r>
            </m:e>
            <m:sub>
              <m:r>
                <m:rPr>
                  <m:sty m:val="p"/>
                </m:rPr>
                <m:t>2</m:t>
              </m:r>
            </m:sub>
          </m:sSub>
          <m:r>
            <m:rPr>
              <m:sty m:val="p"/>
            </m:rPr>
            <m:t>/</m:t>
          </m:r>
          <m:sSup>
            <m:sSupPr/>
            <m:e>
              <m:r>
                <m:rPr>
                  <m:sty m:val="p"/>
                </m:rPr>
                <m:t>I</m:t>
              </m:r>
            </m:e>
            <m:sup>
              <m:r>
                <m:rPr>
                  <m:sty m:val="p"/>
                </m:rPr>
                <m:t>−</m:t>
              </m:r>
            </m:sup>
          </m:sSup>
          <m:r>
            <m:rPr>
              <m:sty m:val="p"/>
            </m:rPr>
            <m:t xml:space="preserve"> </m:t>
          </m:r>
          <m:sSub>
            <m:sSubPr/>
            <m:e>
              <m:r>
                <m:rPr>
                  <m:sty m:val="p"/>
                </m:rPr>
                <m:t>S</m:t>
              </m:r>
            </m:e>
            <m:sub>
              <m:r>
                <m:rPr>
                  <m:sty m:val="p"/>
                </m:rPr>
                <m:t>4</m:t>
              </m:r>
            </m:sub>
          </m:sSub>
          <m:sSubSup>
            <m:sSubSupPr/>
            <m:e>
              <m:r>
                <m:rPr>
                  <m:sty m:val="p"/>
                </m:rPr>
                <m:t>O</m:t>
              </m:r>
            </m:e>
            <m:sub>
              <m:r>
                <m:rPr>
                  <m:sty m:val="p"/>
                </m:rPr>
                <m:t>6</m:t>
              </m:r>
            </m:sub>
            <m:sup>
              <m:r>
                <m:rPr>
                  <m:sty m:val="p"/>
                </m:rPr>
                <m:t>2</m:t>
              </m:r>
              <m:r>
                <m:rPr>
                  <m:sty m:val="p"/>
                </m:rPr>
                <m:t>−</m:t>
              </m:r>
            </m:sup>
          </m:sSubSup>
          <m:r>
            <m:rPr>
              <m:sty m:val="p"/>
            </m:rPr>
            <m:t>/</m:t>
          </m:r>
          <m:sSub>
            <m:sSubPr/>
            <m:e>
              <m:r>
                <m:rPr>
                  <m:sty m:val="p"/>
                </m:rPr>
                <m:t>S</m:t>
              </m:r>
            </m:e>
            <m:sub>
              <m:r>
                <m:rPr>
                  <m:sty m:val="p"/>
                </m:rPr>
                <m:t>2</m:t>
              </m:r>
            </m:sub>
          </m:sSub>
          <m:sSubSup>
            <m:sSubSupPr/>
            <m:e>
              <m:r>
                <m:rPr>
                  <m:sty m:val="p"/>
                </m:rPr>
                <m:t>O</m:t>
              </m:r>
            </m:e>
            <m:sub>
              <m:r>
                <m:rPr>
                  <m:sty m:val="p"/>
                </m:rPr>
                <m:t>3</m:t>
              </m:r>
            </m:sub>
            <m:sup>
              <m:r>
                <m:rPr>
                  <m:sty m:val="p"/>
                </m:rPr>
                <m:t>2</m:t>
              </m:r>
              <m:r>
                <m:rPr>
                  <m:sty m:val="p"/>
                </m:rPr>
                <m:t>−</m:t>
              </m:r>
            </m:sup>
          </m:sSubSup>
        </m:oMath>
      </m:oMathPara>
    </w:p>
    <w:p>
      <w:pPr>
        <w:spacing w:after="220" w:lineRule="auto"/>
      </w:pPr>
      <w:r>
        <w:rPr>
          <w:rFonts w:eastAsia="Georgia" w:cs="Georgia" w:ascii="Georgia" w:hAnsi="Georgia"/>
        </w:rPr>
        <w:t xml:space="preserve">Potentiels standards d'oxydoréduction :</w:t>
      </w:r>
      <w:r>
        <w:rPr/>
        <w:br w:type="textWrapping"/>
      </w:r>
      <m:oMathPara>
        <m:oMathParaPr>
          <m:jc m:val="left"/>
        </m:oMathParaPr>
        <m:oMath>
          <m:sSup>
            <m:sSupPr/>
            <m:e>
              <m:r>
                <m:rPr>
                  <m:sty m:val="p"/>
                </m:rPr>
                <m:t>Mn</m:t>
              </m:r>
            </m:e>
            <m:sup>
              <m:r>
                <m:rPr>
                  <m:sty m:val="p"/>
                </m:rPr>
                <m:t>3</m:t>
              </m:r>
              <m:r>
                <m:rPr>
                  <m:sty m:val="p"/>
                </m:rPr>
                <m:t>+</m:t>
              </m:r>
            </m:sup>
          </m:sSup>
          <m:r>
            <m:rPr>
              <m:sty m:val="p"/>
            </m:rPr>
            <m:t>/</m:t>
          </m:r>
          <m:sSup>
            <m:sSupPr/>
            <m:e>
              <m:r>
                <m:rPr>
                  <m:sty m:val="p"/>
                </m:rPr>
                <m:t>Mn</m:t>
              </m:r>
            </m:e>
            <m:sup>
              <m:r>
                <m:rPr>
                  <m:sty m:val="p"/>
                </m:rPr>
                <m:t>2</m:t>
              </m:r>
              <m:r>
                <m:rPr>
                  <m:sty m:val="p"/>
                </m:rPr>
                <m:t>+</m:t>
              </m:r>
            </m:sup>
          </m:sSup>
          <m:r>
            <m:rPr>
              <m:sty m:val="p"/>
            </m:rPr>
            <m:t xml:space="preserve"> </m:t>
          </m:r>
          <m:sSub>
            <m:sSubPr/>
            <m:e>
              <m:r>
                <m:rPr>
                  <m:sty m:val="p"/>
                </m:rPr>
                <m:t>E</m:t>
              </m:r>
            </m:e>
            <m:sub>
              <m:r>
                <m:rPr>
                  <m:sty m:val="p"/>
                </m:rPr>
                <m:t>1</m:t>
              </m:r>
            </m:sub>
          </m:sSub>
          <m:sSup>
            <m:sSupPr/>
            <m:e>
              <m:r>
                <m:t xml:space="preserve"> </m:t>
              </m:r>
            </m:e>
            <m:sup>
              <m:r>
                <m:rPr>
                  <m:sty m:val="p"/>
                </m:rPr>
                <m:t>∘</m:t>
              </m:r>
            </m:sup>
          </m:sSup>
          <m:r>
            <m:rPr>
              <m:sty m:val="p"/>
            </m:rPr>
            <m:t>=</m:t>
          </m:r>
          <m:r>
            <m:rPr>
              <m:sty m:val="p"/>
            </m:rPr>
            <m:t>1</m:t>
          </m:r>
          <m:r>
            <m:rPr>
              <m:sty m:val="p"/>
            </m:rPr>
            <m:t>,</m:t>
          </m:r>
          <m:r>
            <m:rPr>
              <m:sty m:val="p"/>
            </m:rPr>
            <m:t>51</m:t>
          </m:r>
          <m:r>
            <m:rPr>
              <m:nor/>
            </m:rPr>
            <m:t xml:space="preserve"> </m:t>
          </m:r>
          <m:r>
            <m:rPr>
              <m:sty m:val="p"/>
            </m:rPr>
            <m:t>V</m:t>
          </m:r>
        </m:oMath>
      </m:oMathPara>
      <w:r>
        <w:rPr/>
        <w:br w:type="textWrapping"/>
      </w:r>
      <m:oMathPara>
        <m:oMathParaPr>
          <m:jc m:val="left"/>
        </m:oMathParaPr>
        <m:oMath>
          <m:sSub>
            <m:sSubPr/>
            <m:e>
              <m:r>
                <m:rPr>
                  <m:sty m:val="p"/>
                </m:rPr>
                <m:t>I</m:t>
              </m:r>
            </m:e>
            <m:sub>
              <m:r>
                <m:rPr>
                  <m:sty m:val="p"/>
                </m:rPr>
                <m:t>2</m:t>
              </m:r>
            </m:sub>
          </m:sSub>
          <m:r>
            <m:rPr>
              <m:sty m:val="p"/>
            </m:rPr>
            <m:t>/</m:t>
          </m:r>
          <m:sSup>
            <m:sSupPr/>
            <m:e>
              <m:r>
                <m:rPr>
                  <m:sty m:val="p"/>
                </m:rPr>
                <m:t>I</m:t>
              </m:r>
            </m:e>
            <m:sup>
              <m:r>
                <m:rPr>
                  <m:sty m:val="p"/>
                </m:rPr>
                <m:t>−</m:t>
              </m:r>
            </m:sup>
          </m:sSup>
          <m:r>
            <m:rPr>
              <m:sty m:val="p"/>
            </m:rPr>
            <m:t xml:space="preserve"> </m:t>
          </m:r>
          <m:sSub>
            <m:sSubPr/>
            <m:e>
              <m:r>
                <m:rPr>
                  <m:sty m:val="p"/>
                </m:rPr>
                <m:t>E</m:t>
              </m:r>
            </m:e>
            <m:sub>
              <m:r>
                <m:rPr>
                  <m:sty m:val="p"/>
                </m:rPr>
                <m:t>2</m:t>
              </m:r>
            </m:sub>
          </m:sSub>
          <m:sSup>
            <m:sSupPr/>
            <m:e>
              <m:r>
                <m:t xml:space="preserve"> </m:t>
              </m:r>
            </m:e>
            <m:sup>
              <m:r>
                <m:rPr>
                  <m:sty m:val="p"/>
                </m:rPr>
                <m:t>∘</m:t>
              </m:r>
            </m:sup>
          </m:sSup>
          <m:r>
            <m:rPr>
              <m:sty m:val="p"/>
            </m:rPr>
            <m:t>=</m:t>
          </m:r>
          <m:r>
            <m:rPr>
              <m:sty m:val="p"/>
            </m:rPr>
            <m:t>1</m:t>
          </m:r>
          <m:r>
            <m:rPr>
              <m:sty m:val="p"/>
            </m:rPr>
            <m:t>,</m:t>
          </m:r>
          <m:r>
            <m:rPr>
              <m:sty m:val="p"/>
            </m:rPr>
            <m:t>23</m:t>
          </m:r>
          <m:r>
            <m:rPr>
              <m:nor/>
            </m:rPr>
            <m:t xml:space="preserve"> </m:t>
          </m:r>
          <m:r>
            <m:rPr>
              <m:sty m:val="p"/>
            </m:rPr>
            <m:t>V</m:t>
          </m:r>
        </m:oMath>
      </m:oMathPara>
      <w:r>
        <w:rPr/>
        <w:br w:type="textWrapping"/>
      </w:r>
      <m:oMath>
        <m:f>
          <m:fPr>
            <m:ctrlPr>
              <w:rPr>
                <w:rFonts w:ascii="Cambria Math" w:hAnsi="Cambria Math"/>
              </w:rPr>
            </m:ctrlPr>
          </m:fPr>
          <m:num>
            <m:r>
              <m:rPr>
                <m:sty m:val="i"/>
              </m:rPr>
              <m:t>R</m:t>
            </m:r>
            <m:r>
              <m:rPr>
                <m:sty m:val="i"/>
              </m:rPr>
              <m:t>T</m:t>
            </m:r>
          </m:num>
          <m:den>
            <m:r>
              <m:rPr>
                <m:sty m:val="i"/>
              </m:rPr>
              <m:t>F</m:t>
            </m:r>
          </m:den>
        </m:f>
        <m:r>
          <m:rPr>
            <m:sty m:val="p"/>
          </m:rPr>
          <m:t>=</m:t>
        </m:r>
        <m:r>
          <m:rPr>
            <m:sty m:val="p"/>
          </m:rPr>
          <m:t>0</m:t>
        </m:r>
        <m:r>
          <m:rPr>
            <m:sty m:val="p"/>
          </m:rPr>
          <m:t>,</m:t>
        </m:r>
        <m:r>
          <m:rPr>
            <m:sty m:val="p"/>
          </m:rPr>
          <m:t>06</m:t>
        </m:r>
      </m:oMath>
      <w:r>
        <w:rPr>
          <w:rFonts w:eastAsia="Georgia" w:cs="Georgia" w:ascii="Georgia" w:hAnsi="Georgia"/>
        </w:rPr>
        <w:t xml:space="preserve"> à </w:t>
      </w:r>
      <m:oMath>
        <m:r>
          <m:rPr>
            <m:sty m:val="p"/>
          </m:rPr>
          <m:t>T</m:t>
        </m:r>
        <m:r>
          <m:rPr>
            <m:sty m:val="p"/>
          </m:rPr>
          <m:t>=</m:t>
        </m:r>
        <m:r>
          <m:rPr>
            <m:sty m:val="p"/>
          </m:rPr>
          <m:t>298</m:t>
        </m:r>
        <m:r>
          <m:rPr>
            <m:nor/>
          </m:rPr>
          <m:t xml:space="preserve"> </m:t>
        </m:r>
        <m:r>
          <m:rPr>
            <m:sty m:val="p"/>
          </m:rPr>
          <m:t>K</m:t>
        </m:r>
      </m:oMath>
    </w:p>
    <w:p>
      <w:pPr>
        <w:spacing w:line="271" w:before="330" w:lineRule="auto"/>
      </w:pPr>
      <w:r>
        <w:rPr>
          <w:rFonts w:eastAsia="Georgia" w:cs="Georgia" w:ascii="Georgia" w:hAnsi="Georgia"/>
          <w:b/>
          <w:sz w:val="42"/>
        </w:rPr>
        <w:t xml:space="preserve">Cinétique chimique Décomposition de l'ozone atmosphérique</w:t>
      </w:r>
    </w:p>
    <w:p>
      <w:pPr>
        <w:spacing w:after="220" w:lineRule="auto"/>
      </w:pPr>
      <w:r>
        <w:rPr>
          <w:rFonts w:eastAsia="Georgia" w:cs="Georgia" w:ascii="Georgia" w:hAnsi="Georgia"/>
        </w:rPr>
        <w:t xml:space="preserve">L'air atmosphérique est un mélange de gaz dont les constituants essentiels sont le diazote et le dioxygène. À ces deux constituants s'ajoutent en quantités variables, mais faibles, d'autres gaz dont l'ozone </w:t>
      </w:r>
      <m:oMath>
        <m:sSub>
          <m:sSubPr/>
          <m:e>
            <m:r>
              <m:rPr>
                <m:sty m:val="p"/>
              </m:rPr>
              <m:t>O</m:t>
            </m:r>
          </m:e>
          <m:sub>
            <m:r>
              <m:rPr>
                <m:sty m:val="p"/>
              </m:rPr>
              <m:t>3</m:t>
            </m:r>
          </m:sub>
        </m:sSub>
      </m:oMath>
      <w:r>
        <w:rPr/>
        <w:t xml:space="preserve">. Cet ozone forme une fine couche protectrice permettant de filtrer des rayonnements nocifs arrivant sur Terre.</w:t>
      </w:r>
      <w:r>
        <w:rPr/>
        <w:br w:type="textWrapping"/>
      </w:r>
      <w:r>
        <w:rPr>
          <w:rFonts w:eastAsia="Georgia" w:cs="Georgia" w:ascii="Georgia" w:hAnsi="Georgia"/>
        </w:rPr>
        <w:t xml:space="preserve">Le but de cette partie est d'étudier le mécanisme de la décomposition de l'ozone, et l'influence des chlorofluorocarbures (C.F.C.) sur cette décomposition (qui mène au problème actuel du «trou» dans la couche d'ozone).</w:t>
      </w:r>
      <w:r>
        <w:rPr/>
        <w:br w:type="textWrapping"/>
      </w:r>
      <w:r>
        <w:rPr>
          <w:rFonts w:eastAsia="Georgia" w:cs="Georgia" w:ascii="Georgia" w:hAnsi="Georgia"/>
        </w:rPr>
        <w:t xml:space="preserve">D.3.1. L'ozone est thermodynamiquement instable par rapport au dioxygène. Il peut se décomposer, en l'absence de catalyseur, suivant la réaction très lente :</w:t>
      </w:r>
    </w:p>
    <w:p>
      <w:pPr>
        <w:spacing w:after="220" w:lineRule="auto"/>
      </w:pPr>
      <m:oMathPara>
        <m:oMath>
          <m:r>
            <m:rPr>
              <m:sty m:val="p"/>
            </m:rPr>
            <m:t>2</m:t>
          </m:r>
          <m:sSub>
            <m:sSubPr/>
            <m:e>
              <m:r>
                <m:rPr>
                  <m:sty m:val="p"/>
                </m:rPr>
                <m:t>O</m:t>
              </m:r>
            </m:e>
            <m:sub>
              <m:r>
                <m:rPr>
                  <m:sty m:val="p"/>
                </m:rPr>
                <m:t>3</m:t>
              </m:r>
              <m:r>
                <m:rPr>
                  <m:sty m:val="p"/>
                </m:rPr>
                <m:t>(</m:t>
              </m:r>
              <m:r>
                <m:rPr>
                  <m:nor/>
                </m:rPr>
                <m:t xml:space="preserve"> </m:t>
              </m:r>
              <m:r>
                <m:rPr>
                  <m:sty m:val="p"/>
                </m:rPr>
                <m:t>g</m:t>
              </m:r>
              <m:r>
                <m:rPr>
                  <m:sty m:val="p"/>
                </m:rPr>
                <m:t>)</m:t>
              </m:r>
            </m:sub>
          </m:sSub>
          <m:r>
            <m:rPr>
              <m:sty m:val="p"/>
            </m:rPr>
            <m:t>→</m:t>
          </m:r>
          <m:r>
            <m:rPr>
              <m:sty m:val="p"/>
            </m:rPr>
            <m:t>3</m:t>
          </m:r>
          <m:sSub>
            <m:sSubPr/>
            <m:e>
              <m:r>
                <m:rPr>
                  <m:sty m:val="p"/>
                </m:rPr>
                <m:t>O</m:t>
              </m:r>
            </m:e>
            <m:sub>
              <m:r>
                <m:rPr>
                  <m:sty m:val="p"/>
                </m:rPr>
                <m:t>2</m:t>
              </m:r>
              <m:r>
                <m:rPr>
                  <m:sty m:val="p"/>
                </m:rPr>
                <m:t>(</m:t>
              </m:r>
              <m:r>
                <m:rPr>
                  <m:nor/>
                </m:rPr>
                <m:t xml:space="preserve"> </m:t>
              </m:r>
              <m:r>
                <m:rPr>
                  <m:sty m:val="p"/>
                </m:rPr>
                <m:t>g</m:t>
              </m:r>
              <m:r>
                <m:rPr>
                  <m:sty m:val="p"/>
                </m:rPr>
                <m:t>)</m:t>
              </m:r>
            </m:sub>
          </m:sSub>
        </m:oMath>
      </m:oMathPara>
    </w:p>
    <w:p>
      <w:pPr>
        <w:spacing w:after="220" w:lineRule="auto"/>
      </w:pPr>
      <w:r>
        <w:rPr>
          <w:rFonts w:eastAsia="Georgia" w:cs="Georgia" w:ascii="Georgia" w:hAnsi="Georgia"/>
        </w:rPr>
        <w:t xml:space="preserve">pour laquelle on peut proposer le mécanisme suivant :</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p"/>
                          </m:rPr>
                          <m:t>O</m:t>
                        </m:r>
                      </m:e>
                      <m:sub>
                        <m:r>
                          <m:rPr>
                            <m:sty m:val="p"/>
                          </m:rPr>
                          <m:t>3</m:t>
                        </m:r>
                      </m:sub>
                    </m:sSub>
                    <m:limUpp>
                      <m:limUppPr/>
                      <m:e>
                        <m:limLow>
                          <m:limLowPr/>
                          <m:e>
                            <m:r>
                              <m:rPr>
                                <m:sty m:val="p"/>
                              </m:rPr>
                              <m:t>⇄</m:t>
                            </m:r>
                          </m:e>
                          <m:lim>
                            <m:sSub>
                              <m:sSubPr/>
                              <m:e>
                                <m:r>
                                  <m:rPr>
                                    <m:sty m:val="i"/>
                                  </m:rPr>
                                  <m:t>k</m:t>
                                </m:r>
                              </m:e>
                              <m:sub>
                                <m:r>
                                  <m:rPr>
                                    <m:sty m:val="p"/>
                                  </m:rPr>
                                  <m:t>−</m:t>
                                </m:r>
                                <m:r>
                                  <m:rPr>
                                    <m:sty m:val="p"/>
                                  </m:rPr>
                                  <m:t>1</m:t>
                                </m:r>
                              </m:sub>
                            </m:sSub>
                          </m:lim>
                        </m:limLow>
                      </m:e>
                      <m:lim>
                        <m:sSub>
                          <m:sSubPr/>
                          <m:e>
                            <m:r>
                              <m:rPr>
                                <m:sty m:val="i"/>
                              </m:rPr>
                              <m:t>k</m:t>
                            </m:r>
                          </m:e>
                          <m:sub>
                            <m:r>
                              <m:rPr>
                                <m:sty m:val="p"/>
                              </m:rPr>
                              <m:t>1</m:t>
                            </m:r>
                          </m:sub>
                        </m:sSub>
                      </m:lim>
                    </m:limUpp>
                    <m:sSub>
                      <m:sSubPr/>
                      <m:e>
                        <m:r>
                          <m:rPr>
                            <m:sty m:val="p"/>
                          </m:rPr>
                          <m:t>O</m:t>
                        </m:r>
                      </m:e>
                      <m:sub>
                        <m:r>
                          <m:rPr>
                            <m:sty m:val="p"/>
                          </m:rPr>
                          <m:t>2</m:t>
                        </m:r>
                      </m:sub>
                    </m:sSub>
                    <m:r>
                      <m:rPr>
                        <m:sty m:val="p"/>
                      </m:rPr>
                      <m:t>+</m:t>
                    </m:r>
                    <m:r>
                      <m:rPr>
                        <m:sty m:val="p"/>
                      </m:rPr>
                      <m:t>⋅</m:t>
                    </m:r>
                    <m:sSup>
                      <m:sSupPr/>
                      <m:e>
                        <m:r>
                          <m:t xml:space="preserve"> </m:t>
                        </m:r>
                      </m:e>
                      <m:sup>
                        <m:r>
                          <m:rPr>
                            <m:sty m:val="p"/>
                          </m:rPr>
                          <m:t>⋅</m:t>
                        </m:r>
                      </m:sup>
                    </m:sSup>
                    <m:sSup>
                      <m:sSupPr/>
                      <m:e>
                        <m:r>
                          <m:rPr>
                            <m:sty m:val="p"/>
                          </m:rPr>
                          <m:t>O</m:t>
                        </m:r>
                      </m:e>
                      <m:sup>
                        <m:r>
                          <m:rPr>
                            <m:sty m:val="p"/>
                          </m:rPr>
                          <m:t>⋅</m:t>
                        </m:r>
                      </m:sup>
                    </m:sSup>
                  </m:e>
                </m:mr>
                <m:mr>
                  <m:e>
                    <m:sSub>
                      <m:sSubPr/>
                      <m:e>
                        <m:r>
                          <m:rPr>
                            <m:sty m:val="p"/>
                          </m:rPr>
                          <m:t>O</m:t>
                        </m:r>
                      </m:e>
                      <m:sub>
                        <m:r>
                          <m:rPr>
                            <m:sty m:val="p"/>
                          </m:rPr>
                          <m:t>3</m:t>
                        </m:r>
                      </m:sub>
                    </m:sSub>
                    <m:r>
                      <m:rPr>
                        <m:sty m:val="p"/>
                      </m:rPr>
                      <m:t>+</m:t>
                    </m:r>
                    <m:sSup>
                      <m:sSupPr/>
                      <m:e>
                        <m:r>
                          <m:t xml:space="preserve"> </m:t>
                        </m:r>
                      </m:e>
                      <m:sup>
                        <m:r>
                          <m:rPr>
                            <m:sty m:val="p"/>
                          </m:rPr>
                          <m:t>⋅</m:t>
                        </m:r>
                      </m:sup>
                    </m:sSup>
                    <m:sSup>
                      <m:sSupPr/>
                      <m:e>
                        <m:r>
                          <m:rPr>
                            <m:sty m:val="p"/>
                          </m:rPr>
                          <m:t>O</m:t>
                        </m:r>
                      </m:e>
                      <m:sup>
                        <m:r>
                          <m:rPr>
                            <m:sty m:val="p"/>
                          </m:rPr>
                          <m:t>⋅</m:t>
                        </m:r>
                      </m:sup>
                    </m:sSup>
                    <m:limUpp>
                      <m:limUppPr/>
                      <m:e>
                        <m:r>
                          <m:rPr>
                            <m:sty m:val="p"/>
                          </m:rPr>
                          <m:t>→</m:t>
                        </m:r>
                      </m:e>
                      <m:lim>
                        <m:phant>
                          <m:phantPr/>
                          <m:e>
                            <m:sSub>
                              <m:sSubPr/>
                              <m:e>
                                <m:r>
                                  <m:rPr>
                                    <m:sty m:val="i"/>
                                  </m:rPr>
                                  <m:t>k</m:t>
                                </m:r>
                              </m:e>
                              <m:sub>
                                <m:r>
                                  <m:rPr>
                                    <m:sty m:val="p"/>
                                  </m:rPr>
                                  <m:t>2</m:t>
                                </m:r>
                              </m:sub>
                            </m:sSub>
                            <m:r>
                              <m:rPr>
                                <m:sty m:val="p"/>
                              </m:rPr>
                              <m:t xml:space="preserve"> </m:t>
                            </m:r>
                          </m:e>
                        </m:phant>
                      </m:lim>
                    </m:limUpp>
                    <m:r>
                      <m:rPr>
                        <m:sty m:val="p"/>
                      </m:rPr>
                      <m:t>2</m:t>
                    </m:r>
                    <m:sSub>
                      <m:sSubPr/>
                      <m:e>
                        <m:r>
                          <m:rPr>
                            <m:sty m:val="p"/>
                          </m:rPr>
                          <m:t>O</m:t>
                        </m:r>
                      </m:e>
                      <m:sub>
                        <m:r>
                          <m:rPr>
                            <m:sty m:val="p"/>
                          </m:rPr>
                          <m:t>2</m:t>
                        </m:r>
                      </m:sub>
                    </m:sSub>
                  </m:e>
                </m:mr>
              </m:m>
            </m:e>
          </m:d>
        </m:oMath>
      </m:oMathPara>
    </w:p>
    <w:p>
      <w:pPr>
        <w:spacing w:after="220" w:lineRule="auto"/>
      </w:pPr>
      <w:r>
        <w:rPr>
          <w:rFonts w:eastAsia="Georgia" w:cs="Georgia" w:ascii="Georgia" w:hAnsi="Georgia"/>
        </w:rPr>
        <w:t xml:space="preserve">D.3.1.a. Rappeler la définition d'un intermédiaire réactionnel. Illustrez votre définition d'un exemple tiré du mécanisme précédent.</w:t>
      </w:r>
      <w:r>
        <w:rPr/>
        <w:br w:type="textWrapping"/>
      </w:r>
      <w:r>
        <w:rPr>
          <w:rFonts w:eastAsia="Georgia" w:cs="Georgia" w:ascii="Georgia" w:hAnsi="Georgia"/>
        </w:rPr>
        <w:t xml:space="preserve">D.3.1.b. Déterminer la loi de vitesse de la réaction précédente en fonction de </w:t>
      </w:r>
      <m:oMath>
        <m:d>
          <m:dPr>
            <m:begChr m:val="["/>
            <m:endChr m:val="]"/>
            <m:ctrlPr>
              <w:rPr>
                <w:rFonts w:ascii="Cambria Math" w:hAnsi="Cambria Math"/>
              </w:rPr>
            </m:ctrlPr>
          </m:dPr>
          <m:e>
            <m:sSub>
              <m:sSubPr/>
              <m:e>
                <m:r>
                  <m:rPr>
                    <m:sty m:val="p"/>
                  </m:rPr>
                  <m:t>O</m:t>
                </m:r>
              </m:e>
              <m:sub>
                <m:r>
                  <m:rPr>
                    <m:sty m:val="p"/>
                  </m:rPr>
                  <m:t>3</m:t>
                </m:r>
              </m:sub>
            </m:sSub>
          </m:e>
        </m:d>
      </m:oMath>
      <w:r>
        <w:rPr/>
        <w:t xml:space="preserve">, </w:t>
      </w:r>
      <m:oMath>
        <m:d>
          <m:dPr>
            <m:begChr m:val="["/>
            <m:endChr m:val="]"/>
            <m:ctrlPr>
              <w:rPr>
                <w:rFonts w:ascii="Cambria Math" w:hAnsi="Cambria Math"/>
              </w:rPr>
            </m:ctrlPr>
          </m:dPr>
          <m:e>
            <m:sSub>
              <m:sSubPr/>
              <m:e>
                <m:r>
                  <m:rPr>
                    <m:sty m:val="p"/>
                  </m:rPr>
                  <m:t>O</m:t>
                </m:r>
              </m:e>
              <m:sub>
                <m:r>
                  <m:rPr>
                    <m:sty m:val="p"/>
                  </m:rPr>
                  <m:t>2</m:t>
                </m:r>
              </m:sub>
            </m:sSub>
          </m:e>
        </m:d>
      </m:oMath>
      <w:r>
        <w:rPr>
          <w:rFonts w:eastAsia="Georgia" w:cs="Georgia" w:ascii="Georgia" w:hAnsi="Georgia"/>
        </w:rPr>
        <w:t xml:space="preserve"> et des constantes de vitesse. On appliquera pour cela le principe de Bodenstein, ou des états quasistationnaires.</w:t>
      </w:r>
      <w:r>
        <w:rPr/>
        <w:br w:type="textWrapping"/>
      </w:r>
      <w:r>
        <w:rPr>
          <w:rFonts w:eastAsia="Georgia" w:cs="Georgia" w:ascii="Georgia" w:hAnsi="Georgia"/>
        </w:rPr>
        <w:t xml:space="preserve">D.3.1.c. On dit que le dioxygène joue le rôle d'inhibiteur de cette réaction. Justifier cette affirmation.</w:t>
      </w:r>
      <w:r>
        <w:rPr/>
        <w:br w:type="textWrapping"/>
      </w:r>
      <w:r>
        <w:rPr>
          <w:rFonts w:eastAsia="Georgia" w:cs="Georgia" w:ascii="Georgia" w:hAnsi="Georgia"/>
        </w:rPr>
        <w:t xml:space="preserve">D.3.2. Il y a une petite vingtaine d'années, on a commencé à soupçonner les C.F.C. d'accroître cette destruction de l'ozone atmosphérique. En effet, la vitesse de décomposition de l'ozone est fortement accrue en présence de dichlore.</w:t>
      </w:r>
      <w:r>
        <w:rPr/>
        <w:br w:type="textWrapping"/>
      </w:r>
      <w:r>
        <w:rPr>
          <w:rFonts w:eastAsia="Georgia" w:cs="Georgia" w:ascii="Georgia" w:hAnsi="Georgia"/>
        </w:rPr>
        <w:t xml:space="preserve">Le mécanisme proposé est le mécanisme de réaction en chaîne suivant :</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sSub>
                      <m:sSubPr/>
                      <m:e>
                        <m:r>
                          <m:rPr>
                            <m:sty m:val="p"/>
                          </m:rPr>
                          <m:t>Cl</m:t>
                        </m:r>
                      </m:e>
                      <m:sub>
                        <m:r>
                          <m:rPr>
                            <m:sty m:val="p"/>
                          </m:rPr>
                          <m:t>2</m:t>
                        </m:r>
                      </m:sub>
                    </m:sSub>
                    <m:r>
                      <m:rPr>
                        <m:sty m:val="p"/>
                      </m:rPr>
                      <m:t>+</m:t>
                    </m:r>
                    <m:sSub>
                      <m:sSubPr/>
                      <m:e>
                        <m:r>
                          <m:rPr>
                            <m:sty m:val="p"/>
                          </m:rPr>
                          <m:t>O</m:t>
                        </m:r>
                      </m:e>
                      <m:sub>
                        <m:r>
                          <m:rPr>
                            <m:sty m:val="p"/>
                          </m:rPr>
                          <m:t>3</m:t>
                        </m:r>
                      </m:sub>
                    </m:sSub>
                  </m:e>
                  <m:e>
                    <m:limUpp>
                      <m:limUppPr/>
                      <m:e>
                        <m:r>
                          <m:rPr>
                            <m:sty m:val="p"/>
                          </m:rPr>
                          <m:t>→</m:t>
                        </m:r>
                      </m:e>
                      <m:lim>
                        <m:phant>
                          <m:phantPr/>
                          <m:e>
                            <m:sSub>
                              <m:sSubPr/>
                              <m:e>
                                <m:r>
                                  <m:rPr>
                                    <m:sty m:val="i"/>
                                  </m:rPr>
                                  <m:t>k</m:t>
                                </m:r>
                              </m:e>
                              <m:sub>
                                <m:r>
                                  <m:rPr>
                                    <m:sty m:val="p"/>
                                  </m:rPr>
                                  <m:t>1</m:t>
                                </m:r>
                              </m:sub>
                            </m:sSub>
                            <m:r>
                              <m:rPr>
                                <m:sty m:val="p"/>
                              </m:rPr>
                              <m:t xml:space="preserve"> </m:t>
                            </m:r>
                          </m:e>
                        </m:phant>
                      </m:lim>
                    </m:limUpp>
                    <m:sSup>
                      <m:sSupPr/>
                      <m:e>
                        <m:r>
                          <m:rPr>
                            <m:sty m:val="p"/>
                          </m:rPr>
                          <m:t>ClO</m:t>
                        </m:r>
                      </m:e>
                      <m:sup>
                        <m:r>
                          <m:rPr>
                            <m:sty m:val="p"/>
                          </m:rPr>
                          <m:t>∙</m:t>
                        </m:r>
                      </m:sup>
                    </m:sSup>
                    <m:r>
                      <m:rPr>
                        <m:sty m:val="p"/>
                      </m:rPr>
                      <m:t>+</m:t>
                    </m:r>
                    <m:sSubSup>
                      <m:sSubSupPr/>
                      <m:e>
                        <m:r>
                          <m:rPr>
                            <m:sty m:val="p"/>
                          </m:rPr>
                          <m:t>ClO</m:t>
                        </m:r>
                      </m:e>
                      <m:sub>
                        <m:r>
                          <m:rPr>
                            <m:sty m:val="p"/>
                          </m:rPr>
                          <m:t>2</m:t>
                        </m:r>
                      </m:sub>
                      <m:sup>
                        <m:r>
                          <m:rPr>
                            <m:sty m:val="p"/>
                          </m:rPr>
                          <m:t>∙</m:t>
                        </m:r>
                      </m:sup>
                    </m:sSubSup>
                  </m:e>
                </m:mr>
                <m:mr>
                  <m:e>
                    <m:sSubSup>
                      <m:sSubSupPr/>
                      <m:e>
                        <m:r>
                          <m:rPr>
                            <m:sty m:val="p"/>
                          </m:rPr>
                          <m:t>ClO</m:t>
                        </m:r>
                      </m:e>
                      <m:sub>
                        <m:r>
                          <m:rPr>
                            <m:sty m:val="p"/>
                          </m:rPr>
                          <m:t>2</m:t>
                        </m:r>
                      </m:sub>
                      <m:sup>
                        <m:r>
                          <m:rPr>
                            <m:sty m:val="p"/>
                          </m:rPr>
                          <m:t>∙</m:t>
                        </m:r>
                      </m:sup>
                    </m:sSubSup>
                    <m:r>
                      <m:rPr>
                        <m:sty m:val="p"/>
                      </m:rPr>
                      <m:t>+</m:t>
                    </m:r>
                    <m:sSub>
                      <m:sSubPr/>
                      <m:e>
                        <m:r>
                          <m:rPr>
                            <m:sty m:val="p"/>
                          </m:rPr>
                          <m:t>O</m:t>
                        </m:r>
                      </m:e>
                      <m:sub>
                        <m:r>
                          <m:rPr>
                            <m:sty m:val="p"/>
                          </m:rPr>
                          <m:t>3</m:t>
                        </m:r>
                      </m:sub>
                    </m:sSub>
                  </m:e>
                  <m:e>
                    <m:limUpp>
                      <m:limUppPr/>
                      <m:e>
                        <m:r>
                          <m:rPr>
                            <m:sty m:val="p"/>
                          </m:rPr>
                          <m:t>→</m:t>
                        </m:r>
                      </m:e>
                      <m:lim>
                        <m:phant>
                          <m:phantPr/>
                          <m:e>
                            <m:sSub>
                              <m:sSubPr/>
                              <m:e>
                                <m:r>
                                  <m:rPr>
                                    <m:sty m:val="i"/>
                                  </m:rPr>
                                  <m:t>k</m:t>
                                </m:r>
                              </m:e>
                              <m:sub>
                                <m:r>
                                  <m:rPr>
                                    <m:sty m:val="p"/>
                                  </m:rPr>
                                  <m:t>2</m:t>
                                </m:r>
                              </m:sub>
                            </m:sSub>
                            <m:r>
                              <m:rPr>
                                <m:sty m:val="p"/>
                              </m:rPr>
                              <m:t xml:space="preserve"> </m:t>
                            </m:r>
                          </m:e>
                        </m:phant>
                      </m:lim>
                    </m:limUpp>
                    <m:sSubSup>
                      <m:sSubSupPr/>
                      <m:e>
                        <m:r>
                          <m:rPr>
                            <m:sty m:val="p"/>
                          </m:rPr>
                          <m:t>ClO</m:t>
                        </m:r>
                      </m:e>
                      <m:sub>
                        <m:r>
                          <m:rPr>
                            <m:sty m:val="p"/>
                          </m:rPr>
                          <m:t>3</m:t>
                        </m:r>
                      </m:sub>
                      <m:sup>
                        <m:r>
                          <m:rPr>
                            <m:sty m:val="p"/>
                          </m:rPr>
                          <m:t>∙</m:t>
                        </m:r>
                      </m:sup>
                    </m:sSubSup>
                    <m:r>
                      <m:rPr>
                        <m:sty m:val="p"/>
                      </m:rPr>
                      <m:t>+</m:t>
                    </m:r>
                    <m:sSub>
                      <m:sSubPr/>
                      <m:e>
                        <m:r>
                          <m:rPr>
                            <m:sty m:val="p"/>
                          </m:rPr>
                          <m:t>O</m:t>
                        </m:r>
                      </m:e>
                      <m:sub>
                        <m:r>
                          <m:rPr>
                            <m:sty m:val="p"/>
                          </m:rPr>
                          <m:t>2</m:t>
                        </m:r>
                      </m:sub>
                    </m:sSub>
                  </m:e>
                </m:mr>
                <m:mr>
                  <m:e>
                    <m:sSubSup>
                      <m:sSubSupPr/>
                      <m:e>
                        <m:r>
                          <m:rPr>
                            <m:sty m:val="p"/>
                          </m:rPr>
                          <m:t>ClO</m:t>
                        </m:r>
                      </m:e>
                      <m:sub>
                        <m:r>
                          <m:rPr>
                            <m:sty m:val="p"/>
                          </m:rPr>
                          <m:t>3</m:t>
                        </m:r>
                      </m:sub>
                      <m:sup>
                        <m:r>
                          <m:rPr>
                            <m:sty m:val="p"/>
                          </m:rPr>
                          <m:t>∙</m:t>
                        </m:r>
                      </m:sup>
                    </m:sSubSup>
                    <m:r>
                      <m:rPr>
                        <m:sty m:val="p"/>
                      </m:rPr>
                      <m:t>+</m:t>
                    </m:r>
                    <m:sSub>
                      <m:sSubPr/>
                      <m:e>
                        <m:r>
                          <m:rPr>
                            <m:sty m:val="p"/>
                          </m:rPr>
                          <m:t>O</m:t>
                        </m:r>
                      </m:e>
                      <m:sub>
                        <m:r>
                          <m:rPr>
                            <m:sty m:val="p"/>
                          </m:rPr>
                          <m:t>3</m:t>
                        </m:r>
                      </m:sub>
                    </m:sSub>
                  </m:e>
                  <m:e>
                    <m:limUpp>
                      <m:limUppPr/>
                      <m:e>
                        <m:r>
                          <m:rPr>
                            <m:sty m:val="p"/>
                          </m:rPr>
                          <m:t>→</m:t>
                        </m:r>
                      </m:e>
                      <m:lim>
                        <m:phant>
                          <m:phantPr/>
                          <m:e>
                            <m:sSub>
                              <m:sSubPr/>
                              <m:e>
                                <m:r>
                                  <m:rPr>
                                    <m:sty m:val="i"/>
                                  </m:rPr>
                                  <m:t>k</m:t>
                                </m:r>
                              </m:e>
                              <m:sub>
                                <m:r>
                                  <m:rPr>
                                    <m:sty m:val="p"/>
                                  </m:rPr>
                                  <m:t>3</m:t>
                                </m:r>
                              </m:sub>
                            </m:sSub>
                            <m:r>
                              <m:rPr>
                                <m:sty m:val="p"/>
                              </m:rPr>
                              <m:t xml:space="preserve"> </m:t>
                            </m:r>
                          </m:e>
                        </m:phant>
                      </m:lim>
                    </m:limUpp>
                    <m:sSubSup>
                      <m:sSubSupPr/>
                      <m:e>
                        <m:r>
                          <m:rPr>
                            <m:sty m:val="p"/>
                          </m:rPr>
                          <m:t>ClO</m:t>
                        </m:r>
                      </m:e>
                      <m:sub>
                        <m:r>
                          <m:rPr>
                            <m:sty m:val="p"/>
                          </m:rPr>
                          <m:t>2</m:t>
                        </m:r>
                      </m:sub>
                      <m:sup>
                        <m:r>
                          <m:rPr>
                            <m:sty m:val="p"/>
                          </m:rPr>
                          <m:t>∙</m:t>
                        </m:r>
                      </m:sup>
                    </m:sSubSup>
                    <m:r>
                      <m:rPr>
                        <m:sty m:val="p"/>
                      </m:rPr>
                      <m:t>+</m:t>
                    </m:r>
                    <m:r>
                      <m:rPr>
                        <m:sty m:val="p"/>
                      </m:rPr>
                      <m:t>2</m:t>
                    </m:r>
                    <m:sSub>
                      <m:sSubPr/>
                      <m:e>
                        <m:r>
                          <m:rPr>
                            <m:sty m:val="p"/>
                          </m:rPr>
                          <m:t>O</m:t>
                        </m:r>
                      </m:e>
                      <m:sub>
                        <m:r>
                          <m:rPr>
                            <m:sty m:val="p"/>
                          </m:rPr>
                          <m:t>2</m:t>
                        </m:r>
                      </m:sub>
                    </m:sSub>
                  </m:e>
                </m:mr>
                <m:mr>
                  <m:e>
                    <m:sSubSup>
                      <m:sSubSupPr/>
                      <m:e>
                        <m:r>
                          <m:rPr>
                            <m:sty m:val="p"/>
                          </m:rPr>
                          <m:t>ClO</m:t>
                        </m:r>
                      </m:e>
                      <m:sub>
                        <m:r>
                          <m:rPr>
                            <m:sty m:val="p"/>
                          </m:rPr>
                          <m:t>3</m:t>
                        </m:r>
                      </m:sub>
                      <m:sup>
                        <m:r>
                          <m:rPr>
                            <m:sty m:val="p"/>
                          </m:rPr>
                          <m:t>∙</m:t>
                        </m:r>
                      </m:sup>
                    </m:sSubSup>
                    <m:r>
                      <m:rPr>
                        <m:sty m:val="p"/>
                      </m:rPr>
                      <m:t>+</m:t>
                    </m:r>
                    <m:sSub>
                      <m:sSubPr/>
                      <m:e>
                        <m:r>
                          <m:rPr>
                            <m:sty m:val="p"/>
                          </m:rPr>
                          <m:t>ClO</m:t>
                        </m:r>
                      </m:e>
                      <m:sub>
                        <m:r>
                          <m:rPr>
                            <m:sty m:val="p"/>
                          </m:rPr>
                          <m:t>3</m:t>
                        </m:r>
                      </m:sub>
                    </m:sSub>
                  </m:e>
                  <m:e>
                    <m:limUpp>
                      <m:limUppPr/>
                      <m:e>
                        <m:r>
                          <m:rPr>
                            <m:sty m:val="p"/>
                          </m:rPr>
                          <m:t>→</m:t>
                        </m:r>
                      </m:e>
                      <m:lim>
                        <m:phant>
                          <m:phantPr/>
                          <m:e>
                            <m:sSub>
                              <m:sSubPr/>
                              <m:e>
                                <m:r>
                                  <m:rPr>
                                    <m:sty m:val="i"/>
                                  </m:rPr>
                                  <m:t>k</m:t>
                                </m:r>
                              </m:e>
                              <m:sub>
                                <m:r>
                                  <m:rPr>
                                    <m:sty m:val="p"/>
                                  </m:rPr>
                                  <m:t>4</m:t>
                                </m:r>
                              </m:sub>
                            </m:sSub>
                            <m:r>
                              <m:rPr>
                                <m:sty m:val="p"/>
                              </m:rPr>
                              <m:t xml:space="preserve"> </m:t>
                            </m:r>
                          </m:e>
                        </m:phant>
                      </m:lim>
                    </m:limUpp>
                    <m:sSub>
                      <m:sSubPr/>
                      <m:e>
                        <m:r>
                          <m:rPr>
                            <m:sty m:val="p"/>
                          </m:rPr>
                          <m:t>Cl</m:t>
                        </m:r>
                      </m:e>
                      <m:sub>
                        <m:r>
                          <m:rPr>
                            <m:sty m:val="p"/>
                          </m:rPr>
                          <m:t>2</m:t>
                        </m:r>
                      </m:sub>
                    </m:sSub>
                    <m:r>
                      <m:rPr>
                        <m:sty m:val="p"/>
                      </m:rPr>
                      <m:t>+</m:t>
                    </m:r>
                    <m:r>
                      <m:rPr>
                        <m:sty m:val="p"/>
                      </m:rPr>
                      <m:t>3</m:t>
                    </m:r>
                    <m:sSub>
                      <m:sSubPr/>
                      <m:e>
                        <m:r>
                          <m:rPr>
                            <m:sty m:val="p"/>
                          </m:rPr>
                          <m:t>O</m:t>
                        </m:r>
                      </m:e>
                      <m:sub>
                        <m:r>
                          <m:rPr>
                            <m:sty m:val="p"/>
                          </m:rPr>
                          <m:t>2</m:t>
                        </m:r>
                      </m:sub>
                    </m:sSub>
                  </m:e>
                </m:mr>
              </m:m>
            </m:e>
          </m:d>
        </m:oMath>
      </m:oMathPara>
    </w:p>
    <w:p>
      <w:pPr>
        <w:spacing w:after="220" w:lineRule="auto"/>
      </w:pPr>
      <w:r>
        <w:rPr/>
        <w:t xml:space="preserve">(Le radical </w:t>
      </w:r>
      <m:oMath>
        <m:sSup>
          <m:sSupPr/>
          <m:e>
            <m:r>
              <m:rPr>
                <m:sty m:val="p"/>
              </m:rPr>
              <m:t>ClO</m:t>
            </m:r>
          </m:e>
          <m:sup>
            <m:r>
              <m:rPr>
                <m:sty m:val="p"/>
              </m:rPr>
              <m:t>∙</m:t>
            </m:r>
          </m:sup>
        </m:sSup>
      </m:oMath>
      <w:r>
        <w:rPr>
          <w:rFonts w:eastAsia="Georgia" w:cs="Georgia" w:ascii="Georgia" w:hAnsi="Georgia"/>
        </w:rPr>
        <w:t xml:space="preserve"> formé dans (1) se détruit sans participer à la propagation de la chaîne).</w:t>
      </w:r>
      <w:r>
        <w:rPr/>
        <w:br w:type="textWrapping"/>
      </w:r>
      <w:r>
        <w:rPr>
          <w:rFonts w:eastAsia="Georgia" w:cs="Georgia" w:ascii="Georgia" w:hAnsi="Georgia"/>
        </w:rPr>
        <w:t xml:space="preserve">D.3.2.a. Rappeler les différentes étapes, ainsi que leur signification, que comporte un mécanisme de réaction en chaîne. Identifiez-les dans le mécanisme ici proposé.</w:t>
      </w:r>
      <w:r>
        <w:rPr/>
        <w:br w:type="textWrapping"/>
      </w:r>
      <w:r>
        <w:rPr>
          <w:rFonts w:eastAsia="Georgia" w:cs="Georgia" w:ascii="Georgia" w:hAnsi="Georgia"/>
        </w:rPr>
        <w:t xml:space="preserve">D.3.2.b. La loi de vitesse obtenue à partir de ce mécanisme peut s'écrire :</w:t>
      </w:r>
    </w:p>
    <w:p>
      <w:pPr>
        <w:spacing w:after="220" w:lineRule="auto"/>
      </w:pPr>
      <m:oMathPara>
        <m:oMath>
          <m:r>
            <m:rPr>
              <m:sty m:val="p"/>
            </m:rPr>
            <m:t>v</m:t>
          </m:r>
          <m:r>
            <m:rPr>
              <m:sty m:val="p"/>
            </m:rPr>
            <m:t>=</m:t>
          </m:r>
          <m:rad>
            <m:radPr>
              <m:degHide m:val="1"/>
              <m:ctrlPr>
                <w:rPr>
                  <w:rFonts w:ascii="Cambria Math" w:hAnsi="Cambria Math"/>
                </w:rPr>
              </m:ctrlPr>
            </m:radPr>
            <m:deg/>
            <m:e>
              <m:f>
                <m:fPr>
                  <m:ctrlPr>
                    <w:rPr>
                      <w:rFonts w:ascii="Cambria Math" w:hAnsi="Cambria Math"/>
                    </w:rPr>
                  </m:ctrlPr>
                </m:fPr>
                <m:num>
                  <m:sSub>
                    <m:sSubPr/>
                    <m:e>
                      <m:r>
                        <m:rPr>
                          <m:sty m:val="i"/>
                        </m:rPr>
                        <m:t>k</m:t>
                      </m:r>
                    </m:e>
                    <m:sub>
                      <m:r>
                        <m:rPr>
                          <m:sty m:val="p"/>
                        </m:rPr>
                        <m:t>1</m:t>
                      </m:r>
                    </m:sub>
                  </m:sSub>
                </m:num>
                <m:den>
                  <m:r>
                    <m:rPr>
                      <m:sty m:val="p"/>
                    </m:rPr>
                    <m:t>2</m:t>
                  </m:r>
                  <m:sSub>
                    <m:sSubPr/>
                    <m:e>
                      <m:r>
                        <m:rPr>
                          <m:sty m:val="i"/>
                        </m:rPr>
                        <m:t>k</m:t>
                      </m:r>
                    </m:e>
                    <m:sub>
                      <m:r>
                        <m:rPr>
                          <m:sty m:val="p"/>
                        </m:rPr>
                        <m:t>4</m:t>
                      </m:r>
                    </m:sub>
                  </m:sSub>
                </m:den>
              </m:f>
            </m:e>
          </m:rad>
          <m:sSub>
            <m:sSubPr/>
            <m:e>
              <m:r>
                <m:rPr>
                  <m:sty m:val="i"/>
                </m:rPr>
                <m:t>k</m:t>
              </m:r>
            </m:e>
            <m:sub>
              <m:r>
                <m:rPr>
                  <m:sty m:val="p"/>
                </m:rPr>
                <m:t>3</m:t>
              </m:r>
            </m:sub>
          </m:sSub>
          <m:sSup>
            <m:sSupPr/>
            <m:e>
              <m:d>
                <m:dPr>
                  <m:begChr m:val="["/>
                  <m:endChr m:val="]"/>
                  <m:ctrlPr>
                    <w:rPr>
                      <w:rFonts w:ascii="Cambria Math" w:hAnsi="Cambria Math"/>
                    </w:rPr>
                  </m:ctrlPr>
                </m:dPr>
                <m:e>
                  <m:sSub>
                    <m:sSubPr/>
                    <m:e>
                      <m:r>
                        <m:rPr>
                          <m:sty m:val="p"/>
                        </m:rPr>
                        <m:t>Cl</m:t>
                      </m:r>
                    </m:e>
                    <m:sub>
                      <m:r>
                        <m:rPr>
                          <m:sty m:val="p"/>
                        </m:rPr>
                        <m:t>2</m:t>
                      </m:r>
                    </m:sub>
                  </m:sSub>
                </m:e>
              </m:d>
            </m:e>
            <m:sup>
              <m:r>
                <m:rPr>
                  <m:sty m:val="p"/>
                </m:rPr>
                <m:t>1</m:t>
              </m:r>
              <m:r>
                <m:rPr>
                  <m:sty m:val="p"/>
                </m:rPr>
                <m:t>/</m:t>
              </m:r>
              <m:r>
                <m:rPr>
                  <m:sty m:val="p"/>
                </m:rPr>
                <m:t>2</m:t>
              </m:r>
            </m:sup>
          </m:sSup>
          <m:sSup>
            <m:sSupPr/>
            <m:e>
              <m:d>
                <m:dPr>
                  <m:begChr m:val="["/>
                  <m:endChr m:val="]"/>
                  <m:ctrlPr>
                    <w:rPr>
                      <w:rFonts w:ascii="Cambria Math" w:hAnsi="Cambria Math"/>
                    </w:rPr>
                  </m:ctrlPr>
                </m:dPr>
                <m:e>
                  <m:sSub>
                    <m:sSubPr/>
                    <m:e>
                      <m:r>
                        <m:rPr>
                          <m:sty m:val="p"/>
                        </m:rPr>
                        <m:t>O</m:t>
                      </m:r>
                    </m:e>
                    <m:sub>
                      <m:r>
                        <m:rPr>
                          <m:sty m:val="p"/>
                        </m:rPr>
                        <m:t>3</m:t>
                      </m:r>
                    </m:sub>
                  </m:sSub>
                </m:e>
              </m:d>
            </m:e>
            <m:sup>
              <m:r>
                <m:rPr>
                  <m:sty m:val="p"/>
                </m:rPr>
                <m:t>3</m:t>
              </m:r>
              <m:r>
                <m:rPr>
                  <m:sty m:val="p"/>
                </m:rPr>
                <m:t>/</m:t>
              </m:r>
              <m:r>
                <m:rPr>
                  <m:sty m:val="p"/>
                </m:rPr>
                <m:t>2</m:t>
              </m:r>
            </m:sup>
          </m:sSup>
        </m:oMath>
      </m:oMathPara>
    </w:p>
    <w:p>
      <w:pPr>
        <w:spacing w:after="220" w:lineRule="auto"/>
      </w:pPr>
      <w:r>
        <w:rPr>
          <w:rFonts w:eastAsia="Georgia" w:cs="Georgia" w:ascii="Georgia" w:hAnsi="Georgia"/>
        </w:rPr>
        <w:t xml:space="preserve">Justifier alors le rôle catalytique du dichlore dans la décomposition de l'ozone.</w:t>
      </w:r>
      <w:r>
        <w:rPr/>
        <w:br w:type="textWrapping"/>
      </w:r>
      <w:r>
        <w:rPr>
          <w:rFonts w:eastAsia="Georgia" w:cs="Georgia" w:ascii="Georgia" w:hAnsi="Georgia"/>
        </w:rPr>
        <w:t xml:space="preserve">D.3.2.c. On définit la longueur moyenne de chaîne, notée </w:t>
      </w:r>
      <m:oMath>
        <m:r>
          <m:rPr>
            <m:sty m:val="i"/>
          </m:rPr>
          <m:t>l</m:t>
        </m:r>
      </m:oMath>
      <w:r>
        <w:rPr/>
        <w:t xml:space="preserve">, par :</w:t>
      </w:r>
    </w:p>
    <w:p>
      <w:pPr>
        <w:spacing w:after="220" w:lineRule="auto"/>
      </w:pPr>
      <m:oMathPara>
        <m:oMath>
          <m:r>
            <m:rPr>
              <m:sty m:val="i"/>
            </m:rPr>
            <m:t>l</m:t>
          </m:r>
          <m:r>
            <m:rPr>
              <m:sty m:val="p"/>
            </m:rPr>
            <m:t>=</m:t>
          </m:r>
          <m:f>
            <m:fPr>
              <m:ctrlPr>
                <w:rPr>
                  <w:rFonts w:ascii="Cambria Math" w:hAnsi="Cambria Math"/>
                </w:rPr>
              </m:ctrlPr>
            </m:fPr>
            <m:num>
              <m:r>
                <m:rPr>
                  <m:nor/>
                </m:rPr>
                <m:t> vitesse globale de décomposition de </m:t>
              </m:r>
              <m:sSub>
                <m:sSubPr/>
                <m:e>
                  <m:r>
                    <m:rPr>
                      <m:sty m:val="p"/>
                    </m:rPr>
                    <m:t>O</m:t>
                  </m:r>
                </m:e>
                <m:sub>
                  <m:r>
                    <m:rPr>
                      <m:sty m:val="p"/>
                    </m:rPr>
                    <m:t>3</m:t>
                  </m:r>
                </m:sub>
              </m:sSub>
            </m:num>
            <m:den>
              <m:r>
                <m:rPr>
                  <m:nor/>
                </m:rPr>
                <m:t> vitesse d'initiation </m:t>
              </m:r>
            </m:den>
          </m:f>
          <m:r>
            <m:rPr>
              <m:sty m:val="p"/>
            </m:rPr>
            <m:t>.</m:t>
          </m:r>
        </m:oMath>
      </m:oMathPara>
    </w:p>
    <w:p>
      <w:pPr>
        <w:spacing w:after="220" w:lineRule="auto"/>
      </w:pPr>
      <w:r>
        <w:rPr>
          <w:rFonts w:eastAsia="Georgia" w:cs="Georgia" w:ascii="Georgia" w:hAnsi="Georgia"/>
        </w:rPr>
        <w:t xml:space="preserve">Déterminer l'expression de </w:t>
      </w:r>
      <m:oMath>
        <m:r>
          <m:rPr>
            <m:sty m:val="i"/>
          </m:rPr>
          <m:t>l</m:t>
        </m:r>
      </m:oMath>
      <w:r>
        <w:rPr/>
        <w:t xml:space="preserve"> en fonction de </w:t>
      </w:r>
      <m:oMath>
        <m:d>
          <m:dPr>
            <m:begChr m:val="["/>
            <m:endChr m:val="]"/>
            <m:ctrlPr>
              <w:rPr>
                <w:rFonts w:ascii="Cambria Math" w:hAnsi="Cambria Math"/>
              </w:rPr>
            </m:ctrlPr>
          </m:dPr>
          <m:e>
            <m:sSub>
              <m:sSubPr/>
              <m:e>
                <m:r>
                  <m:rPr>
                    <m:sty m:val="p"/>
                  </m:rPr>
                  <m:t>O</m:t>
                </m:r>
              </m:e>
              <m:sub>
                <m:r>
                  <m:rPr>
                    <m:sty m:val="p"/>
                  </m:rPr>
                  <m:t>3</m:t>
                </m:r>
              </m:sub>
            </m:sSub>
          </m:e>
        </m:d>
        <m:r>
          <m:rPr>
            <m:sty m:val="p"/>
          </m:rPr>
          <m:t>,</m:t>
        </m:r>
        <m:d>
          <m:dPr>
            <m:begChr m:val="["/>
            <m:endChr m:val="]"/>
            <m:ctrlPr>
              <w:rPr>
                <w:rFonts w:ascii="Cambria Math" w:hAnsi="Cambria Math"/>
              </w:rPr>
            </m:ctrlPr>
          </m:dPr>
          <m:e>
            <m:sSub>
              <m:sSubPr/>
              <m:e>
                <m:r>
                  <m:rPr>
                    <m:sty m:val="p"/>
                  </m:rPr>
                  <m:t>Cl</m:t>
                </m:r>
              </m:e>
              <m:sub>
                <m:r>
                  <m:rPr>
                    <m:sty m:val="p"/>
                  </m:rPr>
                  <m:t>2</m:t>
                </m:r>
              </m:sub>
            </m:sSub>
          </m:e>
        </m:d>
      </m:oMath>
      <w:r>
        <w:rPr/>
        <w:t xml:space="preserve"> et des </w:t>
      </w:r>
      <m:oMath>
        <m:sSub>
          <m:sSubPr/>
          <m:e>
            <m:r>
              <m:rPr>
                <m:sty m:val="p"/>
              </m:rPr>
              <m:t>k</m:t>
            </m:r>
          </m:e>
          <m:sub>
            <m:r>
              <m:rPr>
                <m:sty m:val="p"/>
              </m:rPr>
              <m:t>i</m:t>
            </m:r>
          </m:sub>
        </m:sSub>
        <m:r>
          <m:rPr>
            <m:sty m:val="p"/>
          </m:rPr>
          <m:t>(</m:t>
        </m:r>
        <m:r>
          <m:rPr>
            <m:sty m:val="p"/>
          </m:rPr>
          <m:t>i</m:t>
        </m:r>
        <m:r>
          <m:rPr>
            <m:sty m:val="p"/>
          </m:rPr>
          <m:t>=</m:t>
        </m:r>
        <m:r>
          <m:rPr>
            <m:sty m:val="p"/>
          </m:rPr>
          <m:t>1</m:t>
        </m:r>
        <m:r>
          <m:rPr>
            <m:sty m:val="p"/>
          </m:rPr>
          <m:t>,</m:t>
        </m:r>
        <m:r>
          <m:rPr>
            <m:sty m:val="p"/>
          </m:rPr>
          <m:t>2</m:t>
        </m:r>
        <m:r>
          <m:rPr>
            <m:sty m:val="p"/>
          </m:rPr>
          <m:t>,</m:t>
        </m:r>
        <m:r>
          <m:rPr>
            <m:sty m:val="p"/>
          </m:rPr>
          <m:t>3</m:t>
        </m:r>
      </m:oMath>
      <w:r>
        <w:rPr/>
        <w:t xml:space="preserve"> ou 4). Quelle est l'influence de </w:t>
      </w:r>
      <m:oMath>
        <m:d>
          <m:dPr>
            <m:begChr m:val="["/>
            <m:endChr m:val="]"/>
            <m:ctrlPr>
              <w:rPr>
                <w:rFonts w:ascii="Cambria Math" w:hAnsi="Cambria Math"/>
              </w:rPr>
            </m:ctrlPr>
          </m:dPr>
          <m:e>
            <m:sSub>
              <m:sSubPr/>
              <m:e>
                <m:r>
                  <m:rPr>
                    <m:sty m:val="p"/>
                  </m:rPr>
                  <m:t>Cl</m:t>
                </m:r>
              </m:e>
              <m:sub>
                <m:r>
                  <m:rPr>
                    <m:sty m:val="p"/>
                  </m:rPr>
                  <m:t>2</m:t>
                </m:r>
              </m:sub>
            </m:sSub>
          </m:e>
        </m:d>
      </m:oMath>
      <w:r>
        <w:rPr>
          <w:rFonts w:eastAsia="Georgia" w:cs="Georgia" w:ascii="Georgia" w:hAnsi="Georgia"/>
        </w:rPr>
        <w:t xml:space="preserve"> sur cette longueur de chaîne ?</w:t>
      </w:r>
      <w:r>
        <w:rPr/>
        <w:br w:type="textWrapping"/>
      </w:r>
      <w:r>
        <w:rPr>
          <w:rFonts w:eastAsia="Georgia" w:cs="Georgia" w:ascii="Georgia" w:hAnsi="Georgia"/>
        </w:rPr>
        <w:t xml:space="preserve">D.3.2.d. Montrer, en utilisant la relation du 3.2.b., que la réaction globale obéit à la loi d'Arrhénius. En déduire l'expression de son énergie d'activation en fonction des énergies d'activation des différentes étapes.</w:t>
      </w:r>
    </w:p>
    <w:p>
      <w:pPr>
        <w:spacing w:line="271" w:before="330" w:lineRule="auto"/>
      </w:pPr>
      <w:r>
        <w:rPr>
          <w:b/>
          <w:sz w:val="42"/>
        </w:rPr>
        <w:t xml:space="preserve">FIN DE LA PARTIE D</w:t>
      </w:r>
    </w:p>
    <w:p>
      <w:pPr>
        <w:spacing w:line="271" w:before="330" w:lineRule="auto"/>
      </w:pPr>
      <w:r>
        <w:rPr>
          <w:b/>
          <w:sz w:val="42"/>
        </w:rPr>
        <w:t xml:space="preserve">FIN DE L'EPREUVE</w:t>
      </w:r>
    </w:p>
    <w:p>
      <w:pPr>
        <w:spacing w:line="271" w:before="330" w:lineRule="auto"/>
      </w:pPr>
      <w:r>
        <w:rPr>
          <w:rFonts w:eastAsia="Georgia" w:cs="Georgia" w:ascii="Georgia" w:hAnsi="Georgia"/>
          <w:b/>
          <w:sz w:val="42"/>
        </w:rPr>
        <w:t xml:space="preserve">FEUILLE ANNEXE À RENDRE AVEC LA COPIE</w:t>
      </w:r>
    </w:p>
    <w:p>
      <w:pPr>
        <w:spacing w:after="220" w:lineRule="auto"/>
      </w:pPr>
      <w:r>
        <w:rPr>
          <w:rFonts w:eastAsia="Georgia" w:cs="Georgia" w:ascii="Georgia" w:hAnsi="Georgia"/>
        </w:rPr>
        <w:t xml:space="preserve">La feuille est à joindre avec la copie</w:t>
      </w:r>
      <w:r>
        <w:rPr/>
        <w:br w:type="textWrapping"/>
      </w:r>
      <w:r>
        <w:rPr/>
        <w:t xml:space="preserve">( ! N'oubliez pas d'inscrire votre code candidat en bas de la page !)</w:t>
      </w:r>
      <w:r>
        <w:rPr/>
        <w:br w:type="textWrapping"/>
      </w:r>
    </w:p>
    <w:p>
      <w:pPr>
        <w:spacing w:lineRule="auto"/>
        <w:jc w:val="center"/>
      </w:pPr>
      <w:r>
        <w:rPr/>
        <w:drawing>
          <wp:inline distB="0" distL="0" distR="0" distT="0">
            <wp:extent cx="2771775" cy="5715000"/>
            <wp:effectExtent b="0" l="0" r="0" t="0"/>
            <wp:docPr id="6" name="image-a47ab45fc376a6ccefa67d8147b6bb365ecae9e2.jpg"/>
            <a:graphic>
              <a:graphicData uri="http://schemas.openxmlformats.org/drawingml/2006/picture">
                <pic:pic>
                  <pic:nvPicPr>
                    <pic:cNvPr id="6" name="image-a47ab45fc376a6ccefa67d8147b6bb365ecae9e2.jpg" descr=""/>
                    <pic:cNvPicPr/>
                  </pic:nvPicPr>
                  <pic:blipFill>
                    <a:blip r:embed="rId10" cstate="print"/>
                    <a:srcRect b="0" l="0" r="0" t="0"/>
                    <a:stretch>
                      <a:fillRect/>
                    </a:stretch>
                  </pic:blipFill>
                  <pic:spPr>
                    <a:xfrm>
                      <a:off x="0" y="0"/>
                      <a:ext cx="2771775" cy="571500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5926390"/>
            <wp:effectExtent b="0" l="0" r="0" t="0"/>
            <wp:docPr id="7" name="image-ab7e22b125f6ee244007b11e6d2aa9cbe5b265bf.jpg"/>
            <a:graphic>
              <a:graphicData uri="http://schemas.openxmlformats.org/drawingml/2006/picture">
                <pic:pic>
                  <pic:nvPicPr>
                    <pic:cNvPr id="7" name="image-ab7e22b125f6ee244007b11e6d2aa9cbe5b265bf.jpg" descr=""/>
                    <pic:cNvPicPr/>
                  </pic:nvPicPr>
                  <pic:blipFill>
                    <a:blip r:embed="rId11" cstate="print"/>
                    <a:srcRect b="0" l="0" r="0" t="0"/>
                    <a:stretch>
                      <a:fillRect/>
                    </a:stretch>
                  </pic:blipFill>
                  <pic:spPr>
                    <a:xfrm>
                      <a:off x="0" y="0"/>
                      <a:ext cx="5486400" cy="5926390"/>
                    </a:xfrm>
                    <a:prstGeom prst="rect"/>
                  </pic:spPr>
                </pic:pic>
              </a:graphicData>
            </a:graphic>
          </wp:inline>
        </w:drawing>
      </w:r>
    </w:p>
    <w:p>
      <w:pPr>
        <w:spacing w:after="220" w:lineRule="auto"/>
      </w:pPr>
      <w:r>
        <w:rPr>
          <w:rFonts w:eastAsia="Georgia" w:cs="Georgia" w:ascii="Georgia" w:hAnsi="Georgia"/>
        </w:rPr>
        <w:t xml:space="preserve">Schétma (I)</w:t>
      </w:r>
      <w:r>
        <w:rPr/>
        <w:br w:type="textWrapping"/>
      </w:r>
    </w:p>
    <w:p>
      <w:pPr>
        <w:spacing w:lineRule="auto"/>
        <w:jc w:val="center"/>
      </w:pPr>
      <w:r>
        <w:rPr/>
        <w:drawing>
          <wp:inline distB="0" distL="0" distR="0" distT="0">
            <wp:extent cx="5486400" cy="5196745"/>
            <wp:effectExtent b="0" l="0" r="0" t="0"/>
            <wp:docPr id="8" name="image-bd6c32fe0dd1f47ffa2575ccb290c1ae844b6573.jpg"/>
            <a:graphic>
              <a:graphicData uri="http://schemas.openxmlformats.org/drawingml/2006/picture">
                <pic:pic>
                  <pic:nvPicPr>
                    <pic:cNvPr id="8" name="image-bd6c32fe0dd1f47ffa2575ccb290c1ae844b6573.jpg" descr=""/>
                    <pic:cNvPicPr/>
                  </pic:nvPicPr>
                  <pic:blipFill>
                    <a:blip r:embed="rId12" cstate="print"/>
                    <a:srcRect b="0" l="0" r="0" t="0"/>
                    <a:stretch>
                      <a:fillRect/>
                    </a:stretch>
                  </pic:blipFill>
                  <pic:spPr>
                    <a:xfrm>
                      <a:off x="0" y="0"/>
                      <a:ext cx="5486400" cy="5196745"/>
                    </a:xfrm>
                    <a:prstGeom prst="rect"/>
                  </pic:spPr>
                </pic:pic>
              </a:graphicData>
            </a:graphic>
          </wp:inline>
        </w:drawing>
      </w:r>
    </w:p>
    <w:p>
      <w:pPr>
        <w:spacing w:after="220" w:lineRule="auto"/>
      </w:pPr>
      <w:r>
        <w:rPr>
          <w:rFonts w:eastAsia="Georgia" w:cs="Georgia" w:ascii="Georgia" w:hAnsi="Georgia"/>
        </w:rPr>
        <w:t xml:space="preserve">Schétna (II)</w:t>
      </w:r>
    </w:p>
    <w:p>
      <w:pPr>
        <w:spacing w:after="220" w:lineRule="auto"/>
      </w:pPr>
      <w:r>
        <w:rPr/>
        <w:t xml:space="preserve">Code candidat :</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tc>
      </w:tr>
    </w:tbl>
    <w:p>
      <w:pPr>
        <w:spacing w:lineRule="auto"/>
      </w:pP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59f9556182bb7282aa36e8f95f4fda1367e53f3.jpg" TargetMode="Internal"/><Relationship Id="rId6" Type="http://schemas.openxmlformats.org/officeDocument/2006/relationships/image" Target="media/image-23feacca2fee6dc1784d8abc4f0e1640f0c677a8.jpg" TargetMode="Internal"/><Relationship Id="rId7" Type="http://schemas.openxmlformats.org/officeDocument/2006/relationships/image" Target="media/image-ba7d8ccf6542b7eeffa9e40222b4e3284dd58e59.jpg" TargetMode="Internal"/><Relationship Id="rId8" Type="http://schemas.openxmlformats.org/officeDocument/2006/relationships/image" Target="media/image-cb933abe50d9017f4087c56cc65d12edcb55ca0f.jpg" TargetMode="Internal"/><Relationship Id="rId9" Type="http://schemas.openxmlformats.org/officeDocument/2006/relationships/image" Target="media/image-db33c86f6f932796c8a14ac1d9eb9264ff1bbdb3.jpg" TargetMode="Internal"/><Relationship Id="rId10" Type="http://schemas.openxmlformats.org/officeDocument/2006/relationships/image" Target="media/image-a47ab45fc376a6ccefa67d8147b6bb365ecae9e2.jpg" TargetMode="Internal"/><Relationship Id="rId11" Type="http://schemas.openxmlformats.org/officeDocument/2006/relationships/image" Target="media/image-ab7e22b125f6ee244007b11e6d2aa9cbe5b265bf.jpg" TargetMode="Internal"/><Relationship Id="rId12" Type="http://schemas.openxmlformats.org/officeDocument/2006/relationships/image" Target="media/image-bd6c32fe0dd1f47ffa2575ccb290c1ae844b657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2025-09-04T11:58:03.233Z</dcterms:created>
  <dcterms:modified xsi:type="dcterms:W3CDTF">2025-09-04T11:58:03.233Z</dcterms:modified>
</cp:coreProperties>
</file>