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COMMUN 2007 DES ÉCOLES DES MINES D'ALBI, ALÈS, DOUAI, NANTES</w:t>
      </w:r>
    </w:p>
    <w:p>
      <w:pPr>
        <w:spacing w:line="271" w:before="330" w:lineRule="auto"/>
      </w:pPr>
      <w:r>
        <w:rPr>
          <w:rFonts w:eastAsia="Georgia" w:cs="Georgia" w:ascii="Georgia" w:hAnsi="Georgia"/>
          <w:b/>
          <w:sz w:val="42"/>
        </w:rPr>
        <w:t xml:space="preserve">Épreuve Spécifique de Physique et Chimie</w:t>
      </w:r>
      <w:r>
        <w:rPr>
          <w:b/>
          <w:sz w:val="42"/>
        </w:rPr>
        <w:br w:type="textWrapping"/>
      </w:r>
      <w:r>
        <w:rPr>
          <w:rFonts w:eastAsia="Georgia" w:cs="Georgia" w:ascii="Georgia" w:hAnsi="Georgia"/>
          <w:b/>
          <w:sz w:val="42"/>
        </w:rPr>
        <w:t xml:space="preserve"> (filière PCSI option PC)</w:t>
      </w:r>
    </w:p>
    <w:p>
      <w:pPr>
        <w:spacing w:line="271" w:before="330" w:lineRule="auto"/>
      </w:pPr>
      <w:r>
        <w:rPr>
          <w:rFonts w:eastAsia="Georgia" w:cs="Georgia" w:ascii="Georgia" w:hAnsi="Georgia"/>
          <w:b/>
          <w:sz w:val="42"/>
        </w:rPr>
        <w:t xml:space="preserve">Vendredi 11 mai 2007 de 08h00 à 12h00</w:t>
      </w:r>
    </w:p>
    <w:p>
      <w:pPr>
        <w:spacing w:line="271" w:before="330" w:lineRule="auto"/>
      </w:pPr>
      <w:r>
        <w:rPr>
          <w:rFonts w:eastAsia="Georgia" w:cs="Georgia" w:ascii="Georgia" w:hAnsi="Georgia"/>
          <w:b/>
          <w:sz w:val="42"/>
        </w:rPr>
        <w:t xml:space="preserve">Barème indicatif : Chimie 1/2 - Physique 1/2</w:t>
      </w:r>
    </w:p>
    <w:p>
      <w:pPr>
        <w:spacing w:line="271" w:before="330" w:lineRule="auto"/>
      </w:pPr>
      <w:r>
        <w:rPr>
          <w:rFonts w:eastAsia="Georgia" w:cs="Georgia" w:ascii="Georgia" w:hAnsi="Georgia"/>
          <w:b/>
          <w:sz w:val="42"/>
        </w:rPr>
        <w:t xml:space="preserve">Instructions générales :</w:t>
      </w:r>
    </w:p>
    <w:p>
      <w:pPr>
        <w:spacing w:after="220" w:lineRule="auto"/>
      </w:pPr>
      <w:r>
        <w:rPr>
          <w:rFonts w:eastAsia="Georgia" w:cs="Georgia" w:ascii="Georgia" w:hAnsi="Georgia"/>
        </w:rPr>
        <w:t xml:space="preserve">Les candidats doivent vérifier que le sujet comprend : 16 pages numérotées </w:t>
      </w:r>
      <m:oMath>
        <m:r>
          <m:rPr>
            <m:sty m:val="p"/>
          </m:rPr>
          <m:t>1</m:t>
        </m:r>
        <m:r>
          <m:rPr>
            <m:sty m:val="p"/>
          </m:rPr>
          <m:t>/</m:t>
        </m:r>
        <m:r>
          <m:rPr>
            <m:sty m:val="p"/>
          </m:rPr>
          <m:t>16</m:t>
        </m:r>
        <m:r>
          <m:rPr>
            <m:sty m:val="p"/>
          </m:rPr>
          <m:t>,</m:t>
        </m:r>
        <m:r>
          <m:rPr>
            <m:sty m:val="p"/>
          </m:rPr>
          <m:t>2</m:t>
        </m:r>
        <m:r>
          <m:rPr>
            <m:sty m:val="p"/>
          </m:rPr>
          <m:t>/</m:t>
        </m:r>
        <m:r>
          <m:rPr>
            <m:sty m:val="p"/>
          </m:rPr>
          <m:t>16</m:t>
        </m:r>
        <m:r>
          <m:rPr>
            <m:sty m:val="p"/>
          </m:rPr>
          <m:t>,</m:t>
        </m:r>
        <m:r>
          <m:rPr>
            <m:sty m:val="p"/>
          </m:rPr>
          <m:t>…</m:t>
        </m:r>
        <m:r>
          <m:rPr>
            <m:sty m:val="p"/>
          </m:rPr>
          <m:t>16</m:t>
        </m:r>
        <m:r>
          <m:rPr>
            <m:sty m:val="p"/>
          </m:rPr>
          <m:t>/</m:t>
        </m:r>
        <m:r>
          <m:rPr>
            <m:sty m:val="p"/>
          </m:rPr>
          <m:t>16</m:t>
        </m:r>
      </m:oMath>
      <w:r>
        <w:rPr/>
        <w:t xml:space="preserve">.</w:t>
      </w:r>
      <w:r>
        <w:rPr/>
        <w:br w:type="textWrapping"/>
      </w:r>
      <w:r>
        <w:rPr>
          <w:rFonts w:eastAsia="Georgia" w:cs="Georgia" w:ascii="Georgia" w:hAnsi="Georgia"/>
        </w:rPr>
        <w:t xml:space="preserve">Les candidats sont invités à porter une attention particulière à la rédaction : les copies illisibles ou mal présentées seront pénalisées.</w:t>
      </w:r>
      <w:r>
        <w:rPr/>
        <w:br w:type="textWrapping"/>
      </w:r>
      <w:r>
        <w:rPr>
          <w:rFonts w:eastAsia="Georgia" w:cs="Georgia" w:ascii="Georgia" w:hAnsi="Georgia"/>
        </w:rPr>
        <w:t xml:space="preserve">Les candidats colleront sur leur première feuille de composition l'étiquette à code à barres correspondant à l'épreuve spécifique.</w:t>
      </w:r>
    </w:p>
    <w:p>
      <w:pPr>
        <w:spacing w:line="271" w:before="330" w:lineRule="auto"/>
      </w:pPr>
      <w:r>
        <w:rPr>
          <w:rFonts w:eastAsia="Georgia" w:cs="Georgia" w:ascii="Georgia" w:hAnsi="Georgia"/>
          <w:b/>
          <w:sz w:val="42"/>
        </w:rPr>
        <w:t xml:space="preserve">L'emploi d'une calculatrice est autorisé</w:t>
      </w:r>
    </w:p>
    <w:p>
      <w:pPr>
        <w:spacing w:after="220" w:lineRule="auto"/>
      </w:pPr>
      <w:r>
        <w:rPr>
          <w:rFonts w:eastAsia="Georgia" w:cs="Georgia" w:ascii="Georgia" w:hAnsi="Georgia"/>
        </w:rPr>
        <w:t xml:space="preserve">La dernière page est à découper et à rendre avec la copie (annexe correspondant à la partie Physique). Ne pas oublier d'y indiquer votre code candidat.</w:t>
      </w:r>
    </w:p>
    <w:p>
      <w:pPr>
        <w:spacing w:line="271" w:before="330" w:lineRule="auto"/>
      </w:pPr>
      <w:r>
        <w:rPr>
          <w:b/>
          <w:sz w:val="42"/>
        </w:rPr>
        <w:t xml:space="preserve">SUJET DE PHYSIQUE</w:t>
      </w:r>
    </w:p>
    <w:p>
      <w:pPr>
        <w:spacing w:after="220" w:lineRule="auto"/>
      </w:pPr>
      <w:r>
        <w:rPr>
          <w:rFonts w:eastAsia="Georgia" w:cs="Georgia" w:ascii="Georgia" w:hAnsi="Georgia"/>
        </w:rPr>
        <w:t xml:space="preserve">Malgré un thème commun : la température, les six parties de ce sujet sont totalement indépendantes.</w:t>
      </w:r>
    </w:p>
    <w:p>
      <w:pPr>
        <w:spacing w:line="271" w:before="330" w:lineRule="auto"/>
      </w:pPr>
      <w:r>
        <w:rPr>
          <w:rFonts w:eastAsia="Georgia" w:cs="Georgia" w:ascii="Georgia" w:hAnsi="Georgia"/>
          <w:b/>
          <w:sz w:val="42"/>
        </w:rPr>
        <w:t xml:space="preserve">Données :</w:t>
      </w:r>
    </w:p>
    <w:p>
      <w:pPr>
        <w:spacing w:after="220" w:lineRule="auto"/>
      </w:pPr>
      <w:r>
        <w:rPr/>
        <w:t xml:space="preserve">constante de Boltzmann </w:t>
      </w:r>
      <m:oMath>
        <m:sSub>
          <m:sSubPr/>
          <m:e>
            <m:r>
              <m:rPr>
                <m:sty m:val="i"/>
              </m:rPr>
              <m:t>k</m:t>
            </m:r>
          </m:e>
          <m:sub>
            <m:r>
              <m:rPr>
                <m:sty m:val="i"/>
              </m:rPr>
              <m:t>B</m:t>
            </m:r>
          </m:sub>
        </m:sSub>
        <m:r>
          <m:rPr>
            <m:sty m:val="p"/>
          </m:rPr>
          <m:t>=</m:t>
        </m:r>
        <m:r>
          <m:rPr>
            <m:sty m:val="p"/>
          </m:rPr>
          <m:t>1</m:t>
        </m:r>
        <m:r>
          <m:rPr>
            <m:sty m:val="p"/>
          </m:rPr>
          <m:t>,</m:t>
        </m:r>
        <m:sSup>
          <m:sSupPr/>
          <m:e>
            <m:r>
              <m:rPr>
                <m:sty m:val="p"/>
              </m:rPr>
              <m:t>38.10</m:t>
            </m:r>
          </m:e>
          <m:sup>
            <m:r>
              <m:rPr>
                <m:sty m:val="p"/>
              </m:rPr>
              <m:t>−</m:t>
            </m:r>
            <m:r>
              <m:rPr>
                <m:sty m:val="p"/>
              </m:rPr>
              <m:t>23</m:t>
            </m:r>
          </m:sup>
        </m:sSup>
        <m:r>
          <m:rPr>
            <m:sty m:val="i"/>
          </m:rPr>
          <m:t>J</m:t>
        </m:r>
        <m:r>
          <m:rPr>
            <m:sty m:val="p"/>
          </m:rPr>
          <m:t>.</m:t>
        </m:r>
        <m:sSup>
          <m:sSupPr/>
          <m:e>
            <m:r>
              <m:rPr>
                <m:sty m:val="i"/>
              </m:rPr>
              <m:t>K</m:t>
            </m:r>
          </m:e>
          <m:sup>
            <m:r>
              <m:rPr>
                <m:sty m:val="p"/>
              </m:rPr>
              <m:t>−</m:t>
            </m:r>
            <m:r>
              <m:rPr>
                <m:sty m:val="p"/>
              </m:rPr>
              <m:t>1</m:t>
            </m:r>
          </m:sup>
        </m:sSup>
      </m:oMath>
      <w:r>
        <w:rPr/>
        <w:br w:type="textWrapping"/>
      </w:r>
      <w:r>
        <w:rPr/>
        <w:t xml:space="preserve">masse de la Terre </w:t>
      </w:r>
      <m:oMath>
        <m:r>
          <m:rPr>
            <m:sty m:val="i"/>
          </m:rPr>
          <m:t>M</m:t>
        </m:r>
        <m:r>
          <m:rPr>
            <m:sty m:val="p"/>
          </m:rPr>
          <m:t>=</m:t>
        </m:r>
        <m:sSup>
          <m:sSupPr/>
          <m:e>
            <m:r>
              <m:rPr>
                <m:sty m:val="p"/>
              </m:rPr>
              <m:t>6.10</m:t>
            </m:r>
          </m:e>
          <m:sup>
            <m:r>
              <m:rPr>
                <m:sty m:val="p"/>
              </m:rPr>
              <m:t>24</m:t>
            </m:r>
          </m:sup>
        </m:sSup>
        <m:r>
          <m:rPr>
            <m:nor/>
          </m:rPr>
          <m:t xml:space="preserve"> </m:t>
        </m:r>
        <m:r>
          <m:rPr>
            <m:sty m:val="p"/>
          </m:rPr>
          <m:t>kg</m:t>
        </m:r>
      </m:oMath>
      <w:r>
        <w:rPr/>
        <w:br w:type="textWrapping"/>
      </w:r>
      <w:r>
        <w:rPr/>
        <w:t xml:space="preserve">masse atomique molaire de l'azote </w:t>
      </w:r>
      <m:oMath>
        <m:sSub>
          <m:sSubPr/>
          <m:e>
            <m:r>
              <m:rPr>
                <m:sty m:val="i"/>
              </m:rPr>
              <m:t>M</m:t>
            </m:r>
          </m:e>
          <m:sub>
            <m:r>
              <m:rPr>
                <m:sty m:val="i"/>
              </m:rPr>
              <m:t>N</m:t>
            </m:r>
          </m:sub>
        </m:sSub>
        <m:r>
          <m:rPr>
            <m:sty m:val="p"/>
          </m:rPr>
          <m:t>=</m:t>
        </m:r>
        <m:r>
          <m:rPr>
            <m:sty m:val="p"/>
          </m:rPr>
          <m:t>14</m:t>
        </m:r>
        <m:sSup>
          <m:sSupPr/>
          <m:e>
            <m:r>
              <m:rPr>
                <m:sty m:val="p"/>
              </m:rPr>
              <m:t>g</m:t>
            </m:r>
            <m:r>
              <m:rPr>
                <m:sty m:val="p"/>
              </m:rPr>
              <m:t>.</m:t>
            </m:r>
            <m:r>
              <m:rPr>
                <m:sty m:val="p"/>
              </m:rPr>
              <m:t>mol</m:t>
            </m:r>
          </m:e>
          <m:sup>
            <m:r>
              <m:rPr>
                <m:sty m:val="p"/>
              </m:rPr>
              <m:t>−</m:t>
            </m:r>
            <m:r>
              <m:rPr>
                <m:sty m:val="p"/>
              </m:rPr>
              <m:t>1</m:t>
            </m:r>
          </m:sup>
        </m:sSup>
      </m:oMath>
      <w:r>
        <w:rPr/>
        <w:br w:type="textWrapping"/>
      </w:r>
      <w:r>
        <w:rPr>
          <w:rFonts w:eastAsia="Georgia" w:cs="Georgia" w:ascii="Georgia" w:hAnsi="Georgia"/>
        </w:rPr>
        <w:t xml:space="preserve">masse atomique molaire de l'oxygène </w:t>
      </w:r>
      <m:oMath>
        <m:sSub>
          <m:sSubPr/>
          <m:e>
            <m:r>
              <m:rPr>
                <m:sty m:val="i"/>
              </m:rPr>
              <m:t>M</m:t>
            </m:r>
          </m:e>
          <m:sub>
            <m:r>
              <m:rPr>
                <m:sty m:val="i"/>
              </m:rPr>
              <m:t>O</m:t>
            </m:r>
          </m:sub>
        </m:sSub>
        <m:r>
          <m:rPr>
            <m:sty m:val="p"/>
          </m:rPr>
          <m:t>=</m:t>
        </m:r>
        <m:r>
          <m:rPr>
            <m:sty m:val="p"/>
          </m:rPr>
          <m:t>16</m:t>
        </m:r>
        <m:r>
          <m:rPr>
            <m:nor/>
          </m:rPr>
          <m:t xml:space="preserve"> </m:t>
        </m:r>
        <m:r>
          <m:rPr>
            <m:sty m:val="p"/>
          </m:rPr>
          <m:t>g</m:t>
        </m:r>
        <m:r>
          <m:rPr>
            <m:sty m:val="p"/>
          </m:rPr>
          <m:t>.</m:t>
        </m:r>
        <m:sSup>
          <m:sSupPr/>
          <m:e>
            <m:r>
              <m:rPr>
                <m:sty m:val="p"/>
              </m:rPr>
              <m:t>mol</m:t>
            </m:r>
          </m:e>
          <m:sup>
            <m:r>
              <m:rPr>
                <m:sty m:val="p"/>
              </m:rPr>
              <m:t>−</m:t>
            </m:r>
            <m:r>
              <m:rPr>
                <m:sty m:val="p"/>
              </m:rPr>
              <m:t>1</m:t>
            </m:r>
          </m:sup>
        </m:sSup>
      </m:oMath>
      <w:r>
        <w:rPr/>
        <w:br w:type="textWrapping"/>
      </w:r>
      <w:r>
        <w:rPr/>
        <w:t xml:space="preserve">rayon de la Terre </w:t>
      </w:r>
      <m:oMath>
        <m:sSub>
          <m:sSubPr/>
          <m:e>
            <m:r>
              <m:rPr>
                <m:sty m:val="i"/>
              </m:rPr>
              <m:t>R</m:t>
            </m:r>
          </m:e>
          <m:sub>
            <m:r>
              <m:rPr>
                <m:sty m:val="i"/>
              </m:rPr>
              <m:t>T</m:t>
            </m:r>
          </m:sub>
        </m:sSub>
        <m:r>
          <m:rPr>
            <m:sty m:val="p"/>
          </m:rPr>
          <m:t>=</m:t>
        </m:r>
        <m:r>
          <m:rPr>
            <m:sty m:val="p"/>
          </m:rPr>
          <m:t>6400</m:t>
        </m:r>
        <m:r>
          <m:rPr>
            <m:nor/>
          </m:rPr>
          <m:t xml:space="preserve"> </m:t>
        </m:r>
        <m:r>
          <m:rPr>
            <m:sty m:val="p"/>
          </m:rPr>
          <m:t>km</m:t>
        </m:r>
      </m:oMath>
      <w:r>
        <w:rPr/>
        <w:br w:type="textWrapping"/>
      </w:r>
      <w:r>
        <w:rPr/>
        <w:t xml:space="preserve">constante de gravitation </w:t>
      </w:r>
      <m:oMath>
        <m:sSub>
          <m:sSubPr/>
          <m:e>
            <m:r>
              <m:rPr>
                <m:sty m:val="i"/>
              </m:rPr>
              <m:t>k</m:t>
            </m:r>
          </m:e>
          <m:sub>
            <m:r>
              <m:rPr>
                <m:sty m:val="i"/>
              </m:rPr>
              <m:t>G</m:t>
            </m:r>
          </m:sub>
        </m:sSub>
        <m:r>
          <m:rPr>
            <m:sty m:val="p"/>
          </m:rPr>
          <m:t>=</m:t>
        </m:r>
        <m:r>
          <m:rPr>
            <m:sty m:val="p"/>
          </m:rPr>
          <m:t>6</m:t>
        </m:r>
        <m:r>
          <m:rPr>
            <m:sty m:val="p"/>
          </m:rPr>
          <m:t>,</m:t>
        </m:r>
        <m:r>
          <m:rPr>
            <m:sty m:val="p"/>
          </m:rPr>
          <m:t>672</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kg</m:t>
            </m:r>
          </m:e>
          <m:sup>
            <m:r>
              <m:rPr>
                <m:sty m:val="p"/>
              </m:rPr>
              <m:t>−</m:t>
            </m:r>
            <m:r>
              <m:rPr>
                <m:sty m:val="p"/>
              </m:rPr>
              <m:t>1</m:t>
            </m:r>
          </m:sup>
        </m:sSup>
      </m:oMath>
      <w:r>
        <w:rPr/>
        <w:br w:type="textWrapping"/>
      </w:r>
      <w:r>
        <w:rPr>
          <w:rFonts w:eastAsia="Georgia" w:cs="Georgia" w:ascii="Georgia" w:hAnsi="Georgia"/>
        </w:rPr>
        <w:t xml:space="preserve">capacité thermique massique du platine </w:t>
      </w:r>
      <m:oMath>
        <m:r>
          <m:rPr>
            <m:sty m:val="i"/>
          </m:rPr>
          <m:t>c</m:t>
        </m:r>
        <m:r>
          <m:rPr>
            <m:sty m:val="p"/>
          </m:rPr>
          <m:t>=</m:t>
        </m:r>
        <m:r>
          <m:rPr>
            <m:sty m:val="p"/>
          </m:rPr>
          <m:t>133</m:t>
        </m:r>
        <m:r>
          <m:rPr>
            <m:nor/>
          </m:rPr>
          <m:t xml:space="preserve"> </m:t>
        </m:r>
        <m:r>
          <m:rPr>
            <m:sty m:val="p"/>
          </m:rPr>
          <m:t>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br w:type="textWrapping"/>
      </w:r>
      <w:r>
        <w:rPr>
          <w:rFonts w:eastAsia="Georgia" w:cs="Georgia" w:ascii="Georgia" w:hAnsi="Georgia"/>
        </w:rPr>
        <w:t xml:space="preserve">indice de réfraction du verre </w:t>
      </w:r>
      <m:oMath>
        <m:sSub>
          <m:sSubPr/>
          <m:e>
            <m:r>
              <m:rPr>
                <m:sty m:val="i"/>
              </m:rPr>
              <m:t>n</m:t>
            </m:r>
          </m:e>
          <m:sub>
            <m:r>
              <m:rPr>
                <m:nor/>
              </m:rPr>
              <m:t>verre </m:t>
            </m:r>
          </m:sub>
        </m:sSub>
        <m:r>
          <m:rPr>
            <m:sty m:val="p"/>
          </m:rPr>
          <m:t>=</m:t>
        </m:r>
        <m:r>
          <m:rPr>
            <m:sty m:val="p"/>
          </m:rPr>
          <m:t>1</m:t>
        </m:r>
        <m:r>
          <m:rPr>
            <m:sty m:val="p"/>
          </m:rPr>
          <m:t>,</m:t>
        </m:r>
        <m:r>
          <m:rPr>
            <m:sty m:val="p"/>
          </m:rPr>
          <m:t>5</m:t>
        </m:r>
      </m:oMath>
      <w:r>
        <w:rPr/>
        <w:br w:type="textWrapping"/>
      </w:r>
      <w:r>
        <w:rPr>
          <w:rFonts w:eastAsia="Georgia" w:cs="Georgia" w:ascii="Georgia" w:hAnsi="Georgia"/>
        </w:rPr>
        <w:t xml:space="preserve">indice de réfraction de l'air </w:t>
      </w:r>
      <m:oMath>
        <m:sSub>
          <m:sSubPr/>
          <m:e>
            <m:r>
              <m:rPr>
                <m:sty m:val="i"/>
              </m:rPr>
              <m:t>n</m:t>
            </m:r>
          </m:e>
          <m:sub>
            <m:r>
              <m:rPr>
                <m:nor/>
              </m:rPr>
              <m:t>air </m:t>
            </m:r>
          </m:sub>
        </m:sSub>
        <m:r>
          <m:rPr>
            <m:sty m:val="p"/>
          </m:rPr>
          <m:t>=</m:t>
        </m:r>
        <m:r>
          <m:rPr>
            <m:sty m:val="p"/>
          </m:rPr>
          <m:t>1</m:t>
        </m:r>
        <m:r>
          <m:rPr>
            <m:sty m:val="p"/>
          </m:rPr>
          <m:t>,</m:t>
        </m:r>
        <m:r>
          <m:rPr>
            <m:sty m:val="p"/>
          </m:rPr>
          <m:t>0</m:t>
        </m:r>
      </m:oMath>
    </w:p>
    <w:p>
      <w:pPr>
        <w:spacing w:line="271" w:before="330" w:lineRule="auto"/>
      </w:pPr>
      <w:r>
        <w:rPr>
          <w:rFonts w:eastAsia="Georgia" w:cs="Georgia" w:ascii="Georgia" w:hAnsi="Georgia"/>
          <w:b/>
          <w:sz w:val="42"/>
        </w:rPr>
        <w:t xml:space="preserve">A- Première partie : Aspect cinétique de la température.</w:t>
      </w:r>
    </w:p>
    <w:p>
      <w:pPr>
        <w:spacing w:after="220" w:lineRule="auto"/>
      </w:pPr>
      <w:r>
        <w:rPr>
          <w:rFonts w:eastAsia="Georgia" w:cs="Georgia" w:ascii="Georgia" w:hAnsi="Georgia"/>
        </w:rPr>
        <w:t xml:space="preserve">Q1. Définir la température cinétique.</w:t>
      </w:r>
      <w:r>
        <w:rPr/>
        <w:br w:type="textWrapping"/>
      </w:r>
      <w:r>
        <w:rPr/>
        <w:t xml:space="preserve">Q2. On rappelle que la vitesse quadratique moyenne d'une particule est </w:t>
      </w:r>
      <m:oMath>
        <m:sSup>
          <m:sSupPr/>
          <m:e>
            <m:r>
              <m:rPr>
                <m:sty m:val="i"/>
              </m:rPr>
              <m:t>u</m:t>
            </m:r>
          </m:e>
          <m:sup>
            <m:r>
              <m:rPr>
                <m:sty m:val="p"/>
              </m:rPr>
              <m:t>∗</m:t>
            </m:r>
          </m:sup>
        </m:sSup>
        <m:r>
          <m:rPr>
            <m:sty m:val="p"/>
          </m:rPr>
          <m:t>=</m:t>
        </m:r>
        <m:rad>
          <m:radPr>
            <m:degHide m:val="1"/>
            <m:ctrlPr>
              <w:rPr>
                <w:rFonts w:ascii="Cambria Math" w:hAnsi="Cambria Math"/>
              </w:rPr>
            </m:ctrlPr>
          </m:radPr>
          <m:deg/>
          <m:e>
            <m:f>
              <m:fPr>
                <m:ctrlPr>
                  <w:rPr>
                    <w:rFonts w:ascii="Cambria Math" w:hAnsi="Cambria Math"/>
                  </w:rPr>
                </m:ctrlPr>
              </m:fPr>
              <m:num>
                <m:r>
                  <m:rPr>
                    <m:sty m:val="p"/>
                  </m:rPr>
                  <m:t>3</m:t>
                </m:r>
                <m:sSub>
                  <m:sSubPr/>
                  <m:e>
                    <m:r>
                      <m:rPr>
                        <m:sty m:val="i"/>
                      </m:rPr>
                      <m:t>k</m:t>
                    </m:r>
                  </m:e>
                  <m:sub>
                    <m:r>
                      <m:rPr>
                        <m:sty m:val="i"/>
                      </m:rPr>
                      <m:t>B</m:t>
                    </m:r>
                  </m:sub>
                </m:sSub>
                <m:r>
                  <m:rPr>
                    <m:sty m:val="i"/>
                  </m:rPr>
                  <m:t>T</m:t>
                </m:r>
              </m:num>
              <m:den>
                <m:r>
                  <m:rPr>
                    <m:sty m:val="i"/>
                  </m:rPr>
                  <m:t>m</m:t>
                </m:r>
              </m:den>
            </m:f>
          </m:e>
        </m:rad>
      </m:oMath>
      <w:r>
        <w:rPr>
          <w:rFonts w:eastAsia="Georgia" w:cs="Georgia" w:ascii="Georgia" w:hAnsi="Georgia"/>
        </w:rPr>
        <w:t xml:space="preserve">, où </w:t>
      </w:r>
      <m:oMath>
        <m:sSub>
          <m:sSubPr/>
          <m:e>
            <m:r>
              <m:rPr>
                <m:sty m:val="i"/>
              </m:rPr>
              <m:t>k</m:t>
            </m:r>
          </m:e>
          <m:sub>
            <m:r>
              <m:rPr>
                <m:sty m:val="i"/>
              </m:rPr>
              <m:t>B</m:t>
            </m:r>
          </m:sub>
        </m:sSub>
      </m:oMath>
      <w:r>
        <w:rPr>
          <w:rFonts w:eastAsia="Georgia" w:cs="Georgia" w:ascii="Georgia" w:hAnsi="Georgia"/>
        </w:rPr>
        <w:t xml:space="preserve"> représente la constante de Boltzmann, </w:t>
      </w:r>
      <m:oMath>
        <m:r>
          <m:rPr>
            <m:sty m:val="i"/>
          </m:rPr>
          <m:t>m</m:t>
        </m:r>
      </m:oMath>
      <w:r>
        <w:rPr/>
        <w:t xml:space="preserve"> la masse de la particule et </w:t>
      </w:r>
      <m:oMath>
        <m:r>
          <m:rPr>
            <m:sty m:val="i"/>
          </m:rPr>
          <m:t>T</m:t>
        </m:r>
      </m:oMath>
      <w:r>
        <w:rPr>
          <w:rFonts w:eastAsia="Georgia" w:cs="Georgia" w:ascii="Georgia" w:hAnsi="Georgia"/>
        </w:rPr>
        <w:t xml:space="preserve"> la température. Calculer les vitesses quadratiques des molécules de dioxygène et de diazote à une température de </w:t>
      </w:r>
      <m:oMath>
        <m:sSup>
          <m:sSupPr/>
          <m:e>
            <m:r>
              <m:rPr>
                <m:sty m:val="p"/>
              </m:rPr>
              <m:t>20</m:t>
            </m:r>
          </m:e>
          <m:sup>
            <m:r>
              <m:rPr>
                <m:sty m:val="p"/>
              </m:rPr>
              <m:t>∘</m:t>
            </m:r>
          </m:sup>
        </m:sSup>
        <m:r>
          <m:rPr>
            <m:sty m:val="p"/>
          </m:rPr>
          <m:t>C</m:t>
        </m:r>
      </m:oMath>
      <w:r>
        <w:rPr/>
        <w:t xml:space="preserve">.</w:t>
      </w:r>
    </w:p>
    <w:p>
      <w:pPr>
        <w:spacing w:after="220" w:lineRule="auto"/>
      </w:pPr>
      <w:r>
        <w:rPr>
          <w:rFonts w:eastAsia="Georgia" w:cs="Georgia" w:ascii="Georgia" w:hAnsi="Georgia"/>
        </w:rPr>
        <w:t xml:space="preserve">L'atmosphère terrestre étant principalement constituée de dioxygène et de diazote, nous allons dans la partie suivante rechercher la vitesse de libération, c'est-à-dire la vitesse nécessaire pour qu'une molécule s'échappe de l'atmosphère terrestre, pour la comparer à la vitesse quadratique moyenne. Le modèle utilisé est celui d'un problème à deux corps : la Terre de masse </w:t>
      </w:r>
      <m:oMath>
        <m:r>
          <m:rPr>
            <m:sty m:val="i"/>
          </m:rPr>
          <m:t>M</m:t>
        </m:r>
      </m:oMath>
      <w:r>
        <w:rPr/>
        <w:t xml:space="preserve"> de centre </w:t>
      </w:r>
      <m:oMath>
        <m:r>
          <m:rPr>
            <m:sty m:val="i"/>
          </m:rPr>
          <m:t>O</m:t>
        </m:r>
      </m:oMath>
      <w:r>
        <w:rPr>
          <w:rFonts w:eastAsia="Georgia" w:cs="Georgia" w:ascii="Georgia" w:hAnsi="Georgia"/>
        </w:rPr>
        <w:t xml:space="preserve"> et une molécule de masse </w:t>
      </w:r>
      <m:oMath>
        <m:r>
          <m:rPr>
            <m:sty m:val="i"/>
          </m:rPr>
          <m:t>m</m:t>
        </m:r>
      </m:oMath>
      <w:r>
        <w:rPr/>
        <w:t xml:space="preserve"> de position </w:t>
      </w:r>
      <m:oMath>
        <m:r>
          <m:rPr>
            <m:sty m:val="i"/>
          </m:rPr>
          <m:t>P</m:t>
        </m:r>
      </m:oMath>
      <w:r>
        <w:rPr>
          <w:rFonts w:eastAsia="Georgia" w:cs="Georgia" w:ascii="Georgia" w:hAnsi="Georgia"/>
        </w:rPr>
        <w:t xml:space="preserve">. L'interaction gravitationnelle est la seule prise en compte. L'étude sera conduite dans le référentiel géocentrique muni d'une base orthonormée polaire ( </w:t>
      </w:r>
      <m:oMath>
        <m:acc>
          <m:accPr>
            <m:chr m:val="⃗"/>
          </m:accPr>
          <m:e>
            <m:sSub>
              <m:sSubPr/>
              <m:e>
                <m:r>
                  <m:rPr>
                    <m:sty m:val="i"/>
                  </m:rPr>
                  <m:t>u</m:t>
                </m:r>
              </m:e>
              <m:sub>
                <m:r>
                  <m:rPr>
                    <m:sty m:val="i"/>
                  </m:rPr>
                  <m:t>r</m:t>
                </m:r>
              </m:sub>
            </m:sSub>
          </m:e>
        </m:acc>
        <m:r>
          <m:rPr>
            <m:sty m:val="p"/>
          </m:rPr>
          <m:t>,</m:t>
        </m:r>
        <m:acc>
          <m:accPr>
            <m:chr m:val="⃗"/>
          </m:accPr>
          <m:e>
            <m:sSub>
              <m:sSubPr/>
              <m:e>
                <m:r>
                  <m:rPr>
                    <m:sty m:val="i"/>
                  </m:rPr>
                  <m:t>u</m:t>
                </m:r>
              </m:e>
              <m:sub>
                <m:r>
                  <m:rPr>
                    <m:sty m:val="i"/>
                  </m:rPr>
                  <m:t>θ</m:t>
                </m:r>
              </m:sub>
            </m:sSub>
          </m:e>
        </m:acc>
      </m:oMath>
      <w:r>
        <w:rPr/>
        <w:t xml:space="preserve"> ).</w:t>
      </w:r>
      <w:r>
        <w:rPr/>
        <w:br w:type="textWrapping"/>
      </w:r>
    </w:p>
    <w:p>
      <w:pPr>
        <w:spacing w:lineRule="auto"/>
        <w:jc w:val="center"/>
      </w:pPr>
      <w:r>
        <w:rPr/>
        <w:drawing>
          <wp:inline distB="0" distL="0" distR="0" distT="0">
            <wp:extent cx="5486400" cy="5647559"/>
            <wp:effectExtent b="0" l="0" r="0" t="0"/>
            <wp:docPr id="1" name="image-ba71b826187d70174b22b9b1e482066dd9bf1512.jpg"/>
            <a:graphic>
              <a:graphicData uri="http://schemas.openxmlformats.org/drawingml/2006/picture">
                <pic:pic>
                  <pic:nvPicPr>
                    <pic:cNvPr id="1" name="image-ba71b826187d70174b22b9b1e482066dd9bf1512.jpg" descr=""/>
                    <pic:cNvPicPr/>
                  </pic:nvPicPr>
                  <pic:blipFill>
                    <a:blip r:embed="rId5" cstate="print"/>
                    <a:srcRect b="0" l="0" r="0" t="0"/>
                    <a:stretch>
                      <a:fillRect/>
                    </a:stretch>
                  </pic:blipFill>
                  <pic:spPr>
                    <a:xfrm>
                      <a:off x="0" y="0"/>
                      <a:ext cx="5486400" cy="5647559"/>
                    </a:xfrm>
                    <a:prstGeom prst="rect"/>
                  </pic:spPr>
                </pic:pic>
              </a:graphicData>
            </a:graphic>
          </wp:inline>
        </w:drawing>
      </w:r>
    </w:p>
    <w:p>
      <w:pPr>
        <w:spacing w:after="220" w:lineRule="auto"/>
      </w:pPr>
      <w:r>
        <w:rPr>
          <w:rFonts w:eastAsia="Georgia" w:cs="Georgia" w:ascii="Georgia" w:hAnsi="Georgia"/>
        </w:rPr>
        <w:t xml:space="preserve">Q3. Que peut-on dire de la masse réduite du mobile fictif associé à ce système à deux corps (Terre, molécule) ? Est-ce légitime de supposer le centre de la Terre (supposée sphérique) confondu avec le barycentre du système ? On considérera, dans la suite, la Terre immobile et la particule soumise uniquement au champ gravitationnel terrestre.</w:t>
      </w:r>
    </w:p>
    <w:p>
      <w:pPr>
        <w:spacing w:after="220" w:lineRule="auto"/>
      </w:pPr>
      <w:r>
        <w:rPr>
          <w:rFonts w:eastAsia="Georgia" w:cs="Georgia" w:ascii="Georgia" w:hAnsi="Georgia"/>
        </w:rPr>
        <w:t xml:space="preserve">Q4. En appliquant le théorème de Gauss, déterminer l'expression du champ gravitationnel </w:t>
      </w:r>
      <m:oMath>
        <m:acc>
          <m:accPr>
            <m:chr m:val="⃗"/>
          </m:accPr>
          <m:e>
            <m:r>
              <m:rPr>
                <m:sty m:val="i"/>
              </m:rPr>
              <m:t>G</m:t>
            </m:r>
          </m:e>
        </m:acc>
      </m:oMath>
      <w:r>
        <w:rPr>
          <w:rFonts w:eastAsia="Georgia" w:cs="Georgia" w:ascii="Georgia" w:hAnsi="Georgia"/>
        </w:rPr>
        <w:t xml:space="preserve"> à l'extérieur de la Terre à une distance </w:t>
      </w:r>
      <m:oMath>
        <m:r>
          <m:rPr>
            <m:sty m:val="i"/>
          </m:rPr>
          <m:t>r</m:t>
        </m:r>
        <m:d>
          <m:dPr>
            <m:begChr m:val="("/>
            <m:endChr m:val=")"/>
            <m:ctrlPr>
              <w:rPr>
                <w:rFonts w:ascii="Cambria Math" w:hAnsi="Cambria Math"/>
              </w:rPr>
            </m:ctrlPr>
          </m:dPr>
          <m:e>
            <m:r>
              <m:rPr>
                <m:sty m:val="i"/>
              </m:rPr>
              <m:t>r</m:t>
            </m:r>
            <m:r>
              <m:rPr>
                <m:sty m:val="p"/>
              </m:rPr>
              <m:t>&gt;</m:t>
            </m:r>
            <m:sSub>
              <m:sSubPr/>
              <m:e>
                <m:r>
                  <m:rPr>
                    <m:sty m:val="i"/>
                  </m:rPr>
                  <m:t>R</m:t>
                </m:r>
              </m:e>
              <m:sub>
                <m:r>
                  <m:rPr>
                    <m:sty m:val="i"/>
                  </m:rPr>
                  <m:t>T</m:t>
                </m:r>
              </m:sub>
            </m:sSub>
          </m:e>
        </m:d>
      </m:oMath>
      <w:r>
        <w:rPr/>
        <w:t xml:space="preserve"> avec </w:t>
      </w:r>
      <m:oMath>
        <m:acc>
          <m:accPr>
            <m:chr m:val="⃗"/>
          </m:accPr>
          <m:e>
            <m:r>
              <m:rPr>
                <m:sty m:val="i"/>
              </m:rPr>
              <m:t>r</m:t>
            </m:r>
          </m:e>
        </m:acc>
        <m:r>
          <m:rPr>
            <m:sty m:val="p"/>
          </m:rPr>
          <m:t>=</m:t>
        </m:r>
        <m:acc>
          <m:accPr>
            <m:chr m:val="⃗"/>
          </m:accPr>
          <m:e>
            <m:r>
              <m:rPr>
                <m:sty m:val="i"/>
              </m:rPr>
              <m:t>O</m:t>
            </m:r>
            <m:r>
              <m:rPr>
                <m:sty m:val="i"/>
              </m:rPr>
              <m:t>P</m:t>
            </m:r>
          </m:e>
        </m:acc>
      </m:oMath>
      <w:r>
        <w:rPr/>
        <w:t xml:space="preserve">; on exprimera </w:t>
      </w:r>
      <m:oMath>
        <m:acc>
          <m:accPr>
            <m:chr m:val="⃗"/>
          </m:accPr>
          <m:e>
            <m:r>
              <m:rPr>
                <m:sty m:val="i"/>
              </m:rPr>
              <m:t>G</m:t>
            </m:r>
          </m:e>
        </m:acc>
      </m:oMath>
      <w:r>
        <w:rPr/>
        <w:t xml:space="preserve"> en fonction de </w:t>
      </w:r>
      <m:oMath>
        <m:r>
          <m:rPr>
            <m:sty m:val="i"/>
          </m:rPr>
          <m:t>r</m:t>
        </m:r>
        <m:r>
          <m:rPr>
            <m:sty m:val="p"/>
          </m:rPr>
          <m:t>,</m:t>
        </m:r>
        <m:sSub>
          <m:sSubPr/>
          <m:e>
            <m:r>
              <m:rPr>
                <m:sty m:val="i"/>
              </m:rPr>
              <m:t>k</m:t>
            </m:r>
          </m:e>
          <m:sub>
            <m:r>
              <m:rPr>
                <m:sty m:val="i"/>
              </m:rPr>
              <m:t>G</m:t>
            </m:r>
          </m:sub>
        </m:sSub>
      </m:oMath>
      <w:r>
        <w:rPr/>
        <w:t xml:space="preserve"> (constante de gravitation), </w:t>
      </w:r>
      <m:oMath>
        <m:r>
          <m:rPr>
            <m:sty m:val="i"/>
          </m:rPr>
          <m:t>M</m:t>
        </m:r>
      </m:oMath>
      <w:r>
        <w:rPr/>
        <w:t xml:space="preserve"> et </w:t>
      </w:r>
      <m:oMath>
        <m:acc>
          <m:accPr>
            <m:chr m:val="⃗"/>
          </m:accPr>
          <m:e>
            <m:sSub>
              <m:sSubPr/>
              <m:e>
                <m:r>
                  <m:rPr>
                    <m:sty m:val="p"/>
                  </m:rPr>
                  <m:t>u</m:t>
                </m:r>
              </m:e>
              <m:sub>
                <m:r>
                  <m:rPr>
                    <m:sty m:val="p"/>
                  </m:rPr>
                  <m:t>r</m:t>
                </m:r>
              </m:sub>
            </m:sSub>
          </m:e>
        </m:acc>
      </m:oMath>
      <w:r>
        <w:rPr/>
        <w:t xml:space="preserve">.</w:t>
      </w:r>
    </w:p>
    <w:p>
      <w:pPr>
        <w:spacing w:after="220" w:lineRule="auto"/>
      </w:pPr>
      <w:r>
        <w:rPr/>
        <w:t xml:space="preserve">Q5. Exprimer la force qui s'exerce sur la particule de masse </w:t>
      </w:r>
      <m:oMath>
        <m:r>
          <m:rPr>
            <m:sty m:val="i"/>
          </m:rPr>
          <m:t>m</m:t>
        </m:r>
      </m:oMath>
      <w:r>
        <w:rPr>
          <w:rFonts w:eastAsia="Georgia" w:cs="Georgia" w:ascii="Georgia" w:hAnsi="Georgia"/>
        </w:rPr>
        <w:t xml:space="preserve"> et en déduire l'énergie potentielle associée à une constante près. Donner une valeur à cette constante en justifiant votre choix.</w:t>
      </w:r>
    </w:p>
    <w:p>
      <w:pPr>
        <w:spacing w:after="220" w:lineRule="auto"/>
      </w:pPr>
      <w:r>
        <w:rPr>
          <w:rFonts w:eastAsia="Georgia" w:cs="Georgia" w:ascii="Georgia" w:hAnsi="Georgia"/>
        </w:rPr>
        <w:t xml:space="preserve">Q6. A partir de quelle valeur de l'énergie mécanique la particule est-elle «libre»? En déduire l'expression de la vitesse de libération en fonction de </w:t>
      </w:r>
      <m:oMath>
        <m:r>
          <m:rPr>
            <m:sty m:val="i"/>
          </m:rPr>
          <m:t>r</m:t>
        </m:r>
        <m:r>
          <m:rPr>
            <m:sty m:val="p"/>
          </m:rPr>
          <m:t>,</m:t>
        </m:r>
        <m:sSub>
          <m:sSubPr/>
          <m:e>
            <m:r>
              <m:rPr>
                <m:sty m:val="i"/>
              </m:rPr>
              <m:t>k</m:t>
            </m:r>
          </m:e>
          <m:sub>
            <m:r>
              <m:rPr>
                <m:sty m:val="i"/>
              </m:rPr>
              <m:t>G</m:t>
            </m:r>
          </m:sub>
        </m:sSub>
      </m:oMath>
      <w:r>
        <w:rPr/>
        <w:t xml:space="preserve"> et </w:t>
      </w:r>
      <m:oMath>
        <m:r>
          <m:rPr>
            <m:sty m:val="i"/>
          </m:rPr>
          <m:t>M</m:t>
        </m:r>
      </m:oMath>
      <w:r>
        <w:rPr>
          <w:rFonts w:eastAsia="Georgia" w:cs="Georgia" w:ascii="Georgia" w:hAnsi="Georgia"/>
        </w:rPr>
        <w:t xml:space="preserve">. Evaluer cette valeur à la surface de la Terre.</w:t>
      </w:r>
    </w:p>
    <w:p>
      <w:pPr>
        <w:spacing w:after="220" w:lineRule="auto"/>
      </w:pPr>
      <w:r>
        <w:rPr>
          <w:rFonts w:eastAsia="Georgia" w:cs="Georgia" w:ascii="Georgia" w:hAnsi="Georgia"/>
        </w:rPr>
        <w:t xml:space="preserve">Q7. Comparer la vitesse de libération de la question précédente aux vitesses quadratiques du dioxygène et du diazote (question 2). Conclure.</w:t>
      </w:r>
    </w:p>
    <w:p>
      <w:pPr>
        <w:spacing w:line="271" w:before="330" w:lineRule="auto"/>
      </w:pPr>
      <w:r>
        <w:rPr>
          <w:rFonts w:eastAsia="Georgia" w:cs="Georgia" w:ascii="Georgia" w:hAnsi="Georgia"/>
          <w:b/>
          <w:sz w:val="42"/>
        </w:rPr>
        <w:t xml:space="preserve">B- Deuxième partie : Température et pression dans la troposphère.</w:t>
      </w:r>
    </w:p>
    <w:p>
      <w:pPr>
        <w:spacing w:after="220" w:lineRule="auto"/>
      </w:pPr>
      <w:r>
        <w:rPr>
          <w:rFonts w:eastAsia="Georgia" w:cs="Georgia" w:ascii="Georgia" w:hAnsi="Georgia"/>
        </w:rPr>
        <w:t xml:space="preserve">Pour la troposphère, située entre les altitudes 0 et 11 km au-dessus de la Terre, la température est une fonction affine de l'altitude, soit la relation suivante :</w:t>
      </w:r>
    </w:p>
    <w:p>
      <w:pPr>
        <w:spacing w:after="220" w:lineRule="auto"/>
      </w:pPr>
      <m:oMathPara>
        <m:oMath>
          <m:r>
            <m:rPr>
              <m:sty m:val="i"/>
            </m:rPr>
            <m:t>T</m:t>
          </m:r>
          <m:r>
            <m:rPr>
              <m:sty m:val="p"/>
            </m:rPr>
            <m:t>(</m:t>
          </m:r>
          <m:r>
            <m:rPr>
              <m:sty m:val="i"/>
            </m:rPr>
            <m:t>z</m:t>
          </m:r>
          <m:r>
            <m:rPr>
              <m:sty m:val="p"/>
            </m:rPr>
            <m:t>)</m:t>
          </m:r>
          <m:r>
            <m:rPr>
              <m:sty m:val="p"/>
            </m:rPr>
            <m:t>=</m:t>
          </m:r>
          <m:r>
            <m:rPr>
              <m:sty m:val="i"/>
            </m:rPr>
            <m:t>a</m:t>
          </m:r>
          <m:r>
            <m:rPr>
              <m:sty m:val="i"/>
            </m:rPr>
            <m:t>z</m:t>
          </m:r>
          <m:r>
            <m:rPr>
              <m:sty m:val="p"/>
            </m:rPr>
            <m:t>+</m:t>
          </m:r>
          <m:r>
            <m:rPr>
              <m:sty m:val="i"/>
            </m:rPr>
            <m:t>b</m:t>
          </m:r>
        </m:oMath>
      </m:oMathPara>
    </w:p>
    <w:p>
      <w:pPr>
        <w:spacing w:after="220" w:lineRule="auto"/>
      </w:pPr>
      <w:r>
        <w:rPr/>
        <w:t xml:space="preserve">avec </w:t>
      </w:r>
      <m:oMath>
        <m:r>
          <m:rPr>
            <m:sty m:val="i"/>
          </m:rPr>
          <m:t>z</m:t>
        </m:r>
      </m:oMath>
      <w:r>
        <w:rPr>
          <w:rFonts w:eastAsia="Georgia" w:cs="Georgia" w:ascii="Georgia" w:hAnsi="Georgia"/>
        </w:rPr>
        <w:t xml:space="preserve"> l'altitude en kilomètres, </w:t>
      </w:r>
      <m:oMath>
        <m:r>
          <m:rPr>
            <m:sty m:val="i"/>
          </m:rPr>
          <m:t>T</m:t>
        </m:r>
      </m:oMath>
      <w:r>
        <w:rPr>
          <w:rFonts w:eastAsia="Georgia" w:cs="Georgia" w:ascii="Georgia" w:hAnsi="Georgia"/>
        </w:rPr>
        <w:t xml:space="preserve"> la température en kelvin, </w:t>
      </w:r>
      <m:oMath>
        <m:r>
          <m:rPr>
            <m:sty m:val="i"/>
          </m:rPr>
          <m:t>a</m:t>
        </m:r>
      </m:oMath>
      <w:r>
        <w:rPr/>
        <w:t xml:space="preserve"> et </w:t>
      </w:r>
      <m:oMath>
        <m:r>
          <m:rPr>
            <m:sty m:val="i"/>
          </m:rPr>
          <m:t>b</m:t>
        </m:r>
      </m:oMath>
      <w:r>
        <w:rPr/>
        <w:t xml:space="preserve"> des constantes.</w:t>
      </w:r>
      <w:r>
        <w:rPr/>
        <w:br w:type="textWrapping"/>
      </w:r>
      <w:r>
        <w:rPr>
          <w:rFonts w:eastAsia="Georgia" w:cs="Georgia" w:ascii="Georgia" w:hAnsi="Georgia"/>
        </w:rPr>
        <w:t xml:space="preserve">Q8. Sachant qu'au niveau du sol la température est de </w:t>
      </w:r>
      <m:oMath>
        <m:sSup>
          <m:sSupPr/>
          <m:e>
            <m:r>
              <m:rPr>
                <m:sty m:val="p"/>
              </m:rPr>
              <m:t>15</m:t>
            </m:r>
          </m:e>
          <m:sup>
            <m:r>
              <m:rPr>
                <m:sty m:val="p"/>
              </m:rPr>
              <m:t>∘</m:t>
            </m:r>
          </m:sup>
        </m:sSup>
        <m:r>
          <m:rPr>
            <m:sty m:val="p"/>
          </m:rPr>
          <m:t>C</m:t>
        </m:r>
      </m:oMath>
      <w:r>
        <w:rPr/>
        <w:t xml:space="preserve"> et de </w:t>
      </w:r>
      <m:oMath>
        <m:r>
          <m:rPr>
            <m:sty m:val="p"/>
          </m:rPr>
          <m:t>−</m:t>
        </m:r>
        <m:sSup>
          <m:sSupPr/>
          <m:e>
            <m:r>
              <m:rPr>
                <m:sty m:val="p"/>
              </m:rPr>
              <m:t>50</m:t>
            </m:r>
          </m:e>
          <m:sup>
            <m:r>
              <m:rPr>
                <m:sty m:val="p"/>
              </m:rPr>
              <m:t>∘</m:t>
            </m:r>
          </m:sup>
        </m:sSup>
        <m:r>
          <m:rPr>
            <m:sty m:val="p"/>
          </m:rPr>
          <m:t>C</m:t>
        </m:r>
      </m:oMath>
      <w:r>
        <w:rPr>
          <w:rFonts w:eastAsia="Georgia" w:cs="Georgia" w:ascii="Georgia" w:hAnsi="Georgia"/>
        </w:rPr>
        <w:t xml:space="preserve"> à une altitude de 10 km , déterminer les coefficients </w:t>
      </w:r>
      <m:oMath>
        <m:r>
          <m:rPr>
            <m:sty m:val="i"/>
          </m:rPr>
          <m:t>a</m:t>
        </m:r>
      </m:oMath>
      <w:r>
        <w:rPr/>
        <w:t xml:space="preserve"> et </w:t>
      </w:r>
      <m:oMath>
        <m:r>
          <m:rPr>
            <m:sty m:val="i"/>
          </m:rPr>
          <m:t>b</m:t>
        </m:r>
      </m:oMath>
      <w:r>
        <w:rPr>
          <w:rFonts w:eastAsia="Georgia" w:cs="Georgia" w:ascii="Georgia" w:hAnsi="Georgia"/>
        </w:rPr>
        <w:t xml:space="preserve"> en précisant leur unité.</w:t>
      </w:r>
    </w:p>
    <w:p>
      <w:pPr>
        <w:spacing w:after="220" w:lineRule="auto"/>
      </w:pPr>
      <w:r>
        <w:rPr>
          <w:rFonts w:eastAsia="Georgia" w:cs="Georgia" w:ascii="Georgia" w:hAnsi="Georgia"/>
        </w:rPr>
        <w:t xml:space="preserve">Q9. En assimilant l'air à un gaz parfait de masse volumique </w:t>
      </w:r>
      <m:oMath>
        <m:r>
          <m:rPr>
            <m:sty m:val="i"/>
          </m:rPr>
          <m:t>μ</m:t>
        </m:r>
        <m:r>
          <m:rPr>
            <m:sty m:val="p"/>
          </m:rPr>
          <m:t>(</m:t>
        </m:r>
        <m:r>
          <m:rPr>
            <m:sty m:val="i"/>
          </m:rPr>
          <m:t>z</m:t>
        </m:r>
        <m:r>
          <m:rPr>
            <m:sty m:val="p"/>
          </m:rPr>
          <m:t>)</m:t>
        </m:r>
      </m:oMath>
      <w:r>
        <w:rPr/>
        <w:t xml:space="preserve"> et de masse molaire </w:t>
      </w:r>
      <m:oMath>
        <m:sSub>
          <m:sSubPr/>
          <m:e>
            <m:r>
              <m:rPr>
                <m:sty m:val="i"/>
              </m:rPr>
              <m:t>M</m:t>
            </m:r>
          </m:e>
          <m:sub>
            <m:r>
              <m:rPr>
                <m:nor/>
              </m:rPr>
              <m:t>air </m:t>
            </m:r>
          </m:sub>
        </m:sSub>
      </m:oMath>
      <w:r>
        <w:rPr/>
        <w:t xml:space="preserve">, exprimer la masse volumique en fonction de </w:t>
      </w:r>
      <m:oMath>
        <m:sSub>
          <m:sSubPr/>
          <m:e>
            <m:r>
              <m:rPr>
                <m:sty m:val="i"/>
              </m:rPr>
              <m:t>M</m:t>
            </m:r>
          </m:e>
          <m:sub>
            <m:r>
              <m:rPr>
                <m:nor/>
              </m:rPr>
              <m:t>air </m:t>
            </m:r>
          </m:sub>
        </m:sSub>
        <m:r>
          <m:rPr>
            <m:sty m:val="p"/>
          </m:rPr>
          <m:t>,</m:t>
        </m:r>
        <m:r>
          <m:rPr>
            <m:sty m:val="i"/>
          </m:rPr>
          <m:t>R</m:t>
        </m:r>
      </m:oMath>
      <w:r>
        <w:rPr/>
        <w:t xml:space="preserve"> (constante des gaz parfaits), </w:t>
      </w:r>
      <m:oMath>
        <m:r>
          <m:rPr>
            <m:sty m:val="i"/>
          </m:rPr>
          <m:t>z</m:t>
        </m:r>
        <m:r>
          <m:rPr>
            <m:sty m:val="p"/>
          </m:rPr>
          <m:t>,</m:t>
        </m:r>
        <m:r>
          <m:rPr>
            <m:sty m:val="i"/>
          </m:rPr>
          <m:t>a</m:t>
        </m:r>
        <m:r>
          <m:rPr>
            <m:sty m:val="p"/>
          </m:rPr>
          <m:t>,</m:t>
        </m:r>
        <m:r>
          <m:rPr>
            <m:sty m:val="i"/>
          </m:rPr>
          <m:t>b</m:t>
        </m:r>
      </m:oMath>
      <w:r>
        <w:rPr/>
        <w:t xml:space="preserve"> et </w:t>
      </w:r>
      <m:oMath>
        <m:r>
          <m:rPr>
            <m:sty m:val="i"/>
          </m:rPr>
          <m:t>P</m:t>
        </m:r>
        <m:r>
          <m:rPr>
            <m:sty m:val="p"/>
          </m:rPr>
          <m:t>(</m:t>
        </m:r>
        <m:r>
          <m:rPr>
            <m:sty m:val="i"/>
          </m:rPr>
          <m:t>z</m:t>
        </m:r>
        <m:r>
          <m:rPr>
            <m:sty m:val="p"/>
          </m:rPr>
          <m:t>)</m:t>
        </m:r>
      </m:oMath>
      <w:r>
        <w:rPr>
          <w:rFonts w:eastAsia="Georgia" w:cs="Georgia" w:ascii="Georgia" w:hAnsi="Georgia"/>
        </w:rPr>
        <w:t xml:space="preserve"> (pression à l'altitude </w:t>
      </w:r>
      <m:oMath>
        <m:r>
          <m:rPr>
            <m:sty m:val="i"/>
          </m:rPr>
          <m:t>z</m:t>
        </m:r>
      </m:oMath>
      <w:r>
        <w:rPr/>
        <w:t xml:space="preserve"> ).</w:t>
      </w:r>
    </w:p>
    <w:p>
      <w:pPr>
        <w:spacing w:after="220" w:lineRule="auto"/>
      </w:pPr>
      <w:r>
        <w:rPr>
          <w:rFonts w:eastAsia="Georgia" w:cs="Georgia" w:ascii="Georgia" w:hAnsi="Georgia"/>
        </w:rPr>
        <w:t xml:space="preserve">Q10. En supposant le fluide en équilibre, appliquer le principe de la statique des fluides puis déterminer la pression en un point de la troposphère en fonction de </w:t>
      </w:r>
      <m:oMath>
        <m:r>
          <m:rPr>
            <m:sty m:val="i"/>
          </m:rPr>
          <m:t>z</m:t>
        </m:r>
        <m:r>
          <m:rPr>
            <m:sty m:val="p"/>
          </m:rPr>
          <m:t>,</m:t>
        </m:r>
        <m:r>
          <m:rPr>
            <m:sty m:val="i"/>
          </m:rPr>
          <m:t>a</m:t>
        </m:r>
        <m:r>
          <m:rPr>
            <m:sty m:val="p"/>
          </m:rPr>
          <m:t>,</m:t>
        </m:r>
        <m:r>
          <m:rPr>
            <m:sty m:val="i"/>
          </m:rPr>
          <m:t>b</m:t>
        </m:r>
        <m:r>
          <m:rPr>
            <m:sty m:val="p"/>
          </m:rPr>
          <m:t>,</m:t>
        </m:r>
        <m:sSub>
          <m:sSubPr/>
          <m:e>
            <m:r>
              <m:rPr>
                <m:sty m:val="i"/>
              </m:rPr>
              <m:t>M</m:t>
            </m:r>
          </m:e>
          <m:sub>
            <m:r>
              <m:rPr>
                <m:nor/>
              </m:rPr>
              <m:t>air </m:t>
            </m:r>
          </m:sub>
        </m:sSub>
        <m:r>
          <m:rPr>
            <m:sty m:val="p"/>
          </m:rPr>
          <m:t>,</m:t>
        </m:r>
        <m:r>
          <m:rPr>
            <m:sty m:val="i"/>
          </m:rPr>
          <m:t>R</m:t>
        </m:r>
        <m:r>
          <m:rPr>
            <m:sty m:val="p"/>
          </m:rPr>
          <m:t>,</m:t>
        </m:r>
        <m:r>
          <m:rPr>
            <m:sty m:val="i"/>
          </m:rPr>
          <m:t>g</m:t>
        </m:r>
      </m:oMath>
      <w:r>
        <w:rPr>
          <w:rFonts w:eastAsia="Georgia" w:cs="Georgia" w:ascii="Georgia" w:hAnsi="Georgia"/>
        </w:rPr>
        <w:t xml:space="preserve"> l'accélération de la pesanteur et de </w:t>
      </w:r>
      <m:oMath>
        <m:r>
          <m:rPr>
            <m:sty m:val="i"/>
          </m:rPr>
          <m:t>P</m:t>
        </m:r>
        <m:r>
          <m:rPr>
            <m:sty m:val="p"/>
          </m:rPr>
          <m:t>(</m:t>
        </m:r>
        <m:r>
          <m:rPr>
            <m:sty m:val="p"/>
          </m:rPr>
          <m:t>0</m:t>
        </m:r>
        <m:r>
          <m:rPr>
            <m:sty m:val="p"/>
          </m:rPr>
          <m:t>)</m:t>
        </m:r>
      </m:oMath>
      <w:r>
        <w:rPr/>
        <w:t xml:space="preserve"> la pression au niveau du sol. Pourquoi </w:t>
      </w:r>
      <m:oMath>
        <m:r>
          <m:rPr>
            <m:sty m:val="i"/>
          </m:rPr>
          <m:t>g</m:t>
        </m:r>
      </m:oMath>
      <w:r>
        <w:rPr>
          <w:rFonts w:eastAsia="Georgia" w:cs="Georgia" w:ascii="Georgia" w:hAnsi="Georgia"/>
        </w:rPr>
        <w:t xml:space="preserve"> peut-elle être considérée comme constante ?</w:t>
      </w:r>
    </w:p>
    <w:p>
      <w:pPr>
        <w:spacing w:line="271" w:before="330" w:lineRule="auto"/>
      </w:pPr>
      <w:r>
        <w:rPr>
          <w:rFonts w:eastAsia="Georgia" w:cs="Georgia" w:ascii="Georgia" w:hAnsi="Georgia"/>
          <w:b/>
          <w:sz w:val="42"/>
        </w:rPr>
        <w:t xml:space="preserve">C- Troisième partie : Chaîne électronique de mesure de la température.</w:t>
      </w:r>
    </w:p>
    <w:p>
      <w:pPr>
        <w:spacing w:after="220" w:lineRule="auto"/>
      </w:pPr>
      <w:r>
        <w:rPr>
          <w:rFonts w:eastAsia="Georgia" w:cs="Georgia" w:ascii="Georgia" w:hAnsi="Georgia"/>
        </w:rPr>
        <w:t xml:space="preserve">On construit une chaîne électronique avec trois amplificateurs opérationnels (figure 2). La tension </w:t>
      </w:r>
      <m:oMath>
        <m:r>
          <m:rPr>
            <m:sty m:val="i"/>
          </m:rPr>
          <m:t>v</m:t>
        </m:r>
        <m:r>
          <m:rPr>
            <m:sty m:val="p"/>
          </m:rPr>
          <m:t>(</m:t>
        </m:r>
        <m:r>
          <m:rPr>
            <m:sty m:val="i"/>
          </m:rPr>
          <m:t>θ</m:t>
        </m:r>
        <m:r>
          <m:rPr>
            <m:sty m:val="p"/>
          </m:rPr>
          <m:t>)</m:t>
        </m:r>
      </m:oMath>
      <w:r>
        <w:rPr>
          <w:rFonts w:eastAsia="Georgia" w:cs="Georgia" w:ascii="Georgia" w:hAnsi="Georgia"/>
        </w:rPr>
        <w:t xml:space="preserve"> est fournie par un capteur de température qui ne peut délivrer de courant électrique. Cette tension est seulement fonction de la température </w:t>
      </w:r>
      <m:oMath>
        <m:r>
          <m:rPr>
            <m:sty m:val="i"/>
          </m:rPr>
          <m:t>θ</m:t>
        </m:r>
      </m:oMath>
      <w:r>
        <w:rPr>
          <w:rFonts w:eastAsia="Georgia" w:cs="Georgia" w:ascii="Georgia" w:hAnsi="Georgia"/>
        </w:rPr>
        <w:t xml:space="preserve"> et elle est donnée avec précision par :</w:t>
      </w:r>
    </w:p>
    <w:p>
      <w:pPr>
        <w:spacing w:after="220" w:lineRule="auto"/>
      </w:pPr>
      <m:oMathPara>
        <m:oMath>
          <m:r>
            <m:rPr>
              <m:sty m:val="i"/>
            </m:rPr>
            <m:t>v</m:t>
          </m:r>
          <m:r>
            <m:rPr>
              <m:sty m:val="p"/>
            </m:rPr>
            <m:t>(</m:t>
          </m:r>
          <m:r>
            <m:rPr>
              <m:sty m:val="i"/>
            </m:rPr>
            <m:t>θ</m:t>
          </m:r>
          <m:r>
            <m:rPr>
              <m:sty m:val="p"/>
            </m:rPr>
            <m:t>)</m:t>
          </m:r>
          <m:r>
            <m:rPr>
              <m:sty m:val="p"/>
            </m:rPr>
            <m:t>=</m:t>
          </m:r>
          <m:sSub>
            <m:sSubPr/>
            <m:e>
              <m:r>
                <m:rPr>
                  <m:sty m:val="i"/>
                </m:rPr>
                <m:t>v</m:t>
              </m:r>
            </m:e>
            <m:sub>
              <m:r>
                <m:rPr>
                  <m:sty m:val="p"/>
                </m:rPr>
                <m:t>0</m:t>
              </m:r>
            </m:sub>
          </m:sSub>
          <m:r>
            <m:rPr>
              <m:sty m:val="p"/>
            </m:rPr>
            <m:t>−</m:t>
          </m:r>
          <m:r>
            <m:rPr>
              <m:sty m:val="i"/>
            </m:rPr>
            <m:t>a</m:t>
          </m:r>
          <m:r>
            <m:rPr>
              <m:sty m:val="p"/>
            </m:rPr>
            <m:t>⋅</m:t>
          </m:r>
          <m:r>
            <m:rPr>
              <m:sty m:val="i"/>
            </m:rPr>
            <m:t>θ</m:t>
          </m:r>
        </m:oMath>
      </m:oMathPara>
    </w:p>
    <w:p>
      <w:pPr>
        <w:spacing w:after="220" w:lineRule="auto"/>
      </w:pPr>
      <w:r>
        <w:rPr/>
        <w:t xml:space="preserve">avec </w:t>
      </w:r>
      <m:oMath>
        <m:sSub>
          <m:sSubPr/>
          <m:e>
            <m:r>
              <m:rPr>
                <m:sty m:val="i"/>
              </m:rPr>
              <m:t>v</m:t>
            </m:r>
          </m:e>
          <m:sub>
            <m:r>
              <m:rPr>
                <m:sty m:val="p"/>
              </m:rPr>
              <m:t>0</m:t>
            </m:r>
          </m:sub>
        </m:sSub>
        <m:r>
          <m:rPr>
            <m:sty m:val="p"/>
          </m:rPr>
          <m:t>=</m:t>
        </m:r>
        <m:r>
          <m:rPr>
            <m:sty m:val="p"/>
          </m:rPr>
          <m:t>0</m:t>
        </m:r>
        <m:r>
          <m:rPr>
            <m:sty m:val="p"/>
          </m:rPr>
          <m:t>,</m:t>
        </m:r>
        <m:r>
          <m:rPr>
            <m:sty m:val="p"/>
          </m:rPr>
          <m:t>7</m:t>
        </m:r>
        <m:r>
          <m:rPr>
            <m:nor/>
          </m:rPr>
          <m:t xml:space="preserve"> </m:t>
        </m:r>
        <m:r>
          <m:rPr>
            <m:sty m:val="p"/>
          </m:rPr>
          <m:t>V</m:t>
        </m:r>
      </m:oMath>
      <w:r>
        <w:rPr/>
        <w:t xml:space="preserve"> et </w:t>
      </w:r>
      <m:oMath>
        <m:r>
          <m:rPr>
            <m:sty m:val="i"/>
          </m:rPr>
          <m:t>a</m:t>
        </m:r>
        <m:r>
          <m:rPr>
            <m:sty m:val="p"/>
          </m:rPr>
          <m:t>=</m:t>
        </m:r>
        <m:r>
          <m:rPr>
            <m:sty m:val="p"/>
          </m:rPr>
          <m:t>2</m:t>
        </m:r>
        <m:r>
          <m:rPr>
            <m:sty m:val="p"/>
          </m:rPr>
          <m:t>mV</m:t>
        </m:r>
        <m:r>
          <m:rPr>
            <m:sty m:val="p"/>
          </m:rPr>
          <m:t>⋅</m:t>
        </m:r>
        <m:sSup>
          <m:sSupPr/>
          <m:e>
            <m:r>
              <m:t xml:space="preserve"> </m:t>
            </m:r>
          </m:e>
          <m:sup>
            <m:r>
              <m:rPr>
                <m:sty m:val="p"/>
              </m:rPr>
              <m:t>∘</m:t>
            </m:r>
          </m:sup>
        </m:sSup>
        <m:sSup>
          <m:sSupPr/>
          <m:e>
            <m:r>
              <m:rPr>
                <m:sty m:val="p"/>
              </m:rPr>
              <m:t>C</m:t>
            </m:r>
          </m:e>
          <m:sup>
            <m:r>
              <m:rPr>
                <m:sty m:val="p"/>
              </m:rPr>
              <m:t>−</m:t>
            </m:r>
            <m:r>
              <m:rPr>
                <m:sty m:val="p"/>
              </m:rPr>
              <m:t>1</m:t>
            </m:r>
          </m:sup>
        </m:sSup>
      </m:oMath>
      <w:r>
        <w:rPr>
          <w:rFonts w:eastAsia="Georgia" w:cs="Georgia" w:ascii="Georgia" w:hAnsi="Georgia"/>
        </w:rPr>
        <w:t xml:space="preserve">, les résistances ont pour valeurs </w:t>
      </w:r>
      <m:oMath>
        <m:sSub>
          <m:sSubPr/>
          <m:e>
            <m:r>
              <m:rPr>
                <m:sty m:val="i"/>
              </m:rPr>
              <m:t>R</m:t>
            </m:r>
          </m:e>
          <m:sub>
            <m:r>
              <m:rPr>
                <m:sty m:val="i"/>
              </m:rPr>
              <m:t>l</m:t>
            </m:r>
          </m:sub>
        </m:sSub>
        <m:r>
          <m:rPr>
            <m:sty m:val="p"/>
          </m:rPr>
          <m:t>=</m:t>
        </m:r>
        <m:r>
          <m:rPr>
            <m:sty m:val="p"/>
          </m:rPr>
          <m:t>2</m:t>
        </m:r>
        <m:r>
          <m:rPr>
            <m:sty m:val="p"/>
          </m:rPr>
          <m:t>k</m:t>
        </m:r>
        <m:r>
          <m:rPr>
            <m:sty m:val="p"/>
          </m:rPr>
          <m:t>Ω</m:t>
        </m:r>
      </m:oMath>
      <w:r>
        <w:rPr/>
        <w:t xml:space="preserve"> et </w:t>
      </w:r>
      <m:oMath>
        <m:sSub>
          <m:sSubPr/>
          <m:e>
            <m:r>
              <m:rPr>
                <m:sty m:val="i"/>
              </m:rPr>
              <m:t>R</m:t>
            </m:r>
          </m:e>
          <m:sub>
            <m:r>
              <m:rPr>
                <m:sty m:val="p"/>
              </m:rPr>
              <m:t>2</m:t>
            </m:r>
          </m:sub>
        </m:sSub>
        <m:r>
          <m:rPr>
            <m:sty m:val="p"/>
          </m:rPr>
          <m:t>=</m:t>
        </m:r>
        <m:r>
          <m:rPr>
            <m:sty m:val="p"/>
          </m:rPr>
          <m:t>1</m:t>
        </m:r>
        <m:r>
          <m:rPr>
            <m:sty m:val="p"/>
          </m:rPr>
          <m:t>k</m:t>
        </m:r>
        <m:r>
          <m:rPr>
            <m:sty m:val="p"/>
          </m:rPr>
          <m:t>Ω</m:t>
        </m:r>
      </m:oMath>
      <w:r>
        <w:rPr/>
        <w:t xml:space="preserve">.</w:t>
      </w:r>
    </w:p>
    <w:p>
      <w:pPr>
        <w:spacing w:lineRule="auto"/>
        <w:jc w:val="center"/>
      </w:pPr>
      <w:r>
        <w:rPr/>
        <w:drawing>
          <wp:inline distB="0" distL="0" distR="0" distT="0">
            <wp:extent cx="5486400" cy="2105647"/>
            <wp:effectExtent b="0" l="0" r="0" t="0"/>
            <wp:docPr id="2" name="image-292c1132cec72e2e37ed1db1ec690ffabcac7842.jpg"/>
            <a:graphic>
              <a:graphicData uri="http://schemas.openxmlformats.org/drawingml/2006/picture">
                <pic:pic>
                  <pic:nvPicPr>
                    <pic:cNvPr id="2" name="image-292c1132cec72e2e37ed1db1ec690ffabcac7842.jpg" descr=""/>
                    <pic:cNvPicPr/>
                  </pic:nvPicPr>
                  <pic:blipFill>
                    <a:blip r:embed="rId6" cstate="print"/>
                    <a:srcRect b="0" l="0" r="0" t="0"/>
                    <a:stretch>
                      <a:fillRect/>
                    </a:stretch>
                  </pic:blipFill>
                  <pic:spPr>
                    <a:xfrm>
                      <a:off x="0" y="0"/>
                      <a:ext cx="5486400" cy="2105647"/>
                    </a:xfrm>
                    <a:prstGeom prst="rect"/>
                  </pic:spPr>
                </pic:pic>
              </a:graphicData>
            </a:graphic>
          </wp:inline>
        </w:drawing>
      </w:r>
    </w:p>
    <w:p>
      <w:pPr>
        <w:spacing w:lineRule="auto"/>
      </w:pPr>
      <w:r>
        <w:rPr/>
        <w:t xml:space="preserve">Figure 2</w:t>
      </w:r>
    </w:p>
    <w:p>
      <w:pPr>
        <w:spacing w:line="271" w:before="330" w:lineRule="auto"/>
      </w:pPr>
      <w:r>
        <w:rPr>
          <w:b/>
          <w:sz w:val="42"/>
        </w:rPr>
        <w:t xml:space="preserve">IIII</w:t>
      </w:r>
    </w:p>
    <w:p>
      <w:pPr>
        <w:spacing w:after="220" w:lineRule="auto"/>
      </w:pPr>
      <w:r>
        <w:rPr>
          <w:rFonts w:eastAsia="Georgia" w:cs="Georgia" w:ascii="Georgia" w:hAnsi="Georgia"/>
        </w:rPr>
        <w:t xml:space="preserve">Q11. Les trois amplificateurs sont supposés parfaits et fonctionnent en régime linéaire : rappeler les caractéristiques de tels amplificateurs.</w:t>
      </w:r>
    </w:p>
    <w:p>
      <w:pPr>
        <w:spacing w:after="220" w:lineRule="auto"/>
      </w:pPr>
      <w:r>
        <w:rPr/>
        <w:t xml:space="preserve">Q12. Quelle relation y a-t-il entre </w:t>
      </w:r>
      <m:oMath>
        <m:sSub>
          <m:sSubPr/>
          <m:e>
            <m:r>
              <m:rPr>
                <m:sty m:val="i"/>
              </m:rPr>
              <m:t>u</m:t>
            </m:r>
          </m:e>
          <m:sub>
            <m:r>
              <m:rPr>
                <m:sty m:val="p"/>
              </m:rPr>
              <m:t>1</m:t>
            </m:r>
          </m:sub>
        </m:sSub>
      </m:oMath>
      <w:r>
        <w:rPr/>
        <w:t xml:space="preserve"> et </w:t>
      </w:r>
      <m:oMath>
        <m:r>
          <m:rPr>
            <m:sty m:val="i"/>
          </m:rPr>
          <m:t>v</m:t>
        </m:r>
      </m:oMath>
      <w:r>
        <w:rPr>
          <w:rFonts w:eastAsia="Georgia" w:cs="Georgia" w:ascii="Georgia" w:hAnsi="Georgia"/>
        </w:rPr>
        <w:t xml:space="preserve"> ? Quel est le rôle de ce premier étage (AO1) ?</w:t>
      </w:r>
    </w:p>
    <w:p>
      <w:pPr>
        <w:spacing w:after="220" w:lineRule="auto"/>
      </w:pPr>
      <w:r>
        <w:rPr/>
        <w:t xml:space="preserve">Q13. Exprimer </w:t>
      </w:r>
      <m:oMath>
        <m:sSub>
          <m:sSubPr/>
          <m:e>
            <m:r>
              <m:rPr>
                <m:sty m:val="i"/>
              </m:rPr>
              <m:t>u</m:t>
            </m:r>
          </m:e>
          <m:sub>
            <m:r>
              <m:rPr>
                <m:sty m:val="p"/>
              </m:rPr>
              <m:t>2</m:t>
            </m:r>
          </m:sub>
        </m:sSub>
      </m:oMath>
      <w:r>
        <w:rPr/>
        <w:t xml:space="preserve"> en fonction de </w:t>
      </w:r>
      <m:oMath>
        <m:sSub>
          <m:sSubPr/>
          <m:e>
            <m:r>
              <m:rPr>
                <m:sty m:val="i"/>
              </m:rPr>
              <m:t>u</m:t>
            </m:r>
          </m:e>
          <m:sub>
            <m:r>
              <m:rPr>
                <m:sty m:val="p"/>
              </m:rPr>
              <m:t>1</m:t>
            </m:r>
          </m:sub>
        </m:sSub>
      </m:oMath>
      <w:r>
        <w:rPr/>
        <w:t xml:space="preserve"> et </w:t>
      </w:r>
      <m:oMath>
        <m:sSub>
          <m:sSubPr/>
          <m:e>
            <m:r>
              <m:rPr>
                <m:sty m:val="i"/>
              </m:rPr>
              <m:t>v</m:t>
            </m:r>
          </m:e>
          <m:sub>
            <m:r>
              <m:rPr>
                <m:sty m:val="p"/>
              </m:rPr>
              <m:t>0</m:t>
            </m:r>
          </m:sub>
        </m:sSub>
      </m:oMath>
      <w:r>
        <w:rPr>
          <w:rFonts w:eastAsia="Georgia" w:cs="Georgia" w:ascii="Georgia" w:hAnsi="Georgia"/>
        </w:rPr>
        <w:t xml:space="preserve">, puis en déduire </w:t>
      </w:r>
      <m:oMath>
        <m:sSub>
          <m:sSubPr/>
          <m:e>
            <m:r>
              <m:rPr>
                <m:sty m:val="i"/>
              </m:rPr>
              <m:t>u</m:t>
            </m:r>
          </m:e>
          <m:sub>
            <m:r>
              <m:rPr>
                <m:sty m:val="p"/>
              </m:rPr>
              <m:t>2</m:t>
            </m:r>
          </m:sub>
        </m:sSub>
      </m:oMath>
      <w:r>
        <w:rPr>
          <w:rFonts w:eastAsia="Georgia" w:cs="Georgia" w:ascii="Georgia" w:hAnsi="Georgia"/>
        </w:rPr>
        <w:t xml:space="preserve"> en fonction de la température </w:t>
      </w:r>
      <m:oMath>
        <m:r>
          <m:rPr>
            <m:sty m:val="i"/>
          </m:rPr>
          <m:t>θ</m:t>
        </m:r>
      </m:oMath>
      <w:r>
        <w:rPr/>
        <w:t xml:space="preserve">.</w:t>
      </w:r>
      <w:r>
        <w:rPr/>
        <w:br w:type="textWrapping"/>
      </w:r>
      <w:r>
        <w:rPr/>
        <w:t xml:space="preserve">Q14. Exprimer </w:t>
      </w:r>
      <m:oMath>
        <m:sSub>
          <m:sSubPr/>
          <m:e>
            <m:r>
              <m:rPr>
                <m:sty m:val="i"/>
              </m:rPr>
              <m:t>u</m:t>
            </m:r>
          </m:e>
          <m:sub>
            <m:r>
              <m:rPr>
                <m:sty m:val="p"/>
              </m:rPr>
              <m:t>3</m:t>
            </m:r>
          </m:sub>
        </m:sSub>
      </m:oMath>
      <w:r>
        <w:rPr/>
        <w:t xml:space="preserve"> en fonction de </w:t>
      </w:r>
      <m:oMath>
        <m:sSub>
          <m:sSubPr/>
          <m:e>
            <m:r>
              <m:rPr>
                <m:sty m:val="i"/>
              </m:rPr>
              <m:t>u</m:t>
            </m:r>
          </m:e>
          <m:sub>
            <m:r>
              <m:rPr>
                <m:sty m:val="p"/>
              </m:rPr>
              <m:t>2</m:t>
            </m:r>
          </m:sub>
        </m:sSub>
      </m:oMath>
      <w:r>
        <w:rPr>
          <w:rFonts w:eastAsia="Georgia" w:cs="Georgia" w:ascii="Georgia" w:hAnsi="Georgia"/>
        </w:rPr>
        <w:t xml:space="preserve">. En déduire la relation entre </w:t>
      </w:r>
      <m:oMath>
        <m:sSub>
          <m:sSubPr/>
          <m:e>
            <m:r>
              <m:rPr>
                <m:sty m:val="i"/>
              </m:rPr>
              <m:t>u</m:t>
            </m:r>
          </m:e>
          <m:sub>
            <m:r>
              <m:rPr>
                <m:sty m:val="p"/>
              </m:rPr>
              <m:t>3</m:t>
            </m:r>
          </m:sub>
        </m:sSub>
      </m:oMath>
      <w:r>
        <w:rPr>
          <w:rFonts w:eastAsia="Georgia" w:cs="Georgia" w:ascii="Georgia" w:hAnsi="Georgia"/>
        </w:rPr>
        <w:t xml:space="preserve"> et la température </w:t>
      </w:r>
      <m:oMath>
        <m:r>
          <m:rPr>
            <m:sty m:val="i"/>
          </m:rPr>
          <m:t>θ</m:t>
        </m:r>
      </m:oMath>
      <w:r>
        <w:rPr/>
        <w:t xml:space="preserve">.</w:t>
      </w:r>
      <w:r>
        <w:rPr/>
        <w:br w:type="textWrapping"/>
      </w:r>
      <w:r>
        <w:rPr>
          <w:rFonts w:eastAsia="Georgia" w:cs="Georgia" w:ascii="Georgia" w:hAnsi="Georgia"/>
        </w:rPr>
        <w:t xml:space="preserve">Q15. Quel est l'intérêt d'utiliser un millivoltmètre pour mesurer la tension de sortie du montage </w:t>
      </w:r>
      <m:oMath>
        <m:d>
          <m:dPr>
            <m:begChr m:val="("/>
            <m:endChr m:val=")"/>
            <m:ctrlPr>
              <w:rPr>
                <w:rFonts w:ascii="Cambria Math" w:hAnsi="Cambria Math"/>
              </w:rPr>
            </m:ctrlPr>
          </m:dPr>
          <m:e>
            <m:sSub>
              <m:sSubPr/>
              <m:e>
                <m:r>
                  <m:rPr>
                    <m:sty m:val="i"/>
                  </m:rPr>
                  <m:t>u</m:t>
                </m:r>
              </m:e>
              <m:sub>
                <m:r>
                  <m:rPr>
                    <m:sty m:val="p"/>
                  </m:rPr>
                  <m:t>3</m:t>
                </m:r>
              </m:sub>
            </m:sSub>
          </m:e>
        </m:d>
      </m:oMath>
      <w:r>
        <w:rPr/>
        <w:t xml:space="preserve"> ?</w:t>
      </w:r>
    </w:p>
    <w:p>
      <w:pPr>
        <w:spacing w:line="271" w:before="330" w:lineRule="auto"/>
      </w:pPr>
      <w:r>
        <w:rPr>
          <w:rFonts w:eastAsia="Georgia" w:cs="Georgia" w:ascii="Georgia" w:hAnsi="Georgia"/>
          <w:b/>
          <w:sz w:val="42"/>
        </w:rPr>
        <w:t xml:space="preserve">D- Quatrième partie : Température et résistance de platine.</w:t>
      </w:r>
    </w:p>
    <w:p>
      <w:pPr>
        <w:spacing w:after="220" w:lineRule="auto"/>
      </w:pPr>
      <w:r>
        <w:rPr>
          <w:rFonts w:eastAsia="Georgia" w:cs="Georgia" w:ascii="Georgia" w:hAnsi="Georgia"/>
        </w:rPr>
        <w:t xml:space="preserve">Les capteurs « résistance de platine Pt 100 » sont très utilisés pour mesurer les températures d'un milieu liquide. Le principe repose sur une relation quasi affine (dans un certain domaine de température) entre la résistance </w:t>
      </w:r>
      <m:oMath>
        <m:r>
          <m:rPr>
            <m:sty m:val="i"/>
          </m:rPr>
          <m:t>R</m:t>
        </m:r>
      </m:oMath>
      <w:r>
        <w:rPr>
          <w:rFonts w:eastAsia="Georgia" w:cs="Georgia" w:ascii="Georgia" w:hAnsi="Georgia"/>
        </w:rPr>
        <w:t xml:space="preserve"> et la température </w:t>
      </w:r>
      <m:oMath>
        <m:r>
          <m:rPr>
            <m:sty m:val="i"/>
          </m:rPr>
          <m:t>θ</m:t>
        </m:r>
        <m:r>
          <m:rPr>
            <m:sty m:val="p"/>
          </m:rPr>
          <m:t>:</m:t>
        </m:r>
        <m:r>
          <m:rPr>
            <m:sty m:val="i"/>
          </m:rPr>
          <m:t>R</m:t>
        </m:r>
        <m:r>
          <m:rPr>
            <m:sty m:val="p"/>
          </m:rPr>
          <m:t>(</m:t>
        </m:r>
        <m:r>
          <m:rPr>
            <m:sty m:val="i"/>
          </m:rPr>
          <m:t>T</m:t>
        </m:r>
        <m:r>
          <m:rPr>
            <m:sty m:val="p"/>
          </m:rPr>
          <m:t>)</m:t>
        </m:r>
        <m:r>
          <m:rPr>
            <m:sty m:val="p"/>
          </m:rPr>
          <m:t>=</m:t>
        </m:r>
        <m:sSub>
          <m:sSubPr/>
          <m:e>
            <m:r>
              <m:rPr>
                <m:sty m:val="i"/>
              </m:rPr>
              <m:t>R</m:t>
            </m:r>
          </m:e>
          <m:sub>
            <m:r>
              <m:rPr>
                <m:sty m:val="p"/>
              </m:rPr>
              <m:t>0</m:t>
            </m:r>
          </m:sub>
        </m:sSub>
        <m:r>
          <m:rPr>
            <m:sty m:val="p"/>
          </m:rPr>
          <m:t>(</m:t>
        </m:r>
        <m:r>
          <m:rPr>
            <m:sty m:val="p"/>
          </m:rPr>
          <m:t>1</m:t>
        </m:r>
        <m:r>
          <m:rPr>
            <m:sty m:val="p"/>
          </m:rPr>
          <m:t>+</m:t>
        </m:r>
        <m:r>
          <m:rPr>
            <m:sty m:val="i"/>
          </m:rPr>
          <m:t>α</m:t>
        </m:r>
        <m:r>
          <m:rPr>
            <m:sty m:val="i"/>
          </m:rPr>
          <m:t>θ</m:t>
        </m:r>
        <m:r>
          <m:rPr>
            <m:sty m:val="p"/>
          </m:rPr>
          <m:t>)</m:t>
        </m:r>
      </m:oMath>
      <w:r>
        <w:rPr/>
        <w:t xml:space="preserve">.</w:t>
      </w:r>
      <w:r>
        <w:rPr/>
        <w:br w:type="textWrapping"/>
      </w:r>
      <w:r>
        <w:rPr>
          <w:rFonts w:eastAsia="Georgia" w:cs="Georgia" w:ascii="Georgia" w:hAnsi="Georgia"/>
        </w:rPr>
        <w:t xml:space="preserve">Différentes mesures de </w:t>
      </w:r>
      <m:oMath>
        <m:r>
          <m:rPr>
            <m:sty m:val="i"/>
          </m:rPr>
          <m:t>R</m:t>
        </m:r>
      </m:oMath>
      <w:r>
        <w:rPr/>
        <w:t xml:space="preserve"> en fonction de </w:t>
      </w:r>
      <m:oMath>
        <m:r>
          <m:rPr>
            <m:sty m:val="i"/>
          </m:rPr>
          <m:t>T</m:t>
        </m:r>
      </m:oMath>
      <w:r>
        <w:rPr>
          <w:rFonts w:eastAsia="Georgia" w:cs="Georgia" w:ascii="Georgia" w:hAnsi="Georgia"/>
        </w:rPr>
        <w:t xml:space="preserve"> sont consignées dans le tableau suivant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R</m:t>
                </m:r>
                <m:r>
                  <m:rPr>
                    <m:sty m:val="p"/>
                  </m:rPr>
                  <m:t>(</m:t>
                </m:r>
                <m:r>
                  <m:rPr>
                    <m:sty m:val="p"/>
                  </m:rPr>
                  <m:t>Ω</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101</w:t>
            </w:r>
          </w:p>
        </w:tc>
        <w:tc>
          <w:tcPr>
            <w:tcBorders>
              <w:top w:val="single" w:sz="8" w:space="0" w:color="000000"/>
              <w:bottom w:val="single" w:sz="8" w:space="0" w:color="000000"/>
              <w:right w:val="single" w:sz="8" w:space="0" w:color="000000"/>
            </w:tcBorders>
            <w:vAlign w:val="center"/>
          </w:tcPr>
          <w:p>
            <w:pPr>
              <w:spacing w:lineRule="auto"/>
              <w:jc w:val="left"/>
            </w:pPr>
            <w:r>
              <w:rPr/>
              <w:t xml:space="preserve">103</w:t>
            </w:r>
          </w:p>
        </w:tc>
        <w:tc>
          <w:tcPr>
            <w:tcBorders>
              <w:top w:val="single" w:sz="8" w:space="0" w:color="000000"/>
              <w:bottom w:val="single" w:sz="8" w:space="0" w:color="000000"/>
              <w:right w:val="single" w:sz="8" w:space="0" w:color="000000"/>
            </w:tcBorders>
            <w:vAlign w:val="center"/>
          </w:tcPr>
          <w:p>
            <w:pPr>
              <w:spacing w:lineRule="auto"/>
              <w:jc w:val="left"/>
            </w:pPr>
            <w:r>
              <w:rPr/>
              <w:t xml:space="preserve">110</w:t>
            </w:r>
          </w:p>
        </w:tc>
        <w:tc>
          <w:tcPr>
            <w:tcBorders>
              <w:top w:val="single" w:sz="8" w:space="0" w:color="000000"/>
              <w:bottom w:val="single" w:sz="8" w:space="0" w:color="000000"/>
              <w:right w:val="single" w:sz="8" w:space="0" w:color="000000"/>
            </w:tcBorders>
            <w:vAlign w:val="center"/>
          </w:tcPr>
          <w:p>
            <w:pPr>
              <w:spacing w:lineRule="auto"/>
              <w:jc w:val="left"/>
            </w:pPr>
            <w:r>
              <w:rPr/>
              <w:t xml:space="preserve">122</w:t>
            </w:r>
          </w:p>
        </w:tc>
        <w:tc>
          <w:tcPr>
            <w:tcBorders>
              <w:top w:val="single" w:sz="8" w:space="0" w:color="000000"/>
              <w:bottom w:val="single" w:sz="8" w:space="0" w:color="000000"/>
              <w:right w:val="single" w:sz="8" w:space="0" w:color="000000"/>
            </w:tcBorders>
            <w:vAlign w:val="center"/>
          </w:tcPr>
          <w:p>
            <w:pPr>
              <w:spacing w:lineRule="auto"/>
              <w:jc w:val="left"/>
            </w:pPr>
            <w:r>
              <w:rPr/>
              <w:t xml:space="preserve">129</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θ</m:t>
                </m:r>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bottom w:val="single" w:sz="8" w:space="0" w:color="000000"/>
              <w:right w:val="single" w:sz="8" w:space="0" w:color="000000"/>
            </w:tcBorders>
            <w:vAlign w:val="center"/>
          </w:tcPr>
          <w:p>
            <w:pPr>
              <w:spacing w:lineRule="auto"/>
              <w:jc w:val="left"/>
            </w:pPr>
            <w:r>
              <w:rPr/>
              <w:t xml:space="preserve">273</w:t>
            </w:r>
          </w:p>
        </w:tc>
        <w:tc>
          <w:tcPr>
            <w:tcBorders>
              <w:bottom w:val="single" w:sz="8" w:space="0" w:color="000000"/>
              <w:right w:val="single" w:sz="8" w:space="0" w:color="000000"/>
            </w:tcBorders>
            <w:vAlign w:val="center"/>
          </w:tcPr>
          <w:p>
            <w:pPr>
              <w:spacing w:lineRule="auto"/>
              <w:jc w:val="left"/>
            </w:pPr>
            <w:r>
              <w:rPr/>
              <w:t xml:space="preserve">283</w:t>
            </w:r>
          </w:p>
        </w:tc>
        <w:tc>
          <w:tcPr>
            <w:tcBorders>
              <w:bottom w:val="single" w:sz="8" w:space="0" w:color="000000"/>
              <w:right w:val="single" w:sz="8" w:space="0" w:color="000000"/>
            </w:tcBorders>
            <w:vAlign w:val="center"/>
          </w:tcPr>
          <w:p>
            <w:pPr>
              <w:spacing w:lineRule="auto"/>
              <w:jc w:val="left"/>
            </w:pPr>
            <w:r>
              <w:rPr/>
              <w:t xml:space="preserve">303</w:t>
            </w:r>
          </w:p>
        </w:tc>
        <w:tc>
          <w:tcPr>
            <w:tcBorders>
              <w:bottom w:val="single" w:sz="8" w:space="0" w:color="000000"/>
              <w:right w:val="single" w:sz="8" w:space="0" w:color="000000"/>
            </w:tcBorders>
            <w:vAlign w:val="center"/>
          </w:tcPr>
          <w:p>
            <w:pPr>
              <w:spacing w:lineRule="auto"/>
              <w:jc w:val="left"/>
            </w:pPr>
            <w:r>
              <w:rPr/>
              <w:t xml:space="preserve">323</w:t>
            </w:r>
          </w:p>
        </w:tc>
        <w:tc>
          <w:tcPr>
            <w:tcBorders>
              <w:bottom w:val="single" w:sz="8" w:space="0" w:color="000000"/>
              <w:right w:val="single" w:sz="8" w:space="0" w:color="000000"/>
            </w:tcBorders>
            <w:vAlign w:val="center"/>
          </w:tcPr>
          <w:p>
            <w:pPr>
              <w:spacing w:lineRule="auto"/>
              <w:jc w:val="left"/>
            </w:pPr>
            <w:r>
              <w:rPr/>
              <w:t xml:space="preserve">343</w:t>
            </w:r>
          </w:p>
        </w:tc>
      </w:tr>
    </w:tbl>
    <w:p>
      <w:pPr>
        <w:spacing w:lineRule="auto"/>
      </w:pPr>
    </w:p>
    <w:p>
      <w:pPr>
        <w:spacing w:after="220" w:lineRule="auto"/>
      </w:pPr>
      <w:r>
        <w:rPr>
          <w:rFonts w:eastAsia="Georgia" w:cs="Georgia" w:ascii="Georgia" w:hAnsi="Georgia"/>
        </w:rPr>
        <w:t xml:space="preserve">Q16. Justifier, par ses propriétés physicochimiques, l'utilisation du platine.</w:t>
      </w:r>
      <w:r>
        <w:rPr/>
        <w:br w:type="textWrapping"/>
      </w:r>
      <w:r>
        <w:rPr>
          <w:rFonts w:eastAsia="Georgia" w:cs="Georgia" w:ascii="Georgia" w:hAnsi="Georgia"/>
        </w:rPr>
        <w:t xml:space="preserve">Q17. Représenter la courbe </w:t>
      </w:r>
      <m:oMath>
        <m:r>
          <m:rPr>
            <m:sty m:val="i"/>
          </m:rPr>
          <m:t>R</m:t>
        </m:r>
        <m:r>
          <m:rPr>
            <m:sty m:val="p"/>
          </m:rPr>
          <m:t>=</m:t>
        </m:r>
        <m:r>
          <m:rPr>
            <m:sty m:val="i"/>
          </m:rPr>
          <m:t>f</m:t>
        </m:r>
        <m:r>
          <m:rPr>
            <m:sty m:val="p"/>
          </m:rPr>
          <m:t>(</m:t>
        </m:r>
        <m:r>
          <m:rPr>
            <m:sty m:val="i"/>
          </m:rPr>
          <m:t>θ</m:t>
        </m:r>
        <m:r>
          <m:rPr>
            <m:sty m:val="p"/>
          </m:rPr>
          <m:t>)</m:t>
        </m:r>
      </m:oMath>
      <w:r>
        <w:rPr>
          <w:rFonts w:eastAsia="Georgia" w:cs="Georgia" w:ascii="Georgia" w:hAnsi="Georgia"/>
        </w:rPr>
        <w:t xml:space="preserve"> sur la feuille de papier millimétré ci-jointe.</w:t>
      </w:r>
      <w:r>
        <w:rPr/>
        <w:br w:type="textWrapping"/>
      </w:r>
      <w:r>
        <w:rPr>
          <w:rFonts w:eastAsia="Georgia" w:cs="Georgia" w:ascii="Georgia" w:hAnsi="Georgia"/>
        </w:rPr>
        <w:t xml:space="preserve">Q18. En déduire les valeurs de </w:t>
      </w:r>
      <m:oMath>
        <m:sSub>
          <m:sSubPr/>
          <m:e>
            <m:r>
              <m:rPr>
                <m:sty m:val="i"/>
              </m:rPr>
              <m:t>R</m:t>
            </m:r>
          </m:e>
          <m:sub>
            <m:r>
              <m:rPr>
                <m:sty m:val="p"/>
              </m:rPr>
              <m:t>0</m:t>
            </m:r>
          </m:sub>
        </m:sSub>
      </m:oMath>
      <w:r>
        <w:rPr>
          <w:rFonts w:eastAsia="Georgia" w:cs="Georgia" w:ascii="Georgia" w:hAnsi="Georgia"/>
        </w:rPr>
        <w:t xml:space="preserve"> et du coefficient de température </w:t>
      </w:r>
      <m:oMath>
        <m:r>
          <m:rPr>
            <m:sty m:val="i"/>
          </m:rPr>
          <m:t>α</m:t>
        </m:r>
      </m:oMath>
      <w:r>
        <w:rPr/>
        <w:t xml:space="preserve">.</w:t>
      </w:r>
      <w:r>
        <w:rPr/>
        <w:br w:type="textWrapping"/>
      </w:r>
      <w:r>
        <w:rPr>
          <w:rFonts w:eastAsia="Georgia" w:cs="Georgia" w:ascii="Georgia" w:hAnsi="Georgia"/>
        </w:rPr>
        <w:t xml:space="preserve">Q19. Au moment de l'immersion de la résistance à la température </w:t>
      </w:r>
      <m:oMath>
        <m:sSub>
          <m:sSubPr/>
          <m:e>
            <m:r>
              <m:rPr>
                <m:sty m:val="i"/>
              </m:rPr>
              <m:t>T</m:t>
            </m:r>
          </m:e>
          <m:sub>
            <m:r>
              <m:rPr>
                <m:sty m:val="p"/>
              </m:rPr>
              <m:t>0</m:t>
            </m:r>
          </m:sub>
        </m:sSub>
      </m:oMath>
      <w:r>
        <w:rPr>
          <w:rFonts w:eastAsia="Georgia" w:cs="Georgia" w:ascii="Georgia" w:hAnsi="Georgia"/>
        </w:rPr>
        <w:t xml:space="preserve"> dans un liquide à la température </w:t>
      </w:r>
      <m:oMath>
        <m:sSub>
          <m:sSubPr/>
          <m:e>
            <m:r>
              <m:rPr>
                <m:sty m:val="i"/>
              </m:rPr>
              <m:t>T</m:t>
            </m:r>
          </m:e>
          <m:sub>
            <m:r>
              <m:rPr>
                <m:sty m:val="p"/>
              </m:rPr>
              <m:t>1</m:t>
            </m:r>
          </m:sub>
        </m:sSub>
      </m:oMath>
      <w:r>
        <w:rPr>
          <w:rFonts w:eastAsia="Georgia" w:cs="Georgia" w:ascii="Georgia" w:hAnsi="Georgia"/>
        </w:rPr>
        <w:t xml:space="preserve">, l'équilibre thermodynamique n'est pas réalisé. On se propose d'étudier la variation de </w:t>
      </w:r>
      <m:oMath>
        <m:r>
          <m:rPr>
            <m:sty m:val="i"/>
          </m:rPr>
          <m:t>T</m:t>
        </m:r>
      </m:oMath>
      <w:r>
        <w:rPr/>
        <w:t xml:space="preserve"> en fonction du temps. En notant </w:t>
      </w:r>
      <m:oMath>
        <m:r>
          <m:rPr>
            <m:sty m:val="i"/>
          </m:rPr>
          <m:t>c</m:t>
        </m:r>
      </m:oMath>
      <w:r>
        <w:rPr>
          <w:rFonts w:eastAsia="Georgia" w:cs="Georgia" w:ascii="Georgia" w:hAnsi="Georgia"/>
        </w:rPr>
        <w:t xml:space="preserve"> la capacité thermique massique du platine, exprimer le transfert thermique reçu </w:t>
      </w:r>
      <m:oMath>
        <m:r>
          <m:rPr>
            <m:sty m:val="i"/>
          </m:rPr>
          <m:t>δ</m:t>
        </m:r>
        <m:sSub>
          <m:sSubPr/>
          <m:e>
            <m:r>
              <m:rPr>
                <m:sty m:val="i"/>
              </m:rPr>
              <m:t>Q</m:t>
            </m:r>
          </m:e>
          <m:sub>
            <m:r>
              <m:rPr>
                <m:sty m:val="i"/>
              </m:rPr>
              <m:t>r</m:t>
            </m:r>
          </m:sub>
        </m:sSub>
      </m:oMath>
      <w:r>
        <w:rPr>
          <w:rFonts w:eastAsia="Georgia" w:cs="Georgia" w:ascii="Georgia" w:hAnsi="Georgia"/>
        </w:rPr>
        <w:t xml:space="preserve"> par le platine pour une variation infinitésimale de la température </w:t>
      </w:r>
      <m:oMath>
        <m:r>
          <m:rPr>
            <m:sty m:val="i"/>
          </m:rPr>
          <m:t>d</m:t>
        </m:r>
        <m:r>
          <m:rPr>
            <m:sty m:val="i"/>
          </m:rPr>
          <m:t>T</m:t>
        </m:r>
      </m:oMath>
      <w:r>
        <w:rPr/>
        <w:t xml:space="preserve">.</w:t>
      </w:r>
    </w:p>
    <w:p>
      <w:pPr>
        <w:spacing w:after="220" w:lineRule="auto"/>
      </w:pPr>
      <w:r>
        <w:rPr>
          <w:rFonts w:eastAsia="Georgia" w:cs="Georgia" w:ascii="Georgia" w:hAnsi="Georgia"/>
        </w:rPr>
        <w:t xml:space="preserve">Q20. Les pertes thermiques du capteur, pendant une durée </w:t>
      </w:r>
      <m:oMath>
        <m:r>
          <m:rPr>
            <m:sty m:val="i"/>
          </m:rPr>
          <m:t>d</m:t>
        </m:r>
        <m:r>
          <m:rPr>
            <m:sty m:val="i"/>
          </m:rPr>
          <m:t>t</m:t>
        </m:r>
      </m:oMath>
      <w:r>
        <w:rPr>
          <w:rFonts w:eastAsia="Georgia" w:cs="Georgia" w:ascii="Georgia" w:hAnsi="Georgia"/>
        </w:rPr>
        <w:t xml:space="preserve">, sont caractérisées par un transfert thermique </w:t>
      </w:r>
      <m:oMath>
        <m:r>
          <m:rPr>
            <m:sty m:val="i"/>
          </m:rPr>
          <m:t>δ</m:t>
        </m:r>
        <m:sSub>
          <m:sSubPr/>
          <m:e>
            <m:r>
              <m:rPr>
                <m:sty m:val="i"/>
              </m:rPr>
              <m:t>Q</m:t>
            </m:r>
          </m:e>
          <m:sub>
            <m:r>
              <m:rPr>
                <m:sty m:val="i"/>
              </m:rPr>
              <m:t>p</m:t>
            </m:r>
          </m:sub>
        </m:sSub>
        <m:r>
          <m:rPr>
            <m:sty m:val="p"/>
          </m:rPr>
          <m:t>=</m:t>
        </m:r>
        <m:r>
          <m:rPr>
            <m:sty m:val="i"/>
          </m:rPr>
          <m:t>β</m:t>
        </m:r>
        <m:d>
          <m:dPr>
            <m:begChr m:val="("/>
            <m:endChr m:val=")"/>
            <m:ctrlPr>
              <w:rPr>
                <w:rFonts w:ascii="Cambria Math" w:hAnsi="Cambria Math"/>
              </w:rPr>
            </m:ctrlPr>
          </m:dPr>
          <m:e>
            <m:r>
              <m:rPr>
                <m:sty m:val="i"/>
              </m:rPr>
              <m:t>T</m:t>
            </m:r>
            <m:r>
              <m:rPr>
                <m:sty m:val="p"/>
              </m:rPr>
              <m:t>−</m:t>
            </m:r>
            <m:sSub>
              <m:sSubPr/>
              <m:e>
                <m:r>
                  <m:rPr>
                    <m:sty m:val="i"/>
                  </m:rPr>
                  <m:t>T</m:t>
                </m:r>
              </m:e>
              <m:sub>
                <m:r>
                  <m:rPr>
                    <m:sty m:val="p"/>
                  </m:rPr>
                  <m:t>1</m:t>
                </m:r>
              </m:sub>
            </m:sSub>
          </m:e>
        </m:d>
        <m:r>
          <m:rPr>
            <m:sty m:val="i"/>
          </m:rPr>
          <m:t>d</m:t>
        </m:r>
        <m:r>
          <m:rPr>
            <m:sty m:val="i"/>
          </m:rPr>
          <m:t>t</m:t>
        </m:r>
      </m:oMath>
      <w:r>
        <w:rPr>
          <w:rFonts w:eastAsia="Georgia" w:cs="Georgia" w:ascii="Georgia" w:hAnsi="Georgia"/>
        </w:rPr>
        <w:t xml:space="preserve">. Etablir l'équation différentielle entre </w:t>
      </w:r>
      <m:oMath>
        <m:r>
          <m:rPr>
            <m:sty m:val="i"/>
          </m:rPr>
          <m:t>T</m:t>
        </m:r>
      </m:oMath>
      <w:r>
        <w:rPr/>
        <w:t xml:space="preserve"> et </w:t>
      </w:r>
      <m:oMath>
        <m:r>
          <m:rPr>
            <m:sty m:val="i"/>
          </m:rPr>
          <m:t>t</m:t>
        </m:r>
      </m:oMath>
      <w:r>
        <w:rPr>
          <w:rFonts w:eastAsia="Georgia" w:cs="Georgia" w:ascii="Georgia" w:hAnsi="Georgia"/>
        </w:rPr>
        <w:t xml:space="preserve">, puis la résoudre.</w:t>
      </w:r>
    </w:p>
    <w:p>
      <w:pPr>
        <w:spacing w:after="220" w:lineRule="auto"/>
      </w:pPr>
      <w:r>
        <w:rPr/>
        <w:t xml:space="preserve">Q21. On obtient la courbe suivante :</w:t>
      </w:r>
    </w:p>
    <w:p>
      <w:pPr>
        <w:spacing w:lineRule="auto"/>
        <w:jc w:val="center"/>
      </w:pPr>
      <w:r>
        <w:rPr/>
        <w:drawing>
          <wp:inline distB="0" distL="0" distR="0" distT="0">
            <wp:extent cx="5486400" cy="3871115"/>
            <wp:effectExtent b="0" l="0" r="0" t="0"/>
            <wp:docPr id="3" name="image-fd75432584f607d8f760a7b7e9f8c02c4ae16227.jpg"/>
            <a:graphic>
              <a:graphicData uri="http://schemas.openxmlformats.org/drawingml/2006/picture">
                <pic:pic>
                  <pic:nvPicPr>
                    <pic:cNvPr id="3" name="image-fd75432584f607d8f760a7b7e9f8c02c4ae16227.jpg" descr=""/>
                    <pic:cNvPicPr/>
                  </pic:nvPicPr>
                  <pic:blipFill>
                    <a:blip r:embed="rId7" cstate="print"/>
                    <a:srcRect b="0" l="0" r="0" t="0"/>
                    <a:stretch>
                      <a:fillRect/>
                    </a:stretch>
                  </pic:blipFill>
                  <pic:spPr>
                    <a:xfrm>
                      <a:off x="0" y="0"/>
                      <a:ext cx="5486400" cy="387111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En déduire les valeurs de </w:t>
      </w:r>
      <m:oMath>
        <m:sSub>
          <m:sSubPr/>
          <m:e>
            <m:r>
              <m:rPr>
                <m:sty m:val="i"/>
              </m:rPr>
              <m:t>T</m:t>
            </m:r>
          </m:e>
          <m:sub>
            <m:r>
              <m:rPr>
                <m:sty m:val="p"/>
              </m:rPr>
              <m:t>0</m:t>
            </m:r>
          </m:sub>
        </m:sSub>
        <m:r>
          <m:rPr>
            <m:sty m:val="p"/>
          </m:rPr>
          <m:t>,</m:t>
        </m:r>
        <m:sSub>
          <m:sSubPr/>
          <m:e>
            <m:r>
              <m:rPr>
                <m:sty m:val="i"/>
              </m:rPr>
              <m:t>T</m:t>
            </m:r>
          </m:e>
          <m:sub>
            <m:r>
              <m:rPr>
                <m:sty m:val="p"/>
              </m:rPr>
              <m:t>1</m:t>
            </m:r>
          </m:sub>
        </m:sSub>
      </m:oMath>
      <w:r>
        <w:rPr>
          <w:rFonts w:eastAsia="Georgia" w:cs="Georgia" w:ascii="Georgia" w:hAnsi="Georgia"/>
        </w:rPr>
        <w:t xml:space="preserve"> et définir une constante de temps </w:t>
      </w:r>
      <m:oMath>
        <m:r>
          <m:rPr>
            <m:sty m:val="i"/>
          </m:rPr>
          <m:t>τ</m:t>
        </m:r>
      </m:oMath>
      <w:r>
        <w:rPr>
          <w:rFonts w:eastAsia="Georgia" w:cs="Georgia" w:ascii="Georgia" w:hAnsi="Georgia"/>
        </w:rPr>
        <w:t xml:space="preserve">, l'évaluer et en déduire la valeur de </w:t>
      </w:r>
      <m:oMath>
        <m:r>
          <m:rPr>
            <m:sty m:val="i"/>
          </m:rPr>
          <m:t>β</m:t>
        </m:r>
      </m:oMath>
      <w:r>
        <w:rPr/>
        <w:t xml:space="preserve">.</w:t>
      </w:r>
    </w:p>
    <w:p>
      <w:pPr>
        <w:spacing w:line="271" w:before="330" w:lineRule="auto"/>
      </w:pPr>
      <w:r>
        <w:rPr>
          <w:rFonts w:eastAsia="Georgia" w:cs="Georgia" w:ascii="Georgia" w:hAnsi="Georgia"/>
          <w:b/>
          <w:sz w:val="42"/>
        </w:rPr>
        <w:t xml:space="preserve">E- Cinquième partie : Température et un peu d'optique.</w:t>
      </w:r>
    </w:p>
    <w:p>
      <w:pPr>
        <w:spacing w:after="220" w:lineRule="auto"/>
      </w:pPr>
      <w:r>
        <w:rPr>
          <w:rFonts w:eastAsia="Georgia" w:cs="Georgia" w:ascii="Georgia" w:hAnsi="Georgia"/>
        </w:rPr>
        <w:t xml:space="preserve">On considère un thermomètre à colonne de mercure, l'enveloppe est un cylindre en verre de rayon extérieur </w:t>
      </w:r>
      <m:oMath>
        <m:r>
          <m:rPr>
            <m:sty m:val="i"/>
          </m:rPr>
          <m:t>R</m:t>
        </m:r>
      </m:oMath>
      <w:r>
        <w:rPr>
          <w:rFonts w:eastAsia="Georgia" w:cs="Georgia" w:ascii="Georgia" w:hAnsi="Georgia"/>
        </w:rPr>
        <w:t xml:space="preserve"> et de rayon intérieur </w:t>
      </w:r>
      <m:oMath>
        <m:r>
          <m:rPr>
            <m:sty m:val="i"/>
          </m:rPr>
          <m:t>r</m:t>
        </m:r>
      </m:oMath>
      <w:r>
        <w:rPr/>
        <w:t xml:space="preserve"> (figure 4).</w:t>
      </w:r>
    </w:p>
    <w:p>
      <w:pPr>
        <w:spacing w:lineRule="auto"/>
        <w:jc w:val="center"/>
      </w:pPr>
      <w:r>
        <w:rPr/>
        <w:drawing>
          <wp:inline distB="0" distL="0" distR="0" distT="0">
            <wp:extent cx="5486400" cy="4628725"/>
            <wp:effectExtent b="0" l="0" r="0" t="0"/>
            <wp:docPr id="4" name="image-dda56a382905f0b41be66d70c08a2ff58a1a82a8.jpg"/>
            <a:graphic>
              <a:graphicData uri="http://schemas.openxmlformats.org/drawingml/2006/picture">
                <pic:pic>
                  <pic:nvPicPr>
                    <pic:cNvPr id="4" name="image-dda56a382905f0b41be66d70c08a2ff58a1a82a8.jpg" descr=""/>
                    <pic:cNvPicPr/>
                  </pic:nvPicPr>
                  <pic:blipFill>
                    <a:blip r:embed="rId8" cstate="print"/>
                    <a:srcRect b="0" l="0" r="0" t="0"/>
                    <a:stretch>
                      <a:fillRect/>
                    </a:stretch>
                  </pic:blipFill>
                  <pic:spPr>
                    <a:xfrm>
                      <a:off x="0" y="0"/>
                      <a:ext cx="5486400" cy="4628725"/>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Q22. Montrer qu'à partir d'une certaine valeur de </w:t>
      </w:r>
      <m:oMath>
        <m:f>
          <m:fPr>
            <m:ctrlPr>
              <w:rPr>
                <w:rFonts w:ascii="Cambria Math" w:hAnsi="Cambria Math"/>
              </w:rPr>
            </m:ctrlPr>
          </m:fPr>
          <m:num>
            <m:r>
              <m:rPr>
                <m:sty m:val="i"/>
              </m:rPr>
              <m:t>r</m:t>
            </m:r>
          </m:num>
          <m:den>
            <m:r>
              <m:rPr>
                <m:sty m:val="i"/>
              </m:rPr>
              <m:t>R</m:t>
            </m:r>
          </m:den>
        </m:f>
      </m:oMath>
      <w:r>
        <w:rPr>
          <w:rFonts w:eastAsia="Georgia" w:cs="Georgia" w:ascii="Georgia" w:hAnsi="Georgia"/>
        </w:rPr>
        <w:t xml:space="preserve">, un observateur voit le mercure comme s'il remplissait entièrement un cylindre de rayon </w:t>
      </w:r>
      <m:oMath>
        <m:r>
          <m:rPr>
            <m:sty m:val="i"/>
          </m:rPr>
          <m:t>R</m:t>
        </m:r>
      </m:oMath>
      <w:r>
        <w:rPr>
          <w:rFonts w:eastAsia="Georgia" w:cs="Georgia" w:ascii="Georgia" w:hAnsi="Georgia"/>
        </w:rPr>
        <w:t xml:space="preserve">, c'est-à-dire que l'épaisseur du verre n'est plus visible. On pourra utiliser les points </w:t>
      </w:r>
      <m:oMath>
        <m:r>
          <m:rPr>
            <m:sty m:val="i"/>
          </m:rPr>
          <m:t>O</m:t>
        </m:r>
        <m:r>
          <m:rPr>
            <m:sty m:val="p"/>
          </m:rPr>
          <m:t>,</m:t>
        </m:r>
        <m:r>
          <m:rPr>
            <m:sty m:val="i"/>
          </m:rPr>
          <m:t>M</m:t>
        </m:r>
      </m:oMath>
      <w:r>
        <w:rPr/>
        <w:t xml:space="preserve"> et </w:t>
      </w:r>
      <m:oMath>
        <m:r>
          <m:rPr>
            <m:sty m:val="i"/>
          </m:rPr>
          <m:t>H</m:t>
        </m:r>
      </m:oMath>
      <w:r>
        <w:rPr/>
        <w:t xml:space="preserve">.</w:t>
      </w:r>
    </w:p>
    <w:p>
      <w:pPr>
        <w:spacing w:after="220" w:lineRule="auto"/>
      </w:pPr>
      <w:r>
        <w:rPr>
          <w:rFonts w:eastAsia="Georgia" w:cs="Georgia" w:ascii="Georgia" w:hAnsi="Georgia"/>
        </w:rPr>
        <w:t xml:space="preserve">Pour mesurer à distance la température </w:t>
      </w:r>
      <m:oMath>
        <m:sSub>
          <m:sSubPr/>
          <m:e>
            <m:r>
              <m:rPr>
                <m:sty m:val="i"/>
              </m:rPr>
              <m:t>T</m:t>
            </m:r>
          </m:e>
          <m:sub>
            <m:r>
              <m:rPr>
                <m:sty m:val="i"/>
              </m:rPr>
              <m:t>S</m:t>
            </m:r>
          </m:sub>
        </m:sSub>
      </m:oMath>
      <w:r>
        <w:rPr>
          <w:rFonts w:eastAsia="Georgia" w:cs="Georgia" w:ascii="Georgia" w:hAnsi="Georgia"/>
        </w:rPr>
        <w:t xml:space="preserve"> d'une source, on utilise un pyromètre optique à disparition de filament (gamme de mesure : </w:t>
      </w:r>
      <m:oMath>
        <m:r>
          <m:rPr>
            <m:sty m:val="p"/>
          </m:rPr>
          <m:t>700</m:t>
        </m:r>
        <m:r>
          <m:rPr>
            <m:sty m:val="p"/>
          </m:rPr>
          <m:t>−</m:t>
        </m:r>
        <m:sSup>
          <m:sSupPr/>
          <m:e>
            <m:r>
              <m:rPr>
                <m:sty m:val="p"/>
              </m:rPr>
              <m:t>5000</m:t>
            </m:r>
          </m:e>
          <m:sup>
            <m:r>
              <m:rPr>
                <m:sty m:val="p"/>
              </m:rPr>
              <m:t>∘</m:t>
            </m:r>
          </m:sup>
        </m:sSup>
        <m:r>
          <m:rPr>
            <m:sty m:val="p"/>
          </m:rPr>
          <m:t>C</m:t>
        </m:r>
      </m:oMath>
      <w:r>
        <w:rPr>
          <w:rFonts w:eastAsia="Georgia" w:cs="Georgia" w:ascii="Georgia" w:hAnsi="Georgia"/>
        </w:rPr>
        <w:t xml:space="preserve"> ). Le principe consiste à comparer l'exitance de l'image de la source avec l'exitance d'un filament préalablement étalonné, la mesure de l'intensité du courant électrique traversant le filament permet d'accéder à la température.</w:t>
      </w:r>
      <w:r>
        <w:rPr/>
        <w:br w:type="textWrapping"/>
      </w:r>
      <w:r>
        <w:rPr>
          <w:rFonts w:eastAsia="Georgia" w:cs="Georgia" w:ascii="Georgia" w:hAnsi="Georgia"/>
        </w:rPr>
        <w:t xml:space="preserve">L'exitance est la puissance totale émise par rayonnement par unité de surface. Si le filament apparaît en plus clair ou en plus sombre que l'image de la source, sa température est supérieure ou inférieure à </w:t>
      </w:r>
      <m:oMath>
        <m:sSub>
          <m:sSubPr/>
          <m:e>
            <m:r>
              <m:rPr>
                <m:sty m:val="i"/>
              </m:rPr>
              <m:t>T</m:t>
            </m:r>
          </m:e>
          <m:sub>
            <m:r>
              <m:rPr>
                <m:sty m:val="i"/>
              </m:rPr>
              <m:t>S</m:t>
            </m:r>
          </m:sub>
        </m:sSub>
      </m:oMath>
      <w:r>
        <w:rPr>
          <w:rFonts w:eastAsia="Georgia" w:cs="Georgia" w:ascii="Georgia" w:hAnsi="Georgia"/>
        </w:rPr>
        <w:t xml:space="preserve">. Lorsque le filament disparaît, les températures sont identiques.</w:t>
      </w:r>
      <w:r>
        <w:rPr/>
        <w:br w:type="textWrapping"/>
      </w:r>
    </w:p>
    <w:p>
      <w:pPr>
        <w:spacing w:lineRule="auto"/>
        <w:jc w:val="center"/>
      </w:pPr>
      <w:r>
        <w:rPr/>
        <w:drawing>
          <wp:inline distB="0" distL="0" distR="0" distT="0">
            <wp:extent cx="5486400" cy="3777642"/>
            <wp:effectExtent b="0" l="0" r="0" t="0"/>
            <wp:docPr id="5" name="image-3c73f46258348a3ddfe505e3b3cf73359c728f53.jpg"/>
            <a:graphic>
              <a:graphicData uri="http://schemas.openxmlformats.org/drawingml/2006/picture">
                <pic:pic>
                  <pic:nvPicPr>
                    <pic:cNvPr id="5" name="image-3c73f46258348a3ddfe505e3b3cf73359c728f53.jpg" descr=""/>
                    <pic:cNvPicPr/>
                  </pic:nvPicPr>
                  <pic:blipFill>
                    <a:blip r:embed="rId9" cstate="print"/>
                    <a:srcRect b="0" l="0" r="0" t="0"/>
                    <a:stretch>
                      <a:fillRect/>
                    </a:stretch>
                  </pic:blipFill>
                  <pic:spPr>
                    <a:xfrm>
                      <a:off x="0" y="0"/>
                      <a:ext cx="5486400" cy="3777642"/>
                    </a:xfrm>
                    <a:prstGeom prst="rect"/>
                  </pic:spPr>
                </pic:pic>
              </a:graphicData>
            </a:graphic>
          </wp:inline>
        </w:drawing>
      </w:r>
    </w:p>
    <w:p>
      <w:pPr>
        <w:spacing w:after="220" w:lineRule="auto"/>
      </w:pPr>
      <w:r>
        <w:rPr>
          <w:rFonts w:eastAsia="Georgia" w:cs="Georgia" w:ascii="Georgia" w:hAnsi="Georgia"/>
        </w:rPr>
        <w:t xml:space="preserve">Q23. Proposer une unité pour l'exitance.</w:t>
      </w:r>
      <w:r>
        <w:rPr/>
        <w:br w:type="textWrapping"/>
      </w:r>
      <w:r>
        <w:rPr/>
        <w:t xml:space="preserve">Q24. Sachant que la distance focale de l'objectif (L) est </w:t>
      </w:r>
      <m:oMath>
        <m:sSup>
          <m:sSupPr/>
          <m:e>
            <m:r>
              <m:rPr>
                <m:sty m:val="i"/>
              </m:rPr>
              <m:t>f</m:t>
            </m:r>
          </m:e>
          <m:sup>
            <m:r>
              <m:rPr>
                <m:sty m:val="i"/>
              </m:rPr>
              <m:t>′</m:t>
            </m:r>
          </m:sup>
        </m:sSup>
        <m:r>
          <m:rPr>
            <m:sty m:val="p"/>
          </m:rPr>
          <m:t>=</m:t>
        </m:r>
        <m:r>
          <m:rPr>
            <m:sty m:val="p"/>
          </m:rPr>
          <m:t>10</m:t>
        </m:r>
        <m:r>
          <m:rPr>
            <m:nor/>
          </m:rPr>
          <m:t xml:space="preserve"> </m:t>
        </m:r>
        <m:r>
          <m:rPr>
            <m:sty m:val="p"/>
          </m:rPr>
          <m:t>cm</m:t>
        </m:r>
      </m:oMath>
      <w:r>
        <w:rPr>
          <w:rFonts w:eastAsia="Georgia" w:cs="Georgia" w:ascii="Georgia" w:hAnsi="Georgia"/>
        </w:rPr>
        <w:t xml:space="preserve"> et que le filament se trouve à une distance </w:t>
      </w:r>
      <m:oMath>
        <m:r>
          <m:rPr>
            <m:sty m:val="i"/>
          </m:rPr>
          <m:t>d</m:t>
        </m:r>
        <m:r>
          <m:rPr>
            <m:sty m:val="p"/>
          </m:rPr>
          <m:t>=</m:t>
        </m:r>
        <m:r>
          <m:rPr>
            <m:sty m:val="p"/>
          </m:rPr>
          <m:t>15</m:t>
        </m:r>
        <m:r>
          <m:rPr>
            <m:nor/>
          </m:rPr>
          <m:t xml:space="preserve"> </m:t>
        </m:r>
        <m:r>
          <m:rPr>
            <m:sty m:val="p"/>
          </m:rPr>
          <m:t>cm</m:t>
        </m:r>
      </m:oMath>
      <w:r>
        <w:rPr>
          <w:rFonts w:eastAsia="Georgia" w:cs="Georgia" w:ascii="Georgia" w:hAnsi="Georgia"/>
        </w:rPr>
        <w:t xml:space="preserve"> de l'objectif, déterminer la position de la source en calculant </w:t>
      </w:r>
      <m:oMath>
        <m:r>
          <m:rPr>
            <m:sty m:val="i"/>
          </m:rPr>
          <m:t>D</m:t>
        </m:r>
        <m:r>
          <m:rPr>
            <m:sty m:val="p"/>
          </m:rPr>
          <m:t>=</m:t>
        </m:r>
        <m:r>
          <m:rPr>
            <m:sty m:val="i"/>
          </m:rPr>
          <m:t>S</m:t>
        </m:r>
        <m:r>
          <m:rPr>
            <m:sty m:val="i"/>
          </m:rPr>
          <m:t>O</m:t>
        </m:r>
      </m:oMath>
      <w:r>
        <w:rPr/>
        <w:t xml:space="preserve"> (figure 5).</w:t>
      </w:r>
    </w:p>
    <w:p>
      <w:pPr>
        <w:spacing w:after="220" w:lineRule="auto"/>
      </w:pPr>
      <w:r>
        <w:rPr/>
        <w:t xml:space="preserve">Q25. L'oculaire (L') a une vergence </w:t>
      </w:r>
      <m:oMath>
        <m:r>
          <m:rPr>
            <m:sty m:val="i"/>
          </m:rPr>
          <m:t>v</m:t>
        </m:r>
        <m:r>
          <m:rPr>
            <m:sty m:val="p"/>
          </m:rPr>
          <m:t>=</m:t>
        </m:r>
        <m:r>
          <m:rPr>
            <m:sty m:val="p"/>
          </m:rPr>
          <m:t>5</m:t>
        </m:r>
        <m:r>
          <m:rPr>
            <m:sty m:val="i"/>
          </m:rPr>
          <m:t>δ</m:t>
        </m:r>
      </m:oMath>
      <w:r>
        <w:rPr>
          <w:rFonts w:eastAsia="Georgia" w:cs="Georgia" w:ascii="Georgia" w:hAnsi="Georgia"/>
        </w:rPr>
        <w:t xml:space="preserve"> : à quelle distance </w:t>
      </w:r>
      <m:oMath>
        <m:r>
          <m:rPr>
            <m:sty m:val="i"/>
          </m:rPr>
          <m:t>O</m:t>
        </m:r>
        <m:sSup>
          <m:sSupPr/>
          <m:e>
            <m:r>
              <m:rPr>
                <m:sty m:val="i"/>
              </m:rPr>
              <m:t>O</m:t>
            </m:r>
          </m:e>
          <m:sup>
            <m:r>
              <m:rPr>
                <m:sty m:val="i"/>
              </m:rPr>
              <m:t>′</m:t>
            </m:r>
          </m:sup>
        </m:sSup>
      </m:oMath>
      <w:r>
        <w:rPr/>
        <w:t xml:space="preserve"> faut-il placer cette lentille pour observer l'image de la source et le filament confortablement?</w:t>
      </w:r>
    </w:p>
    <w:p>
      <w:pPr>
        <w:spacing w:line="271" w:before="330" w:lineRule="auto"/>
      </w:pPr>
      <w:r>
        <w:rPr>
          <w:rFonts w:eastAsia="Georgia" w:cs="Georgia" w:ascii="Georgia" w:hAnsi="Georgia"/>
          <w:b/>
          <w:sz w:val="42"/>
        </w:rPr>
        <w:t xml:space="preserve">F- Sixième partie : Températures et machine thermique.</w:t>
      </w:r>
    </w:p>
    <w:p>
      <w:pPr>
        <w:spacing w:after="220" w:lineRule="auto"/>
      </w:pPr>
      <w:r>
        <w:rPr>
          <w:rFonts w:eastAsia="Georgia" w:cs="Georgia" w:ascii="Georgia" w:hAnsi="Georgia"/>
        </w:rPr>
        <w:t xml:space="preserve">L'ingénieur allemand Rudolf Diesel (1858-1913) inventa un moteur à combustion interne par autoallumage en 1893. Le cycle thermodynamique associé à ce moteur est représenté figure 6 en coordonnées de Watt </w:t>
      </w:r>
      <m:oMath>
        <m:r>
          <m:rPr>
            <m:sty m:val="p"/>
          </m:rPr>
          <m:t>P</m:t>
        </m:r>
        <m:r>
          <m:rPr>
            <m:sty m:val="p"/>
          </m:rPr>
          <m:t>=</m:t>
        </m:r>
        <m:r>
          <m:rPr>
            <m:sty m:val="p"/>
          </m:rPr>
          <m:t>f</m:t>
        </m:r>
        <m:r>
          <m:rPr>
            <m:sty m:val="p"/>
          </m:rPr>
          <m:t>(</m:t>
        </m:r>
        <m:r>
          <m:rPr>
            <m:sty m:val="p"/>
          </m:rPr>
          <m:t>V</m:t>
        </m:r>
        <m:r>
          <m:rPr>
            <m:sty m:val="p"/>
          </m:rPr>
          <m:t>)</m:t>
        </m:r>
      </m:oMath>
      <w:r>
        <w:rPr/>
        <w:t xml:space="preserve"> :</w:t>
      </w:r>
    </w:p>
    <w:p>
      <w:pPr>
        <w:spacing w:lineRule="auto"/>
        <w:jc w:val="center"/>
      </w:pPr>
      <w:r>
        <w:rPr/>
        <w:drawing>
          <wp:inline distB="0" distL="0" distR="0" distT="0">
            <wp:extent cx="5486400" cy="3969044"/>
            <wp:effectExtent b="0" l="0" r="0" t="0"/>
            <wp:docPr id="6" name="image-f382cd3f7dbb5ee1ad655bce7bfef5676944ffdd.jpg"/>
            <a:graphic>
              <a:graphicData uri="http://schemas.openxmlformats.org/drawingml/2006/picture">
                <pic:pic>
                  <pic:nvPicPr>
                    <pic:cNvPr id="6" name="image-f382cd3f7dbb5ee1ad655bce7bfef5676944ffdd.jpg" descr=""/>
                    <pic:cNvPicPr/>
                  </pic:nvPicPr>
                  <pic:blipFill>
                    <a:blip r:embed="rId10" cstate="print"/>
                    <a:srcRect b="0" l="0" r="0" t="0"/>
                    <a:stretch>
                      <a:fillRect/>
                    </a:stretch>
                  </pic:blipFill>
                  <pic:spPr>
                    <a:xfrm>
                      <a:off x="0" y="0"/>
                      <a:ext cx="5486400" cy="3969044"/>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Les moteurs Diesel actuels fonctionnent suivant un cycle théorique modifié appelé cycle de Sabathé : il diffère du précédent par une combustion en deux étapes. Il est constitué des transformations suivantes (figure 7) :</w:t>
      </w:r>
    </w:p>
    <w:p>
      <w:pPr>
        <w:spacing w:after="220" w:lineRule="auto"/>
      </w:pPr>
      <w:r>
        <w:rPr>
          <w:rFonts w:eastAsia="Georgia" w:cs="Georgia" w:ascii="Georgia" w:hAnsi="Georgia"/>
        </w:rPr>
        <w:t xml:space="preserve">A-B : compression adiabatique réversible</w:t>
      </w:r>
      <w:r>
        <w:rPr/>
        <w:br w:type="textWrapping"/>
      </w:r>
      <w:r>
        <w:rPr/>
        <w:t xml:space="preserve">B-C : combustion isochore</w:t>
      </w:r>
      <w:r>
        <w:rPr/>
        <w:br w:type="textWrapping"/>
      </w:r>
      <w:r>
        <w:rPr>
          <w:rFonts w:eastAsia="Georgia" w:cs="Georgia" w:ascii="Georgia" w:hAnsi="Georgia"/>
        </w:rPr>
        <w:t xml:space="preserve">C-D : combustion isobare réversible</w:t>
      </w:r>
      <w:r>
        <w:rPr/>
        <w:br w:type="textWrapping"/>
      </w:r>
      <w:r>
        <w:rPr>
          <w:rFonts w:eastAsia="Georgia" w:cs="Georgia" w:ascii="Georgia" w:hAnsi="Georgia"/>
        </w:rPr>
        <w:t xml:space="preserve">D-E : détente adiabatique réversible</w:t>
      </w:r>
      <w:r>
        <w:rPr/>
        <w:br w:type="textWrapping"/>
      </w:r>
      <w:r>
        <w:rPr>
          <w:rFonts w:eastAsia="Georgia" w:cs="Georgia" w:ascii="Georgia" w:hAnsi="Georgia"/>
        </w:rPr>
        <w:t xml:space="preserve">E-A : détente isochore</w:t>
      </w:r>
    </w:p>
    <w:p>
      <w:pPr>
        <w:spacing w:lineRule="auto"/>
        <w:jc w:val="center"/>
      </w:pPr>
      <w:r>
        <w:rPr/>
        <w:drawing>
          <wp:inline distB="0" distL="0" distR="0" distT="0">
            <wp:extent cx="5486400" cy="4438357"/>
            <wp:effectExtent b="0" l="0" r="0" t="0"/>
            <wp:docPr id="7" name="image-eb46335fe6aeee182756faf4f4d73abf670c25d5.jpg"/>
            <a:graphic>
              <a:graphicData uri="http://schemas.openxmlformats.org/drawingml/2006/picture">
                <pic:pic>
                  <pic:nvPicPr>
                    <pic:cNvPr id="7" name="image-eb46335fe6aeee182756faf4f4d73abf670c25d5.jpg" descr=""/>
                    <pic:cNvPicPr/>
                  </pic:nvPicPr>
                  <pic:blipFill>
                    <a:blip r:embed="rId11" cstate="print"/>
                    <a:srcRect b="0" l="0" r="0" t="0"/>
                    <a:stretch>
                      <a:fillRect/>
                    </a:stretch>
                  </pic:blipFill>
                  <pic:spPr>
                    <a:xfrm>
                      <a:off x="0" y="0"/>
                      <a:ext cx="5486400" cy="4438357"/>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On considère </w:t>
      </w:r>
      <m:oMath>
        <m:r>
          <m:rPr>
            <m:sty m:val="i"/>
          </m:rPr>
          <m:t>n</m:t>
        </m:r>
      </m:oMath>
      <w:r>
        <w:rPr>
          <w:rFonts w:eastAsia="Georgia" w:cs="Georgia" w:ascii="Georgia" w:hAnsi="Georgia"/>
        </w:rPr>
        <w:t xml:space="preserve"> moles de gaz supposé parfait décrivant le cycle et on pose :</w:t>
      </w:r>
      <w:r>
        <w:rPr/>
        <w:br w:type="textWrapping"/>
      </w:r>
      <m:oMath>
        <m:r>
          <m:rPr>
            <m:sty m:val="i"/>
          </m:rPr>
          <m:t>γ</m:t>
        </m:r>
        <m:r>
          <m:rPr>
            <m:sty m:val="p"/>
          </m:rPr>
          <m:t>=</m:t>
        </m:r>
        <m:sSub>
          <m:sSubPr/>
          <m:e>
            <m:r>
              <m:rPr>
                <m:sty m:val="i"/>
              </m:rPr>
              <m:t>C</m:t>
            </m:r>
          </m:e>
          <m:sub>
            <m:r>
              <m:rPr>
                <m:sty m:val="i"/>
              </m:rPr>
              <m:t>p</m:t>
            </m:r>
            <m:r>
              <m:rPr>
                <m:sty m:val="p"/>
              </m:rPr>
              <m:t>,</m:t>
            </m:r>
            <m:r>
              <m:rPr>
                <m:sty m:val="i"/>
              </m:rPr>
              <m:t>m</m:t>
            </m:r>
          </m:sub>
        </m:sSub>
        <m:r>
          <m:rPr>
            <m:sty m:val="p"/>
          </m:rPr>
          <m:t>/</m:t>
        </m:r>
        <m:sSub>
          <m:sSubPr/>
          <m:e>
            <m:r>
              <m:rPr>
                <m:sty m:val="i"/>
              </m:rPr>
              <m:t>C</m:t>
            </m:r>
          </m:e>
          <m:sub>
            <m:r>
              <m:rPr>
                <m:sty m:val="i"/>
              </m:rPr>
              <m:t>v</m:t>
            </m:r>
            <m:r>
              <m:rPr>
                <m:sty m:val="p"/>
              </m:rPr>
              <m:t>,</m:t>
            </m:r>
            <m:r>
              <m:rPr>
                <m:sty m:val="i"/>
              </m:rPr>
              <m:t>m</m:t>
            </m:r>
          </m:sub>
        </m:sSub>
      </m:oMath>
      <w:r>
        <w:rPr/>
        <w:t xml:space="preserve"> avec </w:t>
      </w:r>
      <m:oMath>
        <m:sSub>
          <m:sSubPr/>
          <m:e>
            <m:r>
              <m:rPr>
                <m:sty m:val="i"/>
              </m:rPr>
              <m:t>C</m:t>
            </m:r>
          </m:e>
          <m:sub>
            <m:r>
              <m:rPr>
                <m:sty m:val="i"/>
              </m:rPr>
              <m:t>p</m:t>
            </m:r>
            <m:r>
              <m:rPr>
                <m:sty m:val="p"/>
              </m:rPr>
              <m:t>,</m:t>
            </m:r>
            <m:r>
              <m:rPr>
                <m:sty m:val="i"/>
              </m:rPr>
              <m:t>m</m:t>
            </m:r>
          </m:sub>
        </m:sSub>
      </m:oMath>
      <w:r>
        <w:rPr/>
        <w:t xml:space="preserve"> et </w:t>
      </w:r>
      <m:oMath>
        <m:sSub>
          <m:sSubPr/>
          <m:e>
            <m:r>
              <m:rPr>
                <m:sty m:val="i"/>
              </m:rPr>
              <m:t>C</m:t>
            </m:r>
          </m:e>
          <m:sub>
            <m:r>
              <m:rPr>
                <m:sty m:val="i"/>
              </m:rPr>
              <m:t>v</m:t>
            </m:r>
            <m:r>
              <m:rPr>
                <m:sty m:val="p"/>
              </m:rPr>
              <m:t>,</m:t>
            </m:r>
            <m:r>
              <m:rPr>
                <m:sty m:val="i"/>
              </m:rPr>
              <m:t>m</m:t>
            </m:r>
          </m:sub>
        </m:sSub>
      </m:oMath>
      <w:r>
        <w:rPr>
          <w:rFonts w:eastAsia="Georgia" w:cs="Georgia" w:ascii="Georgia" w:hAnsi="Georgia"/>
        </w:rPr>
        <w:t xml:space="preserve"> les capacités thermiques molaires à pression et volume constants</w:t>
      </w:r>
      <w:r>
        <w:rPr/>
        <w:br w:type="textWrapping"/>
      </w:r>
      <m:oMath>
        <m:r>
          <m:rPr>
            <m:sty m:val="i"/>
          </m:rPr>
          <m:t>α</m:t>
        </m:r>
        <m:r>
          <m:rPr>
            <m:sty m:val="p"/>
          </m:rPr>
          <m:t>=</m:t>
        </m:r>
        <m:sSub>
          <m:sSubPr/>
          <m:e>
            <m:r>
              <m:rPr>
                <m:sty m:val="i"/>
              </m:rPr>
              <m:t>V</m:t>
            </m:r>
          </m:e>
          <m:sub>
            <m:r>
              <m:rPr>
                <m:sty m:val="i"/>
              </m:rPr>
              <m:t>A</m:t>
            </m:r>
          </m:sub>
        </m:sSub>
        <m:r>
          <m:rPr>
            <m:sty m:val="p"/>
          </m:rPr>
          <m:t>/</m:t>
        </m:r>
        <m:sSub>
          <m:sSubPr/>
          <m:e>
            <m:r>
              <m:rPr>
                <m:sty m:val="i"/>
              </m:rPr>
              <m:t>V</m:t>
            </m:r>
          </m:e>
          <m:sub>
            <m:r>
              <m:rPr>
                <m:sty m:val="i"/>
              </m:rPr>
              <m:t>B</m:t>
            </m:r>
          </m:sub>
        </m:sSub>
      </m:oMath>
      <w:r>
        <w:rPr>
          <w:rFonts w:eastAsia="Georgia" w:cs="Georgia" w:ascii="Georgia" w:hAnsi="Georgia"/>
        </w:rPr>
        <w:t xml:space="preserve"> : rapport volumétrique de compression</w:t>
      </w:r>
      <w:r>
        <w:rPr/>
        <w:br w:type="textWrapping"/>
      </w:r>
      <m:oMath>
        <m:r>
          <m:rPr>
            <m:sty m:val="i"/>
          </m:rPr>
          <m:t>β</m:t>
        </m:r>
        <m:r>
          <m:rPr>
            <m:sty m:val="p"/>
          </m:rPr>
          <m:t>=</m:t>
        </m:r>
        <m:sSub>
          <m:sSubPr/>
          <m:e>
            <m:r>
              <m:rPr>
                <m:sty m:val="i"/>
              </m:rPr>
              <m:t>V</m:t>
            </m:r>
          </m:e>
          <m:sub>
            <m:r>
              <m:rPr>
                <m:sty m:val="i"/>
              </m:rPr>
              <m:t>D</m:t>
            </m:r>
          </m:sub>
        </m:sSub>
        <m:r>
          <m:rPr>
            <m:sty m:val="p"/>
          </m:rPr>
          <m:t>/</m:t>
        </m:r>
        <m:sSub>
          <m:sSubPr/>
          <m:e>
            <m:r>
              <m:rPr>
                <m:sty m:val="i"/>
              </m:rPr>
              <m:t>V</m:t>
            </m:r>
          </m:e>
          <m:sub>
            <m:r>
              <m:rPr>
                <m:sty m:val="i"/>
              </m:rPr>
              <m:t>C</m:t>
            </m:r>
          </m:sub>
        </m:sSub>
      </m:oMath>
      <w:r>
        <w:rPr>
          <w:rFonts w:eastAsia="Georgia" w:cs="Georgia" w:ascii="Georgia" w:hAnsi="Georgia"/>
        </w:rPr>
        <w:t xml:space="preserve"> : rapport volumétrique de combustion</w:t>
      </w:r>
      <w:r>
        <w:rPr/>
        <w:br w:type="textWrapping"/>
      </w:r>
      <m:oMath>
        <m:r>
          <m:rPr>
            <m:sty m:val="i"/>
          </m:rPr>
          <m:t>δ</m:t>
        </m:r>
        <m:r>
          <m:rPr>
            <m:sty m:val="p"/>
          </m:rPr>
          <m:t>=</m:t>
        </m:r>
        <m:sSub>
          <m:sSubPr/>
          <m:e>
            <m:r>
              <m:rPr>
                <m:sty m:val="i"/>
              </m:rPr>
              <m:t>P</m:t>
            </m:r>
          </m:e>
          <m:sub>
            <m:r>
              <m:rPr>
                <m:sty m:val="i"/>
              </m:rPr>
              <m:t>C</m:t>
            </m:r>
          </m:sub>
        </m:sSub>
        <m:r>
          <m:rPr>
            <m:sty m:val="p"/>
          </m:rPr>
          <m:t>/</m:t>
        </m:r>
        <m:sSub>
          <m:sSubPr/>
          <m:e>
            <m:r>
              <m:rPr>
                <m:sty m:val="i"/>
              </m:rPr>
              <m:t>P</m:t>
            </m:r>
          </m:e>
          <m:sub>
            <m:r>
              <m:rPr>
                <m:sty m:val="i"/>
              </m:rPr>
              <m:t>B</m:t>
            </m:r>
          </m:sub>
        </m:sSub>
      </m:oMath>
      <w:r>
        <w:rPr/>
        <w:t xml:space="preserve"> : rapport de surpression de combustion</w:t>
      </w:r>
      <w:r>
        <w:rPr/>
        <w:br w:type="textWrapping"/>
      </w:r>
      <w:r>
        <w:rPr>
          <w:rFonts w:eastAsia="Georgia" w:cs="Georgia" w:ascii="Georgia" w:hAnsi="Georgia"/>
        </w:rPr>
        <w:t xml:space="preserve">Chaque état i sera caractérisé par </w:t>
      </w:r>
      <m:oMath>
        <m:sSub>
          <m:sSubPr/>
          <m:e>
            <m:r>
              <m:rPr>
                <m:sty m:val="i"/>
              </m:rPr>
              <m:t>P</m:t>
            </m:r>
          </m:e>
          <m:sub>
            <m:r>
              <m:rPr>
                <m:sty m:val="i"/>
              </m:rPr>
              <m:t>i</m:t>
            </m:r>
          </m:sub>
        </m:sSub>
        <m:r>
          <m:rPr>
            <m:sty m:val="p"/>
          </m:rPr>
          <m:t>,</m:t>
        </m:r>
        <m:sSub>
          <m:sSubPr/>
          <m:e>
            <m:r>
              <m:rPr>
                <m:sty m:val="i"/>
              </m:rPr>
              <m:t>V</m:t>
            </m:r>
          </m:e>
          <m:sub>
            <m:r>
              <m:rPr>
                <m:sty m:val="i"/>
              </m:rPr>
              <m:t>i</m:t>
            </m:r>
          </m:sub>
        </m:sSub>
      </m:oMath>
      <w:r>
        <w:rPr/>
        <w:t xml:space="preserve"> et </w:t>
      </w:r>
      <m:oMath>
        <m:sSub>
          <m:sSubPr/>
          <m:e>
            <m:r>
              <m:rPr>
                <m:sty m:val="i"/>
              </m:rPr>
              <m:t>T</m:t>
            </m:r>
          </m:e>
          <m:sub>
            <m:r>
              <m:rPr>
                <m:sty m:val="i"/>
              </m:rPr>
              <m:t>i</m:t>
            </m:r>
          </m:sub>
        </m:sSub>
      </m:oMath>
      <w:r>
        <w:rPr>
          <w:rFonts w:eastAsia="Georgia" w:cs="Georgia" w:ascii="Georgia" w:hAnsi="Georgia"/>
        </w:rPr>
        <w:t xml:space="preserve"> respectivement pression, volume et température.</w:t>
      </w:r>
      <w:r>
        <w:rPr/>
        <w:br w:type="textWrapping"/>
      </w:r>
      <w:r>
        <w:rPr/>
        <w:t xml:space="preserve">Q26. Exprimer </w:t>
      </w:r>
      <m:oMath>
        <m:sSub>
          <m:sSubPr/>
          <m:e>
            <m:r>
              <m:rPr>
                <m:sty m:val="i"/>
              </m:rPr>
              <m:t>P</m:t>
            </m:r>
          </m:e>
          <m:sub>
            <m:r>
              <m:rPr>
                <m:sty m:val="i"/>
              </m:rPr>
              <m:t>B</m:t>
            </m:r>
          </m:sub>
        </m:sSub>
      </m:oMath>
      <w:r>
        <w:rPr/>
        <w:t xml:space="preserve"> et </w:t>
      </w:r>
      <m:oMath>
        <m:sSub>
          <m:sSubPr/>
          <m:e>
            <m:r>
              <m:rPr>
                <m:sty m:val="i"/>
              </m:rPr>
              <m:t>T</m:t>
            </m:r>
          </m:e>
          <m:sub>
            <m:r>
              <m:rPr>
                <m:sty m:val="i"/>
              </m:rPr>
              <m:t>B</m:t>
            </m:r>
          </m:sub>
        </m:sSub>
      </m:oMath>
      <w:r>
        <w:rPr/>
        <w:t xml:space="preserve"> en fonction </w:t>
      </w:r>
      <m:oMath>
        <m:sSub>
          <m:sSubPr/>
          <m:e>
            <m:r>
              <m:rPr>
                <m:sty m:val="i"/>
              </m:rPr>
              <m:t>P</m:t>
            </m:r>
          </m:e>
          <m:sub>
            <m:r>
              <m:rPr>
                <m:sty m:val="i"/>
              </m:rPr>
              <m:t>A</m:t>
            </m:r>
          </m:sub>
        </m:sSub>
        <m:r>
          <m:rPr>
            <m:sty m:val="p"/>
          </m:rPr>
          <m:t>,</m:t>
        </m:r>
        <m:sSub>
          <m:sSubPr/>
          <m:e>
            <m:r>
              <m:rPr>
                <m:sty m:val="i"/>
              </m:rPr>
              <m:t>T</m:t>
            </m:r>
          </m:e>
          <m:sub>
            <m:r>
              <m:rPr>
                <m:sty m:val="i"/>
              </m:rPr>
              <m:t>A</m:t>
            </m:r>
          </m:sub>
        </m:sSub>
        <m:r>
          <m:rPr>
            <m:sty m:val="p"/>
          </m:rPr>
          <m:t>,</m:t>
        </m:r>
        <m:r>
          <m:rPr>
            <m:sty m:val="i"/>
          </m:rPr>
          <m:t>α</m:t>
        </m:r>
      </m:oMath>
      <w:r>
        <w:rPr/>
        <w:t xml:space="preserve"> et </w:t>
      </w:r>
      <m:oMath>
        <m:r>
          <m:rPr>
            <m:sty m:val="i"/>
          </m:rPr>
          <m:t>γ</m:t>
        </m:r>
      </m:oMath>
      <w:r>
        <w:rPr/>
        <w:t xml:space="preserve">.</w:t>
      </w:r>
      <w:r>
        <w:rPr/>
        <w:br w:type="textWrapping"/>
      </w:r>
      <w:r>
        <w:rPr>
          <w:rFonts w:eastAsia="Georgia" w:cs="Georgia" w:ascii="Georgia" w:hAnsi="Georgia"/>
        </w:rPr>
        <w:t xml:space="preserve">Q27. Déterminer les transferts thermiques échangés par </w:t>
      </w:r>
      <m:oMath>
        <m:r>
          <m:rPr>
            <m:sty m:val="i"/>
          </m:rPr>
          <m:t>n</m:t>
        </m:r>
      </m:oMath>
      <w:r>
        <w:rPr/>
        <w:t xml:space="preserve"> moles de gaz au cours de chaque transformation </w:t>
      </w:r>
      <m:oMath>
        <m:sSub>
          <m:sSubPr/>
          <m:e>
            <m:r>
              <m:rPr>
                <m:sty m:val="i"/>
              </m:rPr>
              <m:t>Q</m:t>
            </m:r>
          </m:e>
          <m:sub>
            <m:r>
              <m:rPr>
                <m:sty m:val="i"/>
              </m:rPr>
              <m:t>A</m:t>
            </m:r>
            <m:r>
              <m:rPr>
                <m:sty m:val="i"/>
              </m:rPr>
              <m:t>B</m:t>
            </m:r>
          </m:sub>
        </m:sSub>
        <m:r>
          <m:rPr>
            <m:sty m:val="p"/>
          </m:rPr>
          <m:t>,</m:t>
        </m:r>
        <m:sSub>
          <m:sSubPr/>
          <m:e>
            <m:r>
              <m:rPr>
                <m:sty m:val="i"/>
              </m:rPr>
              <m:t>Q</m:t>
            </m:r>
          </m:e>
          <m:sub>
            <m:r>
              <m:rPr>
                <m:sty m:val="i"/>
              </m:rPr>
              <m:t>B</m:t>
            </m:r>
            <m:r>
              <m:rPr>
                <m:sty m:val="i"/>
              </m:rPr>
              <m:t>C</m:t>
            </m:r>
          </m:sub>
        </m:sSub>
        <m:r>
          <m:rPr>
            <m:sty m:val="p"/>
          </m:rPr>
          <m:t>,</m:t>
        </m:r>
        <m:sSub>
          <m:sSubPr/>
          <m:e>
            <m:r>
              <m:rPr>
                <m:sty m:val="i"/>
              </m:rPr>
              <m:t>Q</m:t>
            </m:r>
          </m:e>
          <m:sub>
            <m:r>
              <m:rPr>
                <m:sty m:val="i"/>
              </m:rPr>
              <m:t>C</m:t>
            </m:r>
            <m:r>
              <m:rPr>
                <m:sty m:val="i"/>
              </m:rPr>
              <m:t>D</m:t>
            </m:r>
          </m:sub>
        </m:sSub>
        <m:r>
          <m:rPr>
            <m:sty m:val="p"/>
          </m:rPr>
          <m:t>,</m:t>
        </m:r>
        <m:sSub>
          <m:sSubPr/>
          <m:e>
            <m:r>
              <m:rPr>
                <m:sty m:val="i"/>
              </m:rPr>
              <m:t>Q</m:t>
            </m:r>
          </m:e>
          <m:sub>
            <m:r>
              <m:rPr>
                <m:sty m:val="i"/>
              </m:rPr>
              <m:t>D</m:t>
            </m:r>
            <m:r>
              <m:rPr>
                <m:sty m:val="i"/>
              </m:rPr>
              <m:t>E</m:t>
            </m:r>
          </m:sub>
        </m:sSub>
        <m:r>
          <m:rPr>
            <m:sty m:val="p"/>
          </m:rPr>
          <m:t>,</m:t>
        </m:r>
        <m:sSub>
          <m:sSubPr/>
          <m:e>
            <m:r>
              <m:rPr>
                <m:sty m:val="i"/>
              </m:rPr>
              <m:t>Q</m:t>
            </m:r>
          </m:e>
          <m:sub>
            <m:r>
              <m:rPr>
                <m:sty m:val="i"/>
              </m:rPr>
              <m:t>E</m:t>
            </m:r>
            <m:r>
              <m:rPr>
                <m:sty m:val="i"/>
              </m:rPr>
              <m:t>A</m:t>
            </m:r>
          </m:sub>
        </m:sSub>
      </m:oMath>
      <w:r>
        <w:rPr>
          <w:rFonts w:eastAsia="Georgia" w:cs="Georgia" w:ascii="Georgia" w:hAnsi="Georgia"/>
        </w:rPr>
        <w:t xml:space="preserve"> en fonction des températures </w:t>
      </w:r>
      <m:oMath>
        <m:sSub>
          <m:sSubPr/>
          <m:e>
            <m:r>
              <m:rPr>
                <m:sty m:val="i"/>
              </m:rPr>
              <m:t>T</m:t>
            </m:r>
          </m:e>
          <m:sub>
            <m:r>
              <m:rPr>
                <m:sty m:val="i"/>
              </m:rPr>
              <m:t>A</m:t>
            </m:r>
          </m:sub>
        </m:sSub>
        <m:r>
          <m:rPr>
            <m:sty m:val="p"/>
          </m:rPr>
          <m:t>,</m:t>
        </m:r>
        <m:sSub>
          <m:sSubPr/>
          <m:e>
            <m:r>
              <m:rPr>
                <m:sty m:val="i"/>
              </m:rPr>
              <m:t>T</m:t>
            </m:r>
          </m:e>
          <m:sub>
            <m:r>
              <m:rPr>
                <m:sty m:val="i"/>
              </m:rPr>
              <m:t>B</m:t>
            </m:r>
          </m:sub>
        </m:sSub>
        <m:r>
          <m:rPr>
            <m:sty m:val="p"/>
          </m:rPr>
          <m:t>,</m:t>
        </m:r>
        <m:sSub>
          <m:sSubPr/>
          <m:e>
            <m:r>
              <m:rPr>
                <m:sty m:val="i"/>
              </m:rPr>
              <m:t>T</m:t>
            </m:r>
          </m:e>
          <m:sub>
            <m:r>
              <m:rPr>
                <m:sty m:val="i"/>
              </m:rPr>
              <m:t>C</m:t>
            </m:r>
          </m:sub>
        </m:sSub>
        <m:r>
          <m:rPr>
            <m:sty m:val="p"/>
          </m:rPr>
          <m:t>,</m:t>
        </m:r>
        <m:sSub>
          <m:sSubPr/>
          <m:e>
            <m:r>
              <m:rPr>
                <m:sty m:val="i"/>
              </m:rPr>
              <m:t>T</m:t>
            </m:r>
          </m:e>
          <m:sub>
            <m:r>
              <m:rPr>
                <m:sty m:val="i"/>
              </m:rPr>
              <m:t>D</m:t>
            </m:r>
          </m:sub>
        </m:sSub>
        <m:r>
          <m:rPr>
            <m:sty m:val="p"/>
          </m:rPr>
          <m:t>,</m:t>
        </m:r>
        <m:sSub>
          <m:sSubPr/>
          <m:e>
            <m:r>
              <m:rPr>
                <m:sty m:val="i"/>
              </m:rPr>
              <m:t>T</m:t>
            </m:r>
          </m:e>
          <m:sub>
            <m:r>
              <m:rPr>
                <m:sty m:val="i"/>
              </m:rPr>
              <m:t>E</m:t>
            </m:r>
          </m:sub>
        </m:sSub>
      </m:oMath>
      <w:r>
        <w:rPr>
          <w:rFonts w:eastAsia="Georgia" w:cs="Georgia" w:ascii="Georgia" w:hAnsi="Georgia"/>
        </w:rPr>
        <w:t xml:space="preserve">, des capacités thermiques molaires </w:t>
      </w:r>
      <m:oMath>
        <m:sSub>
          <m:sSubPr/>
          <m:e>
            <m:r>
              <m:rPr>
                <m:sty m:val="i"/>
              </m:rPr>
              <m:t>C</m:t>
            </m:r>
          </m:e>
          <m:sub>
            <m:r>
              <m:rPr>
                <m:sty m:val="i"/>
              </m:rPr>
              <m:t>v</m:t>
            </m:r>
            <m:r>
              <m:rPr>
                <m:sty m:val="p"/>
              </m:rPr>
              <m:t>,</m:t>
            </m:r>
            <m:r>
              <m:rPr>
                <m:sty m:val="i"/>
              </m:rPr>
              <m:t>m</m:t>
            </m:r>
          </m:sub>
        </m:sSub>
        <m:r>
          <m:rPr>
            <m:sty m:val="p"/>
          </m:rPr>
          <m:t>,</m:t>
        </m:r>
        <m:sSub>
          <m:sSubPr/>
          <m:e>
            <m:r>
              <m:rPr>
                <m:sty m:val="i"/>
              </m:rPr>
              <m:t>C</m:t>
            </m:r>
          </m:e>
          <m:sub>
            <m:r>
              <m:rPr>
                <m:sty m:val="i"/>
              </m:rPr>
              <m:t>p</m:t>
            </m:r>
            <m:r>
              <m:rPr>
                <m:sty m:val="p"/>
              </m:rPr>
              <m:t>,</m:t>
            </m:r>
            <m:r>
              <m:rPr>
                <m:sty m:val="i"/>
              </m:rPr>
              <m:t>m</m:t>
            </m:r>
          </m:sub>
        </m:sSub>
      </m:oMath>
      <w:r>
        <w:rPr/>
        <w:t xml:space="preserve"> et de </w:t>
      </w:r>
      <m:oMath>
        <m:r>
          <m:rPr>
            <m:sty m:val="i"/>
          </m:rPr>
          <m:t>n</m:t>
        </m:r>
      </m:oMath>
      <w:r>
        <w:rPr/>
        <w:t xml:space="preserve">.</w:t>
      </w:r>
    </w:p>
    <w:p>
      <w:pPr>
        <w:spacing w:after="220" w:lineRule="auto"/>
      </w:pPr>
      <w:r>
        <w:rPr>
          <w:rFonts w:eastAsia="Georgia" w:cs="Georgia" w:ascii="Georgia" w:hAnsi="Georgia"/>
        </w:rPr>
        <w:t xml:space="preserve">Q28. Après avoir défini le rendement thermodynamique (ou efficacité thermodynamique) pour un moteur que l'on notera </w:t>
      </w:r>
      <m:oMath>
        <m:r>
          <m:rPr>
            <m:sty m:val="i"/>
          </m:rPr>
          <m:t>η</m:t>
        </m:r>
      </m:oMath>
      <w:r>
        <w:rPr>
          <w:rFonts w:eastAsia="Georgia" w:cs="Georgia" w:ascii="Georgia" w:hAnsi="Georgia"/>
        </w:rPr>
        <w:t xml:space="preserve">, l'exprimer en fonction des températures et de </w:t>
      </w:r>
      <m:oMath>
        <m:r>
          <m:rPr>
            <m:sty m:val="i"/>
          </m:rPr>
          <m:t>γ</m:t>
        </m:r>
      </m:oMath>
      <w:r>
        <w:rPr/>
        <w:t xml:space="preserve">.</w:t>
      </w:r>
    </w:p>
    <w:p>
      <w:pPr>
        <w:spacing w:after="220" w:lineRule="auto"/>
      </w:pPr>
      <w:r>
        <w:rPr/>
        <w:t xml:space="preserve">Q29. Montrer que </w:t>
      </w:r>
      <m:oMath>
        <m:r>
          <m:rPr>
            <m:sty m:val="i"/>
          </m:rPr>
          <m:t>η</m:t>
        </m:r>
      </m:oMath>
      <w:r>
        <w:rPr/>
        <w:t xml:space="preserve"> peut se mettre sous la forme :</w:t>
      </w:r>
    </w:p>
    <w:p>
      <w:pPr>
        <w:spacing w:after="220" w:lineRule="auto"/>
      </w:pPr>
      <m:oMathPara>
        <m:oMath>
          <m:r>
            <m:rPr>
              <m:sty m:val="i"/>
            </m:rPr>
            <m:t>η</m:t>
          </m:r>
          <m:r>
            <m:rPr>
              <m:sty m:val="p"/>
            </m:rPr>
            <m:t>=</m:t>
          </m:r>
          <m:r>
            <m:rPr>
              <m:sty m:val="p"/>
            </m:rPr>
            <m:t>1</m:t>
          </m:r>
          <m:r>
            <m:rPr>
              <m:sty m:val="p"/>
            </m:rPr>
            <m:t>−</m:t>
          </m:r>
          <m:f>
            <m:fPr>
              <m:ctrlPr>
                <w:rPr>
                  <w:rFonts w:ascii="Cambria Math" w:hAnsi="Cambria Math"/>
                </w:rPr>
              </m:ctrlPr>
            </m:fPr>
            <m:num>
              <m:r>
                <m:rPr>
                  <m:sty m:val="i"/>
                </m:rPr>
                <m:t>δ</m:t>
              </m:r>
              <m:r>
                <m:rPr>
                  <m:sty m:val="p"/>
                </m:rPr>
                <m:t>⋅</m:t>
              </m:r>
              <m:sSup>
                <m:sSupPr/>
                <m:e>
                  <m:r>
                    <m:rPr>
                      <m:sty m:val="i"/>
                    </m:rPr>
                    <m:t>β</m:t>
                  </m:r>
                </m:e>
                <m:sup>
                  <m:r>
                    <m:rPr>
                      <m:sty m:val="i"/>
                    </m:rPr>
                    <m:t>γ</m:t>
                  </m:r>
                </m:sup>
              </m:sSup>
              <m:r>
                <m:rPr>
                  <m:sty m:val="p"/>
                </m:rPr>
                <m:t>−</m:t>
              </m:r>
              <m:r>
                <m:rPr>
                  <m:sty m:val="p"/>
                </m:rPr>
                <m:t>1</m:t>
              </m:r>
            </m:num>
            <m:den>
              <m:r>
                <m:rPr>
                  <m:sty m:val="p"/>
                </m:rPr>
                <m:t>[</m:t>
              </m:r>
              <m:r>
                <m:rPr>
                  <m:sty m:val="i"/>
                </m:rPr>
                <m:t>δ</m:t>
              </m:r>
              <m:r>
                <m:rPr>
                  <m:sty m:val="p"/>
                </m:rPr>
                <m:t>−</m:t>
              </m:r>
              <m:r>
                <m:rPr>
                  <m:sty m:val="p"/>
                </m:rPr>
                <m:t>1</m:t>
              </m:r>
              <m:r>
                <m:rPr>
                  <m:sty m:val="p"/>
                </m:rPr>
                <m:t>+</m:t>
              </m:r>
              <m:r>
                <m:rPr>
                  <m:sty m:val="i"/>
                </m:rPr>
                <m:t>δ</m:t>
              </m:r>
              <m:r>
                <m:rPr>
                  <m:sty m:val="p"/>
                </m:rPr>
                <m:t>⋅</m:t>
              </m:r>
              <m:r>
                <m:rPr>
                  <m:sty m:val="i"/>
                </m:rPr>
                <m:t>γ</m:t>
              </m:r>
              <m:r>
                <m:rPr>
                  <m:sty m:val="p"/>
                </m:rPr>
                <m:t>⋅</m:t>
              </m:r>
              <m:r>
                <m:rPr>
                  <m:sty m:val="p"/>
                </m:rPr>
                <m:t>(</m:t>
              </m:r>
              <m:r>
                <m:rPr>
                  <m:sty m:val="i"/>
                </m:rPr>
                <m:t>β</m:t>
              </m:r>
              <m:r>
                <m:rPr>
                  <m:sty m:val="p"/>
                </m:rPr>
                <m:t>−</m:t>
              </m:r>
              <m:r>
                <m:rPr>
                  <m:sty m:val="p"/>
                </m:rPr>
                <m:t>1</m:t>
              </m:r>
              <m:r>
                <m:rPr>
                  <m:sty m:val="p"/>
                </m:rPr>
                <m:t>)</m:t>
              </m:r>
              <m:r>
                <m:rPr>
                  <m:sty m:val="p"/>
                </m:rPr>
                <m:t>]</m:t>
              </m:r>
              <m:r>
                <m:rPr>
                  <m:sty m:val="p"/>
                </m:rPr>
                <m:t>⋅</m:t>
              </m:r>
              <m:sSup>
                <m:sSupPr/>
                <m:e>
                  <m:r>
                    <m:rPr>
                      <m:sty m:val="i"/>
                    </m:rPr>
                    <m:t>α</m:t>
                  </m:r>
                </m:e>
                <m:sup>
                  <m:r>
                    <m:rPr>
                      <m:sty m:val="p"/>
                    </m:rPr>
                    <m:t>(</m:t>
                  </m:r>
                  <m:r>
                    <m:rPr>
                      <m:sty m:val="i"/>
                    </m:rPr>
                    <m:t>γ</m:t>
                  </m:r>
                  <m:r>
                    <m:rPr>
                      <m:sty m:val="p"/>
                    </m:rPr>
                    <m:t>−</m:t>
                  </m:r>
                  <m:r>
                    <m:rPr>
                      <m:sty m:val="p"/>
                    </m:rPr>
                    <m:t>1</m:t>
                  </m:r>
                  <m:r>
                    <m:rPr>
                      <m:sty m:val="p"/>
                    </m:rPr>
                    <m:t>)</m:t>
                  </m:r>
                </m:sup>
              </m:sSup>
            </m:den>
          </m:f>
        </m:oMath>
      </m:oMathPara>
    </w:p>
    <w:p>
      <w:pPr>
        <w:spacing w:line="271" w:before="330" w:lineRule="auto"/>
      </w:pPr>
      <w:r>
        <w:rPr>
          <w:b/>
          <w:sz w:val="42"/>
        </w:rPr>
        <w:t xml:space="preserve">FIN DU SUJET DE PHYSIQUE</w:t>
      </w:r>
    </w:p>
    <w:p>
      <w:pPr>
        <w:spacing w:line="271" w:before="330" w:lineRule="auto"/>
      </w:pPr>
      <w:r>
        <w:rPr>
          <w:b/>
          <w:sz w:val="42"/>
        </w:rPr>
        <w:t xml:space="preserve">SUJET DE CHIMIE</w:t>
      </w:r>
    </w:p>
    <w:p>
      <w:pPr>
        <w:spacing w:line="271" w:before="330" w:lineRule="auto"/>
      </w:pPr>
      <w:r>
        <w:rPr>
          <w:rFonts w:eastAsia="Georgia" w:cs="Georgia" w:ascii="Georgia" w:hAnsi="Georgia"/>
          <w:b/>
          <w:sz w:val="42"/>
        </w:rPr>
        <w:t xml:space="preserve">La chimie et l'été au bord de mer</w:t>
      </w:r>
    </w:p>
    <w:p>
      <w:pPr>
        <w:spacing w:after="220" w:lineRule="auto"/>
      </w:pPr>
      <w:r>
        <w:rPr>
          <w:rFonts w:eastAsia="Georgia" w:cs="Georgia" w:ascii="Georgia" w:hAnsi="Georgia"/>
        </w:rPr>
        <w:t xml:space="preserve">Les différentes parties de ce problème sont largement indépendantes et dans chaque partie, de nombreuses questions sont indépendantes. Les données numériques nécessaires à sa résolution sont rassemblées en fin de problème.</w:t>
      </w:r>
    </w:p>
    <w:p>
      <w:pPr>
        <w:spacing w:line="271" w:before="330" w:lineRule="auto"/>
      </w:pPr>
      <w:r>
        <w:rPr>
          <w:b/>
          <w:sz w:val="42"/>
        </w:rPr>
        <w:t xml:space="preserve">1. L'eau de mer</w:t>
      </w:r>
    </w:p>
    <w:p>
      <w:pPr>
        <w:spacing w:after="220" w:lineRule="auto"/>
      </w:pPr>
      <w:r>
        <w:rPr>
          <w:rFonts w:eastAsia="Georgia" w:cs="Georgia" w:ascii="Georgia" w:hAnsi="Georgia"/>
        </w:rPr>
        <w:t xml:space="preserve">L'eau de mer est une solution saline complexe dont nous allons étudier certaines caractéristiques.</w:t>
      </w:r>
    </w:p>
    <w:p>
      <w:pPr>
        <w:spacing w:line="271" w:before="330" w:lineRule="auto"/>
      </w:pPr>
      <w:r>
        <w:rPr>
          <w:rFonts w:eastAsia="Georgia" w:cs="Georgia" w:ascii="Georgia" w:hAnsi="Georgia"/>
          <w:b/>
          <w:sz w:val="42"/>
        </w:rPr>
        <w:t xml:space="preserve">1.1. Étude structurale du solvant</w:t>
      </w:r>
    </w:p>
    <w:p>
      <w:pPr>
        <w:spacing w:after="220" w:lineRule="auto"/>
      </w:pPr>
      <w:r>
        <w:rPr>
          <w:rFonts w:eastAsia="Georgia" w:cs="Georgia" w:ascii="Georgia" w:hAnsi="Georgia"/>
        </w:rPr>
        <w:t xml:space="preserve">Q1. Donner la configuration électronique, dans l'état fondamental, des atomes de la molécule d'eau. En déduire la représentation de Lewis de la molécule d'eau.</w:t>
      </w:r>
    </w:p>
    <w:p>
      <w:pPr>
        <w:spacing w:after="220" w:lineRule="auto"/>
      </w:pPr>
      <w:r>
        <w:rPr>
          <w:rFonts w:eastAsia="Georgia" w:cs="Georgia" w:ascii="Georgia" w:hAnsi="Georgia"/>
        </w:rPr>
        <w:t xml:space="preserve">Q2. Déduire, à partir de la théorie V.S.E.P.R. (théorie de Gillespie), la géométrie de l'arrangement des doublets électroniques dans la molécule d'eau et la géométrie de cette dernière.</w:t>
      </w:r>
    </w:p>
    <w:p>
      <w:pPr>
        <w:spacing w:after="220" w:lineRule="auto"/>
      </w:pPr>
      <w:r>
        <w:rPr>
          <w:rFonts w:eastAsia="Georgia" w:cs="Georgia" w:ascii="Georgia" w:hAnsi="Georgia"/>
        </w:rPr>
        <w:t xml:space="preserve">Q3. Justifier la valeur numérique de l'angle </w:t>
      </w:r>
      <m:oMath>
        <m:r>
          <m:rPr>
            <m:sty m:val="i"/>
          </m:rPr>
          <m:t>α</m:t>
        </m:r>
      </m:oMath>
      <w:r>
        <w:rPr/>
        <w:t xml:space="preserve"> entre les liaisons </w:t>
      </w:r>
      <m:oMath>
        <m:r>
          <m:rPr>
            <m:sty m:val="p"/>
          </m:rPr>
          <m:t>O</m:t>
        </m:r>
        <m:r>
          <m:rPr>
            <m:sty m:val="p"/>
          </m:rPr>
          <m:t>−</m:t>
        </m:r>
        <m:r>
          <m:rPr>
            <m:sty m:val="p"/>
          </m:rPr>
          <m:t>H</m:t>
        </m:r>
      </m:oMath>
      <w:r>
        <w:rPr/>
        <w:t xml:space="preserve">.</w:t>
      </w:r>
      <w:r>
        <w:rPr/>
        <w:br w:type="textWrapping"/>
      </w:r>
      <w:r>
        <w:rPr>
          <w:rFonts w:eastAsia="Georgia" w:cs="Georgia" w:ascii="Georgia" w:hAnsi="Georgia"/>
        </w:rPr>
        <w:t xml:space="preserve">Q4. Le module du moment dipolaire permanent de la molécule d'eau vaut </w:t>
      </w:r>
      <m:oMath>
        <m:r>
          <m:rPr>
            <m:sty m:val="p"/>
          </m:rPr>
          <m:t>1</m:t>
        </m:r>
        <m:r>
          <m:rPr>
            <m:sty m:val="p"/>
          </m:rPr>
          <m:t>,</m:t>
        </m:r>
        <m:r>
          <m:rPr>
            <m:sty m:val="p"/>
          </m:rPr>
          <m:t>85</m:t>
        </m:r>
        <m:r>
          <m:rPr>
            <m:sty m:val="p"/>
          </m:rPr>
          <m:t>D</m:t>
        </m:r>
      </m:oMath>
      <w:r>
        <w:rPr>
          <w:rFonts w:eastAsia="Georgia" w:cs="Georgia" w:ascii="Georgia" w:hAnsi="Georgia"/>
        </w:rPr>
        <w:t xml:space="preserve">. Déterminer le moment dipolaire (sens et norme) des liaisons </w:t>
      </w:r>
      <m:oMath>
        <m:r>
          <m:rPr>
            <m:sty m:val="p"/>
          </m:rPr>
          <m:t>O</m:t>
        </m:r>
        <m:r>
          <m:rPr>
            <m:sty m:val="p"/>
          </m:rPr>
          <m:t>−</m:t>
        </m:r>
        <m:r>
          <m:rPr>
            <m:sty m:val="p"/>
          </m:rPr>
          <m:t>H</m:t>
        </m:r>
      </m:oMath>
      <w:r>
        <w:rPr/>
        <w:t xml:space="preserve"> en debye et en </w:t>
      </w:r>
      <m:oMath>
        <m:r>
          <m:rPr>
            <m:sty m:val="p"/>
          </m:rPr>
          <m:t>C</m:t>
        </m:r>
        <m:r>
          <m:rPr>
            <m:sty m:val="p"/>
          </m:rPr>
          <m:t>.</m:t>
        </m:r>
        <m:r>
          <m:rPr>
            <m:sty m:val="p"/>
          </m:rPr>
          <m:t>m</m:t>
        </m:r>
      </m:oMath>
      <w:r>
        <w:rPr/>
        <w:t xml:space="preserve">.</w:t>
      </w:r>
      <w:r>
        <w:rPr/>
        <w:br w:type="textWrapping"/>
      </w:r>
      <w:r>
        <w:rPr>
          <w:rFonts w:eastAsia="Georgia" w:cs="Georgia" w:ascii="Georgia" w:hAnsi="Georgia"/>
        </w:rPr>
        <w:t xml:space="preserve">Q5. Calculer le pourcentage d'ionicité des liaisons </w:t>
      </w:r>
      <m:oMath>
        <m:r>
          <m:rPr>
            <m:sty m:val="p"/>
          </m:rPr>
          <m:t>O</m:t>
        </m:r>
        <m:r>
          <m:rPr>
            <m:sty m:val="p"/>
          </m:rPr>
          <m:t>−</m:t>
        </m:r>
        <m:r>
          <m:rPr>
            <m:sty m:val="p"/>
          </m:rPr>
          <m:t>H</m:t>
        </m:r>
      </m:oMath>
      <w:r>
        <w:rPr/>
        <w:t xml:space="preserve">. Conclure.</w:t>
      </w:r>
    </w:p>
    <w:p>
      <w:pPr>
        <w:spacing w:line="271" w:before="330" w:lineRule="auto"/>
      </w:pPr>
      <w:r>
        <w:rPr>
          <w:rFonts w:eastAsia="Georgia" w:cs="Georgia" w:ascii="Georgia" w:hAnsi="Georgia"/>
          <w:b/>
          <w:sz w:val="42"/>
        </w:rPr>
        <w:t xml:space="preserve">1.2. Étude de la conductivité de l'eau pure.</w:t>
      </w:r>
    </w:p>
    <w:p>
      <w:pPr>
        <w:spacing w:after="220" w:lineRule="auto"/>
      </w:pPr>
      <w:r>
        <w:rPr>
          <w:rFonts w:eastAsia="Georgia" w:cs="Georgia" w:ascii="Georgia" w:hAnsi="Georgia"/>
        </w:rPr>
        <w:t xml:space="preserve">Q6. L'eau pure est le siège d'une réaction d'autoprotolyse. Écrire l'équation de cette réaction. Calculer à </w:t>
      </w:r>
      <m:oMath>
        <m:sSup>
          <m:sSupPr/>
          <m:e>
            <m:r>
              <m:rPr>
                <m:sty m:val="p"/>
              </m:rPr>
              <m:t>25</m:t>
            </m:r>
          </m:e>
          <m:sup>
            <m:r>
              <m:rPr>
                <m:sty m:val="p"/>
              </m:rPr>
              <m:t>∘</m:t>
            </m:r>
          </m:sup>
        </m:sSup>
        <m:r>
          <m:rPr>
            <m:sty m:val="p"/>
          </m:rPr>
          <m:t>C</m:t>
        </m:r>
      </m:oMath>
      <w:r>
        <w:rPr>
          <w:rFonts w:eastAsia="Georgia" w:cs="Georgia" w:ascii="Georgia" w:hAnsi="Georgia"/>
        </w:rPr>
        <w:t xml:space="preserve"> la conductivité théorique de l'eau pure.</w:t>
      </w:r>
      <w:r>
        <w:rPr/>
        <w:br w:type="textWrapping"/>
      </w:r>
      <w:r>
        <w:rPr>
          <w:rFonts w:eastAsia="Georgia" w:cs="Georgia" w:ascii="Georgia" w:hAnsi="Georgia"/>
        </w:rPr>
        <w:t xml:space="preserve">Q7. Au laboratoire, la mesure de la conductivité de l'eau distillée à </w:t>
      </w:r>
      <m:oMath>
        <m:sSup>
          <m:sSupPr/>
          <m:e>
            <m:r>
              <m:rPr>
                <m:sty m:val="p"/>
              </m:rPr>
              <m:t>25</m:t>
            </m:r>
          </m:e>
          <m:sup>
            <m:r>
              <m:rPr>
                <m:sty m:val="p"/>
              </m:rPr>
              <m:t>∘</m:t>
            </m:r>
          </m:sup>
        </m:sSup>
        <m:r>
          <m:rPr>
            <m:sty m:val="p"/>
          </m:rPr>
          <m:t>C</m:t>
        </m:r>
      </m:oMath>
      <w:r>
        <w:rPr/>
        <w:t xml:space="preserve">, donne </w:t>
      </w:r>
      <m:oMath>
        <m:r>
          <m:rPr>
            <m:sty m:val="p"/>
          </m:rPr>
          <m:t>150</m:t>
        </m:r>
        <m:r>
          <m:rPr>
            <m:sty m:val="i"/>
          </m:rPr>
          <m:t>μ</m:t>
        </m:r>
        <m:r>
          <m:rPr>
            <m:nor/>
          </m:rPr>
          <m:t xml:space="preserve"> </m:t>
        </m:r>
        <m:r>
          <m:rPr>
            <m:sty m:val="p"/>
          </m:rPr>
          <m:t>S</m:t>
        </m:r>
        <m:r>
          <m:rPr>
            <m:sty m:val="p"/>
          </m:rPr>
          <m:t>.</m:t>
        </m:r>
        <m:sSup>
          <m:sSupPr/>
          <m:e>
            <m:r>
              <m:rPr>
                <m:sty m:val="p"/>
              </m:rPr>
              <m:t>m</m:t>
            </m:r>
          </m:e>
          <m:sup>
            <m:r>
              <m:rPr>
                <m:sty m:val="p"/>
              </m:rPr>
              <m:t>−</m:t>
            </m:r>
            <m:r>
              <m:rPr>
                <m:sty m:val="p"/>
              </m:rPr>
              <m:t>1</m:t>
            </m:r>
          </m:sup>
        </m:sSup>
      </m:oMath>
      <w:r>
        <w:rPr/>
        <w:t xml:space="preserve">. Commenter cette valeur.</w:t>
      </w:r>
    </w:p>
    <w:p>
      <w:pPr>
        <w:spacing w:after="220" w:lineRule="auto"/>
      </w:pPr>
      <w:r>
        <w:rPr>
          <w:rFonts w:eastAsia="Georgia" w:cs="Georgia" w:ascii="Georgia" w:hAnsi="Georgia"/>
        </w:rPr>
        <w:t xml:space="preserve">Q8. On cherche, désormais, à déterminer la valeur du </w:t>
      </w:r>
      <m:oMath>
        <m:r>
          <m:rPr>
            <m:sty m:val="i"/>
          </m:rPr>
          <m:t>p</m:t>
        </m:r>
        <m:sSub>
          <m:sSubPr/>
          <m:e>
            <m:r>
              <m:rPr>
                <m:sty m:val="i"/>
              </m:rPr>
              <m:t>K</m:t>
            </m:r>
          </m:e>
          <m:sub>
            <m:r>
              <m:rPr>
                <m:sty m:val="i"/>
              </m:rPr>
              <m:t>e</m:t>
            </m:r>
          </m:sub>
        </m:sSub>
      </m:oMath>
      <w:r>
        <w:rPr>
          <w:rFonts w:eastAsia="Georgia" w:cs="Georgia" w:ascii="Georgia" w:hAnsi="Georgia"/>
        </w:rPr>
        <w:t xml:space="preserve"> de l'eau pure, supposée inconnue. On construit pour cela deux piles :</w:t>
      </w:r>
    </w:p>
    <w:p>
      <w:pPr>
        <w:spacing w:after="220" w:lineRule="auto"/>
      </w:pPr>
      <w:r>
        <w:rPr/>
        <w:t xml:space="preserve">Pile 1: </w:t>
      </w:r>
      <m:oMath>
        <m:r>
          <m:rPr>
            <m:sty m:val="p"/>
          </m:rPr>
          <m:t xml:space="preserve"> </m:t>
        </m:r>
        <m:r>
          <m:rPr>
            <m:sty m:val="p"/>
          </m:rPr>
          <m:t>Pt</m:t>
        </m:r>
        <m:d>
          <m:dPr>
            <m:begChr m:val="|"/>
            <m:endChr m:val="|"/>
            <m:ctrlPr>
              <w:rPr>
                <w:rFonts w:ascii="Cambria Math" w:hAnsi="Cambria Math"/>
              </w:rPr>
            </m:ctrlPr>
          </m:dPr>
          <m:e>
            <m:sSub>
              <m:sSubPr/>
              <m:e>
                <m:r>
                  <m:rPr>
                    <m:sty m:val="p"/>
                  </m:rPr>
                  <m:t>H</m:t>
                </m:r>
              </m:e>
              <m:sub>
                <m:r>
                  <m:rPr>
                    <m:sty m:val="p"/>
                  </m:rPr>
                  <m:t>2</m:t>
                </m:r>
                <m:r>
                  <m:rPr>
                    <m:sty m:val="p"/>
                  </m:rPr>
                  <m:t>(</m:t>
                </m:r>
                <m:r>
                  <m:rPr>
                    <m:nor/>
                  </m:rPr>
                  <m:t> gaz </m:t>
                </m:r>
                <m:r>
                  <m:rPr>
                    <m:sty m:val="p"/>
                  </m:rPr>
                  <m:t>)</m:t>
                </m:r>
              </m:sub>
            </m:sSub>
          </m:e>
        </m:d>
        <m:sSubSup>
          <m:sSubSupPr/>
          <m:e>
            <m:r>
              <m:rPr>
                <m:sty m:val="p"/>
              </m:rPr>
              <m:t>H</m:t>
            </m:r>
          </m:e>
          <m:sub>
            <m:r>
              <m:rPr>
                <m:sty m:val="p"/>
              </m:rPr>
              <m:t>(</m:t>
            </m:r>
            <m:r>
              <m:rPr>
                <m:nor/>
              </m:rPr>
              <m:t>aq </m:t>
            </m:r>
            <m:r>
              <m:rPr>
                <m:sty m:val="p"/>
              </m:rPr>
              <m:t>)</m:t>
            </m:r>
          </m:sub>
          <m:sup>
            <m:r>
              <m:rPr>
                <m:sty m:val="p"/>
              </m:rPr>
              <m:t>+</m:t>
            </m:r>
          </m:sup>
        </m:sSubSup>
        <m:r>
          <m:rPr>
            <m:sty m:val="p"/>
          </m:rPr>
          <m:t>+</m:t>
        </m:r>
        <m:sSubSup>
          <m:sSubSupPr/>
          <m:e>
            <m:r>
              <m:rPr>
                <m:sty m:val="p"/>
              </m:rPr>
              <m:t>Cl</m:t>
            </m:r>
          </m:e>
          <m:sub>
            <m:r>
              <m:rPr>
                <m:sty m:val="p"/>
              </m:rPr>
              <m:t>(</m:t>
            </m:r>
            <m:r>
              <m:rPr>
                <m:nor/>
              </m:rPr>
              <m:t>aq </m:t>
            </m:r>
            <m:r>
              <m:rPr>
                <m:sty m:val="p"/>
              </m:rPr>
              <m:t>)</m:t>
            </m:r>
          </m:sub>
          <m:sup>
            <m:r>
              <m:rPr>
                <m:sty m:val="p"/>
              </m:rPr>
              <m:t>−</m:t>
            </m:r>
          </m:sup>
        </m:sSubSup>
        <m:d>
          <m:dPr>
            <m:begChr m:val="|"/>
            <m:endChr m:val="|"/>
            <m:ctrlPr>
              <w:rPr>
                <w:rFonts w:ascii="Cambria Math" w:hAnsi="Cambria Math"/>
              </w:rPr>
            </m:ctrlPr>
          </m:dPr>
          <m:e>
            <m:sSub>
              <m:sSubPr/>
              <m:e>
                <m:r>
                  <m:rPr>
                    <m:sty m:val="p"/>
                  </m:rPr>
                  <m:t>AgCl</m:t>
                </m:r>
              </m:e>
              <m:sub>
                <m:r>
                  <m:rPr>
                    <m:sty m:val="p"/>
                  </m:rPr>
                  <m:t>(</m:t>
                </m:r>
                <m:r>
                  <m:rPr>
                    <m:nor/>
                  </m:rPr>
                  <m:t>s </m:t>
                </m:r>
                <m:r>
                  <m:rPr>
                    <m:sty m:val="p"/>
                  </m:rPr>
                  <m:t>)</m:t>
                </m:r>
              </m:sub>
            </m:sSub>
          </m:e>
        </m:d>
        <m:sSub>
          <m:sSubPr/>
          <m:e>
            <m:r>
              <m:rPr>
                <m:sty m:val="p"/>
              </m:rPr>
              <m:t>Ag</m:t>
            </m:r>
          </m:e>
          <m:sub>
            <m:r>
              <m:rPr>
                <m:sty m:val="p"/>
              </m:rPr>
              <m:t>(</m:t>
            </m:r>
            <m:r>
              <m:rPr>
                <m:nor/>
              </m:rPr>
              <m:t>s </m:t>
            </m:r>
            <m:r>
              <m:rPr>
                <m:sty m:val="p"/>
              </m:rPr>
              <m:t>)</m:t>
            </m:r>
          </m:sub>
        </m:sSub>
      </m:oMath>
      <w:r>
        <w:rPr/>
        <w:br w:type="textWrapping"/>
      </w:r>
      <w:r>
        <w:rPr>
          <w:rFonts w:eastAsia="Georgia" w:cs="Georgia" w:ascii="Georgia" w:hAnsi="Georgia"/>
        </w:rPr>
        <w:t xml:space="preserve">La pression en dihydrogène est de 1 bar et la concentration en acide chlorhydrique vaut </w:t>
      </w:r>
      <m:oMath>
        <m:r>
          <m:rPr>
            <m:sty m:val="i"/>
          </m:rPr>
          <m:t>C</m:t>
        </m:r>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spacing w:after="220" w:lineRule="auto"/>
      </w:pPr>
      <w:r>
        <w:rPr/>
        <w:t xml:space="preserve">Pile 2: </w:t>
      </w:r>
      <m:oMath>
        <m:r>
          <m:rPr>
            <m:sty m:val="p"/>
          </m:rPr>
          <m:t xml:space="preserve"> </m:t>
        </m:r>
        <m:sSub>
          <m:sSubPr/>
          <m:e>
            <m:r>
              <m:rPr>
                <m:sty m:val="p"/>
              </m:rPr>
              <m:t>Ag</m:t>
            </m:r>
          </m:e>
          <m:sub>
            <m:r>
              <m:rPr>
                <m:sty m:val="p"/>
              </m:rPr>
              <m:t>(</m:t>
            </m:r>
            <m:r>
              <m:rPr>
                <m:sty m:val="p"/>
              </m:rPr>
              <m:t>s</m:t>
            </m:r>
            <m:r>
              <m:rPr>
                <m:sty m:val="p"/>
              </m:rPr>
              <m:t>)</m:t>
            </m:r>
          </m:sub>
        </m:sSub>
        <m:d>
          <m:dPr>
            <m:begChr m:val="|"/>
            <m:endChr m:val="|"/>
            <m:ctrlPr>
              <w:rPr>
                <w:rFonts w:ascii="Cambria Math" w:hAnsi="Cambria Math"/>
              </w:rPr>
            </m:ctrlPr>
          </m:dPr>
          <m:e>
            <m:sSub>
              <m:sSubPr/>
              <m:e>
                <m:r>
                  <m:rPr>
                    <m:sty m:val="p"/>
                  </m:rPr>
                  <m:t>AgCl</m:t>
                </m:r>
              </m:e>
              <m:sub>
                <m:r>
                  <m:rPr>
                    <m:sty m:val="p"/>
                  </m:rPr>
                  <m:t>(</m:t>
                </m:r>
                <m:r>
                  <m:rPr>
                    <m:sty m:val="p"/>
                  </m:rPr>
                  <m:t>s</m:t>
                </m:r>
                <m:r>
                  <m:rPr>
                    <m:sty m:val="p"/>
                  </m:rPr>
                  <m:t>)</m:t>
                </m:r>
              </m:sub>
            </m:sSub>
          </m:e>
        </m:d>
        <m:d>
          <m:dPr>
            <m:begChr m:val="("/>
            <m:endChr m:val=")"/>
            <m:ctrlPr>
              <w:rPr>
                <w:rFonts w:ascii="Cambria Math" w:hAnsi="Cambria Math"/>
              </w:rPr>
            </m:ctrlPr>
          </m:dPr>
          <m:e>
            <m:sSubSup>
              <m:sSubSupPr/>
              <m:e>
                <m:r>
                  <m:rPr>
                    <m:sty m:val="p"/>
                  </m:rPr>
                  <m:t>K</m:t>
                </m:r>
              </m:e>
              <m:sub>
                <m:r>
                  <m:rPr>
                    <m:sty m:val="p"/>
                  </m:rPr>
                  <m:t>(</m:t>
                </m:r>
                <m:r>
                  <m:rPr>
                    <m:sty m:val="p"/>
                  </m:rPr>
                  <m:t>aq</m:t>
                </m:r>
                <m:r>
                  <m:rPr>
                    <m:sty m:val="p"/>
                  </m:rPr>
                  <m:t>)</m:t>
                </m:r>
              </m:sub>
              <m:sup>
                <m:r>
                  <m:rPr>
                    <m:sty m:val="p"/>
                  </m:rPr>
                  <m:t>+</m:t>
                </m:r>
              </m:sup>
            </m:sSubSup>
            <m:r>
              <m:rPr>
                <m:sty m:val="p"/>
              </m:rPr>
              <m:t>+</m:t>
            </m:r>
            <m:sSubSup>
              <m:sSubSupPr/>
              <m:e>
                <m:r>
                  <m:rPr>
                    <m:sty m:val="p"/>
                  </m:rPr>
                  <m:t>OH</m:t>
                </m:r>
              </m:e>
              <m:sub>
                <m:r>
                  <m:rPr>
                    <m:sty m:val="p"/>
                  </m:rPr>
                  <m:t>(</m:t>
                </m:r>
                <m:r>
                  <m:rPr>
                    <m:sty m:val="p"/>
                  </m:rPr>
                  <m:t>aq</m:t>
                </m:r>
                <m:r>
                  <m:rPr>
                    <m:sty m:val="p"/>
                  </m:rPr>
                  <m:t>)</m:t>
                </m:r>
              </m:sub>
              <m:sup>
                <m:r>
                  <m:rPr>
                    <m:sty m:val="p"/>
                  </m:rPr>
                  <m:t>−</m:t>
                </m:r>
              </m:sup>
            </m:sSubSup>
          </m:e>
        </m:d>
        <m:r>
          <m:rPr>
            <m:sty m:val="p"/>
          </m:rPr>
          <m:t>+</m:t>
        </m:r>
        <m:d>
          <m:dPr>
            <m:begChr m:val="("/>
            <m:endChr m:val=")"/>
            <m:ctrlPr>
              <w:rPr>
                <w:rFonts w:ascii="Cambria Math" w:hAnsi="Cambria Math"/>
              </w:rPr>
            </m:ctrlPr>
          </m:dPr>
          <m:e>
            <m:sSubSup>
              <m:sSubSupPr/>
              <m:e>
                <m:r>
                  <m:rPr>
                    <m:sty m:val="p"/>
                  </m:rPr>
                  <m:t>K</m:t>
                </m:r>
              </m:e>
              <m:sub>
                <m:r>
                  <m:rPr>
                    <m:sty m:val="p"/>
                  </m:rPr>
                  <m:t>(</m:t>
                </m:r>
                <m:r>
                  <m:rPr>
                    <m:sty m:val="p"/>
                  </m:rPr>
                  <m:t>aq</m:t>
                </m:r>
                <m:r>
                  <m:rPr>
                    <m:sty m:val="p"/>
                  </m:rPr>
                  <m:t>)</m:t>
                </m:r>
              </m:sub>
              <m:sup>
                <m:r>
                  <m:rPr>
                    <m:sty m:val="p"/>
                  </m:rPr>
                  <m:t>+</m:t>
                </m:r>
              </m:sup>
            </m:sSubSup>
            <m:r>
              <m:rPr>
                <m:sty m:val="p"/>
              </m:rPr>
              <m:t>+</m:t>
            </m:r>
            <m:sSubSup>
              <m:sSubSupPr/>
              <m:e>
                <m:r>
                  <m:rPr>
                    <m:sty m:val="p"/>
                  </m:rPr>
                  <m:t>Cl</m:t>
                </m:r>
              </m:e>
              <m:sub>
                <m:r>
                  <m:rPr>
                    <m:sty m:val="p"/>
                  </m:rPr>
                  <m:t>(</m:t>
                </m:r>
                <m:r>
                  <m:rPr>
                    <m:sty m:val="p"/>
                  </m:rPr>
                  <m:t>aq</m:t>
                </m:r>
                <m:r>
                  <m:rPr>
                    <m:sty m:val="p"/>
                  </m:rPr>
                  <m:t>)</m:t>
                </m:r>
              </m:sub>
              <m:sup>
                <m:r>
                  <m:rPr>
                    <m:sty m:val="p"/>
                  </m:rPr>
                  <m:t>−</m:t>
                </m:r>
              </m:sup>
            </m:sSubSup>
          </m:e>
        </m:d>
        <m:d>
          <m:dPr>
            <m:begChr m:val="|"/>
            <m:endChr m:val="|"/>
            <m:ctrlPr>
              <w:rPr>
                <w:rFonts w:ascii="Cambria Math" w:hAnsi="Cambria Math"/>
              </w:rPr>
            </m:ctrlPr>
          </m:dPr>
          <m:e>
            <m:sSub>
              <m:sSubPr/>
              <m:e>
                <m:r>
                  <m:rPr>
                    <m:sty m:val="p"/>
                  </m:rPr>
                  <m:t>H</m:t>
                </m:r>
              </m:e>
              <m:sub>
                <m:r>
                  <m:rPr>
                    <m:sty m:val="p"/>
                  </m:rPr>
                  <m:t>2</m:t>
                </m:r>
                <m:r>
                  <m:rPr>
                    <m:sty m:val="p"/>
                  </m:rPr>
                  <m:t>(</m:t>
                </m:r>
                <m:r>
                  <m:rPr>
                    <m:sty m:val="p"/>
                  </m:rPr>
                  <m:t>gaz</m:t>
                </m:r>
                <m:r>
                  <m:rPr>
                    <m:sty m:val="p"/>
                  </m:rPr>
                  <m:t>)</m:t>
                </m:r>
              </m:sub>
            </m:sSub>
          </m:e>
        </m:d>
        <m:r>
          <m:rPr>
            <m:sty m:val="p"/>
          </m:rPr>
          <m:t>Pt</m:t>
        </m:r>
      </m:oMath>
      <w:r>
        <w:rPr/>
        <w:br w:type="textWrapping"/>
      </w:r>
      <w:r>
        <w:rPr>
          <w:rFonts w:eastAsia="Georgia" w:cs="Georgia" w:ascii="Georgia" w:hAnsi="Georgia"/>
        </w:rPr>
        <w:t xml:space="preserve">La pression en dihydrogène est de 1 bar, les concentrations en hydroxyde de potassium et en chlorure de potassium valent </w:t>
      </w:r>
      <m:oMath>
        <m:r>
          <m:rPr>
            <m:sty m:val="i"/>
          </m:rPr>
          <m:t>C</m:t>
        </m:r>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Le chlorure d'argent est très peu soluble dans la solution avec laquelle il est en contact.</w:t>
      </w:r>
      <w:r>
        <w:rPr/>
        <w:br w:type="textWrapping"/>
      </w:r>
      <w:r>
        <w:rPr>
          <w:rFonts w:eastAsia="Georgia" w:cs="Georgia" w:ascii="Georgia" w:hAnsi="Georgia"/>
        </w:rPr>
        <w:t xml:space="preserve">Q8.a. Quelles sont les demi-équations rédox envisageables à chacune des électrodes de la pile 1 ? Donner l'expression du potentiel de chaque électrode en fonction de </w:t>
      </w:r>
      <m:oMath>
        <m:r>
          <m:rPr>
            <m:sty m:val="i"/>
          </m:rPr>
          <m:t>C</m:t>
        </m:r>
      </m:oMath>
      <w:r>
        <w:rPr/>
        <w:t xml:space="preserve"> et de constantes thermodynamiques connues.</w:t>
      </w:r>
    </w:p>
    <w:p>
      <w:pPr>
        <w:spacing w:after="220" w:lineRule="auto"/>
      </w:pPr>
      <w:r>
        <w:rPr>
          <w:rFonts w:eastAsia="Georgia" w:cs="Georgia" w:ascii="Georgia" w:hAnsi="Georgia"/>
        </w:rPr>
        <w:t xml:space="preserve">Q8.b. Indiquer le pôle positif de la pile </w:t>
      </w:r>
      <m:oMath>
        <m:r>
          <m:rPr>
            <m:sty m:val="b"/>
          </m:rPr>
          <m:t>1</m:t>
        </m:r>
      </m:oMath>
      <w:r>
        <w:rPr>
          <w:rFonts w:eastAsia="Georgia" w:cs="Georgia" w:ascii="Georgia" w:hAnsi="Georgia"/>
        </w:rPr>
        <w:t xml:space="preserve"> et donner l'expression de la force électromotrice (f.e.m.) </w:t>
      </w:r>
      <m:oMath>
        <m:sSub>
          <m:sSubPr/>
          <m:e>
            <m:r>
              <m:rPr>
                <m:sty m:val="i"/>
              </m:rPr>
              <m:t>E</m:t>
            </m:r>
          </m:e>
          <m:sub>
            <m:r>
              <m:rPr>
                <m:sty m:val="i"/>
              </m:rPr>
              <m:t>l</m:t>
            </m:r>
          </m:sub>
        </m:sSub>
      </m:oMath>
      <w:r>
        <w:rPr/>
        <w:t xml:space="preserve"> de la pile 1 en fonction de </w:t>
      </w:r>
      <m:oMath>
        <m:r>
          <m:rPr>
            <m:sty m:val="i"/>
          </m:rPr>
          <m:t>C</m:t>
        </m:r>
      </m:oMath>
      <w:r>
        <w:rPr/>
        <w:t xml:space="preserve"> et de constantes thermodynamiques connues.</w:t>
      </w:r>
    </w:p>
    <w:p>
      <w:pPr>
        <w:spacing w:after="220" w:lineRule="auto"/>
      </w:pPr>
      <w:r>
        <w:rPr>
          <w:rFonts w:eastAsia="Georgia" w:cs="Georgia" w:ascii="Georgia" w:hAnsi="Georgia"/>
        </w:rPr>
        <w:t xml:space="preserve">Q8.c. Quelles sont les demi-équations rédox envisageables à chacune des électrodes de la pile 2 ? Donner l'expression du potentiel de chaque électrode en fonction de </w:t>
      </w:r>
      <m:oMath>
        <m:r>
          <m:rPr>
            <m:sty m:val="i"/>
          </m:rPr>
          <m:t>C</m:t>
        </m:r>
      </m:oMath>
      <w:r>
        <w:rPr/>
        <w:t xml:space="preserve">, de constantes thermodynamiques connues et de </w:t>
      </w:r>
      <m:oMath>
        <m:r>
          <m:rPr>
            <m:sty m:val="i"/>
          </m:rPr>
          <m:t>p</m:t>
        </m:r>
        <m:sSub>
          <m:sSubPr/>
          <m:e>
            <m:r>
              <m:rPr>
                <m:sty m:val="i"/>
              </m:rPr>
              <m:t>K</m:t>
            </m:r>
          </m:e>
          <m:sub>
            <m:r>
              <m:rPr>
                <m:sty m:val="i"/>
              </m:rPr>
              <m:t>e</m:t>
            </m:r>
          </m:sub>
        </m:sSub>
      </m:oMath>
      <w:r>
        <w:rPr/>
        <w:t xml:space="preserve">.</w:t>
      </w:r>
    </w:p>
    <w:p>
      <w:pPr>
        <w:spacing w:after="220" w:lineRule="auto"/>
      </w:pPr>
      <w:r>
        <w:rPr>
          <w:rFonts w:eastAsia="Georgia" w:cs="Georgia" w:ascii="Georgia" w:hAnsi="Georgia"/>
        </w:rPr>
        <w:t xml:space="preserve">Q8.d. Indiquer le pôle positif de la pile 2 et donner l'expression de la force électromotrice (f.e.m.) </w:t>
      </w:r>
      <m:oMath>
        <m:sSub>
          <m:sSubPr/>
          <m:e>
            <m:r>
              <m:rPr>
                <m:sty m:val="i"/>
              </m:rPr>
              <m:t>E</m:t>
            </m:r>
          </m:e>
          <m:sub>
            <m:r>
              <m:rPr>
                <m:sty m:val="p"/>
              </m:rPr>
              <m:t>2</m:t>
            </m:r>
          </m:sub>
        </m:sSub>
      </m:oMath>
      <w:r>
        <w:rPr/>
        <w:t xml:space="preserve"> de la pile 2 en fonction de </w:t>
      </w:r>
      <m:oMath>
        <m:r>
          <m:rPr>
            <m:sty m:val="i"/>
          </m:rPr>
          <m:t>C</m:t>
        </m:r>
      </m:oMath>
      <w:r>
        <w:rPr/>
        <w:t xml:space="preserve">, de constantes thermodynamiques connues et de </w:t>
      </w:r>
      <m:oMath>
        <m:r>
          <m:rPr>
            <m:sty m:val="i"/>
          </m:rPr>
          <m:t>p</m:t>
        </m:r>
        <m:sSub>
          <m:sSubPr/>
          <m:e>
            <m:r>
              <m:rPr>
                <m:sty m:val="i"/>
              </m:rPr>
              <m:t>K</m:t>
            </m:r>
          </m:e>
          <m:sub>
            <m:r>
              <m:rPr>
                <m:sty m:val="i"/>
              </m:rPr>
              <m:t>e</m:t>
            </m:r>
          </m:sub>
        </m:sSub>
      </m:oMath>
      <w:r>
        <w:rPr/>
        <w:t xml:space="preserve">.</w:t>
      </w:r>
      <w:r>
        <w:rPr/>
        <w:br w:type="textWrapping"/>
      </w:r>
      <w:r>
        <w:rPr>
          <w:rFonts w:eastAsia="Georgia" w:cs="Georgia" w:ascii="Georgia" w:hAnsi="Georgia"/>
        </w:rPr>
        <w:t xml:space="preserve">Q8.e. Les piles sont reliées par leurs électrodes d'argent. La mesure de la force électromotrice de la pile double donne </w:t>
      </w:r>
      <m:oMath>
        <m:r>
          <m:rPr>
            <m:sty m:val="i"/>
          </m:rPr>
          <m:t>E</m:t>
        </m:r>
        <m:r>
          <m:rPr>
            <m:sty m:val="p"/>
          </m:rPr>
          <m:t>=</m:t>
        </m:r>
        <m:r>
          <m:rPr>
            <m:sty m:val="p"/>
          </m:rPr>
          <m:t>0</m:t>
        </m:r>
        <m:r>
          <m:rPr>
            <m:sty m:val="p"/>
          </m:rPr>
          <m:t>,</m:t>
        </m:r>
        <m:r>
          <m:rPr>
            <m:sty m:val="p"/>
          </m:rPr>
          <m:t>472</m:t>
        </m:r>
        <m:r>
          <m:rPr>
            <m:nor/>
          </m:rPr>
          <m:t xml:space="preserve"> </m:t>
        </m:r>
        <m:r>
          <m:rPr>
            <m:sty m:val="p"/>
          </m:rPr>
          <m:t>V</m:t>
        </m:r>
      </m:oMath>
      <w:r>
        <w:rPr>
          <w:rFonts w:eastAsia="Georgia" w:cs="Georgia" w:ascii="Georgia" w:hAnsi="Georgia"/>
        </w:rPr>
        <w:t xml:space="preserve"> à </w:t>
      </w:r>
      <m:oMath>
        <m:sSup>
          <m:sSupPr/>
          <m:e>
            <m:r>
              <m:rPr>
                <m:sty m:val="p"/>
              </m:rPr>
              <m:t>25</m:t>
            </m:r>
          </m:e>
          <m:sup>
            <m:r>
              <m:rPr>
                <m:sty m:val="p"/>
              </m:rPr>
              <m:t>∘</m:t>
            </m:r>
          </m:sup>
        </m:sSup>
        <m:r>
          <m:rPr>
            <m:sty m:val="p"/>
          </m:rPr>
          <m:t>C</m:t>
        </m:r>
      </m:oMath>
      <w:r>
        <w:rPr>
          <w:rFonts w:eastAsia="Georgia" w:cs="Georgia" w:ascii="Georgia" w:hAnsi="Georgia"/>
        </w:rPr>
        <w:t xml:space="preserve">; en déduire la valeur du </w:t>
      </w:r>
      <m:oMath>
        <m:r>
          <m:rPr>
            <m:sty m:val="i"/>
          </m:rPr>
          <m:t>p</m:t>
        </m:r>
        <m:sSub>
          <m:sSubPr/>
          <m:e>
            <m:r>
              <m:rPr>
                <m:sty m:val="i"/>
              </m:rPr>
              <m:t>K</m:t>
            </m:r>
          </m:e>
          <m:sub>
            <m:r>
              <m:rPr>
                <m:sty m:val="i"/>
              </m:rPr>
              <m:t>e</m:t>
            </m:r>
          </m:sub>
        </m:sSub>
      </m:oMath>
      <w:r>
        <w:rPr>
          <w:rFonts w:eastAsia="Georgia" w:cs="Georgia" w:ascii="Georgia" w:hAnsi="Georgia"/>
        </w:rPr>
        <w:t xml:space="preserve"> de l'eau à cette température et comparer à la valeur connue à </w:t>
      </w:r>
      <m:oMath>
        <m:sSup>
          <m:sSupPr/>
          <m:e>
            <m:r>
              <m:rPr>
                <m:sty m:val="p"/>
              </m:rPr>
              <m:t>25</m:t>
            </m:r>
          </m:e>
          <m:sup>
            <m:r>
              <m:rPr>
                <m:sty m:val="p"/>
              </m:rPr>
              <m:t>∘</m:t>
            </m:r>
          </m:sup>
        </m:sSup>
        <m:r>
          <m:rPr>
            <m:sty m:val="p"/>
          </m:rPr>
          <m:t>C</m:t>
        </m:r>
      </m:oMath>
      <w:r>
        <w:rPr/>
        <w:t xml:space="preserve">.</w:t>
      </w:r>
    </w:p>
    <w:p>
      <w:pPr>
        <w:spacing w:line="271" w:before="240" w:lineRule="auto"/>
      </w:pPr>
      <w:r>
        <w:rPr>
          <w:b/>
          <w:sz w:val="33"/>
        </w:rPr>
        <w:t xml:space="preserve">1.3. Les ions de la solution</w:t>
      </w:r>
    </w:p>
    <w:p>
      <w:pPr>
        <w:spacing w:after="220" w:lineRule="auto"/>
      </w:pPr>
      <w:r>
        <w:rPr>
          <w:rFonts w:eastAsia="Georgia" w:cs="Georgia" w:ascii="Georgia" w:hAnsi="Georgia"/>
        </w:rPr>
        <w:t xml:space="preserve">L'eau de mer contient un grand nombre d'espèces ioniques en solution, parmi celles-ci : les ions sodium, magnésium, calcium, potassium, strontium, chlorure, sulfate, hydrogénocarbonate, carbonate, bromure, fluorure...</w:t>
      </w:r>
    </w:p>
    <w:p>
      <w:pPr>
        <w:spacing w:after="220" w:lineRule="auto"/>
      </w:pPr>
      <w:r>
        <w:rPr>
          <w:rFonts w:eastAsia="Georgia" w:cs="Georgia" w:ascii="Georgia" w:hAnsi="Georgia"/>
        </w:rPr>
        <w:t xml:space="preserve">Q9. Les énergies de première ionisation </w:t>
      </w:r>
      <m:oMath>
        <m:r>
          <m:rPr>
            <m:sty m:val="i"/>
          </m:rPr>
          <m:t>E</m:t>
        </m:r>
        <m:sSub>
          <m:sSubPr/>
          <m:e>
            <m:r>
              <m:rPr>
                <m:sty m:val="i"/>
              </m:rPr>
              <m:t>I</m:t>
            </m:r>
          </m:e>
          <m:sub>
            <m:r>
              <m:rPr>
                <m:sty m:val="i"/>
              </m:rPr>
              <m:t>l</m:t>
            </m:r>
          </m:sub>
        </m:sSub>
      </m:oMath>
      <w:r>
        <w:rPr>
          <w:rFonts w:eastAsia="Georgia" w:cs="Georgia" w:ascii="Georgia" w:hAnsi="Georgia"/>
        </w:rPr>
        <w:t xml:space="preserve"> des éléments de la période du chlore sont les suivantes :</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Atome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Na</w:t>
            </w:r>
          </w:p>
        </w:tc>
        <w:tc>
          <w:tcPr>
            <w:tcBorders>
              <w:top w:val="single" w:sz="8" w:space="0" w:color="000000"/>
              <w:bottom w:val="single" w:sz="8" w:space="0" w:color="000000"/>
              <w:right w:val="single" w:sz="8" w:space="0" w:color="000000"/>
            </w:tcBorders>
            <w:vAlign w:val="center"/>
          </w:tcPr>
          <w:p>
            <w:pPr>
              <w:spacing w:lineRule="auto"/>
              <w:jc w:val="center"/>
            </w:pPr>
            <w:r>
              <w:rPr/>
              <w:t xml:space="preserve">Mg</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Si</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Ar</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E</m:t>
                </m:r>
                <m:sSub>
                  <m:sSubPr/>
                  <m:e>
                    <m:r>
                      <m:rPr>
                        <m:sty m:val="i"/>
                      </m:rPr>
                      <m:t>I</m:t>
                    </m:r>
                  </m:e>
                  <m:sub>
                    <m:r>
                      <m:rPr>
                        <m:sty m:val="p"/>
                      </m:rPr>
                      <m:t>1</m:t>
                    </m:r>
                  </m:sub>
                </m:sSub>
                <m:r>
                  <m:rPr>
                    <m:sty m:val="p"/>
                  </m:rPr>
                  <m:t>/</m:t>
                </m:r>
                <m:r>
                  <m:rPr>
                    <m:sty m:val="p"/>
                  </m:rPr>
                  <m:t>kJ</m:t>
                </m:r>
                <m:r>
                  <m:rPr>
                    <m:sty m:val="p"/>
                  </m:rPr>
                  <m:t>⋅</m:t>
                </m:r>
                <m:sSup>
                  <m:sSupPr/>
                  <m:e>
                    <m:r>
                      <m:rPr>
                        <m:sty m:val="p"/>
                      </m:rPr>
                      <m:t>mol</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center"/>
            </w:pPr>
            <w:r>
              <w:rPr/>
              <w:t xml:space="preserve">496</w:t>
            </w:r>
          </w:p>
        </w:tc>
        <w:tc>
          <w:tcPr>
            <w:tcBorders>
              <w:bottom w:val="single" w:sz="8" w:space="0" w:color="000000"/>
              <w:right w:val="single" w:sz="8" w:space="0" w:color="000000"/>
            </w:tcBorders>
            <w:vAlign w:val="center"/>
          </w:tcPr>
          <w:p>
            <w:pPr>
              <w:spacing w:lineRule="auto"/>
              <w:jc w:val="center"/>
            </w:pPr>
            <w:r>
              <w:rPr/>
              <w:t xml:space="preserve">738</w:t>
            </w:r>
          </w:p>
        </w:tc>
        <w:tc>
          <w:tcPr>
            <w:tcBorders>
              <w:bottom w:val="single" w:sz="8" w:space="0" w:color="000000"/>
              <w:right w:val="single" w:sz="8" w:space="0" w:color="000000"/>
            </w:tcBorders>
            <w:vAlign w:val="center"/>
          </w:tcPr>
          <w:p>
            <w:pPr>
              <w:spacing w:lineRule="auto"/>
              <w:jc w:val="center"/>
            </w:pPr>
            <w:r>
              <w:rPr/>
              <w:t xml:space="preserve">577</w:t>
            </w:r>
          </w:p>
        </w:tc>
        <w:tc>
          <w:tcPr>
            <w:tcBorders>
              <w:bottom w:val="single" w:sz="8" w:space="0" w:color="000000"/>
              <w:right w:val="single" w:sz="8" w:space="0" w:color="000000"/>
            </w:tcBorders>
            <w:vAlign w:val="center"/>
          </w:tcPr>
          <w:p>
            <w:pPr>
              <w:spacing w:lineRule="auto"/>
              <w:jc w:val="center"/>
            </w:pPr>
            <w:r>
              <w:rPr/>
              <w:t xml:space="preserve">786</w:t>
            </w:r>
          </w:p>
        </w:tc>
        <w:tc>
          <w:tcPr>
            <w:tcBorders>
              <w:bottom w:val="single" w:sz="8" w:space="0" w:color="000000"/>
              <w:right w:val="single" w:sz="8" w:space="0" w:color="000000"/>
            </w:tcBorders>
            <w:vAlign w:val="center"/>
          </w:tcPr>
          <w:p>
            <w:pPr>
              <w:spacing w:lineRule="auto"/>
              <w:jc w:val="center"/>
            </w:pPr>
            <w:r>
              <w:rPr/>
              <w:t xml:space="preserve">1012</w:t>
            </w:r>
          </w:p>
        </w:tc>
        <w:tc>
          <w:tcPr>
            <w:tcBorders>
              <w:bottom w:val="single" w:sz="8" w:space="0" w:color="000000"/>
              <w:right w:val="single" w:sz="8" w:space="0" w:color="000000"/>
            </w:tcBorders>
            <w:vAlign w:val="center"/>
          </w:tcPr>
          <w:p>
            <w:pPr>
              <w:spacing w:lineRule="auto"/>
              <w:jc w:val="center"/>
            </w:pPr>
            <w:r>
              <w:rPr/>
              <w:t xml:space="preserve">1000</w:t>
            </w:r>
          </w:p>
        </w:tc>
        <w:tc>
          <w:tcPr>
            <w:tcBorders>
              <w:bottom w:val="single" w:sz="8" w:space="0" w:color="000000"/>
              <w:right w:val="single" w:sz="8" w:space="0" w:color="000000"/>
            </w:tcBorders>
            <w:vAlign w:val="center"/>
          </w:tcPr>
          <w:p>
            <w:pPr>
              <w:spacing w:lineRule="auto"/>
              <w:jc w:val="center"/>
            </w:pPr>
            <w:r>
              <w:rPr/>
              <w:t xml:space="preserve">1251</w:t>
            </w:r>
          </w:p>
        </w:tc>
        <w:tc>
          <w:tcPr>
            <w:tcBorders>
              <w:bottom w:val="single" w:sz="8" w:space="0" w:color="000000"/>
              <w:right w:val="single" w:sz="8" w:space="0" w:color="000000"/>
            </w:tcBorders>
            <w:vAlign w:val="center"/>
          </w:tcPr>
          <w:p>
            <w:pPr>
              <w:spacing w:lineRule="auto"/>
              <w:jc w:val="center"/>
            </w:pPr>
            <w:r>
              <w:rPr/>
              <w:t xml:space="preserve">1520</w:t>
            </w:r>
          </w:p>
        </w:tc>
      </w:tr>
    </w:tbl>
    <w:p>
      <w:pPr>
        <w:spacing w:lineRule="auto"/>
      </w:pPr>
    </w:p>
    <w:p>
      <w:pPr>
        <w:spacing w:after="220" w:lineRule="auto"/>
      </w:pPr>
      <w:r>
        <w:rPr>
          <w:rFonts w:eastAsia="Georgia" w:cs="Georgia" w:ascii="Georgia" w:hAnsi="Georgia"/>
        </w:rPr>
        <w:t xml:space="preserve">Q9.a. Définir l'énergie de première ionisation pour un atome.</w:t>
      </w:r>
      <w:r>
        <w:rPr/>
        <w:br w:type="textWrapping"/>
      </w:r>
      <w:r>
        <w:rPr>
          <w:rFonts w:eastAsia="Georgia" w:cs="Georgia" w:ascii="Georgia" w:hAnsi="Georgia"/>
        </w:rPr>
        <w:t xml:space="preserve">Q9.b. Justifier brièvement l'évolution générale de ces valeurs et expliquer les particularités présentées par l'aluminium et le soufre.</w:t>
      </w:r>
      <w:r>
        <w:rPr/>
        <w:br w:type="textWrapping"/>
      </w:r>
      <w:r>
        <w:rPr>
          <w:rFonts w:eastAsia="Georgia" w:cs="Georgia" w:ascii="Georgia" w:hAnsi="Georgia"/>
        </w:rPr>
        <w:t xml:space="preserve">Q10. Donner la géométrie de l'ion carbonate </w:t>
      </w:r>
      <m:oMath>
        <m:r>
          <m:rPr>
            <m:sty m:val="i"/>
          </m:rPr>
          <m:t>C</m:t>
        </m:r>
        <m:sSubSup>
          <m:sSubSupPr/>
          <m:e>
            <m:r>
              <m:rPr>
                <m:sty m:val="i"/>
              </m:rPr>
              <m:t>O</m:t>
            </m:r>
          </m:e>
          <m:sub>
            <m:r>
              <m:rPr>
                <m:sty m:val="p"/>
              </m:rPr>
              <m:t>3</m:t>
            </m:r>
          </m:sub>
          <m:sup>
            <m:r>
              <m:rPr>
                <m:sty m:val="p"/>
              </m:rPr>
              <m:t>2</m:t>
            </m:r>
            <m:r>
              <m:rPr>
                <m:sty m:val="p"/>
              </m:rPr>
              <m:t>−</m:t>
            </m:r>
          </m:sup>
        </m:sSubSup>
      </m:oMath>
      <w:r>
        <w:rPr>
          <w:rFonts w:eastAsia="Georgia" w:cs="Georgia" w:ascii="Georgia" w:hAnsi="Georgia"/>
        </w:rPr>
        <w:t xml:space="preserve">, sachant que le carbone est l'atome central. Que peut-on dire des longueurs des liaisons carbone-oxygène ? Justifier.</w:t>
      </w:r>
    </w:p>
    <w:p>
      <w:pPr>
        <w:spacing w:after="220" w:lineRule="auto"/>
      </w:pPr>
      <w:r>
        <w:rPr>
          <w:rFonts w:eastAsia="Georgia" w:cs="Georgia" w:ascii="Georgia" w:hAnsi="Georgia"/>
        </w:rPr>
        <w:t xml:space="preserve">Q11. Lorsqu'une espèce ionique est introduite dans l'eau, elle «s'hydrate». Les ions s'entourent de molécules d'eau puis se dispersent. Cette dissolution s'accompagne la plupart du temps, d'un échange énergétique. Écrire l'équation de réaction traduisant la dissolution du chlorure de sodium (pour une mole de NaCl cristallisé). Calculer l'enthalpie standard de dissolution du chlorure de sodium à 298 K .</w:t>
      </w:r>
    </w:p>
    <w:p>
      <w:pPr>
        <w:spacing w:line="271" w:before="240" w:lineRule="auto"/>
      </w:pPr>
      <w:r>
        <w:rPr>
          <w:rFonts w:eastAsia="Georgia" w:cs="Georgia" w:ascii="Georgia" w:hAnsi="Georgia"/>
          <w:b/>
          <w:sz w:val="33"/>
        </w:rPr>
        <w:t xml:space="preserve">1.4. La salinité de l'eau de mer</w:t>
      </w:r>
    </w:p>
    <w:p>
      <w:pPr>
        <w:spacing w:after="220" w:lineRule="auto"/>
      </w:pPr>
      <w:r>
        <w:rPr>
          <w:rFonts w:eastAsia="Georgia" w:cs="Georgia" w:ascii="Georgia" w:hAnsi="Georgia"/>
        </w:rPr>
        <w:t xml:space="preserve">La définition de la salinité établie en 1902 est la suivante :</w:t>
      </w:r>
      <w:r>
        <w:rPr/>
        <w:br w:type="textWrapping"/>
      </w:r>
      <w:r>
        <w:rPr>
          <w:rFonts w:eastAsia="Georgia" w:cs="Georgia" w:ascii="Georgia" w:hAnsi="Georgia"/>
        </w:rPr>
        <w:t xml:space="preserve">La salinité est la masse en grammes de substances solides contenues dans un kilogramme d'eau de mer, les carbonate ayant été transformés en oxyde, les bromure et iodure ayant été remplacés par leur équivalent en chlorure, les matières organiques ayant été oxydées.</w:t>
      </w:r>
    </w:p>
    <w:p>
      <w:pPr>
        <w:spacing w:after="220" w:lineRule="auto"/>
      </w:pPr>
      <w:r>
        <w:rPr>
          <w:rFonts w:eastAsia="Georgia" w:cs="Georgia" w:ascii="Georgia" w:hAnsi="Georgia"/>
        </w:rPr>
        <w:t xml:space="preserve">La salinité 1902, symbole </w:t>
      </w:r>
      <m:oMath>
        <m:r>
          <m:rPr>
            <m:sty m:val="i"/>
          </m:rPr>
          <m:t>S</m:t>
        </m:r>
      </m:oMath>
      <w:r>
        <w:rPr>
          <w:rFonts w:eastAsia="Georgia" w:cs="Georgia" w:ascii="Georgia" w:hAnsi="Georgia"/>
        </w:rPr>
        <w:t xml:space="preserve">, était exprimée en </w:t>
      </w:r>
      <m:oMath>
        <m:r>
          <m:rPr>
            <m:sty m:val="p"/>
          </m:rPr>
          <m:t>g</m:t>
        </m:r>
        <m:r>
          <m:rPr>
            <m:sty m:val="p"/>
          </m:rPr>
          <m:t>/</m:t>
        </m:r>
        <m:r>
          <m:rPr>
            <m:sty m:val="p"/>
          </m:rPr>
          <m:t>kg</m:t>
        </m:r>
      </m:oMath>
      <w:r>
        <w:rPr/>
        <w:t xml:space="preserve"> d'eau de mer ou </w:t>
      </w:r>
      <m:oMath>
        <m:r>
          <m:rPr>
            <m:sty m:val="p"/>
          </m:rPr>
          <m:t>%</m:t>
        </m:r>
      </m:oMath>
      <w:r>
        <w:rPr>
          <w:rFonts w:eastAsia="Georgia" w:cs="Georgia" w:ascii="Georgia" w:hAnsi="Georgia"/>
        </w:rPr>
        <w:t xml:space="preserve">. La détermination directe de la salinité est une opération trop délicate et trop lente pour pouvoir être utilisée dans des mesures de routine. Dans la pratique océanographique, la salinité a été déduite, jusqu'en 1961, de la chlorinité puis progressivement à partir de cette date, elle a été déduite des mesures de conductivité électrique.</w:t>
      </w:r>
    </w:p>
    <w:p>
      <w:pPr>
        <w:spacing w:after="220" w:lineRule="auto"/>
      </w:pPr>
      <w:r>
        <w:rPr>
          <w:rFonts w:eastAsia="Georgia" w:cs="Georgia" w:ascii="Georgia" w:hAnsi="Georgia"/>
        </w:rPr>
        <w:t xml:space="preserve">La chlorinité est la masse en grammes des halogènes contenus dans un kilogramme d'eau de mer, les ions bromure et iodure étant remplacés par leur équivalent en ions chlorure.</w:t>
      </w:r>
    </w:p>
    <w:p>
      <w:pPr>
        <w:spacing w:after="220" w:lineRule="auto"/>
      </w:pPr>
      <w:r>
        <w:rPr>
          <w:rFonts w:eastAsia="Georgia" w:cs="Georgia" w:ascii="Georgia" w:hAnsi="Georgia"/>
        </w:rPr>
        <w:t xml:space="preserve">Actuellement, on utilise la relation suivante entre salinité (symbole </w:t>
      </w:r>
      <m:oMath>
        <m:r>
          <m:rPr>
            <m:sty m:val="i"/>
          </m:rPr>
          <m:t>S</m:t>
        </m:r>
      </m:oMath>
      <w:r>
        <w:rPr>
          <w:rFonts w:eastAsia="Georgia" w:cs="Georgia" w:ascii="Georgia" w:hAnsi="Georgia"/>
        </w:rPr>
        <w:t xml:space="preserve"> ) et chlorinité (symbole </w:t>
      </w:r>
      <m:oMath>
        <m:r>
          <m:rPr>
            <m:sty m:val="i"/>
          </m:rPr>
          <m:t>C</m:t>
        </m:r>
        <m:r>
          <m:rPr>
            <m:sty m:val="i"/>
          </m:rPr>
          <m:t>l</m:t>
        </m:r>
      </m:oMath>
      <w:r>
        <w:rPr/>
        <w:t xml:space="preserve"> ) :</w:t>
      </w:r>
    </w:p>
    <w:p>
      <w:pPr>
        <w:spacing w:after="220" w:lineRule="auto"/>
      </w:pPr>
      <m:oMathPara>
        <m:oMath>
          <m:r>
            <m:rPr>
              <m:sty m:val="i"/>
            </m:rPr>
            <m:t>S</m:t>
          </m:r>
          <m:r>
            <m:rPr>
              <m:sty m:val="p"/>
            </m:rPr>
            <m:t>%</m:t>
          </m:r>
          <m:r>
            <m:rPr>
              <m:nor/>
            </m:rPr>
            <m:t> o </m:t>
          </m:r>
          <m:r>
            <m:rPr>
              <m:sty m:val="p"/>
            </m:rPr>
            <m:t>=</m:t>
          </m:r>
          <m:r>
            <m:rPr>
              <m:sty m:val="p"/>
            </m:rPr>
            <m:t>0</m:t>
          </m:r>
          <m:r>
            <m:rPr>
              <m:sty m:val="p"/>
            </m:rPr>
            <m:t>,</m:t>
          </m:r>
          <m:r>
            <m:rPr>
              <m:sty m:val="p"/>
            </m:rPr>
            <m:t>030</m:t>
          </m:r>
          <m:r>
            <m:rPr>
              <m:sty m:val="p"/>
            </m:rPr>
            <m:t>+</m:t>
          </m:r>
          <m:r>
            <m:rPr>
              <m:sty m:val="p"/>
            </m:rPr>
            <m:t>1</m:t>
          </m:r>
          <m:r>
            <m:rPr>
              <m:sty m:val="p"/>
            </m:rPr>
            <m:t>,</m:t>
          </m:r>
          <m:r>
            <m:rPr>
              <m:sty m:val="p"/>
            </m:rPr>
            <m:t>8050</m:t>
          </m:r>
          <m:r>
            <m:rPr>
              <m:sty m:val="p"/>
            </m:rPr>
            <m:t>.</m:t>
          </m:r>
          <m:r>
            <m:rPr>
              <m:sty m:val="p"/>
            </m:rPr>
            <m:t>Cl</m:t>
          </m:r>
          <m:r>
            <m:rPr>
              <m:sty m:val="p"/>
            </m:rPr>
            <m:t>%</m:t>
          </m:r>
        </m:oMath>
      </m:oMathPara>
    </w:p>
    <w:p>
      <w:pPr>
        <w:spacing w:after="220" w:lineRule="auto"/>
      </w:pPr>
      <w:r>
        <w:rPr>
          <w:rFonts w:eastAsia="Georgia" w:cs="Georgia" w:ascii="Georgia" w:hAnsi="Georgia"/>
        </w:rPr>
        <w:t xml:space="preserve">On détermine la chlorinité de l'eau de mer par la méthode de Mohr.</w:t>
      </w:r>
      <w:r>
        <w:rPr/>
        <w:br w:type="textWrapping"/>
      </w:r>
      <w:r>
        <w:rPr>
          <w:rFonts w:eastAsia="Georgia" w:cs="Georgia" w:ascii="Georgia" w:hAnsi="Georgia"/>
        </w:rPr>
        <w:t xml:space="preserve">Le titrage des ions chlorure se fait par précipitation avec les ions argent (I) en présence d'ions chromate. L'équivalence est repérée par l'apparition d'un précipité rouge brique de chromate d'argent.</w:t>
      </w:r>
    </w:p>
    <w:p>
      <w:pPr>
        <w:spacing w:after="220" w:lineRule="auto"/>
      </w:pPr>
      <w:r>
        <w:rPr>
          <w:rFonts w:eastAsia="Georgia" w:cs="Georgia" w:ascii="Georgia" w:hAnsi="Georgia"/>
        </w:rPr>
        <w:t xml:space="preserve">Tous les ions halogénure présents dans l'eau de mer réagissent de la même façon. On mesure bien par cette méthode la chlorinité. L'étude sera faite en ne considérant que l'ion chlorure.</w:t>
      </w:r>
    </w:p>
    <w:p>
      <w:pPr>
        <w:spacing w:line="271" w:before="330" w:lineRule="auto"/>
      </w:pPr>
      <w:r>
        <w:rPr>
          <w:b/>
          <w:sz w:val="42"/>
        </w:rPr>
        <w:t xml:space="preserve">Manipulation :</w:t>
      </w:r>
    </w:p>
    <w:p>
      <w:pPr>
        <w:spacing w:after="220" w:lineRule="auto"/>
      </w:pPr>
      <w:r>
        <w:rPr/>
        <w:t xml:space="preserve">On dispose de 100 mL d'eau de mer (solution </w:t>
      </w:r>
      <m:oMath>
        <m:sSub>
          <m:sSubPr/>
          <m:e>
            <m:r>
              <m:rPr>
                <m:sty m:val="i"/>
              </m:rPr>
              <m:t>S</m:t>
            </m:r>
          </m:e>
          <m:sub>
            <m:r>
              <m:rPr>
                <m:sty m:val="p"/>
              </m:rPr>
              <m:t>0</m:t>
            </m:r>
          </m:sub>
        </m:sSub>
      </m:oMath>
      <w:r>
        <w:rPr/>
        <w:t xml:space="preserve"> ) de concentration </w:t>
      </w:r>
      <m:oMath>
        <m:sSub>
          <m:sSubPr/>
          <m:e>
            <m:r>
              <m:rPr>
                <m:sty m:val="i"/>
              </m:rPr>
              <m:t>C</m:t>
            </m:r>
          </m:e>
          <m:sub>
            <m:r>
              <m:rPr>
                <m:sty m:val="i"/>
              </m:rPr>
              <m:t>o</m:t>
            </m:r>
          </m:sub>
        </m:sSub>
      </m:oMath>
      <w:r>
        <w:rPr>
          <w:rFonts w:eastAsia="Georgia" w:cs="Georgia" w:ascii="Georgia" w:hAnsi="Georgia"/>
        </w:rPr>
        <w:t xml:space="preserve"> en ions chlorure. Compte tenu de la forte teneur en ions chlorure dans l'eau de mer, cette solution est diluée dix fois, on obtient la solution </w:t>
      </w:r>
      <m:oMath>
        <m:sSub>
          <m:sSubPr/>
          <m:e>
            <m:r>
              <m:rPr>
                <m:sty m:val="i"/>
              </m:rPr>
              <m:t>S</m:t>
            </m:r>
          </m:e>
          <m:sub>
            <m:r>
              <m:rPr>
                <m:sty m:val="i"/>
              </m:rPr>
              <m:t>l</m:t>
            </m:r>
          </m:sub>
        </m:sSub>
      </m:oMath>
      <w:r>
        <w:rPr/>
        <w:t xml:space="preserve">. On appellera </w:t>
      </w:r>
      <m:oMath>
        <m:sSub>
          <m:sSubPr/>
          <m:e>
            <m:r>
              <m:rPr>
                <m:sty m:val="i"/>
              </m:rPr>
              <m:t>C</m:t>
            </m:r>
          </m:e>
          <m:sub>
            <m:r>
              <m:rPr>
                <m:sty m:val="i"/>
              </m:rPr>
              <m:t>l</m:t>
            </m:r>
          </m:sub>
        </m:sSub>
      </m:oMath>
      <w:r>
        <w:rPr/>
        <w:t xml:space="preserve"> la concentration en ions chlorure dans cette solution.</w:t>
      </w:r>
    </w:p>
    <w:p>
      <w:pPr>
        <w:spacing w:after="220" w:lineRule="auto"/>
      </w:pPr>
      <w:r>
        <w:rPr>
          <w:rFonts w:eastAsia="Georgia" w:cs="Georgia" w:ascii="Georgia" w:hAnsi="Georgia"/>
        </w:rPr>
        <w:t xml:space="preserve">On prélève </w:t>
      </w:r>
      <m:oMath>
        <m:sSub>
          <m:sSubPr/>
          <m:e>
            <m:r>
              <m:rPr>
                <m:sty m:val="i"/>
              </m:rPr>
              <m:t>V</m:t>
            </m:r>
          </m:e>
          <m:sub>
            <m:r>
              <m:rPr>
                <m:sty m:val="i"/>
              </m:rPr>
              <m:t>l</m:t>
            </m:r>
          </m:sub>
        </m:sSub>
        <m:r>
          <m:rPr>
            <m:sty m:val="p"/>
          </m:rPr>
          <m:t>=</m:t>
        </m:r>
        <m:r>
          <m:rPr>
            <m:sty m:val="p"/>
          </m:rPr>
          <m:t>5</m:t>
        </m:r>
        <m:r>
          <m:rPr>
            <m:sty m:val="p"/>
          </m:rPr>
          <m:t>,</m:t>
        </m:r>
        <m:r>
          <m:rPr>
            <m:sty m:val="p"/>
          </m:rPr>
          <m:t>0</m:t>
        </m:r>
        <m:r>
          <m:rPr>
            <m:nor/>
          </m:rPr>
          <m:t xml:space="preserve"> </m:t>
        </m:r>
        <m:r>
          <m:rPr>
            <m:sty m:val="p"/>
          </m:rPr>
          <m:t>mL</m:t>
        </m:r>
      </m:oMath>
      <w:r>
        <w:rPr/>
        <w:t xml:space="preserve"> de la solution </w:t>
      </w:r>
      <m:oMath>
        <m:sSub>
          <m:sSubPr/>
          <m:e>
            <m:r>
              <m:rPr>
                <m:sty m:val="i"/>
              </m:rPr>
              <m:t>S</m:t>
            </m:r>
          </m:e>
          <m:sub>
            <m:r>
              <m:rPr>
                <m:sty m:val="i"/>
              </m:rPr>
              <m:t>l</m:t>
            </m:r>
          </m:sub>
        </m:sSub>
      </m:oMath>
      <w:r>
        <w:rPr>
          <w:rFonts w:eastAsia="Georgia" w:cs="Georgia" w:ascii="Georgia" w:hAnsi="Georgia"/>
        </w:rPr>
        <w:t xml:space="preserve">, on les place dans un bécher et on y ajoute </w:t>
      </w:r>
      <m:oMath>
        <m:r>
          <m:rPr>
            <m:sty m:val="p"/>
          </m:rPr>
          <m:t>0</m:t>
        </m:r>
        <m:r>
          <m:rPr>
            <m:sty m:val="p"/>
          </m:rPr>
          <m:t>,</m:t>
        </m:r>
        <m:r>
          <m:rPr>
            <m:sty m:val="p"/>
          </m:rPr>
          <m:t>50</m:t>
        </m:r>
        <m:r>
          <m:rPr>
            <m:nor/>
          </m:rPr>
          <m:t xml:space="preserve"> </m:t>
        </m:r>
        <m:r>
          <m:rPr>
            <m:sty m:val="p"/>
          </m:rPr>
          <m:t>mL</m:t>
        </m:r>
      </m:oMath>
      <w:r>
        <w:rPr/>
        <w:t xml:space="preserve"> de solution de chromate de potassium de concentration </w:t>
      </w:r>
      <m:oMath>
        <m:r>
          <m:rPr>
            <m:sty m:val="i"/>
          </m:rPr>
          <m:t>C</m:t>
        </m:r>
        <m:r>
          <m:rPr>
            <m:sty m:val="p"/>
          </m:rPr>
          <m:t>=</m:t>
        </m:r>
        <m:r>
          <m:rPr>
            <m:sty m:val="p"/>
          </m:rPr>
          <m:t>0</m:t>
        </m:r>
        <m:r>
          <m:rPr>
            <m:sty m:val="p"/>
          </m:rPr>
          <m:t>,</m:t>
        </m:r>
        <m:r>
          <m:rPr>
            <m:sty m:val="p"/>
          </m:rPr>
          <m:t>050</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On appelle </w:t>
      </w:r>
      <m:oMath>
        <m:sSub>
          <m:sSubPr/>
          <m:e>
            <m:r>
              <m:rPr>
                <m:sty m:val="i"/>
              </m:rPr>
              <m:t>S</m:t>
            </m:r>
          </m:e>
          <m:sub>
            <m:r>
              <m:rPr>
                <m:sty m:val="p"/>
              </m:rPr>
              <m:t>2</m:t>
            </m:r>
          </m:sub>
        </m:sSub>
      </m:oMath>
      <w:r>
        <w:rPr/>
        <w:t xml:space="preserve">, la solution ainsi obtenue d'un volume de </w:t>
      </w:r>
      <m:oMath>
        <m:r>
          <m:rPr>
            <m:sty m:val="p"/>
          </m:rPr>
          <m:t>5</m:t>
        </m:r>
        <m:r>
          <m:rPr>
            <m:sty m:val="p"/>
          </m:rPr>
          <m:t>,</m:t>
        </m:r>
        <m:r>
          <m:rPr>
            <m:sty m:val="p"/>
          </m:rPr>
          <m:t>5</m:t>
        </m:r>
        <m:r>
          <m:rPr>
            <m:nor/>
          </m:rPr>
          <m:t xml:space="preserve"> </m:t>
        </m:r>
        <m:r>
          <m:rPr>
            <m:sty m:val="p"/>
          </m:rPr>
          <m:t>mL</m:t>
        </m:r>
      </m:oMath>
      <w:r>
        <w:rPr/>
        <w:t xml:space="preserve">.</w:t>
      </w:r>
      <w:r>
        <w:rPr/>
        <w:br w:type="textWrapping"/>
      </w:r>
      <w:r>
        <w:rPr>
          <w:rFonts w:eastAsia="Georgia" w:cs="Georgia" w:ascii="Georgia" w:hAnsi="Georgia"/>
        </w:rPr>
        <w:t xml:space="preserve">On ajoute alors, à la burette, une solution de nitrate d'argent de concentration </w:t>
      </w:r>
      <m:oMath>
        <m:sSub>
          <m:sSubPr/>
          <m:e>
            <m:r>
              <m:rPr>
                <m:sty m:val="i"/>
              </m:rPr>
              <m:t>C</m:t>
            </m:r>
          </m:e>
          <m:sub>
            <m:r>
              <m:rPr>
                <m:sty m:val="i"/>
              </m:rPr>
              <m:t>A</m:t>
            </m:r>
            <m:r>
              <m:rPr>
                <m:sty m:val="i"/>
              </m:rPr>
              <m:t>g</m:t>
            </m:r>
          </m:sub>
        </m:sSub>
        <m:r>
          <m:rPr>
            <m:sty m:val="p"/>
          </m:rPr>
          <m:t>=</m:t>
        </m:r>
        <m:r>
          <m:rPr>
            <m:sty m:val="p"/>
          </m:rPr>
          <m:t>0</m:t>
        </m:r>
        <m:r>
          <m:rPr>
            <m:sty m:val="p"/>
          </m:rPr>
          <m:t>,</m:t>
        </m:r>
        <m:r>
          <m:rPr>
            <m:sty m:val="p"/>
          </m:rPr>
          <m:t>025</m:t>
        </m:r>
        <m:r>
          <m:rPr>
            <m:nor/>
          </m:rPr>
          <m:t xml:space="preserve"> </m:t>
        </m:r>
        <m:r>
          <m:rPr>
            <m:sty m:val="p"/>
          </m:rPr>
          <m:t>mol</m:t>
        </m:r>
        <m:r>
          <m:rPr>
            <m:sty m:val="p"/>
          </m:rPr>
          <m:t>.</m:t>
        </m:r>
        <m:sSup>
          <m:sSupPr/>
          <m:e>
            <m:r>
              <m:rPr>
                <m:sty m:val="p"/>
              </m:rPr>
              <m:t>L</m:t>
            </m:r>
          </m:e>
          <m:sup>
            <m:r>
              <m:rPr>
                <m:sty m:val="p"/>
              </m:rPr>
              <m:t>−</m:t>
            </m:r>
            <m:r>
              <m:rPr>
                <m:sty m:val="p"/>
              </m:rPr>
              <m:t>1</m:t>
            </m:r>
          </m:sup>
        </m:sSup>
        <m:r>
          <m:rPr>
            <m:sty m:val="p"/>
          </m:rPr>
          <m:t>.</m:t>
        </m:r>
        <m:r>
          <m:rPr>
            <m:sty m:val="p"/>
          </m:rPr>
          <m:t>Le</m:t>
        </m:r>
      </m:oMath>
      <w:r>
        <w:rPr>
          <w:rFonts w:eastAsia="Georgia" w:cs="Georgia" w:ascii="Georgia" w:hAnsi="Georgia"/>
        </w:rPr>
        <w:t xml:space="preserve"> précipité rouge brique de chromate d'argent apparaît pour un volume versé </w:t>
      </w:r>
      <m:oMath>
        <m:sSub>
          <m:sSubPr/>
          <m:e>
            <m:r>
              <m:rPr>
                <m:sty m:val="i"/>
              </m:rPr>
              <m:t>V</m:t>
            </m:r>
          </m:e>
          <m:sub>
            <m:r>
              <m:rPr>
                <m:sty m:val="i"/>
              </m:rPr>
              <m:t>A</m:t>
            </m:r>
            <m:r>
              <m:rPr>
                <m:sty m:val="i"/>
              </m:rPr>
              <m:t>g</m:t>
            </m:r>
            <m:r>
              <m:rPr>
                <m:sty m:val="i"/>
              </m:rPr>
              <m:t>E</m:t>
            </m:r>
          </m:sub>
        </m:sSub>
        <m:r>
          <m:rPr>
            <m:sty m:val="p"/>
          </m:rPr>
          <m:t>=</m:t>
        </m:r>
        <m:r>
          <m:rPr>
            <m:sty m:val="p"/>
          </m:rPr>
          <m:t>11</m:t>
        </m:r>
        <m:r>
          <m:rPr>
            <m:sty m:val="p"/>
          </m:rPr>
          <m:t>,</m:t>
        </m:r>
        <m:r>
          <m:rPr>
            <m:sty m:val="p"/>
          </m:rPr>
          <m:t>0</m:t>
        </m:r>
        <m:r>
          <m:rPr>
            <m:nor/>
          </m:rPr>
          <m:t xml:space="preserve"> </m:t>
        </m:r>
        <m:r>
          <m:rPr>
            <m:sty m:val="p"/>
          </m:rPr>
          <m:t>mL</m:t>
        </m:r>
      </m:oMath>
      <w:r>
        <w:rPr/>
        <w:t xml:space="preserve"> de nitrate d'argent.</w:t>
      </w:r>
      <w:r>
        <w:rPr/>
        <w:br w:type="textWrapping"/>
      </w:r>
      <w:r>
        <w:rPr>
          <w:rFonts w:eastAsia="Georgia" w:cs="Georgia" w:ascii="Georgia" w:hAnsi="Georgia"/>
        </w:rPr>
        <w:t xml:space="preserve">Q12. Écrire l'équation de la réaction de titrage; écrire l'équation de la réaction se produisant à l'équivalence et permettant de repérer l'équivalence.</w:t>
      </w:r>
    </w:p>
    <w:p>
      <w:pPr>
        <w:spacing w:after="220" w:lineRule="auto"/>
      </w:pPr>
      <w:r>
        <w:rPr/>
        <w:t xml:space="preserve">Q13. Quelle est la concentration des ions chlorure dans la solution </w:t>
      </w:r>
      <m:oMath>
        <m:sSub>
          <m:sSubPr/>
          <m:e>
            <m:r>
              <m:rPr>
                <m:sty m:val="i"/>
              </m:rPr>
              <m:t>S</m:t>
            </m:r>
          </m:e>
          <m:sub>
            <m:r>
              <m:rPr>
                <m:sty m:val="p"/>
              </m:rPr>
              <m:t>1</m:t>
            </m:r>
          </m:sub>
        </m:sSub>
      </m:oMath>
      <w:r>
        <w:rPr/>
        <w:t xml:space="preserve"> ? dans la solution </w:t>
      </w:r>
      <m:oMath>
        <m:sSub>
          <m:sSubPr/>
          <m:e>
            <m:r>
              <m:rPr>
                <m:sty m:val="i"/>
              </m:rPr>
              <m:t>S</m:t>
            </m:r>
          </m:e>
          <m:sub>
            <m:r>
              <m:rPr>
                <m:sty m:val="p"/>
              </m:rPr>
              <m:t>0</m:t>
            </m:r>
          </m:sub>
        </m:sSub>
      </m:oMath>
      <w:r>
        <w:rPr>
          <w:rFonts w:eastAsia="Georgia" w:cs="Georgia" w:ascii="Georgia" w:hAnsi="Georgia"/>
        </w:rPr>
        <w:t xml:space="preserve"> ? En déduire la chlorinité puis la salinité de l'échantillon d'eau de mer (on considérera pour simplifier que l'eau de mer a une densité de 1,00 ).</w:t>
      </w:r>
    </w:p>
    <w:p>
      <w:pPr>
        <w:spacing w:after="220" w:lineRule="auto"/>
      </w:pPr>
      <w:r>
        <w:rPr>
          <w:rFonts w:eastAsia="Georgia" w:cs="Georgia" w:ascii="Georgia" w:hAnsi="Georgia"/>
        </w:rPr>
        <w:t xml:space="preserve">Q14. Montrer que le précipité de chlorure d'argent apparaît dès l'ajout de la première goutte de la solution de nitrate d'argent dans le bécher. On peut considérer que le volume d'une goutte est égal à </w:t>
      </w:r>
      <m:oMath>
        <m:sSub>
          <m:sSubPr/>
          <m:e>
            <m:r>
              <m:rPr>
                <m:sty m:val="i"/>
              </m:rPr>
              <m:t>V</m:t>
            </m:r>
          </m:e>
          <m:sub>
            <m:r>
              <m:rPr>
                <m:nor/>
              </m:rPr>
              <m:t>gtte </m:t>
            </m:r>
          </m:sub>
        </m:sSub>
        <m:r>
          <m:rPr>
            <m:sty m:val="p"/>
          </m:rPr>
          <m:t>=</m:t>
        </m:r>
        <m:r>
          <m:rPr>
            <m:sty m:val="p"/>
          </m:rPr>
          <m:t>5</m:t>
        </m:r>
        <m:r>
          <m:rPr>
            <m:sty m:val="p"/>
          </m:rPr>
          <m:t>,</m:t>
        </m:r>
        <m:sSup>
          <m:sSupPr/>
          <m:e>
            <m:r>
              <m:rPr>
                <m:sty m:val="p"/>
              </m:rPr>
              <m:t>0.10</m:t>
            </m:r>
          </m:e>
          <m:sup>
            <m:r>
              <m:rPr>
                <m:sty m:val="p"/>
              </m:rPr>
              <m:t>−</m:t>
            </m:r>
            <m:r>
              <m:rPr>
                <m:sty m:val="p"/>
              </m:rPr>
              <m:t>2</m:t>
            </m:r>
          </m:sup>
        </m:sSup>
        <m:r>
          <m:rPr>
            <m:nor/>
          </m:rPr>
          <m:t xml:space="preserve"> </m:t>
        </m:r>
        <m:r>
          <m:rPr>
            <m:sty m:val="p"/>
          </m:rPr>
          <m:t>mL</m:t>
        </m:r>
      </m:oMath>
      <w:r>
        <w:rPr/>
        <w:t xml:space="preserve">.</w:t>
      </w:r>
    </w:p>
    <w:p>
      <w:pPr>
        <w:spacing w:after="220" w:lineRule="auto"/>
      </w:pPr>
      <w:r>
        <w:rPr/>
        <w:t xml:space="preserve">Q15. Tracer un diagramme d'existence, en </w:t>
      </w:r>
      <m:oMath>
        <m:r>
          <m:rPr>
            <m:sty m:val="i"/>
          </m:rPr>
          <m:t>p</m:t>
        </m:r>
        <m:r>
          <m:rPr>
            <m:sty m:val="i"/>
          </m:rPr>
          <m:t>A</m:t>
        </m:r>
        <m:r>
          <m:rPr>
            <m:sty m:val="i"/>
          </m:rPr>
          <m:t>g</m:t>
        </m:r>
      </m:oMath>
      <w:r>
        <w:rPr>
          <w:rFonts w:eastAsia="Georgia" w:cs="Georgia" w:ascii="Georgia" w:hAnsi="Georgia"/>
        </w:rPr>
        <w:t xml:space="preserve">, pour les deux précipités AgCl et </w:t>
      </w:r>
      <m:oMath>
        <m:sSub>
          <m:sSubPr/>
          <m:e>
            <m:r>
              <m:rPr>
                <m:sty m:val="p"/>
              </m:rPr>
              <m:t>Ag</m:t>
            </m:r>
          </m:e>
          <m:sub>
            <m:r>
              <m:rPr>
                <m:sty m:val="p"/>
              </m:rPr>
              <m:t>2</m:t>
            </m:r>
          </m:sub>
        </m:sSub>
        <m:sSub>
          <m:sSubPr/>
          <m:e>
            <m:r>
              <m:rPr>
                <m:sty m:val="p"/>
              </m:rPr>
              <m:t>CrO</m:t>
            </m:r>
          </m:e>
          <m:sub>
            <m:r>
              <m:rPr>
                <m:sty m:val="p"/>
              </m:rPr>
              <m:t>4</m:t>
            </m:r>
          </m:sub>
        </m:sSub>
      </m:oMath>
      <w:r>
        <w:rPr/>
        <w:t xml:space="preserve"> dans les </w:t>
      </w:r>
      <m:oMath>
        <m:r>
          <m:rPr>
            <m:sty m:val="p"/>
          </m:rPr>
          <m:t>5</m:t>
        </m:r>
        <m:r>
          <m:rPr>
            <m:sty m:val="p"/>
          </m:rPr>
          <m:t>,</m:t>
        </m:r>
        <m:r>
          <m:rPr>
            <m:sty m:val="p"/>
          </m:rPr>
          <m:t>5</m:t>
        </m:r>
        <m:r>
          <m:rPr>
            <m:nor/>
          </m:rPr>
          <m:t xml:space="preserve"> </m:t>
        </m:r>
        <m:r>
          <m:rPr>
            <m:sty m:val="p"/>
          </m:rPr>
          <m:t>mL</m:t>
        </m:r>
      </m:oMath>
      <w:r>
        <w:rPr/>
        <w:t xml:space="preserve"> de solution </w:t>
      </w:r>
      <m:oMath>
        <m:sSub>
          <m:sSubPr/>
          <m:e>
            <m:r>
              <m:rPr>
                <m:sty m:val="i"/>
              </m:rPr>
              <m:t>S</m:t>
            </m:r>
          </m:e>
          <m:sub>
            <m:r>
              <m:rPr>
                <m:sty m:val="p"/>
              </m:rPr>
              <m:t>2</m:t>
            </m:r>
          </m:sub>
        </m:sSub>
      </m:oMath>
      <w:r>
        <w:rPr>
          <w:rFonts w:eastAsia="Georgia" w:cs="Georgia" w:ascii="Georgia" w:hAnsi="Georgia"/>
        </w:rPr>
        <w:t xml:space="preserve">, en considérant qu'il n'y a pas de variation de volume de la solution quand on ajoute la solution d'ions argent.</w:t>
      </w:r>
    </w:p>
    <w:p>
      <w:pPr>
        <w:spacing w:after="220" w:lineRule="auto"/>
      </w:pPr>
      <w:r>
        <w:rPr>
          <w:rFonts w:eastAsia="Georgia" w:cs="Georgia" w:ascii="Georgia" w:hAnsi="Georgia"/>
        </w:rPr>
        <w:t xml:space="preserve">Q16. Déterminer la concentration en ions argent (I) dans le bécher lorsque le précipité rouge brique apparaît ; en déduire celle des ions chlorure à cet instant. Le dosage est-il quantitatif ? (une réponse justifiée est attendue).</w:t>
      </w:r>
      <w:r>
        <w:rPr/>
        <w:br w:type="textWrapping"/>
      </w:r>
      <w:r>
        <w:rPr>
          <w:rFonts w:eastAsia="Georgia" w:cs="Georgia" w:ascii="Georgia" w:hAnsi="Georgia"/>
        </w:rPr>
        <w:t xml:space="preserve">Q17. Pourquoi ce dosage ne peut-il être effectué en milieu acide ou en milieu basique ?</w:t>
      </w:r>
    </w:p>
    <w:p>
      <w:pPr>
        <w:spacing w:line="271" w:before="330" w:lineRule="auto"/>
      </w:pPr>
      <w:r>
        <w:rPr>
          <w:b/>
          <w:sz w:val="42"/>
        </w:rPr>
        <w:t xml:space="preserve">2. La peau et le soleil</w:t>
      </w:r>
    </w:p>
    <w:p>
      <w:pPr>
        <w:spacing w:after="220" w:lineRule="auto"/>
      </w:pPr>
      <w:r>
        <w:rPr>
          <w:rFonts w:eastAsia="Georgia" w:cs="Georgia" w:ascii="Georgia" w:hAnsi="Georgia"/>
        </w:rPr>
        <w:t xml:space="preserve">Le rayonnement solaire est souvent synonyme de santé (il est indispensable à la synthèse de la vitamine D essentielle pour la croissance) mais son caractère nocif est aussi reconnu et on prend progressivement conscience de la nécessité de s'en protéger.</w:t>
      </w:r>
      <w:r>
        <w:rPr/>
        <w:br w:type="textWrapping"/>
      </w:r>
      <w:r>
        <w:rPr>
          <w:rFonts w:eastAsia="Georgia" w:cs="Georgia" w:ascii="Georgia" w:hAnsi="Georgia"/>
        </w:rPr>
        <w:t xml:space="preserve">On sait depuis longtemps que le rayonnement solaire brûle la peau, on sait maintenant que le rayonnement UV est responsable du vieillissement prématuré et des cancers de la peau.</w:t>
      </w:r>
      <w:r>
        <w:rPr/>
        <w:br w:type="textWrapping"/>
      </w:r>
      <w:r>
        <w:rPr>
          <w:rFonts w:eastAsia="Georgia" w:cs="Georgia" w:ascii="Georgia" w:hAnsi="Georgia"/>
        </w:rPr>
        <w:t xml:space="preserve">Les produits solaires agissent préventivement : ils contiennent des filtres ou des écrans protecteurs.</w:t>
      </w:r>
      <w:r>
        <w:rPr/>
        <w:br w:type="textWrapping"/>
      </w:r>
      <w:r>
        <w:rPr/>
        <w:t xml:space="preserve">Le rayonnement solaire comprend :</w:t>
      </w:r>
    </w:p>
    <w:p>
      <w:pPr>
        <w:numPr>
          <w:ilvl w:val="0"/>
          <w:numId w:val="1"/>
        </w:numPr>
        <w:spacing w:lineRule="auto"/>
      </w:pPr>
      <w:r>
        <w:rPr>
          <w:rFonts w:eastAsia="Georgia" w:cs="Georgia" w:ascii="Georgia" w:hAnsi="Georgia"/>
        </w:rPr>
        <w:t xml:space="preserve">le rayonnement infrarouge, responsable de l'échauffement cutané,</w:t>
      </w:r>
    </w:p>
    <w:p>
      <w:pPr>
        <w:numPr>
          <w:ilvl w:val="0"/>
          <w:numId w:val="1"/>
        </w:numPr>
        <w:spacing w:lineRule="auto"/>
      </w:pPr>
      <w:r>
        <w:rPr/>
        <w:t xml:space="preserve">le rayonnement visible,</w:t>
      </w:r>
    </w:p>
    <w:p>
      <w:pPr>
        <w:numPr>
          <w:ilvl w:val="0"/>
          <w:numId w:val="1"/>
        </w:numPr>
        <w:spacing w:lineRule="auto"/>
      </w:pPr>
      <w:r>
        <w:rPr/>
        <w:t xml:space="preserve">le rayonnement ultraviolet.</w:t>
      </w:r>
    </w:p>
    <w:p>
      <w:pPr>
        <w:spacing w:after="220" w:lineRule="auto"/>
      </w:pPr>
      <w:r>
        <w:rPr>
          <w:rFonts w:eastAsia="Georgia" w:cs="Georgia" w:ascii="Georgia" w:hAnsi="Georgia"/>
        </w:rPr>
        <w:t xml:space="preserve">Le rayonnement UV se décompose en UV A ( </w:t>
      </w:r>
      <m:oMath>
        <m:r>
          <m:rPr>
            <m:sty m:val="p"/>
          </m:rPr>
          <m:t>315</m:t>
        </m:r>
        <m:r>
          <m:rPr>
            <m:sty m:val="p"/>
          </m:rPr>
          <m:t>−</m:t>
        </m:r>
        <m:r>
          <m:rPr>
            <m:sty m:val="p"/>
          </m:rPr>
          <m:t>380</m:t>
        </m:r>
        <m:r>
          <m:rPr>
            <m:nor/>
          </m:rPr>
          <m:t xml:space="preserve"> </m:t>
        </m:r>
        <m:r>
          <m:rPr>
            <m:sty m:val="p"/>
          </m:rPr>
          <m:t>nm</m:t>
        </m:r>
      </m:oMath>
      <w:r>
        <w:rPr/>
        <w:t xml:space="preserve"> ), UV B ( </w:t>
      </w:r>
      <m:oMath>
        <m:r>
          <m:rPr>
            <m:sty m:val="p"/>
          </m:rPr>
          <m:t>280</m:t>
        </m:r>
        <m:r>
          <m:rPr>
            <m:sty m:val="p"/>
          </m:rPr>
          <m:t>−</m:t>
        </m:r>
        <m:r>
          <m:rPr>
            <m:sty m:val="p"/>
          </m:rPr>
          <m:t>315</m:t>
        </m:r>
        <m:r>
          <m:rPr>
            <m:nor/>
          </m:rPr>
          <m:t xml:space="preserve"> </m:t>
        </m:r>
        <m:r>
          <m:rPr>
            <m:sty m:val="p"/>
          </m:rPr>
          <m:t>nm</m:t>
        </m:r>
      </m:oMath>
      <w:r>
        <w:rPr/>
        <w:t xml:space="preserve"> ) et UV C ( </w:t>
      </w:r>
      <m:oMath>
        <m:r>
          <m:rPr>
            <m:sty m:val="p"/>
          </m:rPr>
          <m:t>10</m:t>
        </m:r>
        <m:r>
          <m:rPr>
            <m:sty m:val="p"/>
          </m:rPr>
          <m:t>−</m:t>
        </m:r>
        <m:r>
          <m:rPr>
            <m:sty m:val="p"/>
          </m:rPr>
          <m:t>280</m:t>
        </m:r>
        <m:r>
          <m:rPr>
            <m:nor/>
          </m:rPr>
          <m:t xml:space="preserve"> </m:t>
        </m:r>
        <m:r>
          <m:rPr>
            <m:sty m:val="p"/>
          </m:rPr>
          <m:t>nm</m:t>
        </m:r>
      </m:oMath>
      <w:r>
        <w:rPr>
          <w:rFonts w:eastAsia="Georgia" w:cs="Georgia" w:ascii="Georgia" w:hAnsi="Georgia"/>
        </w:rPr>
        <w:t xml:space="preserve"> ). Les UV C sont arrêtés par la couche d'ozone (là où elle existe).</w:t>
      </w:r>
      <w:r>
        <w:rPr/>
        <w:br w:type="textWrapping"/>
      </w:r>
      <w:r>
        <w:rPr>
          <w:rFonts w:eastAsia="Georgia" w:cs="Georgia" w:ascii="Georgia" w:hAnsi="Georgia"/>
        </w:rPr>
        <w:t xml:space="preserve">Les UV B permettent le bronzage (fabrication de la mélanine) et sont aussi responsables des coups de soleil et de certains cancers de la peau : les mélanomes.</w:t>
      </w:r>
      <w:r>
        <w:rPr/>
        <w:br w:type="textWrapping"/>
      </w:r>
      <w:r>
        <w:rPr>
          <w:rFonts w:eastAsia="Georgia" w:cs="Georgia" w:ascii="Georgia" w:hAnsi="Georgia"/>
        </w:rPr>
        <w:t xml:space="preserve">Les UV A pénètrent beaucoup plus profondément dans la peau, ils participent à la formation de peroxydes et de radicaux libres qui accélèrent le vieillissement de la peau et favorisent l'apparition de cancers cutanés (en particulier les carcinomes).</w:t>
      </w:r>
    </w:p>
    <w:p>
      <w:pPr>
        <w:spacing w:line="271" w:before="240" w:lineRule="auto"/>
      </w:pPr>
      <w:r>
        <w:rPr>
          <w:rFonts w:eastAsia="Georgia" w:cs="Georgia" w:ascii="Georgia" w:hAnsi="Georgia"/>
          <w:b/>
          <w:sz w:val="33"/>
        </w:rPr>
        <w:t xml:space="preserve">2.1. Les filtres et les écrans solaires</w:t>
      </w:r>
    </w:p>
    <w:p>
      <w:pPr>
        <w:spacing w:after="220" w:lineRule="auto"/>
      </w:pPr>
      <w:r>
        <w:rPr>
          <w:rFonts w:eastAsia="Georgia" w:cs="Georgia" w:ascii="Georgia" w:hAnsi="Georgia"/>
        </w:rPr>
        <w:t xml:space="preserve">Les filtres minéraux (écrans inorganiques) sont constitués d'oxyde de zinc ou d'oxyde de titane sous forme de particules ; ils sont stables et ne provoquent pas d'allergie.</w:t>
      </w:r>
      <w:r>
        <w:rPr/>
        <w:br w:type="textWrapping"/>
      </w:r>
      <w:r>
        <w:rPr>
          <w:rFonts w:eastAsia="Georgia" w:cs="Georgia" w:ascii="Georgia" w:hAnsi="Georgia"/>
        </w:rPr>
        <w:t xml:space="preserve">Leur fonction principale est d'absorber et de diffuser les rayons UV. On utilise des particules de petite taille: 40 à 50 nm (nanoparticules) car elles ne diffusent que le bleu (les particules plus grosses diffusent aussi les autres longueurs d'onde du visible, ce qui donne un aspect blanc).</w:t>
      </w:r>
    </w:p>
    <w:p>
      <w:pPr>
        <w:spacing w:after="220" w:lineRule="auto"/>
      </w:pPr>
      <w:r>
        <w:rPr>
          <w:rFonts w:eastAsia="Georgia" w:cs="Georgia" w:ascii="Georgia" w:hAnsi="Georgia"/>
        </w:rPr>
        <w:t xml:space="preserve">Q18. Sachant que la transition entre les niveaux d'énergie correspond à environ </w:t>
      </w:r>
      <m:oMath>
        <m:r>
          <m:rPr>
            <m:sty m:val="p"/>
          </m:rPr>
          <m:t>3</m:t>
        </m:r>
        <m:r>
          <m:rPr>
            <m:sty m:val="p"/>
          </m:rPr>
          <m:t>,</m:t>
        </m:r>
        <m:r>
          <m:rPr>
            <m:sty m:val="p"/>
          </m:rPr>
          <m:t>3</m:t>
        </m:r>
        <m:r>
          <m:rPr>
            <m:sty m:val="p"/>
          </m:rPr>
          <m:t>eV</m:t>
        </m:r>
      </m:oMath>
      <w:r>
        <w:rPr>
          <w:rFonts w:eastAsia="Georgia" w:cs="Georgia" w:ascii="Georgia" w:hAnsi="Georgia"/>
        </w:rPr>
        <w:t xml:space="preserve">, déterminer la valeur correspondante de la longueur d'onde absorbée par un écran d'oxyde de zinc et préciser le domaine de la longueur d'onde calculée.</w:t>
      </w:r>
    </w:p>
    <w:p>
      <w:pPr>
        <w:spacing w:after="220" w:lineRule="auto"/>
      </w:pPr>
      <w:r>
        <w:rPr>
          <w:rFonts w:eastAsia="Georgia" w:cs="Georgia" w:ascii="Georgia" w:hAnsi="Georgia"/>
        </w:rPr>
        <w:t xml:space="preserve">Les filtres organiques sont des substances dont l'action photoprotectrice est due à leur capacité à absorber une partie du rayonnement UV.</w:t>
      </w:r>
      <w:r>
        <w:rPr/>
        <w:br w:type="textWrapping"/>
      </w:r>
      <w:r>
        <w:rPr>
          <w:rFonts w:eastAsia="Georgia" w:cs="Georgia" w:ascii="Georgia" w:hAnsi="Georgia"/>
        </w:rPr>
        <w:t xml:space="preserve">L'acide 4-aminobenzoïque (ou acide paraaminobenzoïque) est nommé PABA dans la nomenclature internationale des constituants cosmétiques. Il absorbe à 296 nm . Il existe une grande famille des dérivés du PABA qui présentent un spectre étroit d'absorption aux environs de 300 nm .</w:t>
      </w:r>
      <w:r>
        <w:rPr/>
        <w:br w:type="textWrapping"/>
      </w:r>
      <w:r>
        <w:rPr>
          <w:rFonts w:eastAsia="Georgia" w:cs="Georgia" w:ascii="Georgia" w:hAnsi="Georgia"/>
        </w:rPr>
        <w:t xml:space="preserve">Ces filtres organiques dérivés du PABA ne sont pas tous stables (dégradation dans le temps) et peuvent aussi provoquer des allergies.</w:t>
      </w:r>
    </w:p>
    <w:p>
      <w:pPr>
        <w:spacing w:line="271" w:before="330" w:lineRule="auto"/>
      </w:pPr>
      <w:r>
        <w:rPr>
          <w:b/>
          <w:sz w:val="42"/>
        </w:rPr>
        <w:t xml:space="preserve">Q19. Titrage acidobasique d'une solution de PABA</w:t>
      </w:r>
    </w:p>
    <w:p>
      <w:pPr>
        <w:spacing w:after="220" w:lineRule="auto"/>
      </w:pPr>
      <w:r>
        <w:rPr>
          <w:rFonts w:eastAsia="Georgia" w:cs="Georgia" w:ascii="Georgia" w:hAnsi="Georgia"/>
        </w:rPr>
        <w:t xml:space="preserve">L'acide 4-aminobenzoïque est un acide aminé ; il contient un groupe aux propriétés acides et un groupe aux propriétés basiques.</w:t>
      </w:r>
      <w:r>
        <w:rPr/>
        <w:br w:type="textWrapping"/>
      </w:r>
    </w:p>
    <w:p>
      <w:pPr>
        <w:spacing w:lineRule="auto"/>
      </w:pPr>
      <w:r>
        <w:rPr/>
        <w:drawing>
          <wp:inline distB="0" distL="0" distR="0" distT="0">
            <wp:extent cx="2152650" cy="923925"/>
            <wp:effectExtent b="0" l="0" r="0" t="0"/>
            <wp:docPr id="8" name="image-svg-95fefc954f39f7408807bf2110a52962b35723e4.svg"/>
            <a:graphic>
              <a:graphicData uri="http://schemas.openxmlformats.org/drawingml/2006/picture">
                <pic:pic>
                  <pic:nvPicPr>
                    <pic:cNvPr id="8" name="image-svg-95fefc954f39f7408807bf2110a52962b35723e4.svg" descr=""/>
                    <pic:cNvPicPr/>
                  </pic:nvPicPr>
                  <pic:blipFill>
                    <a:blip r:embed="rId13" cstate="print">
                      <a:extLst>
                        <a:ext uri="">
                          <a14:useLocalDpi val="0"/>
                        </a:ext>
                        <a:ext uri="">
                          <asvg:svgBlip r:embed="rId12"/>
                        </a:ext>
                      </a:extLst>
                    </a:blip>
                    <a:srcRect b="0" l="0" r="0" t="0"/>
                    <a:stretch>
                      <a:fillRect/>
                    </a:stretch>
                  </pic:blipFill>
                  <pic:spPr>
                    <a:xfrm>
                      <a:off x="0" y="0"/>
                      <a:ext cx="2152650" cy="923925"/>
                    </a:xfrm>
                    <a:prstGeom prst="rect"/>
                  </pic:spPr>
                </pic:pic>
              </a:graphicData>
            </a:graphic>
          </wp:inline>
        </w:drawing>
      </w:r>
    </w:p>
    <w:p>
      <w:pPr>
        <w:spacing w:after="220" w:lineRule="auto"/>
      </w:pPr>
      <w:r>
        <w:rPr>
          <w:rFonts w:eastAsia="Georgia" w:cs="Georgia" w:ascii="Georgia" w:hAnsi="Georgia"/>
        </w:rPr>
        <w:t xml:space="preserve">On réalise le titrage de </w:t>
      </w:r>
      <m:oMath>
        <m:sSub>
          <m:sSubPr/>
          <m:e>
            <m:r>
              <m:rPr>
                <m:sty m:val="i"/>
              </m:rPr>
              <m:t>V</m:t>
            </m:r>
          </m:e>
          <m:sub>
            <m:r>
              <m:rPr>
                <m:sty m:val="i"/>
              </m:rPr>
              <m:t>A</m:t>
            </m:r>
          </m:sub>
        </m:sSub>
        <m:r>
          <m:rPr>
            <m:sty m:val="p"/>
          </m:rPr>
          <m:t>=</m:t>
        </m:r>
        <m:r>
          <m:rPr>
            <m:sty m:val="p"/>
          </m:rPr>
          <m:t>100</m:t>
        </m:r>
        <m:r>
          <m:rPr>
            <m:nor/>
          </m:rPr>
          <m:t xml:space="preserve"> </m:t>
        </m:r>
        <m:r>
          <m:rPr>
            <m:sty m:val="p"/>
          </m:rPr>
          <m:t>mL</m:t>
        </m:r>
      </m:oMath>
      <w:r>
        <w:rPr>
          <w:rFonts w:eastAsia="Georgia" w:cs="Georgia" w:ascii="Georgia" w:hAnsi="Georgia"/>
        </w:rPr>
        <w:t xml:space="preserve"> d'une solution d'acide 4-aminobenzoïque de concentration </w:t>
      </w:r>
      <m:oMath>
        <m:sSub>
          <m:sSubPr/>
          <m:e>
            <m:r>
              <m:rPr>
                <m:sty m:val="i"/>
              </m:rPr>
              <m:t>C</m:t>
            </m:r>
          </m:e>
          <m:sub>
            <m:r>
              <m:rPr>
                <m:sty m:val="i"/>
              </m:rPr>
              <m:t>A</m:t>
            </m:r>
          </m:sub>
        </m:sSub>
      </m:oMath>
      <w:r>
        <w:rPr/>
        <w:t xml:space="preserve"> par une solution d'hydroxyde de sodium de concentration </w:t>
      </w:r>
      <m:oMath>
        <m:sSub>
          <m:sSubPr/>
          <m:e>
            <m:r>
              <m:rPr>
                <m:sty m:val="i"/>
              </m:rPr>
              <m:t>C</m:t>
            </m:r>
          </m:e>
          <m:sub>
            <m:r>
              <m:rPr>
                <m:sty m:val="i"/>
              </m:rPr>
              <m:t>B</m:t>
            </m:r>
          </m:sub>
        </m:sSub>
        <m:r>
          <m:rPr>
            <m:sty m:val="p"/>
          </m:rPr>
          <m:t>=</m:t>
        </m:r>
        <m:r>
          <m:rPr>
            <m:sty m:val="p"/>
          </m:rPr>
          <m:t>1</m:t>
        </m:r>
        <m:r>
          <m:rPr>
            <m:sty m:val="p"/>
          </m:rPr>
          <m:t>,</m:t>
        </m:r>
        <m:sSup>
          <m:sSupPr/>
          <m:e>
            <m:r>
              <m:rPr>
                <m:sty m:val="p"/>
              </m:rPr>
              <m:t>00.10</m:t>
            </m:r>
          </m:e>
          <m:sup>
            <m:r>
              <m:rPr>
                <m:sty m:val="p"/>
              </m:rPr>
              <m:t>−</m:t>
            </m:r>
            <m:r>
              <m:rPr>
                <m:sty m:val="p"/>
              </m:rPr>
              <m:t>1</m:t>
            </m:r>
          </m:sup>
        </m:sSup>
      </m:oMath>
      <w:r>
        <w:rPr/>
        <w:t xml:space="preserve"> mol. </w:t>
      </w:r>
      <m:oMath>
        <m:sSup>
          <m:sSupPr/>
          <m:e>
            <m:r>
              <m:rPr>
                <m:sty m:val="p"/>
              </m:rPr>
              <m:t>L</m:t>
            </m:r>
          </m:e>
          <m:sup>
            <m:r>
              <m:rPr>
                <m:sty m:val="p"/>
              </m:rPr>
              <m:t>−</m:t>
            </m:r>
            <m:r>
              <m:rPr>
                <m:sty m:val="p"/>
              </m:rPr>
              <m:t>1</m:t>
            </m:r>
          </m:sup>
        </m:sSup>
      </m:oMath>
      <w:r>
        <w:rPr/>
        <w:t xml:space="preserve">. Le dosage est suivi par </w:t>
      </w:r>
      <m:oMath>
        <m:r>
          <m:rPr>
            <m:sty m:val="p"/>
          </m:rPr>
          <m:t>pHm</m:t>
        </m:r>
        <m:r>
          <m:rPr>
            <m:sty m:val="p"/>
          </m:rPr>
          <m:t>é</m:t>
        </m:r>
        <m:r>
          <m:rPr>
            <m:sty m:val="p"/>
          </m:rPr>
          <m:t>trie</m:t>
        </m:r>
      </m:oMath>
      <w:r>
        <w:rPr>
          <w:rFonts w:eastAsia="Georgia" w:cs="Georgia" w:ascii="Georgia" w:hAnsi="Georgia"/>
        </w:rPr>
        <w:t xml:space="preserve">. On observe un saut de pH à </w:t>
      </w:r>
      <m:oMath>
        <m:sSub>
          <m:sSubPr/>
          <m:e>
            <m:r>
              <m:rPr>
                <m:sty m:val="i"/>
              </m:rPr>
              <m:t>V</m:t>
            </m:r>
          </m:e>
          <m:sub>
            <m:r>
              <m:rPr>
                <m:sty m:val="i"/>
              </m:rPr>
              <m:t>B</m:t>
            </m:r>
            <m:r>
              <m:rPr>
                <m:sty m:val="i"/>
              </m:rPr>
              <m:t>E</m:t>
            </m:r>
          </m:sub>
        </m:sSub>
        <m:r>
          <m:rPr>
            <m:sty m:val="p"/>
          </m:rPr>
          <m:t>=</m:t>
        </m:r>
        <m:r>
          <m:rPr>
            <m:sty m:val="p"/>
          </m:rPr>
          <m:t>10</m:t>
        </m:r>
        <m:r>
          <m:rPr>
            <m:sty m:val="p"/>
          </m:rPr>
          <m:t>,</m:t>
        </m:r>
        <m:r>
          <m:rPr>
            <m:sty m:val="p"/>
          </m:rPr>
          <m:t>3</m:t>
        </m:r>
        <m:r>
          <m:rPr>
            <m:nor/>
          </m:rPr>
          <m:t xml:space="preserve"> </m:t>
        </m:r>
        <m:r>
          <m:rPr>
            <m:sty m:val="p"/>
          </m:rPr>
          <m:t>mL</m:t>
        </m:r>
      </m:oMath>
      <w:r>
        <w:rPr/>
        <w:t xml:space="preserve">.</w:t>
      </w:r>
      <w:r>
        <w:rPr/>
        <w:br w:type="textWrapping"/>
      </w:r>
      <w:r>
        <w:rPr>
          <w:rFonts w:eastAsia="Georgia" w:cs="Georgia" w:ascii="Georgia" w:hAnsi="Georgia"/>
        </w:rPr>
        <w:t xml:space="preserve">Une réflexion sur les phénomènes est demandée en évitant toute dérive calculatoire.</w:t>
      </w:r>
      <w:r>
        <w:rPr/>
        <w:br w:type="textWrapping"/>
      </w:r>
      <w:r>
        <w:rPr>
          <w:rFonts w:eastAsia="Georgia" w:cs="Georgia" w:ascii="Georgia" w:hAnsi="Georgia"/>
        </w:rPr>
        <w:t xml:space="preserve">Q19.a. Indiquer les électrodes nécessaires à la réalisation un titrage pH -métrique, en précisant le rôle de chacune.</w:t>
      </w:r>
    </w:p>
    <w:p>
      <w:pPr>
        <w:spacing w:after="220" w:lineRule="auto"/>
      </w:pPr>
      <w:r>
        <w:rPr>
          <w:rFonts w:eastAsia="Georgia" w:cs="Georgia" w:ascii="Georgia" w:hAnsi="Georgia"/>
        </w:rPr>
        <w:t xml:space="preserve">Q19.b. Donner la formule de l'entité obtenue par la réaction acido-basique intramoléculaire entre les deux groupes à propriétés acido-basiques lors de la mise en solution.</w:t>
      </w:r>
    </w:p>
    <w:p>
      <w:pPr>
        <w:spacing w:after="220" w:lineRule="auto"/>
      </w:pPr>
      <w:r>
        <w:rPr>
          <w:rFonts w:eastAsia="Georgia" w:cs="Georgia" w:ascii="Georgia" w:hAnsi="Georgia"/>
        </w:rPr>
        <w:t xml:space="preserve">Q19.c. Tracer le diagramme de prédominance des espèces en fonction du pH ; préciser les formules semi développées de chaque espèce dans son domaine de prédominance.</w:t>
      </w:r>
    </w:p>
    <w:p>
      <w:pPr>
        <w:spacing w:after="220" w:lineRule="auto"/>
      </w:pPr>
      <w:r>
        <w:rPr>
          <w:rFonts w:eastAsia="Georgia" w:cs="Georgia" w:ascii="Georgia" w:hAnsi="Georgia"/>
        </w:rPr>
        <w:t xml:space="preserve">Q19.d. Écrire l'équation de la réaction associée à la réaction de la solution d'acide 4 -aminobenzoïque avec la solution d'hydroxyde de sodium. Calculer la valeur de la constante d'équilibre correspondante.</w:t>
      </w:r>
    </w:p>
    <w:p>
      <w:pPr>
        <w:spacing w:after="220" w:lineRule="auto"/>
      </w:pPr>
      <w:r>
        <w:rPr>
          <w:rFonts w:eastAsia="Georgia" w:cs="Georgia" w:ascii="Georgia" w:hAnsi="Georgia"/>
        </w:rPr>
        <w:t xml:space="preserve">Q19.e. Quelle est la concentration de la solution d'acide 4-aminobenzoïque?</w:t>
      </w:r>
      <w:r>
        <w:rPr/>
        <w:br w:type="textWrapping"/>
      </w:r>
      <w:r>
        <w:rPr>
          <w:rFonts w:eastAsia="Georgia" w:cs="Georgia" w:ascii="Georgia" w:hAnsi="Georgia"/>
        </w:rPr>
        <w:t xml:space="preserve">Q19.f. Quelle est la valeur approchée du pH de la solution à la demi-équivalence ? Justifier.</w:t>
      </w:r>
    </w:p>
    <w:p>
      <w:pPr>
        <w:spacing w:line="271" w:before="240" w:lineRule="auto"/>
      </w:pPr>
      <w:r>
        <w:rPr>
          <w:b/>
          <w:sz w:val="33"/>
        </w:rPr>
        <w:t xml:space="preserve">2.2. Le vieillissement de la peau.</w:t>
      </w:r>
    </w:p>
    <w:p>
      <w:pPr>
        <w:spacing w:after="220" w:lineRule="auto"/>
      </w:pPr>
      <w:r>
        <w:rPr>
          <w:rFonts w:eastAsia="Georgia" w:cs="Georgia" w:ascii="Georgia" w:hAnsi="Georgia"/>
        </w:rPr>
        <w:t xml:space="preserve">En vieillissant, la peau se pigmente de façon plus ou moins harmonieuse. Cette pigmentation est due à la formation de mélanine dont on essaie de prévenir la formation.</w:t>
      </w:r>
      <w:r>
        <w:rPr/>
        <w:br w:type="textWrapping"/>
      </w:r>
      <w:r>
        <w:rPr>
          <w:rFonts w:eastAsia="Georgia" w:cs="Georgia" w:ascii="Georgia" w:hAnsi="Georgia"/>
        </w:rPr>
        <w:t xml:space="preserve">La synthèse de la mélanine se fait à partir d'un acide aminé : la tyrosine ; en présence d'une enzyme, la tyrosinase et d'ions cuivre et sous l'influence des UV B, la tyrosine se transforme en dihydroxyphénylalanine (DOPA), cette dernière est ensuite oxydée en DOPAquinone. La DOPAquinone se cyclise en indole-5,6-quinone. La mélanine est un polymère de l'indole-5,6-quinone.</w:t>
      </w:r>
    </w:p>
    <w:p>
      <w:pPr>
        <w:spacing w:line="271" w:before="330" w:lineRule="auto"/>
      </w:pPr>
      <w:r>
        <w:rPr>
          <w:rFonts w:eastAsia="Georgia" w:cs="Georgia" w:ascii="Georgia" w:hAnsi="Georgia"/>
          <w:b/>
          <w:sz w:val="42"/>
        </w:rPr>
        <w:t xml:space="preserve">Synthèse de la tyrosine</w:t>
      </w:r>
    </w:p>
    <w:p>
      <w:pPr>
        <w:spacing w:after="220" w:lineRule="auto"/>
      </w:pPr>
      <w:r>
        <w:rPr>
          <w:rFonts w:eastAsia="Georgia" w:cs="Georgia" w:ascii="Georgia" w:hAnsi="Georgia"/>
        </w:rPr>
        <w:t xml:space="preserve">Au laboratoire, on peut synthétiser la tyrosine ( </w:t>
      </w:r>
      <m:oMath>
        <m:bar>
          <m:barPr/>
          <m:e>
            <m:r>
              <m:rPr>
                <m:sty m:val="b"/>
              </m:rPr>
              <m:t>A</m:t>
            </m:r>
          </m:e>
        </m:bar>
      </m:oMath>
      <w:r>
        <w:rPr>
          <w:rFonts w:eastAsia="Georgia" w:cs="Georgia" w:ascii="Georgia" w:hAnsi="Georgia"/>
        </w:rPr>
        <w:t xml:space="preserve"> ) à partir d'un dérivé du benzène : </w:t>
      </w:r>
      <m:oMath>
        <m:r>
          <m:rPr>
            <m:sty m:val="p"/>
          </m:rPr>
          <m:t>(</m:t>
        </m:r>
        <m:bar>
          <m:barPr/>
          <m:e>
            <m:r>
              <m:rPr>
                <m:sty m:val="b"/>
              </m:rPr>
              <m:t>C</m:t>
            </m:r>
          </m:e>
        </m:bar>
        <m:r>
          <m:rPr>
            <m:sty m:val="p"/>
          </m:rPr>
          <m:t>)</m:t>
        </m:r>
      </m:oMath>
      <w:r>
        <w:rPr>
          <w:rFonts w:eastAsia="Georgia" w:cs="Georgia" w:ascii="Georgia" w:hAnsi="Georgia"/>
        </w:rPr>
        <w:t xml:space="preserve">. La synthèse de ce dérivé </w:t>
      </w:r>
      <m:oMath>
        <m:r>
          <m:rPr>
            <m:sty m:val="p"/>
          </m:rPr>
          <m:t>(</m:t>
        </m:r>
        <m:bar>
          <m:barPr/>
          <m:e>
            <m:r>
              <m:rPr>
                <m:sty m:val="b"/>
              </m:rPr>
              <m:t>C</m:t>
            </m:r>
          </m:e>
        </m:bar>
        <m:r>
          <m:rPr>
            <m:sty m:val="p"/>
          </m:rPr>
          <m:t>)</m:t>
        </m:r>
      </m:oMath>
      <w:r>
        <w:rPr>
          <w:rFonts w:eastAsia="Georgia" w:cs="Georgia" w:ascii="Georgia" w:hAnsi="Georgia"/>
        </w:rPr>
        <w:t xml:space="preserve"> est réalisée à partir du benzène, mais elle ne sera pas évoquée ici.</w:t>
      </w:r>
    </w:p>
    <w:p>
      <w:pPr>
        <w:spacing w:after="220" w:lineRule="auto"/>
      </w:pPr>
      <w:r>
        <w:rPr>
          <w:rFonts w:eastAsia="Georgia" w:cs="Georgia" w:ascii="Georgia" w:hAnsi="Georgia"/>
        </w:rPr>
        <w:t xml:space="preserve">La suite des réactions est la suivante :</w:t>
      </w:r>
      <w:r>
        <w:rPr/>
        <w:br w:type="textWrapping"/>
      </w:r>
    </w:p>
    <w:p>
      <w:pPr>
        <w:spacing w:lineRule="auto"/>
        <w:jc w:val="center"/>
      </w:pPr>
      <w:r>
        <w:rPr/>
        <w:drawing>
          <wp:inline distB="0" distL="0" distR="0" distT="0">
            <wp:extent cx="5486400" cy="1090221"/>
            <wp:effectExtent b="0" l="0" r="0" t="0"/>
            <wp:docPr id="10" name="image-45f28b43e3201a6acea79a60123aaca0557ad2dd.jpg"/>
            <a:graphic>
              <a:graphicData uri="http://schemas.openxmlformats.org/drawingml/2006/picture">
                <pic:pic>
                  <pic:nvPicPr>
                    <pic:cNvPr id="10" name="image-45f28b43e3201a6acea79a60123aaca0557ad2dd.jpg" descr=""/>
                    <pic:cNvPicPr/>
                  </pic:nvPicPr>
                  <pic:blipFill>
                    <a:blip r:embed="rId14" cstate="print"/>
                    <a:srcRect b="0" l="0" r="0" t="0"/>
                    <a:stretch>
                      <a:fillRect/>
                    </a:stretch>
                  </pic:blipFill>
                  <pic:spPr>
                    <a:xfrm>
                      <a:off x="0" y="0"/>
                      <a:ext cx="5486400" cy="1090221"/>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109709"/>
            <wp:effectExtent b="0" l="0" r="0" t="0"/>
            <wp:docPr id="11" name="image-8d2a033f2a7f6b850247736c6bc682f5185e6550.jpg"/>
            <a:graphic>
              <a:graphicData uri="http://schemas.openxmlformats.org/drawingml/2006/picture">
                <pic:pic>
                  <pic:nvPicPr>
                    <pic:cNvPr id="11" name="image-8d2a033f2a7f6b850247736c6bc682f5185e6550.jpg" descr=""/>
                    <pic:cNvPicPr/>
                  </pic:nvPicPr>
                  <pic:blipFill>
                    <a:blip r:embed="rId15" cstate="print"/>
                    <a:srcRect b="0" l="0" r="0" t="0"/>
                    <a:stretch>
                      <a:fillRect/>
                    </a:stretch>
                  </pic:blipFill>
                  <pic:spPr>
                    <a:xfrm>
                      <a:off x="0" y="0"/>
                      <a:ext cx="5486400" cy="1109709"/>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590917"/>
            <wp:effectExtent b="0" l="0" r="0" t="0"/>
            <wp:docPr id="12" name="image-c0192547eb099d679568043294a17236796dc4e5.jpg"/>
            <a:graphic>
              <a:graphicData uri="http://schemas.openxmlformats.org/drawingml/2006/picture">
                <pic:pic>
                  <pic:nvPicPr>
                    <pic:cNvPr id="12" name="image-c0192547eb099d679568043294a17236796dc4e5.jpg" descr=""/>
                    <pic:cNvPicPr/>
                  </pic:nvPicPr>
                  <pic:blipFill>
                    <a:blip r:embed="rId16" cstate="print"/>
                    <a:srcRect b="0" l="0" r="0" t="0"/>
                    <a:stretch>
                      <a:fillRect/>
                    </a:stretch>
                  </pic:blipFill>
                  <pic:spPr>
                    <a:xfrm>
                      <a:off x="0" y="0"/>
                      <a:ext cx="5486400" cy="590917"/>
                    </a:xfrm>
                    <a:prstGeom prst="rect"/>
                  </pic:spPr>
                </pic:pic>
              </a:graphicData>
            </a:graphic>
          </wp:inline>
        </w:drawing>
      </w:r>
    </w:p>
    <w:p>
      <w:pPr>
        <w:spacing w:after="220" w:lineRule="auto"/>
      </w:pPr>
      <w:r>
        <w:rPr>
          <w:rFonts w:eastAsia="Georgia" w:cs="Georgia" w:ascii="Georgia" w:hAnsi="Georgia"/>
        </w:rPr>
        <w:t xml:space="preserve">Les réactions suivantes ne seront pas étudiées ici.</w:t>
      </w:r>
      <w:r>
        <w:rPr/>
        <w:br w:type="textWrapping"/>
      </w:r>
    </w:p>
    <w:p>
      <w:pPr>
        <w:spacing w:lineRule="auto"/>
        <w:jc w:val="center"/>
      </w:pPr>
      <w:r>
        <w:rPr/>
        <w:drawing>
          <wp:inline distB="0" distL="0" distR="0" distT="0">
            <wp:extent cx="5486400" cy="1783945"/>
            <wp:effectExtent b="0" l="0" r="0" t="0"/>
            <wp:docPr id="13" name="image-9848e4540adf49f32424e650ba626e2cb884a90d.jpg"/>
            <a:graphic>
              <a:graphicData uri="http://schemas.openxmlformats.org/drawingml/2006/picture">
                <pic:pic>
                  <pic:nvPicPr>
                    <pic:cNvPr id="13" name="image-9848e4540adf49f32424e650ba626e2cb884a90d.jpg" descr=""/>
                    <pic:cNvPicPr/>
                  </pic:nvPicPr>
                  <pic:blipFill>
                    <a:blip r:embed="rId17" cstate="print"/>
                    <a:srcRect b="0" l="0" r="0" t="0"/>
                    <a:stretch>
                      <a:fillRect/>
                    </a:stretch>
                  </pic:blipFill>
                  <pic:spPr>
                    <a:xfrm>
                      <a:off x="0" y="0"/>
                      <a:ext cx="5486400" cy="1783945"/>
                    </a:xfrm>
                    <a:prstGeom prst="rect"/>
                  </pic:spPr>
                </pic:pic>
              </a:graphicData>
            </a:graphic>
          </wp:inline>
        </w:drawing>
      </w:r>
    </w:p>
    <w:p>
      <w:pPr>
        <w:spacing w:after="220" w:lineRule="auto"/>
      </w:pPr>
      <w:r>
        <w:rPr>
          <w:rFonts w:eastAsia="Georgia" w:cs="Georgia" w:ascii="Georgia" w:hAnsi="Georgia"/>
        </w:rPr>
        <w:t xml:space="preserve">Q20. Le descripteur stéréochimique du carbone asymétrique de la tyrosine naturelle </w:t>
      </w:r>
      <m:oMath>
        <m:bar>
          <m:barPr/>
          <m:e>
            <m:r>
              <m:rPr>
                <m:sty m:val="b"/>
              </m:rPr>
              <m:t>A</m:t>
            </m:r>
          </m:e>
        </m:bar>
      </m:oMath>
      <w:r>
        <w:rPr>
          <w:rFonts w:eastAsia="Georgia" w:cs="Georgia" w:ascii="Georgia" w:hAnsi="Georgia"/>
        </w:rPr>
        <w:t xml:space="preserve"> est S (sinister). Représenter dans l'espace cette molécule. Justifier.</w:t>
      </w:r>
    </w:p>
    <w:p>
      <w:pPr>
        <w:spacing w:after="220" w:lineRule="auto"/>
      </w:pPr>
      <w:r>
        <w:rPr>
          <w:rFonts w:eastAsia="Georgia" w:cs="Georgia" w:ascii="Georgia" w:hAnsi="Georgia"/>
        </w:rPr>
        <w:t xml:space="preserve">Q21. Étude de la transformation </w:t>
      </w:r>
      <m:oMath>
        <m:bar>
          <m:barPr/>
          <m:e>
            <m:r>
              <m:rPr>
                <m:sty m:val="b"/>
              </m:rPr>
              <m:t>C</m:t>
            </m:r>
          </m:e>
        </m:bar>
        <m:r>
          <m:rPr>
            <m:sty m:val="p"/>
          </m:rPr>
          <m:t>→</m:t>
        </m:r>
        <m:bar>
          <m:barPr/>
          <m:e>
            <m:r>
              <m:rPr>
                <m:sty m:val="b"/>
              </m:rPr>
              <m:t>D</m:t>
            </m:r>
          </m:e>
        </m:bar>
      </m:oMath>
      <w:r>
        <w:rPr/>
        <w:br w:type="textWrapping"/>
      </w:r>
      <w:r>
        <w:rPr>
          <w:rFonts w:eastAsia="Georgia" w:cs="Georgia" w:ascii="Georgia" w:hAnsi="Georgia"/>
        </w:rPr>
        <w:t xml:space="preserve">Q21.a. La réaction de synthèse de l'iodure de méthylmagnésium s'effectue dans l'éther anhydre (ou éthoxyéthane anhydre). Écrire l'équation de formation de l'organomagnésien. Pourquoi cette synthèse doit-elle être faite dans un solvant anhydre?</w:t>
      </w:r>
      <w:r>
        <w:rPr/>
        <w:br w:type="textWrapping"/>
      </w:r>
      <w:r>
        <w:rPr>
          <w:rFonts w:eastAsia="Georgia" w:cs="Georgia" w:ascii="Georgia" w:hAnsi="Georgia"/>
        </w:rPr>
        <w:t xml:space="preserve">Q21.b. Parmi les solvants disponibles dans le laboratoire, on trouve, outre l'éther, l'éthanol, le cyclohexane, l'éthylamine (ou éthanamine), l'acide acétique, le trichlorométhane et le THF. Dire pour chacun de ces solvants, en justifiant votre réponse, s'il convient ou non en remplacement de l'éther pour la synthèse de l'iodure de méthylmagnésium.</w:t>
      </w:r>
    </w:p>
    <w:p>
      <w:pPr>
        <w:spacing w:after="220" w:lineRule="auto"/>
      </w:pPr>
      <w:r>
        <w:rPr>
          <w:rFonts w:eastAsia="Georgia" w:cs="Georgia" w:ascii="Georgia" w:hAnsi="Georgia"/>
        </w:rPr>
        <w:t xml:space="preserve">Q22. Quel serait le produit obtenu, après hydrolyse acide, en faisant agir l'iodure de méthylmagnésium en excès, dans l'éther, sur le chlorure d'acyle </w:t>
      </w:r>
      <m:oMath>
        <m:bar>
          <m:barPr/>
          <m:e>
            <m:r>
              <m:rPr>
                <m:sty m:val="b"/>
              </m:rPr>
              <m:t>B</m:t>
            </m:r>
          </m:e>
        </m:bar>
      </m:oMath>
      <w:r>
        <w:rPr>
          <w:rFonts w:eastAsia="Georgia" w:cs="Georgia" w:ascii="Georgia" w:hAnsi="Georgia"/>
        </w:rPr>
        <w:t xml:space="preserve"> ? Donner le schéma réactionnel.</w:t>
      </w:r>
      <w:r>
        <w:rPr/>
        <w:br w:type="textWrapping"/>
      </w:r>
    </w:p>
    <w:p>
      <w:pPr>
        <w:spacing w:lineRule="auto"/>
      </w:pPr>
      <w:r>
        <w:rPr/>
        <w:drawing>
          <wp:inline distB="0" distL="0" distR="0" distT="0">
            <wp:extent cx="2362200" cy="1600200"/>
            <wp:effectExtent b="0" l="0" r="0" t="0"/>
            <wp:docPr id="14" name="image-svg-4ad989e5abe1805ee1a96f865668dbc10fd9f648.svg"/>
            <a:graphic>
              <a:graphicData uri="http://schemas.openxmlformats.org/drawingml/2006/picture">
                <pic:pic>
                  <pic:nvPicPr>
                    <pic:cNvPr id="14" name="image-svg-4ad989e5abe1805ee1a96f865668dbc10fd9f648.svg" descr=""/>
                    <pic:cNvPicPr/>
                  </pic:nvPicPr>
                  <pic:blipFill>
                    <a:blip r:embed="rId19" cstate="print">
                      <a:extLst>
                        <a:ext uri="">
                          <a14:useLocalDpi val="0"/>
                        </a:ext>
                        <a:ext uri="">
                          <asvg:svgBlip r:embed="rId18"/>
                        </a:ext>
                      </a:extLst>
                    </a:blip>
                    <a:srcRect b="0" l="0" r="0" t="0"/>
                    <a:stretch>
                      <a:fillRect/>
                    </a:stretch>
                  </pic:blipFill>
                  <pic:spPr>
                    <a:xfrm>
                      <a:off x="0" y="0"/>
                      <a:ext cx="2362200" cy="1600200"/>
                    </a:xfrm>
                    <a:prstGeom prst="rect"/>
                  </pic:spPr>
                </pic:pic>
              </a:graphicData>
            </a:graphic>
          </wp:inline>
        </w:drawing>
      </w:r>
    </w:p>
    <w:p>
      <w:pPr>
        <w:spacing w:after="220" w:lineRule="auto"/>
      </w:pPr>
      <w:r>
        <w:rPr/>
        <w:t xml:space="preserve">B</w:t>
      </w:r>
    </w:p>
    <w:p>
      <w:pPr>
        <w:spacing w:after="220" w:lineRule="auto"/>
      </w:pPr>
      <w:r>
        <w:rPr/>
        <w:t xml:space="preserve">Q23. La transformation </w:t>
      </w:r>
      <m:oMath>
        <m:bar>
          <m:barPr/>
          <m:e>
            <m:r>
              <m:rPr>
                <m:sty m:val="b"/>
              </m:rPr>
              <m:t>E</m:t>
            </m:r>
          </m:e>
        </m:bar>
        <m:r>
          <m:rPr>
            <m:sty m:val="p"/>
          </m:rPr>
          <m:t>→</m:t>
        </m:r>
        <m:bar>
          <m:barPr/>
          <m:e>
            <m:r>
              <m:rPr>
                <m:sty m:val="b"/>
              </m:rPr>
              <m:t>F</m:t>
            </m:r>
          </m:e>
        </m:bar>
      </m:oMath>
      <w:r>
        <w:rPr>
          <w:rFonts w:eastAsia="Georgia" w:cs="Georgia" w:ascii="Georgia" w:hAnsi="Georgia"/>
        </w:rPr>
        <w:t xml:space="preserve"> est une déshydratation.</w:t>
      </w:r>
      <w:r>
        <w:rPr/>
        <w:br w:type="textWrapping"/>
      </w:r>
      <w:r>
        <w:rPr>
          <w:rFonts w:eastAsia="Georgia" w:cs="Georgia" w:ascii="Georgia" w:hAnsi="Georgia"/>
        </w:rPr>
        <w:t xml:space="preserve">Q23.a. Proposer un mécanisme pour cette réaction. Préciser la formule semi développée de </w:t>
      </w:r>
      <m:oMath>
        <m:bar>
          <m:barPr/>
          <m:e>
            <m:r>
              <m:rPr>
                <m:sty m:val="b"/>
              </m:rPr>
              <m:t>F</m:t>
            </m:r>
          </m:e>
        </m:bar>
      </m:oMath>
      <w:r>
        <w:rPr>
          <w:rFonts w:eastAsia="Georgia" w:cs="Georgia" w:ascii="Georgia" w:hAnsi="Georgia"/>
        </w:rPr>
        <w:t xml:space="preserve">. Quel est le rôle de l'acide phosphorique?</w:t>
      </w:r>
    </w:p>
    <w:p>
      <w:pPr>
        <w:spacing w:after="220" w:lineRule="auto"/>
      </w:pPr>
      <w:r>
        <w:rPr>
          <w:rFonts w:eastAsia="Georgia" w:cs="Georgia" w:ascii="Georgia" w:hAnsi="Georgia"/>
        </w:rPr>
        <w:t xml:space="preserve">Q23.b. Sachant que la réaction de déshydratation est endothermique, tracer le profil énergétique de la réaction.</w:t>
      </w:r>
    </w:p>
    <w:p>
      <w:pPr>
        <w:spacing w:after="220" w:lineRule="auto"/>
      </w:pPr>
      <w:r>
        <w:rPr>
          <w:rFonts w:eastAsia="Georgia" w:cs="Georgia" w:ascii="Georgia" w:hAnsi="Georgia"/>
        </w:rPr>
        <w:t xml:space="preserve">Q24. Réaction </w:t>
      </w:r>
      <m:oMath>
        <m:bar>
          <m:barPr/>
          <m:e>
            <m:r>
              <m:rPr>
                <m:sty m:val="b"/>
              </m:rPr>
              <m:t>F</m:t>
            </m:r>
          </m:e>
        </m:bar>
        <m:r>
          <m:rPr>
            <m:sty m:val="p"/>
          </m:rPr>
          <m:t>→</m:t>
        </m:r>
        <m:bar>
          <m:barPr/>
          <m:e>
            <m:r>
              <m:rPr>
                <m:sty m:val="b"/>
              </m:rPr>
              <m:t>G</m:t>
            </m:r>
          </m:e>
        </m:bar>
      </m:oMath>
      <w:r>
        <w:rPr/>
        <w:t xml:space="preserve">.</w:t>
      </w:r>
      <w:r>
        <w:rPr/>
        <w:br w:type="textWrapping"/>
      </w:r>
      <w:r>
        <w:rPr>
          <w:rFonts w:eastAsia="Georgia" w:cs="Georgia" w:ascii="Georgia" w:hAnsi="Georgia"/>
        </w:rPr>
        <w:t xml:space="preserve">Q24.a. Proposer un mécanisme pour la réaction </w:t>
      </w:r>
      <m:oMath>
        <m:bar>
          <m:barPr/>
          <m:e>
            <m:r>
              <m:rPr>
                <m:sty m:val="b"/>
              </m:rPr>
              <m:t>F</m:t>
            </m:r>
          </m:e>
        </m:bar>
        <m:r>
          <m:rPr>
            <m:sty m:val="p"/>
          </m:rPr>
          <m:t>→</m:t>
        </m:r>
        <m:bar>
          <m:barPr/>
          <m:e>
            <m:r>
              <m:rPr>
                <m:sty m:val="b"/>
              </m:rPr>
              <m:t>G</m:t>
            </m:r>
          </m:e>
        </m:bar>
      </m:oMath>
      <w:r>
        <w:rPr>
          <w:rFonts w:eastAsia="Georgia" w:cs="Georgia" w:ascii="Georgia" w:hAnsi="Georgia"/>
        </w:rPr>
        <w:t xml:space="preserve">. Préciser la formule semi-développée de </w:t>
      </w:r>
      <m:oMath>
        <m:bar>
          <m:barPr/>
          <m:e>
            <m:r>
              <m:rPr>
                <m:sty m:val="b"/>
              </m:rPr>
              <m:t>G</m:t>
            </m:r>
          </m:e>
        </m:bar>
      </m:oMath>
      <w:r>
        <w:rPr/>
        <w:t xml:space="preserve">.</w:t>
      </w:r>
      <w:r>
        <w:rPr/>
        <w:br w:type="textWrapping"/>
      </w:r>
      <w:r>
        <w:rPr>
          <w:rFonts w:eastAsia="Georgia" w:cs="Georgia" w:ascii="Georgia" w:hAnsi="Georgia"/>
        </w:rPr>
        <w:t xml:space="preserve">Q24.b. Justifier la régiosélectivité observée. Quel serait le produit majoritaire de la réaction en l'absence de peroxydes et en milieu polaire ?</w:t>
      </w:r>
    </w:p>
    <w:p>
      <w:pPr>
        <w:spacing w:after="220" w:lineRule="auto"/>
      </w:pPr>
      <w:r>
        <w:rPr>
          <w:rFonts w:eastAsia="Georgia" w:cs="Georgia" w:ascii="Georgia" w:hAnsi="Georgia"/>
        </w:rPr>
        <w:t xml:space="preserve">Q25. Proposer un mécanisme pour la réaction </w:t>
      </w:r>
      <m:oMath>
        <m:r>
          <m:rPr>
            <m:sty m:val="b"/>
          </m:rPr>
          <m:t>G</m:t>
        </m:r>
        <m:r>
          <m:rPr>
            <m:sty m:val="p"/>
          </m:rPr>
          <m:t>→</m:t>
        </m:r>
        <m:bar>
          <m:barPr/>
          <m:e>
            <m:r>
              <m:rPr>
                <m:sty m:val="b"/>
              </m:rPr>
              <m:t>H</m:t>
            </m:r>
          </m:e>
        </m:bar>
      </m:oMath>
      <w:r>
        <w:rPr>
          <w:rFonts w:eastAsia="Georgia" w:cs="Georgia" w:ascii="Georgia" w:hAnsi="Georgia"/>
        </w:rPr>
        <w:t xml:space="preserve">. Comment se nomme ce type de réaction ?</w:t>
      </w:r>
    </w:p>
    <w:p>
      <w:pPr>
        <w:spacing w:line="271" w:before="330" w:lineRule="auto"/>
      </w:pPr>
      <w:r>
        <w:rPr>
          <w:b/>
          <w:sz w:val="42"/>
        </w:rPr>
        <w:t xml:space="preserve">FIN DU SUJET DE CHIMIE</w:t>
      </w:r>
    </w:p>
    <w:p>
      <w:pPr>
        <w:spacing w:after="220" w:lineRule="auto"/>
      </w:pPr>
      <w:r>
        <w:rPr/>
        <w:t xml:space="preserve">DONNEES SUR LA PAGE SUIVANTE</w:t>
      </w:r>
    </w:p>
    <w:p>
      <w:pPr>
        <w:spacing w:line="271" w:before="330" w:lineRule="auto"/>
      </w:pPr>
      <w:r>
        <w:rPr>
          <w:rFonts w:eastAsia="Georgia" w:cs="Georgia" w:ascii="Georgia" w:hAnsi="Georgia"/>
          <w:b/>
          <w:sz w:val="42"/>
        </w:rPr>
        <w:t xml:space="preserve">Données</w:t>
      </w:r>
    </w:p>
    <w:p>
      <w:pPr>
        <w:spacing w:line="271" w:before="330" w:lineRule="auto"/>
      </w:pPr>
      <w:r>
        <w:rPr>
          <w:b/>
          <w:sz w:val="42"/>
        </w:rPr>
        <w:t xml:space="preserve">Constantes physiques</w:t>
      </w:r>
    </w:p>
    <w:p>
      <w:pPr>
        <w:spacing w:after="220" w:lineRule="auto"/>
      </w:pPr>
      <w:r>
        <w:rPr/>
        <w:t xml:space="preserve">Constante de Planck : </w:t>
      </w: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oMath>
      <w:r>
        <w:rPr/>
        <w:t xml:space="preserve"> J.s</w:t>
      </w:r>
      <w:r>
        <w:rPr/>
        <w:br w:type="textWrapping"/>
      </w:r>
      <w:r>
        <w:rPr>
          <w:rFonts w:eastAsia="Georgia" w:cs="Georgia" w:ascii="Georgia" w:hAnsi="Georgia"/>
        </w:rPr>
        <w:t xml:space="preserve">Célérité de la lumière dans le vide : </w:t>
      </w: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br w:type="textWrapping"/>
      </w:r>
      <w:r>
        <w:rPr>
          <w:rFonts w:eastAsia="Georgia" w:cs="Georgia" w:ascii="Georgia" w:hAnsi="Georgia"/>
        </w:rPr>
        <w:t xml:space="preserve">Charge élémentaire : </w:t>
      </w:r>
      <m:oMath>
        <m:r>
          <m:rPr>
            <m:sty m:val="i"/>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w:p>
    <w:p>
      <w:pPr>
        <w:spacing w:line="271" w:before="330" w:lineRule="auto"/>
      </w:pPr>
      <w:r>
        <w:rPr>
          <w:rFonts w:eastAsia="Georgia" w:cs="Georgia" w:ascii="Georgia" w:hAnsi="Georgia"/>
          <w:b/>
          <w:sz w:val="42"/>
        </w:rPr>
        <w:t xml:space="preserve">Numéros atomiques - Masse molaire atomique</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atome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H</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double" w:sz="8" w:space="0" w:color="000000"/>
            </w:tcBorders>
            <w:vAlign w:val="center"/>
          </w:tcPr>
          <w:p>
            <w:pPr>
              <w:spacing w:lineRule="auto"/>
              <w:jc w:val="center"/>
            </w:pPr>
            <w:r>
              <w:rPr/>
              <w:t xml:space="preserve">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atome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Cl</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Z</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doub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m:oMathPara>
              <m:oMathParaPr>
                <m:jc m:val="center"/>
              </m:oMathParaPr>
              <m:oMath>
                <m:r>
                  <m:rPr>
                    <m:nor/>
                  </m:rPr>
                  <m:t xml:space="preserve"> </m:t>
                </m:r>
                <m:r>
                  <m:rPr>
                    <m:sty m:val="p"/>
                  </m:rPr>
                  <m:t>A</m:t>
                </m:r>
                <m:r>
                  <m:rPr>
                    <m:sty m:val="p"/>
                  </m:rPr>
                  <m:t>/</m:t>
                </m:r>
                <m:r>
                  <m:rPr>
                    <m:sty m:val="p"/>
                  </m:rPr>
                  <m:t>g</m:t>
                </m:r>
                <m:r>
                  <m:rPr>
                    <m:sty m:val="p"/>
                  </m:rPr>
                  <m:t>⋅</m:t>
                </m:r>
                <m:sSup>
                  <m:sSupPr/>
                  <m:e>
                    <m:r>
                      <m:rPr>
                        <m:sty m:val="p"/>
                      </m:rPr>
                      <m:t>mol</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center"/>
            </w:pPr>
            <w:r>
              <w:rPr/>
              <w:t xml:space="preserve">35,5</w:t>
            </w:r>
          </w:p>
        </w:tc>
      </w:tr>
    </w:tbl>
    <w:p>
      <w:pPr>
        <w:spacing w:lineRule="auto"/>
      </w:pPr>
    </w:p>
    <w:p>
      <w:pPr>
        <w:spacing w:line="271" w:before="330" w:lineRule="auto"/>
      </w:pPr>
      <w:r>
        <w:rPr>
          <w:rFonts w:eastAsia="Georgia" w:cs="Georgia" w:ascii="Georgia" w:hAnsi="Georgia"/>
          <w:b/>
          <w:sz w:val="42"/>
        </w:rPr>
        <w:t xml:space="preserve">Caractéristiques de l'eau</w:t>
      </w:r>
    </w:p>
    <w:p>
      <w:pPr>
        <w:spacing w:after="220" w:lineRule="auto"/>
      </w:pPr>
      <w:r>
        <w:rPr/>
        <w:t xml:space="preserve">Module du moment dipolaire permanent : </w:t>
      </w:r>
      <m:oMath>
        <m:r>
          <m:rPr>
            <m:sty m:val="i"/>
          </m:rPr>
          <m:t>p</m:t>
        </m:r>
        <m:r>
          <m:rPr>
            <m:sty m:val="p"/>
          </m:rPr>
          <m:t>=</m:t>
        </m:r>
        <m:r>
          <m:rPr>
            <m:sty m:val="p"/>
          </m:rPr>
          <m:t>1</m:t>
        </m:r>
        <m:r>
          <m:rPr>
            <m:sty m:val="p"/>
          </m:rPr>
          <m:t>,</m:t>
        </m:r>
        <m:r>
          <m:rPr>
            <m:sty m:val="p"/>
          </m:rPr>
          <m:t>85</m:t>
        </m:r>
        <m:r>
          <m:rPr>
            <m:sty m:val="p"/>
          </m:rPr>
          <m:t>D</m:t>
        </m:r>
        <m:r>
          <m:rPr>
            <m:sty m:val="p"/>
          </m:rPr>
          <m:t>.</m:t>
        </m:r>
        <m:r>
          <m:rPr>
            <m:sty m:val="p"/>
          </m:rPr>
          <m:t xml:space="preserve"> </m:t>
        </m:r>
        <m:r>
          <m:rPr>
            <m:sty m:val="p"/>
          </m:rPr>
          <m:t>1</m:t>
        </m:r>
        <m:r>
          <m:rPr>
            <m:sty m:val="p"/>
          </m:rPr>
          <m:t>D</m:t>
        </m:r>
        <m:r>
          <m:rPr>
            <m:sty m:val="p"/>
          </m:rPr>
          <m:t>=</m:t>
        </m:r>
        <m:f>
          <m:fPr>
            <m:ctrlPr>
              <w:rPr>
                <w:rFonts w:ascii="Cambria Math" w:hAnsi="Cambria Math"/>
              </w:rPr>
            </m:ctrlPr>
          </m:fPr>
          <m:num>
            <m:r>
              <m:rPr>
                <m:sty m:val="p"/>
              </m:rPr>
              <m:t>1</m:t>
            </m:r>
          </m:num>
          <m:den>
            <m:r>
              <m:rPr>
                <m:sty m:val="p"/>
              </m:rPr>
              <m:t>3</m:t>
            </m:r>
          </m:den>
        </m:f>
        <m:r>
          <m:rPr>
            <m:sty m:val="p"/>
          </m:rPr>
          <m:t>⋅</m:t>
        </m:r>
        <m:sSup>
          <m:sSupPr/>
          <m:e>
            <m:r>
              <m:rPr>
                <m:sty m:val="p"/>
              </m:rPr>
              <m:t>10</m:t>
            </m:r>
          </m:e>
          <m:sup>
            <m:r>
              <m:rPr>
                <m:sty m:val="p"/>
              </m:rPr>
              <m:t>−</m:t>
            </m:r>
            <m:r>
              <m:rPr>
                <m:sty m:val="p"/>
              </m:rPr>
              <m:t>29</m:t>
            </m:r>
          </m:sup>
        </m:sSup>
        <m:r>
          <m:rPr>
            <m:sty m:val="p"/>
          </m:rPr>
          <m:t>C</m:t>
        </m:r>
        <m:r>
          <m:rPr>
            <m:sty m:val="p"/>
          </m:rPr>
          <m:t>⋅</m:t>
        </m:r>
        <m:r>
          <m:rPr>
            <m:sty m:val="p"/>
          </m:rPr>
          <m:t>m</m:t>
        </m:r>
      </m:oMath>
      <w:r>
        <w:rPr/>
        <w:br w:type="textWrapping"/>
      </w:r>
      <w:r>
        <w:rPr/>
        <w:t xml:space="preserve">Angle entre les deux liaisons </w:t>
      </w:r>
      <m:oMath>
        <m:r>
          <m:rPr>
            <m:sty m:val="p"/>
          </m:rPr>
          <m:t>O</m:t>
        </m:r>
        <m:r>
          <m:rPr>
            <m:sty m:val="p"/>
          </m:rPr>
          <m:t>−</m:t>
        </m:r>
        <m:r>
          <m:rPr>
            <m:sty m:val="p"/>
          </m:rPr>
          <m:t>H</m:t>
        </m:r>
        <m:r>
          <m:rPr>
            <m:sty m:val="p"/>
          </m:rPr>
          <m:t>:</m:t>
        </m:r>
        <m:r>
          <m:rPr>
            <m:sty m:val="i"/>
          </m:rPr>
          <m:t>α</m:t>
        </m:r>
        <m:r>
          <m:rPr>
            <m:sty m:val="p"/>
          </m:rPr>
          <m:t>=</m:t>
        </m:r>
        <m:sSup>
          <m:sSupPr/>
          <m:e>
            <m:r>
              <m:rPr>
                <m:sty m:val="p"/>
              </m:rPr>
              <m:t>105</m:t>
            </m:r>
          </m:e>
          <m:sup>
            <m:r>
              <m:rPr>
                <m:sty m:val="p"/>
              </m:rPr>
              <m:t>∘</m:t>
            </m:r>
          </m:sup>
        </m:sSup>
      </m:oMath>
      <w:r>
        <w:rPr/>
        <w:br w:type="textWrapping"/>
      </w:r>
      <w:r>
        <w:rPr/>
        <w:t xml:space="preserve">Longueur de la liaison </w:t>
      </w:r>
      <m:oMath>
        <m:r>
          <m:rPr>
            <m:sty m:val="p"/>
          </m:rPr>
          <m:t>O</m:t>
        </m:r>
        <m:r>
          <m:rPr>
            <m:sty m:val="p"/>
          </m:rPr>
          <m:t>−</m:t>
        </m:r>
        <m:r>
          <m:rPr>
            <m:sty m:val="p"/>
          </m:rPr>
          <m:t>H</m:t>
        </m:r>
        <m:r>
          <m:rPr>
            <m:sty m:val="p"/>
          </m:rPr>
          <m:t>:</m:t>
        </m:r>
        <m:sSub>
          <m:sSubPr/>
          <m:e>
            <m:r>
              <m:rPr>
                <m:sty m:val="i"/>
              </m:rPr>
              <m:t>l</m:t>
            </m:r>
          </m:e>
          <m:sub>
            <m:r>
              <m:rPr>
                <m:sty m:val="i"/>
              </m:rPr>
              <m:t>O</m:t>
            </m:r>
            <m:r>
              <m:rPr>
                <m:sty m:val="p"/>
              </m:rPr>
              <m:t>−</m:t>
            </m:r>
            <m:r>
              <m:rPr>
                <m:sty m:val="i"/>
              </m:rPr>
              <m:t>H</m:t>
            </m:r>
          </m:sub>
        </m:sSub>
        <m:r>
          <m:rPr>
            <m:sty m:val="p"/>
          </m:rPr>
          <m:t>=</m:t>
        </m:r>
        <m:r>
          <m:rPr>
            <m:sty m:val="p"/>
          </m:rPr>
          <m:t>100</m:t>
        </m:r>
        <m:r>
          <m:rPr>
            <m:sty m:val="p"/>
          </m:rPr>
          <m:t>pm</m:t>
        </m:r>
      </m:oMath>
    </w:p>
    <w:p>
      <w:pPr>
        <w:spacing w:line="271" w:before="330" w:lineRule="auto"/>
      </w:pPr>
      <w:r>
        <w:rPr>
          <w:rFonts w:eastAsia="Georgia" w:cs="Georgia" w:ascii="Georgia" w:hAnsi="Georgia"/>
          <w:b/>
          <w:sz w:val="42"/>
        </w:rPr>
        <w:t xml:space="preserve">Conductivités molaires limites à 298 K</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ion</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H</m:t>
                    </m:r>
                  </m:e>
                  <m:sup>
                    <m:r>
                      <m:rPr>
                        <m:sty m:val="p"/>
                      </m:rPr>
                      <m:t>+</m:t>
                    </m:r>
                  </m:sup>
                </m:sSup>
                <m:sSub>
                  <m:sSubPr/>
                  <m:e>
                    <m:r>
                      <m:t xml:space="preserve"> </m:t>
                    </m:r>
                  </m:e>
                  <m:sub>
                    <m:r>
                      <m:rPr>
                        <m:nor/>
                      </m:rPr>
                      <m:t>(aq) </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HO</m:t>
                    </m:r>
                  </m:e>
                  <m:sup>
                    <m:r>
                      <m:rPr>
                        <m:sty m:val="p"/>
                      </m:rPr>
                      <m:t>−</m:t>
                    </m:r>
                  </m:sup>
                </m:sSup>
                <m:sSub>
                  <m:sSubPr/>
                  <m:e>
                    <m:r>
                      <m:t xml:space="preserve"> </m:t>
                    </m:r>
                  </m:e>
                  <m:sub>
                    <m:r>
                      <m:rPr>
                        <m:nor/>
                      </m:rPr>
                      <m:t>(aq) </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i"/>
                      </m:rPr>
                      <m:t>λ</m:t>
                    </m:r>
                  </m:e>
                  <m:sup>
                    <m:r>
                      <m:rPr>
                        <m:sty m:val="p"/>
                      </m:rPr>
                      <m:t>∘</m:t>
                    </m:r>
                  </m:sup>
                </m:sSup>
                <m:r>
                  <m:rPr>
                    <m:sty m:val="p"/>
                  </m:rPr>
                  <m:t>/</m:t>
                </m:r>
                <m:sSup>
                  <m:sSupPr/>
                  <m:e>
                    <m:r>
                      <m:rPr>
                        <m:sty m:val="p"/>
                      </m:rPr>
                      <m:t>S</m:t>
                    </m:r>
                  </m:e>
                  <m:sup>
                    <m:r>
                      <m:rPr>
                        <m:sty m:val="p"/>
                      </m:rPr>
                      <m:t>2</m:t>
                    </m:r>
                  </m:sup>
                </m:sSup>
                <m:sSup>
                  <m:sSupPr/>
                  <m:e>
                    <m:r>
                      <m:rPr>
                        <m:nor/>
                      </m:rPr>
                      <m:t xml:space="preserve"> </m:t>
                    </m:r>
                    <m:r>
                      <m:rPr>
                        <m:sty m:val="p"/>
                      </m:rPr>
                      <m:t>m</m:t>
                    </m:r>
                  </m:e>
                  <m:sup>
                    <m:r>
                      <m:rPr>
                        <m:sty m:val="p"/>
                      </m:rPr>
                      <m:t>2</m:t>
                    </m:r>
                  </m:sup>
                </m:sSup>
                <m:r>
                  <m:rPr>
                    <m:sty m:val="p"/>
                  </m:rPr>
                  <m:t>.</m:t>
                </m:r>
                <m:sSup>
                  <m:sSupPr/>
                  <m:e>
                    <m:r>
                      <m:rPr>
                        <m:sty m:val="p"/>
                      </m:rPr>
                      <m:t>mol</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sSup>
                  <m:sSupPr/>
                  <m:e>
                    <m:r>
                      <m:rPr>
                        <m:sty m:val="p"/>
                      </m:rPr>
                      <m:t>5.10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m:t>
                </m:r>
                <m:sSup>
                  <m:sSupPr/>
                  <m:e>
                    <m:r>
                      <m:rPr>
                        <m:sty m:val="p"/>
                      </m:rPr>
                      <m:t>0.10</m:t>
                    </m:r>
                  </m:e>
                  <m:sup>
                    <m:r>
                      <m:rPr>
                        <m:sty m:val="p"/>
                      </m:rPr>
                      <m:t>−</m:t>
                    </m:r>
                    <m:r>
                      <m:rPr>
                        <m:sty m:val="p"/>
                      </m:rPr>
                      <m:t>2</m:t>
                    </m:r>
                  </m:sup>
                </m:sSup>
              </m:oMath>
            </m:oMathPara>
          </w:p>
        </w:tc>
      </w:tr>
    </w:tbl>
    <w:p>
      <w:pPr>
        <w:spacing w:lineRule="auto"/>
      </w:pPr>
    </w:p>
    <w:p>
      <w:pPr>
        <w:spacing w:line="271" w:before="330" w:lineRule="auto"/>
      </w:pPr>
      <w:r>
        <w:rPr>
          <w:rFonts w:eastAsia="Georgia" w:cs="Georgia" w:ascii="Georgia" w:hAnsi="Georgia"/>
          <w:b/>
          <w:sz w:val="42"/>
        </w:rPr>
        <w:t xml:space="preserve">Enthalpies standard à </w:t>
      </w:r>
      <m:oMath>
        <m:r>
          <m:rPr>
            <m:sty m:val="b"/>
          </m:rPr>
          <w:rPr>
            <w:sz w:val="42"/>
          </w:rPr>
          <m:t>2</m:t>
        </m:r>
        <m:r>
          <m:rPr>
            <m:sty m:val="b"/>
          </m:rPr>
          <w:rPr>
            <w:sz w:val="42"/>
          </w:rPr>
          <m:t>9</m:t>
        </m:r>
        <m:r>
          <m:rPr>
            <m:sty m:val="b"/>
          </m:rPr>
          <w:rPr>
            <w:sz w:val="42"/>
          </w:rPr>
          <m:t>8</m:t>
        </m:r>
        <m:r>
          <m:rPr>
            <m:nor/>
          </m:rPr>
          <w:rPr>
            <w:sz w:val="42"/>
          </w:rPr>
          <m:t xml:space="preserve"> </m:t>
        </m:r>
        <m:r>
          <m:rPr>
            <m:sty m:val="b"/>
          </m:rPr>
          <w:rPr>
            <w:sz w:val="42"/>
          </w:rPr>
          <m:t>K</m:t>
        </m:r>
      </m:oMath>
    </w:p>
    <w:p>
      <w:pPr>
        <w:spacing w:after="220" w:lineRule="auto"/>
      </w:pPr>
      <w:r>
        <w:rPr/>
        <w:t xml:space="preserve">Enthalpie standard d'hydratation des ions chlorure </w:t>
      </w:r>
      <m:oMath>
        <m:sSub>
          <m:sSubPr/>
          <m:e>
            <m:r>
              <m:rPr>
                <m:sty m:val="p"/>
              </m:rPr>
              <m:t>Δ</m:t>
            </m:r>
          </m:e>
          <m:sub>
            <m:r>
              <m:rPr>
                <m:nor/>
              </m:rPr>
              <m:t>hyd </m:t>
            </m:r>
          </m:sub>
        </m:sSub>
        <m:sSup>
          <m:sSupPr/>
          <m:e>
            <m:r>
              <m:rPr>
                <m:sty m:val="i"/>
              </m:rPr>
              <m:t>H</m:t>
            </m:r>
          </m:e>
          <m:sup>
            <m:r>
              <m:rPr>
                <m:sty m:val="p"/>
              </m:rPr>
              <m:t>∘</m:t>
            </m:r>
          </m:sup>
        </m:sSup>
        <m:d>
          <m:dPr>
            <m:begChr m:val="("/>
            <m:endChr m:val=")"/>
            <m:ctrlPr>
              <w:rPr>
                <w:rFonts w:ascii="Cambria Math" w:hAnsi="Cambria Math"/>
              </w:rPr>
            </m:ctrlPr>
          </m:dPr>
          <m:e>
            <m:r>
              <m:rPr>
                <m:sty m:val="i"/>
              </m:rPr>
              <m:t>C</m:t>
            </m:r>
            <m:sSubSup>
              <m:sSubSupPr/>
              <m:e>
                <m:r>
                  <m:rPr>
                    <m:sty m:val="i"/>
                  </m:rPr>
                  <m:t>l</m:t>
                </m:r>
              </m:e>
              <m:sub>
                <m:r>
                  <m:rPr>
                    <m:sty m:val="p"/>
                  </m:rPr>
                  <m:t>(</m:t>
                </m:r>
                <m:r>
                  <m:rPr>
                    <m:sty m:val="i"/>
                  </m:rPr>
                  <m:t>g</m:t>
                </m:r>
                <m:r>
                  <m:rPr>
                    <m:sty m:val="p"/>
                  </m:rPr>
                  <m:t>)</m:t>
                </m:r>
              </m:sub>
              <m:sup>
                <m:r>
                  <m:rPr>
                    <m:sty m:val="p"/>
                  </m:rPr>
                  <m:t>−</m:t>
                </m:r>
              </m:sup>
            </m:sSubSup>
          </m:e>
        </m:d>
        <m:r>
          <m:rPr>
            <m:sty m:val="p"/>
          </m:rPr>
          <m:t>=</m:t>
        </m:r>
        <m:r>
          <m:rPr>
            <m:sty m:val="p"/>
          </m:rPr>
          <m:t>−</m:t>
        </m:r>
        <m:r>
          <m:rPr>
            <m:sty m:val="p"/>
          </m:rPr>
          <m:t>381</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Enthalpie standard d'hydratation des ions sodium </w:t>
      </w:r>
      <m:oMath>
        <m:sSub>
          <m:sSubPr/>
          <m:e>
            <m:r>
              <m:rPr>
                <m:sty m:val="p"/>
              </m:rPr>
              <m:t>Δ</m:t>
            </m:r>
          </m:e>
          <m:sub>
            <m:r>
              <m:rPr>
                <m:nor/>
              </m:rPr>
              <m:t>hyd </m:t>
            </m:r>
          </m:sub>
        </m:sSub>
        <m:sSup>
          <m:sSupPr/>
          <m:e>
            <m:r>
              <m:rPr>
                <m:sty m:val="i"/>
              </m:rPr>
              <m:t>H</m:t>
            </m:r>
          </m:e>
          <m:sup>
            <m:r>
              <m:rPr>
                <m:sty m:val="p"/>
              </m:rPr>
              <m:t>∘</m:t>
            </m:r>
          </m:sup>
        </m:sSup>
        <m:d>
          <m:dPr>
            <m:begChr m:val="("/>
            <m:endChr m:val=")"/>
            <m:ctrlPr>
              <w:rPr>
                <w:rFonts w:ascii="Cambria Math" w:hAnsi="Cambria Math"/>
              </w:rPr>
            </m:ctrlPr>
          </m:dPr>
          <m:e>
            <m:r>
              <m:rPr>
                <m:sty m:val="i"/>
              </m:rPr>
              <m:t>N</m:t>
            </m:r>
            <m:sSubSup>
              <m:sSubSupPr/>
              <m:e>
                <m:r>
                  <m:rPr>
                    <m:sty m:val="i"/>
                  </m:rPr>
                  <m:t>a</m:t>
                </m:r>
              </m:e>
              <m:sub>
                <m:r>
                  <m:rPr>
                    <m:sty m:val="p"/>
                  </m:rPr>
                  <m:t>(</m:t>
                </m:r>
                <m:r>
                  <m:rPr>
                    <m:sty m:val="i"/>
                  </m:rPr>
                  <m:t>g</m:t>
                </m:r>
                <m:r>
                  <m:rPr>
                    <m:sty m:val="p"/>
                  </m:rPr>
                  <m:t>)</m:t>
                </m:r>
              </m:sub>
              <m:sup>
                <m:r>
                  <m:rPr>
                    <m:sty m:val="p"/>
                  </m:rPr>
                  <m:t>+</m:t>
                </m:r>
              </m:sup>
            </m:sSubSup>
          </m:e>
        </m:d>
        <m:r>
          <m:rPr>
            <m:sty m:val="p"/>
          </m:rPr>
          <m:t>=</m:t>
        </m:r>
        <m:r>
          <m:rPr>
            <m:sty m:val="p"/>
          </m:rPr>
          <m:t>−</m:t>
        </m:r>
        <m:r>
          <m:rPr>
            <m:sty m:val="p"/>
          </m:rPr>
          <m:t>409</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Énergie réticulaire (le signe dépend de la définition choisie) </w:t>
      </w:r>
      <m:oMath>
        <m:d>
          <m:dPr>
            <m:begChr m:val="|"/>
            <m:endChr m:val="|"/>
            <m:ctrlPr>
              <w:rPr>
                <w:rFonts w:ascii="Cambria Math" w:hAnsi="Cambria Math"/>
              </w:rPr>
            </m:ctrlPr>
          </m:dPr>
          <m:e>
            <m:sSub>
              <m:sSubPr/>
              <m:e>
                <m:r>
                  <m:rPr>
                    <m:sty m:val="p"/>
                  </m:rPr>
                  <m:t>Δ</m:t>
                </m:r>
              </m:e>
              <m:sub>
                <m:r>
                  <m:rPr>
                    <m:nor/>
                  </m:rPr>
                  <m:t>ret </m:t>
                </m:r>
              </m:sub>
            </m:sSub>
            <m:sSup>
              <m:sSupPr/>
              <m:e>
                <m:r>
                  <m:rPr>
                    <m:sty m:val="i"/>
                  </m:rPr>
                  <m:t>H</m:t>
                </m:r>
              </m:e>
              <m:sup>
                <m:r>
                  <m:rPr>
                    <m:sty m:val="p"/>
                  </m:rPr>
                  <m:t>∘</m:t>
                </m:r>
              </m:sup>
            </m:sSup>
            <m:d>
              <m:dPr>
                <m:begChr m:val="("/>
                <m:endChr m:val=")"/>
                <m:ctrlPr>
                  <w:rPr>
                    <w:rFonts w:ascii="Cambria Math" w:hAnsi="Cambria Math"/>
                  </w:rPr>
                </m:ctrlPr>
              </m:dPr>
              <m:e>
                <m:sSub>
                  <m:sSubPr/>
                  <m:e>
                    <m:r>
                      <m:rPr>
                        <m:sty m:val="p"/>
                      </m:rPr>
                      <m:t>NaCl</m:t>
                    </m:r>
                  </m:e>
                  <m:sub>
                    <m:r>
                      <m:rPr>
                        <m:nor/>
                      </m:rPr>
                      <m:t>(cr) </m:t>
                    </m:r>
                  </m:sub>
                </m:sSub>
              </m:e>
            </m:d>
          </m:e>
        </m:d>
        <m:r>
          <m:rPr>
            <m:sty m:val="p"/>
          </m:rPr>
          <m:t>=</m:t>
        </m:r>
        <m:r>
          <m:rPr>
            <m:sty m:val="p"/>
          </m:rPr>
          <m:t>783</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p>
    <w:p>
      <w:pPr>
        <w:spacing w:line="271" w:before="330" w:lineRule="auto"/>
      </w:pPr>
      <w:r>
        <w:rPr>
          <w:rFonts w:eastAsia="Georgia" w:cs="Georgia" w:ascii="Georgia" w:hAnsi="Georgia"/>
          <w:b/>
          <w:sz w:val="42"/>
        </w:rPr>
        <w:t xml:space="preserve">Potentiels rédox standard à 298 K</w:t>
      </w:r>
    </w:p>
    <w:p>
      <w:pPr>
        <w:spacing w:after="220" w:lineRule="auto"/>
      </w:pPr>
      <m:oMathPara>
        <m:oMathParaPr>
          <m:jc m:val="left"/>
        </m:oMathParaPr>
        <m:oMath>
          <m:sSubSup>
            <m:sSubSupPr/>
            <m:e>
              <m:r>
                <m:rPr>
                  <m:sty m:val="i"/>
                </m:rPr>
                <m:t>E</m:t>
              </m:r>
            </m:e>
            <m:sub>
              <m:sSup>
                <m:sSupPr/>
                <m:e>
                  <m:r>
                    <m:rPr>
                      <m:sty m:val="i"/>
                    </m:rPr>
                    <m:t>H</m:t>
                  </m:r>
                </m:e>
                <m:sup>
                  <m:r>
                    <m:rPr>
                      <m:sty m:val="p"/>
                    </m:rPr>
                    <m:t>+</m:t>
                  </m:r>
                </m:sup>
              </m:sSup>
              <m:r>
                <m:rPr>
                  <m:sty m:val="p"/>
                </m:rPr>
                <m:t>/</m:t>
              </m:r>
              <m:sSub>
                <m:sSubPr/>
                <m:e>
                  <m:r>
                    <m:rPr>
                      <m:sty m:val="i"/>
                    </m:rPr>
                    <m:t>H</m:t>
                  </m:r>
                </m:e>
                <m:sub>
                  <m:r>
                    <m:rPr>
                      <m:sty m:val="p"/>
                    </m:rPr>
                    <m:t>2</m:t>
                  </m:r>
                </m:sub>
              </m:sSub>
            </m:sub>
            <m:sup>
              <m:r>
                <m:rPr>
                  <m:sty m:val="i"/>
                </m:rPr>
                <m:t>o</m:t>
              </m:r>
            </m:sup>
          </m:sSubSup>
          <m:r>
            <m:rPr>
              <m:sty m:val="p"/>
            </m:rPr>
            <m:t>=</m:t>
          </m:r>
          <m:r>
            <m:rPr>
              <m:sty m:val="p"/>
            </m:rPr>
            <m:t>0</m:t>
          </m:r>
          <m:r>
            <m:rPr>
              <m:sty m:val="p"/>
            </m:rPr>
            <m:t>,</m:t>
          </m:r>
          <m:r>
            <m:rPr>
              <m:sty m:val="p"/>
            </m:rPr>
            <m:t>00</m:t>
          </m:r>
          <m:r>
            <m:rPr>
              <m:nor/>
            </m:rPr>
            <m:t xml:space="preserve"> </m:t>
          </m:r>
          <m:r>
            <m:rPr>
              <m:sty m:val="p"/>
            </m:rPr>
            <m:t>V</m:t>
          </m:r>
        </m:oMath>
      </m:oMathPara>
      <w:r>
        <w:rPr/>
        <w:br w:type="textWrapping"/>
      </w:r>
      <m:oMathPara>
        <m:oMathParaPr>
          <m:jc m:val="left"/>
        </m:oMathParaPr>
        <m:oMath>
          <m:sSubSup>
            <m:sSubSupPr/>
            <m:e>
              <m:r>
                <m:rPr>
                  <m:sty m:val="i"/>
                </m:rPr>
                <m:t>E</m:t>
              </m:r>
            </m:e>
            <m:sub>
              <m:r>
                <m:rPr>
                  <m:sty m:val="i"/>
                </m:rPr>
                <m:t>A</m:t>
              </m:r>
              <m:sSup>
                <m:sSupPr/>
                <m:e>
                  <m:r>
                    <m:rPr>
                      <m:sty m:val="i"/>
                    </m:rPr>
                    <m:t>g</m:t>
                  </m:r>
                </m:e>
                <m:sup>
                  <m:r>
                    <m:rPr>
                      <m:sty m:val="p"/>
                    </m:rPr>
                    <m:t>+</m:t>
                  </m:r>
                </m:sup>
              </m:sSup>
              <m:r>
                <m:rPr>
                  <m:sty m:val="p"/>
                </m:rPr>
                <m:t>/</m:t>
              </m:r>
              <m:r>
                <m:rPr>
                  <m:sty m:val="i"/>
                </m:rPr>
                <m:t>A</m:t>
              </m:r>
              <m:r>
                <m:rPr>
                  <m:sty m:val="i"/>
                </m:rPr>
                <m:t>g</m:t>
              </m:r>
            </m:sub>
            <m:sup>
              <m:r>
                <m:rPr>
                  <m:sty m:val="i"/>
                </m:rPr>
                <m:t>o</m:t>
              </m:r>
            </m:sup>
          </m:sSubSup>
          <m:r>
            <m:rPr>
              <m:sty m:val="p"/>
            </m:rPr>
            <m:t>=</m:t>
          </m:r>
          <m:r>
            <m:rPr>
              <m:sty m:val="p"/>
            </m:rPr>
            <m:t>0</m:t>
          </m:r>
          <m:r>
            <m:rPr>
              <m:sty m:val="p"/>
            </m:rPr>
            <m:t>,</m:t>
          </m:r>
          <m:r>
            <m:rPr>
              <m:sty m:val="p"/>
            </m:rPr>
            <m:t>80</m:t>
          </m:r>
          <m:r>
            <m:rPr>
              <m:nor/>
            </m:rPr>
            <m:t xml:space="preserve"> </m:t>
          </m:r>
          <m:r>
            <m:rPr>
              <m:sty m:val="p"/>
            </m:rPr>
            <m:t>V</m:t>
          </m:r>
        </m:oMath>
      </m:oMathPara>
      <w:r>
        <w:rPr/>
        <w:br w:type="textWrapping"/>
      </w:r>
      <m:oMath>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m:t>
        </m:r>
        <m:r>
          <m:rPr>
            <m:sty m:val="i"/>
          </m:rPr>
          <m:t>x</m:t>
        </m:r>
        <m:r>
          <m:rPr>
            <m:sty m:val="p"/>
          </m:rPr>
          <m:t>)</m:t>
        </m:r>
        <m:r>
          <m:rPr>
            <m:sty m:val="p"/>
          </m:rPr>
          <m:t>=</m:t>
        </m:r>
        <m:r>
          <m:rPr>
            <m:sty m:val="i"/>
          </m:rPr>
          <m:t>α</m:t>
        </m:r>
        <m:r>
          <m:rPr>
            <m:sty m:val="p"/>
          </m:rPr>
          <m:t>⋅</m:t>
        </m:r>
        <m:r>
          <m:rPr>
            <m:sty m:val="p"/>
          </m:rPr>
          <m:t>log</m:t>
        </m:r>
        <m:r>
          <m:rPr>
            <m:sty m:val="p"/>
          </m:rPr>
          <m:t>⁡</m:t>
        </m:r>
        <m:r>
          <m:rPr>
            <m:sty m:val="p"/>
          </m:rPr>
          <m:t>(</m:t>
        </m:r>
        <m:r>
          <m:rPr>
            <m:sty m:val="i"/>
          </m:rPr>
          <m:t>x</m:t>
        </m:r>
        <m:r>
          <m:rPr>
            <m:sty m:val="p"/>
          </m:rPr>
          <m:t>)</m:t>
        </m:r>
        <m:r>
          <m:rPr>
            <m:sty m:val="p"/>
          </m:rPr>
          <m:t xml:space="preserve"> </m:t>
        </m:r>
      </m:oMath>
      <w:r>
        <w:rPr/>
        <w:t xml:space="preserve"> avec </w:t>
      </w:r>
      <m:oMath>
        <m:r>
          <m:rPr>
            <m:sty m:val="i"/>
          </m:rPr>
          <m:t>α</m:t>
        </m:r>
        <m:r>
          <m:rPr>
            <m:sty m:val="p"/>
          </m:rPr>
          <m:t>=</m:t>
        </m:r>
        <m:r>
          <m:rPr>
            <m:sty m:val="p"/>
          </m:rPr>
          <m:t>0</m:t>
        </m:r>
        <m:r>
          <m:rPr>
            <m:sty m:val="p"/>
          </m:rPr>
          <m:t>,</m:t>
        </m:r>
        <m:r>
          <m:rPr>
            <m:sty m:val="p"/>
          </m:rPr>
          <m:t>059</m:t>
        </m:r>
        <m:r>
          <m:rPr>
            <m:nor/>
          </m:rPr>
          <m:t xml:space="preserve"> </m:t>
        </m:r>
        <m:r>
          <m:rPr>
            <m:sty m:val="p"/>
          </m:rPr>
          <m:t>V</m:t>
        </m:r>
      </m:oMath>
    </w:p>
    <w:p>
      <w:pPr>
        <w:spacing w:line="271" w:before="330" w:lineRule="auto"/>
      </w:pPr>
      <w:r>
        <w:rPr>
          <w:rFonts w:eastAsia="Georgia" w:cs="Georgia" w:ascii="Georgia" w:hAnsi="Georgia"/>
          <w:b/>
          <w:sz w:val="42"/>
        </w:rPr>
        <w:t xml:space="preserve">Constantes de solubilité à </w:t>
      </w:r>
      <m:oMath>
        <m:r>
          <m:rPr>
            <m:sty m:val="b"/>
          </m:rPr>
          <w:rPr>
            <w:sz w:val="42"/>
          </w:rPr>
          <m:t>2</m:t>
        </m:r>
        <m:r>
          <m:rPr>
            <m:sty m:val="b"/>
          </m:rPr>
          <w:rPr>
            <w:sz w:val="42"/>
          </w:rPr>
          <m:t>9</m:t>
        </m:r>
        <m:r>
          <m:rPr>
            <m:sty m:val="b"/>
          </m:rPr>
          <w:rPr>
            <w:sz w:val="42"/>
          </w:rPr>
          <m:t>8</m:t>
        </m:r>
        <m:r>
          <m:rPr>
            <m:nor/>
          </m:rPr>
          <w:rPr>
            <w:sz w:val="42"/>
          </w:rPr>
          <m:t xml:space="preserve"> </m:t>
        </m:r>
        <m:r>
          <m:rPr>
            <m:sty m:val="b"/>
          </m:rPr>
          <w:rPr>
            <w:sz w:val="42"/>
          </w:rPr>
          <m:t>K</m:t>
        </m:r>
      </m:oMath>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m:oMathPara>
              <m:oMathParaPr>
                <m:jc m:val="left"/>
              </m:oMathParaPr>
              <m:oMath>
                <m:sSub>
                  <m:sSubPr/>
                  <m:e>
                    <m:r>
                      <m:rPr>
                        <m:sty m:val="p"/>
                      </m:rPr>
                      <m:t>AgCl</m:t>
                    </m:r>
                  </m:e>
                  <m:sub>
                    <m:r>
                      <m:rPr>
                        <m:sty m:val="p"/>
                      </m:rPr>
                      <m:t>(</m:t>
                    </m:r>
                    <m:r>
                      <m:rPr>
                        <m:sty m:val="p"/>
                      </m:rPr>
                      <m:t>s</m:t>
                    </m:r>
                    <m:r>
                      <m:rPr>
                        <m:sty m:val="p"/>
                      </m:rPr>
                      <m:t>)</m:t>
                    </m:r>
                  </m:sub>
                </m:sSub>
              </m:oMath>
            </m:oMathPara>
          </w:p>
        </w:tc>
        <w:tc>
          <w:tcPr>
            <w:tcBorders/>
            <w:vAlign w:val="center"/>
          </w:tcPr>
          <w:p>
            <w:pPr>
              <w:spacing w:lineRule="auto"/>
              <w:jc w:val="left"/>
            </w:pPr>
            <m:oMathPara>
              <m:oMathParaPr>
                <m:jc m:val="left"/>
              </m:oMathParaPr>
              <m:oMath>
                <m:r>
                  <m:rPr>
                    <m:sty m:val="i"/>
                  </m:rPr>
                  <m:t>p</m:t>
                </m:r>
                <m:sSub>
                  <m:sSubPr/>
                  <m:e>
                    <m:r>
                      <m:rPr>
                        <m:sty m:val="i"/>
                      </m:rPr>
                      <m:t>K</m:t>
                    </m:r>
                  </m:e>
                  <m:sub>
                    <m:r>
                      <m:rPr>
                        <m:sty m:val="i"/>
                      </m:rPr>
                      <m:t>s</m:t>
                    </m:r>
                    <m:r>
                      <m:rPr>
                        <m:sty m:val="i"/>
                      </m:rPr>
                      <m:t>l</m:t>
                    </m:r>
                  </m:sub>
                </m:sSub>
                <m:r>
                  <m:rPr>
                    <m:sty m:val="p"/>
                  </m:rPr>
                  <m:t>=</m:t>
                </m:r>
                <m:r>
                  <m:rPr>
                    <m:sty m:val="p"/>
                  </m:rPr>
                  <m:t>9</m:t>
                </m:r>
                <m:r>
                  <m:rPr>
                    <m:sty m:val="p"/>
                  </m:rPr>
                  <m:t>,</m:t>
                </m:r>
                <m:r>
                  <m:rPr>
                    <m:sty m:val="p"/>
                  </m:rPr>
                  <m:t>8</m:t>
                </m:r>
              </m:oMath>
            </m:oMathPara>
          </w:p>
        </w:tc>
      </w:tr>
      <w:tr>
        <w:trPr>
          <w:cantSplit/>
        </w:trPr>
        <w:tc>
          <w:tcPr>
            <w:tcBorders/>
            <w:vAlign w:val="center"/>
          </w:tcPr>
          <w:p>
            <w:pPr>
              <w:spacing w:lineRule="auto"/>
              <w:jc w:val="left"/>
            </w:pPr>
            <m:oMathPara>
              <m:oMathParaPr>
                <m:jc m:val="left"/>
              </m:oMathParaPr>
              <m:oMath>
                <m:sSub>
                  <m:sSubPr/>
                  <m:e>
                    <m:r>
                      <m:rPr>
                        <m:sty m:val="p"/>
                      </m:rPr>
                      <m:t>Ag</m:t>
                    </m:r>
                  </m:e>
                  <m:sub>
                    <m:r>
                      <m:rPr>
                        <m:sty m:val="p"/>
                      </m:rPr>
                      <m:t>2</m:t>
                    </m:r>
                  </m:sub>
                </m:sSub>
                <m:sSub>
                  <m:sSubPr/>
                  <m:e>
                    <m:r>
                      <m:rPr>
                        <m:sty m:val="p"/>
                      </m:rPr>
                      <m:t>CrO</m:t>
                    </m:r>
                  </m:e>
                  <m:sub>
                    <m:r>
                      <m:rPr>
                        <m:sty m:val="p"/>
                      </m:rPr>
                      <m:t>4</m:t>
                    </m:r>
                    <m:r>
                      <m:rPr>
                        <m:sty m:val="p"/>
                      </m:rPr>
                      <m:t>(</m:t>
                    </m:r>
                    <m:r>
                      <m:rPr>
                        <m:nor/>
                      </m:rPr>
                      <m:t xml:space="preserve"> </m:t>
                    </m:r>
                    <m:r>
                      <m:rPr>
                        <m:sty m:val="p"/>
                      </m:rPr>
                      <m:t>s</m:t>
                    </m:r>
                    <m:r>
                      <m:rPr>
                        <m:sty m:val="p"/>
                      </m:rPr>
                      <m:t>)</m:t>
                    </m:r>
                  </m:sub>
                </m:sSub>
              </m:oMath>
            </m:oMathPara>
          </w:p>
        </w:tc>
        <w:tc>
          <w:tcPr>
            <w:tcBorders/>
            <w:vAlign w:val="center"/>
          </w:tcPr>
          <w:p>
            <w:pPr>
              <w:spacing w:lineRule="auto"/>
              <w:jc w:val="left"/>
            </w:pPr>
            <m:oMathPara>
              <m:oMathParaPr>
                <m:jc m:val="left"/>
              </m:oMathParaPr>
              <m:oMath>
                <m:r>
                  <m:rPr>
                    <m:sty m:val="i"/>
                  </m:rPr>
                  <m:t>p</m:t>
                </m:r>
                <m:sSub>
                  <m:sSubPr/>
                  <m:e>
                    <m:r>
                      <m:rPr>
                        <m:sty m:val="i"/>
                      </m:rPr>
                      <m:t>K</m:t>
                    </m:r>
                  </m:e>
                  <m:sub>
                    <m:r>
                      <m:rPr>
                        <m:sty m:val="i"/>
                      </m:rPr>
                      <m:t>s</m:t>
                    </m:r>
                    <m:r>
                      <m:rPr>
                        <m:sty m:val="p"/>
                      </m:rPr>
                      <m:t>2</m:t>
                    </m:r>
                  </m:sub>
                </m:sSub>
                <m:r>
                  <m:rPr>
                    <m:sty m:val="p"/>
                  </m:rPr>
                  <m:t>=</m:t>
                </m:r>
                <m:r>
                  <m:rPr>
                    <m:sty m:val="p"/>
                  </m:rPr>
                  <m:t>12</m:t>
                </m:r>
                <m:r>
                  <m:rPr>
                    <m:sty m:val="p"/>
                  </m:rPr>
                  <m:t>,</m:t>
                </m:r>
                <m:r>
                  <m:rPr>
                    <m:sty m:val="p"/>
                  </m:rPr>
                  <m:t>0</m:t>
                </m:r>
              </m:oMath>
            </m:oMathPara>
          </w:p>
        </w:tc>
      </w:tr>
      <w:tr>
        <w:trPr>
          <w:cantSplit/>
        </w:trPr>
        <w:tc>
          <w:tcPr>
            <w:tcBorders/>
            <w:vAlign w:val="center"/>
          </w:tcPr>
          <w:p>
            <w:pPr>
              <w:spacing w:lineRule="auto"/>
              <w:jc w:val="left"/>
            </w:pPr>
            <m:oMathPara>
              <m:oMathParaPr>
                <m:jc m:val="left"/>
              </m:oMathParaPr>
              <m:oMath>
                <m:sSub>
                  <m:sSubPr/>
                  <m:e>
                    <m:r>
                      <m:rPr>
                        <m:sty m:val="p"/>
                      </m:rPr>
                      <m:t>AgOH</m:t>
                    </m:r>
                  </m:e>
                  <m:sub>
                    <m:r>
                      <m:rPr>
                        <m:sty m:val="p"/>
                      </m:rPr>
                      <m:t>(</m:t>
                    </m:r>
                    <m:r>
                      <m:rPr>
                        <m:sty m:val="p"/>
                      </m:rPr>
                      <m:t>s</m:t>
                    </m:r>
                    <m:r>
                      <m:rPr>
                        <m:sty m:val="p"/>
                      </m:rPr>
                      <m:t>)</m:t>
                    </m:r>
                  </m:sub>
                </m:sSub>
              </m:oMath>
            </m:oMathPara>
          </w:p>
        </w:tc>
        <w:tc>
          <w:tcPr>
            <w:tcBorders/>
            <w:vAlign w:val="center"/>
          </w:tcPr>
          <w:p>
            <w:pPr>
              <w:spacing w:lineRule="auto"/>
              <w:jc w:val="left"/>
            </w:pPr>
            <m:oMathPara>
              <m:oMathParaPr>
                <m:jc m:val="left"/>
              </m:oMathParaPr>
              <m:oMath>
                <m:r>
                  <m:rPr>
                    <m:sty m:val="i"/>
                  </m:rPr>
                  <m:t>p</m:t>
                </m:r>
                <m:sSub>
                  <m:sSubPr/>
                  <m:e>
                    <m:r>
                      <m:rPr>
                        <m:sty m:val="i"/>
                      </m:rPr>
                      <m:t>K</m:t>
                    </m:r>
                  </m:e>
                  <m:sub>
                    <m:r>
                      <m:rPr>
                        <m:sty m:val="i"/>
                      </m:rPr>
                      <m:t>s</m:t>
                    </m:r>
                    <m:r>
                      <m:rPr>
                        <m:sty m:val="p"/>
                      </m:rPr>
                      <m:t>3</m:t>
                    </m:r>
                  </m:sub>
                </m:sSub>
                <m:r>
                  <m:rPr>
                    <m:sty m:val="p"/>
                  </m:rPr>
                  <m:t>=</m:t>
                </m:r>
                <m:r>
                  <m:rPr>
                    <m:sty m:val="p"/>
                  </m:rPr>
                  <m:t>7</m:t>
                </m:r>
                <m:r>
                  <m:rPr>
                    <m:sty m:val="p"/>
                  </m:rPr>
                  <m:t>,</m:t>
                </m:r>
                <m:r>
                  <m:rPr>
                    <m:sty m:val="p"/>
                  </m:rPr>
                  <m:t>7</m:t>
                </m:r>
              </m:oMath>
            </m:oMathPara>
          </w:p>
        </w:tc>
      </w:tr>
    </w:tbl>
    <w:p>
      <w:pPr>
        <w:spacing w:lineRule="auto"/>
      </w:pPr>
    </w:p>
    <w:p>
      <w:pPr>
        <w:spacing w:line="271" w:before="330" w:lineRule="auto"/>
      </w:pPr>
      <w:r>
        <w:rPr>
          <w:rFonts w:eastAsia="Georgia" w:cs="Georgia" w:ascii="Georgia" w:hAnsi="Georgia"/>
          <w:b/>
          <w:sz w:val="42"/>
        </w:rPr>
        <w:t xml:space="preserve">Constantes d'acidité à </w:t>
      </w:r>
      <m:oMath>
        <m:r>
          <m:rPr>
            <m:sty m:val="b"/>
          </m:rPr>
          <w:rPr>
            <w:sz w:val="42"/>
          </w:rPr>
          <m:t>2</m:t>
        </m:r>
        <m:r>
          <m:rPr>
            <m:sty m:val="b"/>
          </m:rPr>
          <w:rPr>
            <w:sz w:val="42"/>
          </w:rPr>
          <m:t>9</m:t>
        </m:r>
        <m:r>
          <m:rPr>
            <m:sty m:val="b"/>
          </m:rPr>
          <w:rPr>
            <w:sz w:val="42"/>
          </w:rPr>
          <m:t>8</m:t>
        </m:r>
        <m:r>
          <m:rPr>
            <m:nor/>
          </m:rPr>
          <w:rPr>
            <w:sz w:val="42"/>
          </w:rPr>
          <m:t xml:space="preserve"> </m:t>
        </m:r>
        <m:r>
          <m:rPr>
            <m:sty m:val="b"/>
          </m:rPr>
          <w:rPr>
            <w:sz w:val="42"/>
          </w:rPr>
          <m:t>K</m:t>
        </m:r>
      </m:oMath>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w:r>
              <w:rPr/>
              <w:t xml:space="preserve">Produit ionique de l'eau</w:t>
            </w:r>
          </w:p>
        </w:tc>
        <w:tc>
          <w:tcPr>
            <w:tcBorders/>
            <w:vAlign w:val="center"/>
          </w:tcPr>
          <w:p>
            <w:pPr>
              <w:spacing w:lineRule="auto"/>
              <w:jc w:val="left"/>
            </w:pPr>
            <m:oMathPara>
              <m:oMathParaPr>
                <m:jc m:val="left"/>
              </m:oMathParaPr>
              <m:oMath>
                <m:r>
                  <m:rPr>
                    <m:sty m:val="i"/>
                  </m:rPr>
                  <m:t>p</m:t>
                </m:r>
                <m:sSub>
                  <m:sSubPr/>
                  <m:e>
                    <m:r>
                      <m:rPr>
                        <m:sty m:val="i"/>
                      </m:rPr>
                      <m:t>K</m:t>
                    </m:r>
                  </m:e>
                  <m:sub>
                    <m:r>
                      <m:rPr>
                        <m:sty m:val="i"/>
                      </m:rPr>
                      <m:t>e</m:t>
                    </m:r>
                  </m:sub>
                </m:sSub>
                <m:r>
                  <m:rPr>
                    <m:sty m:val="p"/>
                  </m:rPr>
                  <m:t>=</m:t>
                </m:r>
                <m:r>
                  <m:rPr>
                    <m:sty m:val="p"/>
                  </m:rPr>
                  <m:t>14</m:t>
                </m:r>
                <m:r>
                  <m:rPr>
                    <m:sty m:val="p"/>
                  </m:rPr>
                  <m:t>,</m:t>
                </m:r>
                <m:r>
                  <m:rPr>
                    <m:sty m:val="p"/>
                  </m:rPr>
                  <m:t>0</m:t>
                </m:r>
              </m:oMath>
            </m:oMathPara>
          </w:p>
        </w:tc>
        <w:tc>
          <w:tcPr>
            <w:tcBorders/>
            <w:vAlign w:val="center"/>
          </w:tcPr>
          <w:p/>
        </w:tc>
      </w:tr>
      <w:tr>
        <w:trPr>
          <w:cantSplit/>
        </w:trPr>
        <w:tc>
          <w:tcPr>
            <w:tcBorders/>
            <w:vAlign w:val="center"/>
          </w:tcPr>
          <w:p>
            <w:pPr>
              <w:spacing w:lineRule="auto"/>
              <w:jc w:val="left"/>
            </w:pPr>
            <w:r>
              <w:rPr/>
              <w:t xml:space="preserve">Acide chromique </w:t>
            </w:r>
            <m:oMath>
              <m:sSub>
                <m:sSubPr/>
                <m:e>
                  <m:r>
                    <m:rPr>
                      <m:sty m:val="p"/>
                    </m:rPr>
                    <m:t>H</m:t>
                  </m:r>
                </m:e>
                <m:sub>
                  <m:r>
                    <m:rPr>
                      <m:sty m:val="p"/>
                    </m:rPr>
                    <m:t>2</m:t>
                  </m:r>
                </m:sub>
              </m:sSub>
              <m:sSub>
                <m:sSubPr/>
                <m:e>
                  <m:r>
                    <m:rPr>
                      <m:sty m:val="p"/>
                    </m:rPr>
                    <m:t>CrO</m:t>
                  </m:r>
                </m:e>
                <m:sub>
                  <m:r>
                    <m:rPr>
                      <m:sty m:val="p"/>
                    </m:rPr>
                    <m:t>4</m:t>
                  </m:r>
                </m:sub>
              </m:sSub>
            </m:oMath>
          </w:p>
        </w:tc>
        <w:tc>
          <w:tcPr>
            <w:tcBorders/>
            <w:vAlign w:val="center"/>
          </w:tcPr>
          <w:p>
            <w:pPr>
              <w:spacing w:lineRule="auto"/>
              <w:jc w:val="left"/>
            </w:pPr>
            <m:oMathPara>
              <m:oMathParaPr>
                <m:jc m:val="left"/>
              </m:oMathParaPr>
              <m:oMath>
                <m:r>
                  <m:rPr>
                    <m:sty m:val="i"/>
                  </m:rPr>
                  <m:t>p</m:t>
                </m:r>
                <m:sSub>
                  <m:sSubPr/>
                  <m:e>
                    <m:r>
                      <m:rPr>
                        <m:sty m:val="i"/>
                      </m:rPr>
                      <m:t>K</m:t>
                    </m:r>
                  </m:e>
                  <m:sub>
                    <m:r>
                      <m:rPr>
                        <m:sty m:val="i"/>
                      </m:rPr>
                      <m:t>a</m:t>
                    </m:r>
                    <m:r>
                      <m:rPr>
                        <m:sty m:val="p"/>
                      </m:rPr>
                      <m:t>1</m:t>
                    </m:r>
                  </m:sub>
                </m:sSub>
                <m:r>
                  <m:rPr>
                    <m:sty m:val="p"/>
                  </m:rPr>
                  <m:t>=</m:t>
                </m:r>
                <m:r>
                  <m:rPr>
                    <m:sty m:val="p"/>
                  </m:rPr>
                  <m:t>0</m:t>
                </m:r>
                <m:r>
                  <m:rPr>
                    <m:sty m:val="p"/>
                  </m:rPr>
                  <m:t>,</m:t>
                </m:r>
                <m:r>
                  <m:rPr>
                    <m:sty m:val="p"/>
                  </m:rPr>
                  <m:t>8</m:t>
                </m:r>
              </m:oMath>
            </m:oMathPara>
          </w:p>
        </w:tc>
        <w:tc>
          <w:tcPr>
            <w:tcBorders/>
            <w:vAlign w:val="center"/>
          </w:tcPr>
          <w:p>
            <w:pPr>
              <w:spacing w:lineRule="auto"/>
              <w:jc w:val="left"/>
            </w:pPr>
            <m:oMathPara>
              <m:oMathParaPr>
                <m:jc m:val="left"/>
              </m:oMathParaPr>
              <m:oMath>
                <m:r>
                  <m:rPr>
                    <m:sty m:val="i"/>
                  </m:rPr>
                  <m:t>p</m:t>
                </m:r>
                <m:sSub>
                  <m:sSubPr/>
                  <m:e>
                    <m:r>
                      <m:rPr>
                        <m:sty m:val="i"/>
                      </m:rPr>
                      <m:t>K</m:t>
                    </m:r>
                  </m:e>
                  <m:sub>
                    <m:r>
                      <m:rPr>
                        <m:sty m:val="i"/>
                      </m:rPr>
                      <m:t>a</m:t>
                    </m:r>
                    <m:r>
                      <m:rPr>
                        <m:sty m:val="p"/>
                      </m:rPr>
                      <m:t>2</m:t>
                    </m:r>
                  </m:sub>
                </m:sSub>
                <m:r>
                  <m:rPr>
                    <m:sty m:val="p"/>
                  </m:rPr>
                  <m:t>=</m:t>
                </m:r>
                <m:r>
                  <m:rPr>
                    <m:sty m:val="p"/>
                  </m:rPr>
                  <m:t>6</m:t>
                </m:r>
                <m:r>
                  <m:rPr>
                    <m:sty m:val="p"/>
                  </m:rPr>
                  <m:t>,</m:t>
                </m:r>
                <m:r>
                  <m:rPr>
                    <m:sty m:val="p"/>
                  </m:rPr>
                  <m:t>5</m:t>
                </m:r>
              </m:oMath>
            </m:oMathPara>
          </w:p>
        </w:tc>
      </w:tr>
      <w:tr>
        <w:trPr>
          <w:cantSplit/>
        </w:trPr>
        <w:tc>
          <w:tcPr>
            <w:tcBorders/>
            <w:vAlign w:val="center"/>
          </w:tcPr>
          <w:p>
            <w:pPr>
              <w:spacing w:lineRule="auto"/>
              <w:jc w:val="left"/>
            </w:pPr>
            <w:r>
              <w:rPr>
                <w:rFonts w:eastAsia="Georgia" w:cs="Georgia" w:ascii="Georgia" w:hAnsi="Georgia"/>
              </w:rPr>
              <w:t xml:space="preserve">Acide 4-aminobenzoïque</w:t>
            </w:r>
          </w:p>
        </w:tc>
        <w:tc>
          <w:tcPr>
            <w:tcBorders/>
            <w:vAlign w:val="center"/>
          </w:tcPr>
          <w:p>
            <w:pPr>
              <w:spacing w:lineRule="auto"/>
              <w:jc w:val="left"/>
            </w:pPr>
            <m:oMathPara>
              <m:oMathParaPr>
                <m:jc m:val="left"/>
              </m:oMathParaPr>
              <m:oMath>
                <m:r>
                  <m:rPr>
                    <m:sty m:val="i"/>
                  </m:rPr>
                  <m:t>p</m:t>
                </m:r>
                <m:sSub>
                  <m:sSubPr/>
                  <m:e>
                    <m:r>
                      <m:rPr>
                        <m:sty m:val="i"/>
                      </m:rPr>
                      <m:t>K</m:t>
                    </m:r>
                  </m:e>
                  <m:sub>
                    <m:r>
                      <m:rPr>
                        <m:sty m:val="i"/>
                      </m:rPr>
                      <m:t>a</m:t>
                    </m:r>
                    <m:r>
                      <m:rPr>
                        <m:sty m:val="p"/>
                      </m:rPr>
                      <m:t>1</m:t>
                    </m:r>
                  </m:sub>
                </m:sSub>
                <m:r>
                  <m:rPr>
                    <m:sty m:val="p"/>
                  </m:rPr>
                  <m:t>=</m:t>
                </m:r>
                <m:r>
                  <m:rPr>
                    <m:sty m:val="p"/>
                  </m:rPr>
                  <m:t>2</m:t>
                </m:r>
                <m:r>
                  <m:rPr>
                    <m:sty m:val="p"/>
                  </m:rPr>
                  <m:t>,</m:t>
                </m:r>
                <m:r>
                  <m:rPr>
                    <m:sty m:val="p"/>
                  </m:rPr>
                  <m:t>5</m:t>
                </m:r>
              </m:oMath>
            </m:oMathPara>
          </w:p>
        </w:tc>
        <w:tc>
          <w:tcPr>
            <w:tcBorders/>
            <w:vAlign w:val="center"/>
          </w:tcPr>
          <w:p>
            <w:pPr>
              <w:spacing w:lineRule="auto"/>
              <w:jc w:val="left"/>
            </w:pPr>
            <m:oMathPara>
              <m:oMathParaPr>
                <m:jc m:val="left"/>
              </m:oMathParaPr>
              <m:oMath>
                <m:r>
                  <m:rPr>
                    <m:sty m:val="i"/>
                  </m:rPr>
                  <m:t>p</m:t>
                </m:r>
                <m:sSub>
                  <m:sSubPr/>
                  <m:e>
                    <m:r>
                      <m:rPr>
                        <m:sty m:val="i"/>
                      </m:rPr>
                      <m:t>K</m:t>
                    </m:r>
                  </m:e>
                  <m:sub>
                    <m:r>
                      <m:rPr>
                        <m:sty m:val="i"/>
                      </m:rPr>
                      <m:t>a</m:t>
                    </m:r>
                    <m:r>
                      <m:rPr>
                        <m:sty m:val="p"/>
                      </m:rPr>
                      <m:t>2</m:t>
                    </m:r>
                  </m:sub>
                </m:sSub>
                <m:r>
                  <m:rPr>
                    <m:sty m:val="p"/>
                  </m:rPr>
                  <m:t>=</m:t>
                </m:r>
                <m:r>
                  <m:rPr>
                    <m:sty m:val="p"/>
                  </m:rPr>
                  <m:t>4</m:t>
                </m:r>
                <m:r>
                  <m:rPr>
                    <m:sty m:val="p"/>
                  </m:rPr>
                  <m:t>,</m:t>
                </m:r>
                <m:r>
                  <m:rPr>
                    <m:sty m:val="p"/>
                  </m:rPr>
                  <m:t>9</m:t>
                </m:r>
              </m:oMath>
            </m:oMathPara>
          </w:p>
        </w:tc>
      </w:tr>
    </w:tbl>
    <w:p>
      <w:pPr>
        <w:spacing w:lineRule="auto"/>
      </w:pPr>
    </w:p>
    <w:p>
      <w:pPr>
        <w:spacing w:lineRule="auto"/>
        <w:jc w:val="center"/>
      </w:pPr>
      <w:r>
        <w:rPr/>
        <w:drawing>
          <wp:inline distB="0" distL="0" distR="0" distT="0">
            <wp:extent cx="5486400" cy="8096182"/>
            <wp:effectExtent b="0" l="0" r="0" t="0"/>
            <wp:docPr id="16" name="image-12df0e8ca6a86a2999dbcdb42ea01275afb82d92.jpg"/>
            <a:graphic>
              <a:graphicData uri="http://schemas.openxmlformats.org/drawingml/2006/picture">
                <pic:pic>
                  <pic:nvPicPr>
                    <pic:cNvPr id="16" name="image-12df0e8ca6a86a2999dbcdb42ea01275afb82d92.jpg" descr=""/>
                    <pic:cNvPicPr/>
                  </pic:nvPicPr>
                  <pic:blipFill>
                    <a:blip r:embed="rId20" cstate="print"/>
                    <a:srcRect b="0" l="0" r="0" t="0"/>
                    <a:stretch>
                      <a:fillRect/>
                    </a:stretch>
                  </pic:blipFill>
                  <pic:spPr>
                    <a:xfrm>
                      <a:off x="0" y="0"/>
                      <a:ext cx="5486400" cy="8096182"/>
                    </a:xfrm>
                    <a:prstGeom prst="rect"/>
                  </pic:spPr>
                </pic:pic>
              </a:graphicData>
            </a:graphic>
          </wp:inline>
        </w:drawing>
      </w:r>
    </w:p>
    <w:p>
      <w:pPr>
        <w:spacing w:lineRule="auto"/>
      </w:pPr>
      <w:r>
        <w:rPr/>
        <w:t xml:space="preserve">FEUILLE A DETACHER ET A RENDRE AVEC VOTRE COPIE</w:t>
      </w:r>
    </w:p>
    <w:tbl>
      <w:tblPr>
        <w:tblStyle w:val="TableGrid"/>
        <w:jc w:val="center"/>
        <w:tblCellSpacing w:w="0" w:type="dxa"/>
        <w:tblBorders/>
        <w:tblCellMar>
          <w:top w:type="dxa" w:w="80"/>
          <w:left w:type="dxa" w:w="160"/>
          <w:bottom w:type="dxa" w:w="80"/>
          <w:right w:type="dxa" w:w="160"/>
        </w:tblCellMar>
      </w:tblPr>
      <w:tblGrid>
        <w:gridCol w:w="508"/>
        <w:gridCol w:w="508"/>
        <w:gridCol w:w="508"/>
        <w:gridCol w:w="508"/>
        <w:gridCol w:w="508"/>
        <w:gridCol w:w="508"/>
        <w:gridCol w:w="508"/>
        <w:gridCol w:w="508"/>
        <w:gridCol w:w="508"/>
        <w:gridCol w:w="508"/>
        <w:gridCol w:w="508"/>
        <w:gridCol w:w="508"/>
        <w:gridCol w:w="508"/>
        <w:gridCol w:w="508"/>
        <w:gridCol w:w="508"/>
        <w:gridCol w:w="508"/>
        <w:gridCol w:w="50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Rule="auto"/>
        <w:jc w:val="center"/>
      </w:pPr>
      <w:r>
        <w:rPr/>
        <w:drawing>
          <wp:inline distB="0" distL="0" distR="0" distT="0">
            <wp:extent cx="1095375" cy="7839075"/>
            <wp:effectExtent b="0" l="0" r="0" t="0"/>
            <wp:docPr id="17" name="image-13335274ebfd350585559fa441029aa42a94b1df.jpg"/>
            <a:graphic>
              <a:graphicData uri="http://schemas.openxmlformats.org/drawingml/2006/picture">
                <pic:pic>
                  <pic:nvPicPr>
                    <pic:cNvPr id="17" name="image-13335274ebfd350585559fa441029aa42a94b1df.jpg" descr=""/>
                    <pic:cNvPicPr/>
                  </pic:nvPicPr>
                  <pic:blipFill>
                    <a:blip r:embed="rId21" cstate="print"/>
                    <a:srcRect b="0" l="0" r="0" t="0"/>
                    <a:stretch>
                      <a:fillRect/>
                    </a:stretch>
                  </pic:blipFill>
                  <pic:spPr>
                    <a:xfrm>
                      <a:off x="0" y="0"/>
                      <a:ext cx="1095375" cy="783907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a71b826187d70174b22b9b1e482066dd9bf1512.jpg" TargetMode="Internal"/><Relationship Id="rId6" Type="http://schemas.openxmlformats.org/officeDocument/2006/relationships/image" Target="media/image-292c1132cec72e2e37ed1db1ec690ffabcac7842.jpg" TargetMode="Internal"/><Relationship Id="rId7" Type="http://schemas.openxmlformats.org/officeDocument/2006/relationships/image" Target="media/image-fd75432584f607d8f760a7b7e9f8c02c4ae16227.jpg" TargetMode="Internal"/><Relationship Id="rId8" Type="http://schemas.openxmlformats.org/officeDocument/2006/relationships/image" Target="media/image-dda56a382905f0b41be66d70c08a2ff58a1a82a8.jpg" TargetMode="Internal"/><Relationship Id="rId9" Type="http://schemas.openxmlformats.org/officeDocument/2006/relationships/image" Target="media/image-3c73f46258348a3ddfe505e3b3cf73359c728f53.jpg" TargetMode="Internal"/><Relationship Id="rId10" Type="http://schemas.openxmlformats.org/officeDocument/2006/relationships/image" Target="media/image-f382cd3f7dbb5ee1ad655bce7bfef5676944ffdd.jpg" TargetMode="Internal"/><Relationship Id="rId11" Type="http://schemas.openxmlformats.org/officeDocument/2006/relationships/image" Target="media/image-eb46335fe6aeee182756faf4f4d73abf670c25d5.jpg" TargetMode="Internal"/><Relationship Id="rId12" Type="http://schemas.openxmlformats.org/officeDocument/2006/relationships/image" Target="media/image-svg-95fefc954f39f7408807bf2110a52962b35723e4.svg" TargetMode="Internal"/><Relationship Id="rId13" Type="http://schemas.openxmlformats.org/officeDocument/2006/relationships/image" Target="media/image-svg-95fefc954f39f7408807bf2110a52962b35723e4.png" TargetMode="Internal"/><Relationship Id="rId14" Type="http://schemas.openxmlformats.org/officeDocument/2006/relationships/image" Target="media/image-45f28b43e3201a6acea79a60123aaca0557ad2dd.jpg" TargetMode="Internal"/><Relationship Id="rId15" Type="http://schemas.openxmlformats.org/officeDocument/2006/relationships/image" Target="media/image-8d2a033f2a7f6b850247736c6bc682f5185e6550.jpg" TargetMode="Internal"/><Relationship Id="rId16" Type="http://schemas.openxmlformats.org/officeDocument/2006/relationships/image" Target="media/image-c0192547eb099d679568043294a17236796dc4e5.jpg" TargetMode="Internal"/><Relationship Id="rId17" Type="http://schemas.openxmlformats.org/officeDocument/2006/relationships/image" Target="media/image-9848e4540adf49f32424e650ba626e2cb884a90d.jpg" TargetMode="Internal"/><Relationship Id="rId18" Type="http://schemas.openxmlformats.org/officeDocument/2006/relationships/image" Target="media/image-svg-4ad989e5abe1805ee1a96f865668dbc10fd9f648.svg" TargetMode="Internal"/><Relationship Id="rId19" Type="http://schemas.openxmlformats.org/officeDocument/2006/relationships/image" Target="media/image-svg-4ad989e5abe1805ee1a96f865668dbc10fd9f648.png" TargetMode="Internal"/><Relationship Id="rId20" Type="http://schemas.openxmlformats.org/officeDocument/2006/relationships/image" Target="media/image-12df0e8ca6a86a2999dbcdb42ea01275afb82d92.jpg" TargetMode="Internal"/><Relationship Id="rId21" Type="http://schemas.openxmlformats.org/officeDocument/2006/relationships/image" Target="media/image-13335274ebfd350585559fa441029aa42a94b1d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2025-09-04T19:41:40.363Z</dcterms:created>
  <dcterms:modified xsi:type="dcterms:W3CDTF">2025-09-04T19:41:40.363Z</dcterms:modified>
</cp:coreProperties>
</file>