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 2009</w:t>
      </w:r>
      <w:r>
        <w:rPr>
          <w:b/>
          <w:sz w:val="42"/>
        </w:rPr>
        <w:br w:type="textWrapping"/>
      </w:r>
      <w:r>
        <w:rPr>
          <w:rFonts w:eastAsia="Georgia" w:cs="Georgia" w:ascii="Georgia" w:hAnsi="Georgia"/>
          <w:b/>
          <w:sz w:val="42"/>
        </w:rPr>
        <w:t xml:space="preserve"> DES ÉCOLES DES MINES D'ALBI, ALÈS, DOUAI, NANTES</w:t>
      </w:r>
    </w:p>
    <w:p>
      <w:pPr>
        <w:spacing w:line="271" w:before="330" w:lineRule="auto"/>
      </w:pPr>
      <w:r>
        <w:rPr>
          <w:rFonts w:eastAsia="Georgia" w:cs="Georgia" w:ascii="Georgia" w:hAnsi="Georgia"/>
          <w:b/>
          <w:sz w:val="42"/>
        </w:rPr>
        <w:t xml:space="preserve">Épreuve Spécifique de Physique-Chimie</w:t>
      </w:r>
      <w:r>
        <w:rPr>
          <w:b/>
          <w:sz w:val="42"/>
        </w:rPr>
        <w:br w:type="textWrapping"/>
      </w:r>
      <w:r>
        <w:rPr>
          <w:rFonts w:eastAsia="Georgia" w:cs="Georgia" w:ascii="Georgia" w:hAnsi="Georgia"/>
          <w:b/>
          <w:sz w:val="42"/>
        </w:rPr>
        <w:t xml:space="preserve"> (filière PCSI - option PC)</w:t>
      </w:r>
    </w:p>
    <w:p>
      <w:pPr>
        <w:spacing w:line="271" w:before="330" w:lineRule="auto"/>
      </w:pPr>
      <w:r>
        <w:rPr>
          <w:rFonts w:eastAsia="Georgia" w:cs="Georgia" w:ascii="Georgia" w:hAnsi="Georgia"/>
          <w:b/>
          <w:sz w:val="42"/>
        </w:rPr>
        <w:t xml:space="preserve">Mardi 19 mai 2009 de 8h00 à 12h00</w:t>
      </w:r>
    </w:p>
    <w:p>
      <w:pPr>
        <w:spacing w:line="271" w:before="330" w:lineRule="auto"/>
      </w:pPr>
      <w:r>
        <w:rPr>
          <w:rFonts w:eastAsia="Georgia" w:cs="Georgia" w:ascii="Georgia" w:hAnsi="Georgia"/>
          <w:b/>
          <w:sz w:val="42"/>
        </w:rPr>
        <w:t xml:space="preserve">Barème indicatif : Physique 1/2 - Chimie 1/2</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16 pages numérotées </w:t>
      </w:r>
      <m:oMath>
        <m:r>
          <m:rPr>
            <m:sty m:val="p"/>
          </m:rPr>
          <m:t>1</m:t>
        </m:r>
        <m:r>
          <m:rPr>
            <m:sty m:val="p"/>
          </m:rPr>
          <m:t>/</m:t>
        </m:r>
        <m:r>
          <m:rPr>
            <m:sty m:val="p"/>
          </m:rPr>
          <m:t>16</m:t>
        </m:r>
        <m:r>
          <m:rPr>
            <m:sty m:val="p"/>
          </m:rPr>
          <m:t>,</m:t>
        </m:r>
        <m:r>
          <m:rPr>
            <m:sty m:val="p"/>
          </m:rPr>
          <m:t>2</m:t>
        </m:r>
        <m:r>
          <m:rPr>
            <m:sty m:val="p"/>
          </m:rPr>
          <m:t>/</m:t>
        </m:r>
        <m:r>
          <m:rPr>
            <m:sty m:val="p"/>
          </m:rPr>
          <m:t>16</m:t>
        </m:r>
        <m:r>
          <m:rPr>
            <m:sty m:val="p"/>
          </m:rPr>
          <m:t>,</m:t>
        </m:r>
        <m:r>
          <m:rPr>
            <m:sty m:val="p"/>
          </m:rPr>
          <m:t>3</m:t>
        </m:r>
        <m:r>
          <m:rPr>
            <m:sty m:val="p"/>
          </m:rPr>
          <m:t>/</m:t>
        </m:r>
        <m:r>
          <m:rPr>
            <m:sty m:val="p"/>
          </m:rPr>
          <m:t>16</m:t>
        </m:r>
      </m:oMath>
      <w:r>
        <w:rPr/>
        <w:t xml:space="preserve">,</w:t>
      </w:r>
    </w:p>
    <w:p>
      <w:pPr>
        <w:spacing w:after="220" w:lineRule="auto"/>
      </w:pPr>
      <w:r>
        <w:rPr>
          <w:rFonts w:eastAsia="Georgia" w:cs="Georgia" w:ascii="Georgia" w:hAnsi="Georgia"/>
        </w:rPr>
        <w:t xml:space="preserve">Les candidats sont invités à porter une attention particulière à la rédaction :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 à l'épreuve spécifique de Physique-Chimie.</w:t>
      </w:r>
    </w:p>
    <w:p>
      <w:pPr>
        <w:spacing w:after="220" w:lineRule="auto"/>
      </w:pPr>
      <w:r>
        <w:rPr>
          <w:rFonts w:eastAsia="Georgia" w:cs="Georgia" w:ascii="Georgia" w:hAnsi="Georgia"/>
        </w:rPr>
        <w:t xml:space="preserve">Toute application numérique ne comportant pas d'unité ne donnera pas lieu à attribution de points.</w:t>
      </w:r>
      <w:r>
        <w:rPr/>
        <w:br w:type="textWrapping"/>
      </w:r>
      <w:r>
        <w:rPr>
          <w:rFonts w:eastAsia="Georgia" w:cs="Georgia" w:ascii="Georgia" w:hAnsi="Georgia"/>
        </w:rPr>
        <w:t xml:space="preserve">La dernière page est à découper et à rendre avec la copie, sans oublier d'y avoir indiqué le code candidat.</w:t>
      </w:r>
    </w:p>
    <w:p>
      <w:pPr>
        <w:spacing w:line="271" w:before="330" w:lineRule="auto"/>
      </w:pPr>
      <w:r>
        <w:rPr>
          <w:b/>
          <w:sz w:val="42"/>
        </w:rPr>
        <w:t xml:space="preserve">L'emploi d'une calculatrice est interdit</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b/>
          <w:sz w:val="42"/>
        </w:rPr>
        <w:t xml:space="preserve">ETUDE D'UN APPAREIL PHOTOGRAPHIQUE</w:t>
      </w:r>
    </w:p>
    <w:p>
      <w:pPr>
        <w:spacing w:after="220" w:lineRule="auto"/>
      </w:pPr>
      <w:r>
        <w:rPr>
          <w:rFonts w:eastAsia="Georgia" w:cs="Georgia" w:ascii="Georgia" w:hAnsi="Georgia"/>
        </w:rPr>
        <w:t xml:space="preserve">Ce problème aborde le fonctionnement de quelques éléments d'un appareil photographique dans trois parties indépendantes. La première traite de la constitution optique d'un téléobjectif, la seconde détaille le fonctionnement d'un flash électronique et la dernière propose une modélisation mécanique d'un accéléromètre intervenant dans le dispositif de stabilisation de l'image.</w:t>
      </w:r>
    </w:p>
    <w:p>
      <w:pPr>
        <w:spacing w:line="271" w:before="330" w:lineRule="auto"/>
      </w:pPr>
      <w:r>
        <w:rPr>
          <w:rFonts w:eastAsia="Georgia" w:cs="Georgia" w:ascii="Georgia" w:hAnsi="Georgia"/>
          <w:b/>
          <w:sz w:val="42"/>
        </w:rPr>
        <w:t xml:space="preserve">Les résultats des applications numériques seront présentés avec deux chiffres significatifs.</w:t>
      </w:r>
    </w:p>
    <w:p>
      <w:pPr>
        <w:spacing w:line="271" w:before="330" w:lineRule="auto"/>
      </w:pPr>
      <w:r>
        <w:rPr>
          <w:rFonts w:eastAsia="Georgia" w:cs="Georgia" w:ascii="Georgia" w:hAnsi="Georgia"/>
          <w:b/>
          <w:sz w:val="42"/>
        </w:rPr>
        <w:t xml:space="preserve">Partie A : Etude d'un téléobjectif</w:t>
      </w:r>
    </w:p>
    <w:p>
      <w:pPr>
        <w:spacing w:after="220" w:lineRule="auto"/>
      </w:pPr>
      <w:r>
        <w:rPr>
          <w:rFonts w:eastAsia="Georgia" w:cs="Georgia" w:ascii="Georgia" w:hAnsi="Georgia"/>
        </w:rPr>
        <w:t xml:space="preserve">Un téléobjectif est un objectif de longue focale, c'est-à-dire un objectif dont la focale est supérieure à la diagonale de la pellicule pour un appareil photographique argentique ou de la matrice de cellules photosensibles dans le cas d'un appareil photographique numérique.</w:t>
      </w:r>
      <w:r>
        <w:rPr/>
        <w:br w:type="textWrapping"/>
      </w:r>
      <w:r>
        <w:rPr>
          <w:rFonts w:eastAsia="Georgia" w:cs="Georgia" w:ascii="Georgia" w:hAnsi="Georgia"/>
        </w:rPr>
        <w:t xml:space="preserve">Ces objectifs permettent un cadrage serré des sujets photographiés grâce à un angle de champ étroit.</w:t>
      </w:r>
      <w:r>
        <w:rPr/>
        <w:br w:type="textWrapping"/>
      </w:r>
      <w:r>
        <w:rPr>
          <w:rFonts w:eastAsia="Georgia" w:cs="Georgia" w:ascii="Georgia" w:hAnsi="Georgia"/>
        </w:rPr>
        <w:t xml:space="preserve">Dans les trois parties suivantes, largement indépendantes, le sujet photographié est constitué par la tour Eiffel culminant à une hauteur </w:t>
      </w:r>
      <m:oMath>
        <m:r>
          <m:rPr>
            <m:sty m:val="p"/>
          </m:rPr>
          <m:t>h</m:t>
        </m:r>
        <m:r>
          <m:rPr>
            <m:sty m:val="p"/>
          </m:rPr>
          <m:t>=</m:t>
        </m:r>
        <m:r>
          <m:rPr>
            <m:sty m:val="p"/>
          </m:rPr>
          <m:t>324</m:t>
        </m:r>
        <m:r>
          <m:rPr>
            <m:nor/>
          </m:rPr>
          <m:t xml:space="preserve"> </m:t>
        </m:r>
        <m:r>
          <m:rPr>
            <m:sty m:val="p"/>
          </m:rPr>
          <m:t>m</m:t>
        </m:r>
      </m:oMath>
      <w:r>
        <w:rPr>
          <w:rFonts w:eastAsia="Georgia" w:cs="Georgia" w:ascii="Georgia" w:hAnsi="Georgia"/>
        </w:rPr>
        <w:t xml:space="preserve"> du sol et située à une distance </w:t>
      </w:r>
      <m:oMath>
        <m:r>
          <m:rPr>
            <m:sty m:val="p"/>
          </m:rPr>
          <m:t>d</m:t>
        </m:r>
        <m:r>
          <m:rPr>
            <m:sty m:val="p"/>
          </m:rPr>
          <m:t>=</m:t>
        </m:r>
        <m:r>
          <m:rPr>
            <m:sty m:val="p"/>
          </m:rPr>
          <m:t>2</m:t>
        </m:r>
        <m:r>
          <m:rPr>
            <m:sty m:val="p"/>
          </m:rPr>
          <m:t>,</m:t>
        </m:r>
        <m:r>
          <m:rPr>
            <m:sty m:val="p"/>
          </m:rPr>
          <m:t>0</m:t>
        </m:r>
        <m:r>
          <m:rPr>
            <m:nor/>
          </m:rPr>
          <m:t xml:space="preserve"> </m:t>
        </m:r>
        <m:r>
          <m:rPr>
            <m:sty m:val="p"/>
          </m:rPr>
          <m:t>km</m:t>
        </m:r>
      </m:oMath>
      <w:r>
        <w:rPr/>
        <w:t xml:space="preserve"> du photographe.</w:t>
      </w:r>
    </w:p>
    <w:p>
      <w:pPr>
        <w:spacing w:line="271" w:before="330" w:lineRule="auto"/>
      </w:pPr>
      <w:r>
        <w:rPr>
          <w:b/>
          <w:sz w:val="42"/>
        </w:rPr>
        <w:t xml:space="preserve">Partie A1: Objectif standard</w:t>
      </w:r>
    </w:p>
    <w:p>
      <w:pPr>
        <w:spacing w:after="220" w:lineRule="auto"/>
      </w:pPr>
      <w:r>
        <w:rPr>
          <w:rFonts w:eastAsia="Georgia" w:cs="Georgia" w:ascii="Georgia" w:hAnsi="Georgia"/>
        </w:rPr>
        <w:t xml:space="preserve">On s'intéresse dans un premier temps à un objectif standard d'appareil photographique argentique constitué d'une lentille convergente unique de centre O et de focale </w:t>
      </w:r>
      <m:oMath>
        <m:sSup>
          <m:sSupPr/>
          <m:e>
            <m:r>
              <m:rPr>
                <m:sty m:val="p"/>
              </m:rPr>
              <m:t>f</m:t>
            </m:r>
          </m:e>
          <m:sup>
            <m:r>
              <m:rPr>
                <m:sty m:val="i"/>
              </m:rPr>
              <m:t>′</m:t>
            </m:r>
          </m:sup>
        </m:sSup>
        <m:r>
          <m:rPr>
            <m:sty m:val="p"/>
          </m:rPr>
          <m:t>=</m:t>
        </m:r>
        <m:r>
          <m:rPr>
            <m:sty m:val="p"/>
          </m:rPr>
          <m:t>50</m:t>
        </m:r>
        <m:r>
          <m:rPr>
            <m:nor/>
          </m:rPr>
          <m:t xml:space="preserve"> </m:t>
        </m:r>
        <m:r>
          <m:rPr>
            <m:sty m:val="p"/>
          </m:rPr>
          <m:t>mm</m:t>
        </m:r>
      </m:oMath>
      <w:r>
        <w:rPr/>
        <w:t xml:space="preserve">.</w:t>
      </w:r>
    </w:p>
    <w:p>
      <w:pPr>
        <w:spacing w:after="220" w:lineRule="auto"/>
      </w:pPr>
      <w:r>
        <w:rPr>
          <w:rFonts w:eastAsia="Georgia" w:cs="Georgia" w:ascii="Georgia" w:hAnsi="Georgia"/>
        </w:rPr>
        <w:t xml:space="preserve">Q1. Quelle doit être la distance </w:t>
      </w:r>
      <m:oMath>
        <m:r>
          <m:rPr>
            <m:sty m:val="i"/>
          </m:rPr>
          <m:t>D</m:t>
        </m:r>
      </m:oMath>
      <w:r>
        <w:rPr>
          <w:rFonts w:eastAsia="Georgia" w:cs="Georgia" w:ascii="Georgia" w:hAnsi="Georgia"/>
        </w:rPr>
        <w:t xml:space="preserve"> entre la lentille et la pellicule pour que la photographie soit nette ? Justifier votre réponse.</w:t>
      </w:r>
    </w:p>
    <w:p>
      <w:pPr>
        <w:spacing w:after="220" w:lineRule="auto"/>
      </w:pPr>
      <w:r>
        <w:rPr>
          <w:rFonts w:eastAsia="Georgia" w:cs="Georgia" w:ascii="Georgia" w:hAnsi="Georgia"/>
        </w:rPr>
        <w:t xml:space="preserve">Q2. Construire sur un schéma l'image de l'objet sur la pellicule (sans respecter l'échelle).</w:t>
      </w:r>
      <w:r>
        <w:rPr/>
        <w:br w:type="textWrapping"/>
      </w:r>
      <w:r>
        <w:rPr/>
        <w:t xml:space="preserve">Q3. On appelle </w:t>
      </w:r>
      <m:oMath>
        <m:sSub>
          <m:sSubPr/>
          <m:e>
            <m:r>
              <m:rPr>
                <m:sty m:val="p"/>
              </m:rPr>
              <m:t>h</m:t>
            </m:r>
          </m:e>
          <m:sub>
            <m:r>
              <m:rPr>
                <m:sty m:val="p"/>
              </m:rPr>
              <m:t>1</m:t>
            </m:r>
          </m:sub>
        </m:sSub>
      </m:oMath>
      <w:r>
        <w:rPr>
          <w:rFonts w:eastAsia="Georgia" w:cs="Georgia" w:ascii="Georgia" w:hAnsi="Georgia"/>
        </w:rPr>
        <w:t xml:space="preserve"> la hauteur de l'image de la tour Eiffel sur la pellicule. Déterminer son expression en fonction de f'', d et h puis calculer sa valeur numérique.</w:t>
      </w:r>
    </w:p>
    <w:p>
      <w:pPr>
        <w:spacing w:line="271" w:before="330" w:lineRule="auto"/>
      </w:pPr>
      <w:r>
        <w:rPr>
          <w:rFonts w:eastAsia="Georgia" w:cs="Georgia" w:ascii="Georgia" w:hAnsi="Georgia"/>
          <w:b/>
          <w:sz w:val="42"/>
        </w:rPr>
        <w:t xml:space="preserve">Partie A2 : Réalisation d'un téléobjectif avec une lentille unique</w:t>
      </w:r>
    </w:p>
    <w:p>
      <w:pPr>
        <w:spacing w:after="220" w:lineRule="auto"/>
      </w:pPr>
      <w:r>
        <w:rPr>
          <w:rFonts w:eastAsia="Georgia" w:cs="Georgia" w:ascii="Georgia" w:hAnsi="Georgia"/>
        </w:rPr>
        <w:t xml:space="preserve">Q4. Expliquer pourquoi, si l'on souhaite photographier les détails d'un sujet lointain, il faut choisir un objectif de focale plus élevée que celle d'un objectif standard.</w:t>
      </w:r>
    </w:p>
    <w:p>
      <w:pPr>
        <w:spacing w:after="220" w:lineRule="auto"/>
      </w:pPr>
      <w:r>
        <w:rPr>
          <w:rFonts w:eastAsia="Georgia" w:cs="Georgia" w:ascii="Georgia" w:hAnsi="Georgia"/>
        </w:rPr>
        <w:t xml:space="preserve">Q5. Dans le cas d'un téléobjectif de focale </w:t>
      </w:r>
      <m:oMath>
        <m:sSup>
          <m:sSupPr/>
          <m:e>
            <m:r>
              <m:rPr>
                <m:sty m:val="p"/>
              </m:rPr>
              <m:t>f</m:t>
            </m:r>
          </m:e>
          <m:sup>
            <m:r>
              <m:rPr>
                <m:sty m:val="i"/>
              </m:rPr>
              <m:t>′</m:t>
            </m:r>
          </m:sup>
        </m:sSup>
        <m:sSub>
          <m:sSubPr/>
          <m:e>
            <m:r>
              <m:t xml:space="preserve"> </m:t>
            </m:r>
          </m:e>
          <m:sub>
            <m:r>
              <m:rPr>
                <m:sty m:val="p"/>
              </m:rPr>
              <m:t>0</m:t>
            </m:r>
          </m:sub>
        </m:sSub>
        <m:r>
          <m:rPr>
            <m:sty m:val="p"/>
          </m:rPr>
          <m:t>=</m:t>
        </m:r>
        <m:r>
          <m:rPr>
            <m:sty m:val="p"/>
          </m:rPr>
          <m:t>200</m:t>
        </m:r>
        <m:r>
          <m:rPr>
            <m:nor/>
          </m:rPr>
          <m:t xml:space="preserve"> </m:t>
        </m:r>
        <m:r>
          <m:rPr>
            <m:sty m:val="p"/>
          </m:rPr>
          <m:t>mm</m:t>
        </m:r>
      </m:oMath>
      <w:r>
        <w:rPr/>
        <w:t xml:space="preserve">, calculer la hauteur </w:t>
      </w:r>
      <m:oMath>
        <m:sSub>
          <m:sSubPr/>
          <m:e>
            <m:r>
              <m:rPr>
                <m:sty m:val="p"/>
              </m:rPr>
              <m:t>h</m:t>
            </m:r>
          </m:e>
          <m:sub>
            <m:r>
              <m:rPr>
                <m:sty m:val="p"/>
              </m:rPr>
              <m:t>2</m:t>
            </m:r>
          </m:sub>
        </m:sSub>
      </m:oMath>
      <w:r>
        <w:rPr/>
        <w:t xml:space="preserve"> de l'image de la tour Eiffel sur la pellicule ainsi que l'encombrement de l'appareil (distance entre la lentille et la pellicule)</w:t>
      </w:r>
    </w:p>
    <w:p>
      <w:pPr>
        <w:spacing w:after="220" w:lineRule="auto"/>
      </w:pPr>
      <w:r>
        <w:rPr>
          <w:rFonts w:eastAsia="Georgia" w:cs="Georgia" w:ascii="Georgia" w:hAnsi="Georgia"/>
        </w:rPr>
        <w:t xml:space="preserve">Q6. La matrice de cellules photosensibles de la plupart des reflex numériques est plus petite que la surface impressionnable de la pellicule d'un reflex </w:t>
      </w:r>
      <m:oMath>
        <m:r>
          <m:rPr>
            <m:sty m:val="p"/>
          </m:rPr>
          <m:t>24</m:t>
        </m:r>
        <m:r>
          <m:rPr>
            <m:sty m:val="p"/>
          </m:rPr>
          <m:t>×</m:t>
        </m:r>
        <m:r>
          <m:rPr>
            <m:sty m:val="p"/>
          </m:rPr>
          <m:t>36</m:t>
        </m:r>
      </m:oMath>
      <w:r>
        <w:rPr>
          <w:rFonts w:eastAsia="Georgia" w:cs="Georgia" w:ascii="Georgia" w:hAnsi="Georgia"/>
        </w:rPr>
        <w:t xml:space="preserve">. Justifier alors pourquoi un téléobjectif de focale donnée permet un cadrage plus serré du sujet avec un appareil numérique qu'avec un appareil argentique.</w:t>
      </w:r>
    </w:p>
    <w:p>
      <w:pPr>
        <w:spacing w:after="220" w:lineRule="auto"/>
      </w:pPr>
      <w:r>
        <w:rPr>
          <w:rFonts w:eastAsia="Georgia" w:cs="Georgia" w:ascii="Georgia" w:hAnsi="Georgia"/>
        </w:rPr>
        <w:t xml:space="preserve">On considère dans un premier temps une lentille de verre d'indice n placée dans l'air (figure 1). On se place dans l'approximation d'un indice </w:t>
      </w:r>
      <m:oMath>
        <m:r>
          <m:rPr>
            <m:sty m:val="i"/>
          </m:rPr>
          <m:t>n</m:t>
        </m:r>
      </m:oMath>
      <w:r>
        <w:rPr>
          <w:rFonts w:eastAsia="Georgia" w:cs="Georgia" w:ascii="Georgia" w:hAnsi="Georgia"/>
        </w:rPr>
        <w:t xml:space="preserve"> ne dépendant pas de la longueur d'onde.</w:t>
      </w:r>
    </w:p>
    <w:p>
      <w:pPr>
        <w:spacing w:lineRule="auto"/>
        <w:jc w:val="center"/>
      </w:pPr>
      <w:r>
        <w:rPr/>
        <w:drawing>
          <wp:inline distB="0" distL="0" distR="0" distT="0">
            <wp:extent cx="5486400" cy="2682059"/>
            <wp:effectExtent b="0" l="0" r="0" t="0"/>
            <wp:docPr id="1" name="image-e67ae9cbe84c9af3c6cbb22064dee96f93998fa6.jpg"/>
            <a:graphic>
              <a:graphicData uri="http://schemas.openxmlformats.org/drawingml/2006/picture">
                <pic:pic>
                  <pic:nvPicPr>
                    <pic:cNvPr id="1" name="image-e67ae9cbe84c9af3c6cbb22064dee96f93998fa6.jpg" descr=""/>
                    <pic:cNvPicPr/>
                  </pic:nvPicPr>
                  <pic:blipFill>
                    <a:blip r:embed="rId5" cstate="print"/>
                    <a:srcRect b="0" l="0" r="0" t="0"/>
                    <a:stretch>
                      <a:fillRect/>
                    </a:stretch>
                  </pic:blipFill>
                  <pic:spPr>
                    <a:xfrm>
                      <a:off x="0" y="0"/>
                      <a:ext cx="5486400" cy="2682059"/>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Q7. Reproduire la figure 1 et tracer la marche du rayon incident représenté dans et après la lentille. Justifier sommairement le tracé.</w:t>
      </w:r>
    </w:p>
    <w:p>
      <w:pPr>
        <w:spacing w:after="220" w:lineRule="auto"/>
      </w:pPr>
      <w:r>
        <w:rPr/>
        <w:t xml:space="preserve">Q8. Quelle est la nature de cette lentille ? Justifier.</w:t>
      </w:r>
      <w:r>
        <w:rPr/>
        <w:br w:type="textWrapping"/>
      </w:r>
      <w:r>
        <w:rPr>
          <w:rFonts w:eastAsia="Georgia" w:cs="Georgia" w:ascii="Georgia" w:hAnsi="Georgia"/>
        </w:rPr>
        <w:t xml:space="preserve">Q9. Définir le foyer image d'un système optique. Indiquer sur la figure le foyer image F'de la lentille.</w:t>
      </w:r>
    </w:p>
    <w:p>
      <w:pPr>
        <w:spacing w:after="220" w:lineRule="auto"/>
      </w:pPr>
      <w:r>
        <w:rPr>
          <w:rFonts w:eastAsia="Georgia" w:cs="Georgia" w:ascii="Georgia" w:hAnsi="Georgia"/>
        </w:rPr>
        <w:t xml:space="preserve">L'indice de réfraction n du verre constituant la lentille dépend en réalité de la longueur d'onde </w:t>
      </w:r>
      <m:oMath>
        <m:r>
          <m:rPr>
            <m:sty m:val="i"/>
          </m:rPr>
          <m:t>λ</m:t>
        </m:r>
      </m:oMath>
      <w:r>
        <w:rPr>
          <w:rFonts w:eastAsia="Georgia" w:cs="Georgia" w:ascii="Georgia" w:hAnsi="Georgia"/>
        </w:rPr>
        <w:t xml:space="preserve"> de la radiation lumineuse qui la traverse. Ils sont reliés par la loi de Cauchy : </w:t>
      </w:r>
      <m:oMath>
        <m:r>
          <m:rPr>
            <m:sty m:val="i"/>
          </m:rPr>
          <m:t>n</m:t>
        </m:r>
        <m:r>
          <m:rPr>
            <m:sty m:val="p"/>
          </m:rPr>
          <m:t>(</m:t>
        </m:r>
        <m:r>
          <m:rPr>
            <m:sty m:val="i"/>
          </m:rPr>
          <m:t>λ</m:t>
        </m:r>
        <m:r>
          <m:rPr>
            <m:sty m:val="p"/>
          </m:rPr>
          <m:t>)</m:t>
        </m:r>
        <m:r>
          <m:rPr>
            <m:sty m:val="p"/>
          </m:rPr>
          <m:t>=</m:t>
        </m:r>
        <m:r>
          <m:rPr>
            <m:sty m:val="i"/>
          </m:rPr>
          <m:t>a</m:t>
        </m:r>
        <m:r>
          <m:rPr>
            <m:sty m:val="p"/>
          </m:rPr>
          <m:t>+</m:t>
        </m:r>
        <m:f>
          <m:fPr>
            <m:ctrlPr>
              <w:rPr>
                <w:rFonts w:ascii="Cambria Math" w:hAnsi="Cambria Math"/>
              </w:rPr>
            </m:ctrlPr>
          </m:fPr>
          <m:num>
            <m:r>
              <m:rPr>
                <m:sty m:val="i"/>
              </m:rPr>
              <m:t>b</m:t>
            </m:r>
          </m:num>
          <m:den>
            <m:sSup>
              <m:sSupPr/>
              <m:e>
                <m:r>
                  <m:rPr>
                    <m:sty m:val="i"/>
                  </m:rPr>
                  <m:t>λ</m:t>
                </m:r>
              </m:e>
              <m:sup>
                <m:r>
                  <m:rPr>
                    <m:sty m:val="p"/>
                  </m:rPr>
                  <m:t>2</m:t>
                </m:r>
              </m:sup>
            </m:sSup>
          </m:den>
        </m:f>
      </m:oMath>
      <w:r>
        <w:rPr>
          <w:rFonts w:eastAsia="Georgia" w:cs="Georgia" w:ascii="Georgia" w:hAnsi="Georgia"/>
        </w:rPr>
        <w:t xml:space="preserve"> où a et </w:t>
      </w:r>
      <m:oMath>
        <m:r>
          <m:rPr>
            <m:sty m:val="i"/>
          </m:rPr>
          <m:t>b</m:t>
        </m:r>
      </m:oMath>
      <w:r>
        <w:rPr>
          <w:rFonts w:eastAsia="Georgia" w:cs="Georgia" w:ascii="Georgia" w:hAnsi="Georgia"/>
        </w:rPr>
        <w:t xml:space="preserve"> sont des constantes positives qui ne dépendent que du milieu traversé.</w:t>
      </w:r>
    </w:p>
    <w:p>
      <w:pPr>
        <w:spacing w:after="220" w:lineRule="auto"/>
      </w:pPr>
      <w:r>
        <w:rPr/>
        <w:t xml:space="preserve">Q10. Comparer </w:t>
      </w:r>
      <m:oMath>
        <m:sSub>
          <m:sSubPr/>
          <m:e>
            <m:r>
              <m:rPr>
                <m:sty m:val="p"/>
              </m:rPr>
              <m:t>r</m:t>
            </m:r>
          </m:e>
          <m:sub>
            <m:r>
              <m:rPr>
                <m:sty m:val="p"/>
              </m:rPr>
              <m:t>R</m:t>
            </m:r>
          </m:sub>
        </m:sSub>
      </m:oMath>
      <w:r>
        <w:rPr/>
        <w:t xml:space="preserve"> et </w:t>
      </w:r>
      <m:oMath>
        <m:sSub>
          <m:sSubPr/>
          <m:e>
            <m:r>
              <m:rPr>
                <m:sty m:val="p"/>
              </m:rPr>
              <m:t>r</m:t>
            </m:r>
          </m:e>
          <m:sub>
            <m:r>
              <m:rPr>
                <m:sty m:val="p"/>
              </m:rPr>
              <m:t>B</m:t>
            </m:r>
          </m:sub>
        </m:sSub>
      </m:oMath>
      <w:r>
        <w:rPr>
          <w:rFonts w:eastAsia="Georgia" w:cs="Georgia" w:ascii="Georgia" w:hAnsi="Georgia"/>
        </w:rPr>
        <w:t xml:space="preserve">, angles réfractés en sortie de lentille pour une radiation rouge et pour une radiation bleue en considérant des rayons incidents parallèles à l'axe optique. Tracer alors les chemins suivis par ces deux radiations dans et après la lentille.</w:t>
      </w:r>
    </w:p>
    <w:p>
      <w:pPr>
        <w:spacing w:after="220" w:lineRule="auto"/>
      </w:pPr>
      <w:r>
        <w:rPr>
          <w:rFonts w:eastAsia="Georgia" w:cs="Georgia" w:ascii="Georgia" w:hAnsi="Georgia"/>
        </w:rPr>
        <w:t xml:space="preserve">Q11. Expliquer le problème qui pourrait se poser si l'on réalisait un téléobjectif avec une lentille unique.</w:t>
      </w:r>
    </w:p>
    <w:p>
      <w:pPr>
        <w:spacing w:after="220" w:lineRule="auto"/>
      </w:pPr>
      <w:r>
        <w:rPr>
          <w:rFonts w:eastAsia="Georgia" w:cs="Georgia" w:ascii="Georgia" w:hAnsi="Georgia"/>
        </w:rPr>
        <w:t xml:space="preserve">On peut s'affranchir de ce problème en réalisant un doublet, équivalent à une lentille convergente unique, constitué d'une lentille convergente accolée à une lentille divergente, les deux lentilles étant taillées dans des verres d'indices de réfraction différents. Le téléobjectif ainsi constitué présente toutefois l'inconvénient d'un encombrement important.</w:t>
      </w:r>
    </w:p>
    <w:p>
      <w:pPr>
        <w:spacing w:line="271" w:before="330" w:lineRule="auto"/>
      </w:pPr>
      <w:r>
        <w:rPr>
          <w:rFonts w:eastAsia="Georgia" w:cs="Georgia" w:ascii="Georgia" w:hAnsi="Georgia"/>
          <w:b/>
          <w:sz w:val="42"/>
        </w:rPr>
        <w:t xml:space="preserve">Partie A3: Réalisation d'un téléobjectif par association de deux lentilles distantes de e</w:t>
      </w:r>
    </w:p>
    <w:p>
      <w:pPr>
        <w:spacing w:after="220" w:lineRule="auto"/>
      </w:pPr>
      <w:r>
        <w:rPr>
          <w:rFonts w:eastAsia="Georgia" w:cs="Georgia" w:ascii="Georgia" w:hAnsi="Georgia"/>
        </w:rPr>
        <w:t xml:space="preserve">Afin de raccourcir les téléobjectifs, en particulier les plus puissants, on peut réaliser un autre montage en associant deux lentilles distantes d'une distance e: une lentille convergente </w:t>
      </w:r>
      <m:oMath>
        <m:sSub>
          <m:sSubPr/>
          <m:e>
            <m:r>
              <m:rPr>
                <m:sty m:val="p"/>
              </m:rPr>
              <m:t>L</m:t>
            </m:r>
          </m:e>
          <m:sub>
            <m:r>
              <m:rPr>
                <m:sty m:val="p"/>
              </m:rPr>
              <m:t>1</m:t>
            </m:r>
          </m:sub>
        </m:sSub>
      </m:oMath>
      <w:r>
        <w:rPr/>
        <w:t xml:space="preserve"> de centre </w:t>
      </w:r>
      <m:oMath>
        <m:sSub>
          <m:sSubPr/>
          <m:e>
            <m:r>
              <m:rPr>
                <m:sty m:val="p"/>
              </m:rPr>
              <m:t>O</m:t>
            </m:r>
          </m:e>
          <m:sub>
            <m:r>
              <m:rPr>
                <m:sty m:val="p"/>
              </m:rPr>
              <m:t>1</m:t>
            </m:r>
          </m:sub>
        </m:sSub>
      </m:oMath>
      <w:r>
        <w:rPr/>
        <w:t xml:space="preserve"> et de focale </w:t>
      </w:r>
      <m:oMath>
        <m:sSup>
          <m:sSupPr/>
          <m:e>
            <m:r>
              <m:rPr>
                <m:sty m:val="p"/>
              </m:rPr>
              <m:t>f</m:t>
            </m:r>
          </m:e>
          <m:sup>
            <m:r>
              <m:rPr>
                <m:sty m:val="i"/>
              </m:rPr>
              <m:t>′</m:t>
            </m:r>
          </m:sup>
        </m:sSup>
        <m:sSub>
          <m:sSubPr/>
          <m:e>
            <m:r>
              <m:t xml:space="preserve"> </m:t>
            </m:r>
          </m:e>
          <m:sub>
            <m:r>
              <m:rPr>
                <m:sty m:val="p"/>
              </m:rPr>
              <m:t>1</m:t>
            </m:r>
          </m:sub>
        </m:sSub>
      </m:oMath>
      <w:r>
        <w:rPr/>
        <w:t xml:space="preserve"> et une lentille divergente </w:t>
      </w:r>
      <m:oMath>
        <m:sSub>
          <m:sSubPr/>
          <m:e>
            <m:r>
              <m:rPr>
                <m:sty m:val="p"/>
              </m:rPr>
              <m:t>L</m:t>
            </m:r>
          </m:e>
          <m:sub>
            <m:r>
              <m:rPr>
                <m:sty m:val="p"/>
              </m:rPr>
              <m:t>2</m:t>
            </m:r>
          </m:sub>
        </m:sSub>
      </m:oMath>
      <w:r>
        <w:rPr/>
        <w:t xml:space="preserve"> de centre </w:t>
      </w:r>
      <m:oMath>
        <m:sSub>
          <m:sSubPr/>
          <m:e>
            <m:r>
              <m:rPr>
                <m:sty m:val="p"/>
              </m:rPr>
              <m:t>O</m:t>
            </m:r>
          </m:e>
          <m:sub>
            <m:r>
              <m:rPr>
                <m:sty m:val="p"/>
              </m:rPr>
              <m:t>2</m:t>
            </m:r>
          </m:sub>
        </m:sSub>
      </m:oMath>
      <w:r>
        <w:rPr/>
        <w:t xml:space="preserve"> et de focale </w:t>
      </w:r>
      <m:oMath>
        <m:sSup>
          <m:sSupPr/>
          <m:e>
            <m:r>
              <m:rPr>
                <m:sty m:val="p"/>
              </m:rPr>
              <m:t>f</m:t>
            </m:r>
          </m:e>
          <m:sup>
            <m:r>
              <m:rPr>
                <m:sty m:val="i"/>
              </m:rPr>
              <m:t>′</m:t>
            </m:r>
          </m:sup>
        </m:sSup>
        <m:sSub>
          <m:sSubPr/>
          <m:e>
            <m:r>
              <m:t xml:space="preserve"> </m:t>
            </m:r>
          </m:e>
          <m:sub>
            <m:r>
              <m:rPr>
                <m:sty m:val="p"/>
              </m:rPr>
              <m:t>2</m:t>
            </m:r>
          </m:sub>
        </m:sSub>
      </m:oMath>
      <w:r>
        <w:rPr>
          <w:rFonts w:eastAsia="Georgia" w:cs="Georgia" w:ascii="Georgia" w:hAnsi="Georgia"/>
        </w:rPr>
        <w:t xml:space="preserve">. On prendra pour les applications numériques : </w:t>
      </w:r>
      <m:oMath>
        <m:sSup>
          <m:sSupPr/>
          <m:e>
            <m:r>
              <m:rPr>
                <m:sty m:val="p"/>
              </m:rPr>
              <m:t>f</m:t>
            </m:r>
          </m:e>
          <m:sup>
            <m:r>
              <m:rPr>
                <m:sty m:val="i"/>
              </m:rPr>
              <m:t>′</m:t>
            </m:r>
          </m:sup>
        </m:sSup>
        <m:sSub>
          <m:sSubPr/>
          <m:e>
            <m:r>
              <m:t xml:space="preserve"> </m:t>
            </m:r>
          </m:e>
          <m:sub>
            <m:r>
              <m:rPr>
                <m:sty m:val="p"/>
              </m:rPr>
              <m:t>1</m:t>
            </m:r>
          </m:sub>
        </m:sSub>
        <m:r>
          <m:rPr>
            <m:sty m:val="p"/>
          </m:rPr>
          <m:t>=</m:t>
        </m:r>
        <m:r>
          <m:rPr>
            <m:sty m:val="p"/>
          </m:rPr>
          <m:t>50</m:t>
        </m:r>
        <m:r>
          <m:rPr>
            <m:nor/>
          </m:rPr>
          <m:t xml:space="preserve"> </m:t>
        </m:r>
        <m:r>
          <m:rPr>
            <m:sty m:val="p"/>
          </m:rPr>
          <m:t>mm</m:t>
        </m:r>
        <m:r>
          <m:rPr>
            <m:sty m:val="p"/>
          </m:rPr>
          <m:t>,</m:t>
        </m:r>
        <m:sSup>
          <m:sSupPr/>
          <m:e>
            <m:r>
              <m:rPr>
                <m:sty m:val="p"/>
              </m:rPr>
              <m:t>f</m:t>
            </m:r>
          </m:e>
          <m:sup>
            <m:r>
              <m:rPr>
                <m:sty m:val="i"/>
              </m:rPr>
              <m:t>′</m:t>
            </m:r>
          </m:sup>
        </m:sSup>
        <m:sSub>
          <m:sSubPr/>
          <m:e>
            <m:r>
              <m:t xml:space="preserve"> </m:t>
            </m:r>
          </m:e>
          <m:sub>
            <m:r>
              <m:rPr>
                <m:sty m:val="p"/>
              </m:rPr>
              <m:t>2</m:t>
            </m:r>
          </m:sub>
        </m:sSub>
        <m:r>
          <m:rPr>
            <m:sty m:val="p"/>
          </m:rPr>
          <m:t>=</m:t>
        </m:r>
        <m:r>
          <m:rPr>
            <m:sty m:val="p"/>
          </m:rPr>
          <m:t>−</m:t>
        </m:r>
        <m:r>
          <m:rPr>
            <m:sty m:val="p"/>
          </m:rPr>
          <m:t>25</m:t>
        </m:r>
        <m:r>
          <m:rPr>
            <m:nor/>
          </m:rPr>
          <m:t xml:space="preserve"> </m:t>
        </m:r>
        <m:r>
          <m:rPr>
            <m:sty m:val="p"/>
          </m:rPr>
          <m:t>mm</m:t>
        </m:r>
      </m:oMath>
      <w:r>
        <w:rPr/>
        <w:t xml:space="preserve"> et </w:t>
      </w:r>
      <m:oMath>
        <m:r>
          <m:rPr>
            <m:sty m:val="p"/>
          </m:rPr>
          <m:t>e</m:t>
        </m:r>
        <m:r>
          <m:rPr>
            <m:sty m:val="p"/>
          </m:rPr>
          <m:t>=</m:t>
        </m:r>
        <m:sSub>
          <m:sSubPr/>
          <m:e>
            <m:r>
              <m:rPr>
                <m:sty m:val="p"/>
              </m:rPr>
              <m:t>O</m:t>
            </m:r>
          </m:e>
          <m:sub>
            <m:r>
              <m:rPr>
                <m:sty m:val="p"/>
              </m:rPr>
              <m:t>1</m:t>
            </m:r>
          </m:sub>
        </m:sSub>
        <m:sSub>
          <m:sSubPr/>
          <m:e>
            <m:r>
              <m:rPr>
                <m:sty m:val="p"/>
              </m:rPr>
              <m:t>O</m:t>
            </m:r>
          </m:e>
          <m:sub>
            <m:r>
              <m:rPr>
                <m:sty m:val="p"/>
              </m:rPr>
              <m:t>2</m:t>
            </m:r>
          </m:sub>
        </m:sSub>
        <m:r>
          <m:rPr>
            <m:sty m:val="p"/>
          </m:rPr>
          <m:t>=</m:t>
        </m:r>
        <m:r>
          <m:rPr>
            <m:sty m:val="p"/>
          </m:rPr>
          <m:t>31</m:t>
        </m:r>
        <m:r>
          <m:rPr>
            <m:nor/>
          </m:rPr>
          <m:t xml:space="preserve"> </m:t>
        </m:r>
        <m:r>
          <m:rPr>
            <m:sty m:val="p"/>
          </m:rPr>
          <m:t>mm</m:t>
        </m:r>
      </m:oMath>
      <w:r>
        <w:rPr>
          <w:rFonts w:eastAsia="Georgia" w:cs="Georgia" w:ascii="Georgia" w:hAnsi="Georgia"/>
        </w:rPr>
        <w:t xml:space="preserve">. On note P l'intersection du plan de la pellicule avec l'axe optique et F ' l'image par le téléobjectif d'un point à l'infini sur l'axe optique.</w:t>
      </w:r>
    </w:p>
    <w:p>
      <w:pPr>
        <w:spacing w:after="220" w:lineRule="auto"/>
      </w:pPr>
      <w:r>
        <w:rPr>
          <w:rFonts w:eastAsia="Georgia" w:cs="Georgia" w:ascii="Georgia" w:hAnsi="Georgia"/>
        </w:rPr>
        <w:t xml:space="preserve">Q12. Déterminer littéralement la position de F 'en fonction de </w:t>
      </w:r>
      <m:oMath>
        <m:sSup>
          <m:sSupPr/>
          <m:e>
            <m:r>
              <m:rPr>
                <m:sty m:val="p"/>
              </m:rPr>
              <m:t>f</m:t>
            </m:r>
          </m:e>
          <m:sup>
            <m:r>
              <m:rPr>
                <m:sty m:val="i"/>
              </m:rPr>
              <m:t>′</m:t>
            </m:r>
          </m:sup>
        </m:sSup>
        <m:sSub>
          <m:sSubPr/>
          <m:e>
            <m:r>
              <m:t xml:space="preserve"> </m:t>
            </m:r>
          </m:e>
          <m:sub>
            <m:r>
              <m:rPr>
                <m:sty m:val="p"/>
              </m:rPr>
              <m:t>1</m:t>
            </m:r>
          </m:sub>
        </m:sSub>
        <m:r>
          <m:rPr>
            <m:sty m:val="p"/>
          </m:rPr>
          <m:t>,</m:t>
        </m:r>
        <m:sSup>
          <m:sSupPr/>
          <m:e>
            <m:r>
              <m:rPr>
                <m:sty m:val="p"/>
              </m:rPr>
              <m:t>f</m:t>
            </m:r>
          </m:e>
          <m:sup>
            <m:r>
              <m:rPr>
                <m:sty m:val="i"/>
              </m:rPr>
              <m:t>′</m:t>
            </m:r>
          </m:sup>
        </m:sSup>
        <m:sSub>
          <m:sSubPr/>
          <m:e>
            <m:r>
              <m:t xml:space="preserve"> </m:t>
            </m:r>
          </m:e>
          <m:sub>
            <m:r>
              <m:rPr>
                <m:sty m:val="p"/>
              </m:rPr>
              <m:t>2</m:t>
            </m:r>
          </m:sub>
        </m:sSub>
      </m:oMath>
      <w:r>
        <w:rPr>
          <w:rFonts w:eastAsia="Georgia" w:cs="Georgia" w:ascii="Georgia" w:hAnsi="Georgia"/>
        </w:rPr>
        <w:t xml:space="preserve"> et e. En déduire l'expression de l'encombrement </w:t>
      </w:r>
      <m:oMath>
        <m:sSub>
          <m:sSubPr/>
          <m:e>
            <m:r>
              <m:rPr>
                <m:sty m:val="p"/>
              </m:rPr>
              <m:t>O</m:t>
            </m:r>
          </m:e>
          <m:sub>
            <m:r>
              <m:rPr>
                <m:sty m:val="p"/>
              </m:rPr>
              <m:t>1</m:t>
            </m:r>
          </m:sub>
        </m:sSub>
        <m:r>
          <m:rPr>
            <m:sty m:val="p"/>
          </m:rPr>
          <m:t>P</m:t>
        </m:r>
      </m:oMath>
      <w:r>
        <w:rPr>
          <w:rFonts w:eastAsia="Georgia" w:cs="Georgia" w:ascii="Georgia" w:hAnsi="Georgia"/>
        </w:rPr>
        <w:t xml:space="preserve"> de l'appareil en fonction de ces mêmes grandeurs. Après l'avoir calculé approximativement, déterminer laquelle de ces trois valeurs: </w:t>
      </w:r>
      <m:oMath>
        <m:sSub>
          <m:sSubPr/>
          <m:e>
            <m:r>
              <m:rPr>
                <m:sty m:val="p"/>
              </m:rPr>
              <m:t>O</m:t>
            </m:r>
          </m:e>
          <m:sub>
            <m:r>
              <m:rPr>
                <m:sty m:val="p"/>
              </m:rPr>
              <m:t>1</m:t>
            </m:r>
          </m:sub>
        </m:sSub>
        <m:r>
          <m:rPr>
            <m:sty m:val="p"/>
          </m:rPr>
          <m:t>P</m:t>
        </m:r>
        <m:r>
          <m:rPr>
            <m:sty m:val="p"/>
          </m:rPr>
          <m:t>=</m:t>
        </m:r>
        <m:r>
          <m:rPr>
            <m:sty m:val="p"/>
          </m:rPr>
          <m:t>14</m:t>
        </m:r>
        <m:r>
          <m:rPr>
            <m:nor/>
          </m:rPr>
          <m:t xml:space="preserve"> </m:t>
        </m:r>
        <m:r>
          <m:rPr>
            <m:sty m:val="p"/>
          </m:rPr>
          <m:t>cm</m:t>
        </m:r>
      </m:oMath>
      <w:r>
        <w:rPr/>
        <w:t xml:space="preserve">, </w:t>
      </w:r>
      <m:oMath>
        <m:sSub>
          <m:sSubPr/>
          <m:e>
            <m:r>
              <m:rPr>
                <m:sty m:val="p"/>
              </m:rPr>
              <m:t>O</m:t>
            </m:r>
          </m:e>
          <m:sub>
            <m:r>
              <m:rPr>
                <m:sty m:val="p"/>
              </m:rPr>
              <m:t>1</m:t>
            </m:r>
          </m:sub>
        </m:sSub>
        <m:r>
          <m:rPr>
            <m:sty m:val="p"/>
          </m:rPr>
          <m:t>P</m:t>
        </m:r>
        <m:r>
          <m:rPr>
            <m:sty m:val="p"/>
          </m:rPr>
          <m:t>=</m:t>
        </m:r>
        <m:r>
          <m:rPr>
            <m:sty m:val="p"/>
          </m:rPr>
          <m:t>11</m:t>
        </m:r>
        <m:r>
          <m:rPr>
            <m:nor/>
          </m:rPr>
          <m:t xml:space="preserve"> </m:t>
        </m:r>
        <m:r>
          <m:rPr>
            <m:sty m:val="p"/>
          </m:rPr>
          <m:t>cm</m:t>
        </m:r>
      </m:oMath>
      <w:r>
        <w:rPr/>
        <w:t xml:space="preserve"> et </w:t>
      </w:r>
      <m:oMath>
        <m:sSub>
          <m:sSubPr/>
          <m:e>
            <m:r>
              <m:rPr>
                <m:sty m:val="p"/>
              </m:rPr>
              <m:t>O</m:t>
            </m:r>
          </m:e>
          <m:sub>
            <m:r>
              <m:rPr>
                <m:sty m:val="p"/>
              </m:rPr>
              <m:t>1</m:t>
            </m:r>
          </m:sub>
        </m:sSub>
        <m:r>
          <m:rPr>
            <m:sty m:val="p"/>
          </m:rPr>
          <m:t>P</m:t>
        </m:r>
        <m:r>
          <m:rPr>
            <m:sty m:val="p"/>
          </m:rPr>
          <m:t>=</m:t>
        </m:r>
        <m:r>
          <m:rPr>
            <m:sty m:val="p"/>
          </m:rPr>
          <m:t>8</m:t>
        </m:r>
        <m:r>
          <m:rPr>
            <m:sty m:val="p"/>
          </m:rPr>
          <m:t>,</m:t>
        </m:r>
        <m:r>
          <m:rPr>
            <m:sty m:val="p"/>
          </m:rPr>
          <m:t>0</m:t>
        </m:r>
        <m:r>
          <m:rPr>
            <m:nor/>
          </m:rPr>
          <m:t xml:space="preserve"> </m:t>
        </m:r>
        <m:r>
          <m:rPr>
            <m:sty m:val="p"/>
          </m:rPr>
          <m:t>cm</m:t>
        </m:r>
      </m:oMath>
      <w:r>
        <w:rPr>
          <w:rFonts w:eastAsia="Georgia" w:cs="Georgia" w:ascii="Georgia" w:hAnsi="Georgia"/>
        </w:rPr>
        <w:t xml:space="preserve"> correspond à l'encombrement du téléobjectif.</w:t>
      </w:r>
      <w:r>
        <w:rPr/>
        <w:br w:type="textWrapping"/>
      </w:r>
      <w:r>
        <w:rPr>
          <w:rFonts w:eastAsia="Georgia" w:cs="Georgia" w:ascii="Georgia" w:hAnsi="Georgia"/>
        </w:rPr>
        <w:t xml:space="preserve">Q13. Déterminer l'expression de </w:t>
      </w:r>
      <m:oMath>
        <m:sSub>
          <m:sSubPr/>
          <m:e>
            <m:r>
              <m:rPr>
                <m:sty m:val="i"/>
              </m:rPr>
              <m:t>h</m:t>
            </m:r>
          </m:e>
          <m:sub>
            <m:r>
              <m:rPr>
                <m:sty m:val="p"/>
              </m:rPr>
              <m:t>3</m:t>
            </m:r>
          </m:sub>
        </m:sSub>
      </m:oMath>
      <w:r>
        <w:rPr/>
        <w:t xml:space="preserve">, hauteur de l'image de la tour Eiffel sur la pellicule en fonction de </w:t>
      </w:r>
      <m:oMath>
        <m:sSup>
          <m:sSupPr/>
          <m:e>
            <m:r>
              <m:rPr>
                <m:sty m:val="p"/>
              </m:rPr>
              <m:t>f</m:t>
            </m:r>
          </m:e>
          <m:sup>
            <m:r>
              <m:rPr>
                <m:sty m:val="i"/>
              </m:rPr>
              <m:t>′</m:t>
            </m:r>
          </m:sup>
        </m:sSup>
        <m:sSub>
          <m:sSubPr/>
          <m:e>
            <m:r>
              <m:t xml:space="preserve"> </m:t>
            </m:r>
          </m:e>
          <m:sub>
            <m:r>
              <m:rPr>
                <m:sty m:val="p"/>
              </m:rPr>
              <m:t>1</m:t>
            </m:r>
          </m:sub>
        </m:sSub>
        <m:r>
          <m:rPr>
            <m:sty m:val="p"/>
          </m:rPr>
          <m:t>,</m:t>
        </m:r>
        <m:sSup>
          <m:sSupPr/>
          <m:e>
            <m:r>
              <m:rPr>
                <m:sty m:val="p"/>
              </m:rPr>
              <m:t>f</m:t>
            </m:r>
          </m:e>
          <m:sup>
            <m:r>
              <m:rPr>
                <m:sty m:val="i"/>
              </m:rPr>
              <m:t>′</m:t>
            </m:r>
          </m:sup>
        </m:sSup>
        <m:sSub>
          <m:sSubPr/>
          <m:e>
            <m:r>
              <m:t xml:space="preserve"> </m:t>
            </m:r>
          </m:e>
          <m:sub>
            <m:r>
              <m:rPr>
                <m:sty m:val="p"/>
              </m:rPr>
              <m:t>2</m:t>
            </m:r>
          </m:sub>
        </m:sSub>
        <m:r>
          <m:rPr>
            <m:sty m:val="p"/>
          </m:rPr>
          <m:t>,</m:t>
        </m:r>
        <m:r>
          <m:rPr>
            <m:sty m:val="p"/>
          </m:rPr>
          <m:t>e</m:t>
        </m:r>
        <m:r>
          <m:rPr>
            <m:sty m:val="p"/>
          </m:rPr>
          <m:t>,</m:t>
        </m:r>
        <m:r>
          <m:rPr>
            <m:sty m:val="p"/>
          </m:rPr>
          <m:t>d</m:t>
        </m:r>
      </m:oMath>
      <w:r>
        <w:rPr>
          <w:rFonts w:eastAsia="Georgia" w:cs="Georgia" w:ascii="Georgia" w:hAnsi="Georgia"/>
        </w:rPr>
        <w:t xml:space="preserve"> et h . Après l'avoir calculée approximativement, déterminer laquelle de ces trois valeurs : </w:t>
      </w:r>
      <m:oMath>
        <m:sSub>
          <m:sSubPr/>
          <m:e>
            <m:r>
              <m:rPr>
                <m:sty m:val="i"/>
              </m:rPr>
              <m:t>h</m:t>
            </m:r>
          </m:e>
          <m:sub>
            <m:r>
              <m:rPr>
                <m:sty m:val="p"/>
              </m:rPr>
              <m:t>3</m:t>
            </m:r>
          </m:sub>
        </m:sSub>
        <m:r>
          <m:rPr>
            <m:sty m:val="p"/>
          </m:rPr>
          <m:t>=</m:t>
        </m:r>
        <m:r>
          <m:rPr>
            <m:sty m:val="p"/>
          </m:rPr>
          <m:t>14</m:t>
        </m:r>
        <m:r>
          <m:rPr>
            <m:nor/>
          </m:rPr>
          <m:t xml:space="preserve"> </m:t>
        </m:r>
        <m:r>
          <m:rPr>
            <m:sty m:val="p"/>
          </m:rPr>
          <m:t>mm</m:t>
        </m:r>
        <m:r>
          <m:rPr>
            <m:sty m:val="p"/>
          </m:rPr>
          <m:t>,</m:t>
        </m:r>
        <m:sSub>
          <m:sSubPr/>
          <m:e>
            <m:r>
              <m:rPr>
                <m:sty m:val="i"/>
              </m:rPr>
              <m:t>h</m:t>
            </m:r>
          </m:e>
          <m:sub>
            <m:r>
              <m:rPr>
                <m:sty m:val="p"/>
              </m:rPr>
              <m:t>3</m:t>
            </m:r>
          </m:sub>
        </m:sSub>
        <m:r>
          <m:rPr>
            <m:sty m:val="p"/>
          </m:rPr>
          <m:t>=</m:t>
        </m:r>
        <m:r>
          <m:rPr>
            <m:sty m:val="p"/>
          </m:rPr>
          <m:t>34</m:t>
        </m:r>
        <m:r>
          <m:rPr>
            <m:nor/>
          </m:rPr>
          <m:t xml:space="preserve"> </m:t>
        </m:r>
        <m:r>
          <m:rPr>
            <m:sty m:val="p"/>
          </m:rPr>
          <m:t>mm</m:t>
        </m:r>
      </m:oMath>
      <w:r>
        <w:rPr/>
        <w:t xml:space="preserve"> et </w:t>
      </w:r>
      <m:oMath>
        <m:sSub>
          <m:sSubPr/>
          <m:e>
            <m:r>
              <m:rPr>
                <m:sty m:val="i"/>
              </m:rPr>
              <m:t>h</m:t>
            </m:r>
          </m:e>
          <m:sub>
            <m:r>
              <m:rPr>
                <m:sty m:val="p"/>
              </m:rPr>
              <m:t>3</m:t>
            </m:r>
          </m:sub>
        </m:sSub>
        <m:r>
          <m:rPr>
            <m:sty m:val="p"/>
          </m:rPr>
          <m:t>=</m:t>
        </m:r>
        <m:r>
          <m:rPr>
            <m:sty m:val="p"/>
          </m:rPr>
          <m:t>54</m:t>
        </m:r>
        <m:r>
          <m:rPr>
            <m:nor/>
          </m:rPr>
          <m:t xml:space="preserve"> </m:t>
        </m:r>
        <m:r>
          <m:rPr>
            <m:sty m:val="p"/>
          </m:rPr>
          <m:t>mm</m:t>
        </m:r>
      </m:oMath>
      <w:r>
        <w:rPr>
          <w:rFonts w:eastAsia="Georgia" w:cs="Georgia" w:ascii="Georgia" w:hAnsi="Georgia"/>
        </w:rPr>
        <w:t xml:space="preserve"> correspond à la hauteur de l'image sur la pellicule.</w:t>
      </w:r>
      <w:r>
        <w:rPr/>
        <w:br w:type="textWrapping"/>
      </w:r>
      <w:r>
        <w:rPr>
          <w:rFonts w:eastAsia="Georgia" w:cs="Georgia" w:ascii="Georgia" w:hAnsi="Georgia"/>
        </w:rPr>
        <w:t xml:space="preserve">Q14. Commenter les résultats précédents.</w:t>
      </w:r>
    </w:p>
    <w:p>
      <w:pPr>
        <w:spacing w:line="271" w:before="330" w:lineRule="auto"/>
      </w:pPr>
      <w:r>
        <w:rPr>
          <w:rFonts w:eastAsia="Georgia" w:cs="Georgia" w:ascii="Georgia" w:hAnsi="Georgia"/>
          <w:b/>
          <w:sz w:val="42"/>
        </w:rPr>
        <w:t xml:space="preserve">Partie B : Le flash électronique</w:t>
      </w:r>
    </w:p>
    <w:p>
      <w:pPr>
        <w:spacing w:after="220" w:lineRule="auto"/>
      </w:pPr>
      <w:r>
        <w:rPr>
          <w:rFonts w:eastAsia="Georgia" w:cs="Georgia" w:ascii="Georgia" w:hAnsi="Georgia"/>
        </w:rPr>
        <w:t xml:space="preserve">Le fonctionnement d'un flash électronique repose sur la génération d'un éclair dans un tube à décharge.</w:t>
      </w:r>
      <w:r>
        <w:rPr/>
        <w:br w:type="textWrapping"/>
      </w:r>
      <w:r>
        <w:rPr>
          <w:rFonts w:eastAsia="Georgia" w:cs="Georgia" w:ascii="Georgia" w:hAnsi="Georgia"/>
        </w:rPr>
        <w:t xml:space="preserve">Il s'agit d'un tube de quartz dans lequel on a placé un gaz raréfié, le xénon, entre deux électrodes </w:t>
      </w:r>
      <m:oMath>
        <m:sSub>
          <m:sSubPr/>
          <m:e>
            <m:r>
              <m:rPr>
                <m:sty m:val="p"/>
              </m:rPr>
              <m:t>E</m:t>
            </m:r>
          </m:e>
          <m:sub>
            <m:r>
              <m:rPr>
                <m:sty m:val="p"/>
              </m:rPr>
              <m:t>1</m:t>
            </m:r>
          </m:sub>
        </m:sSub>
      </m:oMath>
      <w:r>
        <w:rPr/>
        <w:t xml:space="preserve"> et </w:t>
      </w:r>
      <m:oMath>
        <m:sSub>
          <m:sSubPr/>
          <m:e>
            <m:r>
              <m:rPr>
                <m:sty m:val="p"/>
              </m:rPr>
              <m:t>E</m:t>
            </m:r>
          </m:e>
          <m:sub>
            <m:r>
              <m:rPr>
                <m:sty m:val="p"/>
              </m:rPr>
              <m:t>2</m:t>
            </m:r>
          </m:sub>
        </m:sSub>
      </m:oMath>
      <w:r>
        <w:rPr>
          <w:rFonts w:eastAsia="Georgia" w:cs="Georgia" w:ascii="Georgia" w:hAnsi="Georgia"/>
        </w:rPr>
        <w:t xml:space="preserve">. Ces deux électrodes sont reliées à un condensateur de capacité C chargé sous quelques centaines de volts.</w:t>
      </w:r>
      <w:r>
        <w:rPr/>
        <w:br w:type="textWrapping"/>
      </w:r>
      <w:r>
        <w:rPr>
          <w:rFonts w:eastAsia="Georgia" w:cs="Georgia" w:ascii="Georgia" w:hAnsi="Georgia"/>
        </w:rPr>
        <w:t xml:space="preserve">Autour du tube est enroulé un fil constituant une électrode </w:t>
      </w:r>
      <m:oMath>
        <m:sSub>
          <m:sSubPr/>
          <m:e>
            <m:r>
              <m:rPr>
                <m:sty m:val="i"/>
              </m:rPr>
              <m:t>E</m:t>
            </m:r>
          </m:e>
          <m:sub>
            <m:r>
              <m:rPr>
                <m:sty m:val="p"/>
              </m:rPr>
              <m:t>3</m:t>
            </m:r>
          </m:sub>
        </m:sSub>
      </m:oMath>
      <w:r>
        <w:rPr/>
        <w:t xml:space="preserve">. On peut appliquer entre </w:t>
      </w:r>
      <m:oMath>
        <m:sSub>
          <m:sSubPr/>
          <m:e>
            <m:r>
              <m:rPr>
                <m:sty m:val="i"/>
              </m:rPr>
              <m:t>E</m:t>
            </m:r>
          </m:e>
          <m:sub>
            <m:r>
              <m:rPr>
                <m:sty m:val="p"/>
              </m:rPr>
              <m:t>1</m:t>
            </m:r>
          </m:sub>
        </m:sSub>
      </m:oMath>
      <w:r>
        <w:rPr/>
        <w:t xml:space="preserve"> et </w:t>
      </w:r>
      <m:oMath>
        <m:sSub>
          <m:sSubPr/>
          <m:e>
            <m:r>
              <m:rPr>
                <m:sty m:val="i"/>
              </m:rPr>
              <m:t>E</m:t>
            </m:r>
          </m:e>
          <m:sub>
            <m:r>
              <m:rPr>
                <m:sty m:val="p"/>
              </m:rPr>
              <m:t>3</m:t>
            </m:r>
          </m:sub>
        </m:sSub>
      </m:oMath>
      <w:r>
        <w:rPr>
          <w:rFonts w:eastAsia="Georgia" w:cs="Georgia" w:ascii="Georgia" w:hAnsi="Georgia"/>
        </w:rPr>
        <w:t xml:space="preserve"> une impulsion de tension de plusieurs milliers de volts qui ionise le xénon. Il devient alors conducteur et le condensateur peut se décharger dans le gaz, créant ainsi un éclair lumineux très intense d'une durée très brève.</w:t>
      </w:r>
    </w:p>
    <w:p>
      <w:pPr>
        <w:spacing w:after="220" w:lineRule="auto"/>
      </w:pPr>
      <w:r>
        <w:rPr>
          <w:rFonts w:eastAsia="Georgia" w:cs="Georgia" w:ascii="Georgia" w:hAnsi="Georgia"/>
        </w:rPr>
        <w:t xml:space="preserve">Le fonctionnement du flash est étudié dans trois parties indépendantes.</w:t>
      </w:r>
    </w:p>
    <w:p>
      <w:pPr>
        <w:spacing w:line="271" w:before="330" w:lineRule="auto"/>
      </w:pPr>
      <w:r>
        <w:rPr>
          <w:b/>
          <w:sz w:val="42"/>
        </w:rPr>
        <w:t xml:space="preserve">Partie B1 : Etude du redresseur</w:t>
      </w:r>
    </w:p>
    <w:p>
      <w:pPr>
        <w:spacing w:after="220" w:lineRule="auto"/>
      </w:pPr>
      <w:r>
        <w:rPr>
          <w:rFonts w:eastAsia="Georgia" w:cs="Georgia" w:ascii="Georgia" w:hAnsi="Georgia"/>
        </w:rPr>
        <w:t xml:space="preserve">Le condensateur doit être chargé sous une tension continue </w:t>
      </w:r>
      <m:oMath>
        <m:sSub>
          <m:sSubPr/>
          <m:e>
            <m:r>
              <m:rPr>
                <m:sty m:val="p"/>
              </m:rPr>
              <m:t>v</m:t>
            </m:r>
          </m:e>
          <m:sub>
            <m:r>
              <m:rPr>
                <m:sty m:val="p"/>
              </m:rPr>
              <m:t>2</m:t>
            </m:r>
          </m:sub>
        </m:sSub>
      </m:oMath>
      <w:r>
        <w:rPr/>
        <w:t xml:space="preserve"> de l'ordre de </w:t>
      </w:r>
      <m:oMath>
        <m:r>
          <m:rPr>
            <m:sty m:val="p"/>
          </m:rPr>
          <m:t>0</m:t>
        </m:r>
        <m:r>
          <m:rPr>
            <m:sty m:val="p"/>
          </m:rPr>
          <m:t>,</m:t>
        </m:r>
        <m:r>
          <m:rPr>
            <m:sty m:val="p"/>
          </m:rPr>
          <m:t>30</m:t>
        </m:r>
        <m:r>
          <m:rPr>
            <m:sty m:val="p"/>
          </m:rPr>
          <m:t>kV</m:t>
        </m:r>
      </m:oMath>
      <w:r>
        <w:rPr>
          <w:rFonts w:eastAsia="Georgia" w:cs="Georgia" w:ascii="Georgia" w:hAnsi="Georgia"/>
        </w:rPr>
        <w:t xml:space="preserve">. Le flash étudié n'est cependant alimenté que par des piles fournissant une tension continue de </w:t>
      </w:r>
      <m:oMath>
        <m:r>
          <m:rPr>
            <m:sty m:val="p"/>
          </m:rPr>
          <m:t>6</m:t>
        </m:r>
        <m:r>
          <m:rPr>
            <m:sty m:val="p"/>
          </m:rPr>
          <m:t>,</m:t>
        </m:r>
        <m:r>
          <m:rPr>
            <m:sty m:val="p"/>
          </m:rPr>
          <m:t>0</m:t>
        </m:r>
        <m:r>
          <m:rPr>
            <m:nor/>
          </m:rPr>
          <m:t xml:space="preserve"> </m:t>
        </m:r>
        <m:r>
          <m:rPr>
            <m:sty m:val="p"/>
          </m:rPr>
          <m:t>V</m:t>
        </m:r>
      </m:oMath>
      <w:r>
        <w:rPr/>
        <w:t xml:space="preserve">.</w:t>
      </w:r>
      <w:r>
        <w:rPr/>
        <w:br w:type="textWrapping"/>
      </w:r>
      <w:r>
        <w:rPr/>
        <w:t xml:space="preserve">Afin d'obtenir la tension </w:t>
      </w:r>
      <m:oMath>
        <m:sSub>
          <m:sSubPr/>
          <m:e>
            <m:r>
              <m:rPr>
                <m:sty m:val="p"/>
              </m:rPr>
              <m:t>v</m:t>
            </m:r>
          </m:e>
          <m:sub>
            <m:r>
              <m:rPr>
                <m:sty m:val="p"/>
              </m:rPr>
              <m:t>2</m:t>
            </m:r>
          </m:sub>
        </m:sSub>
      </m:oMath>
      <w:r>
        <w:rPr>
          <w:rFonts w:eastAsia="Georgia" w:cs="Georgia" w:ascii="Georgia" w:hAnsi="Georgia"/>
        </w:rPr>
        <w:t xml:space="preserve"> nécessaire, la tension d'alimentation est dans un premier temps convertie en une tension alternative pour être ensuite élevée dans un transformateur. On obtient en sortie du transformateur une tension alternative </w:t>
      </w:r>
      <m:oMath>
        <m:sSub>
          <m:sSubPr/>
          <m:e>
            <m:r>
              <m:rPr>
                <m:sty m:val="p"/>
              </m:rPr>
              <m:t>v</m:t>
            </m:r>
          </m:e>
          <m:sub>
            <m:r>
              <m:rPr>
                <m:sty m:val="p"/>
              </m:rPr>
              <m:t>1</m:t>
            </m:r>
          </m:sub>
        </m:sSub>
      </m:oMath>
      <w:r>
        <w:rPr/>
        <w:t xml:space="preserve"> qu'il faut redresser et filtrer pour obtenir la tension continue </w:t>
      </w:r>
      <m:oMath>
        <m:sSub>
          <m:sSubPr/>
          <m:e>
            <m:r>
              <m:rPr>
                <m:sty m:val="p"/>
              </m:rPr>
              <m:t>v</m:t>
            </m:r>
          </m:e>
          <m:sub>
            <m:r>
              <m:rPr>
                <m:sty m:val="p"/>
              </m:rPr>
              <m:t>2</m:t>
            </m:r>
          </m:sub>
        </m:sSub>
      </m:oMath>
      <w:r>
        <w:rPr/>
        <w:t xml:space="preserve">.</w:t>
      </w:r>
    </w:p>
    <w:p>
      <w:pPr>
        <w:spacing w:after="220" w:lineRule="auto"/>
      </w:pPr>
      <w:r>
        <w:rPr>
          <w:rFonts w:eastAsia="Georgia" w:cs="Georgia" w:ascii="Georgia" w:hAnsi="Georgia"/>
        </w:rPr>
        <w:t xml:space="preserve">Le pont de diodes constituant le redresseur est représenté sur la figure 2. Il est composé de quatre diodes </w:t>
      </w:r>
      <m:oMath>
        <m:sSub>
          <m:sSubPr/>
          <m:e>
            <m:r>
              <m:rPr>
                <m:sty m:val="p"/>
              </m:rPr>
              <m:t>D</m:t>
            </m:r>
          </m:e>
          <m:sub>
            <m:r>
              <m:rPr>
                <m:sty m:val="p"/>
              </m:rPr>
              <m:t>1</m:t>
            </m:r>
          </m:sub>
        </m:sSub>
        <m:r>
          <m:rPr>
            <m:sty m:val="p"/>
          </m:rPr>
          <m:t>,</m:t>
        </m:r>
        <m:sSub>
          <m:sSubPr/>
          <m:e>
            <m:r>
              <m:rPr>
                <m:sty m:val="p"/>
              </m:rPr>
              <m:t>D</m:t>
            </m:r>
          </m:e>
          <m:sub>
            <m:r>
              <m:rPr>
                <m:sty m:val="p"/>
              </m:rPr>
              <m:t>2</m:t>
            </m:r>
          </m:sub>
        </m:sSub>
        <m:r>
          <m:rPr>
            <m:sty m:val="p"/>
          </m:rPr>
          <m:t>,</m:t>
        </m:r>
        <m:sSub>
          <m:sSubPr/>
          <m:e>
            <m:r>
              <m:rPr>
                <m:sty m:val="p"/>
              </m:rPr>
              <m:t>D</m:t>
            </m:r>
          </m:e>
          <m:sub>
            <m:r>
              <m:rPr>
                <m:sty m:val="p"/>
              </m:rPr>
              <m:t>3</m:t>
            </m:r>
          </m:sub>
        </m:sSub>
      </m:oMath>
      <w:r>
        <w:rPr/>
        <w:t xml:space="preserve"> et </w:t>
      </w:r>
      <m:oMath>
        <m:sSub>
          <m:sSubPr/>
          <m:e>
            <m:r>
              <m:rPr>
                <m:sty m:val="p"/>
              </m:rPr>
              <m:t>D</m:t>
            </m:r>
          </m:e>
          <m:sub>
            <m:r>
              <m:rPr>
                <m:sty m:val="p"/>
              </m:rPr>
              <m:t>4</m:t>
            </m:r>
          </m:sub>
        </m:sSub>
      </m:oMath>
      <w:r>
        <w:rPr/>
        <w:t xml:space="preserve">.</w:t>
      </w:r>
    </w:p>
    <w:p>
      <w:pPr>
        <w:spacing w:lineRule="auto"/>
        <w:jc w:val="center"/>
      </w:pPr>
      <w:r>
        <w:rPr/>
        <w:drawing>
          <wp:inline distB="0" distL="0" distR="0" distT="0">
            <wp:extent cx="5314950" cy="4438650"/>
            <wp:effectExtent b="0" l="0" r="0" t="0"/>
            <wp:docPr id="2" name="image-ec6c3fca38cf61b37843d049264d1671dc5ae866.jpg"/>
            <a:graphic>
              <a:graphicData uri="http://schemas.openxmlformats.org/drawingml/2006/picture">
                <pic:pic>
                  <pic:nvPicPr>
                    <pic:cNvPr id="2" name="image-ec6c3fca38cf61b37843d049264d1671dc5ae866.jpg" descr=""/>
                    <pic:cNvPicPr/>
                  </pic:nvPicPr>
                  <pic:blipFill>
                    <a:blip r:embed="rId6" cstate="print"/>
                    <a:srcRect b="0" l="0" r="0" t="0"/>
                    <a:stretch>
                      <a:fillRect/>
                    </a:stretch>
                  </pic:blipFill>
                  <pic:spPr>
                    <a:xfrm>
                      <a:off x="0" y="0"/>
                      <a:ext cx="5314950" cy="443865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Q15. Tracer sur le graphe figurant en annexe l'allure de la caractéristique d'une diode à jonction dans le modèle de la diode idéale sans seuil. Préciser à quel composant est équivalente la diode dans chacune des zones de la caractéristique.</w:t>
      </w:r>
      <w:r>
        <w:rPr/>
        <w:br w:type="textWrapping"/>
      </w:r>
      <w:r>
        <w:rPr>
          <w:rFonts w:eastAsia="Georgia" w:cs="Georgia" w:ascii="Georgia" w:hAnsi="Georgia"/>
        </w:rPr>
        <w:t xml:space="preserve">Q16. Qu'est ce qui justifie ici l'application du modèle de la diode idéale sans seuil ?</w:t>
      </w:r>
      <w:r>
        <w:rPr/>
        <w:br w:type="textWrapping"/>
      </w:r>
      <w:r>
        <w:rPr/>
        <w:t xml:space="preserve">La tension </w:t>
      </w:r>
      <m:oMath>
        <m:sSub>
          <m:sSubPr/>
          <m:e>
            <m:r>
              <m:rPr>
                <m:sty m:val="p"/>
              </m:rPr>
              <m:t>v</m:t>
            </m:r>
          </m:e>
          <m:sub>
            <m:r>
              <m:rPr>
                <m:sty m:val="p"/>
              </m:rPr>
              <m:t>1</m:t>
            </m:r>
          </m:sub>
        </m:sSub>
        <m:r>
          <m:rPr>
            <m:sty m:val="p"/>
          </m:rPr>
          <m:t>(</m:t>
        </m:r>
        <m:r>
          <m:rPr>
            <m:sty m:val="p"/>
          </m:rPr>
          <m:t>t</m:t>
        </m:r>
        <m:r>
          <m:rPr>
            <m:sty m:val="p"/>
          </m:rPr>
          <m:t>)</m:t>
        </m:r>
      </m:oMath>
      <w:r>
        <w:rPr>
          <w:rFonts w:eastAsia="Georgia" w:cs="Georgia" w:ascii="Georgia" w:hAnsi="Georgia"/>
        </w:rPr>
        <w:t xml:space="preserve"> obtenue en sortie du transformateur est une tension sinusoïdale de pulsation </w:t>
      </w:r>
      <m:oMath>
        <m:r>
          <m:rPr>
            <m:sty m:val="i"/>
          </m:rPr>
          <m:t>ω</m:t>
        </m:r>
      </m:oMath>
      <w:r>
        <w:rPr>
          <w:rFonts w:eastAsia="Georgia" w:cs="Georgia" w:ascii="Georgia" w:hAnsi="Georgia"/>
        </w:rPr>
        <w:t xml:space="preserve"> et de période T : </w:t>
      </w:r>
      <m:oMath>
        <m:sSub>
          <m:sSubPr/>
          <m:e>
            <m:r>
              <m:rPr>
                <m:sty m:val="p"/>
              </m:rPr>
              <m:t>v</m:t>
            </m:r>
          </m:e>
          <m:sub>
            <m:r>
              <m:rPr>
                <m:sty m:val="p"/>
              </m:rPr>
              <m:t>1</m:t>
            </m:r>
          </m:sub>
        </m:sSub>
        <m:r>
          <m:rPr>
            <m:sty m:val="p"/>
          </m:rPr>
          <m:t>(</m:t>
        </m:r>
        <m:r>
          <m:rPr>
            <m:sty m:val="p"/>
          </m:rPr>
          <m:t>t</m:t>
        </m:r>
        <m:r>
          <m:rPr>
            <m:sty m:val="p"/>
          </m:rPr>
          <m:t>)</m:t>
        </m:r>
        <m:r>
          <m:rPr>
            <m:sty m:val="p"/>
          </m:rPr>
          <m:t>=</m:t>
        </m:r>
        <m:sSub>
          <m:sSubPr/>
          <m:e>
            <m:r>
              <m:rPr>
                <m:sty m:val="p"/>
              </m:rPr>
              <m:t>V</m:t>
            </m:r>
          </m:e>
          <m:sub>
            <m:r>
              <m:rPr>
                <m:sty m:val="p"/>
              </m:rPr>
              <m:t>1</m:t>
            </m:r>
          </m:sub>
        </m:sSub>
        <m:r>
          <m:rPr>
            <m:sty m:val="p"/>
          </m:rPr>
          <m:t>sin</m:t>
        </m:r>
        <m:r>
          <m:rPr>
            <m:sty m:val="p"/>
          </m:rPr>
          <m:t>⁡</m:t>
        </m:r>
        <m:r>
          <m:rPr>
            <m:sty m:val="p"/>
          </m:rPr>
          <m:t>(</m:t>
        </m:r>
        <m:r>
          <m:rPr>
            <m:sty m:val="i"/>
          </m:rPr>
          <m:t>ω</m:t>
        </m:r>
        <m:r>
          <m:rPr>
            <m:sty m:val="p"/>
          </m:rPr>
          <m:t>t</m:t>
        </m:r>
        <m:r>
          <m:rPr>
            <m:sty m:val="p"/>
          </m:rPr>
          <m:t>)</m:t>
        </m:r>
      </m:oMath>
    </w:p>
    <w:p>
      <w:pPr>
        <w:spacing w:after="220" w:lineRule="auto"/>
      </w:pPr>
      <w:r>
        <w:rPr>
          <w:rFonts w:eastAsia="Georgia" w:cs="Georgia" w:ascii="Georgia" w:hAnsi="Georgia"/>
        </w:rPr>
        <w:t xml:space="preserve">Q17. Dessiner le circuit équivalent au montage de la figure 2 lors d'une alternance positive de la tension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En déduire l'expression de la tension </w:t>
      </w:r>
      <m:oMath>
        <m:sSup>
          <m:sSupPr/>
          <m:e>
            <m:r>
              <m:rPr>
                <m:sty m:val="i"/>
              </m:rPr>
              <m:t>v</m:t>
            </m:r>
          </m:e>
          <m:sup>
            <m:r>
              <m:rPr>
                <m:sty m:val="i"/>
              </m:rPr>
              <m:t>′</m:t>
            </m:r>
          </m:sup>
        </m:sSup>
        <m:sSub>
          <m:sSubPr/>
          <m:e>
            <m:r>
              <m:t xml:space="preserve"> </m:t>
            </m:r>
          </m:e>
          <m:sub>
            <m:r>
              <m:rPr>
                <m:sty m:val="p"/>
              </m:rPr>
              <m:t>1</m:t>
            </m:r>
          </m:sub>
        </m:sSub>
        <m:r>
          <m:rPr>
            <m:sty m:val="p"/>
          </m:rPr>
          <m:t>(</m:t>
        </m:r>
        <m:r>
          <m:rPr>
            <m:sty m:val="i"/>
          </m:rPr>
          <m:t>t</m:t>
        </m:r>
        <m:r>
          <m:rPr>
            <m:sty m:val="p"/>
          </m:rPr>
          <m:t>)</m:t>
        </m:r>
      </m:oMath>
      <w:r>
        <w:rPr/>
        <w:t xml:space="preserve"> sur cette alternance.</w:t>
      </w:r>
    </w:p>
    <w:p>
      <w:pPr>
        <w:spacing w:after="220" w:lineRule="auto"/>
      </w:pPr>
      <w:r>
        <w:rPr>
          <w:rFonts w:eastAsia="Georgia" w:cs="Georgia" w:ascii="Georgia" w:hAnsi="Georgia"/>
        </w:rPr>
        <w:t xml:space="preserve">Q18. Reprendre les mêmes questions lors d'une alternance négative de la tension </w:t>
      </w:r>
      <m:oMath>
        <m:sSub>
          <m:sSubPr/>
          <m:e>
            <m:r>
              <m:rPr>
                <m:sty m:val="p"/>
              </m:rPr>
              <m:t>v</m:t>
            </m:r>
          </m:e>
          <m:sub>
            <m:r>
              <m:rPr>
                <m:sty m:val="p"/>
              </m:rPr>
              <m:t>1</m:t>
            </m:r>
          </m:sub>
        </m:sSub>
        <m:r>
          <m:rPr>
            <m:sty m:val="p"/>
          </m:rPr>
          <m:t>(</m:t>
        </m:r>
        <m:r>
          <m:rPr>
            <m:sty m:val="p"/>
          </m:rPr>
          <m:t>t</m:t>
        </m:r>
        <m:r>
          <m:rPr>
            <m:sty m:val="p"/>
          </m:rPr>
          <m:t>)</m:t>
        </m:r>
      </m:oMath>
      <w:r>
        <w:rPr/>
        <w:t xml:space="preserve">.</w:t>
      </w:r>
      <w:r>
        <w:rPr/>
        <w:br w:type="textWrapping"/>
      </w:r>
      <w:r>
        <w:rPr/>
        <w:t xml:space="preserve">Q19. Tracer sur le graphe figurant en annexe l'allure de la tension </w:t>
      </w:r>
      <m:oMath>
        <m:sSup>
          <m:sSupPr/>
          <m:e>
            <m:r>
              <m:rPr>
                <m:sty m:val="i"/>
              </m:rPr>
              <m:t>v</m:t>
            </m:r>
          </m:e>
          <m:sup>
            <m:r>
              <m:rPr>
                <m:sty m:val="i"/>
              </m:rPr>
              <m:t>′</m:t>
            </m:r>
          </m:sup>
        </m:sSup>
        <m:sSub>
          <m:sSubPr/>
          <m:e>
            <m:r>
              <m:t xml:space="preserve"> </m:t>
            </m:r>
          </m:e>
          <m:sub>
            <m:r>
              <m:rPr>
                <m:sty m:val="p"/>
              </m:rPr>
              <m:t>1</m:t>
            </m:r>
          </m:sub>
        </m:sSub>
        <m:r>
          <m:rPr>
            <m:sty m:val="p"/>
          </m:rPr>
          <m:t>(</m:t>
        </m:r>
        <m:r>
          <m:rPr>
            <m:sty m:val="i"/>
          </m:rPr>
          <m:t>t</m:t>
        </m:r>
        <m:r>
          <m:rPr>
            <m:sty m:val="p"/>
          </m:rPr>
          <m:t>)</m:t>
        </m:r>
      </m:oMath>
      <w:r>
        <w:rPr/>
        <w:t xml:space="preserve"> en sortie du redresseur.</w:t>
      </w:r>
    </w:p>
    <w:p>
      <w:pPr>
        <w:spacing w:line="271" w:before="330" w:lineRule="auto"/>
      </w:pPr>
      <w:r>
        <w:rPr>
          <w:rFonts w:eastAsia="Georgia" w:cs="Georgia" w:ascii="Georgia" w:hAnsi="Georgia"/>
          <w:b/>
          <w:sz w:val="42"/>
        </w:rPr>
        <w:t xml:space="preserve">Partie B2 : Génération de l'éclair</w:t>
      </w:r>
    </w:p>
    <w:p>
      <w:pPr>
        <w:spacing w:after="220" w:lineRule="auto"/>
      </w:pPr>
      <w:r>
        <w:rPr>
          <w:rFonts w:eastAsia="Georgia" w:cs="Georgia" w:ascii="Georgia" w:hAnsi="Georgia"/>
        </w:rPr>
        <w:t xml:space="preserve">Le gaz du tube à décharge n'est a priori pas conducteur.</w:t>
      </w:r>
      <w:r>
        <w:rPr/>
        <w:br w:type="textWrapping"/>
      </w:r>
      <w:r>
        <w:rPr>
          <w:rFonts w:eastAsia="Georgia" w:cs="Georgia" w:ascii="Georgia" w:hAnsi="Georgia"/>
        </w:rPr>
        <w:t xml:space="preserve">Cependant, lorsqu'une très haute tension est appliquée entre deux de ses électrodes, l'ionisation des atomes de xénon qui en résulte abaisse la résistance du tube qui devient alors équivalent à un conducteur de résistance </w:t>
      </w:r>
      <m:oMath>
        <m:sSub>
          <m:sSubPr/>
          <m:e>
            <m:r>
              <m:rPr>
                <m:sty m:val="p"/>
              </m:rPr>
              <m:t>R</m:t>
            </m:r>
          </m:e>
          <m:sub>
            <m:r>
              <m:rPr>
                <m:sty m:val="p"/>
              </m:rPr>
              <m:t>T</m:t>
            </m:r>
          </m:sub>
        </m:sSub>
      </m:oMath>
      <w:r>
        <w:rPr>
          <w:rFonts w:eastAsia="Georgia" w:cs="Georgia" w:ascii="Georgia" w:hAnsi="Georgia"/>
        </w:rPr>
        <w:t xml:space="preserve"> dans lequel le condensateur C peut se décharger.</w:t>
      </w:r>
    </w:p>
    <w:p>
      <w:pPr>
        <w:spacing w:after="220" w:lineRule="auto"/>
      </w:pPr>
      <w:r>
        <w:rPr>
          <w:rFonts w:eastAsia="Georgia" w:cs="Georgia" w:ascii="Georgia" w:hAnsi="Georgia"/>
        </w:rPr>
        <w:t xml:space="preserve">Q20. Expliquer pourquoi l'ionisation des atomes de xénon abaisse la résistance du tube à décharge.</w:t>
      </w:r>
    </w:p>
    <w:p>
      <w:pPr>
        <w:spacing w:after="220" w:lineRule="auto"/>
      </w:pPr>
      <w:r>
        <w:rPr>
          <w:rFonts w:eastAsia="Georgia" w:cs="Georgia" w:ascii="Georgia" w:hAnsi="Georgia"/>
        </w:rPr>
        <w:t xml:space="preserve">On utilise le circuit équivalent de la figure 3 pour expliquer la formation d'un éclair dans le tube.</w:t>
      </w:r>
    </w:p>
    <w:p>
      <w:pPr>
        <w:spacing w:after="220" w:lineRule="auto"/>
      </w:pPr>
      <w:r>
        <w:rPr>
          <w:rFonts w:eastAsia="Georgia" w:cs="Georgia" w:ascii="Georgia" w:hAnsi="Georgia"/>
        </w:rPr>
        <w:t xml:space="preserve">On considère que la tension </w:t>
      </w:r>
      <m:oMath>
        <m:sSub>
          <m:sSubPr/>
          <m:e>
            <m:r>
              <m:rPr>
                <m:sty m:val="p"/>
              </m:rPr>
              <m:t>v</m:t>
            </m:r>
          </m:e>
          <m:sub>
            <m:r>
              <m:rPr>
                <m:sty m:val="p"/>
              </m:rPr>
              <m:t>2</m:t>
            </m:r>
          </m:sub>
        </m:sSub>
      </m:oMath>
      <w:r>
        <w:rPr/>
        <w:t xml:space="preserve">, obtenue par filtrage de </w:t>
      </w:r>
      <m:oMath>
        <m:sSup>
          <m:sSupPr/>
          <m:e>
            <m:r>
              <m:rPr>
                <m:sty m:val="p"/>
              </m:rPr>
              <m:t>v</m:t>
            </m:r>
          </m:e>
          <m:sup>
            <m:r>
              <m:rPr>
                <m:sty m:val="i"/>
              </m:rPr>
              <m:t>′</m:t>
            </m:r>
          </m:sup>
        </m:sSup>
        <m:sSub>
          <m:sSubPr/>
          <m:e>
            <m:r>
              <m:t xml:space="preserve"> </m:t>
            </m:r>
          </m:e>
          <m:sub>
            <m:r>
              <m:rPr>
                <m:sty m:val="p"/>
              </m:rPr>
              <m:t>1</m:t>
            </m:r>
          </m:sub>
        </m:sSub>
      </m:oMath>
      <w:r>
        <w:rPr/>
        <w:t xml:space="preserve"> est une tension continue de </w:t>
      </w:r>
      <m:oMath>
        <m:r>
          <m:rPr>
            <m:sty m:val="p"/>
          </m:rPr>
          <m:t>0</m:t>
        </m:r>
        <m:r>
          <m:rPr>
            <m:sty m:val="p"/>
          </m:rPr>
          <m:t>,</m:t>
        </m:r>
        <m:r>
          <m:rPr>
            <m:sty m:val="p"/>
          </m:rPr>
          <m:t>30</m:t>
        </m:r>
        <m:r>
          <m:rPr>
            <m:sty m:val="p"/>
          </m:rPr>
          <m:t>kV</m:t>
        </m:r>
      </m:oMath>
      <w:r>
        <w:rPr/>
        <w:t xml:space="preserve">.</w:t>
      </w:r>
    </w:p>
    <w:p>
      <w:pPr>
        <w:spacing w:lineRule="auto"/>
        <w:jc w:val="center"/>
      </w:pPr>
      <w:r>
        <w:rPr/>
        <w:drawing>
          <wp:inline distB="0" distL="0" distR="0" distT="0">
            <wp:extent cx="5486400" cy="3370485"/>
            <wp:effectExtent b="0" l="0" r="0" t="0"/>
            <wp:docPr id="3" name="image-2acd2e1383203ddadd804b097dd15fb81bc34805.jpg"/>
            <a:graphic>
              <a:graphicData uri="http://schemas.openxmlformats.org/drawingml/2006/picture">
                <pic:pic>
                  <pic:nvPicPr>
                    <pic:cNvPr id="3" name="image-2acd2e1383203ddadd804b097dd15fb81bc34805.jpg" descr=""/>
                    <pic:cNvPicPr/>
                  </pic:nvPicPr>
                  <pic:blipFill>
                    <a:blip r:embed="rId7" cstate="print"/>
                    <a:srcRect b="0" l="0" r="0" t="0"/>
                    <a:stretch>
                      <a:fillRect/>
                    </a:stretch>
                  </pic:blipFill>
                  <pic:spPr>
                    <a:xfrm>
                      <a:off x="0" y="0"/>
                      <a:ext cx="5486400" cy="337048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Q21. Le régime permanent étant atteint pour </w:t>
      </w:r>
      <m:oMath>
        <m:r>
          <m:rPr>
            <m:sty m:val="p"/>
          </m:rPr>
          <m:t>t</m:t>
        </m:r>
        <m:r>
          <m:rPr>
            <m:sty m:val="p"/>
          </m:rPr>
          <m:t>&lt;</m:t>
        </m:r>
        <m:r>
          <m:rPr>
            <m:sty m:val="p"/>
          </m:rPr>
          <m:t>0</m:t>
        </m:r>
      </m:oMath>
      <w:r>
        <w:rPr>
          <w:rFonts w:eastAsia="Georgia" w:cs="Georgia" w:ascii="Georgia" w:hAnsi="Georgia"/>
        </w:rPr>
        <w:t xml:space="preserve">, on ferme l'interrupteur K à l'instant </w:t>
      </w:r>
      <m:oMath>
        <m:r>
          <m:rPr>
            <m:sty m:val="p"/>
          </m:rPr>
          <m:t>t</m:t>
        </m:r>
        <m:r>
          <m:rPr>
            <m:sty m:val="p"/>
          </m:rPr>
          <m:t>=</m:t>
        </m:r>
        <m:r>
          <m:rPr>
            <m:sty m:val="p"/>
          </m:rPr>
          <m:t>0</m:t>
        </m:r>
      </m:oMath>
      <w:r>
        <w:rPr>
          <w:rFonts w:eastAsia="Georgia" w:cs="Georgia" w:ascii="Georgia" w:hAnsi="Georgia"/>
        </w:rPr>
        <w:t xml:space="preserve">. Déterminer les expressions </w:t>
      </w:r>
      <m:oMath>
        <m:sSub>
          <m:sSubPr/>
          <m:e>
            <m:r>
              <m:rPr>
                <m:sty m:val="p"/>
              </m:rPr>
              <m:t>i</m:t>
            </m:r>
          </m:e>
          <m:sub>
            <m:r>
              <m:rPr>
                <m:sty m:val="p"/>
              </m:rPr>
              <m:t>T</m:t>
            </m:r>
          </m:sub>
        </m:sSub>
        <m:d>
          <m:dPr>
            <m:begChr m:val="("/>
            <m:endChr m:val=")"/>
            <m:ctrlPr>
              <w:rPr>
                <w:rFonts w:ascii="Cambria Math" w:hAnsi="Cambria Math"/>
              </w:rPr>
            </m:ctrlPr>
          </m:dPr>
          <m:e>
            <m:sSub>
              <m:sSubPr/>
              <m:e>
                <m:r>
                  <m:rPr>
                    <m:sty m:val="p"/>
                  </m:rPr>
                  <m:t>0</m:t>
                </m:r>
              </m:e>
              <m:sub>
                <m:r>
                  <m:rPr>
                    <m:sty m:val="p"/>
                  </m:rPr>
                  <m:t>+</m:t>
                </m:r>
              </m:sub>
            </m:sSub>
          </m:e>
        </m:d>
      </m:oMath>
      <w:r>
        <w:rPr/>
        <w:t xml:space="preserve">et </w:t>
      </w:r>
      <m:oMath>
        <m:sSub>
          <m:sSubPr/>
          <m:e>
            <m:r>
              <m:rPr>
                <m:sty m:val="p"/>
              </m:rPr>
              <m:t>i</m:t>
            </m:r>
          </m:e>
          <m:sub>
            <m:r>
              <m:rPr>
                <m:sty m:val="p"/>
              </m:rPr>
              <m:t>T</m:t>
            </m:r>
          </m:sub>
        </m:sSub>
        <m:r>
          <m:rPr>
            <m:sty m:val="p"/>
          </m:rPr>
          <m:t>(</m:t>
        </m:r>
        <m:r>
          <m:rPr>
            <m:sty m:val="p"/>
          </m:rPr>
          <m:t>∞</m:t>
        </m:r>
        <m:r>
          <m:rPr>
            <m:sty m:val="p"/>
          </m:rPr>
          <m:t>)</m:t>
        </m:r>
      </m:oMath>
      <w:r>
        <w:rPr/>
        <w:t xml:space="preserve"> de </w:t>
      </w:r>
      <m:oMath>
        <m:sSub>
          <m:sSubPr/>
          <m:e>
            <m:r>
              <m:rPr>
                <m:sty m:val="p"/>
              </m:rPr>
              <m:t>i</m:t>
            </m:r>
          </m:e>
          <m:sub>
            <m:r>
              <m:rPr>
                <m:sty m:val="p"/>
              </m:rPr>
              <m:t>T</m:t>
            </m:r>
          </m:sub>
        </m:sSub>
      </m:oMath>
      <w:r>
        <w:rPr>
          <w:rFonts w:eastAsia="Georgia" w:cs="Georgia" w:ascii="Georgia" w:hAnsi="Georgia"/>
        </w:rPr>
        <w:t xml:space="preserve"> juste après la fermeture de l'interrupteur et lorsque le régime permanent est atteint (après la fermeture de l'interrupteur).</w:t>
      </w:r>
    </w:p>
    <w:p>
      <w:pPr>
        <w:spacing w:after="220" w:lineRule="auto"/>
      </w:pPr>
      <w:r>
        <w:rPr>
          <w:rFonts w:eastAsia="Georgia" w:cs="Georgia" w:ascii="Georgia" w:hAnsi="Georgia"/>
        </w:rPr>
        <w:t xml:space="preserve">Q22. Déterminer l'équation différentielle vérifiée </w:t>
      </w:r>
      <m:oMath>
        <m:r>
          <m:rPr>
            <m:sty m:val="p"/>
          </m:rPr>
          <m:t>par</m:t>
        </m:r>
        <m:sSub>
          <m:sSubPr/>
          <m:e>
            <m:r>
              <m:rPr>
                <m:sty m:val="p"/>
              </m:rPr>
              <m:t>i</m:t>
            </m:r>
          </m:e>
          <m:sub>
            <m:r>
              <m:rPr>
                <m:sty m:val="p"/>
              </m:rPr>
              <m:t>T</m:t>
            </m:r>
          </m:sub>
        </m:sSub>
        <m:r>
          <m:rPr>
            <m:sty m:val="p"/>
          </m:rPr>
          <m:t>(</m:t>
        </m:r>
        <m:r>
          <m:rPr>
            <m:sty m:val="p"/>
          </m:rPr>
          <m:t>t</m:t>
        </m:r>
        <m:r>
          <m:rPr>
            <m:sty m:val="p"/>
          </m:rPr>
          <m:t>)</m:t>
        </m:r>
      </m:oMath>
      <w:r>
        <w:rPr/>
        <w:t xml:space="preserve"> pour </w:t>
      </w:r>
      <m:oMath>
        <m:r>
          <m:rPr>
            <m:sty m:val="p"/>
          </m:rPr>
          <m:t>t</m:t>
        </m:r>
        <m:r>
          <m:rPr>
            <m:sty m:val="p"/>
          </m:rPr>
          <m:t>&gt;</m:t>
        </m:r>
        <m:r>
          <m:rPr>
            <m:sty m:val="p"/>
          </m:rPr>
          <m:t>0</m:t>
        </m:r>
      </m:oMath>
      <w:r>
        <w:rPr>
          <w:rFonts w:eastAsia="Georgia" w:cs="Georgia" w:ascii="Georgia" w:hAnsi="Georgia"/>
        </w:rPr>
        <w:t xml:space="preserve">. On pourra y faire apparaître la constante de temps </w:t>
      </w:r>
      <m:oMath>
        <m:r>
          <m:rPr>
            <m:sty m:val="i"/>
          </m:rPr>
          <m:t>τ</m:t>
        </m:r>
        <m:r>
          <m:rPr>
            <m:sty m:val="p"/>
          </m:rPr>
          <m:t>=</m:t>
        </m:r>
        <m:f>
          <m:fPr>
            <m:ctrlPr>
              <w:rPr>
                <w:rFonts w:ascii="Cambria Math" w:hAnsi="Cambria Math"/>
              </w:rPr>
            </m:ctrlPr>
          </m:fPr>
          <m:num>
            <m:sSub>
              <m:sSubPr/>
              <m:e>
                <m:r>
                  <m:rPr>
                    <m:sty m:val="p"/>
                  </m:rPr>
                  <m:t>RR</m:t>
                </m:r>
              </m:e>
              <m:sub>
                <m:r>
                  <m:rPr>
                    <m:sty m:val="p"/>
                  </m:rPr>
                  <m:t>T</m:t>
                </m:r>
              </m:sub>
            </m:sSub>
            <m:r>
              <m:rPr>
                <m:sty m:val="p"/>
              </m:rPr>
              <m:t>C</m:t>
            </m:r>
          </m:num>
          <m:den>
            <m:r>
              <m:rPr>
                <m:sty m:val="p"/>
              </m:rPr>
              <m:t>R</m:t>
            </m:r>
            <m:r>
              <m:rPr>
                <m:sty m:val="p"/>
              </m:rPr>
              <m:t>+</m:t>
            </m:r>
            <m:sSub>
              <m:sSubPr/>
              <m:e>
                <m:r>
                  <m:rPr>
                    <m:sty m:val="p"/>
                  </m:rPr>
                  <m:t>R</m:t>
                </m:r>
              </m:e>
              <m:sub>
                <m:r>
                  <m:rPr>
                    <m:sty m:val="p"/>
                  </m:rPr>
                  <m:t>T</m:t>
                </m:r>
              </m:sub>
            </m:sSub>
          </m:den>
        </m:f>
      </m:oMath>
      <w:r>
        <w:rPr/>
        <w:t xml:space="preserve">.</w:t>
      </w:r>
      <w:r>
        <w:rPr/>
        <w:br w:type="textWrapping"/>
      </w:r>
      <w:r>
        <w:rPr>
          <w:rFonts w:eastAsia="Georgia" w:cs="Georgia" w:ascii="Georgia" w:hAnsi="Georgia"/>
        </w:rPr>
        <w:t xml:space="preserve">Q23. En déduire l'expression complète de </w:t>
      </w:r>
      <m:oMath>
        <m:sSub>
          <m:sSubPr/>
          <m:e>
            <m:r>
              <m:rPr>
                <m:sty m:val="i"/>
              </m:rPr>
              <m:t>i</m:t>
            </m:r>
          </m:e>
          <m:sub>
            <m:r>
              <m:rPr>
                <m:sty m:val="i"/>
              </m:rPr>
              <m:t>T</m:t>
            </m:r>
          </m:sub>
        </m:sSub>
        <m:r>
          <m:rPr>
            <m:sty m:val="p"/>
          </m:rPr>
          <m:t>(</m:t>
        </m:r>
        <m:r>
          <m:rPr>
            <m:sty m:val="i"/>
          </m:rPr>
          <m:t>t</m:t>
        </m:r>
        <m:r>
          <m:rPr>
            <m:sty m:val="p"/>
          </m:rPr>
          <m:t>)</m:t>
        </m:r>
      </m:oMath>
      <w:r>
        <w:rPr/>
        <w:t xml:space="preserve"> pour </w:t>
      </w:r>
      <m:oMath>
        <m:r>
          <m:rPr>
            <m:sty m:val="i"/>
          </m:rPr>
          <m:t>t</m:t>
        </m:r>
        <m:r>
          <m:rPr>
            <m:sty m:val="p"/>
          </m:rPr>
          <m:t>&gt;</m:t>
        </m:r>
        <m:r>
          <m:rPr>
            <m:sty m:val="p"/>
          </m:rPr>
          <m:t>0</m:t>
        </m:r>
      </m:oMath>
      <w:r>
        <w:rPr/>
        <w:t xml:space="preserve"> en fonction de </w:t>
      </w:r>
      <m:oMath>
        <m:sSub>
          <m:sSubPr/>
          <m:e>
            <m:r>
              <m:rPr>
                <m:sty m:val="i"/>
              </m:rPr>
              <m:t>v</m:t>
            </m:r>
          </m:e>
          <m:sub>
            <m:r>
              <m:rPr>
                <m:sty m:val="p"/>
              </m:rPr>
              <m:t>2</m:t>
            </m:r>
          </m:sub>
        </m:sSub>
        <m:r>
          <m:rPr>
            <m:sty m:val="p"/>
          </m:rPr>
          <m:t>,</m:t>
        </m:r>
        <m:r>
          <m:rPr>
            <m:sty m:val="i"/>
          </m:rPr>
          <m:t>R</m:t>
        </m:r>
        <m:r>
          <m:rPr>
            <m:sty m:val="p"/>
          </m:rPr>
          <m:t>,</m:t>
        </m:r>
        <m:sSub>
          <m:sSubPr/>
          <m:e>
            <m:r>
              <m:rPr>
                <m:sty m:val="i"/>
              </m:rPr>
              <m:t>R</m:t>
            </m:r>
          </m:e>
          <m:sub>
            <m:r>
              <m:rPr>
                <m:sty m:val="i"/>
              </m:rPr>
              <m:t>T</m:t>
            </m:r>
          </m:sub>
        </m:sSub>
      </m:oMath>
      <w:r>
        <w:rPr/>
        <w:t xml:space="preserve">, t et </w:t>
      </w:r>
      <m:oMath>
        <m:r>
          <m:rPr>
            <m:sty m:val="i"/>
          </m:rPr>
          <m:t>τ</m:t>
        </m:r>
      </m:oMath>
      <w:r>
        <w:rPr/>
        <w:t xml:space="preserve">.</w:t>
      </w:r>
      <w:r>
        <w:rPr/>
        <w:br w:type="textWrapping"/>
      </w:r>
      <w:r>
        <w:rPr/>
        <w:t xml:space="preserve">Q24. Tracer l'allure de </w:t>
      </w:r>
      <m:oMath>
        <m:sSub>
          <m:sSubPr/>
          <m:e>
            <m:r>
              <m:rPr>
                <m:sty m:val="p"/>
              </m:rPr>
              <m:t>i</m:t>
            </m:r>
          </m:e>
          <m:sub>
            <m:r>
              <m:rPr>
                <m:sty m:val="p"/>
              </m:rPr>
              <m:t>T</m:t>
            </m:r>
          </m:sub>
        </m:sSub>
        <m:r>
          <m:rPr>
            <m:sty m:val="p"/>
          </m:rPr>
          <m:t>(</m:t>
        </m:r>
        <m:r>
          <m:rPr>
            <m:sty m:val="p"/>
          </m:rPr>
          <m:t>t</m:t>
        </m:r>
        <m:r>
          <m:rPr>
            <m:sty m:val="p"/>
          </m:rPr>
          <m:t>)</m:t>
        </m:r>
      </m:oMath>
      <w:r>
        <w:rPr/>
        <w:t xml:space="preserve"> pour </w:t>
      </w:r>
      <m:oMath>
        <m:r>
          <m:rPr>
            <m:sty m:val="p"/>
          </m:rPr>
          <m:t>t</m:t>
        </m:r>
        <m:r>
          <m:rPr>
            <m:sty m:val="p"/>
          </m:rPr>
          <m:t>&lt;</m:t>
        </m:r>
        <m:r>
          <m:rPr>
            <m:sty m:val="p"/>
          </m:rPr>
          <m:t>0</m:t>
        </m:r>
      </m:oMath>
      <w:r>
        <w:rPr/>
        <w:t xml:space="preserve"> et </w:t>
      </w:r>
      <m:oMath>
        <m:r>
          <m:rPr>
            <m:sty m:val="p"/>
          </m:rPr>
          <m:t>t</m:t>
        </m:r>
        <m:r>
          <m:rPr>
            <m:sty m:val="p"/>
          </m:rPr>
          <m:t>&gt;</m:t>
        </m:r>
        <m:r>
          <m:rPr>
            <m:sty m:val="p"/>
          </m:rPr>
          <m:t>0</m:t>
        </m:r>
      </m:oMath>
      <w:r>
        <w:rPr>
          <w:rFonts w:eastAsia="Georgia" w:cs="Georgia" w:ascii="Georgia" w:hAnsi="Georgia"/>
        </w:rPr>
        <w:t xml:space="preserve"> et expliquer la génération d'un éclair lors de la fermeture de l'interrupteur K .</w:t>
      </w:r>
    </w:p>
    <w:p>
      <w:pPr>
        <w:spacing w:line="271" w:before="330" w:lineRule="auto"/>
      </w:pPr>
      <w:r>
        <w:rPr>
          <w:rFonts w:eastAsia="Georgia" w:cs="Georgia" w:ascii="Georgia" w:hAnsi="Georgia"/>
          <w:b/>
          <w:sz w:val="42"/>
        </w:rPr>
        <w:t xml:space="preserve">Partie B3 : Etude énergétique</w:t>
      </w:r>
    </w:p>
    <w:p>
      <w:pPr>
        <w:spacing w:after="220" w:lineRule="auto"/>
      </w:pPr>
      <w:r>
        <w:rPr>
          <w:rFonts w:eastAsia="Georgia" w:cs="Georgia" w:ascii="Georgia" w:hAnsi="Georgia"/>
        </w:rPr>
        <w:t xml:space="preserve">On raisonne toujours dans cette partie à l'aide du schéma électrique simplifié de la figure 3.</w:t>
      </w:r>
      <w:r>
        <w:rPr/>
        <w:br w:type="textWrapping"/>
      </w:r>
      <w:r>
        <w:rPr>
          <w:rFonts w:eastAsia="Georgia" w:cs="Georgia" w:ascii="Georgia" w:hAnsi="Georgia"/>
        </w:rPr>
        <w:t xml:space="preserve">Q25. Donner l'expression de l'énergie accumulée par le condensateur avant la fermeture de l'interrupteur.</w:t>
      </w:r>
    </w:p>
    <w:p>
      <w:pPr>
        <w:spacing w:after="220" w:lineRule="auto"/>
      </w:pPr>
      <w:r>
        <w:rPr>
          <w:rFonts w:eastAsia="Georgia" w:cs="Georgia" w:ascii="Georgia" w:hAnsi="Georgia"/>
        </w:rPr>
        <w:t xml:space="preserve">Q26. On souhaite générer un flash d'une puissance égale à </w:t>
      </w:r>
      <m:oMath>
        <m:r>
          <m:rPr>
            <m:sty m:val="p"/>
          </m:rPr>
          <m:t>4</m:t>
        </m:r>
        <m:r>
          <m:rPr>
            <m:sty m:val="p"/>
          </m:rPr>
          <m:t>,</m:t>
        </m:r>
        <m:r>
          <m:rPr>
            <m:sty m:val="p"/>
          </m:rPr>
          <m:t>0</m:t>
        </m:r>
        <m:r>
          <m:rPr>
            <m:nor/>
          </m:rPr>
          <m:t xml:space="preserve"> </m:t>
        </m:r>
        <m:r>
          <m:rPr>
            <m:sty m:val="p"/>
          </m:rPr>
          <m:t>W</m:t>
        </m:r>
      </m:oMath>
      <w:r>
        <w:rPr>
          <w:rFonts w:eastAsia="Georgia" w:cs="Georgia" w:ascii="Georgia" w:hAnsi="Georgia"/>
        </w:rPr>
        <w:t xml:space="preserve"> et d'une durée de </w:t>
      </w:r>
      <m:oMath>
        <m:r>
          <m:rPr>
            <m:sty m:val="p"/>
          </m:rPr>
          <m:t>0</m:t>
        </m:r>
        <m:r>
          <m:rPr>
            <m:sty m:val="p"/>
          </m:rPr>
          <m:t>,</m:t>
        </m:r>
        <m:r>
          <m:rPr>
            <m:sty m:val="p"/>
          </m:rPr>
          <m:t>10</m:t>
        </m:r>
        <m:r>
          <m:rPr>
            <m:nor/>
          </m:rPr>
          <m:t xml:space="preserve"> </m:t>
        </m:r>
        <m:r>
          <m:rPr>
            <m:sty m:val="p"/>
          </m:rPr>
          <m:t>s</m:t>
        </m:r>
      </m:oMath>
      <w:r>
        <w:rPr>
          <w:rFonts w:eastAsia="Georgia" w:cs="Georgia" w:ascii="Georgia" w:hAnsi="Georgia"/>
        </w:rPr>
        <w:t xml:space="preserve">. Calculer l'énergie moyenne devant être stockée dans le condensateur.</w:t>
      </w:r>
      <w:r>
        <w:rPr/>
        <w:br w:type="textWrapping"/>
      </w:r>
      <w:r>
        <w:rPr>
          <w:rFonts w:eastAsia="Georgia" w:cs="Georgia" w:ascii="Georgia" w:hAnsi="Georgia"/>
        </w:rPr>
        <w:t xml:space="preserve">Q27. Déterminer un ordre de grandeur de la valeur de la capacité C nécessaire. Commenter ce résultat.</w:t>
      </w:r>
    </w:p>
    <w:p>
      <w:pPr>
        <w:spacing w:line="271" w:before="330" w:lineRule="auto"/>
      </w:pPr>
      <w:r>
        <w:rPr>
          <w:rFonts w:eastAsia="Georgia" w:cs="Georgia" w:ascii="Georgia" w:hAnsi="Georgia"/>
          <w:b/>
          <w:sz w:val="42"/>
        </w:rPr>
        <w:t xml:space="preserve">Partie C : Etude de l'accéléromètre d'un stabilisateur d'images</w:t>
      </w:r>
    </w:p>
    <w:p>
      <w:pPr>
        <w:spacing w:after="220" w:lineRule="auto"/>
      </w:pPr>
      <w:r>
        <w:rPr>
          <w:rFonts w:eastAsia="Georgia" w:cs="Georgia" w:ascii="Georgia" w:hAnsi="Georgia"/>
        </w:rPr>
        <w:t xml:space="preserve">Les appareils photo reflex numériques, même ceux d'entrée de gamme, sont aujourd'hui équipés d'accéléromètres pour la stabilisation d'image. Cela permet, en particulier sur les longues focales, de stabiliser la visée. Il est alors plus facile de faire le point sur un sujet très lointain et il est plus aisé de soigner son cadrage, les tremblements du photographe étant amortis.</w:t>
      </w:r>
    </w:p>
    <w:p>
      <w:pPr>
        <w:spacing w:after="220" w:lineRule="auto"/>
      </w:pPr>
      <w:r>
        <w:rPr>
          <w:rFonts w:eastAsia="Georgia" w:cs="Georgia" w:ascii="Georgia" w:hAnsi="Georgia"/>
        </w:rPr>
        <w:t xml:space="preserve">On se propose, dans cette partie, d'étudier le fonctionnement d'un accéléromètre à détection capacitive, ce système étant le plus répandu actuellement. Son principe est décrit ci-après :</w:t>
      </w:r>
    </w:p>
    <w:p>
      <w:pPr>
        <w:spacing w:after="220" w:lineRule="auto"/>
      </w:pPr>
      <w:r>
        <w:rPr>
          <w:rFonts w:eastAsia="Georgia" w:cs="Georgia" w:ascii="Georgia" w:hAnsi="Georgia"/>
        </w:rPr>
        <w:t xml:space="preserve">Une poutre suspendue appelée «masse sismique» constitue l'une des armatures d'un condensateur plan. L'autre armature est solidaire de l'appareil photo dont on veut mesurer l'accélération (voir figure 4). Les variations de capacité liées au déplacement de la masse sismique permettent de suivre son mouvement.</w:t>
      </w:r>
    </w:p>
    <w:p>
      <w:pPr>
        <w:spacing w:lineRule="auto"/>
        <w:jc w:val="center"/>
      </w:pPr>
      <w:r>
        <w:rPr/>
        <w:drawing>
          <wp:inline distB="0" distL="0" distR="0" distT="0">
            <wp:extent cx="5486400" cy="2488740"/>
            <wp:effectExtent b="0" l="0" r="0" t="0"/>
            <wp:docPr id="4" name="image-b75fc0df4ac540af1f6a961f89f0777ec12d6bca.jpg"/>
            <a:graphic>
              <a:graphicData uri="http://schemas.openxmlformats.org/drawingml/2006/picture">
                <pic:pic>
                  <pic:nvPicPr>
                    <pic:cNvPr id="4" name="image-b75fc0df4ac540af1f6a961f89f0777ec12d6bca.jpg" descr=""/>
                    <pic:cNvPicPr/>
                  </pic:nvPicPr>
                  <pic:blipFill>
                    <a:blip r:embed="rId8" cstate="print"/>
                    <a:srcRect b="0" l="0" r="0" t="0"/>
                    <a:stretch>
                      <a:fillRect/>
                    </a:stretch>
                  </pic:blipFill>
                  <pic:spPr>
                    <a:xfrm>
                      <a:off x="0" y="0"/>
                      <a:ext cx="5486400" cy="248874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On modélise la structure mécanique étudiée par une masse ponctuelle M de masse m , suspendue à l'extrémité d'un ressort de constante de raideur k et de longueur à vide </w:t>
      </w:r>
      <m:oMath>
        <m:sSub>
          <m:sSubPr/>
          <m:e>
            <m:r>
              <m:rPr>
                <m:sty m:val="i"/>
              </m:rPr>
              <m:t>ℓ</m:t>
            </m:r>
          </m:e>
          <m:sub>
            <m:r>
              <m:rPr>
                <m:sty m:val="p"/>
              </m:rPr>
              <m:t>0</m:t>
            </m:r>
          </m:sub>
        </m:sSub>
      </m:oMath>
      <w:r>
        <w:rPr>
          <w:rFonts w:eastAsia="Georgia" w:cs="Georgia" w:ascii="Georgia" w:hAnsi="Georgia"/>
        </w:rPr>
        <w:t xml:space="preserve">, dont l'autre extrémité est fixée en O au bâti solidaire de l'appareil photo (voir figure 5). Les amortissements sont modélisés par une force de frottement de la forme : </w:t>
      </w:r>
      <m:oMath>
        <m:acc>
          <m:accPr>
            <m:chr m:val="⃗"/>
          </m:accPr>
          <m:e>
            <m:sSub>
              <m:sSubPr/>
              <m:e>
                <m:r>
                  <m:rPr>
                    <m:sty m:val="p"/>
                  </m:rPr>
                  <m:t>F</m:t>
                </m:r>
              </m:e>
              <m:sub>
                <m:r>
                  <m:rPr>
                    <m:sty m:val="p"/>
                  </m:rPr>
                  <m:t>f</m:t>
                </m:r>
              </m:sub>
            </m:sSub>
          </m:e>
        </m:acc>
        <m:r>
          <m:rPr>
            <m:sty m:val="p"/>
          </m:rPr>
          <m:t>=</m:t>
        </m:r>
        <m:r>
          <m:rPr>
            <m:sty m:val="p"/>
          </m:rPr>
          <m:t>−</m:t>
        </m:r>
        <m:r>
          <m:rPr>
            <m:sty m:val="i"/>
          </m:rPr>
          <m:t>α</m:t>
        </m:r>
        <m:sSub>
          <m:sSubPr/>
          <m:e>
            <m:d>
              <m:dPr>
                <m:begChr m:val="("/>
                <m:endChr m:val=")"/>
                <m:ctrlPr>
                  <w:rPr>
                    <w:rFonts w:ascii="Cambria Math" w:hAnsi="Cambria Math"/>
                  </w:rPr>
                </m:ctrlPr>
              </m:dPr>
              <m:e>
                <m:acc>
                  <m:accPr>
                    <m:chr m:val="⃗"/>
                  </m:accPr>
                  <m:e>
                    <m:sSub>
                      <m:sSubPr/>
                      <m:e>
                        <m:r>
                          <m:rPr>
                            <m:sty m:val="p"/>
                          </m:rPr>
                          <m:t>v</m:t>
                        </m:r>
                      </m:e>
                      <m:sub>
                        <m:r>
                          <m:rPr>
                            <m:sty m:val="p"/>
                          </m:rPr>
                          <m:t>M</m:t>
                        </m:r>
                      </m:sub>
                    </m:sSub>
                  </m:e>
                </m:acc>
              </m:e>
            </m:d>
          </m:e>
          <m:sub>
            <m:r>
              <m:rPr>
                <m:nor/>
              </m:rPr>
              <m:t>ฬap </m:t>
            </m:r>
          </m:sub>
        </m:sSub>
      </m:oMath>
      <w:r>
        <w:rPr>
          <w:rFonts w:eastAsia="Georgia" w:cs="Georgia" w:ascii="Georgia" w:hAnsi="Georgia"/>
        </w:rPr>
        <w:t xml:space="preserve"> où </w:t>
      </w:r>
      <m:oMath>
        <m:sSub>
          <m:sSubPr/>
          <m:e>
            <m:d>
              <m:dPr>
                <m:begChr m:val="("/>
                <m:endChr m:val=")"/>
                <m:ctrlPr>
                  <w:rPr>
                    <w:rFonts w:ascii="Cambria Math" w:hAnsi="Cambria Math"/>
                  </w:rPr>
                </m:ctrlPr>
              </m:dPr>
              <m:e>
                <m:acc>
                  <m:accPr>
                    <m:chr m:val="⃗"/>
                  </m:accPr>
                  <m:e>
                    <m:sSub>
                      <m:sSubPr/>
                      <m:e>
                        <m:r>
                          <m:rPr>
                            <m:sty m:val="p"/>
                          </m:rPr>
                          <m:t>v</m:t>
                        </m:r>
                      </m:e>
                      <m:sub>
                        <m:r>
                          <m:rPr>
                            <m:sty m:val="p"/>
                          </m:rPr>
                          <m:t>M</m:t>
                        </m:r>
                      </m:sub>
                    </m:sSub>
                  </m:e>
                </m:acc>
              </m:e>
            </m:d>
          </m:e>
          <m:sub>
            <m:r>
              <m:rPr>
                <m:nor/>
              </m:rPr>
              <m:t>अap </m:t>
            </m:r>
          </m:sub>
        </m:sSub>
      </m:oMath>
      <w:r>
        <w:rPr>
          <w:rFonts w:eastAsia="Georgia" w:cs="Georgia" w:ascii="Georgia" w:hAnsi="Georgia"/>
        </w:rPr>
        <w:t xml:space="preserve"> représente la vitesse du point M dans le référentiel de l'appareil photo.</w:t>
      </w:r>
    </w:p>
    <w:p>
      <w:pPr>
        <w:spacing w:lineRule="auto"/>
        <w:jc w:val="center"/>
      </w:pPr>
      <w:r>
        <w:rPr/>
        <w:drawing>
          <wp:inline distB="0" distL="0" distR="0" distT="0">
            <wp:extent cx="5486400" cy="2301382"/>
            <wp:effectExtent b="0" l="0" r="0" t="0"/>
            <wp:docPr id="5" name="image-b7b27d4fd2a9defeca45024a0f4d61bf6c1e66b6.jpg"/>
            <a:graphic>
              <a:graphicData uri="http://schemas.openxmlformats.org/drawingml/2006/picture">
                <pic:pic>
                  <pic:nvPicPr>
                    <pic:cNvPr id="5" name="image-b7b27d4fd2a9defeca45024a0f4d61bf6c1e66b6.jpg" descr=""/>
                    <pic:cNvPicPr/>
                  </pic:nvPicPr>
                  <pic:blipFill>
                    <a:blip r:embed="rId9" cstate="print"/>
                    <a:srcRect b="0" l="0" r="0" t="0"/>
                    <a:stretch>
                      <a:fillRect/>
                    </a:stretch>
                  </pic:blipFill>
                  <pic:spPr>
                    <a:xfrm>
                      <a:off x="0" y="0"/>
                      <a:ext cx="5486400" cy="2301382"/>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On s'intéresse à la détermination de l'amplitude </w:t>
      </w:r>
      <m:oMath>
        <m:sSub>
          <m:sSubPr/>
          <m:e>
            <m:r>
              <m:rPr>
                <m:sty m:val="i"/>
              </m:rPr>
              <m:t>Z</m:t>
            </m:r>
          </m:e>
          <m:sub>
            <m:r>
              <m:rPr>
                <m:sty m:val="i"/>
              </m:rPr>
              <m:t>O</m:t>
            </m:r>
          </m:sub>
        </m:sSub>
      </m:oMath>
      <w:r>
        <w:rPr>
          <w:rFonts w:eastAsia="Georgia" w:cs="Georgia" w:ascii="Georgia" w:hAnsi="Georgia"/>
        </w:rPr>
        <w:t xml:space="preserve"> de la vibration engendrée par le tremblement du photographe.</w:t>
      </w:r>
      <w:r>
        <w:rPr/>
        <w:br w:type="textWrapping"/>
      </w:r>
      <w:r>
        <w:rPr>
          <w:rFonts w:eastAsia="Georgia" w:cs="Georgia" w:ascii="Georgia" w:hAnsi="Georgia"/>
        </w:rPr>
        <w:t xml:space="preserve">On considère pour cela que le point O oscille verticalement à la pulsation </w:t>
      </w:r>
      <m:oMath>
        <m:r>
          <m:rPr>
            <m:sty m:val="i"/>
          </m:rPr>
          <m:t>ω</m:t>
        </m:r>
      </m:oMath>
      <w:r>
        <w:rPr/>
        <w:t xml:space="preserve"> avec une amplitude </w:t>
      </w:r>
      <m:oMath>
        <m:sSub>
          <m:sSubPr/>
          <m:e>
            <m:r>
              <m:rPr>
                <m:sty m:val="p"/>
              </m:rPr>
              <m:t>Z</m:t>
            </m:r>
          </m:e>
          <m:sub>
            <m:r>
              <m:rPr>
                <m:sty m:val="p"/>
              </m:rPr>
              <m:t>O</m:t>
            </m:r>
          </m:sub>
        </m:sSub>
      </m:oMath>
      <w:r>
        <w:rPr>
          <w:rFonts w:eastAsia="Georgia" w:cs="Georgia" w:ascii="Georgia" w:hAnsi="Georgia"/>
        </w:rPr>
        <w:t xml:space="preserve"> dans le référentiel terrestre considéré comme galiléen.</w:t>
      </w:r>
      <w:r>
        <w:rPr/>
        <w:br w:type="textWrapping"/>
      </w:r>
      <w:r>
        <w:rPr>
          <w:rFonts w:eastAsia="Georgia" w:cs="Georgia" w:ascii="Georgia" w:hAnsi="Georgia"/>
        </w:rPr>
        <w:t xml:space="preserve">Sa position y est repérée par sa cote </w:t>
      </w:r>
      <m:oMath>
        <m:sSub>
          <m:sSubPr/>
          <m:e>
            <m:r>
              <m:rPr>
                <m:sty m:val="i"/>
              </m:rPr>
              <m:t>z</m:t>
            </m:r>
          </m:e>
          <m:sub>
            <m:r>
              <m:rPr>
                <m:sty m:val="p"/>
              </m:rPr>
              <m:t>0</m:t>
            </m:r>
          </m:sub>
        </m:sSub>
        <m:r>
          <m:rPr>
            <m:sty m:val="p"/>
          </m:rPr>
          <m:t>(</m:t>
        </m:r>
        <m:r>
          <m:rPr>
            <m:sty m:val="i"/>
          </m:rPr>
          <m:t>t</m:t>
        </m:r>
        <m:r>
          <m:rPr>
            <m:sty m:val="p"/>
          </m:rPr>
          <m:t>)</m:t>
        </m:r>
        <m:r>
          <m:rPr>
            <m:sty m:val="p"/>
          </m:rPr>
          <m:t>=</m:t>
        </m:r>
        <m:sSub>
          <m:sSubPr/>
          <m:e>
            <m:r>
              <m:rPr>
                <m:sty m:val="i"/>
              </m:rPr>
              <m:t>Z</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t xml:space="preserve">La position de la masse </w:t>
      </w:r>
      <m:oMath>
        <m:r>
          <m:rPr>
            <m:sty m:val="i"/>
          </m:rPr>
          <m:t>M</m:t>
        </m:r>
      </m:oMath>
      <w:r>
        <w:rPr>
          <w:rFonts w:eastAsia="Georgia" w:cs="Georgia" w:ascii="Georgia" w:hAnsi="Georgia"/>
        </w:rPr>
        <w:t xml:space="preserve"> est repérée dans le référentiel de l'appareil photo par sa cote </w:t>
      </w:r>
      <m:oMath>
        <m:r>
          <m:rPr>
            <m:sty m:val="i"/>
          </m:rPr>
          <m:t>z</m:t>
        </m:r>
      </m:oMath>
      <w:r>
        <w:rPr/>
        <w:t xml:space="preserve">.</w:t>
      </w:r>
      <w:r>
        <w:rPr/>
        <w:br w:type="textWrapping"/>
      </w:r>
      <w:r>
        <w:rPr/>
        <w:t xml:space="preserve">Q28. On note </w:t>
      </w:r>
      <m:oMath>
        <m:sSub>
          <m:sSubPr/>
          <m:e>
            <m:r>
              <m:rPr>
                <m:sty m:val="p"/>
              </m:rPr>
              <m:t>z</m:t>
            </m:r>
          </m:e>
          <m:sub>
            <m:r>
              <m:rPr>
                <m:sty m:val="p"/>
              </m:rPr>
              <m:t>eq</m:t>
            </m:r>
          </m:sub>
        </m:sSub>
      </m:oMath>
      <w:r>
        <w:rPr>
          <w:rFonts w:eastAsia="Georgia" w:cs="Georgia" w:ascii="Georgia" w:hAnsi="Georgia"/>
        </w:rPr>
        <w:t xml:space="preserve"> la position d'équilibre de la masse M par rapport à l'appareil en l'absence de vibration. Déterminer son expression en fonction de </w:t>
      </w:r>
      <m:oMath>
        <m:sSub>
          <m:sSubPr/>
          <m:e>
            <m:r>
              <m:rPr>
                <m:sty m:val="i"/>
              </m:rPr>
              <m:t>ℓ</m:t>
            </m:r>
          </m:e>
          <m:sub>
            <m:r>
              <m:rPr>
                <m:sty m:val="p"/>
              </m:rPr>
              <m:t>0</m:t>
            </m:r>
          </m:sub>
        </m:sSub>
        <m:r>
          <m:rPr>
            <m:sty m:val="p"/>
          </m:rPr>
          <m:t>,</m:t>
        </m:r>
        <m:r>
          <m:rPr>
            <m:nor/>
          </m:rPr>
          <m:t xml:space="preserve"> </m:t>
        </m:r>
        <m:r>
          <m:rPr>
            <m:sty m:val="p"/>
          </m:rPr>
          <m:t>m</m:t>
        </m:r>
        <m:r>
          <m:rPr>
            <m:sty m:val="p"/>
          </m:rPr>
          <m:t>,</m:t>
        </m:r>
        <m:r>
          <m:rPr>
            <m:nor/>
          </m:rPr>
          <m:t xml:space="preserve"> </m:t>
        </m:r>
        <m:r>
          <m:rPr>
            <m:sty m:val="p"/>
          </m:rPr>
          <m:t>g</m:t>
        </m:r>
      </m:oMath>
      <w:r>
        <w:rPr/>
        <w:t xml:space="preserve"> et k .</w:t>
      </w:r>
    </w:p>
    <w:p>
      <w:pPr>
        <w:spacing w:after="220" w:lineRule="auto"/>
      </w:pPr>
      <w:r>
        <w:rPr>
          <w:rFonts w:eastAsia="Georgia" w:cs="Georgia" w:ascii="Georgia" w:hAnsi="Georgia"/>
        </w:rPr>
        <w:t xml:space="preserve">Q29. Etablir l'équation différentielle du mouvement de la masse M dans le référentiel de l'appareil photo en faisant apparaître les paramètres </w:t>
      </w:r>
      <m:oMath>
        <m:r>
          <m:rPr>
            <m:sty m:val="i"/>
          </m:rPr>
          <m:t>α</m:t>
        </m:r>
        <m:r>
          <m:rPr>
            <m:sty m:val="p"/>
          </m:rPr>
          <m:t>,</m:t>
        </m:r>
        <m:r>
          <m:rPr>
            <m:sty m:val="p"/>
          </m:rPr>
          <m:t>k</m:t>
        </m:r>
        <m:r>
          <m:rPr>
            <m:sty m:val="p"/>
          </m:rPr>
          <m:t>,</m:t>
        </m:r>
        <m:r>
          <m:rPr>
            <m:sty m:val="p"/>
          </m:rPr>
          <m:t>m</m:t>
        </m:r>
        <m:r>
          <m:rPr>
            <m:sty m:val="p"/>
          </m:rPr>
          <m:t>,</m:t>
        </m:r>
        <m:sSub>
          <m:sSubPr/>
          <m:e>
            <m:r>
              <m:rPr>
                <m:sty m:val="p"/>
              </m:rPr>
              <m:t>z</m:t>
            </m:r>
          </m:e>
          <m:sub>
            <m:r>
              <m:rPr>
                <m:sty m:val="p"/>
              </m:rPr>
              <m:t>eq</m:t>
            </m:r>
          </m:sub>
        </m:sSub>
        <m:r>
          <m:rPr>
            <m:sty m:val="p"/>
          </m:rPr>
          <m:t>,</m:t>
        </m:r>
        <m:r>
          <m:rPr>
            <m:sty m:val="i"/>
          </m:rPr>
          <m:t>ω</m:t>
        </m:r>
      </m:oMath>
      <w:r>
        <w:rPr/>
        <w:t xml:space="preserve"> et </w:t>
      </w:r>
      <m:oMath>
        <m:sSub>
          <m:sSubPr/>
          <m:e>
            <m:r>
              <m:rPr>
                <m:sty m:val="p"/>
              </m:rPr>
              <m:t>Z</m:t>
            </m:r>
          </m:e>
          <m:sub>
            <m:r>
              <m:rPr>
                <m:sty m:val="p"/>
              </m:rPr>
              <m:t>O</m:t>
            </m:r>
          </m:sub>
        </m:sSub>
      </m:oMath>
      <w:r>
        <w:rPr/>
        <w:t xml:space="preserve">.</w:t>
      </w:r>
    </w:p>
    <w:p>
      <w:pPr>
        <w:spacing w:after="220" w:lineRule="auto"/>
      </w:pPr>
      <w:r>
        <w:rPr/>
        <w:t xml:space="preserve">On note </w:t>
      </w:r>
      <m:oMath>
        <m:r>
          <m:rPr>
            <m:sty m:val="i"/>
          </m:rPr>
          <m:t>Z</m:t>
        </m:r>
        <m:r>
          <m:rPr>
            <m:sty m:val="p"/>
          </m:rPr>
          <m:t>=</m:t>
        </m:r>
        <m:r>
          <m:rPr>
            <m:sty m:val="i"/>
          </m:rPr>
          <m:t>z</m:t>
        </m:r>
        <m:r>
          <m:rPr>
            <m:sty m:val="p"/>
          </m:rPr>
          <m:t>−</m:t>
        </m:r>
        <m:sSub>
          <m:sSubPr/>
          <m:e>
            <m:r>
              <m:rPr>
                <m:sty m:val="i"/>
              </m:rPr>
              <m:t>z</m:t>
            </m:r>
          </m:e>
          <m:sub>
            <m:r>
              <m:rPr>
                <m:nor/>
              </m:rPr>
              <m:t>eq </m:t>
            </m:r>
          </m:sub>
        </m:sSub>
      </m:oMath>
      <w:r>
        <w:rPr/>
        <w:t xml:space="preserve"> la position de la masse </w:t>
      </w:r>
      <m:oMath>
        <m:r>
          <m:rPr>
            <m:sty m:val="i"/>
          </m:rPr>
          <m:t>M</m:t>
        </m:r>
      </m:oMath>
      <w:r>
        <w:rPr>
          <w:rFonts w:eastAsia="Georgia" w:cs="Georgia" w:ascii="Georgia" w:hAnsi="Georgia"/>
        </w:rPr>
        <w:t xml:space="preserve"> par rapport à sa position d'équilibre dans l'accéléromètre.</w:t>
      </w:r>
    </w:p>
    <w:p>
      <w:pPr>
        <w:spacing w:after="220" w:lineRule="auto"/>
      </w:pPr>
      <w:r>
        <w:rPr>
          <w:rFonts w:eastAsia="Georgia" w:cs="Georgia" w:ascii="Georgia" w:hAnsi="Georgia"/>
        </w:rPr>
        <w:t xml:space="preserve">Q30. Montrer que l'équation du mouvement de </w:t>
      </w:r>
      <m:oMath>
        <m:r>
          <m:rPr>
            <m:sty m:val="i"/>
          </m:rPr>
          <m:t>M</m:t>
        </m:r>
      </m:oMath>
      <w:r>
        <w:rPr/>
        <w:t xml:space="preserve"> peut se mettre sous la forme: </w:t>
      </w:r>
      <m:oMath>
        <m:acc>
          <m:accPr>
            <m:chr m:val="¨"/>
          </m:accPr>
          <m:e>
            <m:r>
              <m:rPr>
                <m:sty m:val="i"/>
              </m:rPr>
              <m:t>Z</m:t>
            </m:r>
          </m:e>
        </m:acc>
        <m:r>
          <m:rPr>
            <m:sty m:val="p"/>
          </m:rPr>
          <m:t>+</m:t>
        </m:r>
        <m:f>
          <m:fPr>
            <m:ctrlPr>
              <w:rPr>
                <w:rFonts w:ascii="Cambria Math" w:hAnsi="Cambria Math"/>
              </w:rPr>
            </m:ctrlPr>
          </m:fPr>
          <m:num>
            <m:sSub>
              <m:sSubPr/>
              <m:e>
                <m:r>
                  <m:rPr>
                    <m:sty m:val="i"/>
                  </m:rPr>
                  <m:t>ω</m:t>
                </m:r>
              </m:e>
              <m:sub>
                <m:r>
                  <m:rPr>
                    <m:sty m:val="p"/>
                  </m:rPr>
                  <m:t>0</m:t>
                </m:r>
              </m:sub>
            </m:sSub>
          </m:num>
          <m:den>
            <m:r>
              <m:rPr>
                <m:sty m:val="i"/>
              </m:rPr>
              <m:t>Q</m:t>
            </m:r>
          </m:den>
        </m:f>
        <m:acc>
          <m:accPr>
            <m:chr m:val="˙"/>
          </m:accPr>
          <m:e>
            <m:r>
              <m:rPr>
                <m:sty m:val="i"/>
              </m:rPr>
              <m:t>Z</m:t>
            </m:r>
          </m:e>
        </m:acc>
        <m:r>
          <m:rPr>
            <m:sty m:val="p"/>
          </m:rPr>
          <m:t>+</m:t>
        </m:r>
        <m:sSubSup>
          <m:sSubSupPr/>
          <m:e>
            <m:r>
              <m:rPr>
                <m:sty m:val="i"/>
              </m:rPr>
              <m:t>ω</m:t>
            </m:r>
          </m:e>
          <m:sub>
            <m:r>
              <m:rPr>
                <m:sty m:val="p"/>
              </m:rPr>
              <m:t>0</m:t>
            </m:r>
          </m:sub>
          <m:sup>
            <m:r>
              <m:rPr>
                <m:sty m:val="p"/>
              </m:rPr>
              <m:t>2</m:t>
            </m:r>
          </m:sup>
        </m:sSubSup>
        <m:r>
          <m:rPr>
            <m:sty m:val="i"/>
          </m:rPr>
          <m:t>Z</m:t>
        </m:r>
        <m:r>
          <m:rPr>
            <m:sty m:val="p"/>
          </m:rPr>
          <m:t>=</m:t>
        </m:r>
        <m:sSub>
          <m:sSubPr/>
          <m:e>
            <m:r>
              <m:rPr>
                <m:sty m:val="i"/>
              </m:rPr>
              <m:t>Z</m:t>
            </m:r>
          </m:e>
          <m:sub>
            <m:r>
              <m:rPr>
                <m:sty m:val="p"/>
              </m:rPr>
              <m:t>0</m:t>
            </m:r>
          </m:sub>
        </m:sSub>
        <m:sSup>
          <m:sSupPr/>
          <m:e>
            <m:r>
              <m:rPr>
                <m:sty m:val="i"/>
              </m:rPr>
              <m:t>ω</m:t>
            </m:r>
          </m:e>
          <m:sup>
            <m:r>
              <m:rPr>
                <m:sty m:val="p"/>
              </m:rPr>
              <m:t>2</m:t>
            </m:r>
          </m:sup>
        </m:sSup>
        <m:r>
          <m:rPr>
            <m:sty m:val="p"/>
          </m:rPr>
          <m:t>cos</m:t>
        </m:r>
        <m:r>
          <m:rPr>
            <m:sty m:val="p"/>
          </m:rPr>
          <m:t>⁡</m:t>
        </m:r>
        <m:r>
          <m:rPr>
            <m:sty m:val="p"/>
          </m:rPr>
          <m:t>(</m:t>
        </m:r>
        <m:r>
          <m:rPr>
            <m:sty m:val="i"/>
          </m:rPr>
          <m:t>ω</m:t>
        </m:r>
        <m:r>
          <m:rPr>
            <m:sty m:val="i"/>
          </m:rPr>
          <m:t>t</m:t>
        </m:r>
        <m:r>
          <m:rPr>
            <m:sty m:val="p"/>
          </m:rPr>
          <m:t>)</m:t>
        </m:r>
      </m:oMath>
      <w:r>
        <w:rPr/>
        <w:t xml:space="preserve">. Nommer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Préciser leurs dimensions et leurs expressions en fonction de </w:t>
      </w:r>
      <m:oMath>
        <m:r>
          <m:rPr>
            <m:sty m:val="p"/>
          </m:rPr>
          <m:t>m</m:t>
        </m:r>
        <m:r>
          <m:rPr>
            <m:sty m:val="p"/>
          </m:rPr>
          <m:t>,</m:t>
        </m:r>
        <m:r>
          <m:rPr>
            <m:sty m:val="i"/>
          </m:rPr>
          <m:t>α</m:t>
        </m:r>
      </m:oMath>
      <w:r>
        <w:rPr/>
        <w:t xml:space="preserve"> et k .</w:t>
      </w:r>
    </w:p>
    <w:p>
      <w:pPr>
        <w:spacing w:after="220" w:lineRule="auto"/>
      </w:pPr>
      <w:r>
        <w:rPr>
          <w:rFonts w:eastAsia="Georgia" w:cs="Georgia" w:ascii="Georgia" w:hAnsi="Georgia"/>
        </w:rPr>
        <w:t xml:space="preserve">On s'intéresse maintenant au mouvement de la masse en régime établi.</w:t>
      </w:r>
      <w:r>
        <w:rPr/>
        <w:br w:type="textWrapping"/>
      </w:r>
      <w:r>
        <w:rPr/>
        <w:t xml:space="preserve">Q31. Expliquer pourquoi </w:t>
      </w:r>
      <m:oMath>
        <m:r>
          <m:rPr>
            <m:sty m:val="i"/>
          </m:rPr>
          <m:t>Z</m:t>
        </m:r>
        <m:r>
          <m:rPr>
            <m:sty m:val="p"/>
          </m:rPr>
          <m:t>(</m:t>
        </m:r>
        <m:r>
          <m:rPr>
            <m:sty m:val="i"/>
          </m:rPr>
          <m:t>t</m:t>
        </m:r>
        <m:r>
          <m:rPr>
            <m:sty m:val="p"/>
          </m:rPr>
          <m:t>)</m:t>
        </m:r>
      </m:oMath>
      <w:r>
        <w:rPr/>
        <w:t xml:space="preserve"> peut se mettre sous la forme </w:t>
      </w:r>
      <m:oMath>
        <m:r>
          <m:rPr>
            <m:sty m:val="i"/>
          </m:rPr>
          <m:t>Z</m:t>
        </m:r>
        <m:r>
          <m:rPr>
            <m:sty m:val="p"/>
          </m:rPr>
          <m:t>(</m:t>
        </m:r>
        <m:r>
          <m:rPr>
            <m:sty m:val="i"/>
          </m:rPr>
          <m:t>t</m:t>
        </m:r>
        <m:r>
          <m:rPr>
            <m:sty m:val="p"/>
          </m:rPr>
          <m:t>)</m:t>
        </m:r>
        <m:r>
          <m:rPr>
            <m:sty m:val="p"/>
          </m:rPr>
          <m:t>=</m:t>
        </m:r>
        <m:sSub>
          <m:sSubPr/>
          <m:e>
            <m:r>
              <m:rPr>
                <m:sty m:val="i"/>
              </m:rPr>
              <m:t>Z</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Préciser la signification des différents termes apparaissant dans cette expression.</w:t>
      </w:r>
      <w:r>
        <w:rPr/>
        <w:br w:type="textWrapping"/>
      </w:r>
      <w:r>
        <w:rPr/>
        <w:t xml:space="preserve">Q32. Etablir l'expression de </w:t>
      </w:r>
      <m:oMath>
        <m:sSub>
          <m:sSubPr/>
          <m:e>
            <m:r>
              <m:rPr>
                <m:sty m:val="i"/>
              </m:rPr>
              <m:t>Z</m:t>
            </m:r>
          </m:e>
          <m:sub>
            <m:r>
              <m:rPr>
                <m:sty m:val="i"/>
              </m:rPr>
              <m:t>M</m:t>
            </m:r>
          </m:sub>
        </m:sSub>
      </m:oMath>
      <w:r>
        <w:rPr/>
        <w:t xml:space="preserve"> en fonction de </w:t>
      </w:r>
      <m:oMath>
        <m:sSub>
          <m:sSubPr/>
          <m:e>
            <m:r>
              <m:rPr>
                <m:sty m:val="i"/>
              </m:rPr>
              <m:t>Z</m:t>
            </m:r>
          </m:e>
          <m:sub>
            <m:r>
              <m:rPr>
                <m:sty m:val="i"/>
              </m:rPr>
              <m:t>O</m:t>
            </m:r>
          </m:sub>
        </m:sSub>
        <m:r>
          <m:rPr>
            <m:sty m:val="p"/>
          </m:rPr>
          <m:t>,</m:t>
        </m:r>
        <m:r>
          <m:rPr>
            <m:sty m:val="i"/>
          </m:rPr>
          <m:t>Q</m:t>
        </m:r>
      </m:oMath>
      <w:r>
        <w:rPr>
          <w:rFonts w:eastAsia="Georgia" w:cs="Georgia" w:ascii="Georgia" w:hAnsi="Georgia"/>
        </w:rPr>
        <w:t xml:space="preserve"> et de la pulsation réduite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rFonts w:eastAsia="Georgia" w:cs="Georgia" w:ascii="Georgia" w:hAnsi="Georgia"/>
        </w:rPr>
        <w:t xml:space="preserve">. Il est conseillé d'utiliser les notations complexes. Quelle est la nature du filtre associé à </w:t>
      </w:r>
      <m:oMath>
        <m:sSub>
          <m:sSubPr/>
          <m:e>
            <m:r>
              <m:rPr>
                <m:sty m:val="p"/>
              </m:rPr>
              <m:t>Z</m:t>
            </m:r>
          </m:e>
          <m:sub>
            <m:r>
              <m:rPr>
                <m:sty m:val="p"/>
              </m:rPr>
              <m:t>M</m:t>
            </m:r>
          </m:sub>
        </m:sSub>
        <m:r>
          <m:rPr>
            <m:sty m:val="p"/>
          </m:rPr>
          <m:t>(</m:t>
        </m:r>
        <m:r>
          <m:rPr>
            <m:sty m:val="p"/>
          </m:rPr>
          <m:t>x</m:t>
        </m:r>
        <m:r>
          <m:rPr>
            <m:sty m:val="p"/>
          </m:rPr>
          <m:t>)</m:t>
        </m:r>
      </m:oMath>
      <w:r>
        <w:rPr/>
        <w:t xml:space="preserve"> ?</w:t>
      </w:r>
      <w:r>
        <w:rPr/>
        <w:br w:type="textWrapping"/>
      </w:r>
      <w:r>
        <w:rPr/>
        <w:t xml:space="preserve">Q33. Montrer que la courbe </w:t>
      </w:r>
      <m:oMath>
        <m:sSub>
          <m:sSubPr/>
          <m:e>
            <m:r>
              <m:rPr>
                <m:sty m:val="i"/>
              </m:rPr>
              <m:t>Z</m:t>
            </m:r>
          </m:e>
          <m:sub>
            <m:r>
              <m:rPr>
                <m:sty m:val="i"/>
              </m:rPr>
              <m:t>M</m:t>
            </m:r>
          </m:sub>
        </m:sSub>
        <m:r>
          <m:rPr>
            <m:sty m:val="p"/>
          </m:rPr>
          <m:t>(</m:t>
        </m:r>
        <m:r>
          <m:rPr>
            <m:sty m:val="i"/>
          </m:rPr>
          <m:t>x</m:t>
        </m:r>
        <m:r>
          <m:rPr>
            <m:sty m:val="p"/>
          </m:rPr>
          <m:t>)</m:t>
        </m:r>
      </m:oMath>
      <w:r>
        <w:rPr/>
        <w:t xml:space="preserve"> passe par un maximum pour </w:t>
      </w:r>
      <m:oMath>
        <m:r>
          <m:rPr>
            <m:sty m:val="i"/>
          </m:rPr>
          <m:t>Q</m:t>
        </m:r>
        <m:r>
          <m:rPr>
            <m:sty m:val="p"/>
          </m:rPr>
          <m:t>&gt;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rFonts w:eastAsia="Georgia" w:cs="Georgia" w:ascii="Georgia" w:hAnsi="Georgia"/>
        </w:rPr>
        <w:t xml:space="preserve"> et préciser 1'expression </w:t>
      </w:r>
      <m:oMath>
        <m:sSub>
          <m:sSubPr/>
          <m:e>
            <m:r>
              <m:rPr>
                <m:sty m:val="p"/>
              </m:rPr>
              <m:t>x</m:t>
            </m:r>
          </m:e>
          <m:sub>
            <m:r>
              <m:rPr>
                <m:sty m:val="p"/>
              </m:rPr>
              <m:t>r</m:t>
            </m:r>
          </m:sub>
        </m:sSub>
      </m:oMath>
      <w:r>
        <w:rPr/>
        <w:t xml:space="preserve"> de x lorsque </w:t>
      </w:r>
      <m:oMath>
        <m:sSub>
          <m:sSubPr/>
          <m:e>
            <m:r>
              <m:rPr>
                <m:sty m:val="p"/>
              </m:rPr>
              <m:t>Z</m:t>
            </m:r>
          </m:e>
          <m:sub>
            <m:r>
              <m:rPr>
                <m:sty m:val="p"/>
              </m:rPr>
              <m:t>M</m:t>
            </m:r>
          </m:sub>
        </m:sSub>
      </m:oMath>
      <w:r>
        <w:rPr/>
        <w:t xml:space="preserve"> passe par ce maximum. Comparer </w:t>
      </w:r>
      <m:oMath>
        <m:sSub>
          <m:sSubPr/>
          <m:e>
            <m:r>
              <m:rPr>
                <m:sty m:val="p"/>
              </m:rPr>
              <m:t>x</m:t>
            </m:r>
          </m:e>
          <m:sub>
            <m:r>
              <m:rPr>
                <m:sty m:val="p"/>
              </m:rPr>
              <m:t>r</m:t>
            </m:r>
          </m:sub>
        </m:sSub>
      </m:oMath>
      <w:r>
        <w:rPr/>
        <w:t xml:space="preserve"> et 1 .</w:t>
      </w:r>
      <w:r>
        <w:rPr/>
        <w:br w:type="textWrapping"/>
      </w:r>
      <w:r>
        <w:rPr>
          <w:rFonts w:eastAsia="Georgia" w:cs="Georgia" w:ascii="Georgia" w:hAnsi="Georgia"/>
        </w:rPr>
        <w:t xml:space="preserve">Q34. Etudier les asymptotes basse et haute fréquences de </w:t>
      </w:r>
      <m:oMath>
        <m:sSub>
          <m:sSubPr/>
          <m:e>
            <m:r>
              <m:rPr>
                <m:sty m:val="i"/>
              </m:rPr>
              <m:t>Z</m:t>
            </m:r>
          </m:e>
          <m:sub>
            <m:r>
              <m:rPr>
                <m:sty m:val="i"/>
              </m:rPr>
              <m:t>M</m:t>
            </m:r>
          </m:sub>
        </m:sSub>
        <m:r>
          <m:rPr>
            <m:sty m:val="p"/>
          </m:rPr>
          <m:t>(</m:t>
        </m:r>
        <m:r>
          <m:rPr>
            <m:sty m:val="i"/>
          </m:rPr>
          <m:t>x</m:t>
        </m:r>
        <m:r>
          <m:rPr>
            <m:sty m:val="p"/>
          </m:rPr>
          <m:t>)</m:t>
        </m:r>
      </m:oMath>
      <w:r>
        <w:rPr>
          <w:rFonts w:eastAsia="Georgia" w:cs="Georgia" w:ascii="Georgia" w:hAnsi="Georgia"/>
        </w:rPr>
        <w:t xml:space="preserve"> puis tracer sur un même graphique l'allure de la courbe </w:t>
      </w:r>
      <m:oMath>
        <m:sSub>
          <m:sSubPr/>
          <m:e>
            <m:r>
              <m:rPr>
                <m:sty m:val="p"/>
              </m:rPr>
              <m:t>Z</m:t>
            </m:r>
          </m:e>
          <m:sub>
            <m:r>
              <m:rPr>
                <m:sty m:val="p"/>
              </m:rPr>
              <m:t>M</m:t>
            </m:r>
          </m:sub>
        </m:sSub>
        <m:r>
          <m:rPr>
            <m:sty m:val="p"/>
          </m:rPr>
          <m:t>(</m:t>
        </m:r>
        <m:r>
          <m:rPr>
            <m:sty m:val="p"/>
          </m:rPr>
          <m:t>x</m:t>
        </m:r>
        <m:r>
          <m:rPr>
            <m:sty m:val="p"/>
          </m:rPr>
          <m:t>)</m:t>
        </m:r>
      </m:oMath>
      <w:r>
        <w:rPr/>
        <w:t xml:space="preserve"> pour </w:t>
      </w:r>
      <m:oMath>
        <m:sSub>
          <m:sSubPr/>
          <m:e>
            <m:r>
              <m:rPr>
                <m:sty m:val="p"/>
              </m:rPr>
              <m:t>Q</m:t>
            </m:r>
          </m:e>
          <m:sub>
            <m:r>
              <m:rPr>
                <m:sty m:val="p"/>
              </m:rPr>
              <m:t>1</m:t>
            </m:r>
          </m:sub>
        </m:sSub>
        <m:r>
          <m:rPr>
            <m:sty m:val="p"/>
          </m:rPr>
          <m:t>&lt;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sSub>
          <m:sSubPr/>
          <m:e>
            <m:r>
              <m:rPr>
                <m:sty m:val="p"/>
              </m:rPr>
              <m:t>Q</m:t>
            </m:r>
          </m:e>
          <m:sub>
            <m:r>
              <m:rPr>
                <m:sty m:val="p"/>
              </m:rPr>
              <m:t>2</m:t>
            </m:r>
          </m:sub>
        </m:sSub>
        <m:r>
          <m:rPr>
            <m:sty m:val="p"/>
          </m:rPr>
          <m:t>&gt;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t xml:space="preserve"> et </w:t>
      </w:r>
      <m:oMath>
        <m:sSub>
          <m:sSubPr/>
          <m:e>
            <m:r>
              <m:rPr>
                <m:sty m:val="p"/>
              </m:rPr>
              <m:t>Q</m:t>
            </m:r>
          </m:e>
          <m:sub>
            <m:r>
              <m:rPr>
                <m:sty m:val="p"/>
              </m:rPr>
              <m:t>3</m:t>
            </m:r>
          </m:sub>
        </m:sSub>
        <m:r>
          <m:rPr>
            <m:sty m:val="p"/>
          </m:rPr>
          <m:t>&gt;</m:t>
        </m:r>
        <m:sSub>
          <m:sSubPr/>
          <m:e>
            <m:r>
              <m:rPr>
                <m:sty m:val="p"/>
              </m:rPr>
              <m:t>Q</m:t>
            </m:r>
          </m:e>
          <m:sub>
            <m:r>
              <m:rPr>
                <m:sty m:val="p"/>
              </m:rPr>
              <m:t>2</m:t>
            </m:r>
          </m:sub>
        </m:sSub>
      </m:oMath>
      <w:r>
        <w:rPr>
          <w:rFonts w:eastAsia="Georgia" w:cs="Georgia" w:ascii="Georgia" w:hAnsi="Georgia"/>
        </w:rPr>
        <w:t xml:space="preserve"> en portant une attention particulière au positionnement des maxima.</w:t>
      </w:r>
      <w:r>
        <w:rPr/>
        <w:br w:type="textWrapping"/>
      </w:r>
      <w:r>
        <w:rPr>
          <w:rFonts w:eastAsia="Georgia" w:cs="Georgia" w:ascii="Georgia" w:hAnsi="Georgia"/>
        </w:rPr>
        <w:t xml:space="preserve">Q35. Comment faut-il choisir le facteur de qualité du système et sa pulsation propre pour qu'il fonctionne sur une plage de fréquences de tremblements la plus large possible ?</w:t>
      </w:r>
    </w:p>
    <w:p>
      <w:pPr>
        <w:spacing w:line="271" w:before="330" w:lineRule="auto"/>
      </w:pPr>
      <w:r>
        <w:rPr>
          <w:b/>
          <w:sz w:val="42"/>
        </w:rPr>
        <w:t xml:space="preserve">CHIMIE</w:t>
      </w:r>
    </w:p>
    <w:p>
      <w:pPr>
        <w:spacing w:after="220" w:lineRule="auto"/>
      </w:pPr>
      <w:r>
        <w:rPr>
          <w:rFonts w:eastAsia="Georgia" w:cs="Georgia" w:ascii="Georgia" w:hAnsi="Georgia"/>
        </w:rPr>
        <w:t xml:space="preserve">Les parties A.1., A.2., B.1., B.2., B.3. et C. sont indépendantes. Les résultats numériques pourront être donnés sous la forme de puissance de 10, même décimales.</w:t>
      </w:r>
    </w:p>
    <w:p>
      <w:pPr>
        <w:spacing w:line="271" w:before="330" w:lineRule="auto"/>
      </w:pPr>
      <w:r>
        <w:rPr>
          <w:b/>
          <w:sz w:val="42"/>
        </w:rPr>
        <w:t xml:space="preserve">Partie A. Autour du CHLORURE D'ARGENT</w:t>
      </w:r>
    </w:p>
    <w:p>
      <w:pPr>
        <w:spacing w:line="271" w:before="330" w:lineRule="auto"/>
      </w:pPr>
      <w:r>
        <w:rPr>
          <w:rFonts w:eastAsia="Georgia" w:cs="Georgia" w:ascii="Georgia" w:hAnsi="Georgia"/>
          <w:b/>
          <w:sz w:val="42"/>
        </w:rPr>
        <w:t xml:space="preserve">A.1. Détermination du produit de solubilité du chlorure d'argent</w:t>
      </w:r>
    </w:p>
    <w:p>
      <w:pPr>
        <w:spacing w:after="220" w:lineRule="auto"/>
      </w:pPr>
      <w:r>
        <w:rPr>
          <w:rFonts w:eastAsia="Georgia" w:cs="Georgia" w:ascii="Georgia" w:hAnsi="Georgia"/>
        </w:rPr>
        <w:t xml:space="preserve">Dans un bécher </w:t>
      </w:r>
      <m:oMath>
        <m:sSup>
          <m:sSupPr/>
          <m:e>
            <m:r>
              <m:rPr>
                <m:sty m:val="p"/>
              </m:rPr>
              <m:t>n</m:t>
            </m:r>
          </m:e>
          <m:sup>
            <m:r>
              <m:rPr>
                <m:sty m:val="p"/>
              </m:rPr>
              <m:t>∘</m:t>
            </m:r>
          </m:sup>
        </m:sSup>
        <m:r>
          <m:rPr>
            <m:sty m:val="p"/>
          </m:rPr>
          <m:t>1</m:t>
        </m:r>
      </m:oMath>
      <w:r>
        <w:rPr/>
        <w:t xml:space="preserve">, on verse environ 40 mL d'une solution de chlorure de potassium ( </w:t>
      </w:r>
      <m:oMath>
        <m:sSup>
          <m:sSupPr/>
          <m:e>
            <m:r>
              <m:rPr>
                <m:sty m:val="i"/>
              </m:rPr>
              <m:t>K</m:t>
            </m:r>
          </m:e>
          <m:sup>
            <m:r>
              <m:rPr>
                <m:sty m:val="p"/>
              </m:rPr>
              <m:t>+</m:t>
            </m:r>
          </m:sup>
        </m:sSup>
        <m:r>
          <m:rPr>
            <m:sty m:val="p"/>
          </m:rPr>
          <m:t>+</m:t>
        </m:r>
        <m:r>
          <m:rPr>
            <m:sty m:val="i"/>
          </m:rPr>
          <m:t>C</m:t>
        </m:r>
        <m:sSup>
          <m:sSupPr/>
          <m:e>
            <m:r>
              <m:rPr>
                <m:sty m:val="i"/>
              </m:rPr>
              <m:t>l</m:t>
            </m:r>
          </m:e>
          <m:sup>
            <m:r>
              <m:rPr>
                <m:sty m:val="p"/>
              </m:rPr>
              <m:t>−</m:t>
            </m:r>
          </m:sup>
        </m:sSup>
      </m:oMath>
      <w:r>
        <w:rPr/>
        <w:t xml:space="preserve">) de concentration </w:t>
      </w:r>
      <m:oMath>
        <m:sSub>
          <m:sSubPr/>
          <m:e>
            <m:r>
              <m:rPr>
                <m:sty m:val="i"/>
              </m:rPr>
              <m:t>C</m:t>
            </m:r>
          </m:e>
          <m:sub>
            <m:r>
              <m:rPr>
                <m:sty m:val="i"/>
              </m:rPr>
              <m:t>A</m:t>
            </m:r>
          </m:sub>
        </m:sSub>
        <m:r>
          <m:rPr>
            <m:sty m:val="p"/>
          </m:rPr>
          <m:t>=</m:t>
        </m:r>
        <m:r>
          <m:rPr>
            <m:sty m:val="p"/>
          </m:rPr>
          <m:t>1</m:t>
        </m:r>
        <m:r>
          <m:rPr>
            <m:sty m:val="p"/>
          </m:rPr>
          <m:t>,</m:t>
        </m:r>
        <m:sSup>
          <m:sSupPr/>
          <m:e>
            <m:r>
              <m:rPr>
                <m:sty m:val="p"/>
              </m:rPr>
              <m:t>00.10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après addition d'une goutte de nitrate d'argent ( </w:t>
      </w:r>
      <m:oMath>
        <m:sSup>
          <m:sSupPr/>
          <m:e>
            <m:r>
              <m:rPr>
                <m:sty m:val="p"/>
              </m:rPr>
              <m:t>Ag</m:t>
            </m:r>
          </m:e>
          <m:sup>
            <m:r>
              <m:rPr>
                <m:sty m:val="p"/>
              </m:rPr>
              <m:t>+</m:t>
            </m:r>
          </m:sup>
        </m:sSup>
        <m:r>
          <m:rPr>
            <m:sty m:val="p"/>
          </m:rPr>
          <m:t>+</m:t>
        </m:r>
        <m:sSubSup>
          <m:sSubSupPr/>
          <m:e>
            <m:r>
              <m:rPr>
                <m:sty m:val="p"/>
              </m:rPr>
              <m:t>NO</m:t>
            </m:r>
          </m:e>
          <m:sub>
            <m:r>
              <m:rPr>
                <m:sty m:val="p"/>
              </m:rPr>
              <m:t>3</m:t>
            </m:r>
          </m:sub>
          <m:sup>
            <m:r>
              <m:rPr>
                <m:sty m:val="p"/>
              </m:rPr>
              <m:t>−</m:t>
            </m:r>
          </m:sup>
        </m:sSubSup>
      </m:oMath>
      <w:r>
        <w:rPr/>
        <w:t xml:space="preserve">) de concentration </w:t>
      </w:r>
      <m:oMath>
        <m:sSub>
          <m:sSubPr/>
          <m:e>
            <m:r>
              <m:rPr>
                <m:sty m:val="p"/>
              </m:rPr>
              <m:t>C</m:t>
            </m:r>
          </m:e>
          <m:sub>
            <m:r>
              <m:rPr>
                <m:sty m:val="i"/>
              </m:rPr>
              <m:t>B</m:t>
            </m:r>
          </m:sub>
        </m:sSub>
        <m:r>
          <m:rPr>
            <m:sty m:val="p"/>
          </m:rPr>
          <m:t>=</m:t>
        </m:r>
        <m:r>
          <m:rPr>
            <m:sty m:val="p"/>
          </m:rPr>
          <m:t>1</m:t>
        </m:r>
        <m:r>
          <m:rPr>
            <m:sty m:val="p"/>
          </m:rPr>
          <m:t>,</m:t>
        </m:r>
        <m:sSup>
          <m:sSupPr/>
          <m:e>
            <m:r>
              <m:rPr>
                <m:sty m:val="p"/>
              </m:rPr>
              <m:t>00.10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on observe la formation d'un précipité de chlorure d'argent </w:t>
      </w:r>
      <m:oMath>
        <m:sSub>
          <m:sSubPr/>
          <m:e>
            <m:r>
              <m:rPr>
                <m:sty m:val="p"/>
              </m:rPr>
              <m:t>AgCl</m:t>
            </m:r>
          </m:e>
          <m:sub>
            <m:r>
              <m:rPr>
                <m:sty m:val="p"/>
              </m:rPr>
              <m:t>(</m:t>
            </m:r>
            <m:r>
              <m:rPr>
                <m:sty m:val="i"/>
              </m:rPr>
              <m:t>s</m:t>
            </m:r>
            <m:r>
              <m:rPr>
                <m:sty m:val="p"/>
              </m:rPr>
              <m:t>)</m:t>
            </m:r>
          </m:sub>
        </m:sSub>
      </m:oMath>
      <w:r>
        <w:rPr>
          <w:rFonts w:eastAsia="Georgia" w:cs="Georgia" w:ascii="Georgia" w:hAnsi="Georgia"/>
        </w:rPr>
        <w:t xml:space="preserve">. Dans un bécher n </w:t>
      </w:r>
      <m:oMath>
        <m:sSup>
          <m:sSupPr/>
          <m:e>
            <m:r>
              <m:t xml:space="preserve"> </m:t>
            </m:r>
          </m:e>
          <m:sup>
            <m:r>
              <m:rPr>
                <m:sty m:val="p"/>
              </m:rPr>
              <m:t>∘</m:t>
            </m:r>
          </m:sup>
        </m:sSup>
        <m:r>
          <m:rPr>
            <m:sty m:val="p"/>
          </m:rPr>
          <m:t>2</m:t>
        </m:r>
      </m:oMath>
      <w:r>
        <w:rPr/>
        <w:t xml:space="preserve">, on verse environ 50 mL de nitrate d'argent de concentration </w:t>
      </w:r>
      <m:oMath>
        <m:sSub>
          <m:sSubPr/>
          <m:e>
            <m:r>
              <m:rPr>
                <m:sty m:val="i"/>
              </m:rPr>
              <m:t>C</m:t>
            </m:r>
          </m:e>
          <m:sub>
            <m:r>
              <m:rPr>
                <m:sty m:val="i"/>
              </m:rPr>
              <m:t>B</m:t>
            </m:r>
          </m:sub>
        </m:sSub>
        <m:r>
          <m:rPr>
            <m:sty m:val="p"/>
          </m:rPr>
          <m:t>=</m:t>
        </m:r>
        <m:r>
          <m:rPr>
            <m:sty m:val="p"/>
          </m:rPr>
          <m:t>1</m:t>
        </m:r>
        <m:r>
          <m:rPr>
            <m:sty m:val="p"/>
          </m:rPr>
          <m:t>,</m:t>
        </m:r>
        <m:sSup>
          <m:sSupPr/>
          <m:e>
            <m:r>
              <m:rPr>
                <m:sty m:val="p"/>
              </m:rPr>
              <m:t>00.10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On plonge une lame d'argent dans chacun des béchers que l'on relie par un pont salin au nitrate d'ammonium ( </w:t>
      </w:r>
      <m:oMath>
        <m:sSubSup>
          <m:sSubSupPr/>
          <m:e>
            <m:r>
              <m:rPr>
                <m:sty m:val="p"/>
              </m:rPr>
              <m:t>NH</m:t>
            </m:r>
          </m:e>
          <m:sub>
            <m:r>
              <m:rPr>
                <m:sty m:val="p"/>
              </m:rPr>
              <m:t>4</m:t>
            </m:r>
          </m:sub>
          <m:sup>
            <m:r>
              <m:rPr>
                <m:sty m:val="p"/>
              </m:rPr>
              <m:t>+</m:t>
            </m:r>
          </m:sup>
        </m:sSubSup>
        <m:r>
          <m:rPr>
            <m:sty m:val="p"/>
          </m:rPr>
          <m:t>+</m:t>
        </m:r>
        <m:sSubSup>
          <m:sSubSupPr/>
          <m:e>
            <m:r>
              <m:rPr>
                <m:sty m:val="p"/>
              </m:rPr>
              <m:t>NO</m:t>
            </m:r>
          </m:e>
          <m:sub>
            <m:r>
              <m:rPr>
                <m:sty m:val="p"/>
              </m:rPr>
              <m:t>3</m:t>
            </m:r>
          </m:sub>
          <m:sup>
            <m:r>
              <m:rPr>
                <m:sty m:val="p"/>
              </m:rPr>
              <m:t>−</m:t>
            </m:r>
          </m:sup>
        </m:sSubSup>
      </m:oMath>
      <w:r>
        <w:rPr>
          <w:rFonts w:eastAsia="Georgia" w:cs="Georgia" w:ascii="Georgia" w:hAnsi="Georgia"/>
        </w:rPr>
        <w:t xml:space="preserve">). On mesure alors à </w:t>
      </w:r>
      <m:oMath>
        <m:sSup>
          <m:sSupPr/>
          <m:e>
            <m:r>
              <m:rPr>
                <m:sty m:val="p"/>
              </m:rPr>
              <m:t>27</m:t>
            </m:r>
          </m:e>
          <m:sup>
            <m:r>
              <m:rPr>
                <m:sty m:val="p"/>
              </m:rPr>
              <m:t>∘</m:t>
            </m:r>
          </m:sup>
        </m:sSup>
        <m:r>
          <m:rPr>
            <m:sty m:val="p"/>
          </m:rPr>
          <m:t>C</m:t>
        </m:r>
      </m:oMath>
      <w:r>
        <w:rPr>
          <w:rFonts w:eastAsia="Georgia" w:cs="Georgia" w:ascii="Georgia" w:hAnsi="Georgia"/>
        </w:rPr>
        <w:t xml:space="preserve"> la force électromotrice de la pile ainsi constituée : </w:t>
      </w:r>
      <m:oMath>
        <m:r>
          <m:rPr>
            <m:sty m:val="i"/>
          </m:rPr>
          <m:t>E</m:t>
        </m:r>
        <m:r>
          <m:rPr>
            <m:sty m:val="p"/>
          </m:rPr>
          <m:t>=</m:t>
        </m:r>
        <m:sSub>
          <m:sSubPr/>
          <m:e>
            <m:r>
              <m:rPr>
                <m:sty m:val="i"/>
              </m:rPr>
              <m:t>E</m:t>
            </m:r>
          </m:e>
          <m:sub>
            <m:r>
              <m:rPr>
                <m:sty m:val="p"/>
              </m:rPr>
              <m:t>2</m:t>
            </m:r>
          </m:sub>
        </m:sSub>
        <m:r>
          <m:rPr>
            <m:sty m:val="p"/>
          </m:rPr>
          <m:t>−</m:t>
        </m:r>
        <m:sSub>
          <m:sSubPr/>
          <m:e>
            <m:r>
              <m:rPr>
                <m:sty m:val="i"/>
              </m:rPr>
              <m:t>E</m:t>
            </m:r>
          </m:e>
          <m:sub>
            <m:r>
              <m:rPr>
                <m:sty m:val="p"/>
              </m:rPr>
              <m:t>1</m:t>
            </m:r>
          </m:sub>
        </m:sSub>
        <m:r>
          <m:rPr>
            <m:sty m:val="p"/>
          </m:rPr>
          <m:t>=</m:t>
        </m:r>
        <m:r>
          <m:rPr>
            <m:sty m:val="p"/>
          </m:rPr>
          <m:t>0</m:t>
        </m:r>
        <m:r>
          <m:rPr>
            <m:sty m:val="p"/>
          </m:rPr>
          <m:t>,</m:t>
        </m:r>
        <m:r>
          <m:rPr>
            <m:sty m:val="p"/>
          </m:rPr>
          <m:t>36</m:t>
        </m:r>
        <m:r>
          <m:rPr>
            <m:nor/>
          </m:rPr>
          <m:t xml:space="preserve"> </m:t>
        </m:r>
        <m:r>
          <m:rPr>
            <m:sty m:val="p"/>
          </m:rPr>
          <m:t>V</m:t>
        </m:r>
      </m:oMath>
      <w:r>
        <w:rPr>
          <w:rFonts w:eastAsia="Georgia" w:cs="Georgia" w:ascii="Georgia" w:hAnsi="Georgia"/>
        </w:rPr>
        <w:t xml:space="preserve"> où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représentent les potentiels des lames d'argent plongeant respectivement dans les béchers 1 et 2 .</w:t>
      </w:r>
    </w:p>
    <w:p>
      <w:pPr>
        <w:spacing w:after="220" w:lineRule="auto"/>
      </w:pPr>
      <w:r>
        <w:rPr/>
        <w:t xml:space="preserve">On posera </w:t>
      </w:r>
      <m:oMath>
        <m:sSup>
          <m:sSupPr/>
          <m:e>
            <m:r>
              <m:rPr>
                <m:sty m:val="i"/>
              </m:rPr>
              <m:t>c</m:t>
            </m:r>
          </m:e>
          <m:sup>
            <m:r>
              <m:rPr>
                <m:sty m:val="p"/>
              </m:rPr>
              <m:t>0</m:t>
            </m:r>
          </m:sup>
        </m:sSup>
        <m:r>
          <m:rPr>
            <m:sty m:val="p"/>
          </m:rPr>
          <m:t>=</m:t>
        </m:r>
        <m:r>
          <m:rPr>
            <m:sty m:val="p"/>
          </m:rPr>
          <m:t>1</m:t>
        </m:r>
        <m:r>
          <m:rPr>
            <m:sty m:val="p"/>
          </m:rPr>
          <m:t>,</m:t>
        </m:r>
        <m:r>
          <m:rPr>
            <m:sty m:val="p"/>
          </m:rPr>
          <m:t>00</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et </w:t>
      </w:r>
      <m:oMath>
        <m:sSup>
          <m:sSupPr/>
          <m:e>
            <m:r>
              <m:rPr>
                <m:sty m:val="i"/>
              </m:rPr>
              <m:t>e</m:t>
            </m:r>
          </m:e>
          <m:sup>
            <m:r>
              <m:rPr>
                <m:sty m:val="p"/>
              </m:rPr>
              <m:t>0</m:t>
            </m:r>
          </m:sup>
        </m:sSup>
        <m:r>
          <m:rPr>
            <m:sty m:val="p"/>
          </m:rPr>
          <m:t>=</m:t>
        </m:r>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10</m:t>
        </m:r>
      </m:oMath>
      <w:r>
        <w:rPr/>
        <w:br w:type="textWrapping"/>
      </w:r>
      <w:r>
        <w:rPr>
          <w:rFonts w:eastAsia="Georgia" w:cs="Georgia" w:ascii="Georgia" w:hAnsi="Georgia"/>
        </w:rPr>
        <w:t xml:space="preserve">Q1. Réaliser un schéma légendé de la pile, en spécifiant les branchements du voltmètre (bornes COM et mV ).</w:t>
      </w:r>
      <w:r>
        <w:rPr/>
        <w:br w:type="textWrapping"/>
      </w:r>
      <w:r>
        <w:rPr>
          <w:rFonts w:eastAsia="Georgia" w:cs="Georgia" w:ascii="Georgia" w:hAnsi="Georgia"/>
        </w:rPr>
        <w:t xml:space="preserve">Q2. Préciser le rôle du pont salin ; expliquer pourquoi on ne peut pas utiliser un pont au bromure de potassium ( </w:t>
      </w:r>
      <m:oMath>
        <m:sSup>
          <m:sSupPr/>
          <m:e>
            <m:r>
              <m:rPr>
                <m:sty m:val="p"/>
              </m:rPr>
              <m:t>K</m:t>
            </m:r>
          </m:e>
          <m:sup>
            <m:r>
              <m:rPr>
                <m:sty m:val="p"/>
              </m:rPr>
              <m:t>+</m:t>
            </m:r>
          </m:sup>
        </m:sSup>
        <m:r>
          <m:rPr>
            <m:sty m:val="p"/>
          </m:rPr>
          <m:t>+</m:t>
        </m:r>
        <m:sSup>
          <m:sSupPr/>
          <m:e>
            <m:r>
              <m:rPr>
                <m:sty m:val="p"/>
              </m:rPr>
              <m:t>Br</m:t>
            </m:r>
          </m:e>
          <m:sup>
            <m:r>
              <m:rPr>
                <m:sty m:val="p"/>
              </m:rPr>
              <m:t>−</m:t>
            </m:r>
          </m:sup>
        </m:sSup>
      </m:oMath>
      <w:r>
        <w:rPr/>
        <w:t xml:space="preserve">).</w:t>
      </w:r>
    </w:p>
    <w:p>
      <w:pPr>
        <w:spacing w:after="220" w:lineRule="auto"/>
      </w:pPr>
      <w:r>
        <w:rPr>
          <w:rFonts w:eastAsia="Georgia" w:cs="Georgia" w:ascii="Georgia" w:hAnsi="Georgia"/>
        </w:rPr>
        <w:t xml:space="preserve">Q3. Prévoir quel serait le sens de circulation des électrons à l'extérieur de la pile si on la faisait débiter. Identifier, en justifiant, l'anode et la cathode.</w:t>
      </w:r>
    </w:p>
    <w:p>
      <w:pPr>
        <w:spacing w:after="220" w:lineRule="auto"/>
      </w:pPr>
      <w:r>
        <w:rPr/>
        <w:t xml:space="preserve">Q4. Proposer une expression de chacun des potentiels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t xml:space="preserve"> en fonction du potentiel standard </w:t>
      </w:r>
      <m:oMath>
        <m:sSubSup>
          <m:sSubSupPr/>
          <m:e>
            <m:r>
              <m:rPr>
                <m:sty m:val="i"/>
              </m:rPr>
              <m:t>E</m:t>
            </m:r>
          </m:e>
          <m:sub>
            <m:r>
              <m:rPr>
                <m:sty m:val="p"/>
              </m:rPr>
              <m:t>1</m:t>
            </m:r>
          </m:sub>
          <m:sup>
            <m:r>
              <m:rPr>
                <m:sty m:val="p"/>
              </m:rPr>
              <m:t>0</m:t>
            </m:r>
          </m:sup>
        </m:sSubSup>
      </m:oMath>
      <w:r>
        <w:rPr/>
        <w:t xml:space="preserve"> du couple </w:t>
      </w:r>
      <m:oMath>
        <m:sSup>
          <m:sSupPr/>
          <m:e>
            <m:r>
              <m:rPr>
                <m:sty m:val="p"/>
              </m:rPr>
              <m:t>Ag</m:t>
            </m:r>
          </m:e>
          <m:sup>
            <m:r>
              <m:rPr>
                <m:sty m:val="p"/>
              </m:rPr>
              <m:t>+</m:t>
            </m:r>
          </m:sup>
        </m:sSup>
        <m:r>
          <m:rPr>
            <m:sty m:val="p"/>
          </m:rPr>
          <m:t>/</m:t>
        </m:r>
        <m:r>
          <m:rPr>
            <m:sty m:val="p"/>
          </m:rPr>
          <m:t>Ag</m:t>
        </m:r>
      </m:oMath>
      <w:r>
        <w:rPr>
          <w:rFonts w:eastAsia="Georgia" w:cs="Georgia" w:ascii="Georgia" w:hAnsi="Georgia"/>
        </w:rPr>
        <w:t xml:space="preserve">, du produit de solubilité </w:t>
      </w:r>
      <m:oMath>
        <m:sSub>
          <m:sSubPr/>
          <m:e>
            <m:r>
              <m:rPr>
                <m:sty m:val="i"/>
              </m:rPr>
              <m:t>K</m:t>
            </m:r>
          </m:e>
          <m:sub>
            <m:r>
              <m:rPr>
                <m:sty m:val="i"/>
              </m:rPr>
              <m:t>s</m:t>
            </m:r>
          </m:sub>
        </m:sSub>
      </m:oMath>
      <w:r>
        <w:rPr/>
        <w:t xml:space="preserve"> du chlorure d'argent et des concentrations </w:t>
      </w:r>
      <m:oMath>
        <m:sSub>
          <m:sSubPr/>
          <m:e>
            <m:r>
              <m:rPr>
                <m:sty m:val="i"/>
              </m:rPr>
              <m:t>C</m:t>
            </m:r>
          </m:e>
          <m:sub>
            <m:r>
              <m:rPr>
                <m:sty m:val="i"/>
              </m:rPr>
              <m:t>A</m:t>
            </m:r>
          </m:sub>
        </m:sSub>
      </m:oMath>
      <w:r>
        <w:rPr/>
        <w:t xml:space="preserve"> et </w:t>
      </w:r>
      <m:oMath>
        <m:sSub>
          <m:sSubPr/>
          <m:e>
            <m:r>
              <m:rPr>
                <m:sty m:val="i"/>
              </m:rPr>
              <m:t>C</m:t>
            </m:r>
          </m:e>
          <m:sub>
            <m:r>
              <m:rPr>
                <m:sty m:val="i"/>
              </m:rPr>
              <m:t>B</m:t>
            </m:r>
          </m:sub>
        </m:sSub>
      </m:oMath>
      <w:r>
        <w:rPr/>
        <w:t xml:space="preserve">.</w:t>
      </w:r>
    </w:p>
    <w:p>
      <w:pPr>
        <w:spacing w:after="220" w:lineRule="auto"/>
      </w:pPr>
      <w:r>
        <w:rPr>
          <w:rFonts w:eastAsia="Georgia" w:cs="Georgia" w:ascii="Georgia" w:hAnsi="Georgia"/>
        </w:rPr>
        <w:t xml:space="preserve">Q5. En déduire l'expression et la valeur du </w:t>
      </w:r>
      <m:oMath>
        <m:r>
          <m:rPr>
            <m:sty m:val="i"/>
          </m:rPr>
          <m:t>p</m:t>
        </m:r>
        <m:sSub>
          <m:sSubPr/>
          <m:e>
            <m:r>
              <m:rPr>
                <m:sty m:val="i"/>
              </m:rPr>
              <m:t>K</m:t>
            </m:r>
          </m:e>
          <m:sub>
            <m:r>
              <m:rPr>
                <m:sty m:val="i"/>
              </m:rPr>
              <m:t>s</m:t>
            </m:r>
          </m:sub>
        </m:sSub>
      </m:oMath>
      <w:r>
        <w:rPr>
          <w:rFonts w:eastAsia="Georgia" w:cs="Georgia" w:ascii="Georgia" w:hAnsi="Georgia"/>
        </w:rPr>
        <w:t xml:space="preserve"> du chlorure d'argent à </w:t>
      </w:r>
      <m:oMath>
        <m:sSup>
          <m:sSupPr/>
          <m:e>
            <m:r>
              <m:rPr>
                <m:sty m:val="p"/>
              </m:rPr>
              <m:t>27</m:t>
            </m:r>
          </m:e>
          <m:sup>
            <m:r>
              <m:rPr>
                <m:sty m:val="p"/>
              </m:rPr>
              <m:t>∘</m:t>
            </m:r>
          </m:sup>
        </m:sSup>
        <m:r>
          <m:rPr>
            <m:sty m:val="p"/>
          </m:rPr>
          <m:t>C</m:t>
        </m:r>
      </m:oMath>
      <w:r>
        <w:rPr/>
        <w:t xml:space="preserve">.</w:t>
      </w:r>
      <w:r>
        <w:rPr/>
        <w:br w:type="textWrapping"/>
      </w:r>
      <w:r>
        <w:rPr/>
        <w:t xml:space="preserve">Q6. Exprimer puis calculer le potentiel standard </w:t>
      </w:r>
      <m:oMath>
        <m:sSubSup>
          <m:sSubSupPr/>
          <m:e>
            <m:r>
              <m:rPr>
                <m:sty m:val="i"/>
              </m:rPr>
              <m:t>E</m:t>
            </m:r>
          </m:e>
          <m:sub>
            <m:r>
              <m:rPr>
                <m:sty m:val="p"/>
              </m:rPr>
              <m:t>2</m:t>
            </m:r>
          </m:sub>
          <m:sup>
            <m:r>
              <m:rPr>
                <m:sty m:val="p"/>
              </m:rPr>
              <m:t>0</m:t>
            </m:r>
          </m:sup>
        </m:sSubSup>
      </m:oMath>
      <w:r>
        <w:rPr/>
        <w:t xml:space="preserve"> du couple </w:t>
      </w:r>
      <m:oMath>
        <m:r>
          <m:rPr>
            <m:sty m:val="p"/>
          </m:rPr>
          <m:t>AgCl</m:t>
        </m:r>
        <m:r>
          <m:rPr>
            <m:sty m:val="p"/>
          </m:rPr>
          <m:t>/</m:t>
        </m:r>
        <m:r>
          <m:rPr>
            <m:sty m:val="p"/>
          </m:rPr>
          <m:t>Ag</m:t>
        </m:r>
      </m:oMath>
      <w:r>
        <w:rPr>
          <w:rFonts w:eastAsia="Georgia" w:cs="Georgia" w:ascii="Georgia" w:hAnsi="Georgia"/>
        </w:rPr>
        <w:t xml:space="preserve">. Expliquer qualitativement pourquoi sa valeur est inférieure à celle du couple </w:t>
      </w:r>
      <m:oMath>
        <m:sSup>
          <m:sSupPr/>
          <m:e>
            <m:r>
              <m:rPr>
                <m:sty m:val="p"/>
              </m:rPr>
              <m:t>Ag</m:t>
            </m:r>
          </m:e>
          <m:sup>
            <m:r>
              <m:rPr>
                <m:sty m:val="p"/>
              </m:rPr>
              <m:t>+</m:t>
            </m:r>
          </m:sup>
        </m:sSup>
        <m:r>
          <m:rPr>
            <m:sty m:val="p"/>
          </m:rPr>
          <m:t>/</m:t>
        </m:r>
        <m:r>
          <m:rPr>
            <m:sty m:val="p"/>
          </m:rPr>
          <m:t>Ag</m:t>
        </m:r>
      </m:oMath>
      <w:r>
        <w:rPr/>
        <w:t xml:space="preserve">.</w:t>
      </w:r>
    </w:p>
    <w:p>
      <w:pPr>
        <w:spacing w:after="220" w:lineRule="auto"/>
      </w:pPr>
      <m:oMathPara>
        <m:oMath>
          <m:r>
            <m:rPr>
              <m:nor/>
            </m:rPr>
            <m:t> Données à </m:t>
          </m:r>
          <m:sSup>
            <m:sSupPr/>
            <m:e>
              <m:r>
                <m:rPr>
                  <m:sty m:val="p"/>
                </m:rPr>
                <m:t>27</m:t>
              </m:r>
            </m:e>
            <m:sup>
              <m:r>
                <m:rPr>
                  <m:sty m:val="p"/>
                </m:rPr>
                <m:t>∘</m:t>
              </m:r>
            </m:sup>
          </m:sSup>
          <m:r>
            <m:rPr>
              <m:sty m:val="p"/>
            </m:rPr>
            <m:t>C</m:t>
          </m:r>
          <m:r>
            <m:rPr>
              <m:sty m:val="p"/>
            </m:rPr>
            <m:t>:</m:t>
          </m:r>
          <m:r>
            <m:rPr>
              <m:sty m:val="p"/>
            </m:rPr>
            <m:t xml:space="preserve"> </m:t>
          </m:r>
          <m:sSup>
            <m:sSupPr/>
            <m:e>
              <m:r>
                <m:rPr>
                  <m:sty m:val="i"/>
                </m:rPr>
                <m:t>e</m:t>
              </m:r>
            </m:e>
            <m:sup>
              <m:r>
                <m:rPr>
                  <m:sty m:val="p"/>
                </m:rPr>
                <m:t>0</m:t>
              </m:r>
            </m:sup>
          </m:sSup>
          <m:r>
            <m:rPr>
              <m:sty m:val="p"/>
            </m:rPr>
            <m:t>=</m:t>
          </m:r>
          <m:r>
            <m:rPr>
              <m:sty m:val="p"/>
            </m:rPr>
            <m:t>0</m:t>
          </m:r>
          <m:r>
            <m:rPr>
              <m:sty m:val="p"/>
            </m:rPr>
            <m:t>,</m:t>
          </m:r>
          <m:r>
            <m:rPr>
              <m:sty m:val="p"/>
            </m:rPr>
            <m:t>060</m:t>
          </m:r>
          <m:r>
            <m:rPr>
              <m:nor/>
            </m:rPr>
            <m:t xml:space="preserve"> </m:t>
          </m:r>
          <m:r>
            <m:rPr>
              <m:sty m:val="p"/>
            </m:rPr>
            <m:t>V</m:t>
          </m:r>
          <m:r>
            <m:rPr>
              <m:sty m:val="p"/>
            </m:rPr>
            <m:t xml:space="preserve"> </m:t>
          </m:r>
          <m:sSubSup>
            <m:sSubSupPr/>
            <m:e>
              <m:r>
                <m:rPr>
                  <m:sty m:val="i"/>
                </m:rPr>
                <m:t>E</m:t>
              </m:r>
            </m:e>
            <m:sub>
              <m:r>
                <m:rPr>
                  <m:sty m:val="p"/>
                </m:rPr>
                <m:t>1</m:t>
              </m:r>
            </m:sub>
            <m:sup>
              <m:r>
                <m:rPr>
                  <m:sty m:val="p"/>
                </m:rPr>
                <m:t>0</m:t>
              </m:r>
            </m:sup>
          </m:sSubSup>
          <m:r>
            <m:rPr>
              <m:sty m:val="p"/>
            </m:rPr>
            <m:t>=</m:t>
          </m:r>
          <m:r>
            <m:rPr>
              <m:sty m:val="p"/>
            </m:rPr>
            <m:t>0</m:t>
          </m:r>
          <m:r>
            <m:rPr>
              <m:sty m:val="p"/>
            </m:rPr>
            <m:t>,</m:t>
          </m:r>
          <m:r>
            <m:rPr>
              <m:sty m:val="p"/>
            </m:rPr>
            <m:t>80</m:t>
          </m:r>
          <m:r>
            <m:rPr>
              <m:nor/>
            </m:rPr>
            <m:t xml:space="preserve"> </m:t>
          </m:r>
          <m:r>
            <m:rPr>
              <m:sty m:val="p"/>
            </m:rPr>
            <m:t>V</m:t>
          </m:r>
          <m:r>
            <m:rPr>
              <m:sty m:val="p"/>
            </m:rPr>
            <m:t xml:space="preserve"> </m:t>
          </m:r>
          <m:sSub>
            <m:sSubPr/>
            <m:e>
              <m:r>
                <m:rPr>
                  <m:sty m:val="i"/>
                </m:rPr>
                <m:t>K</m:t>
              </m:r>
            </m:e>
            <m:sub>
              <m:r>
                <m:rPr>
                  <m:sty m:val="i"/>
                </m:rPr>
                <m:t>s</m:t>
              </m:r>
            </m:sub>
          </m:sSub>
          <m:r>
            <m:rPr>
              <m:sty m:val="p"/>
            </m:rPr>
            <m:t>(</m:t>
          </m:r>
          <m:r>
            <m:rPr>
              <m:sty m:val="p"/>
            </m:rPr>
            <m:t>AgBr</m:t>
          </m:r>
          <m:r>
            <m:rPr>
              <m:sty m:val="p"/>
            </m:rPr>
            <m:t>)</m:t>
          </m:r>
          <m:r>
            <m:rPr>
              <m:sty m:val="p"/>
            </m:rPr>
            <m:t>=</m:t>
          </m:r>
          <m:r>
            <m:rPr>
              <m:sty m:val="p"/>
            </m:rPr>
            <m:t>7</m:t>
          </m:r>
          <m:r>
            <m:rPr>
              <m:sty m:val="p"/>
            </m:rPr>
            <m:t>,</m:t>
          </m:r>
          <m:r>
            <m:rPr>
              <m:sty m:val="p"/>
            </m:rPr>
            <m:t>7</m:t>
          </m:r>
          <m:r>
            <m:rPr>
              <m:sty m:val="p"/>
            </m:rPr>
            <m:t>⋅</m:t>
          </m:r>
          <m:sSup>
            <m:sSupPr/>
            <m:e>
              <m:r>
                <m:rPr>
                  <m:sty m:val="p"/>
                </m:rPr>
                <m:t>10</m:t>
              </m:r>
            </m:e>
            <m:sup>
              <m:r>
                <m:rPr>
                  <m:sty m:val="p"/>
                </m:rPr>
                <m:t>−</m:t>
              </m:r>
              <m:r>
                <m:rPr>
                  <m:sty m:val="p"/>
                </m:rPr>
                <m:t>13</m:t>
              </m:r>
            </m:sup>
          </m:sSup>
        </m:oMath>
      </m:oMathPara>
    </w:p>
    <w:p>
      <w:pPr>
        <w:spacing w:line="271" w:before="330" w:lineRule="auto"/>
      </w:pPr>
      <w:r>
        <w:rPr>
          <w:rFonts w:eastAsia="Georgia" w:cs="Georgia" w:ascii="Georgia" w:hAnsi="Georgia"/>
          <w:b/>
          <w:sz w:val="42"/>
        </w:rPr>
        <w:t xml:space="preserve">A.2. Détermination de l'énergie réticulaire du chlorure d'argent</w:t>
      </w:r>
    </w:p>
    <w:p>
      <w:pPr>
        <w:spacing w:after="220" w:lineRule="auto"/>
      </w:pPr>
      <w:r>
        <w:rPr>
          <w:rFonts w:eastAsia="Georgia" w:cs="Georgia" w:ascii="Georgia" w:hAnsi="Georgia"/>
        </w:rPr>
        <w:t xml:space="preserve">L'énergie réticulaire d'un cristal ionique est l'énergie interne standard de réaction à 0 K </w:t>
      </w:r>
      <m:oMath>
        <m:sSub>
          <m:sSubPr/>
          <m:e>
            <m:r>
              <m:rPr>
                <m:sty m:val="p"/>
              </m:rPr>
              <m:t>Δ</m:t>
            </m:r>
          </m:e>
          <m:sub>
            <m:r>
              <m:rPr>
                <m:sty m:val="i"/>
              </m:rPr>
              <m:t>r</m:t>
            </m:r>
          </m:sub>
        </m:sSub>
        <m:sSup>
          <m:sSupPr/>
          <m:e>
            <m:r>
              <m:rPr>
                <m:sty m:val="i"/>
              </m:rPr>
              <m:t>U</m:t>
            </m:r>
          </m:e>
          <m:sup>
            <m:r>
              <m:rPr>
                <m:sty m:val="p"/>
              </m:rPr>
              <m:t>0</m:t>
            </m:r>
          </m:sup>
        </m:sSup>
      </m:oMath>
      <w:r>
        <w:rPr>
          <w:rFonts w:eastAsia="Georgia" w:cs="Georgia" w:ascii="Georgia" w:hAnsi="Georgia"/>
        </w:rPr>
        <w:t xml:space="preserve"> associée à la dissociation du cristal en ses ions constitutifs, isolés et à l'état gazeux. On la confondra ici avec l'enthalpie standard </w:t>
      </w:r>
      <m:oMath>
        <m:sSub>
          <m:sSubPr/>
          <m:e>
            <m:r>
              <m:rPr>
                <m:sty m:val="p"/>
              </m:rPr>
              <m:t>Δ</m:t>
            </m:r>
          </m:e>
          <m:sub>
            <m:r>
              <m:rPr>
                <m:sty m:val="i"/>
              </m:rPr>
              <m:t>r</m:t>
            </m:r>
          </m:sub>
        </m:sSub>
        <m:sSup>
          <m:sSupPr/>
          <m:e>
            <m:r>
              <m:rPr>
                <m:sty m:val="i"/>
              </m:rPr>
              <m:t>H</m:t>
            </m:r>
          </m:e>
          <m:sup>
            <m:r>
              <m:rPr>
                <m:sty m:val="p"/>
              </m:rPr>
              <m:t>0</m:t>
            </m:r>
          </m:sup>
        </m:sSup>
      </m:oMath>
      <w:r>
        <w:rPr>
          <w:rFonts w:eastAsia="Georgia" w:cs="Georgia" w:ascii="Georgia" w:hAnsi="Georgia"/>
        </w:rPr>
        <w:t xml:space="preserve"> associée à cette même réaction à 298 K .</w:t>
      </w:r>
    </w:p>
    <w:p>
      <w:pPr>
        <w:spacing w:after="220" w:lineRule="auto"/>
      </w:pPr>
      <w:r>
        <w:rPr>
          <w:rFonts w:eastAsia="Georgia" w:cs="Georgia" w:ascii="Georgia" w:hAnsi="Georgia"/>
        </w:rPr>
        <w:t xml:space="preserve">Q7. Ecrire, en précisant l'état physique de chaque constituant, les équations de réaction permettant de définir :</w:t>
      </w:r>
    </w:p>
    <w:p>
      <w:pPr>
        <w:numPr>
          <w:ilvl w:val="0"/>
          <w:numId w:val="1"/>
        </w:numPr>
        <w:spacing w:lineRule="auto"/>
      </w:pPr>
      <w:r>
        <w:rPr>
          <w:rFonts w:eastAsia="Georgia" w:cs="Georgia" w:ascii="Georgia" w:hAnsi="Georgia"/>
        </w:rPr>
        <w:t xml:space="preserve">l'enthalpie standard de formation du chlorure d'argent solide à 298 K ;</w:t>
      </w:r>
    </w:p>
    <w:p>
      <w:pPr>
        <w:numPr>
          <w:ilvl w:val="0"/>
          <w:numId w:val="1"/>
        </w:numPr>
        <w:spacing w:lineRule="auto"/>
      </w:pPr>
      <w:r>
        <w:rPr>
          <w:rFonts w:eastAsia="Georgia" w:cs="Georgia" w:ascii="Georgia" w:hAnsi="Georgia"/>
        </w:rPr>
        <w:t xml:space="preserve">l'énergie d'ionisation de l'argent ;</w:t>
      </w:r>
    </w:p>
    <w:p>
      <w:pPr>
        <w:numPr>
          <w:ilvl w:val="0"/>
          <w:numId w:val="1"/>
        </w:numPr>
        <w:spacing w:lineRule="auto"/>
      </w:pPr>
      <w:r>
        <w:rPr>
          <w:rFonts w:eastAsia="Georgia" w:cs="Georgia" w:ascii="Georgia" w:hAnsi="Georgia"/>
        </w:rPr>
        <w:t xml:space="preserve">l'énergie d'attachement électronique du chlore.</w:t>
      </w:r>
    </w:p>
    <w:p>
      <w:pPr>
        <w:spacing w:after="220" w:lineRule="auto"/>
      </w:pPr>
      <w:r>
        <w:rPr>
          <w:rFonts w:eastAsia="Georgia" w:cs="Georgia" w:ascii="Georgia" w:hAnsi="Georgia"/>
        </w:rPr>
        <w:t xml:space="preserve">On rappelle que le dichlore est à l'état gazeux dans son état standard de référence à 298 K .</w:t>
      </w:r>
      <w:r>
        <w:rPr/>
        <w:br w:type="textWrapping"/>
      </w:r>
      <w:r>
        <w:rPr>
          <w:rFonts w:eastAsia="Georgia" w:cs="Georgia" w:ascii="Georgia" w:hAnsi="Georgia"/>
        </w:rPr>
        <w:t xml:space="preserve">Q8. Déterminer l'énergie réticulaire </w:t>
      </w:r>
      <m:oMath>
        <m:sSub>
          <m:sSubPr/>
          <m:e>
            <m:r>
              <m:rPr>
                <m:sty m:val="i"/>
              </m:rPr>
              <m:t>E</m:t>
            </m:r>
          </m:e>
          <m:sub>
            <m:r>
              <m:rPr>
                <m:nor/>
              </m:rPr>
              <m:t>ret </m:t>
            </m:r>
          </m:sub>
        </m:sSub>
      </m:oMath>
      <w:r>
        <w:rPr>
          <w:rFonts w:eastAsia="Georgia" w:cs="Georgia" w:ascii="Georgia" w:hAnsi="Georgia"/>
        </w:rPr>
        <w:t xml:space="preserve"> du chlorure d'argent. On pourra s'aider d'un cycle thermodynamique et on négligera l'influence de la température.</w:t>
      </w:r>
    </w:p>
    <w:p>
      <w:pPr>
        <w:spacing w:line="271" w:before="330" w:lineRule="auto"/>
      </w:pPr>
      <w:r>
        <w:rPr>
          <w:rFonts w:eastAsia="Georgia" w:cs="Georgia" w:ascii="Georgia" w:hAnsi="Georgia"/>
          <w:b/>
          <w:sz w:val="42"/>
        </w:rPr>
        <w:t xml:space="preserve">Données :</w:t>
      </w:r>
    </w:p>
    <w:p>
      <w:pPr>
        <w:numPr>
          <w:ilvl w:val="0"/>
          <w:numId w:val="2"/>
        </w:numPr>
        <w:spacing w:lineRule="auto"/>
      </w:pPr>
      <w:r>
        <w:rPr>
          <w:rFonts w:eastAsia="Georgia" w:cs="Georgia" w:ascii="Georgia" w:hAnsi="Georgia"/>
        </w:rPr>
        <w:t xml:space="preserve">Enthalpie standard de formation, à 298 K : </w:t>
      </w:r>
      <m:oMath>
        <m:r>
          <m:rPr>
            <m:sty m:val="p"/>
          </m:rPr>
          <m:t xml:space="preserve"> </m:t>
        </m:r>
        <m:sSub>
          <m:sSubPr/>
          <m:e>
            <m:r>
              <m:rPr>
                <m:sty m:val="p"/>
              </m:rPr>
              <m:t>Δ</m:t>
            </m:r>
          </m:e>
          <m:sub>
            <m:r>
              <m:rPr>
                <m:sty m:val="i"/>
              </m:rPr>
              <m:t>f</m:t>
            </m:r>
          </m:sub>
        </m:sSub>
        <m:sSup>
          <m:sSupPr/>
          <m:e>
            <m:r>
              <m:rPr>
                <m:sty m:val="i"/>
              </m:rPr>
              <m:t>H</m:t>
            </m:r>
          </m:e>
          <m:sup>
            <m:r>
              <m:rPr>
                <m:sty m:val="p"/>
              </m:rPr>
              <m:t>0</m:t>
            </m:r>
          </m:sup>
        </m:sSup>
        <m:d>
          <m:dPr>
            <m:begChr m:val="("/>
            <m:endChr m:val=")"/>
            <m:ctrlPr>
              <w:rPr>
                <w:rFonts w:ascii="Cambria Math" w:hAnsi="Cambria Math"/>
              </w:rPr>
            </m:ctrlPr>
          </m:dPr>
          <m:e>
            <m:r>
              <m:rPr>
                <m:sty m:val="i"/>
              </m:rPr>
              <m:t>A</m:t>
            </m:r>
            <m:r>
              <m:rPr>
                <m:sty m:val="i"/>
              </m:rPr>
              <m:t>g</m:t>
            </m:r>
            <m:r>
              <m:rPr>
                <m:sty m:val="i"/>
              </m:rPr>
              <m:t>C</m:t>
            </m:r>
            <m:sSub>
              <m:sSubPr/>
              <m:e>
                <m:r>
                  <m:rPr>
                    <m:sty m:val="i"/>
                  </m:rPr>
                  <m:t>l</m:t>
                </m:r>
              </m:e>
              <m:sub>
                <m:r>
                  <m:rPr>
                    <m:sty m:val="p"/>
                  </m:rPr>
                  <m:t>(</m:t>
                </m:r>
                <m:r>
                  <m:rPr>
                    <m:sty m:val="i"/>
                  </m:rPr>
                  <m:t>s</m:t>
                </m:r>
                <m:r>
                  <m:rPr>
                    <m:sty m:val="p"/>
                  </m:rPr>
                  <m:t>)</m:t>
                </m:r>
              </m:sub>
            </m:sSub>
          </m:e>
        </m:d>
        <m:r>
          <m:rPr>
            <m:sty m:val="p"/>
          </m:rPr>
          <m:t>=</m:t>
        </m:r>
        <m:r>
          <m:rPr>
            <m:sty m:val="p"/>
          </m:rPr>
          <m:t>−</m:t>
        </m:r>
        <m:r>
          <m:rPr>
            <m:sty m:val="p"/>
          </m:rPr>
          <m:t>127</m:t>
        </m:r>
        <m:sSup>
          <m:sSupPr/>
          <m:e>
            <m:r>
              <m:rPr>
                <m:nor/>
              </m:rPr>
              <m:t xml:space="preserve"> </m:t>
            </m:r>
            <m:r>
              <m:rPr>
                <m:sty m:val="p"/>
              </m:rPr>
              <m:t>kJ</m:t>
            </m:r>
          </m:e>
          <m:sup>
            <m:r>
              <m:rPr>
                <m:sty m:val="p"/>
              </m:rPr>
              <m:t>−</m:t>
            </m:r>
            <m:r>
              <m:rPr>
                <m:sty m:val="p"/>
              </m:rPr>
              <m:t>1</m:t>
            </m:r>
          </m:sup>
        </m:sSup>
        <m:sSup>
          <m:sSupPr/>
          <m:e>
            <m:r>
              <m:rPr>
                <m:nor/>
              </m:rPr>
              <m:t xml:space="preserve"> </m:t>
            </m:r>
            <m:r>
              <m:rPr>
                <m:sty m:val="p"/>
              </m:rPr>
              <m:t>mol</m:t>
            </m:r>
          </m:e>
          <m:sup>
            <m:r>
              <m:rPr>
                <m:sty m:val="p"/>
              </m:rPr>
              <m:t>−</m:t>
            </m:r>
            <m:r>
              <m:rPr>
                <m:sty m:val="p"/>
              </m:rPr>
              <m:t>1</m:t>
            </m:r>
          </m:sup>
        </m:sSup>
      </m:oMath>
    </w:p>
    <w:p>
      <w:pPr>
        <w:numPr>
          <w:ilvl w:val="0"/>
          <w:numId w:val="2"/>
        </w:numPr>
        <w:spacing w:lineRule="auto"/>
      </w:pPr>
      <w:r>
        <w:rPr/>
        <w:t xml:space="preserve">Energie d'ionisation :</w:t>
      </w:r>
    </w:p>
    <w:p>
      <w:pPr>
        <w:spacing w:after="220" w:lineRule="auto"/>
      </w:pPr>
      <m:oMathPara>
        <m:oMath>
          <m:sSub>
            <m:sSubPr/>
            <m:e>
              <m:r>
                <m:rPr>
                  <m:sty m:val="p"/>
                </m:rPr>
                <m:t>Δ</m:t>
              </m:r>
            </m:e>
            <m:sub>
              <m:r>
                <m:rPr>
                  <m:nor/>
                </m:rPr>
                <m:t>ion </m:t>
              </m:r>
            </m:sub>
          </m:sSub>
          <m:sSup>
            <m:sSupPr/>
            <m:e>
              <m:r>
                <m:rPr>
                  <m:sty m:val="i"/>
                </m:rPr>
                <m:t>H</m:t>
              </m:r>
            </m:e>
            <m:sup>
              <m:r>
                <m:rPr>
                  <m:sty m:val="p"/>
                </m:rPr>
                <m:t>0</m:t>
              </m:r>
            </m:sup>
          </m:sSup>
          <m:r>
            <m:rPr>
              <m:sty m:val="p"/>
            </m:rPr>
            <m:t>(</m:t>
          </m:r>
          <m:r>
            <m:rPr>
              <m:sty m:val="i"/>
            </m:rPr>
            <m:t>A</m:t>
          </m:r>
          <m:r>
            <m:rPr>
              <m:sty m:val="i"/>
            </m:rPr>
            <m:t>g</m:t>
          </m:r>
          <m:r>
            <m:rPr>
              <m:sty m:val="p"/>
            </m:rPr>
            <m:t>)</m:t>
          </m:r>
          <m:r>
            <m:rPr>
              <m:sty m:val="p"/>
            </m:rPr>
            <m:t>=</m:t>
          </m:r>
          <m:r>
            <m:rPr>
              <m:sty m:val="p"/>
            </m:rPr>
            <m:t>727</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numPr>
          <w:ilvl w:val="0"/>
          <w:numId w:val="3"/>
        </w:numPr>
        <w:spacing w:lineRule="auto"/>
      </w:pPr>
      <w:r>
        <w:rPr>
          <w:rFonts w:eastAsia="Georgia" w:cs="Georgia" w:ascii="Georgia" w:hAnsi="Georgia"/>
        </w:rPr>
        <w:t xml:space="preserve">Energie d'attachement électronique :</w:t>
      </w:r>
    </w:p>
    <w:p>
      <w:pPr>
        <w:spacing w:after="220" w:lineRule="auto"/>
      </w:pPr>
      <m:oMathPara>
        <m:oMath>
          <m:sSub>
            <m:sSubPr/>
            <m:e>
              <m:r>
                <m:rPr>
                  <m:sty m:val="p"/>
                </m:rPr>
                <m:t>Δ</m:t>
              </m:r>
            </m:e>
            <m:sub>
              <m:r>
                <m:rPr>
                  <m:sty m:val="i"/>
                </m:rPr>
                <m:t>a</m:t>
              </m:r>
              <m:r>
                <m:rPr>
                  <m:sty m:val="i"/>
                </m:rPr>
                <m:t>t</m:t>
              </m:r>
              <m:r>
                <m:rPr>
                  <m:sty m:val="i"/>
                </m:rPr>
                <m:t>t</m:t>
              </m:r>
            </m:sub>
          </m:sSub>
          <m:sSup>
            <m:sSupPr/>
            <m:e>
              <m:r>
                <m:rPr>
                  <m:sty m:val="i"/>
                </m:rPr>
                <m:t>H</m:t>
              </m:r>
            </m:e>
            <m:sup>
              <m:r>
                <m:rPr>
                  <m:sty m:val="p"/>
                </m:rPr>
                <m:t>0</m:t>
              </m:r>
            </m:sup>
          </m:sSup>
          <m:r>
            <m:rPr>
              <m:sty m:val="p"/>
            </m:rPr>
            <m:t>(</m:t>
          </m:r>
          <m:r>
            <m:rPr>
              <m:sty m:val="i"/>
            </m:rPr>
            <m:t>C</m:t>
          </m:r>
          <m:r>
            <m:rPr>
              <m:sty m:val="i"/>
            </m:rPr>
            <m:t>l</m:t>
          </m:r>
          <m:r>
            <m:rPr>
              <m:sty m:val="p"/>
            </m:rPr>
            <m:t>)</m:t>
          </m:r>
          <m:r>
            <m:rPr>
              <m:sty m:val="p"/>
            </m:rPr>
            <m:t>=</m:t>
          </m:r>
          <m:r>
            <m:rPr>
              <m:sty m:val="p"/>
            </m:rPr>
            <m:t>−</m:t>
          </m:r>
          <m:r>
            <m:rPr>
              <m:sty m:val="p"/>
            </m:rPr>
            <m:t>350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numPr>
          <w:ilvl w:val="0"/>
          <w:numId w:val="4"/>
        </w:numPr>
        <w:spacing w:lineRule="auto"/>
      </w:pPr>
      <w:r>
        <w:rPr/>
        <w:t xml:space="preserve">Enthalpie standard de sublimation :</w:t>
      </w:r>
    </w:p>
    <w:p>
      <w:pPr>
        <w:spacing w:after="220" w:lineRule="auto"/>
      </w:pPr>
      <m:oMathPara>
        <m:oMath>
          <m:sSub>
            <m:sSubPr/>
            <m:e>
              <m:r>
                <m:rPr>
                  <m:sty m:val="p"/>
                </m:rPr>
                <m:t>Δ</m:t>
              </m:r>
            </m:e>
            <m:sub>
              <m:r>
                <m:rPr>
                  <m:sty m:val="i"/>
                </m:rPr>
                <m:t>s</m:t>
              </m:r>
              <m:r>
                <m:rPr>
                  <m:sty m:val="i"/>
                </m:rPr>
                <m:t>u</m:t>
              </m:r>
              <m:r>
                <m:rPr>
                  <m:sty m:val="i"/>
                </m:rPr>
                <m:t>b</m:t>
              </m:r>
            </m:sub>
          </m:sSub>
          <m:sSup>
            <m:sSupPr/>
            <m:e>
              <m:r>
                <m:rPr>
                  <m:sty m:val="i"/>
                </m:rPr>
                <m:t>H</m:t>
              </m:r>
            </m:e>
            <m:sup>
              <m:r>
                <m:rPr>
                  <m:sty m:val="p"/>
                </m:rPr>
                <m:t>0</m:t>
              </m:r>
            </m:sup>
          </m:sSup>
          <m:r>
            <m:rPr>
              <m:sty m:val="p"/>
            </m:rPr>
            <m:t>(</m:t>
          </m:r>
          <m:r>
            <m:rPr>
              <m:sty m:val="i"/>
            </m:rPr>
            <m:t>A</m:t>
          </m:r>
          <m:r>
            <m:rPr>
              <m:sty m:val="i"/>
            </m:rPr>
            <m:t>g</m:t>
          </m:r>
          <m:r>
            <m:rPr>
              <m:sty m:val="p"/>
            </m:rPr>
            <m:t>)</m:t>
          </m:r>
          <m:r>
            <m:rPr>
              <m:sty m:val="p"/>
            </m:rPr>
            <m:t>=</m:t>
          </m:r>
          <m:r>
            <m:rPr>
              <m:sty m:val="p"/>
            </m:rPr>
            <m:t>285</m:t>
          </m:r>
          <m:sSup>
            <m:sSupPr/>
            <m:e>
              <m:r>
                <m:rPr>
                  <m:nor/>
                </m:rPr>
                <m:t xml:space="preserve"> </m:t>
              </m:r>
              <m:r>
                <m:rPr>
                  <m:sty m:val="p"/>
                </m:rPr>
                <m:t>kJ</m:t>
              </m:r>
            </m:e>
            <m:sup>
              <m:r>
                <m:rPr>
                  <m:sty m:val="p"/>
                </m:rPr>
                <m:t>e</m:t>
              </m:r>
            </m:sup>
          </m:sSup>
          <m:sSup>
            <m:sSupPr/>
            <m:e>
              <m:r>
                <m:rPr>
                  <m:nor/>
                </m:rPr>
                <m:t xml:space="preserve"> </m:t>
              </m:r>
              <m:r>
                <m:rPr>
                  <m:sty m:val="p"/>
                </m:rPr>
                <m:t>mol</m:t>
              </m:r>
            </m:e>
            <m:sup>
              <m:r>
                <m:rPr>
                  <m:sty m:val="p"/>
                </m:rPr>
                <m:t>−</m:t>
              </m:r>
              <m:r>
                <m:rPr>
                  <m:sty m:val="p"/>
                </m:rPr>
                <m:t>1</m:t>
              </m:r>
            </m:sup>
          </m:sSup>
        </m:oMath>
      </m:oMathPara>
    </w:p>
    <w:p>
      <w:pPr>
        <w:numPr>
          <w:ilvl w:val="0"/>
          <w:numId w:val="5"/>
        </w:numPr>
        <w:spacing w:lineRule="auto"/>
      </w:pPr>
      <w:r>
        <w:rPr>
          <w:rFonts w:eastAsia="Georgia" w:cs="Georgia" w:ascii="Georgia" w:hAnsi="Georgia"/>
        </w:rPr>
        <w:t xml:space="preserve">Energie de dissociation associée à la réaction </w:t>
      </w:r>
      <m:oMath>
        <m:r>
          <m:rPr>
            <m:sty m:val="i"/>
          </m:rPr>
          <m:t>C</m:t>
        </m:r>
        <m:sSub>
          <m:sSubPr/>
          <m:e>
            <m:r>
              <m:rPr>
                <m:sty m:val="i"/>
              </m:rPr>
              <m:t>l</m:t>
            </m:r>
          </m:e>
          <m:sub>
            <m:r>
              <m:rPr>
                <m:sty m:val="p"/>
              </m:rPr>
              <m:t>2</m:t>
            </m:r>
            <m:r>
              <m:rPr>
                <m:sty m:val="p"/>
              </m:rPr>
              <m:t>(</m:t>
            </m:r>
            <m:r>
              <m:rPr>
                <m:sty m:val="i"/>
              </m:rPr>
              <m:t>g</m:t>
            </m:r>
            <m:r>
              <m:rPr>
                <m:sty m:val="p"/>
              </m:rPr>
              <m:t>)</m:t>
            </m:r>
          </m:sub>
        </m:sSub>
        <m:r>
          <m:rPr>
            <m:sty m:val="p"/>
          </m:rPr>
          <m:t>=</m:t>
        </m:r>
        <m:r>
          <m:rPr>
            <m:sty m:val="p"/>
          </m:rPr>
          <m:t>2</m:t>
        </m:r>
        <m:r>
          <m:rPr>
            <m:sty m:val="i"/>
          </m:rPr>
          <m:t>C</m:t>
        </m:r>
        <m:sSub>
          <m:sSubPr/>
          <m:e>
            <m:r>
              <m:rPr>
                <m:sty m:val="i"/>
              </m:rPr>
              <m:t>l</m:t>
            </m:r>
          </m:e>
          <m:sub>
            <m:r>
              <m:rPr>
                <m:sty m:val="p"/>
              </m:rPr>
              <m:t>(</m:t>
            </m:r>
            <m:r>
              <m:rPr>
                <m:sty m:val="i"/>
              </m:rPr>
              <m:t>g</m:t>
            </m:r>
            <m:r>
              <m:rPr>
                <m:sty m:val="p"/>
              </m:rPr>
              <m:t>)</m:t>
            </m:r>
          </m:sub>
        </m:sSub>
      </m:oMath>
      <w:r>
        <w:rPr/>
        <w:t xml:space="preserve"> :</w:t>
      </w:r>
    </w:p>
    <w:p>
      <w:pPr>
        <w:spacing w:after="220" w:lineRule="auto"/>
      </w:pPr>
      <m:oMathPara>
        <m:oMath>
          <m:sSub>
            <m:sSubPr/>
            <m:e>
              <m:r>
                <m:rPr>
                  <m:sty m:val="p"/>
                </m:rPr>
                <m:t>Δ</m:t>
              </m:r>
            </m:e>
            <m:sub>
              <m:r>
                <m:rPr>
                  <m:sty m:val="i"/>
                </m:rPr>
                <m:t>d</m:t>
              </m:r>
              <m:r>
                <m:rPr>
                  <m:sty m:val="i"/>
                </m:rPr>
                <m:t>i</m:t>
              </m:r>
              <m:r>
                <m:rPr>
                  <m:sty m:val="i"/>
                </m:rPr>
                <m:t>s</m:t>
              </m:r>
            </m:sub>
          </m:sSub>
          <m:sSup>
            <m:sSupPr/>
            <m:e>
              <m:r>
                <m:rPr>
                  <m:sty m:val="i"/>
                </m:rPr>
                <m:t>H</m:t>
              </m:r>
            </m:e>
            <m:sup>
              <m:r>
                <m:rPr>
                  <m:sty m:val="p"/>
                </m:rPr>
                <m:t>0</m:t>
              </m:r>
            </m:sup>
          </m:sSup>
          <m:d>
            <m:dPr>
              <m:begChr m:val="("/>
              <m:endChr m:val=")"/>
              <m:ctrlPr>
                <w:rPr>
                  <w:rFonts w:ascii="Cambria Math" w:hAnsi="Cambria Math"/>
                </w:rPr>
              </m:ctrlPr>
            </m:dPr>
            <m:e>
              <m:r>
                <m:rPr>
                  <m:sty m:val="i"/>
                </m:rPr>
                <m:t>C</m:t>
              </m:r>
              <m:sSub>
                <m:sSubPr/>
                <m:e>
                  <m:r>
                    <m:rPr>
                      <m:sty m:val="i"/>
                    </m:rPr>
                    <m:t>l</m:t>
                  </m:r>
                </m:e>
                <m:sub>
                  <m:r>
                    <m:rPr>
                      <m:sty m:val="p"/>
                    </m:rPr>
                    <m:t>2</m:t>
                  </m:r>
                </m:sub>
              </m:sSub>
            </m:e>
          </m:d>
          <m:r>
            <m:rPr>
              <m:sty m:val="p"/>
            </m:rPr>
            <m:t>=</m:t>
          </m:r>
          <m:r>
            <m:rPr>
              <m:sty m:val="p"/>
            </m:rPr>
            <m:t>242</m:t>
          </m:r>
          <m:sSup>
            <m:sSupPr/>
            <m:e>
              <m:r>
                <m:rPr>
                  <m:nor/>
                </m:rPr>
                <m:t xml:space="preserve"> </m:t>
              </m:r>
              <m:r>
                <m:rPr>
                  <m:sty m:val="p"/>
                </m:rPr>
                <m:t>kJ</m:t>
              </m:r>
            </m:e>
            <m:sup>
              <m:r>
                <m:rPr>
                  <m:sty m:val="p"/>
                </m:rPr>
                <m:t>2</m:t>
              </m:r>
            </m:sup>
          </m:sSup>
          <m:r>
            <m:rPr>
              <m:sty m:val="p"/>
            </m:rPr>
            <m:t>⋅</m:t>
          </m:r>
          <m:sSup>
            <m:sSupPr/>
            <m:e>
              <m:r>
                <m:rPr>
                  <m:nor/>
                </m:rPr>
                <m:t xml:space="preserve"> </m:t>
              </m:r>
              <m:r>
                <m:rPr>
                  <m:sty m:val="p"/>
                </m:rPr>
                <m:t>mol</m:t>
              </m:r>
            </m:e>
            <m:sup>
              <m:r>
                <m:rPr>
                  <m:sty m:val="p"/>
                </m:rPr>
                <m:t>−</m:t>
              </m:r>
              <m:r>
                <m:rPr>
                  <m:sty m:val="p"/>
                </m:rPr>
                <m:t>1</m:t>
              </m:r>
            </m:sup>
          </m:sSup>
        </m:oMath>
      </m:oMathPara>
    </w:p>
    <w:p>
      <w:pPr>
        <w:spacing w:line="271" w:before="330" w:lineRule="auto"/>
      </w:pPr>
      <w:r>
        <w:rPr>
          <w:b/>
          <w:sz w:val="42"/>
        </w:rPr>
        <w:t xml:space="preserve">PARTIE B. Autour DES INDICATEURS COLORES ACIDO-BASIQUES</w:t>
      </w:r>
    </w:p>
    <w:p>
      <w:pPr>
        <w:spacing w:after="220" w:lineRule="auto"/>
      </w:pPr>
      <w:r>
        <w:rPr>
          <w:rFonts w:eastAsia="Georgia" w:cs="Georgia" w:ascii="Georgia" w:hAnsi="Georgia"/>
        </w:rPr>
        <w:t xml:space="preserve">Toutes les manipulations sont réalisées à </w:t>
      </w:r>
      <m:oMath>
        <m:sSup>
          <m:sSupPr/>
          <m:e>
            <m:r>
              <m:rPr>
                <m:sty m:val="p"/>
              </m:rPr>
              <m:t>25</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B.1. Suivi cinétique de la décoloration du vert malachite en milieu basique</w:t>
      </w:r>
    </w:p>
    <w:p>
      <w:pPr>
        <w:spacing w:after="220" w:lineRule="auto"/>
      </w:pPr>
      <w:r>
        <w:rPr/>
        <w:t xml:space="preserve">Le vert malachite ( </w:t>
      </w:r>
      <m:oMath>
        <m:sSup>
          <m:sSupPr/>
          <m:e>
            <m:r>
              <m:rPr>
                <m:sty m:val="i"/>
              </m:rPr>
              <m:t>M</m:t>
            </m:r>
          </m:e>
          <m:sup>
            <m:r>
              <m:rPr>
                <m:sty m:val="p"/>
              </m:rPr>
              <m:t>+</m:t>
            </m:r>
          </m:sup>
        </m:sSup>
        <m:r>
          <m:rPr>
            <m:sty m:val="p"/>
          </m:rPr>
          <m:t>+</m:t>
        </m:r>
        <m:r>
          <m:rPr>
            <m:sty m:val="i"/>
          </m:rPr>
          <m:t>C</m:t>
        </m:r>
        <m:sSup>
          <m:sSupPr/>
          <m:e>
            <m:r>
              <m:rPr>
                <m:sty m:val="i"/>
              </m:rPr>
              <m:t>l</m:t>
            </m:r>
          </m:e>
          <m:sup>
            <m:r>
              <m:rPr>
                <m:sty m:val="p"/>
              </m:rPr>
              <m:t>−</m:t>
            </m:r>
          </m:sup>
        </m:sSup>
      </m:oMath>
      <w:r>
        <w:rPr>
          <w:rFonts w:eastAsia="Georgia" w:cs="Georgia" w:ascii="Georgia" w:hAnsi="Georgia"/>
        </w:rPr>
        <w:t xml:space="preserve">) représenté ci-contre - ou violet d'aniline - a été utilisé pour traiter les infections fongiques et bactériennes dans le poisson et les œufs de poisson.</w:t>
      </w:r>
    </w:p>
    <w:p>
      <w:pPr>
        <w:spacing w:after="220" w:lineRule="auto"/>
      </w:pPr>
      <w:r>
        <w:rPr/>
        <w:t xml:space="preserve">En milieu basique, les ions hydroxyde </w:t>
      </w:r>
      <m:oMath>
        <m:r>
          <m:rPr>
            <m:sty m:val="i"/>
          </m:rPr>
          <m:t>H</m:t>
        </m:r>
        <m:sSup>
          <m:sSupPr/>
          <m:e>
            <m:r>
              <m:rPr>
                <m:sty m:val="i"/>
              </m:rPr>
              <m:t>O</m:t>
            </m:r>
          </m:e>
          <m:sup>
            <m:r>
              <m:rPr>
                <m:sty m:val="p"/>
              </m:rPr>
              <m:t>−</m:t>
            </m:r>
          </m:sup>
        </m:sSup>
      </m:oMath>
      <w:r>
        <w:rPr/>
        <w:t xml:space="preserve">peuvent se fixer sur le carbocation </w:t>
      </w:r>
      <m:oMath>
        <m:sSup>
          <m:sSupPr/>
          <m:e>
            <m:r>
              <m:rPr>
                <m:sty m:val="i"/>
              </m:rPr>
              <m:t>M</m:t>
            </m:r>
          </m:e>
          <m:sup>
            <m:r>
              <m:rPr>
                <m:sty m:val="p"/>
              </m:rPr>
              <m:t>+</m:t>
            </m:r>
          </m:sup>
        </m:sSup>
      </m:oMath>
      <w:r>
        <w:rPr>
          <w:rFonts w:eastAsia="Georgia" w:cs="Georgia" w:ascii="Georgia" w:hAnsi="Georgia"/>
        </w:rPr>
        <w:t xml:space="preserve">, entraînant la décoloration de la solution suivant une réaction supposée totale:</w:t>
      </w:r>
      <w:r>
        <w:rPr/>
        <w:br w:type="textWrapping"/>
      </w:r>
    </w:p>
    <w:p>
      <w:pPr>
        <w:spacing w:lineRule="auto"/>
      </w:pPr>
      <w:r>
        <w:rPr/>
        <w:drawing>
          <wp:inline distB="0" distL="0" distR="0" distT="0">
            <wp:extent cx="3400425" cy="2352675"/>
            <wp:effectExtent b="0" l="0" r="0" t="0"/>
            <wp:docPr id="6" name="image-svg-5038e5213fbd7ceee66a8421087d90c4e75a1e7f.svg"/>
            <a:graphic>
              <a:graphicData uri="http://schemas.openxmlformats.org/drawingml/2006/picture">
                <pic:pic>
                  <pic:nvPicPr>
                    <pic:cNvPr id="6" name="image-svg-5038e5213fbd7ceee66a8421087d90c4e75a1e7f.svg" descr=""/>
                    <pic:cNvPicPr/>
                  </pic:nvPicPr>
                  <pic:blipFill>
                    <a:blip r:embed="rId11" cstate="print">
                      <a:extLst>
                        <a:ext uri="">
                          <a14:useLocalDpi val="0"/>
                        </a:ext>
                        <a:ext uri="">
                          <asvg:svgBlip r:embed="rId10"/>
                        </a:ext>
                      </a:extLst>
                    </a:blip>
                    <a:srcRect b="0" l="0" r="0" t="0"/>
                    <a:stretch>
                      <a:fillRect/>
                    </a:stretch>
                  </pic:blipFill>
                  <pic:spPr>
                    <a:xfrm>
                      <a:off x="0" y="0"/>
                      <a:ext cx="3400425" cy="2352675"/>
                    </a:xfrm>
                    <a:prstGeom prst="rect"/>
                  </pic:spPr>
                </pic:pic>
              </a:graphicData>
            </a:graphic>
          </wp:inline>
        </w:drawing>
      </w:r>
    </w:p>
    <w:p>
      <w:pPr>
        <w:spacing w:after="220" w:lineRule="auto"/>
      </w:pPr>
      <m:oMathPara>
        <m:oMath>
          <m:sSup>
            <m:sSupPr/>
            <m:e>
              <m:r>
                <m:rPr>
                  <m:sty m:val="p"/>
                </m:rPr>
                <m:t>M</m:t>
              </m:r>
            </m:e>
            <m:sup>
              <m:r>
                <m:rPr>
                  <m:sty m:val="p"/>
                </m:rPr>
                <m:t>+</m:t>
              </m:r>
            </m:sup>
          </m:sSup>
          <m:r>
            <m:rPr>
              <m:sty m:val="p"/>
            </m:rPr>
            <m:t>+</m:t>
          </m:r>
          <m:sSup>
            <m:sSupPr/>
            <m:e>
              <m:r>
                <m:rPr>
                  <m:sty m:val="p"/>
                </m:rPr>
                <m:t>HO</m:t>
              </m:r>
            </m:e>
            <m:sup>
              <m:r>
                <m:rPr>
                  <m:sty m:val="p"/>
                </m:rPr>
                <m:t>−</m:t>
              </m:r>
            </m:sup>
          </m:sSup>
          <m:r>
            <m:rPr>
              <m:sty m:val="p"/>
            </m:rPr>
            <m:t>→</m:t>
          </m:r>
          <m:r>
            <m:rPr>
              <m:sty m:val="p"/>
            </m:rPr>
            <m:t>MOH</m:t>
          </m:r>
        </m:oMath>
      </m:oMathPara>
    </w:p>
    <w:p>
      <w:pPr>
        <w:spacing w:line="271" w:before="330" w:lineRule="auto"/>
      </w:pPr>
      <w:r>
        <w:rPr>
          <w:rFonts w:eastAsia="Georgia" w:cs="Georgia" w:ascii="Georgia" w:hAnsi="Georgia"/>
          <w:b/>
          <w:sz w:val="42"/>
        </w:rPr>
        <w:t xml:space="preserve">B.1.1. Détermination du coefficient d'absorption molaire du vert malachite</w:t>
      </w:r>
    </w:p>
    <w:p>
      <w:pPr>
        <w:spacing w:after="220" w:lineRule="auto"/>
      </w:pPr>
      <w:r>
        <w:rPr>
          <w:rFonts w:eastAsia="Georgia" w:cs="Georgia" w:ascii="Georgia" w:hAnsi="Georgia"/>
        </w:rPr>
        <w:t xml:space="preserve">Q9. Enoncer la loi de Beer-Lambert, en nommant les paramètres qui </w:t>
      </w:r>
      <m:oMath>
        <m:r>
          <m:rPr>
            <m:sty m:val="i"/>
          </m:rPr>
          <m:t>y</m:t>
        </m:r>
      </m:oMath>
      <w:r>
        <w:rPr>
          <w:rFonts w:eastAsia="Georgia" w:cs="Georgia" w:ascii="Georgia" w:hAnsi="Georgia"/>
        </w:rPr>
        <w:t xml:space="preserve"> apparaissent et en spécifiant pour chacun d'eux une unité.</w:t>
      </w:r>
    </w:p>
    <w:p>
      <w:pPr>
        <w:spacing w:after="220" w:lineRule="auto"/>
      </w:pPr>
      <w:r>
        <w:rPr>
          <w:rFonts w:eastAsia="Georgia" w:cs="Georgia" w:ascii="Georgia" w:hAnsi="Georgia"/>
        </w:rPr>
        <w:t xml:space="preserve">Q10. Nommer la courbe représentative de l'absorbance </w:t>
      </w:r>
      <m:oMath>
        <m:r>
          <m:rPr>
            <m:sty m:val="i"/>
          </m:rPr>
          <m:t>A</m:t>
        </m:r>
      </m:oMath>
      <w:r>
        <w:rPr/>
        <w:t xml:space="preserve"> en fonction de la longueur d'onde </w:t>
      </w:r>
      <m:oMath>
        <m:r>
          <m:rPr>
            <m:sty m:val="i"/>
          </m:rPr>
          <m:t>λ</m:t>
        </m:r>
      </m:oMath>
      <w:r>
        <w:rPr>
          <w:rFonts w:eastAsia="Georgia" w:cs="Georgia" w:ascii="Georgia" w:hAnsi="Georgia"/>
        </w:rPr>
        <w:t xml:space="preserve">. Rappeler pourquoi on choisit en général la longueur d'onde pour laquelle l'absorbance est maximale lorsque l'on cherche à vérifier la loi de Beer-Lambert.</w:t>
      </w:r>
    </w:p>
    <w:p>
      <w:pPr>
        <w:spacing w:lineRule="auto"/>
        <w:jc w:val="center"/>
      </w:pPr>
      <w:r>
        <w:rPr/>
        <w:drawing>
          <wp:inline distB="0" distL="0" distR="0" distT="0">
            <wp:extent cx="5486400" cy="3267583"/>
            <wp:effectExtent b="0" l="0" r="0" t="0"/>
            <wp:docPr id="8" name="image-47a26190943233e053f9a5174668f883dd292bfd.jpg"/>
            <a:graphic>
              <a:graphicData uri="http://schemas.openxmlformats.org/drawingml/2006/picture">
                <pic:pic>
                  <pic:nvPicPr>
                    <pic:cNvPr id="8" name="image-47a26190943233e053f9a5174668f883dd292bfd.jpg" descr=""/>
                    <pic:cNvPicPr/>
                  </pic:nvPicPr>
                  <pic:blipFill>
                    <a:blip r:embed="rId12" cstate="print"/>
                    <a:srcRect b="0" l="0" r="0" t="0"/>
                    <a:stretch>
                      <a:fillRect/>
                    </a:stretch>
                  </pic:blipFill>
                  <pic:spPr>
                    <a:xfrm>
                      <a:off x="0" y="0"/>
                      <a:ext cx="5486400" cy="3267583"/>
                    </a:xfrm>
                    <a:prstGeom prst="rect"/>
                  </pic:spPr>
                </pic:pic>
              </a:graphicData>
            </a:graphic>
          </wp:inline>
        </w:drawing>
      </w:r>
    </w:p>
    <w:p>
      <w:pPr>
        <w:spacing w:lineRule="auto"/>
      </w:pPr>
      <w:r>
        <w:rPr/>
        <w:t xml:space="preserve">Concentration de vert malachite : </w:t>
      </w:r>
      <m:oMath>
        <m:r>
          <m:rPr>
            <m:sty m:val="p"/>
          </m:rPr>
          <m:t>1</m:t>
        </m:r>
        <m:r>
          <m:rPr>
            <m:sty m:val="p"/>
          </m:rPr>
          <m:t>,</m:t>
        </m:r>
        <m:sSup>
          <m:sSupPr/>
          <m:e>
            <m:r>
              <m:rPr>
                <m:sty m:val="p"/>
              </m:rPr>
              <m:t>00.10</m:t>
            </m:r>
          </m:e>
          <m:sup>
            <m:r>
              <m:rPr>
                <m:sty m:val="p"/>
              </m:rPr>
              <m:t>−</m:t>
            </m:r>
            <m:r>
              <m:rPr>
                <m:sty m:val="p"/>
              </m:rPr>
              <m:t>5</m:t>
            </m:r>
          </m:sup>
        </m:sSup>
      </m:oMath>
      <w:r>
        <w:rPr/>
        <w:t xml:space="preserve"> mol. </w:t>
      </w:r>
      <m:oMath>
        <m:sSup>
          <m:sSupPr/>
          <m:e>
            <m:r>
              <m:rPr>
                <m:sty m:val="p"/>
              </m:rPr>
              <m:t>L</m:t>
            </m:r>
          </m:e>
          <m:sup>
            <m:r>
              <m:rPr>
                <m:sty m:val="p"/>
              </m:rPr>
              <m:t>−</m:t>
            </m:r>
            <m:r>
              <m:rPr>
                <m:sty m:val="p"/>
              </m:rPr>
              <m:t>1</m:t>
            </m:r>
          </m:sup>
        </m:sSup>
      </m:oMath>
    </w:p>
    <w:p>
      <w:pPr>
        <w:spacing w:after="220" w:lineRule="auto"/>
      </w:pPr>
      <w:r>
        <w:rPr>
          <w:rFonts w:eastAsia="Georgia" w:cs="Georgia" w:ascii="Georgia" w:hAnsi="Georgia"/>
        </w:rPr>
        <w:t xml:space="preserve">A partir d'une solution mère de concentration </w:t>
      </w:r>
      <m:oMath>
        <m:sSub>
          <m:sSubPr/>
          <m:e>
            <m:r>
              <m:rPr>
                <m:sty m:val="i"/>
              </m:rPr>
              <m:t>C</m:t>
            </m:r>
          </m:e>
          <m:sub>
            <m:r>
              <m:rPr>
                <m:sty m:val="i"/>
              </m:rPr>
              <m:t>M</m:t>
            </m:r>
          </m:sub>
        </m:sSub>
        <m:r>
          <m:rPr>
            <m:sty m:val="p"/>
          </m:rPr>
          <m:t>=</m:t>
        </m:r>
        <m:r>
          <m:rPr>
            <m:sty m:val="p"/>
          </m:rPr>
          <m:t>1</m:t>
        </m:r>
        <m:r>
          <m:rPr>
            <m:sty m:val="p"/>
          </m:rPr>
          <m:t>,</m:t>
        </m:r>
        <m:sSup>
          <m:sSupPr/>
          <m:e>
            <m:r>
              <m:rPr>
                <m:sty m:val="p"/>
              </m:rPr>
              <m:t>00.10</m:t>
            </m:r>
          </m:e>
          <m:sup>
            <m:r>
              <m:rPr>
                <m:sty m:val="p"/>
              </m:rPr>
              <m:t>−</m:t>
            </m:r>
            <m:r>
              <m:rPr>
                <m:sty m:val="p"/>
              </m:rPr>
              <m:t>5</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on prépare plusieurs solutions filles pour lesquelles on mesure l'absorbance à </w:t>
      </w:r>
      <m:oMath>
        <m:r>
          <m:rPr>
            <m:sty m:val="i"/>
          </m:rPr>
          <m:t>λ</m:t>
        </m:r>
        <m:r>
          <m:rPr>
            <m:sty m:val="p"/>
          </m:rPr>
          <m:t>=</m:t>
        </m:r>
        <m:r>
          <m:rPr>
            <m:sty m:val="p"/>
          </m:rPr>
          <m:t>620</m:t>
        </m:r>
        <m:r>
          <m:rPr>
            <m:nor/>
          </m:rPr>
          <m:t xml:space="preserve"> </m:t>
        </m:r>
        <m:r>
          <m:rPr>
            <m:sty m:val="p"/>
          </m:rPr>
          <m:t>nm</m:t>
        </m:r>
      </m:oMath>
      <w:r>
        <w:rPr/>
        <w:t xml:space="preserve"> dans des cuves de largeur </w:t>
      </w:r>
      <m:oMath>
        <m:r>
          <m:rPr>
            <m:sty m:val="i"/>
          </m:rPr>
          <m:t>ℓ</m:t>
        </m:r>
        <m:r>
          <m:rPr>
            <m:sty m:val="p"/>
          </m:rPr>
          <m:t>=</m:t>
        </m:r>
        <m:r>
          <m:rPr>
            <m:sty m:val="p"/>
          </m:rPr>
          <m:t>1</m:t>
        </m:r>
        <m:r>
          <m:rPr>
            <m:sty m:val="p"/>
          </m:rPr>
          <m:t>,</m:t>
        </m:r>
        <m:r>
          <m:rPr>
            <m:sty m:val="p"/>
          </m:rPr>
          <m:t>00</m:t>
        </m:r>
        <m:r>
          <m:rPr>
            <m:nor/>
          </m:rPr>
          <m:t xml:space="preserve"> </m:t>
        </m:r>
        <m:r>
          <m:rPr>
            <m:sty m:val="p"/>
          </m:rPr>
          <m:t>cm</m:t>
        </m:r>
      </m:oMath>
      <w:r>
        <w:rPr>
          <w:rFonts w:eastAsia="Georgia" w:cs="Georgia" w:ascii="Georgia" w:hAnsi="Georgia"/>
        </w:rPr>
        <w:t xml:space="preserve"> après avoir fait le blanc avec le solvant.</w:t>
      </w:r>
    </w:p>
    <w:p>
      <w:pPr>
        <w:spacing w:after="220" w:lineRule="auto"/>
      </w:pPr>
      <w:r>
        <w:rPr>
          <w:rFonts w:eastAsia="Georgia" w:cs="Georgia" w:ascii="Georgia" w:hAnsi="Georgia"/>
        </w:rPr>
        <w:t xml:space="preserve">Q11. Expliquer comment préparer (matériel, rinçage, mode opératoire) la solution fille de concentration </w:t>
      </w:r>
      <m:oMath>
        <m:sSub>
          <m:sSubPr/>
          <m:e>
            <m:r>
              <m:rPr>
                <m:sty m:val="i"/>
              </m:rPr>
              <m:t>C</m:t>
            </m:r>
          </m:e>
          <m:sub>
            <m:r>
              <m:rPr>
                <m:sty m:val="i"/>
              </m:rPr>
              <m:t>F</m:t>
            </m:r>
          </m:sub>
        </m:sSub>
        <m:r>
          <m:rPr>
            <m:sty m:val="p"/>
          </m:rPr>
          <m:t>=</m:t>
        </m:r>
        <m:r>
          <m:rPr>
            <m:sty m:val="p"/>
          </m:rPr>
          <m:t>1</m:t>
        </m:r>
        <m:r>
          <m:rPr>
            <m:sty m:val="p"/>
          </m:rPr>
          <m:t>,</m:t>
        </m:r>
        <m:sSup>
          <m:sSupPr/>
          <m:e>
            <m:r>
              <m:rPr>
                <m:sty m:val="p"/>
              </m:rPr>
              <m:t>00.10</m:t>
            </m:r>
          </m:e>
          <m:sup>
            <m:r>
              <m:rPr>
                <m:sty m:val="p"/>
              </m:rPr>
              <m:t>−</m:t>
            </m:r>
            <m:r>
              <m:rPr>
                <m:sty m:val="p"/>
              </m:rPr>
              <m:t>6</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Q12. Indiquer si la loi de Beer-Lambert est vérifiée et, le cas échéant, déterminer la valeur du coefficient d'absorption molaire </w:t>
      </w:r>
      <m:oMath>
        <m:r>
          <m:rPr>
            <m:sty m:val="i"/>
          </m:rPr>
          <m:t>ε</m:t>
        </m:r>
      </m:oMath>
      <w:r>
        <w:rPr/>
        <w:t xml:space="preserve"> du vert malachite.</w:t>
      </w:r>
    </w:p>
    <w:p>
      <w:pPr>
        <w:spacing w:lineRule="auto"/>
      </w:pPr>
      <w:r>
        <w:rPr>
          <w:rFonts w:eastAsia="Georgia" w:cs="Georgia" w:ascii="Georgia" w:hAnsi="Georgia"/>
        </w:rPr>
        <w:t xml:space="preserve">Vérification de la loi de Beer-Lambert à ( 620 nm )</w:t>
      </w:r>
    </w:p>
    <w:p>
      <w:pPr>
        <w:spacing w:lineRule="auto"/>
        <w:jc w:val="center"/>
      </w:pPr>
      <w:r>
        <w:rPr/>
        <w:drawing>
          <wp:inline distB="0" distL="0" distR="0" distT="0">
            <wp:extent cx="5486400" cy="2979855"/>
            <wp:effectExtent b="0" l="0" r="0" t="0"/>
            <wp:docPr id="9" name="image-e6610a16facf841feee3e76c3ee29f446cbd93d2.jpg"/>
            <a:graphic>
              <a:graphicData uri="http://schemas.openxmlformats.org/drawingml/2006/picture">
                <pic:pic>
                  <pic:nvPicPr>
                    <pic:cNvPr id="9" name="image-e6610a16facf841feee3e76c3ee29f446cbd93d2.jpg" descr=""/>
                    <pic:cNvPicPr/>
                  </pic:nvPicPr>
                  <pic:blipFill>
                    <a:blip r:embed="rId13" cstate="print"/>
                    <a:srcRect b="0" l="0" r="0" t="0"/>
                    <a:stretch>
                      <a:fillRect/>
                    </a:stretch>
                  </pic:blipFill>
                  <pic:spPr>
                    <a:xfrm>
                      <a:off x="0" y="0"/>
                      <a:ext cx="5486400" cy="2979855"/>
                    </a:xfrm>
                    <a:prstGeom prst="rect"/>
                  </pic:spPr>
                </pic:pic>
              </a:graphicData>
            </a:graphic>
          </wp:inline>
        </w:drawing>
      </w:r>
    </w:p>
    <w:p>
      <w:pPr>
        <w:spacing w:line="271" w:before="330" w:lineRule="auto"/>
      </w:pPr>
      <w:r>
        <w:rPr>
          <w:rFonts w:eastAsia="Georgia" w:cs="Georgia" w:ascii="Georgia" w:hAnsi="Georgia"/>
          <w:b/>
          <w:sz w:val="42"/>
        </w:rPr>
        <w:t xml:space="preserve">B.1.2. Détermination de la loi de vitesse</w:t>
      </w:r>
    </w:p>
    <w:p>
      <w:pPr>
        <w:spacing w:after="220" w:lineRule="auto"/>
      </w:pPr>
      <w:r>
        <w:rPr>
          <w:rFonts w:eastAsia="Georgia" w:cs="Georgia" w:ascii="Georgia" w:hAnsi="Georgia"/>
        </w:rPr>
        <w:t xml:space="preserve">On prépare initialement un mélange de volume supposé constant, en introduisant :</w:t>
      </w:r>
    </w:p>
    <w:p>
      <w:pPr>
        <w:numPr>
          <w:ilvl w:val="0"/>
          <w:numId w:val="6"/>
        </w:numPr>
        <w:spacing w:lineRule="auto"/>
      </w:pPr>
      <m:oMath>
        <m:r>
          <m:rPr>
            <m:sty m:val="p"/>
          </m:rPr>
          <m:t>20</m:t>
        </m:r>
        <m:r>
          <m:rPr>
            <m:sty m:val="p"/>
          </m:rPr>
          <m:t>,</m:t>
        </m:r>
        <m:r>
          <m:rPr>
            <m:sty m:val="p"/>
          </m:rPr>
          <m:t>0</m:t>
        </m:r>
        <m:r>
          <m:rPr>
            <m:nor/>
          </m:rPr>
          <m:t xml:space="preserve"> </m:t>
        </m:r>
        <m:r>
          <m:rPr>
            <m:sty m:val="p"/>
          </m:rPr>
          <m:t>mL</m:t>
        </m:r>
      </m:oMath>
      <w:r>
        <w:rPr/>
        <w:t xml:space="preserve"> d'une solution de vert malachite de concentration </w:t>
      </w:r>
      <m:oMath>
        <m:sSub>
          <m:sSubPr/>
          <m:e>
            <m:r>
              <m:rPr>
                <m:sty m:val="i"/>
              </m:rPr>
              <m:t>C</m:t>
            </m:r>
          </m:e>
          <m:sub>
            <m:r>
              <m:rPr>
                <m:sty m:val="p"/>
              </m:rPr>
              <m:t>1</m:t>
            </m:r>
          </m:sub>
        </m:sSub>
        <m:r>
          <m:rPr>
            <m:sty m:val="p"/>
          </m:rPr>
          <m:t>=</m:t>
        </m:r>
        <m:r>
          <m:rPr>
            <m:sty m:val="p"/>
          </m:rPr>
          <m:t>7</m:t>
        </m:r>
        <m:r>
          <m:rPr>
            <m:sty m:val="p"/>
          </m:rPr>
          <m:t>,</m:t>
        </m:r>
        <m:sSup>
          <m:sSupPr/>
          <m:e>
            <m:r>
              <m:rPr>
                <m:sty m:val="p"/>
              </m:rPr>
              <m:t>50.10</m:t>
            </m:r>
          </m:e>
          <m:sup>
            <m:r>
              <m:rPr>
                <m:sty m:val="p"/>
              </m:rPr>
              <m:t>−</m:t>
            </m:r>
            <m:r>
              <m:rPr>
                <m:sty m:val="p"/>
              </m:rPr>
              <m:t>5</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numPr>
          <w:ilvl w:val="0"/>
          <w:numId w:val="6"/>
        </w:numPr>
        <w:spacing w:lineRule="auto"/>
      </w:pPr>
      <m:oMath>
        <m:r>
          <m:rPr>
            <m:sty m:val="p"/>
          </m:rPr>
          <m:t>75</m:t>
        </m:r>
        <m:r>
          <m:rPr>
            <m:sty m:val="p"/>
          </m:rPr>
          <m:t>,</m:t>
        </m:r>
        <m:r>
          <m:rPr>
            <m:sty m:val="p"/>
          </m:rPr>
          <m:t>0</m:t>
        </m:r>
        <m:r>
          <m:rPr>
            <m:nor/>
          </m:rPr>
          <m:t xml:space="preserve"> </m:t>
        </m:r>
        <m:r>
          <m:rPr>
            <m:sty m:val="p"/>
          </m:rPr>
          <m:t>mL</m:t>
        </m:r>
      </m:oMath>
      <w:r>
        <w:rPr/>
        <w:t xml:space="preserve"> d'eau ;</w:t>
      </w:r>
    </w:p>
    <w:p>
      <w:pPr>
        <w:numPr>
          <w:ilvl w:val="0"/>
          <w:numId w:val="6"/>
        </w:numPr>
        <w:spacing w:lineRule="auto"/>
      </w:pPr>
      <w:r>
        <w:rPr/>
        <w:t xml:space="preserve">puis </w:t>
      </w:r>
      <m:oMath>
        <m:r>
          <m:rPr>
            <m:sty m:val="p"/>
          </m:rPr>
          <m:t>5</m:t>
        </m:r>
        <m:r>
          <m:rPr>
            <m:sty m:val="p"/>
          </m:rPr>
          <m:t>,</m:t>
        </m:r>
        <m:r>
          <m:rPr>
            <m:sty m:val="p"/>
          </m:rPr>
          <m:t>0</m:t>
        </m:r>
        <m:r>
          <m:rPr>
            <m:nor/>
          </m:rPr>
          <m:t xml:space="preserve"> </m:t>
        </m:r>
        <m:r>
          <m:rPr>
            <m:sty m:val="p"/>
          </m:rPr>
          <m:t>mL</m:t>
        </m:r>
      </m:oMath>
      <w:r>
        <w:rPr/>
        <w:t xml:space="preserve"> d'une solution d'hydroxyde de sodium ( </w:t>
      </w:r>
      <m:oMath>
        <m:sSup>
          <m:sSupPr/>
          <m:e>
            <m:r>
              <m:rPr>
                <m:sty m:val="p"/>
              </m:rPr>
              <m:t>Na</m:t>
            </m:r>
          </m:e>
          <m:sup>
            <m:r>
              <m:rPr>
                <m:sty m:val="p"/>
              </m:rPr>
              <m:t>+</m:t>
            </m:r>
          </m:sup>
        </m:sSup>
        <m:r>
          <m:rPr>
            <m:sty m:val="p"/>
          </m:rPr>
          <m:t>+</m:t>
        </m:r>
        <m:sSup>
          <m:sSupPr/>
          <m:e>
            <m:r>
              <m:rPr>
                <m:sty m:val="p"/>
              </m:rPr>
              <m:t>HO</m:t>
            </m:r>
          </m:e>
          <m:sup>
            <m:r>
              <m:rPr>
                <m:sty m:val="p"/>
              </m:rPr>
              <m:t>−</m:t>
            </m:r>
          </m:sup>
        </m:sSup>
      </m:oMath>
      <w:r>
        <w:rPr/>
        <w:t xml:space="preserve">) de concentration </w:t>
      </w:r>
      <m:oMath>
        <m:sSub>
          <m:sSubPr/>
          <m:e>
            <m:r>
              <m:rPr>
                <m:sty m:val="i"/>
              </m:rPr>
              <m:t>C</m:t>
            </m:r>
          </m:e>
          <m:sub>
            <m:r>
              <m:rPr>
                <m:sty m:val="p"/>
              </m:rPr>
              <m:t>2</m:t>
            </m:r>
          </m:sub>
        </m:sSub>
        <m:r>
          <m:rPr>
            <m:sty m:val="p"/>
          </m:rPr>
          <m:t>=</m:t>
        </m:r>
        <m:r>
          <m:rPr>
            <m:sty m:val="p"/>
          </m:rPr>
          <m:t>1</m:t>
        </m:r>
        <m:r>
          <m:rPr>
            <m:sty m:val="p"/>
          </m:rPr>
          <m:t>,</m:t>
        </m:r>
        <m:sSup>
          <m:sSupPr/>
          <m:e>
            <m:r>
              <m:rPr>
                <m:sty m:val="p"/>
              </m:rPr>
              <m:t>00.10</m:t>
            </m:r>
          </m:e>
          <m:sup>
            <m:r>
              <m:rPr>
                <m:sty m:val="p"/>
              </m:rPr>
              <m:t>−</m:t>
            </m:r>
            <m:r>
              <m:rPr>
                <m:sty m:val="p"/>
              </m:rPr>
              <m:t>1</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On déclenche simultanément le chronomètre.</w:t>
      </w:r>
      <w:r>
        <w:rPr/>
        <w:br w:type="textWrapping"/>
      </w:r>
      <w:r>
        <w:rPr>
          <w:rFonts w:eastAsia="Georgia" w:cs="Georgia" w:ascii="Georgia" w:hAnsi="Georgia"/>
        </w:rPr>
        <w:t xml:space="preserve">On mesure l'évolution temporelle de l'absorbance à </w:t>
      </w:r>
      <m:oMath>
        <m:r>
          <m:rPr>
            <m:sty m:val="i"/>
          </m:rPr>
          <m:t>λ</m:t>
        </m:r>
        <m:r>
          <m:rPr>
            <m:sty m:val="p"/>
          </m:rPr>
          <m:t>=</m:t>
        </m:r>
        <m:r>
          <m:rPr>
            <m:sty m:val="p"/>
          </m:rPr>
          <m:t>620</m:t>
        </m:r>
        <m:r>
          <m:rPr>
            <m:nor/>
          </m:rPr>
          <m:t xml:space="preserve"> </m:t>
        </m:r>
        <m:r>
          <m:rPr>
            <m:sty m:val="p"/>
          </m:rPr>
          <m:t>nm</m:t>
        </m:r>
      </m:oMath>
      <w:r>
        <w:rPr>
          <w:rFonts w:eastAsia="Georgia" w:cs="Georgia" w:ascii="Georgia" w:hAnsi="Georgia"/>
        </w:rPr>
        <w:t xml:space="preserve">. On considèrera dans la suite que seul le vert malachite absorbe de façon notable en solution.</w:t>
      </w:r>
    </w:p>
    <w:p>
      <w:pPr>
        <w:spacing w:after="220" w:lineRule="auto"/>
      </w:pPr>
      <w:r>
        <w:rPr>
          <w:rFonts w:eastAsia="Georgia" w:cs="Georgia" w:ascii="Georgia" w:hAnsi="Georgia"/>
        </w:rPr>
        <w:t xml:space="preserve">On suppose que la réaction admet un ordre </w:t>
      </w:r>
      <m:oMath>
        <m:r>
          <m:rPr>
            <m:sty m:val="i"/>
          </m:rPr>
          <m:t>α</m:t>
        </m:r>
      </m:oMath>
      <w:r>
        <w:rPr>
          <w:rFonts w:eastAsia="Georgia" w:cs="Georgia" w:ascii="Georgia" w:hAnsi="Georgia"/>
        </w:rPr>
        <w:t xml:space="preserve"> par rapport à l'ion hydroxyde </w:t>
      </w:r>
      <m:oMath>
        <m:r>
          <m:rPr>
            <m:sty m:val="i"/>
          </m:rPr>
          <m:t>H</m:t>
        </m:r>
        <m:sSup>
          <m:sSupPr/>
          <m:e>
            <m:r>
              <m:rPr>
                <m:sty m:val="i"/>
              </m:rPr>
              <m:t>O</m:t>
            </m:r>
          </m:e>
          <m:sup>
            <m:r>
              <m:rPr>
                <m:sty m:val="p"/>
              </m:rPr>
              <m:t>−</m:t>
            </m:r>
          </m:sup>
        </m:sSup>
      </m:oMath>
      <w:r>
        <w:rPr/>
        <w:t xml:space="preserve">et un ordre </w:t>
      </w:r>
      <m:oMath>
        <m:r>
          <m:rPr>
            <m:sty m:val="i"/>
          </m:rPr>
          <m:t>β</m:t>
        </m:r>
      </m:oMath>
      <w:r>
        <w:rPr>
          <w:rFonts w:eastAsia="Georgia" w:cs="Georgia" w:ascii="Georgia" w:hAnsi="Georgia"/>
        </w:rPr>
        <w:t xml:space="preserve"> par rapport à l'ion </w:t>
      </w:r>
      <m:oMath>
        <m:sSup>
          <m:sSupPr/>
          <m:e>
            <m:r>
              <m:rPr>
                <m:sty m:val="i"/>
              </m:rPr>
              <m:t>M</m:t>
            </m:r>
          </m:e>
          <m:sup>
            <m:r>
              <m:rPr>
                <m:sty m:val="p"/>
              </m:rPr>
              <m:t>+</m:t>
            </m:r>
          </m:sup>
        </m:sSup>
      </m:oMath>
      <w:r>
        <w:rPr/>
        <w:t xml:space="preserve">. </w:t>
      </w:r>
      <m:oMath>
        <m:r>
          <m:rPr>
            <m:sty m:val="i"/>
          </m:rPr>
          <m:t>α</m:t>
        </m:r>
      </m:oMath>
      <w:r>
        <w:rPr/>
        <w:t xml:space="preserve"> et </w:t>
      </w:r>
      <m:oMath>
        <m:r>
          <m:rPr>
            <m:sty m:val="i"/>
          </m:rPr>
          <m:t>β</m:t>
        </m:r>
      </m:oMath>
      <w:r>
        <w:rPr>
          <w:rFonts w:eastAsia="Georgia" w:cs="Georgia" w:ascii="Georgia" w:hAnsi="Georgia"/>
        </w:rPr>
        <w:t xml:space="preserve"> sont pris entiers. On admet par ailleurs que la vitesse volumique de réaction ne dépend pas d'autres concentrations que celles de ces deux réactifs.</w:t>
      </w:r>
    </w:p>
    <w:p>
      <w:pPr>
        <w:spacing w:after="220" w:lineRule="auto"/>
      </w:pPr>
      <w:r>
        <w:rPr/>
        <w:t xml:space="preserve">Q13. Proposer une expression de la loi de vitesse, en notant </w:t>
      </w:r>
      <m:oMath>
        <m:r>
          <m:rPr>
            <m:sty m:val="i"/>
          </m:rPr>
          <m:t>k</m:t>
        </m:r>
      </m:oMath>
      <w:r>
        <w:rPr/>
        <w:t xml:space="preserve"> la constante de vitesse.</w:t>
      </w:r>
      <w:r>
        <w:rPr/>
        <w:br w:type="textWrapping"/>
      </w:r>
      <w:r>
        <w:rPr>
          <w:rFonts w:eastAsia="Georgia" w:cs="Georgia" w:ascii="Georgia" w:hAnsi="Georgia"/>
        </w:rPr>
        <w:t xml:space="preserve">Q14. Calculer les concentrations initiales après dilution en vert malachite et en ions hydroxyde, notées respectivement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En déduire une expression simplifiée de la loi de vitesse, en notant </w:t>
      </w:r>
      <m:oMath>
        <m:sSub>
          <m:sSubPr/>
          <m:e>
            <m:r>
              <m:rPr>
                <m:sty m:val="i"/>
              </m:rPr>
              <m:t>k</m:t>
            </m:r>
          </m:e>
          <m:sub>
            <m:r>
              <m:rPr>
                <m:nor/>
              </m:rPr>
              <m:t>app </m:t>
            </m:r>
          </m:sub>
        </m:sSub>
      </m:oMath>
      <w:r>
        <w:rPr/>
        <w:t xml:space="preserve"> la constante de vitesse apparente.</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t</m:t>
                </m:r>
                <m:r>
                  <m:rPr>
                    <m:sty m:val="p"/>
                  </m:rPr>
                  <m:t>(</m:t>
                </m:r>
                <m:r>
                  <m:rPr>
                    <m:nor/>
                  </m:rPr>
                  <m:t xml:space="preserve"> </m:t>
                </m:r>
                <m:r>
                  <m:rPr>
                    <m:sty m:val="p"/>
                  </m:rPr>
                  <m:t>min</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doub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16</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0,858</w:t>
            </w:r>
          </w:p>
        </w:tc>
        <w:tc>
          <w:tcPr>
            <w:tcBorders>
              <w:bottom w:val="single" w:sz="8" w:space="0" w:color="000000"/>
              <w:right w:val="double" w:sz="8" w:space="0" w:color="000000"/>
            </w:tcBorders>
            <w:vAlign w:val="center"/>
          </w:tcPr>
          <w:p>
            <w:pPr>
              <w:spacing w:lineRule="auto"/>
              <w:jc w:val="center"/>
            </w:pPr>
            <w:r>
              <w:rPr/>
              <w:t xml:space="preserve">0,801</w:t>
            </w:r>
          </w:p>
        </w:tc>
        <w:tc>
          <w:tcPr>
            <w:tcBorders>
              <w:bottom w:val="single" w:sz="8" w:space="0" w:color="000000"/>
              <w:right w:val="single" w:sz="8" w:space="0" w:color="000000"/>
            </w:tcBorders>
            <w:vAlign w:val="center"/>
          </w:tcPr>
          <w:p>
            <w:pPr>
              <w:spacing w:lineRule="auto"/>
              <w:jc w:val="center"/>
            </w:pPr>
            <w:r>
              <w:rPr/>
              <w:t xml:space="preserve">0,749</w:t>
            </w:r>
          </w:p>
        </w:tc>
        <w:tc>
          <w:tcPr>
            <w:tcBorders>
              <w:bottom w:val="single" w:sz="8" w:space="0" w:color="000000"/>
              <w:right w:val="single" w:sz="8" w:space="0" w:color="000000"/>
            </w:tcBorders>
            <w:vAlign w:val="center"/>
          </w:tcPr>
          <w:p>
            <w:pPr>
              <w:spacing w:lineRule="auto"/>
              <w:jc w:val="center"/>
            </w:pPr>
            <w:r>
              <w:rPr/>
              <w:t xml:space="preserve">0,698</w:t>
            </w:r>
          </w:p>
        </w:tc>
        <w:tc>
          <w:tcPr>
            <w:tcBorders>
              <w:bottom w:val="single" w:sz="8" w:space="0" w:color="000000"/>
              <w:right w:val="single" w:sz="8" w:space="0" w:color="000000"/>
            </w:tcBorders>
            <w:vAlign w:val="center"/>
          </w:tcPr>
          <w:p>
            <w:pPr>
              <w:spacing w:lineRule="auto"/>
              <w:jc w:val="center"/>
            </w:pPr>
            <w:r>
              <w:rPr/>
              <w:t xml:space="preserve">0,652</w:t>
            </w:r>
          </w:p>
        </w:tc>
        <w:tc>
          <w:tcPr>
            <w:tcBorders>
              <w:bottom w:val="single" w:sz="8" w:space="0" w:color="000000"/>
              <w:right w:val="single" w:sz="8" w:space="0" w:color="000000"/>
            </w:tcBorders>
            <w:vAlign w:val="center"/>
          </w:tcPr>
          <w:p>
            <w:pPr>
              <w:spacing w:lineRule="auto"/>
              <w:jc w:val="center"/>
            </w:pPr>
            <w:r>
              <w:rPr/>
              <w:t xml:space="preserve">0,612</w:t>
            </w:r>
          </w:p>
        </w:tc>
        <w:tc>
          <w:tcPr>
            <w:tcBorders>
              <w:bottom w:val="single" w:sz="8" w:space="0" w:color="000000"/>
              <w:right w:val="single" w:sz="8" w:space="0" w:color="000000"/>
            </w:tcBorders>
            <w:vAlign w:val="center"/>
          </w:tcPr>
          <w:p>
            <w:pPr>
              <w:spacing w:lineRule="auto"/>
              <w:jc w:val="center"/>
            </w:pPr>
            <w:r>
              <w:rPr/>
              <w:t xml:space="preserve">0,571</w:t>
            </w:r>
          </w:p>
        </w:tc>
        <w:tc>
          <w:tcPr>
            <w:tcBorders>
              <w:bottom w:val="single" w:sz="8" w:space="0" w:color="000000"/>
              <w:right w:val="single" w:sz="8" w:space="0" w:color="000000"/>
            </w:tcBorders>
            <w:vAlign w:val="center"/>
          </w:tcPr>
          <w:p>
            <w:pPr>
              <w:spacing w:lineRule="auto"/>
              <w:jc w:val="center"/>
            </w:pPr>
            <w:r>
              <w:rPr/>
              <w:t xml:space="preserve">0,532</w:t>
            </w:r>
          </w:p>
        </w:tc>
        <w:tc>
          <w:tcPr>
            <w:tcBorders>
              <w:bottom w:val="single" w:sz="8" w:space="0" w:color="000000"/>
              <w:right w:val="single" w:sz="8" w:space="0" w:color="000000"/>
            </w:tcBorders>
            <w:vAlign w:val="center"/>
          </w:tcPr>
          <w:p>
            <w:pPr>
              <w:spacing w:lineRule="auto"/>
              <w:jc w:val="center"/>
            </w:pPr>
            <w:r>
              <w:rPr/>
              <w:t xml:space="preserve">0,498</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sSup>
                      <m:sSupPr/>
                      <m:e>
                        <m:r>
                          <m:rPr>
                            <m:sty m:val="i"/>
                          </m:rPr>
                          <m:t>M</m:t>
                        </m:r>
                      </m:e>
                      <m:sup>
                        <m:r>
                          <m:rPr>
                            <m:sty m:val="p"/>
                          </m:rPr>
                          <m:t>+</m:t>
                        </m:r>
                      </m:sup>
                    </m:sSup>
                  </m:e>
                </m:d>
                <m:d>
                  <m:dPr>
                    <m:begChr m:val="("/>
                    <m:endChr m:val=")"/>
                    <m:ctrlPr>
                      <w:rPr>
                        <w:rFonts w:ascii="Cambria Math" w:hAnsi="Cambria Math"/>
                      </w:rPr>
                    </m:ctrlPr>
                  </m:dPr>
                  <m:e>
                    <m:r>
                      <m:rPr>
                        <m:sty m:val="i"/>
                      </m:rPr>
                      <m:t>μ</m:t>
                    </m:r>
                    <m:r>
                      <m:rPr>
                        <m:sty m:val="p"/>
                      </m:rPr>
                      <m:t>mol</m:t>
                    </m:r>
                    <m:r>
                      <m:rPr>
                        <m:sty m:val="p"/>
                      </m:rPr>
                      <m:t>.</m:t>
                    </m:r>
                    <m:sSup>
                      <m:sSupPr/>
                      <m:e>
                        <m:r>
                          <m:rPr>
                            <m:sty m:val="p"/>
                          </m:rPr>
                          <m:t>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p"/>
                      </m:rPr>
                      <m:t>1</m:t>
                    </m:r>
                  </m:sub>
                </m:sSub>
              </m:oMath>
            </m:oMathPara>
          </w:p>
        </w:tc>
        <w:tc>
          <w:tcPr>
            <w:tcBorders>
              <w:bottom w:val="single" w:sz="8" w:space="0" w:color="000000"/>
              <w:right w:val="doub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13,1</w:t>
            </w:r>
          </w:p>
        </w:tc>
        <w:tc>
          <w:tcPr>
            <w:tcBorders>
              <w:bottom w:val="single" w:sz="8" w:space="0" w:color="000000"/>
              <w:right w:val="single" w:sz="8" w:space="0" w:color="000000"/>
            </w:tcBorders>
            <w:vAlign w:val="center"/>
          </w:tcPr>
          <w:p>
            <w:pPr>
              <w:spacing w:lineRule="auto"/>
              <w:jc w:val="center"/>
            </w:pPr>
            <w:r>
              <w:rPr/>
              <w:t xml:space="preserve">12,2</w:t>
            </w:r>
          </w:p>
        </w:tc>
        <w:tc>
          <w:tcPr>
            <w:tcBorders>
              <w:bottom w:val="single" w:sz="8" w:space="0" w:color="000000"/>
              <w:right w:val="single" w:sz="8" w:space="0" w:color="000000"/>
            </w:tcBorders>
            <w:vAlign w:val="center"/>
          </w:tcPr>
          <w:p>
            <w:pPr>
              <w:spacing w:lineRule="auto"/>
              <w:jc w:val="center"/>
            </w:pPr>
            <w:r>
              <w:rPr/>
              <w:t xml:space="preserve">11,4</w:t>
            </w:r>
          </w:p>
        </w:tc>
        <w:tc>
          <w:tcPr>
            <w:tcBorders>
              <w:bottom w:val="single" w:sz="8" w:space="0" w:color="000000"/>
              <w:right w:val="single" w:sz="8" w:space="0" w:color="000000"/>
            </w:tcBorders>
            <w:vAlign w:val="center"/>
          </w:tcPr>
          <w:p>
            <w:pPr>
              <w:spacing w:lineRule="auto"/>
              <w:jc w:val="center"/>
            </w:pPr>
            <w:r>
              <w:rPr/>
              <w:t xml:space="preserve">10,7</w:t>
            </w:r>
          </w:p>
        </w:tc>
        <w:tc>
          <w:tcPr>
            <w:tcBorders>
              <w:bottom w:val="single" w:sz="8" w:space="0" w:color="000000"/>
              <w:right w:val="single" w:sz="8" w:space="0" w:color="000000"/>
            </w:tcBorders>
            <w:vAlign w:val="center"/>
          </w:tcPr>
          <w:p>
            <w:pPr>
              <w:spacing w:lineRule="auto"/>
              <w:jc w:val="center"/>
            </w:pPr>
            <w:r>
              <w:rPr/>
              <w:t xml:space="preserve">9,98</w:t>
            </w:r>
          </w:p>
        </w:tc>
        <w:tc>
          <w:tcPr>
            <w:tcBorders>
              <w:bottom w:val="single" w:sz="8" w:space="0" w:color="000000"/>
              <w:right w:val="single" w:sz="8" w:space="0" w:color="000000"/>
            </w:tcBorders>
            <w:vAlign w:val="center"/>
          </w:tcPr>
          <w:p>
            <w:pPr>
              <w:spacing w:lineRule="auto"/>
              <w:jc w:val="center"/>
            </w:pPr>
            <w:r>
              <w:rPr/>
              <w:t xml:space="preserve">9,30</w:t>
            </w:r>
          </w:p>
        </w:tc>
        <w:tc>
          <w:tcPr>
            <w:tcBorders>
              <w:bottom w:val="single" w:sz="8" w:space="0" w:color="000000"/>
              <w:right w:val="single" w:sz="8" w:space="0" w:color="000000"/>
            </w:tcBorders>
            <w:vAlign w:val="center"/>
          </w:tcPr>
          <w:p>
            <w:pPr>
              <w:spacing w:lineRule="auto"/>
              <w:jc w:val="center"/>
            </w:pPr>
            <w:r>
              <w:rPr/>
              <w:t xml:space="preserve">8,70</w:t>
            </w:r>
          </w:p>
        </w:tc>
      </w:tr>
    </w:tbl>
    <w:p>
      <w:pPr>
        <w:spacing w:lineRule="auto"/>
      </w:pPr>
    </w:p>
    <w:p>
      <w:pPr>
        <w:spacing w:after="220" w:lineRule="auto"/>
      </w:pPr>
      <w:r>
        <w:rPr>
          <w:rFonts w:eastAsia="Georgia" w:cs="Georgia" w:ascii="Georgia" w:hAnsi="Georgia"/>
        </w:rPr>
        <w:t xml:space="preserve">Q15. Montrer que la courbe cicontre permet de vérifier que </w:t>
      </w:r>
      <m:oMath>
        <m:r>
          <m:rPr>
            <m:sty m:val="i"/>
          </m:rPr>
          <m:t>β</m:t>
        </m:r>
        <m:r>
          <m:rPr>
            <m:sty m:val="p"/>
          </m:rPr>
          <m:t>=</m:t>
        </m:r>
        <m:r>
          <m:rPr>
            <m:sty m:val="p"/>
          </m:rPr>
          <m:t>1</m:t>
        </m:r>
      </m:oMath>
      <w:r>
        <w:rPr/>
        <w:t xml:space="preserve"> et de trouver la valeur de </w:t>
      </w:r>
      <m:oMath>
        <m:sSub>
          <m:sSubPr/>
          <m:e>
            <m:r>
              <m:rPr>
                <m:sty m:val="i"/>
              </m:rPr>
              <m:t>k</m:t>
            </m:r>
          </m:e>
          <m:sub>
            <m:r>
              <m:rPr>
                <m:sty m:val="i"/>
              </m:rPr>
              <m:t>a</m:t>
            </m:r>
            <m:r>
              <m:rPr>
                <m:sty m:val="i"/>
              </m:rPr>
              <m:t>p</m:t>
            </m:r>
            <m:r>
              <m:rPr>
                <m:sty m:val="i"/>
              </m:rPr>
              <m:t>p</m:t>
            </m:r>
          </m:sub>
        </m:sSub>
      </m:oMath>
      <w:r>
        <w:rPr/>
        <w:t xml:space="preserve">.</w:t>
      </w:r>
      <w:r>
        <w:rPr/>
        <w:br w:type="textWrapping"/>
      </w:r>
    </w:p>
    <w:p>
      <w:pPr>
        <w:spacing w:lineRule="auto"/>
        <w:jc w:val="center"/>
      </w:pPr>
      <w:r>
        <w:rPr/>
        <w:drawing>
          <wp:inline distB="0" distL="0" distR="0" distT="0">
            <wp:extent cx="5486400" cy="3052583"/>
            <wp:effectExtent b="0" l="0" r="0" t="0"/>
            <wp:docPr id="10" name="image-b2f6ecf539096ab26f921f392a0d766e86196608.jpg"/>
            <a:graphic>
              <a:graphicData uri="http://schemas.openxmlformats.org/drawingml/2006/picture">
                <pic:pic>
                  <pic:nvPicPr>
                    <pic:cNvPr id="10" name="image-b2f6ecf539096ab26f921f392a0d766e86196608.jpg" descr=""/>
                    <pic:cNvPicPr/>
                  </pic:nvPicPr>
                  <pic:blipFill>
                    <a:blip r:embed="rId14" cstate="print"/>
                    <a:srcRect b="0" l="0" r="0" t="0"/>
                    <a:stretch>
                      <a:fillRect/>
                    </a:stretch>
                  </pic:blipFill>
                  <pic:spPr>
                    <a:xfrm>
                      <a:off x="0" y="0"/>
                      <a:ext cx="5486400" cy="3052583"/>
                    </a:xfrm>
                    <a:prstGeom prst="rect"/>
                  </pic:spPr>
                </pic:pic>
              </a:graphicData>
            </a:graphic>
          </wp:inline>
        </w:drawing>
      </w:r>
    </w:p>
    <w:p>
      <w:pPr>
        <w:spacing w:after="220" w:lineRule="auto"/>
      </w:pPr>
      <w:r>
        <w:rPr>
          <w:rFonts w:eastAsia="Georgia" w:cs="Georgia" w:ascii="Georgia" w:hAnsi="Georgia"/>
        </w:rPr>
        <w:t xml:space="preserve">De nouvelles expériences sont réalisées, en faisant varier la concentration </w:t>
      </w:r>
      <m:oMath>
        <m:sSub>
          <m:sSubPr/>
          <m:e>
            <m:r>
              <m:rPr>
                <m:sty m:val="i"/>
              </m:rPr>
              <m:t>C</m:t>
            </m:r>
          </m:e>
          <m:sub>
            <m:r>
              <m:rPr>
                <m:sty m:val="p"/>
              </m:rPr>
              <m:t>2</m:t>
            </m:r>
          </m:sub>
        </m:sSub>
      </m:oMath>
      <w:r>
        <w:rPr>
          <w:rFonts w:eastAsia="Georgia" w:cs="Georgia" w:ascii="Georgia" w:hAnsi="Georgia"/>
        </w:rPr>
        <w:t xml:space="preserve"> en ions hydroxyde. Les résultats</w:t>
      </w:r>
      <w:r>
        <w:rPr/>
        <w:br w:type="textWrapping"/>
      </w:r>
    </w:p>
    <w:p>
      <w:pPr>
        <w:spacing w:lineRule="auto"/>
        <w:jc w:val="center"/>
      </w:pPr>
      <w:r>
        <w:rPr/>
        <w:drawing>
          <wp:inline distB="0" distL="0" distR="0" distT="0">
            <wp:extent cx="5486400" cy="676574"/>
            <wp:effectExtent b="0" l="0" r="0" t="0"/>
            <wp:docPr id="11" name="image-1dded780ff387bc4283f9248ad6e180cff15d0c3.jpg"/>
            <a:graphic>
              <a:graphicData uri="http://schemas.openxmlformats.org/drawingml/2006/picture">
                <pic:pic>
                  <pic:nvPicPr>
                    <pic:cNvPr id="11" name="image-1dded780ff387bc4283f9248ad6e180cff15d0c3.jpg" descr=""/>
                    <pic:cNvPicPr/>
                  </pic:nvPicPr>
                  <pic:blipFill>
                    <a:blip r:embed="rId15" cstate="print"/>
                    <a:srcRect b="0" l="0" r="0" t="0"/>
                    <a:stretch>
                      <a:fillRect/>
                    </a:stretch>
                  </pic:blipFill>
                  <pic:spPr>
                    <a:xfrm>
                      <a:off x="0" y="0"/>
                      <a:ext cx="5486400" cy="676574"/>
                    </a:xfrm>
                    <a:prstGeom prst="rect"/>
                  </pic:spPr>
                </pic:pic>
              </a:graphicData>
            </a:graphic>
          </wp:inline>
        </w:drawing>
      </w:r>
    </w:p>
    <w:p>
      <w:pPr>
        <w:spacing w:after="220" w:lineRule="auto"/>
      </w:pPr>
      <w:r>
        <w:rPr/>
        <w:br w:type="textWrapping"/>
      </w:r>
      <w:r>
        <w:rPr>
          <w:rFonts w:eastAsia="Georgia" w:cs="Georgia" w:ascii="Georgia" w:hAnsi="Georgia"/>
        </w:rPr>
        <w:t xml:space="preserve">obtenus sont tabulés ci-dessous.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b>
                  <m:sSubPr/>
                  <m:e>
                    <m:r>
                      <m:rPr>
                        <m:sty m:val="i"/>
                      </m:rPr>
                      <m:t>C</m:t>
                    </m:r>
                  </m:e>
                  <m:sub>
                    <m:r>
                      <m:rPr>
                        <m:sty m:val="p"/>
                      </m:rPr>
                      <m:t>2</m:t>
                    </m:r>
                  </m:sub>
                </m:sSub>
                <m:d>
                  <m:dPr>
                    <m:begChr m:val="("/>
                    <m:endChr m:val=")"/>
                    <m:ctrlPr>
                      <w:rPr>
                        <w:rFonts w:ascii="Cambria Math" w:hAnsi="Cambria Math"/>
                      </w:rPr>
                    </m:ctrlPr>
                  </m:dPr>
                  <m:e>
                    <m:r>
                      <m:rPr>
                        <m:nor/>
                      </m:rPr>
                      <m:t xml:space="preserve"> </m:t>
                    </m:r>
                    <m:r>
                      <m:rPr>
                        <m:sty m:val="p"/>
                      </m:rPr>
                      <m:t>mol</m:t>
                    </m:r>
                    <m:r>
                      <m:rPr>
                        <m:sty m:val="p"/>
                      </m:rPr>
                      <m:t>.</m:t>
                    </m:r>
                    <m:sSup>
                      <m:sSupPr/>
                      <m:e>
                        <m:r>
                          <m:rPr>
                            <m:sty m:val="p"/>
                          </m:rPr>
                          <m:t>L</m:t>
                        </m:r>
                      </m:e>
                      <m:sup>
                        <m:r>
                          <m:rPr>
                            <m:sty m:val="p"/>
                          </m:rPr>
                          <m:t>−</m:t>
                        </m:r>
                        <m:r>
                          <m:rPr>
                            <m:sty m:val="p"/>
                          </m:rPr>
                          <m:t>1</m:t>
                        </m:r>
                      </m:sup>
                    </m:sSup>
                  </m:e>
                </m:d>
              </m:oMath>
            </m:oMathPara>
          </w:p>
        </w:tc>
        <w:tc>
          <w:tcPr>
            <w:tcBorders>
              <w:top w:val="single" w:sz="8" w:space="0" w:color="000000"/>
              <w:bottom w:val="single" w:sz="8" w:space="0" w:color="000000"/>
              <w:right w:val="double" w:sz="8" w:space="0" w:color="000000"/>
            </w:tcBorders>
            <w:vAlign w:val="center"/>
          </w:tcPr>
          <w:p>
            <w:pPr>
              <w:spacing w:lineRule="auto"/>
              <w:jc w:val="left"/>
            </w:pPr>
            <m:oMathPara>
              <m:oMathParaPr>
                <m:jc m:val="left"/>
              </m:oMathParaPr>
              <m:oMath>
                <m:r>
                  <m:rPr>
                    <m:sty m:val="p"/>
                  </m:rPr>
                  <m:t>2</m:t>
                </m:r>
                <m:r>
                  <m:rPr>
                    <m:sty m:val="p"/>
                  </m:rPr>
                  <m:t>,</m:t>
                </m:r>
                <m:sSup>
                  <m:sSupPr/>
                  <m:e>
                    <m:r>
                      <m:rPr>
                        <m:sty m:val="p"/>
                      </m:rPr>
                      <m:t>00.10</m:t>
                    </m:r>
                  </m:e>
                  <m:sup>
                    <m:r>
                      <m:rPr>
                        <m:sty m:val="p"/>
                      </m:rPr>
                      <m:t>−</m:t>
                    </m:r>
                    <m:r>
                      <m:rPr>
                        <m:sty m:val="p"/>
                      </m:rPr>
                      <m:t>1</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sSup>
                  <m:sSupPr/>
                  <m:e>
                    <m:r>
                      <m:rPr>
                        <m:sty m:val="p"/>
                      </m:rPr>
                      <m:t>00.10</m:t>
                    </m:r>
                  </m:e>
                  <m:sup>
                    <m:r>
                      <m:rPr>
                        <m:sty m:val="p"/>
                      </m:rPr>
                      <m:t>−</m:t>
                    </m:r>
                    <m:r>
                      <m:rPr>
                        <m:sty m:val="p"/>
                      </m:rPr>
                      <m:t>1</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sSup>
                  <m:sSupPr/>
                  <m:e>
                    <m:r>
                      <m:rPr>
                        <m:sty m:val="p"/>
                      </m:rPr>
                      <m:t>00.10</m:t>
                    </m:r>
                  </m:e>
                  <m:sup>
                    <m:r>
                      <m:rPr>
                        <m:sty m:val="p"/>
                      </m:rPr>
                      <m:t>−</m:t>
                    </m:r>
                    <m:r>
                      <m:rPr>
                        <m:sty m:val="p"/>
                      </m:rPr>
                      <m:t>1</m:t>
                    </m:r>
                  </m:sup>
                </m:sSup>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b>
                  <m:sSubPr/>
                  <m:e>
                    <m:r>
                      <m:rPr>
                        <m:sty m:val="i"/>
                      </m:rPr>
                      <m:t>c</m:t>
                    </m:r>
                  </m:e>
                  <m:sub>
                    <m:r>
                      <m:rPr>
                        <m:sty m:val="p"/>
                      </m:rPr>
                      <m:t>2</m:t>
                    </m:r>
                  </m:sub>
                </m:sSub>
                <m:d>
                  <m:dPr>
                    <m:begChr m:val="("/>
                    <m:endChr m:val=")"/>
                    <m:ctrlPr>
                      <w:rPr>
                        <w:rFonts w:ascii="Cambria Math" w:hAnsi="Cambria Math"/>
                      </w:rPr>
                    </m:ctrlPr>
                  </m:dPr>
                  <m:e>
                    <m:sSup>
                      <m:sSupPr/>
                      <m:e>
                        <m:r>
                          <m:rPr>
                            <m:sty m:val="p"/>
                          </m:rPr>
                          <m:t>mol</m:t>
                        </m:r>
                        <m:r>
                          <m:rPr>
                            <m:sty m:val="p"/>
                          </m:rPr>
                          <m:t>.</m:t>
                        </m:r>
                        <m:r>
                          <m:rPr>
                            <m:sty m:val="p"/>
                          </m:rPr>
                          <m:t>L</m:t>
                        </m:r>
                      </m:e>
                      <m:sup>
                        <m:r>
                          <m:rPr>
                            <m:sty m:val="p"/>
                          </m:rPr>
                          <m:t>−</m:t>
                        </m:r>
                        <m:r>
                          <m:rPr>
                            <m:sty m:val="p"/>
                          </m:rPr>
                          <m:t>1</m:t>
                        </m:r>
                      </m:sup>
                    </m:sSup>
                  </m:e>
                </m:d>
              </m:oMath>
            </m:oMathPara>
          </w:p>
        </w:tc>
        <w:tc>
          <w:tcPr>
            <w:tcBorders>
              <w:bottom w:val="single" w:sz="8" w:space="0" w:color="000000"/>
              <w:right w:val="double" w:sz="8" w:space="0" w:color="000000"/>
            </w:tcBorders>
            <w:vAlign w:val="center"/>
          </w:tcPr>
          <w:p>
            <w:pPr>
              <w:spacing w:lineRule="auto"/>
              <w:jc w:val="left"/>
            </w:pPr>
            <m:oMathPara>
              <m:oMathParaPr>
                <m:jc m:val="left"/>
              </m:oMathParaPr>
              <m:oMath>
                <m:r>
                  <m:rPr>
                    <m:sty m:val="p"/>
                  </m:rPr>
                  <m:t>1</m:t>
                </m:r>
                <m:r>
                  <m:rPr>
                    <m:sty m:val="p"/>
                  </m:rPr>
                  <m:t>,</m:t>
                </m:r>
                <m:sSup>
                  <m:sSupPr/>
                  <m:e>
                    <m:r>
                      <m:rPr>
                        <m:sty m:val="p"/>
                      </m:rPr>
                      <m:t>00.10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50.10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sSup>
                  <m:sSupPr/>
                  <m:e>
                    <m:r>
                      <m:rPr>
                        <m:sty m:val="p"/>
                      </m:rPr>
                      <m:t>00.10</m:t>
                    </m:r>
                  </m:e>
                  <m:sup>
                    <m:r>
                      <m:rPr>
                        <m:sty m:val="p"/>
                      </m:rPr>
                      <m:t>−</m:t>
                    </m:r>
                    <m:r>
                      <m:rPr>
                        <m:sty m:val="p"/>
                      </m:rPr>
                      <m:t>2</m:t>
                    </m:r>
                  </m:sup>
                </m:sSup>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b>
                  <m:sSubPr/>
                  <m:e>
                    <m:r>
                      <m:rPr>
                        <m:sty m:val="i"/>
                      </m:rPr>
                      <m:t>k</m:t>
                    </m:r>
                  </m:e>
                  <m:sub>
                    <m:r>
                      <m:rPr>
                        <m:nor/>
                      </m:rPr>
                      <m:t>app </m:t>
                    </m:r>
                  </m:sub>
                </m:sSub>
                <m:d>
                  <m:dPr>
                    <m:begChr m:val="("/>
                    <m:endChr m:val=")"/>
                    <m:ctrlPr>
                      <w:rPr>
                        <w:rFonts w:ascii="Cambria Math" w:hAnsi="Cambria Math"/>
                      </w:rPr>
                    </m:ctrlPr>
                  </m:dPr>
                  <m:e>
                    <m:sSup>
                      <m:sSupPr/>
                      <m:e>
                        <m:r>
                          <m:rPr>
                            <m:sty m:val="p"/>
                          </m:rPr>
                          <m:t>min</m:t>
                        </m:r>
                      </m:e>
                      <m:sup>
                        <m:r>
                          <m:rPr>
                            <m:sty m:val="p"/>
                          </m:rPr>
                          <m:t>−</m:t>
                        </m:r>
                        <m:r>
                          <m:rPr>
                            <m:sty m:val="p"/>
                          </m:rPr>
                          <m:t>1</m:t>
                        </m:r>
                      </m:sup>
                    </m:sSup>
                  </m:e>
                </m:d>
              </m:oMath>
            </m:oMathPara>
          </w:p>
        </w:tc>
        <w:tc>
          <w:tcPr>
            <w:tcBorders>
              <w:bottom w:val="single" w:sz="8" w:space="0" w:color="000000"/>
              <w:right w:val="double" w:sz="8" w:space="0" w:color="000000"/>
            </w:tcBorders>
            <w:vAlign w:val="center"/>
          </w:tcPr>
          <w:p>
            <w:pPr>
              <w:spacing w:lineRule="auto"/>
              <w:jc w:val="left"/>
            </w:pPr>
            <m:oMathPara>
              <m:oMathParaPr>
                <m:jc m:val="left"/>
              </m:oMathParaPr>
              <m:oMath>
                <m:r>
                  <m:rPr>
                    <m:sty m:val="p"/>
                  </m:rPr>
                  <m:t>6</m:t>
                </m:r>
                <m:r>
                  <m:rPr>
                    <m:sty m:val="p"/>
                  </m:rPr>
                  <m:t>,</m:t>
                </m:r>
                <m:sSup>
                  <m:sSupPr/>
                  <m:e>
                    <m:r>
                      <m:rPr>
                        <m:sty m:val="p"/>
                      </m:rPr>
                      <m:t>70.10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10</m:t>
                </m:r>
                <m:r>
                  <m:rPr>
                    <m:sty m:val="p"/>
                  </m:rPr>
                  <m:t>,</m:t>
                </m:r>
                <m:sSup>
                  <m:sSupPr/>
                  <m:e>
                    <m:r>
                      <m:rPr>
                        <m:sty m:val="p"/>
                      </m:rPr>
                      <m:t>3.10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13</m:t>
                </m:r>
                <m:r>
                  <m:rPr>
                    <m:sty m:val="p"/>
                  </m:rPr>
                  <m:t>,</m:t>
                </m:r>
                <m:sSup>
                  <m:sSupPr/>
                  <m:e>
                    <m:r>
                      <m:rPr>
                        <m:sty m:val="p"/>
                      </m:rPr>
                      <m:t>6.10</m:t>
                    </m:r>
                  </m:e>
                  <m:sup>
                    <m:r>
                      <m:rPr>
                        <m:sty m:val="p"/>
                      </m:rPr>
                      <m:t>−</m:t>
                    </m:r>
                    <m:r>
                      <m:rPr>
                        <m:sty m:val="p"/>
                      </m:rPr>
                      <m:t>2</m:t>
                    </m:r>
                  </m:sup>
                </m:sSup>
              </m:oMath>
            </m:oMathPara>
          </w:p>
        </w:tc>
      </w:tr>
    </w:tbl>
    <w:p>
      <w:pPr>
        <w:spacing w:lineRule="auto"/>
      </w:pPr>
    </w:p>
    <w:p>
      <w:pPr>
        <w:spacing w:after="220" w:lineRule="auto"/>
      </w:pPr>
      <w:r>
        <w:rPr/>
        <w:t xml:space="preserve">Q16. Montrer que la courbe ci-contre permet de trouver les valeurs de </w:t>
      </w:r>
      <m:oMath>
        <m:r>
          <m:rPr>
            <m:sty m:val="i"/>
          </m:rPr>
          <m:t>α</m:t>
        </m:r>
      </m:oMath>
      <w:r>
        <w:rPr/>
        <w:t xml:space="preserve"> et de </w:t>
      </w:r>
      <m:oMath>
        <m:r>
          <m:rPr>
            <m:sty m:val="i"/>
          </m:rPr>
          <m:t>k</m:t>
        </m:r>
      </m:oMath>
      <w:r>
        <w:rPr>
          <w:rFonts w:eastAsia="Georgia" w:cs="Georgia" w:ascii="Georgia" w:hAnsi="Georgia"/>
        </w:rPr>
        <w:t xml:space="preserve">. Indiquer les résultats obtenus en précisant les unités.</w:t>
      </w:r>
      <w:r>
        <w:rPr/>
        <w:br w:type="textWrapping"/>
      </w:r>
    </w:p>
    <w:p>
      <w:pPr>
        <w:spacing w:lineRule="auto"/>
        <w:jc w:val="center"/>
      </w:pPr>
      <w:r>
        <w:rPr/>
        <w:drawing>
          <wp:inline distB="0" distL="0" distR="0" distT="0">
            <wp:extent cx="5486400" cy="3316276"/>
            <wp:effectExtent b="0" l="0" r="0" t="0"/>
            <wp:docPr id="12" name="image-0ee570c9495fe9a98412487088c38bcc6259d71d.jpg"/>
            <a:graphic>
              <a:graphicData uri="http://schemas.openxmlformats.org/drawingml/2006/picture">
                <pic:pic>
                  <pic:nvPicPr>
                    <pic:cNvPr id="12" name="image-0ee570c9495fe9a98412487088c38bcc6259d71d.jpg" descr=""/>
                    <pic:cNvPicPr/>
                  </pic:nvPicPr>
                  <pic:blipFill>
                    <a:blip r:embed="rId16" cstate="print"/>
                    <a:srcRect b="0" l="0" r="0" t="0"/>
                    <a:stretch>
                      <a:fillRect/>
                    </a:stretch>
                  </pic:blipFill>
                  <pic:spPr>
                    <a:xfrm>
                      <a:off x="0" y="0"/>
                      <a:ext cx="5486400" cy="3316276"/>
                    </a:xfrm>
                    <a:prstGeom prst="rect"/>
                  </pic:spPr>
                </pic:pic>
              </a:graphicData>
            </a:graphic>
          </wp:inline>
        </w:drawing>
      </w:r>
    </w:p>
    <w:p>
      <w:pPr>
        <w:spacing w:line="271" w:before="330" w:lineRule="auto"/>
      </w:pPr>
      <w:r>
        <w:rPr>
          <w:rFonts w:eastAsia="Georgia" w:cs="Georgia" w:ascii="Georgia" w:hAnsi="Georgia"/>
          <w:b/>
          <w:sz w:val="42"/>
        </w:rPr>
        <w:t xml:space="preserve">B.2. Suivi cinétique de la décoloration de la phénolphtaléine en milieu basique</w:t>
      </w:r>
    </w:p>
    <w:p>
      <w:pPr>
        <w:spacing w:after="220" w:lineRule="auto"/>
      </w:pPr>
      <w:r>
        <w:rPr>
          <w:rFonts w:eastAsia="Georgia" w:cs="Georgia" w:ascii="Georgia" w:hAnsi="Georgia"/>
        </w:rPr>
        <w:t xml:space="preserve">La phénolphtaléine est couramment utilisée comme indicateur coloré acido-basique et peut intervenir dans le domaine pharmacologique comme laxatif. Sa forme basique </w:t>
      </w:r>
      <m:oMath>
        <m:sSup>
          <m:sSupPr/>
          <m:e>
            <m:r>
              <m:rPr>
                <m:sty m:val="i"/>
              </m:rPr>
              <m:t>P</m:t>
            </m:r>
          </m:e>
          <m:sup>
            <m:r>
              <m:rPr>
                <m:sty m:val="p"/>
              </m:rPr>
              <m:t>2</m:t>
            </m:r>
            <m:r>
              <m:rPr>
                <m:sty m:val="p"/>
              </m:rPr>
              <m:t>−</m:t>
            </m:r>
          </m:sup>
        </m:sSup>
      </m:oMath>
      <w:r>
        <w:rPr>
          <w:rFonts w:eastAsia="Georgia" w:cs="Georgia" w:ascii="Georgia" w:hAnsi="Georgia"/>
        </w:rPr>
        <w:t xml:space="preserve">, de couleur rose, peut réagir avec les ions hydroxyde pour donner une espèce incolore </w:t>
      </w:r>
      <m:oMath>
        <m:sSup>
          <m:sSupPr/>
          <m:e>
            <m:r>
              <m:rPr>
                <m:sty m:val="p"/>
              </m:rPr>
              <m:t>POH</m:t>
            </m:r>
          </m:e>
          <m:sup>
            <m:r>
              <m:rPr>
                <m:sty m:val="p"/>
              </m:rPr>
              <m:t>3</m:t>
            </m:r>
            <m:r>
              <m:rPr>
                <m:sty m:val="p"/>
              </m:rPr>
              <m:t>−</m:t>
            </m:r>
          </m:sup>
        </m:sSup>
      </m:oMath>
      <w:r>
        <w:rPr>
          <w:rFonts w:eastAsia="Georgia" w:cs="Georgia" w:ascii="Georgia" w:hAnsi="Georgia"/>
        </w:rPr>
        <w:t xml:space="preserve"> suivant une réaction renversable :</w:t>
      </w:r>
    </w:p>
    <w:p>
      <w:pPr>
        <w:spacing w:after="220" w:lineRule="auto"/>
      </w:pPr>
      <m:oMathPara>
        <m:oMath>
          <m:sSup>
            <m:sSupPr/>
            <m:e>
              <m:r>
                <m:rPr>
                  <m:sty m:val="p"/>
                </m:rPr>
                <m:t>P</m:t>
              </m:r>
            </m:e>
            <m:sup>
              <m:r>
                <m:rPr>
                  <m:sty m:val="p"/>
                </m:rPr>
                <m:t>2</m:t>
              </m:r>
              <m:r>
                <m:rPr>
                  <m:sty m:val="p"/>
                </m:rPr>
                <m:t>−</m:t>
              </m:r>
            </m:sup>
          </m:sSup>
          <m:r>
            <m:rPr>
              <m:sty m:val="p"/>
            </m:rPr>
            <m:t>+</m:t>
          </m:r>
          <m:sSup>
            <m:sSupPr/>
            <m:e>
              <m:r>
                <m:rPr>
                  <m:sty m:val="p"/>
                </m:rPr>
                <m:t>HO</m:t>
              </m:r>
            </m:e>
            <m:sup>
              <m:r>
                <m:rPr>
                  <m:sty m:val="p"/>
                </m:rPr>
                <m:t>−</m:t>
              </m:r>
            </m:sup>
          </m:sSup>
          <m:r>
            <m:rPr>
              <m:sty m:val="p"/>
            </m:rPr>
            <m:t>=</m:t>
          </m:r>
          <m:sSup>
            <m:sSupPr/>
            <m:e>
              <m:r>
                <m:rPr>
                  <m:sty m:val="p"/>
                </m:rPr>
                <m:t>POH</m:t>
              </m:r>
            </m:e>
            <m:sup>
              <m:r>
                <m:rPr>
                  <m:sty m:val="p"/>
                </m:rPr>
                <m:t>3</m:t>
              </m:r>
              <m:r>
                <m:rPr>
                  <m:sty m:val="p"/>
                </m:rPr>
                <m:t>−</m:t>
              </m:r>
            </m:sup>
          </m:sSup>
        </m:oMath>
      </m:oMathPara>
    </w:p>
    <w:p>
      <w:pPr>
        <w:spacing w:after="220" w:lineRule="auto"/>
      </w:pPr>
      <w:r>
        <w:rPr>
          <w:rFonts w:eastAsia="Georgia" w:cs="Georgia" w:ascii="Georgia" w:hAnsi="Georgia"/>
        </w:rPr>
        <w:t xml:space="preserve">On suppose que les lois de vitesse s'écrivent sous la forme :</w:t>
      </w:r>
    </w:p>
    <w:p>
      <w:pPr>
        <w:numPr>
          <w:ilvl w:val="0"/>
          <w:numId w:val="7"/>
        </w:numPr>
        <w:spacing w:lineRule="auto"/>
      </w:pPr>
      <m:oMath>
        <m:r>
          <m:rPr>
            <m:sty m:val="p"/>
          </m:rPr>
          <m:t xml:space="preserve"> </m:t>
        </m:r>
        <m:sSub>
          <m:sSubPr/>
          <m:e>
            <m:r>
              <m:rPr>
                <m:sty m:val="i"/>
              </m:rPr>
              <m:t>v</m:t>
            </m:r>
          </m:e>
          <m:sub>
            <m:r>
              <m:rPr>
                <m:sty m:val="p"/>
              </m:rPr>
              <m:t>1</m:t>
            </m:r>
          </m:sub>
        </m:sSub>
        <m:r>
          <m:rPr>
            <m:sty m:val="p"/>
          </m:rPr>
          <m:t>=</m:t>
        </m:r>
        <m:sSub>
          <m:sSubPr/>
          <m:e>
            <m:r>
              <m:rPr>
                <m:sty m:val="i"/>
              </m:rPr>
              <m:t>k</m:t>
            </m:r>
          </m:e>
          <m:sub>
            <m:r>
              <m:rPr>
                <m:sty m:val="p"/>
              </m:rPr>
              <m:t>1</m:t>
            </m:r>
          </m:sub>
        </m:sSub>
        <m:r>
          <m:rPr>
            <m:sty m:val="p"/>
          </m:rPr>
          <m:t>.</m:t>
        </m:r>
        <m:d>
          <m:dPr>
            <m:begChr m:val="["/>
            <m:endChr m:val="]"/>
            <m:ctrlPr>
              <w:rPr>
                <w:rFonts w:ascii="Cambria Math" w:hAnsi="Cambria Math"/>
              </w:rPr>
            </m:ctrlPr>
          </m:dPr>
          <m:e>
            <m:r>
              <m:rPr>
                <m:sty m:val="i"/>
              </m:rPr>
              <m:t>H</m:t>
            </m:r>
            <m:sSup>
              <m:sSupPr/>
              <m:e>
                <m:r>
                  <m:rPr>
                    <m:sty m:val="i"/>
                  </m:rPr>
                  <m:t>O</m:t>
                </m:r>
              </m:e>
              <m:sup>
                <m:r>
                  <m:rPr>
                    <m:sty m:val="p"/>
                  </m:rPr>
                  <m:t>−</m:t>
                </m:r>
              </m:sup>
            </m:sSup>
          </m:e>
        </m:d>
        <m:r>
          <m:rPr>
            <m:sty m:val="p"/>
          </m:rPr>
          <m:t>.</m:t>
        </m:r>
        <m:d>
          <m:dPr>
            <m:begChr m:val="["/>
            <m:endChr m:val="]"/>
            <m:ctrlPr>
              <w:rPr>
                <w:rFonts w:ascii="Cambria Math" w:hAnsi="Cambria Math"/>
              </w:rPr>
            </m:ctrlPr>
          </m:dPr>
          <m:e>
            <m:sSup>
              <m:sSupPr/>
              <m:e>
                <m:r>
                  <m:rPr>
                    <m:sty m:val="i"/>
                  </m:rPr>
                  <m:t>P</m:t>
                </m:r>
              </m:e>
              <m:sup>
                <m:r>
                  <m:rPr>
                    <m:sty m:val="p"/>
                  </m:rPr>
                  <m:t>2</m:t>
                </m:r>
                <m:r>
                  <m:rPr>
                    <m:sty m:val="p"/>
                  </m:rPr>
                  <m:t>−</m:t>
                </m:r>
              </m:sup>
            </m:sSup>
          </m:e>
        </m:d>
      </m:oMath>
      <w:r>
        <w:rPr>
          <w:rFonts w:eastAsia="Georgia" w:cs="Georgia" w:ascii="Georgia" w:hAnsi="Georgia"/>
        </w:rPr>
        <w:t xml:space="preserve"> pour la réaction en sens direct ;</w:t>
      </w:r>
    </w:p>
    <w:p>
      <w:pPr>
        <w:numPr>
          <w:ilvl w:val="0"/>
          <w:numId w:val="7"/>
        </w:numPr>
        <w:spacing w:lineRule="auto"/>
      </w:pPr>
      <m:oMath>
        <m:r>
          <m:rPr>
            <m:sty m:val="p"/>
          </m:rPr>
          <m:t xml:space="preserve"> </m:t>
        </m:r>
        <m:sSub>
          <m:sSubPr/>
          <m:e>
            <m:r>
              <m:rPr>
                <m:sty m:val="i"/>
              </m:rPr>
              <m:t>v</m:t>
            </m:r>
          </m:e>
          <m:sub>
            <m:r>
              <m:rPr>
                <m:sty m:val="p"/>
              </m:rPr>
              <m:t>−</m:t>
            </m:r>
            <m:r>
              <m:rPr>
                <m:sty m:val="p"/>
              </m:rPr>
              <m:t>1</m:t>
            </m:r>
          </m:sub>
        </m:sSub>
        <m:r>
          <m:rPr>
            <m:sty m:val="p"/>
          </m:rPr>
          <m:t>=</m:t>
        </m:r>
        <m:sSub>
          <m:sSubPr/>
          <m:e>
            <m:r>
              <m:rPr>
                <m:sty m:val="i"/>
              </m:rPr>
              <m:t>k</m:t>
            </m:r>
          </m:e>
          <m:sub>
            <m:r>
              <m:rPr>
                <m:sty m:val="p"/>
              </m:rPr>
              <m:t>−</m:t>
            </m:r>
            <m:r>
              <m:rPr>
                <m:sty m:val="p"/>
              </m:rPr>
              <m:t>1</m:t>
            </m:r>
          </m:sub>
        </m:sSub>
        <m:r>
          <m:rPr>
            <m:sty m:val="p"/>
          </m:rPr>
          <m:t>⋅</m:t>
        </m:r>
        <m:d>
          <m:dPr>
            <m:begChr m:val="["/>
            <m:endChr m:val="]"/>
            <m:ctrlPr>
              <w:rPr>
                <w:rFonts w:ascii="Cambria Math" w:hAnsi="Cambria Math"/>
              </w:rPr>
            </m:ctrlPr>
          </m:dPr>
          <m:e>
            <m:sSup>
              <m:sSupPr/>
              <m:e>
                <m:r>
                  <m:rPr>
                    <m:sty m:val="p"/>
                  </m:rPr>
                  <m:t>POH</m:t>
                </m:r>
              </m:e>
              <m:sup>
                <m:r>
                  <m:rPr>
                    <m:sty m:val="p"/>
                  </m:rPr>
                  <m:t>3</m:t>
                </m:r>
                <m:r>
                  <m:rPr>
                    <m:sty m:val="p"/>
                  </m:rPr>
                  <m:t>−</m:t>
                </m:r>
              </m:sup>
            </m:sSup>
          </m:e>
        </m:d>
      </m:oMath>
      <w:r>
        <w:rPr>
          <w:rFonts w:eastAsia="Georgia" w:cs="Georgia" w:ascii="Georgia" w:hAnsi="Georgia"/>
        </w:rPr>
        <w:t xml:space="preserve"> pour la réaction en sens inverse.</w:t>
      </w:r>
    </w:p>
    <w:p>
      <w:pPr>
        <w:spacing w:after="220" w:lineRule="auto"/>
      </w:pPr>
      <w:r>
        <w:rPr>
          <w:rFonts w:eastAsia="Georgia" w:cs="Georgia" w:ascii="Georgia" w:hAnsi="Georgia"/>
        </w:rPr>
        <w:t xml:space="preserve">On réalise un mélange de concentrations initiales </w:t>
      </w:r>
      <m:oMath>
        <m:sSub>
          <m:sSubPr/>
          <m:e>
            <m:r>
              <m:rPr>
                <m:sty m:val="i"/>
              </m:rPr>
              <m:t>C</m:t>
            </m:r>
          </m:e>
          <m:sub>
            <m:r>
              <m:rPr>
                <m:sty m:val="p"/>
              </m:rPr>
              <m:t>0</m:t>
            </m:r>
          </m:sub>
        </m:sSub>
        <m:r>
          <m:rPr>
            <m:sty m:val="p"/>
          </m:rPr>
          <m:t>=</m:t>
        </m:r>
        <m:r>
          <m:rPr>
            <m:sty m:val="p"/>
          </m:rPr>
          <m:t>5</m:t>
        </m:r>
        <m:r>
          <m:rPr>
            <m:sty m:val="p"/>
          </m:rPr>
          <m:t>,</m:t>
        </m:r>
        <m:sSup>
          <m:sSupPr/>
          <m:e>
            <m:r>
              <m:rPr>
                <m:sty m:val="p"/>
              </m:rPr>
              <m:t>00.10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en hydroxyde de sodium ( </w:t>
      </w:r>
      <m:oMath>
        <m:sSup>
          <m:sSupPr/>
          <m:e>
            <m:r>
              <m:rPr>
                <m:sty m:val="p"/>
              </m:rPr>
              <m:t>Na</m:t>
            </m:r>
          </m:e>
          <m:sup>
            <m:r>
              <m:rPr>
                <m:sty m:val="p"/>
              </m:rPr>
              <m:t>+</m:t>
            </m:r>
          </m:sup>
        </m:sSup>
        <m:r>
          <m:rPr>
            <m:sty m:val="p"/>
          </m:rPr>
          <m:t>+</m:t>
        </m:r>
        <m:sSup>
          <m:sSupPr/>
          <m:e>
            <m:r>
              <m:rPr>
                <m:sty m:val="p"/>
              </m:rPr>
              <m:t>HO</m:t>
            </m:r>
          </m:e>
          <m:sup>
            <m:r>
              <m:rPr>
                <m:sty m:val="p"/>
              </m:rPr>
              <m:t>−</m:t>
            </m:r>
          </m:sup>
        </m:sSup>
      </m:oMath>
      <w:r>
        <w:rPr/>
        <w:t xml:space="preserve">) et </w:t>
      </w:r>
      <m:oMath>
        <m:sSub>
          <m:sSubPr/>
          <m:e>
            <m:r>
              <m:rPr>
                <m:sty m:val="i"/>
              </m:rPr>
              <m:t>C</m:t>
            </m:r>
          </m:e>
          <m:sub>
            <m:r>
              <m:rPr>
                <m:sty m:val="p"/>
              </m:rPr>
              <m:t>1</m:t>
            </m:r>
          </m:sub>
        </m:sSub>
        <m:r>
          <m:rPr>
            <m:sty m:val="p"/>
          </m:rPr>
          <m:t>=</m:t>
        </m:r>
        <m:r>
          <m:rPr>
            <m:sty m:val="p"/>
          </m:rPr>
          <m:t>2</m:t>
        </m:r>
        <m:r>
          <m:rPr>
            <m:sty m:val="p"/>
          </m:rPr>
          <m:t>,</m:t>
        </m:r>
        <m:sSup>
          <m:sSupPr/>
          <m:e>
            <m:r>
              <m:rPr>
                <m:sty m:val="p"/>
              </m:rPr>
              <m:t>50.10</m:t>
            </m:r>
          </m:e>
          <m:sup>
            <m:r>
              <m:rPr>
                <m:sty m:val="p"/>
              </m:rPr>
              <m:t>−</m:t>
            </m:r>
            <m:r>
              <m:rPr>
                <m:sty m:val="p"/>
              </m:rPr>
              <m:t>5</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en </w:t>
      </w:r>
      <m:oMath>
        <m:sSup>
          <m:sSupPr/>
          <m:e>
            <m:r>
              <m:rPr>
                <m:sty m:val="i"/>
              </m:rPr>
              <m:t>P</m:t>
            </m:r>
          </m:e>
          <m:sup>
            <m:r>
              <m:rPr>
                <m:sty m:val="p"/>
              </m:rPr>
              <m:t>2</m:t>
            </m:r>
            <m:r>
              <m:rPr>
                <m:sty m:val="p"/>
              </m:rPr>
              <m:t>−</m:t>
            </m:r>
          </m:sup>
        </m:sSup>
      </m:oMath>
      <w:r>
        <w:rPr/>
        <w:t xml:space="preserve">. La concentration en </w:t>
      </w:r>
      <m:oMath>
        <m:r>
          <m:rPr>
            <m:sty m:val="i"/>
          </m:rPr>
          <m:t>P</m:t>
        </m:r>
        <m:r>
          <m:rPr>
            <m:sty m:val="i"/>
          </m:rPr>
          <m:t>O</m:t>
        </m:r>
        <m:sSup>
          <m:sSupPr/>
          <m:e>
            <m:r>
              <m:rPr>
                <m:sty m:val="i"/>
              </m:rPr>
              <m:t>H</m:t>
            </m:r>
          </m:e>
          <m:sup>
            <m:r>
              <m:rPr>
                <m:sty m:val="p"/>
              </m:rPr>
              <m:t>3</m:t>
            </m:r>
            <m:r>
              <m:rPr>
                <m:sty m:val="p"/>
              </m:rPr>
              <m:t>−</m:t>
            </m:r>
          </m:sup>
        </m:sSup>
      </m:oMath>
      <w:r>
        <w:rPr>
          <w:rFonts w:eastAsia="Georgia" w:cs="Georgia" w:ascii="Georgia" w:hAnsi="Georgia"/>
        </w:rPr>
        <w:t xml:space="preserve">, initialement nulle, est notée </w:t>
      </w:r>
      <m:oMath>
        <m:r>
          <m:rPr>
            <m:sty m:val="i"/>
          </m:rPr>
          <m:t>x</m:t>
        </m:r>
      </m:oMath>
      <w:r>
        <w:rPr>
          <w:rFonts w:eastAsia="Georgia" w:cs="Georgia" w:ascii="Georgia" w:hAnsi="Georgia"/>
        </w:rPr>
        <w:t xml:space="preserve"> à un instant </w:t>
      </w:r>
      <m:oMath>
        <m:r>
          <m:rPr>
            <m:sty m:val="i"/>
          </m:rPr>
          <m:t>t</m:t>
        </m:r>
      </m:oMath>
      <w:r>
        <w:rPr/>
        <w:t xml:space="preserve"> et </w:t>
      </w:r>
      <m:oMath>
        <m:sSub>
          <m:sSubPr/>
          <m:e>
            <m:r>
              <m:rPr>
                <m:sty m:val="i"/>
              </m:rPr>
              <m:t>x</m:t>
            </m:r>
          </m:e>
          <m:sub>
            <m:r>
              <m:rPr>
                <m:sty m:val="p"/>
              </m:rPr>
              <m:t>∞</m:t>
            </m:r>
          </m:sub>
        </m:sSub>
      </m:oMath>
      <w:r>
        <w:rPr>
          <w:rFonts w:eastAsia="Georgia" w:cs="Georgia" w:ascii="Georgia" w:hAnsi="Georgia"/>
        </w:rPr>
        <w:t xml:space="preserve"> à l'équilibre.</w:t>
      </w:r>
    </w:p>
    <w:p>
      <w:pPr>
        <w:spacing w:after="220" w:lineRule="auto"/>
      </w:pPr>
      <w:r>
        <w:rPr>
          <w:rFonts w:eastAsia="Georgia" w:cs="Georgia" w:ascii="Georgia" w:hAnsi="Georgia"/>
        </w:rPr>
        <w:t xml:space="preserve">Q17.Montrer, compte tenu des conditions initiales, que l'on peut se ramener à une forme simplifiée pour la vitesse de la réaction se déroulant dans le sens direct. On posera </w:t>
      </w:r>
      <m:oMath>
        <m:sSub>
          <m:sSubPr/>
          <m:e>
            <m:r>
              <m:rPr>
                <m:sty m:val="i"/>
              </m:rPr>
              <m:t>k</m:t>
            </m:r>
          </m:e>
          <m:sub>
            <m:r>
              <m:rPr>
                <m:sty m:val="p"/>
              </m:rPr>
              <m:t>1</m:t>
            </m:r>
          </m:sub>
        </m:sSub>
        <m:sSup>
          <m:sSupPr/>
          <m:e>
            <m:r>
              <m:t xml:space="preserve"> </m:t>
            </m:r>
          </m:e>
          <m:sup>
            <m:r>
              <m:rPr>
                <m:sty m:val="i"/>
              </m:rPr>
              <m:t>′</m:t>
            </m:r>
          </m:sup>
        </m:sSup>
        <m:r>
          <m:rPr>
            <m:sty m:val="p"/>
          </m:rPr>
          <m:t>=</m:t>
        </m:r>
        <m:sSub>
          <m:sSubPr/>
          <m:e>
            <m:r>
              <m:rPr>
                <m:sty m:val="i"/>
              </m:rPr>
              <m:t>k</m:t>
            </m:r>
          </m:e>
          <m:sub>
            <m:r>
              <m:rPr>
                <m:sty m:val="p"/>
              </m:rPr>
              <m:t>1</m:t>
            </m:r>
          </m:sub>
        </m:sSub>
        <m:r>
          <m:rPr>
            <m:sty m:val="p"/>
          </m:rPr>
          <m:t>⋅</m:t>
        </m:r>
        <m:sSub>
          <m:sSubPr/>
          <m:e>
            <m:r>
              <m:rPr>
                <m:sty m:val="i"/>
              </m:rPr>
              <m:t>C</m:t>
            </m:r>
          </m:e>
          <m:sub>
            <m:r>
              <m:rPr>
                <m:sty m:val="p"/>
              </m:rPr>
              <m:t>0</m:t>
            </m:r>
          </m:sub>
        </m:sSub>
      </m:oMath>
      <w:r>
        <w:rPr/>
        <w:t xml:space="preserve">.</w:t>
      </w:r>
      <w:r>
        <w:rPr/>
        <w:br w:type="textWrapping"/>
      </w:r>
    </w:p>
    <w:p>
      <w:pPr>
        <w:spacing w:lineRule="auto"/>
      </w:pPr>
      <w:r>
        <w:rPr/>
        <w:drawing>
          <wp:inline distB="0" distL="0" distR="0" distT="0">
            <wp:extent cx="3048000" cy="2219325"/>
            <wp:effectExtent b="0" l="0" r="0" t="0"/>
            <wp:docPr id="13" name="image-svg-c3c9dadb6d22975bfbbe2d99689c30bd98dba6eb.svg"/>
            <a:graphic>
              <a:graphicData uri="http://schemas.openxmlformats.org/drawingml/2006/picture">
                <pic:pic>
                  <pic:nvPicPr>
                    <pic:cNvPr id="13" name="image-svg-c3c9dadb6d22975bfbbe2d99689c30bd98dba6eb.svg" descr=""/>
                    <pic:cNvPicPr/>
                  </pic:nvPicPr>
                  <pic:blipFill>
                    <a:blip r:embed="rId18" cstate="print">
                      <a:extLst>
                        <a:ext uri="">
                          <a14:useLocalDpi val="0"/>
                        </a:ext>
                        <a:ext uri="">
                          <asvg:svgBlip r:embed="rId17"/>
                        </a:ext>
                      </a:extLst>
                    </a:blip>
                    <a:srcRect b="0" l="0" r="0" t="0"/>
                    <a:stretch>
                      <a:fillRect/>
                    </a:stretch>
                  </pic:blipFill>
                  <pic:spPr>
                    <a:xfrm>
                      <a:off x="0" y="0"/>
                      <a:ext cx="3048000" cy="2219325"/>
                    </a:xfrm>
                    <a:prstGeom prst="rect"/>
                  </pic:spPr>
                </pic:pic>
              </a:graphicData>
            </a:graphic>
          </wp:inline>
        </w:drawing>
      </w:r>
    </w:p>
    <w:p>
      <w:pPr>
        <w:spacing w:after="220" w:lineRule="auto"/>
      </w:pPr>
      <w:r>
        <w:rPr/>
        <w:t xml:space="preserve">Forme </w:t>
      </w:r>
      <m:oMath>
        <m:sSup>
          <m:sSupPr/>
          <m:e>
            <m:r>
              <m:rPr>
                <m:sty m:val="p"/>
              </m:rPr>
              <m:t>POH</m:t>
            </m:r>
          </m:e>
          <m:sup>
            <m:r>
              <m:rPr>
                <m:sty m:val="p"/>
              </m:rPr>
              <m:t>3</m:t>
            </m:r>
            <m:r>
              <m:rPr>
                <m:sty m:val="p"/>
              </m:rPr>
              <m:t>−</m:t>
            </m:r>
          </m:sup>
        </m:sSup>
      </m:oMath>
      <w:r>
        <w:rPr/>
        <w:t xml:space="preserve"> :</w:t>
      </w:r>
      <w:r>
        <w:rPr/>
        <w:br w:type="textWrapping"/>
      </w:r>
    </w:p>
    <w:p>
      <w:pPr>
        <w:spacing w:lineRule="auto"/>
      </w:pPr>
      <w:r>
        <w:rPr/>
        <w:drawing>
          <wp:inline distB="0" distL="0" distR="0" distT="0">
            <wp:extent cx="3200400" cy="1600200"/>
            <wp:effectExtent b="0" l="0" r="0" t="0"/>
            <wp:docPr id="15" name="image-svg-029a1fb86458fe4853ef52f01effd822e82b6f7b.svg"/>
            <a:graphic>
              <a:graphicData uri="http://schemas.openxmlformats.org/drawingml/2006/picture">
                <pic:pic>
                  <pic:nvPicPr>
                    <pic:cNvPr id="15" name="image-svg-029a1fb86458fe4853ef52f01effd822e82b6f7b.svg" descr=""/>
                    <pic:cNvPicPr/>
                  </pic:nvPicPr>
                  <pic:blipFill>
                    <a:blip r:embed="rId20" cstate="print">
                      <a:extLst>
                        <a:ext uri="">
                          <a14:useLocalDpi val="0"/>
                        </a:ext>
                        <a:ext uri="">
                          <asvg:svgBlip r:embed="rId19"/>
                        </a:ext>
                      </a:extLst>
                    </a:blip>
                    <a:srcRect b="0" l="0" r="0" t="0"/>
                    <a:stretch>
                      <a:fillRect/>
                    </a:stretch>
                  </pic:blipFill>
                  <pic:spPr>
                    <a:xfrm>
                      <a:off x="0" y="0"/>
                      <a:ext cx="3200400" cy="1600200"/>
                    </a:xfrm>
                    <a:prstGeom prst="rect"/>
                  </pic:spPr>
                </pic:pic>
              </a:graphicData>
            </a:graphic>
          </wp:inline>
        </w:drawing>
      </w:r>
    </w:p>
    <w:p>
      <w:pPr>
        <w:spacing w:after="220" w:lineRule="auto"/>
      </w:pPr>
      <w:r>
        <w:rPr>
          <w:rFonts w:eastAsia="Georgia" w:cs="Georgia" w:ascii="Georgia" w:hAnsi="Georgia"/>
        </w:rPr>
        <w:t xml:space="preserve">Q18. Etablir l'équation différentielle régissant l'évolution de </w:t>
      </w:r>
      <m:oMath>
        <m:r>
          <m:rPr>
            <m:sty m:val="i"/>
          </m:rPr>
          <m:t>x</m:t>
        </m:r>
      </m:oMath>
      <w:r>
        <w:rPr/>
        <w:t xml:space="preserve"> au cours du temps. On notera </w:t>
      </w:r>
      <m:oMath>
        <m:r>
          <m:rPr>
            <m:sty m:val="i"/>
          </m:rPr>
          <m:t>k</m:t>
        </m:r>
        <m:r>
          <m:rPr>
            <m:sty m:val="p"/>
          </m:rPr>
          <m:t>=</m:t>
        </m:r>
        <m:sSub>
          <m:sSubPr/>
          <m:e>
            <m:r>
              <m:rPr>
                <m:sty m:val="i"/>
              </m:rPr>
              <m:t>k</m:t>
            </m:r>
          </m:e>
          <m:sub>
            <m:r>
              <m:rPr>
                <m:sty m:val="p"/>
              </m:rPr>
              <m:t>1</m:t>
            </m:r>
          </m:sub>
        </m:sSub>
        <m:sSup>
          <m:sSupPr/>
          <m:e>
            <m:r>
              <m:t xml:space="preserve"> </m:t>
            </m:r>
          </m:e>
          <m:sup>
            <m:r>
              <m:rPr>
                <m:sty m:val="i"/>
              </m:rPr>
              <m:t>′</m:t>
            </m:r>
          </m:sup>
        </m:sSup>
        <m:r>
          <m:rPr>
            <m:sty m:val="p"/>
          </m:rPr>
          <m:t>+</m:t>
        </m:r>
        <m:sSub>
          <m:sSubPr/>
          <m:e>
            <m:r>
              <m:rPr>
                <m:sty m:val="i"/>
              </m:rPr>
              <m:t>k</m:t>
            </m:r>
          </m:e>
          <m:sub>
            <m:r>
              <m:rPr>
                <m:sty m:val="p"/>
              </m:rPr>
              <m:t>−</m:t>
            </m:r>
            <m:r>
              <m:rPr>
                <m:sty m:val="p"/>
              </m:rPr>
              <m:t>1</m:t>
            </m:r>
          </m:sub>
        </m:sSub>
      </m:oMath>
      <w:r>
        <w:rPr/>
        <w:t xml:space="preserve">.</w:t>
      </w:r>
    </w:p>
    <w:p>
      <w:pPr>
        <w:spacing w:after="220" w:lineRule="auto"/>
      </w:pPr>
      <w:r>
        <w:rPr>
          <w:rFonts w:eastAsia="Georgia" w:cs="Georgia" w:ascii="Georgia" w:hAnsi="Georgia"/>
        </w:rPr>
        <w:t xml:space="preserve">Q19. Résoudre cette équation différentielle et montrer que</w:t>
      </w:r>
    </w:p>
    <w:p>
      <w:pPr>
        <w:spacing w:after="220" w:lineRule="auto"/>
      </w:pPr>
      <m:oMathPara>
        <m:oMath>
          <m:r>
            <m:rPr>
              <m:sty m:val="i"/>
            </m:rPr>
            <m:t>x</m:t>
          </m:r>
          <m:r>
            <m:rPr>
              <m:sty m:val="p"/>
            </m:rPr>
            <m:t>=</m:t>
          </m:r>
          <m:sSub>
            <m:sSubPr/>
            <m:e>
              <m:r>
                <m:rPr>
                  <m:sty m:val="i"/>
                </m:rPr>
                <m:t>x</m:t>
              </m:r>
            </m:e>
            <m:sub>
              <m:r>
                <m:rPr>
                  <m:sty m:val="p"/>
                </m:rPr>
                <m:t>∞</m:t>
              </m:r>
            </m:sub>
          </m:sSub>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k</m:t>
                  </m:r>
                  <m:r>
                    <m:rPr>
                      <m:sty m:val="i"/>
                    </m:rPr>
                    <m:t>t</m:t>
                  </m:r>
                </m:sup>
              </m:sSup>
            </m:e>
          </m:d>
        </m:oMath>
      </m:oMathPara>
    </w:p>
    <w:p>
      <w:pPr>
        <w:spacing w:after="220" w:lineRule="auto"/>
      </w:pPr>
      <w:r>
        <w:rPr>
          <w:rFonts w:eastAsia="Georgia" w:cs="Georgia" w:ascii="Georgia" w:hAnsi="Georgia"/>
        </w:rPr>
        <w:t xml:space="preserve">La cinétique est suivie par spectrophotométrie. Dans les conditions choisies ( </w:t>
      </w:r>
      <m:oMath>
        <m:r>
          <m:rPr>
            <m:sty m:val="i"/>
          </m:rPr>
          <m:t>λ</m:t>
        </m:r>
        <m:r>
          <m:rPr>
            <m:sty m:val="p"/>
          </m:rPr>
          <m:t>=</m:t>
        </m:r>
        <m:r>
          <m:rPr>
            <m:sty m:val="p"/>
          </m:rPr>
          <m:t>550</m:t>
        </m:r>
        <m:r>
          <m:rPr>
            <m:nor/>
          </m:rPr>
          <m:t xml:space="preserve"> </m:t>
        </m:r>
        <m:r>
          <m:rPr>
            <m:sty m:val="p"/>
          </m:rPr>
          <m:t>nm</m:t>
        </m:r>
      </m:oMath>
      <w:r>
        <w:rPr/>
        <w:t xml:space="preserve"> ), seule la forme basique </w:t>
      </w:r>
      <m:oMath>
        <m:sSup>
          <m:sSupPr/>
          <m:e>
            <m:r>
              <m:rPr>
                <m:sty m:val="i"/>
              </m:rPr>
              <m:t>P</m:t>
            </m:r>
          </m:e>
          <m:sup>
            <m:r>
              <m:rPr>
                <m:sty m:val="p"/>
              </m:rPr>
              <m:t>2</m:t>
            </m:r>
            <m:r>
              <m:rPr>
                <m:sty m:val="p"/>
              </m:rPr>
              <m:t>−</m:t>
            </m:r>
          </m:sup>
        </m:sSup>
      </m:oMath>
      <w:r>
        <w:rPr>
          <w:rFonts w:eastAsia="Georgia" w:cs="Georgia" w:ascii="Georgia" w:hAnsi="Georgia"/>
        </w:rPr>
        <w:t xml:space="preserve"> de la phénolphtaléine absorbe.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nor/>
                  </m:rPr>
                  <m:t xml:space="preserve"> </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750</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bottom w:val="single" w:sz="8" w:space="0" w:color="000000"/>
              <w:right w:val="single" w:sz="8" w:space="0" w:color="000000"/>
            </w:tcBorders>
            <w:vAlign w:val="center"/>
          </w:tcPr>
          <w:p>
            <w:pPr>
              <w:spacing w:lineRule="auto"/>
              <w:jc w:val="center"/>
            </w:pPr>
            <w:r>
              <w:rPr/>
              <w:t xml:space="preserve">0,780</w:t>
            </w:r>
          </w:p>
        </w:tc>
        <w:tc>
          <w:tcPr>
            <w:tcBorders>
              <w:bottom w:val="single" w:sz="8" w:space="0" w:color="000000"/>
              <w:right w:val="single" w:sz="8" w:space="0" w:color="000000"/>
            </w:tcBorders>
            <w:vAlign w:val="center"/>
          </w:tcPr>
          <w:p>
            <w:pPr>
              <w:spacing w:lineRule="auto"/>
              <w:jc w:val="center"/>
            </w:pPr>
            <w:r>
              <w:rPr/>
              <w:t xml:space="preserve">0,693</w:t>
            </w:r>
          </w:p>
        </w:tc>
        <w:tc>
          <w:tcPr>
            <w:tcBorders>
              <w:bottom w:val="single" w:sz="8" w:space="0" w:color="000000"/>
              <w:right w:val="single" w:sz="8" w:space="0" w:color="000000"/>
            </w:tcBorders>
            <w:vAlign w:val="center"/>
          </w:tcPr>
          <w:p>
            <w:pPr>
              <w:spacing w:lineRule="auto"/>
              <w:jc w:val="center"/>
            </w:pPr>
            <w:r>
              <w:rPr/>
              <w:t xml:space="preserve">0,617</w:t>
            </w:r>
          </w:p>
        </w:tc>
        <w:tc>
          <w:tcPr>
            <w:tcBorders>
              <w:bottom w:val="single" w:sz="8" w:space="0" w:color="000000"/>
              <w:right w:val="single" w:sz="8" w:space="0" w:color="000000"/>
            </w:tcBorders>
            <w:vAlign w:val="center"/>
          </w:tcPr>
          <w:p>
            <w:pPr>
              <w:spacing w:lineRule="auto"/>
              <w:jc w:val="center"/>
            </w:pPr>
            <w:r>
              <w:rPr/>
              <w:t xml:space="preserve">0,553</w:t>
            </w:r>
          </w:p>
        </w:tc>
        <w:tc>
          <w:tcPr>
            <w:tcBorders>
              <w:bottom w:val="single" w:sz="8" w:space="0" w:color="000000"/>
              <w:right w:val="single" w:sz="8" w:space="0" w:color="000000"/>
            </w:tcBorders>
            <w:vAlign w:val="center"/>
          </w:tcPr>
          <w:p>
            <w:pPr>
              <w:spacing w:lineRule="auto"/>
              <w:jc w:val="center"/>
            </w:pPr>
            <w:r>
              <w:rPr/>
              <w:t xml:space="preserve">0,503</w:t>
            </w:r>
          </w:p>
        </w:tc>
        <w:tc>
          <w:tcPr>
            <w:tcBorders>
              <w:bottom w:val="single" w:sz="8" w:space="0" w:color="000000"/>
              <w:right w:val="single" w:sz="8" w:space="0" w:color="000000"/>
            </w:tcBorders>
            <w:vAlign w:val="center"/>
          </w:tcPr>
          <w:p>
            <w:pPr>
              <w:spacing w:lineRule="auto"/>
              <w:jc w:val="center"/>
            </w:pPr>
            <w:r>
              <w:rPr/>
              <w:t xml:space="preserve">0,452</w:t>
            </w:r>
          </w:p>
        </w:tc>
        <w:tc>
          <w:tcPr>
            <w:tcBorders>
              <w:bottom w:val="single" w:sz="8" w:space="0" w:color="000000"/>
              <w:right w:val="single" w:sz="8" w:space="0" w:color="000000"/>
            </w:tcBorders>
            <w:vAlign w:val="center"/>
          </w:tcPr>
          <w:p>
            <w:pPr>
              <w:spacing w:lineRule="auto"/>
              <w:jc w:val="center"/>
            </w:pPr>
            <w:r>
              <w:rPr/>
              <w:t xml:space="preserve">0,195</w:t>
            </w:r>
          </w:p>
        </w:tc>
      </w:tr>
    </w:tbl>
    <w:p>
      <w:pPr>
        <w:spacing w:lineRule="auto"/>
      </w:pPr>
    </w:p>
    <w:p>
      <w:pPr>
        <w:spacing w:after="220" w:lineRule="auto"/>
      </w:pPr>
      <w:r>
        <w:rPr/>
        <w:t xml:space="preserve">Q20. On note </w:t>
      </w:r>
      <m:oMath>
        <m:r>
          <m:rPr>
            <m:sty m:val="i"/>
          </m:rPr>
          <m:t>A</m:t>
        </m:r>
        <m:r>
          <m:rPr>
            <m:sty m:val="p"/>
          </m:rPr>
          <m:t>,</m:t>
        </m:r>
        <m:sSub>
          <m:sSubPr/>
          <m:e>
            <m:r>
              <m:rPr>
                <m:sty m:val="i"/>
              </m:rPr>
              <m:t>A</m:t>
            </m:r>
          </m:e>
          <m:sub>
            <m:r>
              <m:rPr>
                <m:sty m:val="p"/>
              </m:rPr>
              <m:t>0</m:t>
            </m:r>
          </m:sub>
        </m:sSub>
      </m:oMath>
      <w:r>
        <w:rPr/>
        <w:t xml:space="preserve"> et </w:t>
      </w:r>
      <m:oMath>
        <m:sSub>
          <m:sSubPr/>
          <m:e>
            <m:r>
              <m:rPr>
                <m:sty m:val="i"/>
              </m:rPr>
              <m:t>A</m:t>
            </m:r>
          </m:e>
          <m:sub>
            <m:r>
              <m:rPr>
                <m:sty m:val="p"/>
              </m:rPr>
              <m:t>∞</m:t>
            </m:r>
          </m:sub>
        </m:sSub>
      </m:oMath>
      <w:r>
        <w:rPr>
          <w:rFonts w:eastAsia="Georgia" w:cs="Georgia" w:ascii="Georgia" w:hAnsi="Georgia"/>
        </w:rPr>
        <w:t xml:space="preserve"> les absorbances respectivement à l'instant </w:t>
      </w:r>
      <m:oMath>
        <m:r>
          <m:rPr>
            <m:sty m:val="i"/>
          </m:rPr>
          <m:t>t</m:t>
        </m:r>
      </m:oMath>
      <w:r>
        <w:rPr>
          <w:rFonts w:eastAsia="Georgia" w:cs="Georgia" w:ascii="Georgia" w:hAnsi="Georgia"/>
        </w:rPr>
        <w:t xml:space="preserve">, à l'instant initial et à l'équilibre. Montrer que :</w:t>
      </w:r>
    </w:p>
    <w:p>
      <w:pPr>
        <w:spacing w:after="220" w:lineRule="auto"/>
      </w:pPr>
      <m:oMathPara>
        <m:oMath>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sSub>
                    <m:sSubPr/>
                    <m:e>
                      <m:r>
                        <m:rPr>
                          <m:sty m:val="i"/>
                        </m:rPr>
                        <m:t>A</m:t>
                      </m:r>
                    </m:e>
                    <m:sub>
                      <m:r>
                        <m:rPr>
                          <m:sty m:val="p"/>
                        </m:rPr>
                        <m:t>∞</m:t>
                      </m:r>
                    </m:sub>
                  </m:sSub>
                </m:num>
                <m:den>
                  <m:sSub>
                    <m:sSubPr/>
                    <m:e>
                      <m:r>
                        <m:rPr>
                          <m:sty m:val="i"/>
                        </m:rPr>
                        <m:t>A</m:t>
                      </m:r>
                    </m:e>
                    <m:sub>
                      <m:r>
                        <m:rPr>
                          <m:sty m:val="p"/>
                        </m:rPr>
                        <m:t>0</m:t>
                      </m:r>
                    </m:sub>
                  </m:sSub>
                  <m:r>
                    <m:rPr>
                      <m:sty m:val="p"/>
                    </m:rPr>
                    <m:t>−</m:t>
                  </m:r>
                  <m:sSub>
                    <m:sSubPr/>
                    <m:e>
                      <m:r>
                        <m:rPr>
                          <m:sty m:val="i"/>
                        </m:rPr>
                        <m:t>A</m:t>
                      </m:r>
                    </m:e>
                    <m:sub>
                      <m:r>
                        <m:rPr>
                          <m:sty m:val="p"/>
                        </m:rPr>
                        <m:t>∞</m:t>
                      </m:r>
                    </m:sub>
                  </m:sSub>
                </m:den>
              </m:f>
            </m:e>
          </m:d>
          <m:r>
            <m:rPr>
              <m:sty m:val="p"/>
            </m:rPr>
            <m:t>=</m:t>
          </m:r>
          <m:r>
            <m:rPr>
              <m:sty m:val="p"/>
            </m:rPr>
            <m:t>−</m:t>
          </m:r>
          <m:r>
            <m:rPr>
              <m:sty m:val="i"/>
            </m:rPr>
            <m:t>k</m:t>
          </m:r>
          <m:r>
            <m:rPr>
              <m:sty m:val="p"/>
            </m:rPr>
            <m:t>⋅</m:t>
          </m:r>
          <m:r>
            <m:rPr>
              <m:sty m:val="i"/>
            </m:rPr>
            <m:t>t</m:t>
          </m:r>
        </m:oMath>
      </m:oMathPara>
    </w:p>
    <w:p>
      <w:pPr>
        <w:spacing w:after="220" w:lineRule="auto"/>
      </w:pPr>
      <w:r>
        <w:rPr>
          <w:rFonts w:eastAsia="Georgia" w:cs="Georgia" w:ascii="Georgia" w:hAnsi="Georgia"/>
        </w:rPr>
        <w:t xml:space="preserve">Q21. A partir de la représentation ci-contre, vérifier que les résultats expérimentaux concordent avec les hypothèses sur les lois de vitesse. En déduire la valeur de </w:t>
      </w:r>
      <m:oMath>
        <m:r>
          <m:rPr>
            <m:sty m:val="i"/>
          </m:rPr>
          <m:t>k</m:t>
        </m:r>
      </m:oMath>
      <w:r>
        <w:rPr/>
        <w:t xml:space="preserve">.</w:t>
      </w:r>
    </w:p>
    <w:p>
      <w:pPr>
        <w:spacing w:after="220" w:lineRule="auto"/>
      </w:pPr>
      <w:r>
        <w:rPr>
          <w:rFonts w:eastAsia="Georgia" w:cs="Georgia" w:ascii="Georgia" w:hAnsi="Georgia"/>
        </w:rPr>
        <w:t xml:space="preserve">Q22. Exprimer la constante d'équilibre de la réaction </w:t>
      </w:r>
      <m:oMath>
        <m:r>
          <m:rPr>
            <m:sty m:val="i"/>
          </m:rPr>
          <m:t>K</m:t>
        </m:r>
      </m:oMath>
      <w:r>
        <w:rPr/>
        <w:t xml:space="preserve"> en fonction de </w:t>
      </w:r>
      <m:oMath>
        <m:sSub>
          <m:sSubPr/>
          <m:e>
            <m:r>
              <m:rPr>
                <m:sty m:val="i"/>
              </m:rPr>
              <m:t>C</m:t>
            </m:r>
          </m:e>
          <m:sub>
            <m:r>
              <m:rPr>
                <m:sty m:val="p"/>
              </m:rPr>
              <m:t>0</m:t>
            </m:r>
          </m:sub>
        </m:sSub>
      </m:oMath>
      <w:r>
        <w:rPr/>
        <w:t xml:space="preserve"> et des constantes de vitesse </w:t>
      </w:r>
      <m:oMath>
        <m:sSub>
          <m:sSubPr/>
          <m:e>
            <m:r>
              <m:rPr>
                <m:sty m:val="i"/>
              </m:rPr>
              <m:t>k</m:t>
            </m:r>
          </m:e>
          <m:sub>
            <m:r>
              <m:rPr>
                <m:sty m:val="p"/>
              </m:rPr>
              <m:t>1</m:t>
            </m:r>
          </m:sub>
        </m:sSub>
        <m:sSup>
          <m:sSupPr/>
          <m:e>
            <m:r>
              <m:t xml:space="preserve"> </m:t>
            </m:r>
          </m:e>
          <m:sup>
            <m:r>
              <m:rPr>
                <m:sty m:val="i"/>
              </m:rPr>
              <m:t>′</m:t>
            </m:r>
          </m:sup>
        </m:sSup>
      </m:oMath>
      <w:r>
        <w:rPr/>
        <w:t xml:space="preserve"> et </w:t>
      </w:r>
      <m:oMath>
        <m:sSub>
          <m:sSubPr/>
          <m:e>
            <m:r>
              <m:rPr>
                <m:sty m:val="i"/>
              </m:rPr>
              <m:t>k</m:t>
            </m:r>
          </m:e>
          <m:sub>
            <m:r>
              <m:rPr>
                <m:sty m:val="p"/>
              </m:rPr>
              <m:t>−</m:t>
            </m:r>
            <m:r>
              <m:rPr>
                <m:sty m:val="p"/>
              </m:rPr>
              <m:t>1</m:t>
            </m:r>
          </m:sub>
        </m:sSub>
      </m:oMath>
      <w:r>
        <w:rPr/>
        <w:t xml:space="preserve">.</w:t>
      </w:r>
    </w:p>
    <w:p>
      <w:pPr>
        <w:spacing w:after="220" w:lineRule="auto"/>
      </w:pPr>
      <w:r>
        <w:rPr>
          <w:rFonts w:eastAsia="Georgia" w:cs="Georgia" w:ascii="Georgia" w:hAnsi="Georgia"/>
        </w:rPr>
        <w:t xml:space="preserve">Q23. Exprimer également </w:t>
      </w:r>
      <m:oMath>
        <m:r>
          <m:rPr>
            <m:sty m:val="i"/>
          </m:rPr>
          <m:t>K</m:t>
        </m:r>
      </m:oMath>
      <w:r>
        <w:rPr/>
        <w:t xml:space="preserve"> en fonction</w:t>
      </w:r>
      <w:r>
        <w:rPr/>
        <w:br w:type="textWrapping"/>
      </w:r>
    </w:p>
    <w:p>
      <w:pPr>
        <w:spacing w:lineRule="auto"/>
      </w:pPr>
      <w:r>
        <w:rPr/>
        <w:drawing>
          <wp:inline distB="0" distL="0" distR="0" distT="0">
            <wp:extent cx="5486400" cy="3397541"/>
            <wp:effectExtent b="0" l="0" r="0" t="0"/>
            <wp:docPr id="17" name="image-93b8015a4f19e3f9c941e62e6881f83a7601d367.jpg"/>
            <a:graphic>
              <a:graphicData uri="http://schemas.openxmlformats.org/drawingml/2006/picture">
                <pic:pic>
                  <pic:nvPicPr>
                    <pic:cNvPr id="17" name="image-93b8015a4f19e3f9c941e62e6881f83a7601d367.jpg" descr=""/>
                    <pic:cNvPicPr/>
                  </pic:nvPicPr>
                  <pic:blipFill>
                    <a:blip r:embed="rId21" cstate="print"/>
                    <a:srcRect b="0" l="0" r="0" t="0"/>
                    <a:stretch>
                      <a:fillRect/>
                    </a:stretch>
                  </pic:blipFill>
                  <pic:spPr>
                    <a:xfrm>
                      <a:off x="0" y="0"/>
                      <a:ext cx="5486400" cy="3397541"/>
                    </a:xfrm>
                    <a:prstGeom prst="rect"/>
                  </pic:spPr>
                </pic:pic>
              </a:graphicData>
            </a:graphic>
          </wp:inline>
        </w:drawing>
      </w:r>
    </w:p>
    <w:p>
      <w:pPr>
        <w:spacing w:after="220" w:lineRule="auto"/>
      </w:pPr>
      <w:r>
        <w:rPr/>
        <w:t xml:space="preserve"> de </w:t>
      </w:r>
      <m:oMath>
        <m:sSub>
          <m:sSubPr/>
          <m:e>
            <m:r>
              <m:rPr>
                <m:sty m:val="i"/>
              </m:rPr>
              <m:t>A</m:t>
            </m:r>
          </m:e>
          <m:sub>
            <m:r>
              <m:rPr>
                <m:sty m:val="p"/>
              </m:rPr>
              <m:t>0</m:t>
            </m:r>
          </m:sub>
        </m:sSub>
      </m:oMath>
      <w:r>
        <w:rPr/>
        <w:t xml:space="preserve">, de </w:t>
      </w:r>
      <m:oMath>
        <m:sSub>
          <m:sSubPr/>
          <m:e>
            <m:r>
              <m:rPr>
                <m:sty m:val="i"/>
              </m:rPr>
              <m:t>A</m:t>
            </m:r>
          </m:e>
          <m:sub>
            <m:r>
              <m:rPr>
                <m:sty m:val="p"/>
              </m:rPr>
              <m:t>∞</m:t>
            </m:r>
          </m:sub>
        </m:sSub>
      </m:oMath>
      <w:r>
        <w:rPr/>
        <w:t xml:space="preserve"> et de </w:t>
      </w:r>
      <m:oMath>
        <m:sSub>
          <m:sSubPr/>
          <m:e>
            <m:r>
              <m:rPr>
                <m:sty m:val="i"/>
              </m:rPr>
              <m:t>C</m:t>
            </m:r>
          </m:e>
          <m:sub>
            <m:r>
              <m:rPr>
                <m:sty m:val="p"/>
              </m:rPr>
              <m:t>0</m:t>
            </m:r>
          </m:sub>
        </m:sSub>
      </m:oMath>
      <w:r>
        <w:rPr>
          <w:rFonts w:eastAsia="Georgia" w:cs="Georgia" w:ascii="Georgia" w:hAnsi="Georgia"/>
        </w:rPr>
        <w:t xml:space="preserve">. En déduire la valeur du rapport </w:t>
      </w:r>
      <m:oMath>
        <m:f>
          <m:fPr>
            <m:ctrlPr>
              <w:rPr>
                <w:rFonts w:ascii="Cambria Math" w:hAnsi="Cambria Math"/>
              </w:rPr>
            </m:ctrlPr>
          </m:fPr>
          <m:num>
            <m:sSub>
              <m:sSubPr/>
              <m:e>
                <m:r>
                  <m:rPr>
                    <m:sty m:val="i"/>
                  </m:rPr>
                  <m:t>k</m:t>
                </m:r>
              </m:e>
              <m:sub>
                <m:r>
                  <m:rPr>
                    <m:sty m:val="p"/>
                  </m:rPr>
                  <m:t>1</m:t>
                </m:r>
              </m:sub>
            </m:sSub>
            <m:sSup>
              <m:sSupPr/>
              <m:e>
                <m:r>
                  <m:t xml:space="preserve"> </m:t>
                </m:r>
              </m:e>
              <m:sup>
                <m:r>
                  <m:rPr>
                    <m:sty m:val="i"/>
                  </m:rPr>
                  <m:t>′</m:t>
                </m:r>
              </m:sup>
            </m:sSup>
          </m:num>
          <m:den>
            <m:sSub>
              <m:sSubPr/>
              <m:e>
                <m:r>
                  <m:rPr>
                    <m:sty m:val="i"/>
                  </m:rPr>
                  <m:t>k</m:t>
                </m:r>
              </m:e>
              <m:sub>
                <m:r>
                  <m:rPr>
                    <m:sty m:val="p"/>
                  </m:rPr>
                  <m:t>−</m:t>
                </m:r>
                <m:r>
                  <m:rPr>
                    <m:sty m:val="p"/>
                  </m:rPr>
                  <m:t>1</m:t>
                </m:r>
              </m:sub>
            </m:sSub>
          </m:den>
        </m:f>
      </m:oMath>
      <w:r>
        <w:rPr/>
        <w:t xml:space="preserve">.</w:t>
      </w:r>
      <w:r>
        <w:rPr/>
        <w:br w:type="textWrapping"/>
      </w:r>
      <w:r>
        <w:rPr>
          <w:rFonts w:eastAsia="Georgia" w:cs="Georgia" w:ascii="Georgia" w:hAnsi="Georgia"/>
        </w:rPr>
        <w:t xml:space="preserve">Q24. Déterminer à partir des résultats des questions </w:t>
      </w:r>
      <m:oMath>
        <m:r>
          <m:rPr>
            <m:sty m:val="b"/>
          </m:rPr>
          <m:t>Q</m:t>
        </m:r>
        <m:r>
          <m:rPr>
            <m:sty m:val="b"/>
          </m:rPr>
          <m:t>2</m:t>
        </m:r>
        <m:r>
          <m:rPr>
            <m:sty m:val="b"/>
          </m:rPr>
          <m:t>1</m:t>
        </m:r>
      </m:oMath>
      <w:r>
        <w:rPr/>
        <w:t xml:space="preserve">. et </w:t>
      </w:r>
      <m:oMath>
        <m:r>
          <m:rPr>
            <m:sty m:val="b"/>
          </m:rPr>
          <m:t>Q</m:t>
        </m:r>
        <m:r>
          <m:rPr>
            <m:sty m:val="b"/>
          </m:rPr>
          <m:t>2</m:t>
        </m:r>
        <m:r>
          <m:rPr>
            <m:sty m:val="b"/>
          </m:rPr>
          <m:t>3</m:t>
        </m:r>
      </m:oMath>
      <w:r>
        <w:rPr/>
        <w:t xml:space="preserve">. les valeurs de </w:t>
      </w:r>
      <m:oMath>
        <m:sSub>
          <m:sSubPr/>
          <m:e>
            <m:r>
              <m:rPr>
                <m:sty m:val="i"/>
              </m:rPr>
              <m:t>k</m:t>
            </m:r>
          </m:e>
          <m:sub>
            <m:r>
              <m:rPr>
                <m:sty m:val="p"/>
              </m:rPr>
              <m:t>1</m:t>
            </m:r>
          </m:sub>
        </m:sSub>
        <m:sSup>
          <m:sSupPr/>
          <m:e>
            <m:r>
              <m:t xml:space="preserve"> </m:t>
            </m:r>
          </m:e>
          <m:sup>
            <m:r>
              <m:rPr>
                <m:sty m:val="i"/>
              </m:rPr>
              <m:t>′</m:t>
            </m:r>
          </m:sup>
        </m:sSup>
      </m:oMath>
      <w:r>
        <w:rPr/>
        <w:t xml:space="preserve">, de </w:t>
      </w:r>
      <m:oMath>
        <m:sSub>
          <m:sSubPr/>
          <m:e>
            <m:r>
              <m:rPr>
                <m:sty m:val="i"/>
              </m:rPr>
              <m:t>k</m:t>
            </m:r>
          </m:e>
          <m:sub>
            <m:r>
              <m:rPr>
                <m:sty m:val="p"/>
              </m:rPr>
              <m:t>−</m:t>
            </m:r>
            <m:r>
              <m:rPr>
                <m:sty m:val="p"/>
              </m:rPr>
              <m:t>1</m:t>
            </m:r>
          </m:sub>
        </m:sSub>
      </m:oMath>
      <w:r>
        <w:rPr/>
        <w:t xml:space="preserve"> et de </w:t>
      </w:r>
      <m:oMath>
        <m:sSub>
          <m:sSubPr/>
          <m:e>
            <m:r>
              <m:rPr>
                <m:sty m:val="i"/>
              </m:rPr>
              <m:t>k</m:t>
            </m:r>
          </m:e>
          <m:sub>
            <m:r>
              <m:rPr>
                <m:sty m:val="p"/>
              </m:rPr>
              <m:t>1</m:t>
            </m:r>
          </m:sub>
        </m:sSub>
      </m:oMath>
      <w:r>
        <w:rPr/>
        <w:t xml:space="preserve">.</w:t>
      </w:r>
    </w:p>
    <w:p>
      <w:pPr>
        <w:spacing w:line="271" w:before="330" w:lineRule="auto"/>
      </w:pPr>
      <w:r>
        <w:rPr>
          <w:rFonts w:eastAsia="Georgia" w:cs="Georgia" w:ascii="Georgia" w:hAnsi="Georgia"/>
          <w:b/>
          <w:sz w:val="42"/>
        </w:rPr>
        <w:t xml:space="preserve">B.3. Application au dosage d'un mélange d'acides</w:t>
      </w:r>
    </w:p>
    <w:p>
      <w:pPr>
        <w:spacing w:after="220" w:lineRule="auto"/>
      </w:pPr>
      <w:r>
        <w:rPr/>
        <w:t xml:space="preserve">On dispose d'une solution </w:t>
      </w:r>
      <m:oMath>
        <m:r>
          <m:rPr>
            <m:sty m:val="i"/>
          </m:rPr>
          <m:t>S</m:t>
        </m:r>
      </m:oMath>
      <w:r>
        <w:rPr>
          <w:rFonts w:eastAsia="Georgia" w:cs="Georgia" w:ascii="Georgia" w:hAnsi="Georgia"/>
        </w:rPr>
        <w:t xml:space="preserve"> constituée d'un mélange :</w:t>
      </w:r>
    </w:p>
    <w:p>
      <w:pPr>
        <w:numPr>
          <w:ilvl w:val="0"/>
          <w:numId w:val="8"/>
        </w:numPr>
        <w:spacing w:lineRule="auto"/>
      </w:pPr>
      <w:r>
        <w:rPr/>
        <w:t xml:space="preserve">d'acide sulfurique </w:t>
      </w:r>
      <m:oMath>
        <m:sSub>
          <m:sSubPr/>
          <m:e>
            <m:r>
              <m:rPr>
                <m:sty m:val="p"/>
              </m:rPr>
              <m:t>H</m:t>
            </m:r>
          </m:e>
          <m:sub>
            <m:r>
              <m:rPr>
                <m:sty m:val="p"/>
              </m:rPr>
              <m:t>2</m:t>
            </m:r>
          </m:sub>
        </m:sSub>
        <m:sSub>
          <m:sSubPr/>
          <m:e>
            <m:r>
              <m:rPr>
                <m:sty m:val="p"/>
              </m:rPr>
              <m:t>SO</m:t>
            </m:r>
          </m:e>
          <m:sub>
            <m:r>
              <m:rPr>
                <m:sty m:val="p"/>
              </m:rPr>
              <m:t>4</m:t>
            </m:r>
          </m:sub>
        </m:sSub>
      </m:oMath>
      <w:r>
        <w:rPr/>
        <w:t xml:space="preserve"> de concentration </w:t>
      </w:r>
      <m:oMath>
        <m:sSub>
          <m:sSubPr/>
          <m:e>
            <m:r>
              <m:rPr>
                <m:sty m:val="p"/>
              </m:rPr>
              <m:t>C</m:t>
            </m:r>
          </m:e>
          <m:sub>
            <m:r>
              <m:rPr>
                <m:sty m:val="i"/>
              </m:rPr>
              <m:t>A</m:t>
            </m:r>
          </m:sub>
        </m:sSub>
      </m:oMath>
      <w:r>
        <w:rPr/>
        <w:t xml:space="preserve"> (1 </w:t>
      </w:r>
      <m:oMath>
        <m:sSup>
          <m:sSupPr/>
          <m:e>
            <m:r>
              <m:t xml:space="preserve"> </m:t>
            </m:r>
          </m:e>
          <m:sup>
            <m:r>
              <m:rPr>
                <m:nor/>
              </m:rPr>
              <m:t>ère </m:t>
            </m:r>
          </m:sup>
        </m:sSup>
      </m:oMath>
      <w:r>
        <w:rPr>
          <w:rFonts w:eastAsia="Georgia" w:cs="Georgia" w:ascii="Georgia" w:hAnsi="Georgia"/>
        </w:rPr>
        <w:t xml:space="preserve"> acidité forte ; </w:t>
      </w:r>
      <m:oMath>
        <m:d>
          <m:dPr>
            <m:begChr m:val=""/>
            <m:endChr m:val=")"/>
            <m:ctrlPr>
              <w:rPr>
                <w:rFonts w:ascii="Cambria Math" w:hAnsi="Cambria Math"/>
              </w:rPr>
            </m:ctrlPr>
          </m:dPr>
          <m:e>
            <m:r>
              <m:rPr>
                <m:sty m:val="i"/>
              </m:rPr>
              <m:t>p</m:t>
            </m:r>
            <m:sSub>
              <m:sSubPr/>
              <m:e>
                <m:r>
                  <m:rPr>
                    <m:sty m:val="i"/>
                  </m:rPr>
                  <m:t>K</m:t>
                </m:r>
              </m:e>
              <m:sub>
                <m:r>
                  <m:rPr>
                    <m:sty m:val="i"/>
                  </m:rPr>
                  <m:t>a</m:t>
                </m:r>
              </m:sub>
            </m:sSub>
            <m:d>
              <m:dPr>
                <m:begChr m:val="("/>
                <m:endChr m:val=")"/>
                <m:ctrlPr>
                  <w:rPr>
                    <w:rFonts w:ascii="Cambria Math" w:hAnsi="Cambria Math"/>
                  </w:rPr>
                </m:ctrlPr>
              </m:dPr>
              <m:e>
                <m:r>
                  <m:rPr>
                    <m:sty m:val="i"/>
                  </m:rPr>
                  <m:t>H</m:t>
                </m:r>
                <m:r>
                  <m:rPr>
                    <m:sty m:val="i"/>
                  </m:rPr>
                  <m:t>S</m:t>
                </m:r>
                <m:sSubSup>
                  <m:sSubSupPr/>
                  <m:e>
                    <m:r>
                      <m:rPr>
                        <m:sty m:val="i"/>
                      </m:rPr>
                      <m:t>O</m:t>
                    </m:r>
                  </m:e>
                  <m:sub>
                    <m:r>
                      <m:rPr>
                        <m:sty m:val="p"/>
                      </m:rPr>
                      <m:t>4</m:t>
                    </m:r>
                  </m:sub>
                  <m:sup>
                    <m:r>
                      <m:rPr>
                        <m:sty m:val="p"/>
                      </m:rPr>
                      <m:t>−</m:t>
                    </m:r>
                  </m:sup>
                </m:sSubSup>
                <m:r>
                  <m:rPr>
                    <m:sty m:val="p"/>
                  </m:rPr>
                  <m:t>/</m:t>
                </m:r>
                <m:r>
                  <m:rPr>
                    <m:sty m:val="i"/>
                  </m:rPr>
                  <m:t>S</m:t>
                </m:r>
                <m:sSubSup>
                  <m:sSubSupPr/>
                  <m:e>
                    <m:r>
                      <m:rPr>
                        <m:sty m:val="i"/>
                      </m:rPr>
                      <m:t>O</m:t>
                    </m:r>
                  </m:e>
                  <m:sub>
                    <m:r>
                      <m:rPr>
                        <m:sty m:val="p"/>
                      </m:rPr>
                      <m:t>4</m:t>
                    </m:r>
                  </m:sub>
                  <m:sup>
                    <m:r>
                      <m:rPr>
                        <m:sty m:val="p"/>
                      </m:rPr>
                      <m:t>2</m:t>
                    </m:r>
                    <m:r>
                      <m:rPr>
                        <m:sty m:val="p"/>
                      </m:rPr>
                      <m:t>−</m:t>
                    </m:r>
                  </m:sup>
                </m:sSubSup>
              </m:e>
            </m:d>
            <m:r>
              <m:rPr>
                <m:sty m:val="p"/>
              </m:rPr>
              <m:t>=</m:t>
            </m:r>
            <m:r>
              <m:rPr>
                <m:sty m:val="p"/>
              </m:rPr>
              <m:t>2</m:t>
            </m:r>
            <m:r>
              <m:rPr>
                <m:sty m:val="p"/>
              </m:rPr>
              <m:t>,</m:t>
            </m:r>
            <m:r>
              <m:rPr>
                <m:sty m:val="p"/>
              </m:rPr>
              <m:t>0</m:t>
            </m:r>
          </m:e>
        </m:d>
      </m:oMath>
      <w:r>
        <w:rPr/>
        <w:t xml:space="preserve">;</w:t>
      </w:r>
    </w:p>
    <w:p>
      <w:pPr>
        <w:numPr>
          <w:ilvl w:val="0"/>
          <w:numId w:val="8"/>
        </w:numPr>
        <w:spacing w:lineRule="auto"/>
      </w:pPr>
      <w:r>
        <w:rPr/>
        <w:t xml:space="preserve">de chlorure d'ammonium ( </w:t>
      </w:r>
      <m:oMath>
        <m:sSubSup>
          <m:sSubSupPr/>
          <m:e>
            <m:r>
              <m:rPr>
                <m:sty m:val="p"/>
              </m:rPr>
              <m:t>NH</m:t>
            </m:r>
          </m:e>
          <m:sub>
            <m:r>
              <m:rPr>
                <m:sty m:val="p"/>
              </m:rPr>
              <m:t>4</m:t>
            </m:r>
          </m:sub>
          <m:sup>
            <m:r>
              <m:rPr>
                <m:sty m:val="p"/>
              </m:rPr>
              <m:t>+</m:t>
            </m:r>
          </m:sup>
        </m:sSubSup>
        <m:r>
          <m:rPr>
            <m:sty m:val="p"/>
          </m:rPr>
          <m:t>+</m:t>
        </m:r>
        <m:sSup>
          <m:sSupPr/>
          <m:e>
            <m:r>
              <m:rPr>
                <m:sty m:val="p"/>
              </m:rPr>
              <m:t>Cl</m:t>
            </m:r>
          </m:e>
          <m:sup>
            <m:r>
              <m:rPr>
                <m:sty m:val="p"/>
              </m:rPr>
              <m:t>−</m:t>
            </m:r>
          </m:sup>
        </m:sSup>
      </m:oMath>
      <w:r>
        <w:rPr/>
        <w:t xml:space="preserve">) de concentration </w:t>
      </w:r>
      <m:oMath>
        <m:sSub>
          <m:sSubPr/>
          <m:e>
            <m:r>
              <m:rPr>
                <m:sty m:val="p"/>
              </m:rPr>
              <m:t>C</m:t>
            </m:r>
          </m:e>
          <m:sub>
            <m:r>
              <m:rPr>
                <m:sty m:val="i"/>
              </m:rPr>
              <m:t>A</m:t>
            </m:r>
          </m:sub>
        </m:sSub>
        <m:sSup>
          <m:sSupPr/>
          <m:e>
            <m:r>
              <m:t xml:space="preserve"> </m:t>
            </m:r>
          </m:e>
          <m:sup>
            <m:r>
              <m:rPr>
                <m:sty m:val="i"/>
              </m:rPr>
              <m:t>′</m:t>
            </m:r>
          </m:sup>
        </m:sSup>
        <m:d>
          <m:dPr>
            <m:begChr m:val="("/>
            <m:endChr m:val=")"/>
            <m:ctrlPr>
              <w:rPr>
                <w:rFonts w:ascii="Cambria Math" w:hAnsi="Cambria Math"/>
              </w:rPr>
            </m:ctrlPr>
          </m:dPr>
          <m:e>
            <m:r>
              <m:rPr>
                <m:sty m:val="i"/>
              </m:rPr>
              <m:t>p</m:t>
            </m:r>
            <m:sSub>
              <m:sSubPr/>
              <m:e>
                <m:r>
                  <m:rPr>
                    <m:sty m:val="i"/>
                  </m:rPr>
                  <m:t>K</m:t>
                </m:r>
              </m:e>
              <m:sub>
                <m:r>
                  <m:rPr>
                    <m:sty m:val="i"/>
                  </m:rPr>
                  <m:t>a</m:t>
                </m:r>
              </m:sub>
            </m:sSub>
            <m:d>
              <m:dPr>
                <m:begChr m:val="("/>
                <m:endChr m:val=")"/>
                <m:ctrlPr>
                  <w:rPr>
                    <w:rFonts w:ascii="Cambria Math" w:hAnsi="Cambria Math"/>
                  </w:rPr>
                </m:ctrlPr>
              </m:dPr>
              <m:e>
                <m:r>
                  <m:rPr>
                    <m:sty m:val="i"/>
                  </m:rPr>
                  <m:t>N</m:t>
                </m:r>
                <m:sSubSup>
                  <m:sSubSupPr/>
                  <m:e>
                    <m:r>
                      <m:rPr>
                        <m:sty m:val="i"/>
                      </m:rPr>
                      <m:t>H</m:t>
                    </m:r>
                  </m:e>
                  <m:sub>
                    <m:r>
                      <m:rPr>
                        <m:sty m:val="p"/>
                      </m:rPr>
                      <m:t>4</m:t>
                    </m:r>
                  </m:sub>
                  <m:sup>
                    <m:r>
                      <m:rPr>
                        <m:sty m:val="p"/>
                      </m:rPr>
                      <m:t>+</m:t>
                    </m:r>
                  </m:sup>
                </m:sSubSup>
                <m:r>
                  <m:rPr>
                    <m:sty m:val="p"/>
                  </m:rPr>
                  <m:t>/</m:t>
                </m:r>
                <m:r>
                  <m:rPr>
                    <m:sty m:val="i"/>
                  </m:rPr>
                  <m:t>N</m:t>
                </m:r>
                <m:sSub>
                  <m:sSubPr/>
                  <m:e>
                    <m:r>
                      <m:rPr>
                        <m:sty m:val="i"/>
                      </m:rPr>
                      <m:t>H</m:t>
                    </m:r>
                  </m:e>
                  <m:sub>
                    <m:r>
                      <m:rPr>
                        <m:sty m:val="p"/>
                      </m:rPr>
                      <m:t>3</m:t>
                    </m:r>
                  </m:sub>
                </m:sSub>
              </m:e>
            </m:d>
            <m:r>
              <m:rPr>
                <m:sty m:val="p"/>
              </m:rPr>
              <m:t>=</m:t>
            </m:r>
            <m:r>
              <m:rPr>
                <m:sty m:val="p"/>
              </m:rPr>
              <m:t>9</m:t>
            </m:r>
            <m:r>
              <m:rPr>
                <m:sty m:val="p"/>
              </m:rPr>
              <m:t>,</m:t>
            </m:r>
            <m:r>
              <m:rPr>
                <m:sty m:val="p"/>
              </m:rPr>
              <m:t>2</m:t>
            </m:r>
          </m:e>
        </m:d>
      </m:oMath>
      <w:r>
        <w:rPr/>
        <w:t xml:space="preserve">.</w:t>
      </w:r>
    </w:p>
    <w:p>
      <w:pPr>
        <w:spacing w:after="220" w:lineRule="auto"/>
      </w:pPr>
      <w:r>
        <w:rPr/>
        <w:t xml:space="preserve">On titre un volume </w:t>
      </w:r>
      <m:oMath>
        <m:sSub>
          <m:sSubPr/>
          <m:e>
            <m:r>
              <m:rPr>
                <m:sty m:val="i"/>
              </m:rPr>
              <m:t>V</m:t>
            </m:r>
          </m:e>
          <m:sub>
            <m:r>
              <m:rPr>
                <m:sty m:val="i"/>
              </m:rPr>
              <m:t>A</m:t>
            </m:r>
          </m:sub>
        </m:sSub>
        <m:r>
          <m:rPr>
            <m:sty m:val="p"/>
          </m:rPr>
          <m:t>=</m:t>
        </m:r>
        <m:r>
          <m:rPr>
            <m:sty m:val="p"/>
          </m:rPr>
          <m:t>10</m:t>
        </m:r>
        <m:r>
          <m:rPr>
            <m:sty m:val="p"/>
          </m:rPr>
          <m:t>,</m:t>
        </m:r>
        <m:r>
          <m:rPr>
            <m:sty m:val="p"/>
          </m:rPr>
          <m:t>0</m:t>
        </m:r>
        <m:r>
          <m:rPr>
            <m:nor/>
          </m:rPr>
          <m:t xml:space="preserve"> </m:t>
        </m:r>
        <m:r>
          <m:rPr>
            <m:sty m:val="p"/>
          </m:rPr>
          <m:t>mL</m:t>
        </m:r>
      </m:oMath>
      <w:r>
        <w:rPr/>
        <w:t xml:space="preserve"> de solution </w:t>
      </w:r>
      <m:oMath>
        <m:r>
          <m:rPr>
            <m:sty m:val="i"/>
          </m:rPr>
          <m:t>S</m:t>
        </m:r>
      </m:oMath>
      <w:r>
        <w:rPr/>
        <w:t xml:space="preserve"> par une solution d'hydroxyde de sodium </w:t>
      </w:r>
      <m:oMath>
        <m:d>
          <m:dPr>
            <m:begChr m:val="("/>
            <m:endChr m:val=")"/>
            <m:ctrlPr>
              <w:rPr>
                <w:rFonts w:ascii="Cambria Math" w:hAnsi="Cambria Math"/>
              </w:rPr>
            </m:ctrlPr>
          </m:dPr>
          <m:e>
            <m:sSup>
              <m:sSupPr/>
              <m:e>
                <m:r>
                  <m:rPr>
                    <m:sty m:val="p"/>
                  </m:rPr>
                  <m:t>Na</m:t>
                </m:r>
              </m:e>
              <m:sup>
                <m:r>
                  <m:rPr>
                    <m:sty m:val="p"/>
                  </m:rPr>
                  <m:t>+</m:t>
                </m:r>
              </m:sup>
            </m:sSup>
            <m:r>
              <m:rPr>
                <m:sty m:val="p"/>
              </m:rPr>
              <m:t>+</m:t>
            </m:r>
            <m:sSup>
              <m:sSupPr/>
              <m:e>
                <m:r>
                  <m:rPr>
                    <m:sty m:val="p"/>
                  </m:rPr>
                  <m:t>HO</m:t>
                </m:r>
              </m:e>
              <m:sup>
                <m:r>
                  <m:rPr>
                    <m:sty m:val="p"/>
                  </m:rPr>
                  <m:t>−</m:t>
                </m:r>
              </m:sup>
            </m:sSup>
          </m:e>
        </m:d>
      </m:oMath>
      <w:r>
        <w:rPr/>
        <w:t xml:space="preserve">de concentration </w:t>
      </w:r>
      <m:oMath>
        <m:sSub>
          <m:sSubPr/>
          <m:e>
            <m:r>
              <m:rPr>
                <m:sty m:val="p"/>
              </m:rPr>
              <m:t>C</m:t>
            </m:r>
          </m:e>
          <m:sub>
            <m:r>
              <m:rPr>
                <m:sty m:val="i"/>
              </m:rPr>
              <m:t>B</m:t>
            </m:r>
          </m:sub>
        </m:sSub>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1</m:t>
            </m:r>
          </m:sup>
        </m:sSup>
        <m:sSup>
          <m:sSupPr/>
          <m:e>
            <m:r>
              <m:rPr>
                <m:sty m:val="p"/>
              </m:rPr>
              <m:t>mol</m:t>
            </m:r>
            <m:r>
              <m:rPr>
                <m:sty m:val="p"/>
              </m:rPr>
              <m:t>.</m:t>
            </m:r>
            <m:r>
              <m:rPr>
                <m:sty m:val="p"/>
              </m:rPr>
              <m:t>L</m:t>
            </m:r>
          </m:e>
          <m:sup>
            <m:r>
              <m:rPr>
                <m:sty m:val="p"/>
              </m:rPr>
              <m:t>−</m:t>
            </m:r>
            <m:r>
              <m:rPr>
                <m:sty m:val="p"/>
              </m:rPr>
              <m:t>1</m:t>
            </m:r>
          </m:sup>
        </m:sSup>
        <m:d>
          <m:dPr>
            <m:begChr m:val="("/>
            <m:endChr m:val=")"/>
            <m:ctrlPr>
              <w:rPr>
                <w:rFonts w:ascii="Cambria Math" w:hAnsi="Cambria Math"/>
              </w:rPr>
            </m:ctrlPr>
          </m:dPr>
          <m:e>
            <m:r>
              <m:rPr>
                <m:sty m:val="i"/>
              </m:rPr>
              <m:t>p</m:t>
            </m:r>
            <m:sSub>
              <m:sSubPr/>
              <m:e>
                <m:r>
                  <m:rPr>
                    <m:sty m:val="i"/>
                  </m:rPr>
                  <m:t>K</m:t>
                </m:r>
              </m:e>
              <m:sub>
                <m:r>
                  <m:rPr>
                    <m:sty m:val="i"/>
                  </m:rPr>
                  <m:t>a</m:t>
                </m:r>
              </m:sub>
            </m:sSub>
            <m:d>
              <m:dPr>
                <m:begChr m:val="("/>
                <m:endChr m:val=")"/>
                <m:ctrlPr>
                  <w:rPr>
                    <w:rFonts w:ascii="Cambria Math" w:hAnsi="Cambria Math"/>
                  </w:rPr>
                </m:ctrlPr>
              </m:dPr>
              <m:e>
                <m:sSub>
                  <m:sSubPr/>
                  <m:e>
                    <m:r>
                      <m:rPr>
                        <m:sty m:val="p"/>
                      </m:rPr>
                      <m:t>H</m:t>
                    </m:r>
                  </m:e>
                  <m:sub>
                    <m:r>
                      <m:rPr>
                        <m:sty m:val="p"/>
                      </m:rPr>
                      <m:t>2</m:t>
                    </m:r>
                  </m:sub>
                </m:sSub>
                <m:r>
                  <m:rPr>
                    <m:sty m:val="p"/>
                  </m:rPr>
                  <m:t>O</m:t>
                </m:r>
                <m:r>
                  <m:rPr>
                    <m:sty m:val="p"/>
                  </m:rPr>
                  <m:t>/</m:t>
                </m:r>
                <m:sSup>
                  <m:sSupPr/>
                  <m:e>
                    <m:r>
                      <m:rPr>
                        <m:sty m:val="p"/>
                      </m:rPr>
                      <m:t>HO</m:t>
                    </m:r>
                  </m:e>
                  <m:sup>
                    <m:r>
                      <m:rPr>
                        <m:sty m:val="p"/>
                      </m:rPr>
                      <m:t>−</m:t>
                    </m:r>
                  </m:sup>
                </m:sSup>
              </m:e>
            </m:d>
            <m:r>
              <m:rPr>
                <m:sty m:val="p"/>
              </m:rPr>
              <m:t>=</m:t>
            </m:r>
            <m:r>
              <m:rPr>
                <m:sty m:val="p"/>
              </m:rPr>
              <m:t>14</m:t>
            </m:r>
            <m:r>
              <m:rPr>
                <m:sty m:val="p"/>
              </m:rPr>
              <m:t>,</m:t>
            </m:r>
            <m:r>
              <m:rPr>
                <m:sty m:val="p"/>
              </m:rPr>
              <m:t>0</m:t>
            </m:r>
          </m:e>
        </m:d>
      </m:oMath>
      <w:r>
        <w:rPr/>
        <w:t xml:space="preserve">. On note </w:t>
      </w:r>
      <m:oMath>
        <m:sSub>
          <m:sSubPr/>
          <m:e>
            <m:r>
              <m:rPr>
                <m:sty m:val="i"/>
              </m:rPr>
              <m:t>V</m:t>
            </m:r>
          </m:e>
          <m:sub>
            <m:r>
              <m:rPr>
                <m:sty m:val="i"/>
              </m:rPr>
              <m:t>B</m:t>
            </m:r>
          </m:sub>
        </m:sSub>
      </m:oMath>
      <w:r>
        <w:rPr>
          <w:rFonts w:eastAsia="Georgia" w:cs="Georgia" w:ascii="Georgia" w:hAnsi="Georgia"/>
        </w:rPr>
        <w:t xml:space="preserve"> le volume de solution titrante ajoutée à la burette.</w:t>
      </w:r>
    </w:p>
    <w:p>
      <w:pPr>
        <w:spacing w:after="220" w:lineRule="auto"/>
      </w:pPr>
      <w:r>
        <w:rPr>
          <w:rFonts w:eastAsia="Georgia" w:cs="Georgia" w:ascii="Georgia" w:hAnsi="Georgia"/>
        </w:rPr>
        <w:t xml:space="preserve">On propose de comparer les résultats de trois techniques de dosage :</w:t>
      </w:r>
    </w:p>
    <w:p>
      <w:pPr>
        <w:numPr>
          <w:ilvl w:val="0"/>
          <w:numId w:val="9"/>
        </w:numPr>
        <w:spacing w:lineRule="auto"/>
      </w:pPr>
      <w:r>
        <w:rPr>
          <w:rFonts w:eastAsia="Georgia" w:cs="Georgia" w:ascii="Georgia" w:hAnsi="Georgia"/>
        </w:rPr>
        <w:t xml:space="preserve">Dosage pH -métrique (courbe (1) : </w:t>
      </w:r>
      <m:oMath>
        <m:r>
          <m:rPr>
            <m:sty m:val="i"/>
          </m:rPr>
          <m:t>p</m:t>
        </m:r>
        <m:r>
          <m:rPr>
            <m:sty m:val="i"/>
          </m:rPr>
          <m:t>H</m:t>
        </m:r>
        <m:r>
          <m:rPr>
            <m:sty m:val="p"/>
          </m:rPr>
          <m:t>=</m:t>
        </m:r>
        <m:r>
          <m:rPr>
            <m:sty m:val="i"/>
          </m:rPr>
          <m:t>f</m:t>
        </m:r>
        <m:d>
          <m:dPr>
            <m:begChr m:val="("/>
            <m:endChr m:val=")"/>
            <m:ctrlPr>
              <w:rPr>
                <w:rFonts w:ascii="Cambria Math" w:hAnsi="Cambria Math"/>
              </w:rPr>
            </m:ctrlPr>
          </m:dPr>
          <m:e>
            <m:sSub>
              <m:sSubPr/>
              <m:e>
                <m:r>
                  <m:rPr>
                    <m:sty m:val="i"/>
                  </m:rPr>
                  <m:t>V</m:t>
                </m:r>
              </m:e>
              <m:sub>
                <m:r>
                  <m:rPr>
                    <m:sty m:val="i"/>
                  </m:rPr>
                  <m:t>B</m:t>
                </m:r>
              </m:sub>
            </m:sSub>
          </m:e>
        </m:d>
      </m:oMath>
      <w:r>
        <w:rPr/>
        <w:t xml:space="preserve"> );</w:t>
      </w:r>
    </w:p>
    <w:p>
      <w:pPr>
        <w:numPr>
          <w:ilvl w:val="0"/>
          <w:numId w:val="9"/>
        </w:numPr>
        <w:spacing w:lineRule="auto"/>
      </w:pPr>
      <w:r>
        <w:rPr>
          <w:rFonts w:eastAsia="Georgia" w:cs="Georgia" w:ascii="Georgia" w:hAnsi="Georgia"/>
        </w:rPr>
        <w:t xml:space="preserve">Dosage conductimétrique (courbe (2) : </w:t>
      </w:r>
      <m:oMath>
        <m:sSup>
          <m:sSupPr/>
          <m:e>
            <m:r>
              <m:rPr>
                <m:sty m:val="i"/>
              </m:rPr>
              <m:t>σ</m:t>
            </m:r>
          </m:e>
          <m:sup>
            <m:r>
              <m:rPr>
                <m:sty m:val="p"/>
              </m:rPr>
              <m:t>∗</m:t>
            </m:r>
          </m:sup>
        </m:sSup>
        <m:r>
          <m:rPr>
            <m:sty m:val="p"/>
          </m:rPr>
          <m:t>=</m:t>
        </m:r>
        <m:r>
          <m:rPr>
            <m:sty m:val="i"/>
          </m:rPr>
          <m:t>σ</m:t>
        </m:r>
        <m:r>
          <m:rPr>
            <m:sty m:val="p"/>
          </m:rPr>
          <m:t>⋅</m:t>
        </m:r>
        <m:f>
          <m:fPr>
            <m:ctrlPr>
              <w:rPr>
                <w:rFonts w:ascii="Cambria Math" w:hAnsi="Cambria Math"/>
              </w:rPr>
            </m:ctrlPr>
          </m:fPr>
          <m:num>
            <m:sSub>
              <m:sSubPr/>
              <m:e>
                <m:r>
                  <m:rPr>
                    <m:sty m:val="i"/>
                  </m:rPr>
                  <m:t>V</m:t>
                </m:r>
              </m:e>
              <m:sub>
                <m:r>
                  <m:rPr>
                    <m:sty m:val="i"/>
                  </m:rPr>
                  <m:t>A</m:t>
                </m:r>
              </m:sub>
            </m:sSub>
            <m:r>
              <m:rPr>
                <m:sty m:val="p"/>
              </m:rPr>
              <m:t>+</m:t>
            </m:r>
            <m:sSub>
              <m:sSubPr/>
              <m:e>
                <m:r>
                  <m:rPr>
                    <m:sty m:val="i"/>
                  </m:rPr>
                  <m:t>V</m:t>
                </m:r>
              </m:e>
              <m:sub>
                <m:r>
                  <m:rPr>
                    <m:sty m:val="i"/>
                  </m:rPr>
                  <m:t>B</m:t>
                </m:r>
              </m:sub>
            </m:sSub>
          </m:num>
          <m:den>
            <m:sSub>
              <m:sSubPr/>
              <m:e>
                <m:r>
                  <m:rPr>
                    <m:sty m:val="i"/>
                  </m:rPr>
                  <m:t>V</m:t>
                </m:r>
              </m:e>
              <m:sub>
                <m:r>
                  <m:rPr>
                    <m:sty m:val="i"/>
                  </m:rPr>
                  <m:t>A</m:t>
                </m:r>
              </m:sub>
            </m:sSub>
          </m:den>
        </m:f>
        <m:r>
          <m:rPr>
            <m:sty m:val="p"/>
          </m:rPr>
          <m:t>=</m:t>
        </m:r>
        <m:r>
          <m:rPr>
            <m:sty m:val="i"/>
          </m:rPr>
          <m:t>f</m:t>
        </m:r>
        <m:d>
          <m:dPr>
            <m:begChr m:val="("/>
            <m:endChr m:val=")"/>
            <m:ctrlPr>
              <w:rPr>
                <w:rFonts w:ascii="Cambria Math" w:hAnsi="Cambria Math"/>
              </w:rPr>
            </m:ctrlPr>
          </m:dPr>
          <m:e>
            <m:sSub>
              <m:sSubPr/>
              <m:e>
                <m:r>
                  <m:rPr>
                    <m:sty m:val="i"/>
                  </m:rPr>
                  <m:t>V</m:t>
                </m:r>
              </m:e>
              <m:sub>
                <m:r>
                  <m:rPr>
                    <m:sty m:val="i"/>
                  </m:rPr>
                  <m:t>B</m:t>
                </m:r>
              </m:sub>
            </m:sSub>
          </m:e>
        </m:d>
      </m:oMath>
      <w:r>
        <w:rPr>
          <w:rFonts w:eastAsia="Georgia" w:cs="Georgia" w:ascii="Georgia" w:hAnsi="Georgia"/>
        </w:rPr>
        <w:t xml:space="preserve">, où </w:t>
      </w:r>
      <m:oMath>
        <m:r>
          <m:rPr>
            <m:sty m:val="i"/>
          </m:rPr>
          <m:t>σ</m:t>
        </m:r>
      </m:oMath>
      <w:r>
        <w:rPr>
          <w:rFonts w:eastAsia="Georgia" w:cs="Georgia" w:ascii="Georgia" w:hAnsi="Georgia"/>
        </w:rPr>
        <w:t xml:space="preserve"> est la conductivité de la solution et </w:t>
      </w:r>
      <m:oMath>
        <m:sSup>
          <m:sSupPr/>
          <m:e>
            <m:r>
              <m:rPr>
                <m:sty m:val="i"/>
              </m:rPr>
              <m:t>σ</m:t>
            </m:r>
          </m:e>
          <m:sup>
            <m:r>
              <m:rPr>
                <m:sty m:val="p"/>
              </m:rPr>
              <m:t>∗</m:t>
            </m:r>
          </m:sup>
        </m:sSup>
      </m:oMath>
      <w:r>
        <w:rPr>
          <w:rFonts w:eastAsia="Georgia" w:cs="Georgia" w:ascii="Georgia" w:hAnsi="Georgia"/>
        </w:rPr>
        <w:t xml:space="preserve"> la conductivité corrigée; </w:t>
      </w:r>
      <m:oMath>
        <m:r>
          <m:rPr>
            <m:sty m:val="i"/>
          </m:rPr>
          <m:t>σ</m:t>
        </m:r>
      </m:oMath>
      <w:r>
        <w:rPr/>
        <w:t xml:space="preserve"> et </w:t>
      </w:r>
      <m:oMath>
        <m:sSup>
          <m:sSupPr/>
          <m:e>
            <m:r>
              <m:rPr>
                <m:sty m:val="i"/>
              </m:rPr>
              <m:t>σ</m:t>
            </m:r>
          </m:e>
          <m:sup>
            <m:r>
              <m:rPr>
                <m:sty m:val="p"/>
              </m:rPr>
              <m:t>∗</m:t>
            </m:r>
          </m:sup>
        </m:sSup>
      </m:oMath>
      <w:r>
        <w:rPr>
          <w:rFonts w:eastAsia="Georgia" w:cs="Georgia" w:ascii="Georgia" w:hAnsi="Georgia"/>
        </w:rPr>
        <w:t xml:space="preserve"> sont exprimés en </w:t>
      </w:r>
      <m:oMath>
        <m:r>
          <m:rPr>
            <m:sty m:val="p"/>
          </m:rPr>
          <m:t>mS</m:t>
        </m:r>
        <m:r>
          <m:rPr>
            <m:sty m:val="p"/>
          </m:rPr>
          <m:t>.</m:t>
        </m:r>
        <m:sSup>
          <m:sSupPr/>
          <m:e>
            <m:r>
              <m:rPr>
                <m:sty m:val="p"/>
              </m:rPr>
              <m:t>m</m:t>
            </m:r>
          </m:e>
          <m:sup>
            <m:r>
              <m:rPr>
                <m:sty m:val="p"/>
              </m:rPr>
              <m:t>−</m:t>
            </m:r>
            <m:r>
              <m:rPr>
                <m:sty m:val="p"/>
              </m:rPr>
              <m:t>1</m:t>
            </m:r>
          </m:sup>
        </m:sSup>
      </m:oMath>
      <w:r>
        <w:rPr/>
        <w:t xml:space="preserve"> );</w:t>
      </w:r>
    </w:p>
    <w:p>
      <w:pPr>
        <w:numPr>
          <w:ilvl w:val="0"/>
          <w:numId w:val="9"/>
        </w:numPr>
        <w:spacing w:lineRule="auto"/>
      </w:pPr>
      <w:r>
        <w:rPr>
          <w:rFonts w:eastAsia="Georgia" w:cs="Georgia" w:ascii="Georgia" w:hAnsi="Georgia"/>
        </w:rPr>
        <w:t xml:space="preserve">Dosage colorimétique.</w:t>
      </w:r>
      <w:r>
        <w:rPr/>
        <w:br w:type="textWrapping"/>
      </w:r>
    </w:p>
    <w:p>
      <w:pPr>
        <w:spacing w:lineRule="auto"/>
        <w:jc w:val="center"/>
      </w:pPr>
      <w:r>
        <w:rPr/>
        <w:drawing>
          <wp:inline distB="0" distL="0" distR="0" distT="0">
            <wp:extent cx="5486400" cy="3212144"/>
            <wp:effectExtent b="0" l="0" r="0" t="0"/>
            <wp:docPr id="18" name="image-b8168ce937882e8416e4a49aeb3f787eaf77b81b.jpg"/>
            <a:graphic>
              <a:graphicData uri="http://schemas.openxmlformats.org/drawingml/2006/picture">
                <pic:pic>
                  <pic:nvPicPr>
                    <pic:cNvPr id="18" name="image-b8168ce937882e8416e4a49aeb3f787eaf77b81b.jpg" descr=""/>
                    <pic:cNvPicPr/>
                  </pic:nvPicPr>
                  <pic:blipFill>
                    <a:blip r:embed="rId22" cstate="print"/>
                    <a:srcRect b="0" l="0" r="0" t="0"/>
                    <a:stretch>
                      <a:fillRect/>
                    </a:stretch>
                  </pic:blipFill>
                  <pic:spPr>
                    <a:xfrm>
                      <a:off x="0" y="0"/>
                      <a:ext cx="5486400" cy="3212144"/>
                    </a:xfrm>
                    <a:prstGeom prst="rect"/>
                  </pic:spPr>
                </pic:pic>
              </a:graphicData>
            </a:graphic>
          </wp:inline>
        </w:drawing>
      </w:r>
    </w:p>
    <w:p>
      <w:pPr>
        <w:spacing w:after="220" w:lineRule="auto"/>
      </w:pPr>
      <w:r>
        <w:rPr>
          <w:rFonts w:eastAsia="Georgia" w:cs="Georgia" w:ascii="Georgia" w:hAnsi="Georgia"/>
        </w:rPr>
        <w:t xml:space="preserve">Q25. Proposer un schéma détaillé et légendé (nature de la verrerie, des électrodes, ...) permettant d'effectuer simultanément les titrages pH -métrique et conductimétrique.</w:t>
      </w:r>
    </w:p>
    <w:p>
      <w:pPr>
        <w:spacing w:after="220" w:lineRule="auto"/>
      </w:pPr>
      <w:r>
        <w:rPr>
          <w:rFonts w:eastAsia="Georgia" w:cs="Georgia" w:ascii="Georgia" w:hAnsi="Georgia"/>
        </w:rPr>
        <w:t xml:space="preserve">Q26. Indiquer quelles sont les trois réactions qui ont lieu au cours du dosage, en précisant les valeurs de leurs constantes d'équilibre. Préciser celle(s) qui se déroule(nt) avant la première équivalence, puis ce qui se passe entre les deux équivalences.</w:t>
      </w:r>
    </w:p>
    <w:p>
      <w:pPr>
        <w:spacing w:after="220" w:lineRule="auto"/>
      </w:pPr>
      <w:r>
        <w:rPr>
          <w:rFonts w:eastAsia="Georgia" w:cs="Georgia" w:ascii="Georgia" w:hAnsi="Georgia"/>
        </w:rPr>
        <w:t xml:space="preserve">Q27. Déterminer graphiquement les volumes des points d'équivalence. Indiquer à chaque fois la courbe exploitée.</w:t>
      </w:r>
    </w:p>
    <w:p>
      <w:pPr>
        <w:spacing w:after="220" w:lineRule="auto"/>
      </w:pPr>
      <w:r>
        <w:rPr>
          <w:rFonts w:eastAsia="Georgia" w:cs="Georgia" w:ascii="Georgia" w:hAnsi="Georgia"/>
        </w:rPr>
        <w:t xml:space="preserve">Q28. En déduire les valeurs des concentrations </w:t>
      </w:r>
      <m:oMath>
        <m:sSub>
          <m:sSubPr/>
          <m:e>
            <m:r>
              <m:rPr>
                <m:sty m:val="i"/>
              </m:rPr>
              <m:t>C</m:t>
            </m:r>
          </m:e>
          <m:sub>
            <m:r>
              <m:rPr>
                <m:sty m:val="i"/>
              </m:rPr>
              <m:t>A</m:t>
            </m:r>
          </m:sub>
        </m:sSub>
      </m:oMath>
      <w:r>
        <w:rPr/>
        <w:t xml:space="preserve"> et </w:t>
      </w:r>
      <m:oMath>
        <m:sSub>
          <m:sSubPr/>
          <m:e>
            <m:r>
              <m:rPr>
                <m:sty m:val="i"/>
              </m:rPr>
              <m:t>C</m:t>
            </m:r>
          </m:e>
          <m:sub>
            <m:r>
              <m:rPr>
                <m:sty m:val="i"/>
              </m:rPr>
              <m:t>A</m:t>
            </m:r>
          </m:sub>
        </m:sSub>
        <m:sSup>
          <m:sSupPr/>
          <m:e>
            <m:r>
              <m:t xml:space="preserve"> </m:t>
            </m:r>
          </m:e>
          <m:sup>
            <m:r>
              <m:rPr>
                <m:sty m:val="i"/>
              </m:rPr>
              <m:t>′</m:t>
            </m:r>
          </m:sup>
        </m:sSup>
      </m:oMath>
      <w:r>
        <w:rPr/>
        <w:t xml:space="preserve">.</w:t>
      </w:r>
      <w:r>
        <w:rPr/>
        <w:br w:type="textWrapping"/>
      </w:r>
      <w:r>
        <w:rPr>
          <w:rFonts w:eastAsia="Georgia" w:cs="Georgia" w:ascii="Georgia" w:hAnsi="Georgia"/>
        </w:rPr>
        <w:t xml:space="preserve">Q29. Justifier qualitativement l'augmentation de la conductivité après la deuxième équivalence.</w:t>
      </w:r>
      <w:r>
        <w:rPr/>
        <w:br w:type="textWrapping"/>
      </w:r>
      <w:r>
        <w:rPr>
          <w:rFonts w:eastAsia="Georgia" w:cs="Georgia" w:ascii="Georgia" w:hAnsi="Georgia"/>
        </w:rPr>
        <w:t xml:space="preserve">Q30. Aurait-il été possible d'utiliser un indicateur coloré pour repérer le </w:t>
      </w:r>
      <m:oMath>
        <m:sSup>
          <m:sSupPr/>
          <m:e>
            <m:r>
              <m:rPr>
                <m:sty m:val="p"/>
              </m:rPr>
              <m:t>1</m:t>
            </m:r>
          </m:e>
          <m:sup>
            <m:r>
              <m:rPr>
                <m:nor/>
              </m:rPr>
              <m:t>er </m:t>
            </m:r>
          </m:sup>
        </m:sSup>
      </m:oMath>
      <w:r>
        <w:rPr>
          <w:rFonts w:eastAsia="Georgia" w:cs="Georgia" w:ascii="Georgia" w:hAnsi="Georgia"/>
        </w:rPr>
        <w:t xml:space="preserve"> point d'équivalence? le </w:t>
      </w:r>
      <m:oMath>
        <m:r>
          <m:rPr>
            <m:sty m:val="p"/>
          </m:rPr>
          <m:t>2</m:t>
        </m:r>
        <m:sSup>
          <m:sSupPr/>
          <m:e>
            <m:r>
              <m:t xml:space="preserve"> </m:t>
            </m:r>
          </m:e>
          <m:sup>
            <m:r>
              <m:rPr>
                <m:nor/>
              </m:rPr>
              <m:t>ème </m:t>
            </m:r>
          </m:sup>
        </m:sSup>
      </m:oMath>
      <w:r>
        <w:rPr>
          <w:rFonts w:eastAsia="Georgia" w:cs="Georgia" w:ascii="Georgia" w:hAnsi="Georgia"/>
        </w:rPr>
        <w:t xml:space="preserve"> point d'équivalence? Si oui le(s)quel(s)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Indicateur coloré</w:t>
            </w:r>
          </w:p>
        </w:tc>
        <w:tc>
          <w:tcPr>
            <w:tcBorders>
              <w:top w:val="single" w:sz="8" w:space="0" w:color="000000"/>
              <w:bottom w:val="single" w:sz="8" w:space="0" w:color="000000"/>
              <w:right w:val="single" w:sz="8" w:space="0" w:color="000000"/>
            </w:tcBorders>
            <w:vAlign w:val="center"/>
          </w:tcPr>
          <w:p>
            <w:pPr>
              <w:spacing w:lineRule="auto"/>
              <w:jc w:val="center"/>
            </w:pPr>
            <w:r>
              <w:rPr/>
              <w:t xml:space="preserve">Zone de virage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Teinte acide </w:t>
            </w:r>
            <m:oMath>
              <m:r>
                <m:rPr>
                  <m:sty m:val="p"/>
                </m:rPr>
                <m:t>→</m:t>
              </m:r>
            </m:oMath>
            <w:r>
              <w:rPr/>
              <w:t xml:space="preserve"> Teinte basique</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center"/>
            </w:pPr>
            <w:r>
              <w:rPr/>
              <w:t xml:space="preserve">Bleu de thymol</w:t>
            </w:r>
          </w:p>
        </w:tc>
        <w:tc>
          <w:tcPr>
            <w:tcBorders>
              <w:right w:val="single" w:sz="8" w:space="0" w:color="000000"/>
            </w:tcBorders>
            <w:vAlign w:val="center"/>
          </w:tcPr>
          <w:p>
            <w:pPr>
              <w:spacing w:lineRule="auto"/>
              <w:jc w:val="center"/>
            </w:pPr>
            <w:r>
              <w:rPr>
                <w:rFonts w:eastAsia="Georgia" w:cs="Georgia" w:ascii="Georgia" w:hAnsi="Georgia"/>
              </w:rPr>
              <w:t xml:space="preserve">1,2 à 2,8</w:t>
            </w:r>
          </w:p>
        </w:tc>
        <w:tc>
          <w:tcPr>
            <w:tcBorders>
              <w:right w:val="single" w:sz="8" w:space="0" w:color="000000"/>
            </w:tcBorders>
            <w:vAlign w:val="center"/>
          </w:tcPr>
          <w:p>
            <w:pPr>
              <w:spacing w:lineRule="auto"/>
              <w:jc w:val="center"/>
            </w:pPr>
            <w:r>
              <w:rPr/>
              <w:t xml:space="preserve">Rouge </w:t>
            </w:r>
            <m:oMath>
              <m:r>
                <m:rPr>
                  <m:sty m:val="p"/>
                </m:rPr>
                <m:t>→</m:t>
              </m:r>
            </m:oMath>
            <w:r>
              <w:rPr/>
              <w:t xml:space="preserve"> Jaune</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8,0 à 9,6</w:t>
            </w:r>
          </w:p>
        </w:tc>
        <w:tc>
          <w:tcPr>
            <w:tcBorders>
              <w:bottom w:val="single" w:sz="8" w:space="0" w:color="000000"/>
              <w:right w:val="single" w:sz="8" w:space="0" w:color="000000"/>
            </w:tcBorders>
            <w:vAlign w:val="center"/>
          </w:tcPr>
          <w:p>
            <w:pPr>
              <w:spacing w:lineRule="auto"/>
              <w:jc w:val="center"/>
            </w:pPr>
            <w:r>
              <w:rPr/>
              <w:t xml:space="preserve">Jaune </w:t>
            </w:r>
            <m:oMath>
              <m:r>
                <m:rPr>
                  <m:sty m:val="p"/>
                </m:rPr>
                <m:t>→</m:t>
              </m:r>
            </m:oMath>
            <w:r>
              <w:rPr/>
              <w:t xml:space="preserve"> Bleu</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Hélianthine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3,2 à 4,4</w:t>
            </w:r>
          </w:p>
        </w:tc>
        <w:tc>
          <w:tcPr>
            <w:tcBorders>
              <w:bottom w:val="single" w:sz="8" w:space="0" w:color="000000"/>
              <w:right w:val="single" w:sz="8" w:space="0" w:color="000000"/>
            </w:tcBorders>
            <w:vAlign w:val="center"/>
          </w:tcPr>
          <w:p>
            <w:pPr>
              <w:spacing w:lineRule="auto"/>
              <w:jc w:val="center"/>
            </w:pPr>
            <w:r>
              <w:rPr/>
              <w:t xml:space="preserve">Rouge </w:t>
            </w:r>
            <m:oMath>
              <m:r>
                <m:rPr>
                  <m:sty m:val="p"/>
                </m:rPr>
                <m:t>→</m:t>
              </m:r>
            </m:oMath>
            <w:r>
              <w:rPr/>
              <w:t xml:space="preserve"> Jaune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Rouge de méthyle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4,8 à 6,0</w:t>
            </w:r>
          </w:p>
        </w:tc>
        <w:tc>
          <w:tcPr>
            <w:tcBorders>
              <w:bottom w:val="single" w:sz="8" w:space="0" w:color="000000"/>
              <w:right w:val="single" w:sz="8" w:space="0" w:color="000000"/>
            </w:tcBorders>
            <w:vAlign w:val="center"/>
          </w:tcPr>
          <w:p>
            <w:pPr>
              <w:spacing w:lineRule="auto"/>
              <w:jc w:val="center"/>
            </w:pPr>
            <w:r>
              <w:rPr/>
              <w:t xml:space="preserve">Rouge </w:t>
            </w:r>
            <m:oMath>
              <m:r>
                <m:rPr>
                  <m:sty m:val="p"/>
                </m:rPr>
                <m:t>→</m:t>
              </m:r>
            </m:oMath>
            <w:r>
              <w:rPr/>
              <w:t xml:space="preserve"> Jaune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Phénolphtaléine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8,2 à 10</w:t>
            </w:r>
          </w:p>
        </w:tc>
        <w:tc>
          <w:tcPr>
            <w:tcBorders>
              <w:bottom w:val="single" w:sz="8" w:space="0" w:color="000000"/>
              <w:right w:val="single" w:sz="8" w:space="0" w:color="000000"/>
            </w:tcBorders>
            <w:vAlign w:val="center"/>
          </w:tcPr>
          <w:p>
            <w:pPr>
              <w:spacing w:lineRule="auto"/>
              <w:jc w:val="center"/>
            </w:pPr>
            <w:r>
              <w:rPr/>
              <w:t xml:space="preserve">Incolore </w:t>
            </w:r>
            <m:oMath>
              <m:r>
                <m:rPr>
                  <m:sty m:val="p"/>
                </m:rPr>
                <m:t>→</m:t>
              </m:r>
            </m:oMath>
            <w:r>
              <w:rPr/>
              <w:t xml:space="preserve"> Rose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Jaune d'alizarine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10,1 à 12,0</w:t>
            </w:r>
          </w:p>
        </w:tc>
        <w:tc>
          <w:tcPr>
            <w:tcBorders>
              <w:bottom w:val="single" w:sz="8" w:space="0" w:color="000000"/>
              <w:right w:val="single" w:sz="8" w:space="0" w:color="000000"/>
            </w:tcBorders>
            <w:vAlign w:val="center"/>
          </w:tcPr>
          <w:p>
            <w:pPr>
              <w:spacing w:lineRule="auto"/>
              <w:jc w:val="center"/>
            </w:pPr>
            <w:r>
              <w:rPr/>
              <w:t xml:space="preserve">Jaune </w:t>
            </w:r>
            <m:oMath>
              <m:r>
                <m:rPr>
                  <m:sty m:val="p"/>
                </m:rPr>
                <m:t>→</m:t>
              </m:r>
            </m:oMath>
            <w:r>
              <w:rPr/>
              <w:t xml:space="preserve"> Rouge</w:t>
            </w:r>
          </w:p>
        </w:tc>
      </w:tr>
    </w:tbl>
    <w:p>
      <w:pPr>
        <w:spacing w:lineRule="auto"/>
      </w:pPr>
    </w:p>
    <w:p>
      <w:pPr>
        <w:spacing w:line="271" w:before="330" w:lineRule="auto"/>
      </w:pPr>
      <w:r>
        <w:rPr>
          <w:b/>
          <w:sz w:val="42"/>
        </w:rPr>
        <w:t xml:space="preserve">Partie C. Synthese d'un etheroxyde CATALYSEE PAR TRANSFERT DE PHASE</w:t>
      </w:r>
    </w:p>
    <w:p>
      <w:pPr>
        <w:spacing w:line="271" w:before="330" w:lineRule="auto"/>
      </w:pPr>
      <w:r>
        <w:rPr>
          <w:rFonts w:eastAsia="Georgia" w:cs="Georgia" w:ascii="Georgia" w:hAnsi="Georgia"/>
          <w:b/>
          <w:sz w:val="42"/>
        </w:rPr>
        <w:t xml:space="preserve">C.1. Principe de la synthèse</w:t>
      </w:r>
    </w:p>
    <w:p>
      <w:pPr>
        <w:spacing w:lineRule="auto"/>
        <w:jc w:val="center"/>
      </w:pPr>
      <w:r>
        <w:rPr/>
        <w:drawing>
          <wp:inline distB="0" distL="0" distR="0" distT="0">
            <wp:extent cx="5486400" cy="651215"/>
            <wp:effectExtent b="0" l="0" r="0" t="0"/>
            <wp:docPr id="19" name="image-8fec05a42b1b38dec3981c778eaae1202780fa3e.jpg"/>
            <a:graphic>
              <a:graphicData uri="http://schemas.openxmlformats.org/drawingml/2006/picture">
                <pic:pic>
                  <pic:nvPicPr>
                    <pic:cNvPr id="19" name="image-8fec05a42b1b38dec3981c778eaae1202780fa3e.jpg" descr=""/>
                    <pic:cNvPicPr/>
                  </pic:nvPicPr>
                  <pic:blipFill>
                    <a:blip r:embed="rId23" cstate="print"/>
                    <a:srcRect b="0" l="0" r="0" t="0"/>
                    <a:stretch>
                      <a:fillRect/>
                    </a:stretch>
                  </pic:blipFill>
                  <pic:spPr>
                    <a:xfrm>
                      <a:off x="0" y="0"/>
                      <a:ext cx="5486400" cy="651215"/>
                    </a:xfrm>
                    <a:prstGeom prst="rect"/>
                  </pic:spPr>
                </pic:pic>
              </a:graphicData>
            </a:graphic>
          </wp:inline>
        </w:drawing>
      </w:r>
    </w:p>
    <w:p>
      <w:pPr>
        <w:spacing w:after="220" w:lineRule="auto"/>
      </w:pPr>
      <w:r>
        <w:rPr>
          <w:rFonts w:eastAsia="Georgia" w:cs="Georgia" w:ascii="Georgia" w:hAnsi="Georgia"/>
        </w:rPr>
        <w:t xml:space="preserve">Pour réaliser la synthèse de l'étheroxyde </w:t>
      </w:r>
      <m:oMath>
        <m:bar>
          <m:barPr/>
          <m:e>
            <m:r>
              <m:rPr>
                <m:sty m:val="b"/>
              </m:rPr>
              <m:t>E</m:t>
            </m:r>
          </m:e>
        </m:bar>
      </m:oMath>
      <w:r>
        <w:rPr/>
        <w:t xml:space="preserve">, on introduit dans un ballon :</w:t>
      </w:r>
    </w:p>
    <w:p>
      <w:pPr>
        <w:numPr>
          <w:ilvl w:val="0"/>
          <w:numId w:val="10"/>
        </w:numPr>
        <w:spacing w:lineRule="auto"/>
      </w:pPr>
      <m:oMath>
        <m:r>
          <m:rPr>
            <m:sty m:val="p"/>
          </m:rPr>
          <m:t>8</m:t>
        </m:r>
        <m:r>
          <m:rPr>
            <m:sty m:val="p"/>
          </m:rPr>
          <m:t>,</m:t>
        </m:r>
        <m:r>
          <m:rPr>
            <m:sty m:val="p"/>
          </m:rPr>
          <m:t>00</m:t>
        </m:r>
        <m:r>
          <m:rPr>
            <m:nor/>
          </m:rPr>
          <m:t xml:space="preserve"> </m:t>
        </m:r>
        <m:r>
          <m:rPr>
            <m:sty m:val="p"/>
          </m:rPr>
          <m:t>g</m:t>
        </m:r>
      </m:oMath>
      <w:r>
        <w:rPr>
          <w:rFonts w:eastAsia="Georgia" w:cs="Georgia" w:ascii="Georgia" w:hAnsi="Georgia"/>
        </w:rPr>
        <w:t xml:space="preserve"> de 4-méthylphénol </w:t>
      </w:r>
      <m:oMath>
        <m:bar>
          <m:barPr/>
          <m:e>
            <m:r>
              <m:rPr>
                <m:sty m:val="b"/>
              </m:rPr>
              <m:t>A</m:t>
            </m:r>
          </m:e>
        </m:bar>
      </m:oMath>
      <w:r>
        <w:rPr/>
        <w:t xml:space="preserve"> (soit </w:t>
      </w:r>
      <m:oMath>
        <m:r>
          <m:rPr>
            <m:sty m:val="p"/>
          </m:rPr>
          <m:t>7</m:t>
        </m:r>
        <m:r>
          <m:rPr>
            <m:sty m:val="p"/>
          </m:rPr>
          <m:t>,</m:t>
        </m:r>
        <m:sSup>
          <m:sSupPr/>
          <m:e>
            <m:r>
              <m:rPr>
                <m:sty m:val="p"/>
              </m:rPr>
              <m:t>41.10</m:t>
            </m:r>
          </m:e>
          <m:sup>
            <m:r>
              <m:rPr>
                <m:sty m:val="p"/>
              </m:rPr>
              <m:t>−</m:t>
            </m:r>
            <m:r>
              <m:rPr>
                <m:sty m:val="p"/>
              </m:rPr>
              <m:t>2</m:t>
            </m:r>
          </m:sup>
        </m:sSup>
        <m:r>
          <m:rPr>
            <m:nor/>
          </m:rPr>
          <m:t xml:space="preserve"> </m:t>
        </m:r>
        <m:r>
          <m:rPr>
            <m:sty m:val="p"/>
          </m:rPr>
          <m:t>mol</m:t>
        </m:r>
      </m:oMath>
      <w:r>
        <w:rPr/>
        <w:t xml:space="preserve"> );</w:t>
      </w:r>
    </w:p>
    <w:p>
      <w:pPr>
        <w:numPr>
          <w:ilvl w:val="0"/>
          <w:numId w:val="10"/>
        </w:numPr>
        <w:spacing w:lineRule="auto"/>
      </w:pPr>
      <m:oMath>
        <m:r>
          <m:rPr>
            <m:sty m:val="p"/>
          </m:rPr>
          <m:t>9</m:t>
        </m:r>
        <m:r>
          <m:rPr>
            <m:sty m:val="p"/>
          </m:rPr>
          <m:t>,</m:t>
        </m:r>
        <m:r>
          <m:rPr>
            <m:sty m:val="p"/>
          </m:rPr>
          <m:t>10</m:t>
        </m:r>
        <m:r>
          <m:rPr>
            <m:nor/>
          </m:rPr>
          <m:t xml:space="preserve"> </m:t>
        </m:r>
        <m:r>
          <m:rPr>
            <m:sty m:val="p"/>
          </m:rPr>
          <m:t>g</m:t>
        </m:r>
      </m:oMath>
      <w:r>
        <w:rPr/>
        <w:t xml:space="preserve"> de 1 -bromopropane </w:t>
      </w:r>
      <m:oMath>
        <m:bar>
          <m:barPr/>
          <m:e>
            <m:r>
              <m:rPr>
                <m:sty m:val="b"/>
              </m:rPr>
              <m:t>B</m:t>
            </m:r>
          </m:e>
        </m:bar>
      </m:oMath>
      <w:r>
        <w:rPr/>
        <w:t xml:space="preserve"> (soit </w:t>
      </w:r>
      <m:oMath>
        <m:r>
          <m:rPr>
            <m:sty m:val="p"/>
          </m:rPr>
          <m:t>7</m:t>
        </m:r>
        <m:r>
          <m:rPr>
            <m:sty m:val="p"/>
          </m:rPr>
          <m:t>,</m:t>
        </m:r>
        <m:sSup>
          <m:sSupPr/>
          <m:e>
            <m:r>
              <m:rPr>
                <m:sty m:val="p"/>
              </m:rPr>
              <m:t>40.10</m:t>
            </m:r>
          </m:e>
          <m:sup>
            <m:r>
              <m:rPr>
                <m:sty m:val="p"/>
              </m:rPr>
              <m:t>−</m:t>
            </m:r>
            <m:r>
              <m:rPr>
                <m:sty m:val="p"/>
              </m:rPr>
              <m:t>2</m:t>
            </m:r>
          </m:sup>
        </m:sSup>
        <m:r>
          <m:rPr>
            <m:nor/>
          </m:rPr>
          <m:t xml:space="preserve"> </m:t>
        </m:r>
        <m:r>
          <m:rPr>
            <m:sty m:val="p"/>
          </m:rPr>
          <m:t>mol</m:t>
        </m:r>
      </m:oMath>
      <w:r>
        <w:rPr/>
        <w:t xml:space="preserve"> ) ;</w:t>
      </w:r>
    </w:p>
    <w:p>
      <w:pPr>
        <w:numPr>
          <w:ilvl w:val="0"/>
          <w:numId w:val="10"/>
        </w:numPr>
        <w:spacing w:lineRule="auto"/>
      </w:pPr>
      <m:oMath>
        <m:r>
          <m:rPr>
            <m:sty m:val="p"/>
          </m:rPr>
          <m:t>3</m:t>
        </m:r>
        <m:r>
          <m:rPr>
            <m:sty m:val="p"/>
          </m:rPr>
          <m:t>,</m:t>
        </m:r>
        <m:r>
          <m:rPr>
            <m:sty m:val="p"/>
          </m:rPr>
          <m:t>00</m:t>
        </m:r>
        <m:r>
          <m:rPr>
            <m:nor/>
          </m:rPr>
          <m:t xml:space="preserve"> </m:t>
        </m:r>
        <m:r>
          <m:rPr>
            <m:sty m:val="p"/>
          </m:rPr>
          <m:t>g</m:t>
        </m:r>
      </m:oMath>
      <w:r>
        <w:rPr/>
        <w:t xml:space="preserve"> d'hydroxyde de sodium </w:t>
      </w:r>
      <m:oMath>
        <m:bar>
          <m:barPr/>
          <m:e>
            <m:r>
              <m:rPr>
                <m:sty m:val="b"/>
              </m:rPr>
              <m:t>C</m:t>
            </m:r>
          </m:e>
        </m:bar>
      </m:oMath>
      <w:r>
        <w:rPr/>
        <w:t xml:space="preserve"> (soit </w:t>
      </w:r>
      <m:oMath>
        <m:r>
          <m:rPr>
            <m:sty m:val="p"/>
          </m:rPr>
          <m:t>7</m:t>
        </m:r>
        <m:r>
          <m:rPr>
            <m:sty m:val="p"/>
          </m:rPr>
          <m:t>,</m:t>
        </m:r>
        <m:sSup>
          <m:sSupPr/>
          <m:e>
            <m:r>
              <m:rPr>
                <m:sty m:val="p"/>
              </m:rPr>
              <m:t>50.10</m:t>
            </m:r>
          </m:e>
          <m:sup>
            <m:r>
              <m:rPr>
                <m:sty m:val="p"/>
              </m:rPr>
              <m:t>−</m:t>
            </m:r>
            <m:r>
              <m:rPr>
                <m:sty m:val="p"/>
              </m:rPr>
              <m:t>2</m:t>
            </m:r>
          </m:sup>
        </m:sSup>
        <m:r>
          <m:rPr>
            <m:nor/>
          </m:rPr>
          <m:t xml:space="preserve"> </m:t>
        </m:r>
        <m:r>
          <m:rPr>
            <m:sty m:val="p"/>
          </m:rPr>
          <m:t>mol</m:t>
        </m:r>
      </m:oMath>
      <w:r>
        <w:rPr/>
        <w:t xml:space="preserve"> ) dans </w:t>
      </w:r>
      <m:oMath>
        <m:r>
          <m:rPr>
            <m:sty m:val="p"/>
          </m:rPr>
          <m:t>10</m:t>
        </m:r>
        <m:r>
          <m:rPr>
            <m:sty m:val="p"/>
          </m:rPr>
          <m:t>,</m:t>
        </m:r>
        <m:r>
          <m:rPr>
            <m:sty m:val="p"/>
          </m:rPr>
          <m:t>0</m:t>
        </m:r>
        <m:r>
          <m:rPr>
            <m:nor/>
          </m:rPr>
          <m:t xml:space="preserve"> </m:t>
        </m:r>
        <m:r>
          <m:rPr>
            <m:sty m:val="p"/>
          </m:rPr>
          <m:t>mL</m:t>
        </m:r>
      </m:oMath>
      <w:r>
        <w:rPr/>
        <w:t xml:space="preserve"> d'eau ;</w:t>
      </w:r>
    </w:p>
    <w:p>
      <w:pPr>
        <w:numPr>
          <w:ilvl w:val="0"/>
          <w:numId w:val="10"/>
        </w:numPr>
        <w:spacing w:lineRule="auto"/>
      </w:pPr>
      <m:oMath>
        <m:r>
          <m:rPr>
            <m:sty m:val="p"/>
          </m:rPr>
          <m:t>0</m:t>
        </m:r>
        <m:r>
          <m:rPr>
            <m:sty m:val="p"/>
          </m:rPr>
          <m:t>,</m:t>
        </m:r>
        <m:r>
          <m:rPr>
            <m:sty m:val="p"/>
          </m:rPr>
          <m:t>20</m:t>
        </m:r>
        <m:r>
          <m:rPr>
            <m:nor/>
          </m:rPr>
          <m:t xml:space="preserve"> </m:t>
        </m:r>
        <m:r>
          <m:rPr>
            <m:sty m:val="p"/>
          </m:rPr>
          <m:t>g</m:t>
        </m:r>
      </m:oMath>
      <w:r>
        <w:rPr>
          <w:rFonts w:eastAsia="Georgia" w:cs="Georgia" w:ascii="Georgia" w:hAnsi="Georgia"/>
        </w:rPr>
        <w:t xml:space="preserve"> de bromure de tétrabutylammonium </w:t>
      </w:r>
      <m:oMath>
        <m:d>
          <m:dPr>
            <m:begChr m:val="("/>
            <m:endChr m:val=")"/>
            <m:ctrlPr>
              <w:rPr>
                <w:rFonts w:ascii="Cambria Math" w:hAnsi="Cambria Math"/>
              </w:rPr>
            </m:ctrlPr>
          </m:dPr>
          <m:e>
            <m:r>
              <m:rPr>
                <m:sty m:val="i"/>
              </m:rPr>
              <m:t>N</m:t>
            </m:r>
            <m:sSubSup>
              <m:sSubSupPr/>
              <m:e>
                <m:d>
                  <m:dPr>
                    <m:begChr m:val="("/>
                    <m:endChr m:val=")"/>
                    <m:ctrlPr>
                      <w:rPr>
                        <w:rFonts w:ascii="Cambria Math" w:hAnsi="Cambria Math"/>
                      </w:rPr>
                    </m:ctrlPr>
                  </m:dPr>
                  <m:e>
                    <m:sSub>
                      <m:sSubPr/>
                      <m:e>
                        <m:r>
                          <m:rPr>
                            <m:sty m:val="p"/>
                          </m:rPr>
                          <m:t>C</m:t>
                        </m:r>
                      </m:e>
                      <m:sub>
                        <m:r>
                          <m:rPr>
                            <m:sty m:val="p"/>
                          </m:rPr>
                          <m:t>4</m:t>
                        </m:r>
                      </m:sub>
                    </m:sSub>
                    <m:sSub>
                      <m:sSubPr/>
                      <m:e>
                        <m:r>
                          <m:rPr>
                            <m:sty m:val="p"/>
                          </m:rPr>
                          <m:t>H</m:t>
                        </m:r>
                      </m:e>
                      <m:sub>
                        <m:r>
                          <m:rPr>
                            <m:sty m:val="p"/>
                          </m:rPr>
                          <m:t>9</m:t>
                        </m:r>
                      </m:sub>
                    </m:sSub>
                  </m:e>
                </m:d>
              </m:e>
              <m:sub>
                <m:r>
                  <m:rPr>
                    <m:sty m:val="p"/>
                  </m:rPr>
                  <m:t>4</m:t>
                </m:r>
              </m:sub>
              <m:sup>
                <m:r>
                  <m:rPr>
                    <m:sty m:val="p"/>
                  </m:rPr>
                  <m:t>+</m:t>
                </m:r>
              </m:sup>
            </m:sSubSup>
            <m:r>
              <m:rPr>
                <m:sty m:val="p"/>
              </m:rPr>
              <m:t>+</m:t>
            </m:r>
            <m:sSup>
              <m:sSupPr/>
              <m:e>
                <m:r>
                  <m:rPr>
                    <m:sty m:val="p"/>
                  </m:rPr>
                  <m:t>Br</m:t>
                </m:r>
              </m:e>
              <m:sup>
                <m:r>
                  <m:rPr>
                    <m:sty m:val="p"/>
                  </m:rPr>
                  <m:t>−</m:t>
                </m:r>
              </m:sup>
            </m:sSup>
          </m:e>
        </m:d>
        <m:bar>
          <m:barPr/>
          <m:e>
            <m:r>
              <m:rPr>
                <m:sty m:val="b"/>
              </m:rPr>
              <m:t>D</m:t>
            </m:r>
          </m:e>
        </m:bar>
      </m:oMath>
      <w:r>
        <w:rPr/>
        <w:t xml:space="preserve"> (soit </w:t>
      </w:r>
      <m:oMath>
        <m:r>
          <m:rPr>
            <m:sty m:val="p"/>
          </m:rPr>
          <m:t>6</m:t>
        </m:r>
        <m:r>
          <m:rPr>
            <m:sty m:val="p"/>
          </m:rPr>
          <m:t>,</m:t>
        </m:r>
        <m:r>
          <m:rPr>
            <m:sty m:val="p"/>
          </m:rPr>
          <m:t>2</m:t>
        </m:r>
        <m:r>
          <m:rPr>
            <m:sty m:val="p"/>
          </m:rPr>
          <m:t>⋅</m:t>
        </m:r>
        <m:sSup>
          <m:sSupPr/>
          <m:e>
            <m:r>
              <m:rPr>
                <m:sty m:val="p"/>
              </m:rPr>
              <m:t>10</m:t>
            </m:r>
          </m:e>
          <m:sup>
            <m:r>
              <m:rPr>
                <m:sty m:val="p"/>
              </m:rPr>
              <m:t>−</m:t>
            </m:r>
            <m:r>
              <m:rPr>
                <m:sty m:val="p"/>
              </m:rPr>
              <m:t>4</m:t>
            </m:r>
          </m:sup>
        </m:sSup>
        <m:r>
          <m:rPr>
            <m:nor/>
          </m:rPr>
          <m:t xml:space="preserve"> </m:t>
        </m:r>
        <m:r>
          <m:rPr>
            <m:sty m:val="p"/>
          </m:rPr>
          <m:t>mol</m:t>
        </m:r>
      </m:oMath>
      <w:r>
        <w:rPr>
          <w:rFonts w:eastAsia="Georgia" w:cs="Georgia" w:ascii="Georgia" w:hAnsi="Georgia"/>
        </w:rPr>
        <w:t xml:space="preserve"> ) dont le rôle sera expliqué dans la partie C.2..</w:t>
      </w:r>
    </w:p>
    <w:p>
      <w:pPr>
        <w:spacing w:after="220" w:lineRule="auto"/>
      </w:pPr>
      <w:r>
        <w:rPr>
          <w:rFonts w:eastAsia="Georgia" w:cs="Georgia" w:ascii="Georgia" w:hAnsi="Georgia"/>
        </w:rPr>
        <w:t xml:space="preserve">On réalise alors un montage à reflux et on agite vigoureusement le milieu réactionnel, constitué de deux phases : une phase organique (qui contient </w:t>
      </w:r>
      <m:oMath>
        <m:bar>
          <m:barPr/>
          <m:e>
            <m:r>
              <m:rPr>
                <m:sty m:val="b"/>
              </m:rPr>
              <m:t>A</m:t>
            </m:r>
          </m:e>
        </m:bar>
        <m:r>
          <m:rPr>
            <m:sty m:val="p"/>
          </m:rPr>
          <m:t>,</m:t>
        </m:r>
        <m:bar>
          <m:barPr/>
          <m:e>
            <m:r>
              <m:rPr>
                <m:sty m:val="b"/>
              </m:rPr>
              <m:t>B</m:t>
            </m:r>
          </m:e>
        </m:bar>
      </m:oMath>
      <w:r>
        <w:rPr/>
        <w:t xml:space="preserve"> et </w:t>
      </w:r>
      <m:oMath>
        <m:bar>
          <m:barPr/>
          <m:e>
            <m:r>
              <m:rPr>
                <m:sty m:val="b"/>
              </m:rPr>
              <m:t>E</m:t>
            </m:r>
          </m:e>
        </m:bar>
      </m:oMath>
      <w:r>
        <w:rPr>
          <w:rFonts w:eastAsia="Georgia" w:cs="Georgia" w:ascii="Georgia" w:hAnsi="Georgia"/>
        </w:rPr>
        <w:t xml:space="preserve"> ) et une phase aqueuse (qui est constituée de la solution d'hydroxyde de sodium (C).</w:t>
      </w:r>
    </w:p>
    <w:p>
      <w:pPr>
        <w:spacing w:after="220" w:lineRule="auto"/>
      </w:pPr>
      <w:r>
        <w:rPr>
          <w:rFonts w:eastAsia="Georgia" w:cs="Georgia" w:ascii="Georgia" w:hAnsi="Georgia"/>
        </w:rPr>
        <w:t xml:space="preserve">Q31. Préciser l'intérêt du montage à reflux.</w:t>
      </w:r>
      <w:r>
        <w:rPr/>
        <w:br w:type="textWrapping"/>
      </w:r>
      <w:r>
        <w:rPr>
          <w:rFonts w:eastAsia="Georgia" w:cs="Georgia" w:ascii="Georgia" w:hAnsi="Georgia"/>
        </w:rPr>
        <w:t xml:space="preserve">Alors que le pKa d'un couple alcool/alcoolate est couramment compris entre 16 et 18 , celui d'un couple phénol/phénolate est situé entre 8 et 10 . Le composé </w:t>
      </w:r>
      <m:oMath>
        <m:bar>
          <m:barPr/>
          <m:e>
            <m:r>
              <m:rPr>
                <m:sty m:val="b"/>
              </m:rPr>
              <m:t>A</m:t>
            </m:r>
          </m:e>
        </m:bar>
      </m:oMath>
      <w:r>
        <w:rPr>
          <w:rFonts w:eastAsia="Georgia" w:cs="Georgia" w:ascii="Georgia" w:hAnsi="Georgia"/>
        </w:rPr>
        <w:t xml:space="preserve"> peut donc être déprotoné par la solution d'hydroxyde de sodium.</w:t>
      </w:r>
    </w:p>
    <w:p>
      <w:pPr>
        <w:spacing w:after="220" w:lineRule="auto"/>
      </w:pPr>
      <w:r>
        <w:rPr>
          <w:rFonts w:eastAsia="Georgia" w:cs="Georgia" w:ascii="Georgia" w:hAnsi="Georgia"/>
        </w:rPr>
        <w:t xml:space="preserve">Q32. Proposer une justification à cette différence de </w:t>
      </w:r>
      <m:oMath>
        <m:sSub>
          <m:sSubPr/>
          <m:e>
            <m:r>
              <m:rPr>
                <m:sty m:val="p"/>
              </m:rPr>
              <m:t>pK</m:t>
            </m:r>
          </m:e>
          <m:sub>
            <m:r>
              <m:rPr>
                <m:sty m:val="p"/>
              </m:rPr>
              <m:t>a</m:t>
            </m:r>
          </m:sub>
        </m:sSub>
      </m:oMath>
      <w:r>
        <w:rPr>
          <w:rFonts w:eastAsia="Georgia" w:cs="Georgia" w:ascii="Georgia" w:hAnsi="Georgia"/>
        </w:rPr>
        <w:t xml:space="preserve">. Indiquer une méthode qui aurait permis de déprotoner un alcool comme l'éthanol.</w:t>
      </w:r>
    </w:p>
    <w:p>
      <w:pPr>
        <w:spacing w:after="220" w:lineRule="auto"/>
      </w:pPr>
      <w:r>
        <w:rPr>
          <w:rFonts w:eastAsia="Georgia" w:cs="Georgia" w:ascii="Georgia" w:hAnsi="Georgia"/>
        </w:rPr>
        <w:t xml:space="preserve">Q33. Nommer cette réaction de synthèse d'étheroxyde puis proposer un schéma réactionnel expliquant la formation de </w:t>
      </w:r>
      <m:oMath>
        <m:bar>
          <m:barPr/>
          <m:e>
            <m:r>
              <m:rPr>
                <m:sty m:val="b"/>
              </m:rPr>
              <m:t>E</m:t>
            </m:r>
          </m:e>
        </m:bar>
      </m:oMath>
      <w:r>
        <w:rPr/>
        <w:t xml:space="preserve">.</w:t>
      </w:r>
    </w:p>
    <w:p>
      <w:pPr>
        <w:spacing w:after="220" w:lineRule="auto"/>
      </w:pPr>
      <w:r>
        <w:rPr/>
        <w:t xml:space="preserve">Deux sous-produits de formules brutes </w:t>
      </w:r>
      <m:oMath>
        <m:sSub>
          <m:sSubPr/>
          <m:e>
            <m:r>
              <m:rPr>
                <m:sty m:val="p"/>
              </m:rPr>
              <m:t>C</m:t>
            </m:r>
          </m:e>
          <m:sub>
            <m:r>
              <m:rPr>
                <m:sty m:val="p"/>
              </m:rPr>
              <m:t>3</m:t>
            </m:r>
          </m:sub>
        </m:sSub>
        <m:sSub>
          <m:sSubPr/>
          <m:e>
            <m:r>
              <m:rPr>
                <m:sty m:val="p"/>
              </m:rPr>
              <m:t>H</m:t>
            </m:r>
          </m:e>
          <m:sub>
            <m:r>
              <m:rPr>
                <m:sty m:val="p"/>
              </m:rPr>
              <m:t>8</m:t>
            </m:r>
          </m:sub>
        </m:sSub>
        <m:r>
          <m:rPr>
            <m:sty m:val="p"/>
          </m:rPr>
          <m:t>O</m:t>
        </m:r>
      </m:oMath>
      <w:r>
        <w:rPr/>
        <w:t xml:space="preserve"> et </w:t>
      </w:r>
      <m:oMath>
        <m:sSub>
          <m:sSubPr/>
          <m:e>
            <m:r>
              <m:rPr>
                <m:sty m:val="p"/>
              </m:rPr>
              <m:t>C</m:t>
            </m:r>
          </m:e>
          <m:sub>
            <m:r>
              <m:rPr>
                <m:sty m:val="p"/>
              </m:rPr>
              <m:t>3</m:t>
            </m:r>
          </m:sub>
        </m:sSub>
        <m:sSub>
          <m:sSubPr/>
          <m:e>
            <m:r>
              <m:rPr>
                <m:sty m:val="p"/>
              </m:rPr>
              <m:t>H</m:t>
            </m:r>
          </m:e>
          <m:sub>
            <m:r>
              <m:rPr>
                <m:sty m:val="p"/>
              </m:rPr>
              <m:t>6</m:t>
            </m:r>
          </m:sub>
        </m:sSub>
      </m:oMath>
      <w:r>
        <w:rPr>
          <w:rFonts w:eastAsia="Georgia" w:cs="Georgia" w:ascii="Georgia" w:hAnsi="Georgia"/>
        </w:rPr>
        <w:t xml:space="preserve"> sont formés par des réactions parasites entre le 1-bromopropane </w:t>
      </w:r>
      <m:oMath>
        <m:bar>
          <m:barPr/>
          <m:e>
            <m:r>
              <m:rPr>
                <m:sty m:val="b"/>
              </m:rPr>
              <m:t>B</m:t>
            </m:r>
          </m:e>
        </m:bar>
      </m:oMath>
      <w:r>
        <w:rPr/>
        <w:t xml:space="preserve"> et les ions hydroxyde </w:t>
      </w:r>
      <m:oMath>
        <m:sSup>
          <m:sSupPr/>
          <m:e>
            <m:r>
              <m:rPr>
                <m:sty m:val="p"/>
              </m:rPr>
              <m:t>HO</m:t>
            </m:r>
          </m:e>
          <m:sup>
            <m:r>
              <m:rPr>
                <m:sty m:val="p"/>
              </m:rPr>
              <m:t>−</m:t>
            </m:r>
          </m:sup>
        </m:sSup>
      </m:oMath>
      <w:r>
        <w:rPr/>
        <w:t xml:space="preserve">.</w:t>
      </w:r>
    </w:p>
    <w:p>
      <w:pPr>
        <w:spacing w:after="220" w:lineRule="auto"/>
      </w:pPr>
      <w:r>
        <w:rPr>
          <w:rFonts w:eastAsia="Georgia" w:cs="Georgia" w:ascii="Georgia" w:hAnsi="Georgia"/>
        </w:rPr>
        <w:t xml:space="preserve">Q34.Ecrire les équations de ces réactions et proposer pour chacune d'elles un mécanisme réactionnel.</w:t>
      </w:r>
    </w:p>
    <w:p>
      <w:pPr>
        <w:spacing w:after="220" w:lineRule="auto"/>
      </w:pPr>
      <w:r>
        <w:rPr>
          <w:rFonts w:eastAsia="Georgia" w:cs="Georgia" w:ascii="Georgia" w:hAnsi="Georgia"/>
        </w:rPr>
        <w:t xml:space="preserve">Une fois la réaction terminée, on laisse refroidir le mélange réactionnel puis on transfère le contenu du ballon dans une ampoule à décanter dans laquelle on ajoute 20 mL de diéthyléther </w:t>
      </w:r>
      <m:oMath>
        <m:r>
          <m:rPr>
            <m:sty m:val="i"/>
          </m:rPr>
          <m:t>E</m:t>
        </m:r>
        <m:sSub>
          <m:sSubPr/>
          <m:e>
            <m:r>
              <m:rPr>
                <m:sty m:val="i"/>
              </m:rPr>
              <m:t>t</m:t>
            </m:r>
          </m:e>
          <m:sub>
            <m:r>
              <m:rPr>
                <m:sty m:val="p"/>
              </m:rPr>
              <m:t>2</m:t>
            </m:r>
          </m:sub>
        </m:sSub>
        <m:r>
          <m:rPr>
            <m:sty m:val="i"/>
          </m:rPr>
          <m:t>O</m:t>
        </m:r>
      </m:oMath>
      <w:r>
        <w:rPr>
          <w:rFonts w:eastAsia="Georgia" w:cs="Georgia" w:ascii="Georgia" w:hAnsi="Georgia"/>
        </w:rPr>
        <w:t xml:space="preserve">. On élimine la phase aqueuse.</w:t>
      </w:r>
    </w:p>
    <w:p>
      <w:pPr>
        <w:spacing w:after="220" w:lineRule="auto"/>
      </w:pPr>
      <w:r>
        <w:rPr/>
        <w:t xml:space="preserve">On lave la phase organique (qui contient </w:t>
      </w:r>
      <m:oMath>
        <m:bar>
          <m:barPr/>
          <m:e>
            <m:r>
              <m:rPr>
                <m:sty m:val="b"/>
              </m:rPr>
              <m:t>E</m:t>
            </m:r>
          </m:e>
        </m:bar>
      </m:oMath>
      <w:r>
        <w:rPr/>
        <w:t xml:space="preserve"> et des traces de </w:t>
      </w:r>
      <m:oMath>
        <m:bar>
          <m:barPr/>
          <m:e>
            <m:r>
              <m:rPr>
                <m:sty m:val="b"/>
              </m:rPr>
              <m:t>A</m:t>
            </m:r>
          </m:e>
        </m:bar>
      </m:oMath>
      <w:r>
        <w:rPr/>
        <w:t xml:space="preserve"> et de </w:t>
      </w:r>
      <m:oMath>
        <m:bar>
          <m:barPr/>
          <m:e>
            <m:r>
              <m:rPr>
                <m:sty m:val="b"/>
              </m:rPr>
              <m:t>B</m:t>
            </m:r>
          </m:e>
        </m:bar>
      </m:oMath>
      <w:r>
        <w:rPr/>
        <w:t xml:space="preserve"> ) avec deux fois 10 mL d'une solution d'hydroxyde de sodium de concentration </w:t>
      </w:r>
      <m:oMath>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puis à nouveau avec 10 mL d'eau distillée. La phase organique est séchée sur sulfate de sodium anhydre puis recueillie dans un ballon ; le ballon est ensuite placé à l'évaporateur rotatif où il plonge dans le bain d'eau chaude.</w:t>
      </w:r>
    </w:p>
    <w:p>
      <w:pPr>
        <w:spacing w:after="220" w:lineRule="auto"/>
      </w:pPr>
      <w:r>
        <w:rPr>
          <w:rFonts w:eastAsia="Georgia" w:cs="Georgia" w:ascii="Georgia" w:hAnsi="Georgia"/>
        </w:rPr>
        <w:t xml:space="preserve">Q35. Indiquer le rôle de ces manipulations. Préciser comment sont éliminés le 4 -méthylphénol </w:t>
      </w:r>
      <m:oMath>
        <m:bar>
          <m:barPr/>
          <m:e>
            <m:r>
              <m:rPr>
                <m:sty m:val="b"/>
              </m:rPr>
              <m:t>A</m:t>
            </m:r>
          </m:e>
        </m:bar>
      </m:oMath>
      <w:r>
        <w:rPr/>
        <w:t xml:space="preserve"> et le 1-bromopropane </w:t>
      </w:r>
      <m:oMath>
        <m:bar>
          <m:barPr/>
          <m:e>
            <m:r>
              <m:rPr>
                <m:sty m:val="b"/>
              </m:rPr>
              <m:t>B</m:t>
            </m:r>
          </m:e>
        </m:bar>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Températures d'ébullition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du diéthyléther</w:t>
            </w:r>
          </w:p>
        </w:tc>
        <w:tc>
          <w:tcPr>
            <w:tcBorders>
              <w:bottom w:val="single" w:sz="8" w:space="0" w:color="000000"/>
              <w:right w:val="single" w:sz="8" w:space="0" w:color="000000"/>
            </w:tcBorders>
            <w:vAlign w:val="center"/>
          </w:tcPr>
          <w:p>
            <w:pPr>
              <w:spacing w:lineRule="auto"/>
              <w:jc w:val="center"/>
            </w:pPr>
            <w:r>
              <w:rPr/>
              <w:t xml:space="preserve">du 1-bromopropane </w:t>
            </w:r>
            <m:oMath>
              <m:bar>
                <m:barPr/>
                <m:e>
                  <m:r>
                    <m:rPr>
                      <m:sty m:val="b"/>
                    </m:rPr>
                    <m:t>B</m:t>
                  </m:r>
                </m:e>
              </m:bar>
            </m:oMath>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du 4-méthylphénol </w:t>
            </w:r>
            <m:oMath>
              <m:bar>
                <m:barPr/>
                <m:e>
                  <m:bar>
                    <m:barPr/>
                    <m:e>
                      <m:r>
                        <m:rPr>
                          <m:sty m:val="b"/>
                        </m:rPr>
                        <m:t>A</m:t>
                      </m:r>
                    </m:e>
                  </m:bar>
                </m:e>
              </m:bar>
            </m:oMath>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de l'étheroxyde </w:t>
            </w:r>
            <m:oMath>
              <m:bar>
                <m:barPr/>
                <m:e>
                  <m:r>
                    <m:rPr>
                      <m:sty m:val="b"/>
                    </m:rPr>
                    <m:t>E</m:t>
                  </m:r>
                </m:e>
              </m:bar>
            </m:oMath>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34</m:t>
                </m:r>
                <m:r>
                  <m:rPr>
                    <m:sty m:val="p"/>
                  </m:rPr>
                  <m:t>,</m:t>
                </m:r>
                <m:sSup>
                  <m:sSupPr/>
                  <m:e>
                    <m:r>
                      <m:rPr>
                        <m:sty m:val="p"/>
                      </m:rPr>
                      <m:t>51</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71</m:t>
                </m:r>
                <m:r>
                  <m:rPr>
                    <m:sty m:val="p"/>
                  </m:rPr>
                  <m:t>,</m:t>
                </m:r>
                <m:sSup>
                  <m:sSupPr/>
                  <m:e>
                    <m:r>
                      <m:rPr>
                        <m:sty m:val="p"/>
                      </m:rPr>
                      <m:t>0</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201</m:t>
                </m:r>
                <m:r>
                  <m:rPr>
                    <m:sty m:val="p"/>
                  </m:rPr>
                  <m:t>,</m:t>
                </m:r>
                <m:sSup>
                  <m:sSupPr/>
                  <m:e>
                    <m:r>
                      <m:rPr>
                        <m:sty m:val="p"/>
                      </m:rPr>
                      <m:t>39</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Supérieure à </w:t>
            </w:r>
            <m:oMath>
              <m:sSup>
                <m:sSupPr/>
                <m:e>
                  <m:r>
                    <m:rPr>
                      <m:sty m:val="p"/>
                    </m:rPr>
                    <m:t>150</m:t>
                  </m:r>
                </m:e>
                <m:sup>
                  <m:r>
                    <m:rPr>
                      <m:sty m:val="p"/>
                    </m:rPr>
                    <m:t>∘</m:t>
                  </m:r>
                </m:sup>
              </m:sSup>
              <m:r>
                <m:rPr>
                  <m:sty m:val="p"/>
                </m:rPr>
                <m:t>C</m:t>
              </m:r>
            </m:oMath>
          </w:p>
        </w:tc>
      </w:tr>
    </w:tbl>
    <w:p>
      <w:pPr>
        <w:spacing w:lineRule="auto"/>
      </w:pPr>
    </w:p>
    <w:p>
      <w:pPr>
        <w:spacing w:line="271" w:before="330" w:lineRule="auto"/>
      </w:pPr>
      <w:r>
        <w:rPr>
          <w:b/>
          <w:sz w:val="42"/>
        </w:rPr>
        <w:t xml:space="preserve">C.2. Principe de la catalyse par transfert de phase</w:t>
      </w:r>
    </w:p>
    <w:p>
      <w:pPr>
        <w:spacing w:after="220" w:lineRule="auto"/>
      </w:pPr>
      <w:r>
        <w:rPr>
          <w:rFonts w:eastAsia="Georgia" w:cs="Georgia" w:ascii="Georgia" w:hAnsi="Georgia"/>
        </w:rPr>
        <w:t xml:space="preserve">On cherche à expliquer le rôle de catalyseur par transfert de phase joué par le bromure de tétrabutylammonium dans la synthèse de l'étheroxyde </w:t>
      </w:r>
      <m:oMath>
        <m:bar>
          <m:barPr/>
          <m:e>
            <m:r>
              <m:rPr>
                <m:sty m:val="b"/>
              </m:rPr>
              <m:t>E</m:t>
            </m:r>
          </m:e>
        </m:bar>
      </m:oMath>
      <w:r>
        <w:rPr>
          <w:rFonts w:eastAsia="Georgia" w:cs="Georgia" w:ascii="Georgia" w:hAnsi="Georgia"/>
        </w:rPr>
        <w:t xml:space="preserve">. Pour cela, on analyse le mode opératoire suivant:</w:t>
      </w:r>
    </w:p>
    <w:p>
      <w:pPr>
        <w:spacing w:after="220" w:lineRule="auto"/>
      </w:pPr>
      <w:r>
        <w:rPr>
          <w:rFonts w:eastAsia="Georgia" w:cs="Georgia" w:ascii="Georgia" w:hAnsi="Georgia"/>
        </w:rPr>
        <w:t xml:space="preserve">Dans un tube à essai, on obtient une solution violette après avoir introduit :</w:t>
      </w:r>
    </w:p>
    <w:p>
      <w:pPr>
        <w:numPr>
          <w:ilvl w:val="0"/>
          <w:numId w:val="11"/>
        </w:numPr>
        <w:spacing w:lineRule="auto"/>
      </w:pPr>
      <w:r>
        <w:rPr/>
        <w:t xml:space="preserve">Quelques cristaux de permanganate de potassium </w:t>
      </w:r>
      <m:oMath>
        <m:sSub>
          <m:sSubPr/>
          <m:e>
            <m:r>
              <m:rPr>
                <m:sty m:val="p"/>
              </m:rPr>
              <m:t>KMnO</m:t>
            </m:r>
          </m:e>
          <m:sub>
            <m:r>
              <m:rPr>
                <m:sty m:val="p"/>
              </m:rPr>
              <m:t>4</m:t>
            </m:r>
          </m:sub>
        </m:sSub>
      </m:oMath>
      <w:r>
        <w:rPr/>
        <w:t xml:space="preserve">;</w:t>
      </w:r>
    </w:p>
    <w:p>
      <w:pPr>
        <w:numPr>
          <w:ilvl w:val="0"/>
          <w:numId w:val="11"/>
        </w:numPr>
        <w:spacing w:lineRule="auto"/>
      </w:pPr>
      <w:r>
        <w:rPr/>
        <w:t xml:space="preserve">1 mL d'eau.</w:t>
      </w:r>
    </w:p>
    <w:p>
      <w:pPr>
        <w:spacing w:after="220" w:lineRule="auto"/>
      </w:pPr>
      <w:r>
        <w:rPr/>
        <w:t xml:space="preserve">On ajoute alors :</w:t>
      </w:r>
    </w:p>
    <w:p>
      <w:pPr>
        <w:numPr>
          <w:ilvl w:val="0"/>
          <w:numId w:val="12"/>
        </w:numPr>
        <w:spacing w:lineRule="auto"/>
      </w:pPr>
      <w:r>
        <w:rPr>
          <w:rFonts w:eastAsia="Georgia" w:cs="Georgia" w:ascii="Georgia" w:hAnsi="Georgia"/>
        </w:rPr>
        <w:t xml:space="preserve">1 mL de dichlorométhane </w:t>
      </w:r>
      <m:oMath>
        <m:sSub>
          <m:sSubPr/>
          <m:e>
            <m:r>
              <m:rPr>
                <m:sty m:val="p"/>
              </m:rPr>
              <m:t>CH</m:t>
            </m:r>
          </m:e>
          <m:sub>
            <m:r>
              <m:rPr>
                <m:sty m:val="p"/>
              </m:rPr>
              <m:t>2</m:t>
            </m:r>
          </m:sub>
        </m:sSub>
        <m:sSub>
          <m:sSubPr/>
          <m:e>
            <m:r>
              <m:rPr>
                <m:sty m:val="p"/>
              </m:rPr>
              <m:t>Cl</m:t>
            </m:r>
          </m:e>
          <m:sub>
            <m:r>
              <m:rPr>
                <m:sty m:val="p"/>
              </m:rPr>
              <m:t>2</m:t>
            </m:r>
          </m:sub>
        </m:sSub>
      </m:oMath>
      <w:r>
        <w:rPr/>
        <w:t xml:space="preserve">;</w:t>
      </w:r>
    </w:p>
    <w:p>
      <w:pPr>
        <w:spacing w:after="220" w:lineRule="auto"/>
      </w:pPr>
      <w:r>
        <w:rPr>
          <w:rFonts w:eastAsia="Georgia" w:cs="Georgia" w:ascii="Georgia" w:hAnsi="Georgia"/>
        </w:rPr>
        <w:t xml:space="preserve">Après agitation, la phase organique est incolore.</w:t>
      </w:r>
      <w:r>
        <w:rPr/>
        <w:br w:type="textWrapping"/>
      </w:r>
      <w:r>
        <w:rPr>
          <w:rFonts w:eastAsia="Georgia" w:cs="Georgia" w:ascii="Georgia" w:hAnsi="Georgia"/>
        </w:rPr>
        <w:t xml:space="preserve">On ajoute alors quelques cristaux de bromure de tétrabutylammonium (espèce incolore dans l'eau et le dichlorométhane). Après agitation, la phase organique devient colorée.</w:t>
      </w:r>
      <w:r>
        <w:rPr/>
        <w:br w:type="textWrapping"/>
      </w:r>
    </w:p>
    <w:p>
      <w:pPr>
        <w:spacing w:lineRule="auto"/>
      </w:pPr>
      <w:r>
        <w:rPr/>
        <w:drawing>
          <wp:inline distB="0" distL="0" distR="0" distT="0">
            <wp:extent cx="3000375" cy="2105025"/>
            <wp:effectExtent b="0" l="0" r="0" t="0"/>
            <wp:docPr id="20" name="image-svg-3cd61c961f3d65f37208b363946949b90d633ffc.svg"/>
            <a:graphic>
              <a:graphicData uri="http://schemas.openxmlformats.org/drawingml/2006/picture">
                <pic:pic>
                  <pic:nvPicPr>
                    <pic:cNvPr id="20" name="image-svg-3cd61c961f3d65f37208b363946949b90d633ffc.svg" descr=""/>
                    <pic:cNvPicPr/>
                  </pic:nvPicPr>
                  <pic:blipFill>
                    <a:blip r:embed="rId25" cstate="print">
                      <a:extLst>
                        <a:ext uri="">
                          <a14:useLocalDpi val="0"/>
                        </a:ext>
                        <a:ext uri="">
                          <asvg:svgBlip r:embed="rId24"/>
                        </a:ext>
                      </a:extLst>
                    </a:blip>
                    <a:srcRect b="0" l="0" r="0" t="0"/>
                    <a:stretch>
                      <a:fillRect/>
                    </a:stretch>
                  </pic:blipFill>
                  <pic:spPr>
                    <a:xfrm>
                      <a:off x="0" y="0"/>
                      <a:ext cx="3000375" cy="2105025"/>
                    </a:xfrm>
                    <a:prstGeom prst="rect"/>
                  </pic:spPr>
                </pic:pic>
              </a:graphicData>
            </a:graphic>
          </wp:inline>
        </w:drawing>
      </w:r>
    </w:p>
    <w:p>
      <w:pPr>
        <w:spacing w:after="220" w:lineRule="auto"/>
      </w:pPr>
      <w:r>
        <w:rPr>
          <w:rFonts w:eastAsia="Georgia" w:cs="Georgia" w:ascii="Georgia" w:hAnsi="Georgia"/>
        </w:rPr>
        <w:t xml:space="preserve">Q36. Déterminer les configurations électroniques fondamentales de l'oxygène ( </w:t>
      </w:r>
      <m:oMath>
        <m:r>
          <m:rPr>
            <m:sty m:val="p"/>
          </m:rPr>
          <m:t>Z</m:t>
        </m:r>
        <m:r>
          <m:rPr>
            <m:sty m:val="p"/>
          </m:rPr>
          <m:t>=</m:t>
        </m:r>
        <m:r>
          <m:rPr>
            <m:sty m:val="p"/>
          </m:rPr>
          <m:t>8</m:t>
        </m:r>
      </m:oMath>
      <w:r>
        <w:rPr>
          <w:rFonts w:eastAsia="Georgia" w:cs="Georgia" w:ascii="Georgia" w:hAnsi="Georgia"/>
        </w:rPr>
        <w:t xml:space="preserve"> ) et du manganèse ( </w:t>
      </w:r>
      <m:oMath>
        <m:r>
          <m:rPr>
            <m:sty m:val="i"/>
          </m:rPr>
          <m:t>Z</m:t>
        </m:r>
        <m:r>
          <m:rPr>
            <m:sty m:val="p"/>
          </m:rPr>
          <m:t>=</m:t>
        </m:r>
        <m:r>
          <m:rPr>
            <m:sty m:val="p"/>
          </m:rPr>
          <m:t>25</m:t>
        </m:r>
      </m:oMath>
      <w:r>
        <w:rPr>
          <w:rFonts w:eastAsia="Georgia" w:cs="Georgia" w:ascii="Georgia" w:hAnsi="Georgia"/>
        </w:rPr>
        <w:t xml:space="preserve"> ). Indiquer pour chacun de ces deux éléments le nombre d'électrons de valence.</w:t>
      </w:r>
    </w:p>
    <w:p>
      <w:pPr>
        <w:spacing w:after="220" w:lineRule="auto"/>
      </w:pPr>
      <w:r>
        <w:rPr>
          <w:rFonts w:eastAsia="Georgia" w:cs="Georgia" w:ascii="Georgia" w:hAnsi="Georgia"/>
        </w:rPr>
        <w:t xml:space="preserve">Q37. En déduire une formule de Lewis représentative de l'ion permanganate </w:t>
      </w:r>
      <m:oMath>
        <m:sSubSup>
          <m:sSubSupPr/>
          <m:e>
            <m:r>
              <m:rPr>
                <m:sty m:val="p"/>
              </m:rPr>
              <m:t>MnO</m:t>
            </m:r>
          </m:e>
          <m:sub>
            <m:r>
              <m:rPr>
                <m:sty m:val="p"/>
              </m:rPr>
              <m:t>4</m:t>
            </m:r>
          </m:sub>
          <m:sup>
            <m:r>
              <m:rPr>
                <m:sty m:val="p"/>
              </m:rPr>
              <m:t>−</m:t>
            </m:r>
          </m:sup>
        </m:sSubSup>
      </m:oMath>
      <w:r>
        <w:rPr>
          <w:rFonts w:eastAsia="Georgia" w:cs="Georgia" w:ascii="Georgia" w:hAnsi="Georgia"/>
        </w:rPr>
        <w:t xml:space="preserve">, et prévoir sa géométrie à l'aide de la méthode VSEPR. On précisera en particulier la valeur de l'angle entre deux liaisons Manganèse-Oxygène.</w:t>
      </w:r>
      <w:r>
        <w:rPr/>
        <w:br w:type="textWrapping"/>
      </w:r>
      <w:r>
        <w:rPr>
          <w:rFonts w:eastAsia="Georgia" w:cs="Georgia" w:ascii="Georgia" w:hAnsi="Georgia"/>
        </w:rPr>
        <w:t xml:space="preserve">Q38. Proposer les formules mésomères les plus représentatives de l'ion permanganate. Que peuton dire des longueurs des liaisons Manganèse-Oxygène ?</w:t>
      </w:r>
    </w:p>
    <w:p>
      <w:pPr>
        <w:spacing w:after="220" w:lineRule="auto"/>
      </w:pPr>
      <w:r>
        <w:rPr>
          <w:rFonts w:eastAsia="Georgia" w:cs="Georgia" w:ascii="Georgia" w:hAnsi="Georgia"/>
        </w:rPr>
        <w:t xml:space="preserve">Q39. Recenser l'ensemble des espèces présentes en phase aqueuse avant l'introduction du catalyseur par transfert de phase. Procéder de même pour la phase organique.</w:t>
      </w:r>
    </w:p>
    <w:p>
      <w:pPr>
        <w:spacing w:after="220" w:lineRule="auto"/>
      </w:pPr>
      <w:r>
        <w:rPr>
          <w:rFonts w:eastAsia="Georgia" w:cs="Georgia" w:ascii="Georgia" w:hAnsi="Georgia"/>
        </w:rPr>
        <w:t xml:space="preserve">Q40. L'agent de transfert de phase comporte une partie hydrophile (i.e. présentant une forte affinité pour l'eau), constituée d'une paire d'ions (ion ammonium quaternaire et ion bromure). Au cours de la manipulation, déterminer s'il existe un autre anion avec lequel l'ion bromure peut s'échanger.</w:t>
      </w:r>
    </w:p>
    <w:p>
      <w:pPr>
        <w:spacing w:after="220" w:lineRule="auto"/>
      </w:pPr>
      <w:r>
        <w:rPr>
          <w:rFonts w:eastAsia="Georgia" w:cs="Georgia" w:ascii="Georgia" w:hAnsi="Georgia"/>
        </w:rPr>
        <w:t xml:space="preserve">Q41. Les longues chaînes carbonées constituant des parties hydrophobes (i.e. présentant peu d'affinité pour l'eau), le bromure de tétrabutylammonium est également soluble dans le dichlorométhane. Justifier la coloration de la phase organique et conclure sur le rôle du catalyseur par transfert de phase.</w:t>
      </w:r>
    </w:p>
    <w:p>
      <w:pPr>
        <w:spacing w:after="220" w:lineRule="auto"/>
      </w:pPr>
      <w:r>
        <w:rPr>
          <w:rFonts w:eastAsia="Georgia" w:cs="Georgia" w:ascii="Georgia" w:hAnsi="Georgia"/>
        </w:rPr>
        <w:t xml:space="preserve">Q42. En appliquant le même raisonnement pour la synthèse précédente, proposer un schéma général où apparaissent :</w:t>
      </w:r>
    </w:p>
    <w:p>
      <w:pPr>
        <w:numPr>
          <w:ilvl w:val="0"/>
          <w:numId w:val="13"/>
        </w:numPr>
        <w:spacing w:lineRule="auto"/>
      </w:pPr>
      <w:r>
        <w:rPr>
          <w:rFonts w:eastAsia="Georgia" w:cs="Georgia" w:ascii="Georgia" w:hAnsi="Georgia"/>
        </w:rPr>
        <w:t xml:space="preserve">la réaction de formation de l'étheroxyde </w:t>
      </w:r>
      <m:oMath>
        <m:bar>
          <m:barPr/>
          <m:e>
            <m:r>
              <m:rPr>
                <m:sty m:val="b"/>
              </m:rPr>
              <m:t>E</m:t>
            </m:r>
          </m:e>
        </m:bar>
      </m:oMath>
      <w:r>
        <w:rPr>
          <w:rFonts w:eastAsia="Georgia" w:cs="Georgia" w:ascii="Georgia" w:hAnsi="Georgia"/>
        </w:rPr>
        <w:t xml:space="preserve"> à partir du 4-méthylphénol déprotoné ;</w:t>
      </w:r>
    </w:p>
    <w:p>
      <w:pPr>
        <w:numPr>
          <w:ilvl w:val="0"/>
          <w:numId w:val="13"/>
        </w:numPr>
        <w:spacing w:lineRule="auto"/>
      </w:pPr>
      <w:r>
        <w:rPr>
          <w:rFonts w:eastAsia="Georgia" w:cs="Georgia" w:ascii="Georgia" w:hAnsi="Georgia"/>
        </w:rPr>
        <w:t xml:space="preserve">les transferts s'opérant entre la phase organique et la phase aqueuse ;</w:t>
      </w:r>
    </w:p>
    <w:p>
      <w:pPr>
        <w:numPr>
          <w:ilvl w:val="0"/>
          <w:numId w:val="13"/>
        </w:numPr>
        <w:spacing w:lineRule="auto"/>
      </w:pPr>
      <w:r>
        <w:rPr>
          <w:rFonts w:eastAsia="Georgia" w:cs="Georgia" w:ascii="Georgia" w:hAnsi="Georgia"/>
        </w:rPr>
        <w:t xml:space="preserve">les échanges s'opérant à l'intérieur de la phase organique et/ou de la phase aqueuse.</w:t>
      </w:r>
    </w:p>
    <w:p>
      <w:pPr>
        <w:spacing w:after="220" w:lineRule="auto"/>
      </w:pPr>
      <w:r>
        <w:rPr>
          <w:rFonts w:eastAsia="Georgia" w:cs="Georgia" w:ascii="Georgia" w:hAnsi="Georgia"/>
        </w:rPr>
        <w:t xml:space="preserve">On précise que le 4-méthylphénol </w:t>
      </w:r>
      <m:oMath>
        <m:bar>
          <m:barPr/>
          <m:e>
            <m:r>
              <m:rPr>
                <m:sty m:val="b"/>
              </m:rPr>
              <m:t>A</m:t>
            </m:r>
          </m:e>
        </m:bar>
      </m:oMath>
      <w:r>
        <w:rPr/>
        <w:t xml:space="preserve"> et le 1-bromopropane </w:t>
      </w:r>
      <m:oMath>
        <m:bar>
          <m:barPr/>
          <m:e>
            <m:r>
              <m:rPr>
                <m:sty m:val="b"/>
              </m:rPr>
              <m:t>B</m:t>
            </m:r>
          </m:e>
        </m:bar>
      </m:oMath>
      <w:r>
        <w:rPr/>
        <w:t xml:space="preserve"> ne sont pas solubles en phase aqueuse.</w:t>
      </w:r>
    </w:p>
    <w:p>
      <w:pPr>
        <w:spacing w:line="271" w:before="330" w:lineRule="auto"/>
      </w:pPr>
      <w:r>
        <w:rPr>
          <w:b/>
          <w:sz w:val="42"/>
        </w:rPr>
        <w:t xml:space="preserve">FIN</w:t>
      </w:r>
    </w:p>
    <w:p>
      <w:pPr>
        <w:spacing w:line="271" w:before="330" w:lineRule="auto"/>
      </w:pPr>
      <w:r>
        <w:rPr>
          <w:rFonts w:eastAsia="Georgia" w:cs="Georgia" w:ascii="Georgia" w:hAnsi="Georgia"/>
          <w:b/>
          <w:sz w:val="42"/>
        </w:rPr>
        <w:t xml:space="preserve">Annexe à compléter et à rendre avec la copie</w:t>
      </w:r>
    </w:p>
    <w:p>
      <w:pPr>
        <w:spacing w:after="220" w:lineRule="auto"/>
      </w:pPr>
      <w:r>
        <w:rPr/>
        <w:t xml:space="preserve">Code d'inscription : </w:t>
      </w:r>
      <m:oMath>
        <m:r>
          <m:rPr>
            <m:sty m:val="i"/>
          </m:rPr>
          <m:t>◻</m:t>
        </m:r>
      </m:oMath>
    </w:p>
    <w:p>
      <w:pPr>
        <w:spacing w:after="220" w:lineRule="auto"/>
      </w:pPr>
      <w:r>
        <w:rPr>
          <w:rFonts w:eastAsia="Georgia" w:cs="Georgia" w:ascii="Georgia" w:hAnsi="Georgia"/>
        </w:rPr>
        <w:t xml:space="preserve">Question Q15 (B-1-15)- Caractéristique d'une diode à jonction</w:t>
      </w:r>
      <w:r>
        <w:rPr/>
        <w:br w:type="textWrapping"/>
      </w:r>
    </w:p>
    <w:p>
      <w:pPr>
        <w:spacing w:lineRule="auto"/>
        <w:jc w:val="center"/>
      </w:pPr>
      <w:r>
        <w:rPr/>
        <w:drawing>
          <wp:inline distB="0" distL="0" distR="0" distT="0">
            <wp:extent cx="5486400" cy="2138195"/>
            <wp:effectExtent b="0" l="0" r="0" t="0"/>
            <wp:docPr id="22" name="image-689657d89d2e0f93d463f1ad8bf7510ef4d3b5c0.jpg"/>
            <a:graphic>
              <a:graphicData uri="http://schemas.openxmlformats.org/drawingml/2006/picture">
                <pic:pic>
                  <pic:nvPicPr>
                    <pic:cNvPr id="22" name="image-689657d89d2e0f93d463f1ad8bf7510ef4d3b5c0.jpg" descr=""/>
                    <pic:cNvPicPr/>
                  </pic:nvPicPr>
                  <pic:blipFill>
                    <a:blip r:embed="rId26" cstate="print"/>
                    <a:srcRect b="0" l="0" r="0" t="0"/>
                    <a:stretch>
                      <a:fillRect/>
                    </a:stretch>
                  </pic:blipFill>
                  <pic:spPr>
                    <a:xfrm>
                      <a:off x="0" y="0"/>
                      <a:ext cx="5486400" cy="2138195"/>
                    </a:xfrm>
                    <a:prstGeom prst="rect"/>
                  </pic:spPr>
                </pic:pic>
              </a:graphicData>
            </a:graphic>
          </wp:inline>
        </w:drawing>
      </w:r>
    </w:p>
    <w:p>
      <w:pPr>
        <w:spacing w:after="220" w:lineRule="auto"/>
      </w:pPr>
      <w:r>
        <w:rPr/>
        <w:t xml:space="preserve">Question Q19 (B-1-19)- Allure de la tension </w:t>
      </w:r>
      <m:oMath>
        <m:sSup>
          <m:sSupPr/>
          <m:e>
            <m:r>
              <m:rPr>
                <m:sty m:val="b"/>
              </m:rPr>
              <m:t>v</m:t>
            </m:r>
          </m:e>
          <m:sup>
            <m:r>
              <m:rPr>
                <m:sty m:val="bi"/>
              </m:rPr>
              <m:t>′</m:t>
            </m:r>
          </m:sup>
        </m:sSup>
        <m:sSub>
          <m:sSubPr/>
          <m:e>
            <m:r>
              <m:t xml:space="preserve"> </m:t>
            </m:r>
          </m:e>
          <m:sub>
            <m:r>
              <m:rPr>
                <m:sty m:val="b"/>
              </m:rPr>
              <m:t>1</m:t>
            </m:r>
          </m:sub>
        </m:sSub>
        <m:r>
          <m:rPr>
            <m:sty m:val="p"/>
          </m:rPr>
          <m:t>(</m:t>
        </m:r>
        <m:r>
          <m:rPr>
            <m:sty m:val="b"/>
          </m:rPr>
          <m:t>t</m:t>
        </m:r>
        <m:r>
          <m:rPr>
            <m:sty m:val="p"/>
          </m:rPr>
          <m:t>)</m:t>
        </m:r>
      </m:oMath>
      <w:r>
        <w:rPr/>
        <w:t xml:space="preserve"> en sortie du redresseur</w:t>
      </w:r>
      <w:r>
        <w:rPr/>
        <w:br w:type="textWrapping"/>
      </w:r>
    </w:p>
    <w:p>
      <w:pPr>
        <w:spacing w:lineRule="auto"/>
        <w:jc w:val="center"/>
      </w:pPr>
      <w:r>
        <w:rPr/>
        <w:drawing>
          <wp:inline distB="0" distL="0" distR="0" distT="0">
            <wp:extent cx="5486400" cy="2340374"/>
            <wp:effectExtent b="0" l="0" r="0" t="0"/>
            <wp:docPr id="23" name="image-b9bbf545ff4163a1ba995975e429cfb8d508d75a.jpg"/>
            <a:graphic>
              <a:graphicData uri="http://schemas.openxmlformats.org/drawingml/2006/picture">
                <pic:pic>
                  <pic:nvPicPr>
                    <pic:cNvPr id="23" name="image-b9bbf545ff4163a1ba995975e429cfb8d508d75a.jpg" descr=""/>
                    <pic:cNvPicPr/>
                  </pic:nvPicPr>
                  <pic:blipFill>
                    <a:blip r:embed="rId27" cstate="print"/>
                    <a:srcRect b="0" l="0" r="0" t="0"/>
                    <a:stretch>
                      <a:fillRect/>
                    </a:stretch>
                  </pic:blipFill>
                  <pic:spPr>
                    <a:xfrm>
                      <a:off x="0" y="0"/>
                      <a:ext cx="5486400" cy="234037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8309067"/>
            <wp:effectExtent b="0" l="0" r="0" t="0"/>
            <wp:docPr id="24" name="image-8ab5d9ebeae5f0fde9f4393d52e43734eab9ad3c.jpg"/>
            <a:graphic>
              <a:graphicData uri="http://schemas.openxmlformats.org/drawingml/2006/picture">
                <pic:pic>
                  <pic:nvPicPr>
                    <pic:cNvPr id="24" name="image-8ab5d9ebeae5f0fde9f4393d52e43734eab9ad3c.jpg" descr=""/>
                    <pic:cNvPicPr/>
                  </pic:nvPicPr>
                  <pic:blipFill>
                    <a:blip r:embed="rId28" cstate="print"/>
                    <a:srcRect b="0" l="0" r="0" t="0"/>
                    <a:stretch>
                      <a:fillRect/>
                    </a:stretch>
                  </pic:blipFill>
                  <pic:spPr>
                    <a:xfrm>
                      <a:off x="0" y="0"/>
                      <a:ext cx="5486400" cy="8309067"/>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67ae9cbe84c9af3c6cbb22064dee96f93998fa6.jpg" TargetMode="Internal"/><Relationship Id="rId6" Type="http://schemas.openxmlformats.org/officeDocument/2006/relationships/image" Target="media/image-ec6c3fca38cf61b37843d049264d1671dc5ae866.jpg" TargetMode="Internal"/><Relationship Id="rId7" Type="http://schemas.openxmlformats.org/officeDocument/2006/relationships/image" Target="media/image-2acd2e1383203ddadd804b097dd15fb81bc34805.jpg" TargetMode="Internal"/><Relationship Id="rId8" Type="http://schemas.openxmlformats.org/officeDocument/2006/relationships/image" Target="media/image-b75fc0df4ac540af1f6a961f89f0777ec12d6bca.jpg" TargetMode="Internal"/><Relationship Id="rId9" Type="http://schemas.openxmlformats.org/officeDocument/2006/relationships/image" Target="media/image-b7b27d4fd2a9defeca45024a0f4d61bf6c1e66b6.jpg" TargetMode="Internal"/><Relationship Id="rId10" Type="http://schemas.openxmlformats.org/officeDocument/2006/relationships/image" Target="media/image-svg-5038e5213fbd7ceee66a8421087d90c4e75a1e7f.svg" TargetMode="Internal"/><Relationship Id="rId11" Type="http://schemas.openxmlformats.org/officeDocument/2006/relationships/image" Target="media/image-svg-5038e5213fbd7ceee66a8421087d90c4e75a1e7f.png" TargetMode="Internal"/><Relationship Id="rId12" Type="http://schemas.openxmlformats.org/officeDocument/2006/relationships/image" Target="media/image-47a26190943233e053f9a5174668f883dd292bfd.jpg" TargetMode="Internal"/><Relationship Id="rId13" Type="http://schemas.openxmlformats.org/officeDocument/2006/relationships/image" Target="media/image-e6610a16facf841feee3e76c3ee29f446cbd93d2.jpg" TargetMode="Internal"/><Relationship Id="rId14" Type="http://schemas.openxmlformats.org/officeDocument/2006/relationships/image" Target="media/image-b2f6ecf539096ab26f921f392a0d766e86196608.jpg" TargetMode="Internal"/><Relationship Id="rId15" Type="http://schemas.openxmlformats.org/officeDocument/2006/relationships/image" Target="media/image-1dded780ff387bc4283f9248ad6e180cff15d0c3.jpg" TargetMode="Internal"/><Relationship Id="rId16" Type="http://schemas.openxmlformats.org/officeDocument/2006/relationships/image" Target="media/image-0ee570c9495fe9a98412487088c38bcc6259d71d.jpg" TargetMode="Internal"/><Relationship Id="rId17" Type="http://schemas.openxmlformats.org/officeDocument/2006/relationships/image" Target="media/image-svg-c3c9dadb6d22975bfbbe2d99689c30bd98dba6eb.svg" TargetMode="Internal"/><Relationship Id="rId18" Type="http://schemas.openxmlformats.org/officeDocument/2006/relationships/image" Target="media/image-svg-c3c9dadb6d22975bfbbe2d99689c30bd98dba6eb.png" TargetMode="Internal"/><Relationship Id="rId19" Type="http://schemas.openxmlformats.org/officeDocument/2006/relationships/image" Target="media/image-svg-029a1fb86458fe4853ef52f01effd822e82b6f7b.svg" TargetMode="Internal"/><Relationship Id="rId20" Type="http://schemas.openxmlformats.org/officeDocument/2006/relationships/image" Target="media/image-svg-029a1fb86458fe4853ef52f01effd822e82b6f7b.png" TargetMode="Internal"/><Relationship Id="rId21" Type="http://schemas.openxmlformats.org/officeDocument/2006/relationships/image" Target="media/image-93b8015a4f19e3f9c941e62e6881f83a7601d367.jpg" TargetMode="Internal"/><Relationship Id="rId22" Type="http://schemas.openxmlformats.org/officeDocument/2006/relationships/image" Target="media/image-b8168ce937882e8416e4a49aeb3f787eaf77b81b.jpg" TargetMode="Internal"/><Relationship Id="rId23" Type="http://schemas.openxmlformats.org/officeDocument/2006/relationships/image" Target="media/image-8fec05a42b1b38dec3981c778eaae1202780fa3e.jpg" TargetMode="Internal"/><Relationship Id="rId24" Type="http://schemas.openxmlformats.org/officeDocument/2006/relationships/image" Target="media/image-svg-3cd61c961f3d65f37208b363946949b90d633ffc.svg" TargetMode="Internal"/><Relationship Id="rId25" Type="http://schemas.openxmlformats.org/officeDocument/2006/relationships/image" Target="media/image-svg-3cd61c961f3d65f37208b363946949b90d633ffc.png" TargetMode="Internal"/><Relationship Id="rId26" Type="http://schemas.openxmlformats.org/officeDocument/2006/relationships/image" Target="media/image-689657d89d2e0f93d463f1ad8bf7510ef4d3b5c0.jpg" TargetMode="Internal"/><Relationship Id="rId27" Type="http://schemas.openxmlformats.org/officeDocument/2006/relationships/image" Target="media/image-b9bbf545ff4163a1ba995975e429cfb8d508d75a.jpg" TargetMode="Internal"/><Relationship Id="rId28" Type="http://schemas.openxmlformats.org/officeDocument/2006/relationships/image" Target="media/image-8ab5d9ebeae5f0fde9f4393d52e43734eab9ad3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