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b/>
          <w:sz w:val="56"/>
        </w:rPr>
        <w:t xml:space="preserve">COMPOSITION DE MATHEMATIQUES - A - (XLCR)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(Duré: 4 heures)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L'utilisation des calculatrices n'est pas autorisée pour cette épreuve.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i"/>
          </m:rPr>
          <m:t>E</m:t>
        </m:r>
      </m:oMath>
      <w:r>
        <w:rPr/>
        <w:t xml:space="preserve"> est un </w:t>
      </w:r>
      <m:oMath>
        <m:r>
          <m:rPr>
            <m:scr m:val="double-struck"/>
          </m:rPr>
          <m:t>R</m:t>
        </m:r>
      </m:oMath>
      <w:r>
        <w:rPr/>
        <w:t xml:space="preserve">-espace vectoriel de dimension finie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Id est l'application identité sur </w:t>
      </w:r>
      <m:oMath>
        <m:r>
          <m:rPr>
            <m:sty m:val="i"/>
          </m:rPr>
          <m:t>E</m:t>
        </m:r>
        <m:r>
          <m:rPr>
            <m:sty m:val="p"/>
          </m:rPr>
          <m:t>:</m:t>
        </m:r>
        <m:r>
          <m:rPr>
            <m:sty m:val="p"/>
          </m:rPr>
          <m:t>Id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,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L (E) est l'algèbre des endomorphismes de E,</w:t>
      </w:r>
    </w:p>
    <w:p>
      <w:pPr>
        <w:numPr>
          <w:ilvl w:val="0"/>
          <w:numId w:val="1"/>
        </w:numPr>
        <w:spacing w:lineRule="auto"/>
      </w:pPr>
      <w:r>
        <w:rPr/>
        <w:t xml:space="preserve">GL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est le groupe des automorphismes de </w:t>
      </w:r>
      <m:oMath>
        <m:r>
          <m:rPr>
            <m:sty m:val="i"/>
          </m:rPr>
          <m:t>E</m:t>
        </m:r>
      </m:oMath>
      <w:r>
        <w:rPr/>
        <w:t xml:space="preserve">,</w:t>
      </w:r>
    </w:p>
    <w:p>
      <w:pPr>
        <w:numPr>
          <w:ilvl w:val="0"/>
          <w:numId w:val="1"/>
        </w:numPr>
        <w:spacing w:lineRule="auto"/>
      </w:pP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l'espace vectoriel des formes linéaires sur </w:t>
      </w:r>
      <m:oMath>
        <m:r>
          <m:rPr>
            <m:sty m:val="i"/>
          </m:rPr>
          <m:t>E</m:t>
        </m:r>
      </m:oMath>
      <w:r>
        <w:rPr/>
        <w:t xml:space="preserve">,</w:t>
      </w:r>
    </w:p>
    <w:p>
      <w:pPr>
        <w:numPr>
          <w:ilvl w:val="0"/>
          <w:numId w:val="1"/>
        </w:numPr>
        <w:spacing w:lineRule="auto"/>
      </w:pPr>
      <w:r>
        <w:rPr/>
        <w:t xml:space="preserve">A(E) est l'espace vectoriel des applications </w:t>
      </w:r>
      <m:oMath>
        <m:r>
          <m:rPr>
            <m:sty m:val="i"/>
          </m:rPr>
          <m:t>ω</m:t>
        </m:r>
        <m:r>
          <m:rPr>
            <m:sty m:val="p"/>
          </m:rPr>
          <m:t>:</m:t>
        </m:r>
        <m:r>
          <m:rPr>
            <m:sty m:val="i"/>
          </m:rPr>
          <m:t>E</m:t>
        </m:r>
        <m:r>
          <m:rPr>
            <m:sty m:val="p"/>
          </m:rPr>
          <m:t>×</m:t>
        </m:r>
        <m:r>
          <m:rPr>
            <m:sty m:val="i"/>
          </m:rPr>
          <m:t>E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qui sont bilinéaires et antisymétriques, c'est-à-dire qui vérifient, quel que soit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et quel que soit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i"/>
                  </m:rPr>
                  <m:t>ω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λ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z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λ</m:t>
                </m:r>
                <m:r>
                  <m:rPr>
                    <m:sty m:val="i"/>
                  </m:rPr>
                  <m:t>ω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z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ω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z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i"/>
                  </m:rPr>
                  <m:t>ω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λ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z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λ</m:t>
                </m:r>
                <m:r>
                  <m:rPr>
                    <m:sty m:val="i"/>
                  </m:rPr>
                  <m:t>ω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ω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z</m:t>
                </m:r>
                <m:r>
                  <m:rPr>
                    <m:sty m:val="p"/>
                  </m:rPr>
                  <m:t>)</m:t>
                </m:r>
              </m:e>
            </m:mr>
            <m:mr>
              <m:e>
                <m:r>
                  <m:rPr>
                    <m:sty m:val="i"/>
                  </m:rPr>
                  <m:t>ω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ω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ω</m:t>
        </m:r>
        <m:r>
          <m:rPr>
            <m:sty m:val="p"/>
          </m:rPr>
          <m:t>∈</m:t>
        </m:r>
        <m:r>
          <m:rPr>
            <m:sty m:val="p"/>
          </m:rPr>
          <m:t>A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, on note </w:t>
      </w:r>
      <m:oMath>
        <m:r>
          <m:rPr>
            <m:sty m:val="i"/>
          </m:rPr>
          <m:t>ω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p"/>
          </m:rPr>
          <m:t>⋅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forme linéaire définie par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i"/>
                  </m:rPr>
                  <m:t>ω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⋅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:</m:t>
                </m:r>
                <m:r>
                  <m:rPr>
                    <m:sty m:val="i"/>
                  </m:rPr>
                  <m:t>E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→</m:t>
                </m:r>
                <m:r>
                  <m:rPr>
                    <m:scr m:val="double-struck"/>
                  </m:rPr>
                  <m:t>R</m:t>
                </m:r>
              </m:e>
            </m:mr>
            <m:mr>
              <m:e>
                <m:r>
                  <m:rPr>
                    <m:sty m:val="i"/>
                  </m:rPr>
                  <m:t>y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↦</m:t>
                </m:r>
                <m:r>
                  <m:rPr>
                    <m:sty m:val="i"/>
                  </m:rPr>
                  <m:t>ω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)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ω</m:t>
        </m:r>
        <m:r>
          <m:rPr>
            <m:sty m:val="p"/>
          </m:rPr>
          <m:t>∈</m:t>
        </m:r>
        <m:r>
          <m:rPr>
            <m:sty m:val="p"/>
          </m:rPr>
          <m:t>A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ω</m:t>
            </m:r>
          </m:sub>
        </m:sSub>
      </m:oMath>
      <w:r>
        <w:rPr>
          <w:rFonts w:eastAsia="Georgia" w:cs="Georgia" w:ascii="Georgia" w:hAnsi="Georgia"/>
        </w:rPr>
        <w:t xml:space="preserve"> l'application linéaire définie par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/>
                  <m:e>
                    <m:r>
                      <m:rPr>
                        <m:sty m:val="i"/>
                      </m:rPr>
                      <m:t>φ</m:t>
                    </m:r>
                  </m:e>
                  <m:sub>
                    <m:r>
                      <m:rPr>
                        <m:sty m:val="i"/>
                      </m:rPr>
                      <m:t>ω</m:t>
                    </m:r>
                  </m:sub>
                </m:sSub>
                <m:r>
                  <m:rPr>
                    <m:sty m:val="p"/>
                  </m:rPr>
                  <m:t>: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i"/>
                  </m:rPr>
                  <m:t>E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→</m:t>
                </m:r>
                <m:sSup>
                  <m:sSupPr/>
                  <m:e>
                    <m:r>
                      <m:rPr>
                        <m:sty m:val="i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∗</m:t>
                    </m:r>
                  </m:sup>
                </m:sSup>
              </m:e>
            </m:mr>
            <m:mr>
              <m:e/>
              <m:e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↦̸</m:t>
                </m:r>
                <m:r>
                  <m:rPr>
                    <m:sty m:val="i"/>
                  </m:rPr>
                  <m:t>ω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⋅</m:t>
                </m:r>
                <m:r>
                  <m:rPr>
                    <m:sty m:val="p"/>
                  </m:rPr>
                  <m:t>)</m:t>
                </m:r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 élément </w:t>
      </w:r>
      <m:oMath>
        <m:r>
          <m:rPr>
            <m:sty m:val="i"/>
          </m:rPr>
          <m:t>ω</m:t>
        </m:r>
      </m:oMath>
      <w:r>
        <w:rPr/>
        <w:t xml:space="preserve"> de </w:t>
      </w:r>
      <m:oMath>
        <m:r>
          <m:rPr>
            <m:sty m:val="p"/>
          </m:rPr>
          <m:t>A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appelé forme symplectique sur </w:t>
      </w:r>
      <m:oMath>
        <m:r>
          <m:rPr>
            <m:sty m:val="i"/>
          </m:rPr>
          <m:t>E</m:t>
        </m:r>
      </m:oMath>
      <w:r>
        <w:rPr/>
        <w:t xml:space="preserve"> si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ω</m:t>
            </m:r>
          </m:sub>
        </m:sSub>
      </m:oMath>
      <w:r>
        <w:rPr/>
        <w:t xml:space="preserve"> est un isomorphisme de </w:t>
      </w:r>
      <m:oMath>
        <m:r>
          <m:rPr>
            <m:sty m:val="i"/>
          </m:rPr>
          <m:t>E</m:t>
        </m:r>
      </m:oMath>
      <w:r>
        <w:rPr/>
        <w:t xml:space="preserve"> sur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Un élément </w:t>
      </w:r>
      <m:oMath>
        <m:r>
          <m:rPr>
            <m:sty m:val="i"/>
          </m:rPr>
          <m:t>J</m:t>
        </m:r>
      </m:oMath>
      <w:r>
        <w:rPr/>
        <w:t xml:space="preserve"> de </w:t>
      </w:r>
      <m:oMath>
        <m:r>
          <m:rPr>
            <m:sty m:val="p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appelé structure complexe sur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s'il vérifie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Id</m:t>
        </m:r>
      </m:oMath>
      <w:r>
        <w:rPr/>
        <w:t xml:space="preserve">.</w:t>
      </w:r>
      <w:r>
        <w:rPr/>
        <w:br w:type="textWrapping"/>
      </w:r>
      <w:r>
        <w:rPr/>
        <w:t xml:space="preserve">On dit qu'une forme symplectique </w:t>
      </w:r>
      <m:oMath>
        <m:r>
          <m:rPr>
            <m:sty m:val="i"/>
          </m:rPr>
          <m:t>ω</m:t>
        </m:r>
      </m:oMath>
      <w:r>
        <w:rPr/>
        <w:t xml:space="preserve"> sur </w:t>
      </w:r>
      <m:oMath>
        <m:r>
          <m:rPr>
            <m:sty m:val="i"/>
          </m:rPr>
          <m:t>E</m:t>
        </m:r>
      </m:oMath>
      <w:r>
        <w:rPr/>
        <w:t xml:space="preserve"> dompte une structure complexe </w:t>
      </w:r>
      <m:oMath>
        <m:r>
          <m:rPr>
            <m:sty m:val="i"/>
          </m:rPr>
          <m:t>J</m:t>
        </m:r>
      </m:oMath>
      <w:r>
        <w:rPr/>
        <w:t xml:space="preserve"> si </w:t>
      </w:r>
      <m:oMath>
        <m:r>
          <m:rPr>
            <m:sty m:val="i"/>
          </m:rPr>
          <m:t>ω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</w:t>
      </w:r>
    </w:p>
    <w:p>
      <w:pPr>
        <w:numPr>
          <w:ilvl w:val="0"/>
          <w:numId w:val="2"/>
        </w:numPr>
        <w:spacing w:lineRule="auto"/>
      </w:pP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l'algèbre des matrices carrées de taille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réels,</w:t>
      </w:r>
    </w:p>
    <w:p>
      <w:pPr>
        <w:numPr>
          <w:ilvl w:val="0"/>
          <w:numId w:val="2"/>
        </w:numPr>
        <w:spacing w:lineRule="auto"/>
      </w:pPr>
      <m:oMath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le groupe des matrices inversibles de taille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réels,</w:t>
      </w:r>
    </w:p>
    <w:p>
      <w:pPr>
        <w:numPr>
          <w:ilvl w:val="0"/>
          <w:numId w:val="2"/>
        </w:numPr>
        <w:spacing w:lineRule="auto"/>
      </w:pP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matrice unité de taille </w:t>
      </w:r>
      <m:oMath>
        <m:r>
          <m:rPr>
            <m:sty m:val="i"/>
          </m:rPr>
          <m:t>n</m:t>
        </m:r>
      </m:oMath>
      <w:r>
        <w:rPr/>
        <w:t xml:space="preserve">,</w:t>
      </w:r>
    </w:p>
    <w:p>
      <w:pPr>
        <w:numPr>
          <w:ilvl w:val="0"/>
          <w:numId w:val="2"/>
        </w:numPr>
        <w:spacing w:lineRule="auto"/>
      </w:pPr>
      <w:r>
        <w:rPr/>
        <w:t xml:space="preserve">lorsque </w:t>
      </w:r>
      <m:oMath>
        <m:r>
          <m:rPr>
            <m:sty m:val="i"/>
          </m:rPr>
          <m:t>n</m:t>
        </m:r>
      </m:oMath>
      <w:r>
        <w:rPr/>
        <w:t xml:space="preserve"> est pair,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matrice carrée de taille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définie par blocs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i"/>
                              </m:rPr>
                              <m:t>n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m:t>2</m:t>
                            </m:r>
                          </m:den>
                        </m:f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i"/>
                              </m:rPr>
                              <m:t>n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m:t>2</m:t>
                            </m:r>
                          </m:den>
                        </m:f>
                      </m:sub>
                    </m:sSub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det l'application déterminant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</w:t>
      </w:r>
    </w:p>
    <w:p>
      <w:pPr>
        <w:numPr>
          <w:ilvl w:val="0"/>
          <w:numId w:val="3"/>
        </w:numPr>
        <w:spacing w:lineRule="auto"/>
      </w:pP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la transposée de la matrice </w:t>
      </w:r>
      <m:oMath>
        <m:r>
          <m:rPr>
            <m:sty m:val="i"/>
          </m:rPr>
          <m:t>M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identifie tout élément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un nombre réel.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partie I est utilisée dans les parties III et IV. Les parties II et III indépendantes entre elles, sont utilisées dans la partie IV.</w:t>
      </w:r>
    </w:p>
    <w:p>
      <w:pPr>
        <w:spacing w:line="271" w:before="330" w:lineRule="auto"/>
      </w:pPr>
      <w:r>
        <w:rPr>
          <w:b/>
          <w:sz w:val="42"/>
        </w:rPr>
        <w:t xml:space="preserve">Partie I: Bases symplectiques</w:t>
      </w:r>
    </w:p>
    <w:p>
      <w:pPr>
        <w:numPr>
          <w:ilvl w:val="0"/>
          <w:numId w:val="4"/>
        </w:numPr>
        <w:spacing w:lineRule="auto"/>
      </w:pPr>
      <w:r>
        <w:rPr/>
        <w:t xml:space="preserve">Montrer que la dimension de l'espace vectoriel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vaut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ω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ω</m:t>
        </m:r>
        <m:r>
          <m:rPr>
            <m:sty m:val="p"/>
          </m:rPr>
          <m:t>∈</m:t>
        </m:r>
        <m:r>
          <m:rPr>
            <m:sty m:val="p"/>
          </m:rPr>
          <m:t>A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et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Soit </w:t>
      </w:r>
      <m:oMath>
        <m:r>
          <m:rPr>
            <m:sty m:val="i"/>
          </m:rPr>
          <m:t>ω</m:t>
        </m:r>
        <m:r>
          <m:rPr>
            <m:sty m:val="p"/>
          </m:rPr>
          <m:t>∈</m:t>
        </m:r>
        <m:r>
          <m:rPr>
            <m:sty m:val="p"/>
          </m:rPr>
          <m:t>A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une base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(a) Montrer qu'il existe une unique matrice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dont on précisera les coefficients, telle que pour tout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ω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M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sont les matrices colonnes représentant respectivement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dans la base </w:t>
      </w:r>
      <m:oMath>
        <m:r>
          <m:rPr>
            <m:scr m:val="script"/>
          </m:rPr>
          <m:t>B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=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⋯</m:t>
                </m:r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mr>
            <m:mr>
              <m:e/>
              <m:e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=</m:t>
                </m:r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⋯</m:t>
                </m:r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mr>
          </m:m>
        </m:oMath>
      </m:oMathPara>
    </w:p>
    <w:p>
      <w:pPr>
        <w:spacing w:after="220" w:lineRule="auto"/>
      </w:pPr>
      <w:r>
        <w:rPr/>
        <w:t xml:space="preserve">On notera alors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Mat</m:t>
            </m:r>
          </m:e>
          <m:sub>
            <m:r>
              <m:rPr>
                <m:scr m:val="script"/>
              </m:rPr>
              <m:t>B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(b) Montrer que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antisymétrique, c'est-à-dire 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(c) Montrer que l'espace vectoriel </w:t>
      </w:r>
      <m:oMath>
        <m:r>
          <m:rPr>
            <m:sty m:val="p"/>
          </m:rPr>
          <m:t>A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est de dimension 1 lorsque </w:t>
      </w:r>
      <m:oMath>
        <m:r>
          <m:rPr>
            <m:sty m:val="i"/>
          </m:rPr>
          <m:t>E</m:t>
        </m:r>
      </m:oMath>
      <w:r>
        <w:rPr/>
        <w:t xml:space="preserve"> est de dimension 2.</w:t>
      </w:r>
      <w:r>
        <w:rPr/>
        <w:br w:type="textWrapping"/>
      </w:r>
      <w:r>
        <w:rPr>
          <w:rFonts w:eastAsia="Georgia" w:cs="Georgia" w:ascii="Georgia" w:hAnsi="Georgia"/>
        </w:rPr>
        <w:t xml:space="preserve">(d) Montrer l'équivalence entre les trois énoncés suivants.</w:t>
      </w:r>
      <w:r>
        <w:rPr/>
        <w:br w:type="textWrapping"/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:</m:t>
        </m:r>
        <m:r>
          <m:rPr>
            <m:sty m:val="p"/>
          </m:rPr>
          <m:t xml:space="preserve"> </m:t>
        </m:r>
        <m:r>
          <m:rPr>
            <m:sty m:val="i"/>
          </m:rPr>
          <m:t>ω</m:t>
        </m:r>
      </m:oMath>
      <w:r>
        <w:rPr/>
        <w:t xml:space="preserve"> est une forme symplectique sur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:</m:t>
        </m:r>
        <m:r>
          <m:rPr>
            <m:sty m:val="p"/>
          </m:rPr>
          <m:t xml:space="preserve"> 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, il existe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tel que </w:t>
      </w:r>
      <m:oMath>
        <m:r>
          <m:rPr>
            <m:sty m:val="i"/>
          </m:rPr>
          <m:t>ω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  <m:r>
          <m:rPr>
            <m:sty m:val="p"/>
          </m:rPr>
          <m:t>:</m:t>
        </m:r>
        <m:sSub>
          <m:sSubPr/>
          <m:e>
            <m:r>
              <m:rPr>
                <m:sty m:val="p"/>
              </m:rPr>
              <m:t>Mat</m:t>
            </m:r>
          </m:e>
          <m:sub>
            <m:r>
              <m:rPr>
                <m:scr m:val="script"/>
              </m:rPr>
              <m:t>B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/>
        <w:t xml:space="preserve"> est inversible.</w:t>
      </w:r>
      <w:r>
        <w:rPr/>
        <w:br w:type="textWrapping"/>
      </w:r>
      <w:r>
        <w:rPr/>
        <w:t xml:space="preserve">4. Montrer que, s'il existe une forme symplectique sur </w:t>
      </w:r>
      <m:oMath>
        <m:r>
          <m:rPr>
            <m:sty m:val="i"/>
          </m:rPr>
          <m:t>E</m:t>
        </m:r>
      </m:oMath>
      <w:r>
        <w:rPr/>
        <w:t xml:space="preserve">, alors </w:t>
      </w:r>
      <m:oMath>
        <m:r>
          <m:rPr>
            <m:sty m:val="i"/>
          </m:rPr>
          <m:t>E</m:t>
        </m:r>
      </m:oMath>
      <w:r>
        <w:rPr/>
        <w:t xml:space="preserve"> est de dimension paire.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Dorénavant, jusqu'à la fin du problème, </w:t>
      </w:r>
      <m:oMath>
        <m:r>
          <m:rPr>
            <m:sty m:val="i"/>
          </m:rPr>
          <m:t>n</m:t>
        </m:r>
      </m:oMath>
      <w:r>
        <w:rPr/>
        <w:t xml:space="preserve"> est un entier pair </w:t>
      </w:r>
      <m:oMath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5. Montrer que l'application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/>
                  <m:e>
                    <m:r>
                      <m:rPr>
                        <m:sty m:val="i"/>
                      </m:rPr>
                      <m:t>ω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:</m:t>
                </m:r>
              </m:e>
              <m:e>
                <m:sSup>
                  <m:sSupPr/>
                  <m:e>
                    <m:r>
                      <m:rPr>
                        <m:scr m:val="double-struck"/>
                      </m:rPr>
                      <m:t>R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  <m:r>
                  <m:rPr>
                    <m:sty m:val="p"/>
                  </m:rPr>
                  <m:t>×</m:t>
                </m:r>
                <m:sSup>
                  <m:sSupPr/>
                  <m:e>
                    <m:r>
                      <m:rPr>
                        <m:scr m:val="double-struck"/>
                      </m:rPr>
                      <m:t>R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e>
              <m:e>
                <m:r>
                  <m:rPr>
                    <m:sty m:val="p"/>
                  </m:rPr>
                  <m:t>→</m:t>
                </m:r>
              </m:e>
              <m:e>
                <m:r>
                  <m:rPr>
                    <m:scr m:val="double-struck"/>
                  </m:rPr>
                  <m:t>R</m:t>
                </m:r>
              </m:e>
            </m:mr>
            <m:mr>
              <m:e/>
              <m:e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)</m:t>
                </m:r>
              </m:e>
              <m:e>
                <m:r>
                  <m:rPr>
                    <m:sty m:val="p"/>
                  </m:rPr>
                  <m:t>↦</m:t>
                </m:r>
              </m:e>
              <m:e>
                <m:sSup>
                  <m:sSupPr/>
                  <m:e>
                    <m:r>
                      <m:t xml:space="preserve"> </m:t>
                    </m:r>
                  </m:e>
                  <m:sup>
                    <m:r>
                      <m:rPr>
                        <m:sty m:val="i"/>
                      </m:rPr>
                      <m:t>t</m:t>
                    </m:r>
                  </m:sup>
                </m:sSup>
                <m:r>
                  <m:rPr>
                    <m:sty m:val="i"/>
                  </m:rPr>
                  <m:t>X</m:t>
                </m:r>
                <m:sSub>
                  <m:sSubPr/>
                  <m:e>
                    <m:r>
                      <m:rPr>
                        <m:sty m:val="i"/>
                      </m:rPr>
                      <m:t>J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i"/>
                  </m:rPr>
                  <m:t>Y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est une forme symplectique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Jusqu'à la fin de cette partie, on fixe une forme symplectique </w:t>
      </w:r>
      <m:oMath>
        <m:r>
          <m:rPr>
            <m:sty m:val="i"/>
          </m:rPr>
          <m:t>ω</m:t>
        </m:r>
      </m:oMath>
      <w:r>
        <w:rPr/>
        <w:t xml:space="preserve"> sur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des questions 6 à 9 est de montrer qu'il existe une base </w:t>
      </w:r>
      <m:oMath>
        <m:r>
          <m:rPr>
            <m:scr m:val="script"/>
          </m:rPr>
          <m:t>B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telle que </w:t>
      </w:r>
      <m:oMath>
        <m:sSub>
          <m:sSubPr/>
          <m:e>
            <m:r>
              <m:rPr>
                <m:sty m:val="p"/>
              </m:rPr>
              <m:t>Mat</m:t>
            </m:r>
          </m:e>
          <m:sub>
            <m:r>
              <m:rPr>
                <m:scr m:val="script"/>
              </m:rPr>
              <m:t>B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6. Traiter le cas où </w:t>
      </w:r>
      <m:oMath>
        <m:r>
          <m:rPr>
            <m:sty m:val="i"/>
          </m:rPr>
          <m:t>E</m:t>
        </m:r>
      </m:oMath>
      <w:r>
        <w:rPr/>
        <w:t xml:space="preserve"> est de dimension 2 .</w:t>
      </w:r>
      <w:r>
        <w:rPr/>
        <w:br w:type="textWrapping"/>
      </w:r>
      <w:r>
        <w:rPr/>
        <w:t xml:space="preserve">7. Soit </w:t>
      </w:r>
      <m:oMath>
        <m:r>
          <m:rPr>
            <m:sty m:val="i"/>
          </m:rPr>
          <m:t>F</m:t>
        </m:r>
      </m:oMath>
      <w:r>
        <w:rPr/>
        <w:t xml:space="preserve"> un sous-espace vectoriel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Montrer que, pour toute forme linéaire </w:t>
      </w:r>
      <m:oMath>
        <m:r>
          <m:rPr>
            <m:sty m:val="i"/>
          </m:rPr>
          <m:t>u</m:t>
        </m:r>
        <m:r>
          <m:rPr>
            <m:sty m:val="p"/>
          </m:rPr>
          <m:t>:</m:t>
        </m:r>
        <m:r>
          <m:rPr>
            <m:sty m:val="i"/>
          </m:rPr>
          <m:t>F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il existe une forme linéaire </w:t>
      </w:r>
      <m:oMath>
        <m:acc>
          <m:accPr>
            <m:chr m:val="̃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:</m:t>
        </m:r>
        <m:r>
          <m:rPr>
            <m:sty m:val="i"/>
          </m:rPr>
          <m:t>E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dont la restriction à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coïncide avec </w:t>
      </w:r>
      <m:oMath>
        <m:r>
          <m:rPr>
            <m:sty m:val="i"/>
          </m:rPr>
          <m:t>u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ω</m:t>
            </m:r>
          </m:sup>
        </m:sSup>
      </m:oMath>
      <w:r>
        <w:rPr/>
        <w:t xml:space="preserve"> le sous-espace vectoriel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défini par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ω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{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E</m:t>
          </m:r>
          <m:r>
            <m:rPr>
              <m:sty m:val="p"/>
            </m:rPr>
            <m:t>:</m:t>
          </m:r>
          <m:r>
            <m:rPr>
              <m:sty m:val="p"/>
            </m:rPr>
            <m:t>∀</m:t>
          </m:r>
          <m:r>
            <m:rPr>
              <m:sty m:val="i"/>
            </m:rPr>
            <m:t>y</m:t>
          </m:r>
          <m:r>
            <m:rPr>
              <m:sty m:val="p"/>
            </m:rPr>
            <m:t>∈</m:t>
          </m:r>
          <m:r>
            <m:rPr>
              <m:sty m:val="i"/>
            </m:rPr>
            <m:t>F</m:t>
          </m:r>
          <m:r>
            <m:rPr>
              <m:sty m:val="p"/>
            </m:rPr>
            <m:t>,</m:t>
          </m:r>
          <m:r>
            <m:rPr>
              <m:sty m:val="i"/>
            </m:rPr>
            <m:t>ω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}</m:t>
          </m:r>
        </m:oMath>
      </m:oMathPara>
    </w:p>
    <w:p>
      <w:pPr>
        <w:spacing w:after="220" w:lineRule="auto"/>
      </w:pPr>
      <w:r>
        <w:rPr/>
        <w:t xml:space="preserve">et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l'application linéaire définie par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/>
                  <m:e>
                    <m:r>
                      <m:rPr>
                        <m:sty m:val="i"/>
                      </m:rPr>
                      <m:t>ψ</m:t>
                    </m:r>
                  </m:e>
                  <m:sub>
                    <m:r>
                      <m:rPr>
                        <m:sty m:val="i"/>
                      </m:rPr>
                      <m:t>F</m:t>
                    </m:r>
                  </m:sub>
                </m:sSub>
                <m:r>
                  <m:rPr>
                    <m:sty m:val="p"/>
                  </m:rPr>
                  <m:t>: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i"/>
                  </m:rPr>
                  <m:t>E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→</m:t>
                </m:r>
                <m:sSup>
                  <m:sSupPr/>
                  <m:e>
                    <m:r>
                      <m:rPr>
                        <m:sty m:val="i"/>
                      </m:rPr>
                      <m:t>F</m:t>
                    </m:r>
                  </m:e>
                  <m:sup>
                    <m:r>
                      <m:rPr>
                        <m:sty m:val="p"/>
                      </m:rPr>
                      <m:t>∗</m:t>
                    </m:r>
                  </m:sup>
                </m:sSup>
              </m:e>
            </m:mr>
            <m:mr>
              <m:e>
                <m:r>
                  <m:rPr>
                    <m:sty m:val="i"/>
                  </m:rPr>
                  <m:t>x</m:t>
                </m:r>
              </m:e>
              <m:e>
                <m:sSub>
                  <m:sSubPr/>
                  <m:e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m:t>↦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φ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ω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</m:e>
                  <m:sub>
                    <m:r>
                      <m:rPr>
                        <m:sty m:val="i"/>
                      </m:rPr>
                      <m:t>F</m:t>
                    </m:r>
                  </m:sub>
                </m:sSub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φ</m:t>
                    </m:r>
                  </m:e>
                  <m:sub>
                    <m:r>
                      <m:rPr>
                        <m:sty m:val="i"/>
                      </m:rPr>
                      <m:t>ω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est la restriction de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ω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(b) Montrer que la restriction de </w:t>
      </w:r>
      <m:oMath>
        <m:r>
          <m:rPr>
            <m:sty m:val="i"/>
          </m:rPr>
          <m:t>ω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i"/>
          </m:rPr>
          <m:t>F</m:t>
        </m:r>
        <m:r>
          <m:rPr>
            <m:sty m:val="p"/>
          </m:rPr>
          <m:t>×</m:t>
        </m:r>
        <m:r>
          <m:rPr>
            <m:sty m:val="i"/>
          </m:rPr>
          <m:t>F</m:t>
        </m:r>
      </m:oMath>
      <w:r>
        <w:rPr/>
        <w:t xml:space="preserve"> est une forme symplectique sur </w:t>
      </w:r>
      <m:oMath>
        <m:r>
          <m:rPr>
            <m:sty m:val="i"/>
          </m:rPr>
          <m:t>F</m:t>
        </m:r>
      </m:oMath>
      <w:r>
        <w:rPr/>
        <w:t xml:space="preserve"> si et seulement si </w:t>
      </w:r>
      <m:oMath>
        <m:r>
          <m:rPr>
            <m:sty m:val="i"/>
          </m:rPr>
          <m:t>F</m:t>
        </m:r>
        <m:r>
          <m:rPr>
            <m:sty m:val="p"/>
          </m:rPr>
          <m:t>∩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ω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(c) Quels sont le noyau et l'image de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(d) Montrer que </w:t>
      </w:r>
      <m:oMath>
        <m:r>
          <m:rPr>
            <m:sty m:val="p"/>
          </m:rPr>
          <m:t>dim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dim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ω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dim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(e) Montrer que, si la restriction de </w:t>
      </w:r>
      <m:oMath>
        <m:r>
          <m:rPr>
            <m:sty m:val="i"/>
          </m:rPr>
          <m:t>ω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i"/>
          </m:rPr>
          <m:t>F</m:t>
        </m:r>
        <m:r>
          <m:rPr>
            <m:sty m:val="p"/>
          </m:rPr>
          <m:t>×</m:t>
        </m:r>
        <m:r>
          <m:rPr>
            <m:sty m:val="i"/>
          </m:rPr>
          <m:t>F</m:t>
        </m:r>
      </m:oMath>
      <w:r>
        <w:rPr/>
        <w:t xml:space="preserve"> est une forme symplectique sur </w:t>
      </w:r>
      <m:oMath>
        <m:r>
          <m:rPr>
            <m:sty m:val="i"/>
          </m:rPr>
          <m:t>F</m:t>
        </m:r>
      </m:oMath>
      <w:r>
        <w:rPr/>
        <w:t xml:space="preserve">, alors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⊕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ω</m:t>
            </m:r>
          </m:sup>
        </m:sSup>
      </m:oMath>
      <w:r>
        <w:rPr/>
        <w:t xml:space="preserve"> et la restriction de </w:t>
      </w:r>
      <m:oMath>
        <m:r>
          <m:rPr>
            <m:sty m:val="i"/>
          </m:rPr>
          <m:t>ω</m:t>
        </m:r>
      </m:oMath>
      <w:r>
        <w:rPr>
          <w:rFonts w:eastAsia="Georgia" w:cs="Georgia" w:ascii="Georgia" w:hAnsi="Georgia"/>
        </w:rPr>
        <w:t xml:space="preserve"> à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ω</m:t>
            </m:r>
          </m:sup>
        </m:sSup>
        <m:r>
          <m:rPr>
            <m:sty m:val="p"/>
          </m:rPr>
          <m:t>×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ω</m:t>
            </m:r>
          </m:sup>
        </m:sSup>
      </m:oMath>
      <w:r>
        <w:rPr/>
        <w:t xml:space="preserve"> est une forme symplectique sur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ω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8. Montrer par récurrence qu'il existe une base </w:t>
      </w:r>
      <m:oMath>
        <m:acc>
          <m:accPr>
            <m:chr m:val="̃"/>
          </m:accPr>
          <m:e>
            <m:r>
              <m:rPr>
                <m:scr m:val="script"/>
              </m:rPr>
              <m:t>B</m:t>
            </m:r>
          </m:e>
        </m:acc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telle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Mat</m:t>
              </m:r>
            </m:e>
            <m:sub>
              <m:acc>
                <m:accPr>
                  <m:chr m:val="̃"/>
                </m:accPr>
                <m:e>
                  <m:r>
                    <m:rPr>
                      <m:scr m:val="script"/>
                    </m:rPr>
                    <m:t>B</m:t>
                  </m:r>
                </m:e>
              </m:acc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ω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J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J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J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Conclure. En déduire que </w:t>
      </w:r>
      <m:oMath>
        <m:r>
          <m:rPr>
            <m:sty m:val="i"/>
          </m:rPr>
          <m:t>ω</m:t>
        </m:r>
      </m:oMath>
      <w:r>
        <w:rPr/>
        <w:t xml:space="preserve"> dompte au moins une structure complexe sur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II: Deux outils sur les polynômes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l'espace vectoriel des polynômes de degré </w:t>
      </w:r>
      <m:oMath>
        <m:r>
          <m:rPr>
            <m:sty m:val="p"/>
          </m:rPr>
          <m:t>⩽</m:t>
        </m:r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à coefficients réels, pour tout </w:t>
      </w:r>
      <m:oMath>
        <m:r>
          <m:rPr>
            <m:sty m:val="i"/>
          </m:rPr>
          <m:t>d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10. Soit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des polynômes non nuls de degrés respectifs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strictement positifs. Montrer que l'application linéaire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borderBox>
            <m:borderBoxPr>
              <m:hideTop m:val="1"/>
              <m:hideBot m:val="1"/>
              <m:hideRight m:val="1"/>
            </m:borderBox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L</m:t>
                        </m:r>
                      </m:e>
                      <m:sub>
                        <m:r>
                          <m:rPr>
                            <m:sty m:val="i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Q</m:t>
                        </m:r>
                      </m:sub>
                    </m:sSub>
                    <m:r>
                      <m:rPr>
                        <m:sty m:val="p"/>
                      </m:rPr>
                      <m:t>:</m:t>
                    </m:r>
                    <m:r>
                      <m:rPr>
                        <m:sty m:val="p"/>
                      </m:rPr>
                      <m:t xml:space="preserve"> </m:t>
                    </m:r>
                    <m:sSub>
                      <m:sSubPr/>
                      <m:e>
                        <m:r>
                          <m:rPr>
                            <m:scr m:val="double-struck"/>
                          </m:rPr>
                          <m:t>R</m:t>
                        </m:r>
                      </m:e>
                      <m:sub>
                        <m:r>
                          <m:rPr>
                            <m:sty m:val="i"/>
                          </m:rPr>
                          <m:t>q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>×</m:t>
                    </m:r>
                    <m:sSub>
                      <m:sSubPr/>
                      <m:e>
                        <m:r>
                          <m:rPr>
                            <m:scr m:val="double-struck"/>
                          </m:rPr>
                          <m:t>R</m:t>
                        </m:r>
                      </m:e>
                      <m:sub>
                        <m:r>
                          <m:rPr>
                            <m:sty m:val="i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]</m:t>
                    </m:r>
                  </m:e>
                  <m:e>
                    <m:r>
                      <m:rPr>
                        <m:sty m:val="p"/>
                      </m:rPr>
                      <m:t>→</m:t>
                    </m:r>
                  </m:e>
                  <m:e>
                    <m:sSub>
                      <m:sSubPr/>
                      <m:e>
                        <m:r>
                          <m:rPr>
                            <m:scr m:val="double-struck"/>
                          </m:rPr>
                          <m:t>R</m:t>
                        </m:r>
                      </m:e>
                      <m:sub>
                        <m:r>
                          <m:rPr>
                            <m:sty m:val="i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i"/>
                          </m:rPr>
                          <m:t>q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]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V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W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p"/>
                      </m:rPr>
                      <m:t>↦</m:t>
                    </m:r>
                    <m:r>
                      <m:rPr>
                        <m:sty m:val="i"/>
                      </m:rPr>
                      <m:t>V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W</m:t>
                    </m:r>
                    <m:r>
                      <m:rPr>
                        <m:sty m:val="i"/>
                      </m:rPr>
                      <m:t>Q</m:t>
                    </m:r>
                  </m:e>
                </m:mr>
              </m:m>
            </m:e>
          </m:borderBox>
        </m:oMath>
      </m:oMathPara>
    </w:p>
    <w:p>
      <w:pPr>
        <w:spacing w:after="220" w:lineRule="auto"/>
      </w:pPr>
      <w:r>
        <w:rPr/>
        <w:t xml:space="preserve">est un isomorphisme si et seulement si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sont premiers entre eux dans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11. Soit </w:t>
      </w:r>
      <m:oMath>
        <m:r>
          <m:rPr>
            <m:sty m:val="i"/>
          </m:rPr>
          <m:t>d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Construire une application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:</m:t>
                </m:r>
                <m:r>
                  <m:rPr>
                    <m:sty m:val="p"/>
                  </m:rPr>
                  <m:t xml:space="preserve"> </m:t>
                </m:r>
                <m:sSub>
                  <m:sSubPr/>
                  <m:e>
                    <m:r>
                      <m:rPr>
                        <m:scr m:val="double-struck"/>
                      </m:rPr>
                      <m:t>R</m:t>
                    </m:r>
                  </m:e>
                  <m:sub>
                    <m:r>
                      <m:rPr>
                        <m:sty m:val="i"/>
                      </m:rPr>
                      <m:t>d</m:t>
                    </m:r>
                  </m:sub>
                </m:sSub>
                <m:r>
                  <m:rPr>
                    <m:sty m:val="p"/>
                  </m:rPr>
                  <m:t>[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]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→</m:t>
                </m:r>
                <m:r>
                  <m:rPr>
                    <m:scr m:val="double-struck"/>
                  </m:rPr>
                  <m:t>R</m:t>
                </m:r>
              </m:e>
            </m:mr>
            <m:mr>
              <m:e>
                <m:r>
                  <m:rPr>
                    <m:sty m:val="i"/>
                  </m:rPr>
                  <m:t>P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↦</m:t>
                </m:r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)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polynomiale en les coefficients de </w:t>
      </w:r>
      <m:oMath>
        <m:r>
          <m:rPr>
            <m:sty m:val="i"/>
          </m:rPr>
          <m:t>P</m:t>
        </m:r>
      </m:oMath>
      <w:r>
        <w:rPr/>
        <w:t xml:space="preserve">, telle que, si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est non nul, alors les racines de </w:t>
      </w:r>
      <m:oMath>
        <m:r>
          <m:rPr>
            <m:sty m:val="i"/>
          </m:rPr>
          <m:t>P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/>
        <w:t xml:space="preserve"> sont simples.</w:t>
      </w:r>
      <w:r>
        <w:rPr/>
        <w:br w:type="textWrapping"/>
      </w:r>
      <w:r>
        <w:rPr>
          <w:rFonts w:eastAsia="Georgia" w:cs="Georgia" w:ascii="Georgia" w:hAnsi="Georgia"/>
        </w:rPr>
        <w:t xml:space="preserve">Indication: On pourra utiliser la question précédente.</w:t>
      </w:r>
      <w:r>
        <w:rPr/>
        <w:br w:type="textWrapping"/>
      </w:r>
      <w:r>
        <w:rPr/>
        <w:t xml:space="preserve">12. Soit </w:t>
      </w:r>
      <m:oMath>
        <m:r>
          <m:rPr>
            <m:sty m:val="i"/>
          </m:rPr>
          <m:t>d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/>
        <w:t xml:space="preserve"> une fonction polynomiale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. On suppose que la fonction </w:t>
      </w:r>
      <m:oMath>
        <m:r>
          <m:rPr>
            <m:sty m:val="i"/>
          </m:rPr>
          <m:t>f</m:t>
        </m:r>
      </m:oMath>
      <w:r>
        <w:rPr/>
        <w:t xml:space="preserve"> est non nulle. Montrer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  <m:r>
          <m:rPr>
            <m:sty m:val="p"/>
          </m:rPr>
          <m:t>)</m:t>
        </m:r>
      </m:oMath>
      <w:r>
        <w:rPr/>
        <w:t xml:space="preserve"> est dense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d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Indication: On pourra utiliser le fait qu'un polynôme non nul à une variable n'a qu'un nombre fini de racines.</w:t>
      </w:r>
    </w:p>
    <w:p>
      <w:pPr>
        <w:spacing w:after="220" w:lineRule="auto"/>
      </w:pPr>
      <w:r>
        <w:rPr/>
        <w:t xml:space="preserve">Dans les parties III et IV, on fixe deux formes symplectiques </w:t>
      </w:r>
      <m:oMath>
        <m:r>
          <m:rPr>
            <m:sty m:val="i"/>
          </m:rPr>
          <m:t>ω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sur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III: Réduction simultanée</w:t>
      </w:r>
    </w:p>
    <w:p>
      <w:pPr>
        <w:numPr>
          <w:ilvl w:val="0"/>
          <w:numId w:val="6"/>
        </w:numPr>
        <w:spacing w:lineRule="auto"/>
      </w:pPr>
      <w:r>
        <w:rPr/>
        <w:t xml:space="preserve">Montrer qu'il existe un unique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p"/>
          </m:rPr>
          <m:t>GL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ω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 Montrer alors que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appartient à l'ensemble </w:t>
      </w:r>
      <m:oMath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 défini par</w:t>
      </w:r>
    </w:p>
    <w:p>
      <w:pPr>
        <w:spacing w:after="220" w:lineRule="auto"/>
      </w:pPr>
      <m:oMathPara>
        <m:oMath>
          <m:r>
            <m:rPr>
              <m:scr m:val="script"/>
            </m:rPr>
            <m:t>S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GL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E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:</m:t>
              </m:r>
              <m:r>
                <m:rPr>
                  <m:sty m:val="p"/>
                </m:rPr>
                <m:t>∀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ω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ω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les questions 14 à 19, on suppose que </w:t>
      </w:r>
      <m:oMath>
        <m:r>
          <m:rPr>
            <m:sty m:val="i"/>
          </m:rPr>
          <m:t>E</m:t>
        </m:r>
      </m:oMath>
      <w:r>
        <w:rPr/>
        <w:t xml:space="preserve"> est de dimension 4.</w:t>
      </w:r>
      <w:r>
        <w:rPr/>
        <w:br w:type="textWrapping"/>
      </w:r>
      <w:r>
        <w:rPr/>
        <w:t xml:space="preserve">14. Soit </w:t>
      </w:r>
      <m:oMath>
        <m:r>
          <m:rPr>
            <m:scr m:val="script"/>
          </m:rPr>
          <m:t>B</m:t>
        </m:r>
      </m:oMath>
      <w:r>
        <w:rPr/>
        <w:t xml:space="preserve"> une base de </w:t>
      </w:r>
      <m:oMath>
        <m:r>
          <m:rPr>
            <m:sty m:val="i"/>
          </m:rPr>
          <m:t>E</m:t>
        </m:r>
      </m:oMath>
      <w:r>
        <w:rPr/>
        <w:t xml:space="preserve"> telle que </w:t>
      </w:r>
      <m:oMath>
        <m:r>
          <m:rPr>
            <m:sty m:val="p"/>
          </m:rPr>
          <m:t>Mat</m:t>
        </m:r>
        <m:sSub>
          <m:sSubPr/>
          <m:e>
            <m:r>
              <m:t xml:space="preserve"> </m:t>
            </m:r>
          </m:e>
          <m:sub>
            <m:r>
              <m:rPr>
                <m:scr m:val="script"/>
              </m:rPr>
              <m:t>B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. Soit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la matrice de </w:t>
      </w:r>
      <m:oMath>
        <m:r>
          <m:rPr>
            <m:sty m:val="i"/>
          </m:rPr>
          <m:t>u</m:t>
        </m:r>
      </m:oMath>
      <w:r>
        <w:rPr/>
        <w:t xml:space="preserve"> dans la base </w:t>
      </w:r>
      <m:oMath>
        <m:r>
          <m:rPr>
            <m:scr m:val="script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(a) Quelle relation y a-t-il entre les matrices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U</m:t>
        </m:r>
      </m:oMath>
      <w:r>
        <w:rPr/>
        <w:t xml:space="preserve"> ?</w:t>
      </w:r>
      <w:r>
        <w:rPr/>
        <w:br w:type="textWrapping"/>
      </w:r>
      <w:r>
        <w:rPr/>
        <w:t xml:space="preserve">(b) Montrer qu'il existe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tels que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N</m:t>
                    </m:r>
                  </m:e>
                  <m:e>
                    <m:r>
                      <m:rPr>
                        <m:sty m:val="i"/>
                      </m:rPr>
                      <m:t>α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J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i"/>
                      </m:rPr>
                      <m:t>β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J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sSup>
                      <m:sSupPr/>
                      <m:e>
                        <m:r>
                          <m:t xml:space="preserve"> </m:t>
                        </m:r>
                      </m:e>
                      <m:sup>
                        <m:r>
                          <m:rPr>
                            <m:sty m:val="i"/>
                          </m:rPr>
                          <m:t>t</m:t>
                        </m:r>
                      </m:sup>
                    </m:sSup>
                    <m:r>
                      <m:rPr>
                        <m:sty m:val="i"/>
                      </m:rPr>
                      <m:t>N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(c) Déterminer, en fonction de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les coefficients du polynôme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défini par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+</m:t>
        </m:r>
        <m:r>
          <m:rPr>
            <m:sty m:val="i"/>
          </m:rPr>
          <m:t>α</m:t>
        </m:r>
        <m:r>
          <m:rPr>
            <m:sty m:val="i"/>
          </m:rPr>
          <m:t>β</m:t>
        </m:r>
      </m:oMath>
      <w:r>
        <w:rPr/>
        <w:t xml:space="preserve">. Montrer que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est un polynôme annulateur de </w:t>
      </w:r>
      <m:oMath>
        <m:r>
          <m:rPr>
            <m:sty m:val="i"/>
          </m:rPr>
          <m:t>U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les questions 15 à 19, on suppose que u n'admet aucune valeur propre réelle.</w:t>
      </w:r>
      <w:r>
        <w:rPr/>
        <w:br w:type="textWrapping"/>
      </w:r>
      <w:r>
        <w:rPr>
          <w:rFonts w:eastAsia="Georgia" w:cs="Georgia" w:ascii="Georgia" w:hAnsi="Georgia"/>
        </w:rPr>
        <w:t xml:space="preserve">Le but des questions 15 à 19 est de montrer qu'il existe une base </w:t>
      </w:r>
      <m:oMath>
        <m:acc>
          <m:accPr>
            <m:chr m:val="̃"/>
          </m:accPr>
          <m:e>
            <m:r>
              <m:rPr>
                <m:scr m:val="script"/>
              </m:rPr>
              <m:t>B</m:t>
            </m:r>
          </m:e>
        </m:acc>
      </m:oMath>
      <w:r>
        <w:rPr/>
        <w:t xml:space="preserve"> de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∖</m:t>
        </m:r>
        <m:r>
          <m:rPr>
            <m:sty m:val="i"/>
          </m:rPr>
          <m:t>π</m:t>
        </m:r>
        <m:r>
          <m:rPr>
            <m:scr m:val="double-struck"/>
          </m:rPr>
          <m:t>Z</m:t>
        </m:r>
      </m:oMath>
      <w:r>
        <w:rPr/>
        <w:t xml:space="preserve"> tels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Mat</m:t>
              </m:r>
            </m:e>
            <m:sub>
              <m:acc>
                <m:accPr>
                  <m:chr m:val="̃"/>
                </m:accPr>
                <m:e>
                  <m:r>
                    <m:rPr>
                      <m:scr m:val="script"/>
                    </m:rPr>
                    <m:t>B</m:t>
                  </m:r>
                </m:e>
              </m:acc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ω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p"/>
                </m:rPr>
                <m:t>4</m:t>
              </m:r>
            </m:sub>
          </m:sSub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p"/>
                </m:rPr>
                <m:t>Mat</m:t>
              </m:r>
            </m:e>
            <m:sub>
              <m:acc>
                <m:accPr>
                  <m:chr m:val="̃"/>
                </m:accPr>
                <m:e>
                  <m:r>
                    <m:rPr>
                      <m:scr m:val="script"/>
                    </m:rPr>
                    <m:t>B</m:t>
                  </m:r>
                </m:e>
              </m:acc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ω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i"/>
            </m:rPr>
            <m:t>r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θ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i"/>
                          </m:rPr>
                          <m:t>θ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θ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cos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θ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sin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θ</m:t>
                  </m:r>
                </m:e>
              </m:mr>
              <m:mr>
                <m:e>
                  <m:r>
                    <m:rPr>
                      <m:sty m:val="p"/>
                    </m:rPr>
                    <m:t>sin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θ</m:t>
                  </m:r>
                </m:e>
                <m:e>
                  <m:r>
                    <m:rPr>
                      <m:sty m:val="p"/>
                    </m:rPr>
                    <m:t>cos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θ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15. Montrer que </w:t>
      </w:r>
      <m:oMath>
        <m:r>
          <m:rPr>
            <m:sty m:val="i"/>
          </m:rPr>
          <m:t>U</m:t>
        </m:r>
      </m:oMath>
      <w:r>
        <w:rPr/>
        <w:t xml:space="preserve"> est diagonalisable sur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. En déduire qu'il existe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∖</m:t>
        </m:r>
        <m:r>
          <m:rPr>
            <m:scr m:val="double-struck"/>
          </m:rPr>
          <m:t>R</m:t>
        </m:r>
      </m:oMath>
      <w:r>
        <w:rPr/>
        <w:t xml:space="preserve"> et des vecteurs </w:t>
      </w:r>
      <m:oMath>
        <m:r>
          <m:rPr>
            <m:sty m:val="i"/>
          </m:rPr>
          <m:t>Z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>
          <w:rFonts w:eastAsia="Georgia" w:cs="Georgia" w:ascii="Georgia" w:hAnsi="Georgia"/>
        </w:rPr>
        <w:t xml:space="preserve"> linéairement indépendants sur </w:t>
      </w:r>
      <m:oMath>
        <m:r>
          <m:rPr>
            <m:scr m:val="double-struck"/>
          </m:rPr>
          <m:t>C</m:t>
        </m:r>
      </m:oMath>
      <w:r>
        <w:rPr/>
        <w:t xml:space="preserve"> tels que </w:t>
      </w:r>
      <m:oMath>
        <m:r>
          <m:rPr>
            <m:sty m:val="i"/>
          </m:rPr>
          <m:t>U</m:t>
        </m:r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i"/>
          </m:rPr>
          <m:t>Z</m:t>
        </m:r>
      </m:oMath>
      <w:r>
        <w:rPr/>
        <w:t xml:space="preserve"> et </w:t>
      </w:r>
      <m:oMath>
        <m:r>
          <m:rPr>
            <m:sty m:val="i"/>
          </m:rPr>
          <m:t>U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/>
        <w:t xml:space="preserve">16. Soient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des vecteurs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 tels que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i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i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 Soient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>
          <w:rFonts w:eastAsia="Georgia" w:cs="Georgia" w:ascii="Georgia" w:hAnsi="Georgia"/>
        </w:rPr>
        <w:t xml:space="preserve"> de coordonnées respectives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dans la base </w:t>
      </w:r>
      <m:oMath>
        <m:r>
          <m:rPr>
            <m:scr m:val="script"/>
          </m:rPr>
          <m:t>B</m:t>
        </m:r>
      </m:oMath>
      <w:r>
        <w:rPr/>
        <w:t xml:space="preserve">. Montrer que </w:t>
      </w:r>
      <m:oMath>
        <m:acc>
          <m:accPr>
            <m:chr m:val="̃"/>
          </m:accPr>
          <m:e>
            <m:r>
              <m:rPr>
                <m:scr m:val="script"/>
              </m:rPr>
              <m:t>B</m:t>
            </m:r>
          </m:e>
        </m:acc>
        <m:r>
          <m:rPr>
            <m:sty m:val="p"/>
          </m:rPr>
          <m:t>:=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est une base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17. Montrer que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sty m:val="i"/>
                  </m:rPr>
                  <m:t>ω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ω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e>
            </m:mr>
            <m:mr>
              <m:e/>
              <m:e>
                <m:r>
                  <m:rPr>
                    <m:sty m:val="i"/>
                  </m:rPr>
                  <m:t>ω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ω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d>
              </m:e>
            </m:mr>
            <m:mr>
              <m:e/>
              <m:e>
                <m:r>
                  <m:rPr>
                    <m:sty m:val="i"/>
                  </m:rPr>
                  <m:t>ω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ω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d>
              </m:e>
            </m:mr>
          </m:m>
        </m:oMath>
      </m:oMathPara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Montrer que, quitte à remplacer </w:t>
      </w:r>
      <m:oMath>
        <m:r>
          <m:rPr>
            <m:sty m:val="i"/>
          </m:rPr>
          <m:t>Y</m:t>
        </m:r>
      </m:oMath>
      <w:r>
        <w:rPr/>
        <w:t xml:space="preserve"> par </w:t>
      </w:r>
      <m:oMath>
        <m:r>
          <m:rPr>
            <m:sty m:val="i"/>
          </m:rPr>
          <m:t>ξ</m:t>
        </m:r>
        <m:r>
          <m:rPr>
            <m:sty m:val="i"/>
          </m:rPr>
          <m:t>Y</m:t>
        </m:r>
      </m:oMath>
      <w:r>
        <w:rPr/>
        <w:t xml:space="preserve"> avec </w:t>
      </w:r>
      <m:oMath>
        <m:r>
          <m:rPr>
            <m:sty m:val="i"/>
          </m:rPr>
          <m:t>ξ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 bien choisi, on a </w:t>
      </w:r>
      <m:oMath>
        <m:r>
          <m:rPr>
            <m:sty m:val="i"/>
          </m:rPr>
          <m:t>ω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ω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/>
        <w:t xml:space="preserve">Montrer qu'il existe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∖</m:t>
        </m:r>
        <m:r>
          <m:rPr>
            <m:sty m:val="i"/>
          </m:rPr>
          <m:t>π</m:t>
        </m:r>
        <m:r>
          <m:rPr>
            <m:scr m:val="double-struck"/>
          </m:rPr>
          <m:t>Z</m:t>
        </m:r>
      </m:oMath>
      <w:r>
        <w:rPr/>
        <w:t xml:space="preserve"> tels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Mat</m:t>
              </m:r>
            </m:e>
            <m:sub>
              <m:acc>
                <m:accPr>
                  <m:chr m:val="̃"/>
                </m:accPr>
                <m:e>
                  <m:r>
                    <m:rPr>
                      <m:scr m:val="script"/>
                    </m:rPr>
                    <m:t>B</m:t>
                  </m:r>
                </m:e>
              </m:acc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r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i"/>
                          </m:rPr>
                          <m:t>θ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θ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et conclure.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Jusqu'à la fin de cette partie, on ne fait plus d'hypothèse sur la dimension de </w:t>
      </w:r>
      <m:oMath>
        <m:r>
          <m:rPr>
            <m:sty m:val="i"/>
          </m:rPr>
          <m:t>E</m:t>
        </m:r>
      </m:oMath>
      <w:r>
        <w:rPr/>
        <w:t xml:space="preserve"> ni sur l'endomorphisme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. On considère un polynôme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annulateur de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et une décomposition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⋯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sont des polynômes premiers entre eux deux à deux dans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ker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pour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20. Montrer que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⊕</m:t>
        </m:r>
        <m:r>
          <m:rPr>
            <m:sty m:val="p"/>
          </m:rPr>
          <m:t>⋯</m:t>
        </m:r>
        <m:r>
          <m:rPr>
            <m:sty m:val="p"/>
          </m:rPr>
          <m:t>⊕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et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est stable par </w:t>
      </w:r>
      <m:oMath>
        <m:r>
          <m:rPr>
            <m:sty m:val="i"/>
          </m:rPr>
          <m:t>u</m:t>
        </m:r>
      </m:oMath>
      <w:r>
        <w:rPr/>
        <w:t xml:space="preserve"> pour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21. Montrer que, pour tous </w:t>
      </w:r>
      <m:oMath>
        <m:r>
          <m:rPr>
            <m:sty m:val="i"/>
          </m:rPr>
          <m:t>j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}</m:t>
        </m:r>
      </m:oMath>
      <w:r>
        <w:rPr/>
        <w:t xml:space="preserve"> et distincts, on a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⊂</m:t>
        </m:r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j</m:t>
            </m:r>
          </m:sub>
          <m:sup>
            <m:r>
              <m:rPr>
                <m:sty m:val="i"/>
              </m:rPr>
              <m:t>ω</m:t>
            </m:r>
          </m:sup>
        </m:sSubSup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⊂</m:t>
        </m:r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j</m:t>
            </m:r>
          </m:sub>
          <m:sup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p>
        </m:sSubSup>
      </m:oMath>
      <w:r>
        <w:rPr/>
        <w:t xml:space="preserve"> (la notation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ω</m:t>
            </m:r>
          </m:sup>
        </m:sSup>
      </m:oMath>
      <w:r>
        <w:rPr>
          <w:rFonts w:eastAsia="Georgia" w:cs="Georgia" w:ascii="Georgia" w:hAnsi="Georgia"/>
        </w:rPr>
        <w:t xml:space="preserve"> est définie en question 7 ).</w:t>
      </w:r>
    </w:p>
    <w:p>
      <w:pPr>
        <w:spacing w:after="220" w:lineRule="auto"/>
      </w:pPr>
      <w:r>
        <w:rPr/>
        <w:t xml:space="preserve">On dit alors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sont deux à deux orthogonaux pour </w:t>
      </w:r>
      <m:oMath>
        <m:r>
          <m:rPr>
            <m:sty m:val="i"/>
          </m:rPr>
          <m:t>ω</m:t>
        </m:r>
      </m:oMath>
      <w:r>
        <w:rPr/>
        <w:t xml:space="preserve"> et pour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22. En déduire que, pour tout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}</m:t>
        </m:r>
      </m:oMath>
      <w:r>
        <w:rPr/>
        <w:t xml:space="preserve">, les restrictions de </w:t>
      </w:r>
      <m:oMath>
        <m:r>
          <m:rPr>
            <m:sty m:val="i"/>
          </m:rPr>
          <m:t>ω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à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×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sont des formes symplectiques sur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23. On suppose que le polynôme caractéristique de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à racines au plus doubles dans </w:t>
      </w:r>
      <m:oMath>
        <m:r>
          <m:rPr>
            <m:scr m:val="double-struck"/>
          </m:rPr>
          <m:t>C</m:t>
        </m:r>
      </m:oMath>
      <w:r>
        <w:rPr/>
        <w:t xml:space="preserve">. Montrer que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la somme directe de sous-espaces de dimension 2 ou 4 , deux à deux orthogonaux pour </w:t>
      </w:r>
      <m:oMath>
        <m:r>
          <m:rPr>
            <m:sty m:val="i"/>
          </m:rPr>
          <m:t>ω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 et sur lesquels les restrictions de </w:t>
      </w:r>
      <m:oMath>
        <m:r>
          <m:rPr>
            <m:sty m:val="i"/>
          </m:rPr>
          <m:t>ω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sont des formes symplectiques.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IV: Structures complexes domptées simultanément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nous allons étudier les liens entre les propositions</w:t>
      </w:r>
      <w:r>
        <w:rPr/>
        <w:br w:type="textWrapping"/>
      </w:r>
      <w:r>
        <w:rPr/>
        <w:t xml:space="preserve">( </w:t>
      </w:r>
      <m:oMath>
        <m:sSub>
          <m:sSubPr/>
          <m:e>
            <m:r>
              <m:rPr>
                <m:scr m:val="script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) : Il existe une structure complexe domptée par </w:t>
      </w:r>
      <m:oMath>
        <m:r>
          <m:rPr>
            <m:sty m:val="i"/>
          </m:rPr>
          <m:t>ω</m:t>
        </m:r>
      </m:oMath>
      <w:r>
        <w:rPr/>
        <w:t xml:space="preserve"> et par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:</m:t>
        </m:r>
      </m:oMath>
      <w:r>
        <w:rPr/>
        <w:t xml:space="preserve"> Le segment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ω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ω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θ</m:t>
            </m:r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;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]</m:t>
            </m:r>
          </m:e>
        </m:d>
      </m:oMath>
      <w:r>
        <w:rPr/>
        <w:t xml:space="preserve"> est inclus dans l'ensemble des formes symplectiques sur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24. Soit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l'automorphisme de E défini en question 13 . On suppose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satisfaite et que le polynôme caractéristique de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à racines au plus doubles dans </w:t>
      </w:r>
      <m:oMath>
        <m:r>
          <m:rPr>
            <m:scr m:val="double-struck"/>
          </m:rPr>
          <m:t>C</m:t>
        </m:r>
      </m:oMath>
      <w:r>
        <w:rPr/>
        <w:t xml:space="preserve">. Montrer que ( </w:t>
      </w:r>
      <m:oMath>
        <m:sSub>
          <m:sSubPr/>
          <m:e>
            <m:r>
              <m:rPr>
                <m:scr m:val="script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) est satisfaite.</w:t>
      </w:r>
      <w:r>
        <w:rPr/>
        <w:br w:type="textWrapping"/>
      </w:r>
      <w:r>
        <w:rPr>
          <w:rFonts w:eastAsia="Georgia" w:cs="Georgia" w:ascii="Georgia" w:hAnsi="Georgia"/>
        </w:rPr>
        <w:t xml:space="preserve">Indication: On pourra démontrer puis utiliser le fait que, pour tout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∖</m:t>
        </m:r>
        <m:r>
          <m:rPr>
            <m:sty m:val="i"/>
          </m:rPr>
          <m:t>π</m:t>
        </m:r>
        <m:r>
          <m:rPr>
            <m:scr m:val="double-struck"/>
          </m:rPr>
          <m:t>Z</m:t>
        </m:r>
      </m:oMath>
      <w:r>
        <w:rPr/>
        <w:t xml:space="preserve">, il existe </w:t>
      </w:r>
      <m:oMath>
        <m:r>
          <m:rPr>
            <m:sty m:val="i"/>
          </m:rPr>
          <m:t>ϕ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tel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  <m:r>
          <m:rPr>
            <m:sty m:val="p"/>
          </m:rPr>
          <m:t>,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ϕ</m:t>
            </m:r>
          </m:sub>
        </m:sSub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θ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ϕ</m:t>
            </m:r>
          </m:sub>
        </m:sSub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25. Soit </w:t>
      </w:r>
      <m:oMath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 l'ensemble défini en question 13. Montrer que l'ensemble des éléments de </w:t>
      </w:r>
      <m:oMath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, dont le polynôme caractéristique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à racines au plus doubles dans </w:t>
      </w:r>
      <m:oMath>
        <m:r>
          <m:rPr>
            <m:scr m:val="double-struck"/>
          </m:rPr>
          <m:t>C</m:t>
        </m:r>
      </m:oMath>
      <w:r>
        <w:rPr/>
        <w:t xml:space="preserve">, est dense dans </w:t>
      </w:r>
      <m:oMath>
        <m:r>
          <m:rPr>
            <m:scr m:val="script"/>
          </m:rPr>
          <m:t>S</m:t>
        </m:r>
      </m:oMath>
      <w:r>
        <w:rPr/>
        <w:t xml:space="preserve">.</w:t>
      </w:r>
      <w:r>
        <w:rPr/>
        <w:br w:type="textWrapping"/>
      </w:r>
      <w:r>
        <w:rPr/>
        <w:t xml:space="preserve">Indication: On pourra utiliser </w:t>
      </w:r>
      <m:oMath>
        <m:r>
          <m:rPr>
            <m:sty m:val="i"/>
          </m:rPr>
          <m:t>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où l'application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est définie en question 11.</w:t>
      </w:r>
      <w:r>
        <w:rPr/>
        <w:br w:type="textWrapping"/>
      </w:r>
      <w:r>
        <w:rPr/>
        <w:t xml:space="preserve">26. Que peut-on conclure?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9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18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2025-08-29T16:04:47.507Z</dcterms:created>
  <dcterms:modified xsi:type="dcterms:W3CDTF">2025-08-29T16:04:47.507Z</dcterms:modified>
</cp:coreProperties>
</file>