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2023</w:t>
      </w:r>
    </w:p>
    <w:p>
      <w:pPr>
        <w:spacing w:after="220" w:lineRule="auto"/>
      </w:pPr>
      <w:r>
        <w:rPr/>
        <w:t xml:space="preserve">MARDI 18 AVRIL 2023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 MP-MPI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MATHEMATIQUES B (X)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</w:t>
      </w:r>
      <w:r>
        <w:rPr/>
        <w:br w:type="textWrapping"/>
      </w:r>
      <w:r>
        <w:rPr>
          <w:rFonts w:eastAsia="Georgia" w:cs="Georgia" w:ascii="Georgia" w:hAnsi="Georgia"/>
        </w:rPr>
        <w:t xml:space="preserve">cette épreuve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réels.</w:t>
      </w:r>
      <w:r>
        <w:rPr/>
        <w:br w:type="textWrapping"/>
      </w:r>
      <w:r>
        <w:rPr/>
        <w:t xml:space="preserve">On note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l'ensemble des nombres réels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pose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/>
        <w:t xml:space="preserve">-espace vectoriel des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sont développables en série entière sur l'intervalle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définition,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 une écriture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) valable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. On rappelle que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uniquement déterminés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rappelle également que, pour tout réel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 et on pose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Matrices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sont deux entiers,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 on note plus simplement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identité.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c'est-àdire des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dit qu'une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orthogonale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⋅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développable en série entière sur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 si toutes ses fonctions coefficients le sont.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l'ensemble des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sont développables en série entière sur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>
          <w:rFonts w:eastAsia="Georgia" w:cs="Georgia" w:ascii="Georgia" w:hAnsi="Georgia"/>
        </w:rPr>
        <w:t xml:space="preserve"> au sens précédent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les fonctions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qui sont à valeurs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matrice obtenue en évaluant tous les coefficients de </w:t>
      </w:r>
      <m:oMath>
        <m:r>
          <m:rPr>
            <m:sty m:val="i"/>
          </m:rPr>
          <m:t>M</m:t>
        </m:r>
      </m:oMath>
      <w:r>
        <w:rPr/>
        <w:t xml:space="preserve"> au point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note encore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l'unique élément tel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la fonction constante de valeur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k</m:t>
        </m:r>
      </m:oMath>
      <w:r>
        <w:rPr/>
        <w:t xml:space="preserve"> un entier.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entiers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diagonale par blocs suivante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l'élément défini par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Diag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∣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∣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formé des vecteurs </w:t>
      </w:r>
      <m:oMath>
        <m:r>
          <m:rPr>
            <m:sty m:val="i"/>
          </m:rPr>
          <m:t>v</m:t>
        </m:r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 des vecteurs de la forme </w:t>
      </w:r>
      <m:oMath>
        <m:r>
          <m:rPr>
            <m:sty m:val="i"/>
          </m:rPr>
          <m:t>M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Polynômes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un entier naturel.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et de degré inférieur ou égal à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l'ensemble des fonctions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 vers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de la forme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notera dans la suite simplement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une telle fonction.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, on note </w:t>
      </w:r>
      <m:oMath>
        <m:r>
          <m:rPr>
            <m:sty m:val="p"/>
          </m:rPr>
          <m:t>deg</m:t>
        </m:r>
        <m:r>
          <m:rPr>
            <m:sty m:val="i"/>
          </m:rPr>
          <m:t>P</m:t>
        </m:r>
      </m:oMath>
      <w:r>
        <w:rPr/>
        <w:t xml:space="preserve"> l'entier </w:t>
      </w:r>
      <m:oMath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On dit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unitaire de degré </w:t>
      </w:r>
      <m:oMath>
        <m:r>
          <m:rPr>
            <m:sty m:val="i"/>
          </m:rPr>
          <m:t>d</m:t>
        </m:r>
      </m:oMath>
      <w:r>
        <w:rPr/>
        <w:t xml:space="preserve"> si </w:t>
      </w:r>
      <m:oMath>
        <m:r>
          <m:rPr>
            <m:sty m:val="i"/>
          </m:rPr>
          <m:t>P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d</m:t>
              </m:r>
            </m:sup>
          </m:sSup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(avec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le polynôme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∣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fixe un nombre réel </w:t>
      </w:r>
      <m:oMath>
        <m:r>
          <m:rPr>
            <m:sty m:val="i"/>
          </m:rPr>
          <m:t>ρ</m:t>
        </m:r>
      </m:oMath>
      <w:r>
        <w:rPr/>
        <w:t xml:space="preserve"> strictement positif.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les ensembles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sont stables par somme.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les ensembles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sont stables par produit.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ρ</m:t>
        </m:r>
      </m:oMath>
      <w:r>
        <w:rPr/>
        <w:t xml:space="preserve">. Montrer que l'application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à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associe sa restriction à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est injective.</w:t>
      </w:r>
    </w:p>
    <w:p>
      <w:pPr>
        <w:spacing w:after="220" w:lineRule="auto"/>
      </w:pPr>
      <w:r>
        <w:rPr/>
        <w:t xml:space="preserve">Dans la suite, on identifiera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un sous-anneau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converge. 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vers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également vers </w:t>
      </w:r>
      <m:oMath>
        <m:r>
          <m:rPr>
            <m:sty m:val="i"/>
          </m:rPr>
          <m:t>f</m:t>
        </m:r>
      </m:oMath>
      <w:r>
        <w:rPr/>
        <w:t xml:space="preserve"> pour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Le but de cette question est de montrer qu'il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ρ</m:t>
        </m:r>
      </m:oMath>
      <w:r>
        <w:rPr/>
        <w:t xml:space="preserve"> tel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f</m:t>
            </m:r>
          </m:den>
        </m:f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6a. Montrer que l'on peut supposer sans perte de généralité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écrit à présent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et on suppose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6b. Uniquement dans cette sous-question, on suppose qu'il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ρ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écrit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 Montrer que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  <m:mr>
              <m:e>
                <m:r>
                  <m:rPr>
                    <m:nor/>
                  </m:rPr>
                  <m:t> pour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à présent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par la formule de récurrence ci-dessus.</w:t>
      </w:r>
      <w:r>
        <w:rPr/>
        <w:br w:type="textWrapping"/>
      </w:r>
      <w:r>
        <w:rPr/>
        <w:t xml:space="preserve">6c.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6d.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6e. Conclure.</w:t>
      </w:r>
      <w:r>
        <w:rPr/>
        <w:br w:type="textWrapping"/>
      </w:r>
      <w:r>
        <w:rPr/>
        <w:t xml:space="preserve">7. 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anneau intègre.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un entier naturel.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, on définit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soient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8a. Montrer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8b. Montrer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⋅</m:t>
          </m:r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 On suppose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unitaire de degré </w:t>
      </w:r>
      <m:oMath>
        <m:r>
          <m:rPr>
            <m:sty m:val="i"/>
          </m:rPr>
          <m:t>d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9a. Montrer qu'il existe des éléments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>
          <w:rFonts w:eastAsia="Georgia" w:cs="Georgia" w:ascii="Georgia" w:hAnsi="Georgia"/>
        </w:rPr>
        <w:t xml:space="preserve"> uniquement déterminés tels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éléments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sont appelés respectivement le quotient et le reste de la division euclidienne de </w:t>
      </w:r>
      <m:oMath>
        <m:r>
          <m:rPr>
            <m:sty m:val="i"/>
          </m:rPr>
          <m:t>A</m:t>
        </m:r>
      </m:oMath>
      <w:r>
        <w:rPr/>
        <w:t xml:space="preserve"> par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9b. Soient de plus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. Montrer que, si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d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s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−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B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d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s</m:t>
                  </m:r>
                </m:sub>
              </m:sSub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R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s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−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B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d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s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commencer par traiter le cas où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à présent de démontrer le théorème suivant.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un entier naturel et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unitaire.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une racine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multiplicité </w:t>
      </w:r>
      <m:oMath>
        <m:r>
          <m:rPr>
            <m:sty m:val="i"/>
          </m:rPr>
          <m:t>d</m:t>
        </m:r>
      </m:oMath>
      <w:r>
        <w:rPr/>
        <w:t xml:space="preserve">. Alors 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ρ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unitaires tels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cela, on se donne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suppose dans un premier temps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est la fonction constante égale à 1 .</w:t>
      </w:r>
      <w:r>
        <w:rPr/>
        <w:br w:type="textWrapping"/>
      </w:r>
      <w:r>
        <w:rPr/>
        <w:t xml:space="preserve">10.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unitaire et tel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R</m:t>
        </m:r>
      </m:oMath>
      <w:r>
        <w:rPr/>
        <w:t xml:space="preserve"> le reste de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unitaire de degré </w:t>
      </w:r>
      <m:oMath>
        <m:r>
          <m:rPr>
            <m:sty m:val="i"/>
          </m:rPr>
          <m:t>d</m:t>
        </m:r>
      </m:oMath>
      <w:r>
        <w:rPr/>
        <w:t xml:space="preserve"> et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R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une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par la formule de récurrence suivante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mr>
            <m:mr>
              <m:e>
                <m:r>
                  <m:rPr>
                    <m:nor/>
                  </m:rPr>
                  <m:t> pour 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le reste de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(voir question </w:t>
      </w:r>
      <m:oMath>
        <m:r>
          <m:rPr>
            <m:sty m:val="b"/>
          </m:rPr>
          <m:t>9</m:t>
        </m:r>
        <m:r>
          <m:rPr>
            <m:sty m:val="b"/>
          </m:rPr>
          <m:t>a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le quotient de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On déduit de la question </w:t>
      </w:r>
      <m:oMath>
        <m:r>
          <m:rPr>
            <m:sty m:val="b"/>
          </m:rPr>
          <m:t>1</m:t>
        </m:r>
        <m:r>
          <m:rPr>
            <m:sty m:val="b"/>
          </m:rPr>
          <m:t>0</m:t>
        </m:r>
      </m:oMath>
      <w:r>
        <w:rPr>
          <w:rFonts w:eastAsia="Georgia" w:cs="Georgia" w:ascii="Georgia" w:hAnsi="Georgia"/>
        </w:rPr>
        <w:t xml:space="preserve"> que tous les polynômes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unitaires de degré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On se donne de plus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 et on pose,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⋅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d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⋅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l'on peut choisir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de sorte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partir de maintenant, et jusqu'à la fin de cette partie, nous faisons cette hypothèse sur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Vérifier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la relation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si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alors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⋅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15a.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converge pour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vers un polynôme unitaire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qui vérifie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15b. Montrer qu'il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16. Démontrer le théorème 1 .</w:t>
      </w:r>
      <w:r>
        <w:rPr/>
        <w:br w:type="textWrapping"/>
      </w:r>
      <w:r>
        <w:rPr/>
        <w:t xml:space="preserve">17.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ρ</m:t>
        </m:r>
      </m:oMath>
      <w:r>
        <w:rPr/>
        <w:t xml:space="preserve"> et tel que </w:t>
      </w:r>
      <m:oMath>
        <m:r>
          <m:rPr>
            <m:sty m:val="i"/>
          </m:rPr>
          <m:t>f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</m:oMath>
      <w:r>
        <w:rPr/>
        <w:t xml:space="preserve"> et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f</m:t>
            </m:r>
          </m:e>
        </m:ra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On dit qu'une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orthogonale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⋅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cette partie est de démontrer le théorème suivant.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2.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Alors il existe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ρ</m:t>
        </m:r>
      </m:oMath>
      <w:r>
        <w:rPr/>
        <w:t xml:space="preserve"> et une matrice orthogonale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⋅</m:t>
        </m:r>
        <m:r>
          <m:rPr>
            <m:sty m:val="i"/>
          </m:rPr>
          <m:t>M</m:t>
        </m:r>
        <m:r>
          <m:rPr>
            <m:sty m:val="p"/>
          </m:rPr>
          <m:t>⋅</m:t>
        </m:r>
        <m:r>
          <m:rPr>
            <m:sty m:val="i"/>
          </m:rPr>
          <m:t>P</m:t>
        </m:r>
      </m:oMath>
      <w:r>
        <w:rPr/>
        <w:t xml:space="preserve"> est diagonale.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on pose </w:t>
      </w:r>
      <m:oMath>
        <m:r>
          <m:rPr>
            <m:sty m:val="i"/>
          </m:rPr>
          <m:t>χ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18.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admet une valeur propre réelle.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fixe une valeur propre réelle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on note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sa multiplicité comme racine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Par le théorème 1, il existe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ρ</m:t>
        </m:r>
      </m:oMath>
      <w:r>
        <w:rPr/>
        <w:t xml:space="preserve"> tel que </w:t>
      </w:r>
      <m:oMath>
        <m:r>
          <m:rPr>
            <m:sty m:val="i"/>
          </m:rPr>
          <m:t>χ</m:t>
        </m:r>
      </m:oMath>
      <w:r>
        <w:rPr/>
        <w:t xml:space="preserve"> se factorise sous la forme </w:t>
      </w:r>
      <m:oMath>
        <m:r>
          <m:rPr>
            <m:sty m:val="i"/>
          </m:rPr>
          <m:t>χ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/>
        <w:t xml:space="preserve"> avec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19. Uniquement dans cette question, on suppose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Montrer qu'il existe une matrice symétrique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; on a donc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20. Montrer qu'il existe deux matrices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:</w:t>
      </w:r>
    </w:p>
    <w:p>
      <w:pPr>
        <w:numPr>
          <w:ilvl w:val="0"/>
          <w:numId w:val="9"/>
        </w:numPr>
        <w:spacing w:lineRule="auto"/>
      </w:pP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U</m:t>
            </m:r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</w:t>
      </w:r>
    </w:p>
    <w:p>
      <w:pPr>
        <w:numPr>
          <w:ilvl w:val="0"/>
          <w:numId w:val="9"/>
        </w:numPr>
        <w:spacing w:lineRule="auto"/>
      </w:pP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V</m:t>
            </m:r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</w:t>
      </w:r>
    </w:p>
    <w:p>
      <w:pPr>
        <w:numPr>
          <w:ilvl w:val="0"/>
          <w:numId w:val="9"/>
        </w:numPr>
        <w:spacing w:lineRule="auto"/>
      </w:pPr>
      <w:r>
        <w:rPr/>
        <w:t xml:space="preserve">la matrice par blocs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U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V</m:t>
            </m:r>
          </m:e>
        </m:d>
      </m:oMath>
      <w:r>
        <w:rPr/>
        <w:t xml:space="preserve"> est inversible.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Pour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tels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est inversible et 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élément, noté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21. Montrer qu'il existe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(On pourra utiliser le résultat de la question 6.)</w:t>
      </w:r>
      <w:r>
        <w:rPr/>
        <w:br w:type="textWrapping"/>
      </w:r>
      <w:r>
        <w:rPr>
          <w:rFonts w:eastAsia="Georgia" w:cs="Georgia" w:ascii="Georgia" w:hAnsi="Georgia"/>
        </w:rPr>
        <w:t xml:space="preserve">22. On considère un nombre réel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22a. Montrer que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i"/>
              </m:rPr>
              <m:t>U</m:t>
            </m:r>
          </m:e>
        </m:d>
        <m:r>
          <m:rPr>
            <m:sty m:val="p"/>
          </m:rPr>
          <m:t>⊕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i"/>
              </m:rPr>
              <m:t>V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22b. Montrer les égalités :</w:t>
      </w:r>
    </w:p>
    <w:p>
      <w:pPr>
        <w:numPr>
          <w:ilvl w:val="0"/>
          <w:numId w:val="10"/>
        </w:numPr>
        <w:spacing w:lineRule="auto"/>
      </w:pP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i"/>
              </m:rPr>
              <m:t>U</m:t>
            </m:r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et</w:t>
      </w:r>
    </w:p>
    <w:p>
      <w:pPr>
        <w:numPr>
          <w:ilvl w:val="0"/>
          <w:numId w:val="10"/>
        </w:numPr>
        <w:spacing w:lineRule="auto"/>
      </w:pP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i"/>
              </m:rPr>
              <m:t>V</m:t>
            </m:r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(On pourra commencer par montrer les inclusions de la gauche vers la droite, puis utiliser un argument de dimensions.)</w:t>
      </w:r>
    </w:p>
    <w:p>
      <w:pPr>
        <w:numPr>
          <w:ilvl w:val="0"/>
          <w:numId w:val="11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r>
          <m:rPr>
            <m:sty m:val="i"/>
          </m:rPr>
          <m:t>M</m:t>
        </m:r>
        <m:r>
          <m:rPr>
            <m:sty m:val="p"/>
          </m:rPr>
          <m:t>⋅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d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, la somme directe de la question 22a est orthogonale pour le produit scalaire usuel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Montrer qu'il existe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des matrices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d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telles que la matrice </w:t>
      </w:r>
      <m:oMath>
        <m:r>
          <m:rPr>
            <m:sty m:val="i"/>
          </m:rPr>
          <m:t>Q</m:t>
        </m:r>
        <m:r>
          <m:rPr>
            <m:sty m:val="p"/>
          </m:rPr>
          <m:t>⋅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soit orthogonale. (On pourra utiliser le résultat de la question </w:t>
      </w:r>
      <m:oMath>
        <m:r>
          <m:rPr>
            <m:sty m:val="b"/>
          </m:rPr>
          <m:t>1</m:t>
        </m:r>
        <m:r>
          <m:rPr>
            <m:sty m:val="b"/>
          </m:rPr>
          <m:t>7</m:t>
        </m:r>
      </m:oMath>
      <w:r>
        <w:rPr/>
        <w:t xml:space="preserve">.)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Démontrer le théorème 2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2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2025-08-29T16:04:46.112Z</dcterms:created>
  <dcterms:modified xsi:type="dcterms:W3CDTF">2025-08-29T16:04:46.112Z</dcterms:modified>
</cp:coreProperties>
</file>