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POLYTECHNIQUE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COMPOSITION DE MATHÉMATIQUES - B - (X)</w:t>
      </w:r>
      <w:r>
        <w:rPr/>
        <w:br w:type="textWrapping"/>
      </w: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Exposant de Hölder ponctuel d'une fonction continue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 désigne l'ensemble des entiers naturels et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celui des nombres réels.</w:t>
      </w:r>
      <w:r>
        <w:rPr/>
        <w:br w:type="textWrapping"/>
      </w:r>
      <w:r>
        <w:rPr/>
        <w:t xml:space="preserve">On note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l'espace vectoriel réel des fonctions continues définies sur l'intervalle compact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à valeurs dans </w:t>
      </w:r>
      <m:oMath>
        <m:r>
          <m:rPr>
            <m:sty m:val="b"/>
          </m:rPr>
          <m:t>R</m:t>
        </m:r>
      </m:oMath>
      <w:r>
        <w:rPr/>
        <w:t xml:space="preserve">. Cet espace est muni de la norme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>
          <w:rFonts w:eastAsia="Georgia" w:cs="Georgia" w:ascii="Georgia" w:hAnsi="Georgia"/>
        </w:rPr>
        <w:t xml:space="preserve"> définie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C</m:t>
        </m:r>
      </m:oMath>
      <w:r>
        <w:rPr/>
        <w:t xml:space="preserve">, par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le sous-espace de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formé par les fonctions </w:t>
      </w:r>
      <m:oMath>
        <m:r>
          <m:rPr>
            <m:sty m:val="i"/>
          </m:rPr>
          <m:t>f</m:t>
        </m:r>
      </m:oMath>
      <w:r>
        <w:rPr/>
        <w:t xml:space="preserve"> telles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m:oMath>
        <m:sSub>
          <m:sSubPr/>
          <m:e>
            <m:r>
              <m:rPr>
                <m:sty m:val="p"/>
              </m:rPr>
              <m:t>log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est la fonction définie pour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par </w:t>
      </w:r>
      <m:oMath>
        <m:sSub>
          <m:sSubPr/>
          <m:e>
            <m:r>
              <m:rPr>
                <m:sty m:val="p"/>
              </m:rPr>
              <m:t>log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⁡</m:t>
        </m:r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, où ln est le logarithme népérien.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 : définition de l'exposant de Hölder ponctuel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Pour tout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, on désigne par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s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le sous-ensemble de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formé par les fonctions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qui vérifient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∖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f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</m:e>
              </m:d>
            </m:num>
            <m:den>
              <m:sSup>
                <m:sSupPr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i"/>
                    </m:rPr>
                    <m:t>s</m:t>
                  </m:r>
                </m:sup>
              </m:sSup>
            </m:den>
          </m:f>
          <m:r>
            <m:rPr>
              <m:sty m:val="p"/>
            </m:rPr>
            <m:t>&lt;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</m:oMath>
      </m:oMathPara>
    </w:p>
    <w:p>
      <w:pPr>
        <w:spacing w:after="220" w:lineRule="auto"/>
      </w:pPr>
      <w:r>
        <w:rPr/>
        <w:t xml:space="preserve">1a. Montrer que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s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est un sous-espace vectoriel de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, puis que, pour tous réels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, l'on a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⊂</m:t>
        </m:r>
        <m:sSup>
          <m:sSupPr/>
          <m:e>
            <m:r>
              <m:rPr>
                <m:sty m:val="p"/>
              </m:rPr>
              <m:t>Γ</m:t>
            </m:r>
          </m:e>
          <m:sup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Enfin, déterminer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p"/>
              </m:rPr>
              <m:t>0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1b. 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C</m:t>
        </m:r>
      </m:oMath>
      <w:r>
        <w:rPr/>
        <w:t xml:space="preserve">.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dérivable en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montrer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s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pour tout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1c. Montrer que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il existe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non dérivable en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 pour tout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∈</m:t>
                </m:r>
                <m:sSup>
                  <m:sSupPr/>
                  <m:e>
                    <m:r>
                      <m:rPr>
                        <m:sty m:val="p"/>
                      </m:rPr>
                      <m:t>Γ</m:t>
                    </m:r>
                  </m:e>
                  <m:sup>
                    <m:r>
                      <m:rPr>
                        <m:sty m:val="i"/>
                      </m:rPr>
                      <m:t>s</m:t>
                    </m:r>
                  </m:sup>
                </m:s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d>
              </m:e>
            </m:d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C</m:t>
        </m:r>
      </m:oMath>
      <w:r>
        <w:rPr/>
        <w:t xml:space="preserve"> et tout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f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∈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  <m:d>
                    <m:dPr>
                      <m:begChr m:val="["/>
                      <m:endChr m:val="}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∣</m:t>
                      </m:r>
                      <m:r>
                        <m:rPr>
                          <m:sty m:val="i"/>
                        </m:rPr>
                        <m:t>f</m:t>
                      </m:r>
                      <m:r>
                        <m:rPr>
                          <m:sty m:val="p"/>
                        </m:rPr>
                        <m:t>∈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Γ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s</m:t>
                          </m:r>
                        </m:sup>
                      </m:sSup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sub>
                          </m:sSub>
                        </m:e>
                      </m:d>
                    </m:e>
                  </m:d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réel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f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appelé exposant de Hölder ponctuel de </w:t>
      </w:r>
      <m:oMath>
        <m:r>
          <m:rPr>
            <m:sty m:val="i"/>
          </m:rPr>
          <m:t>f</m:t>
        </m:r>
      </m:oMath>
      <w:r>
        <w:rPr/>
        <w:t xml:space="preserve"> en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; il permet de mesurer finement la régularité locale de </w:t>
      </w:r>
      <m:oMath>
        <m:r>
          <m:rPr>
            <m:sty m:val="i"/>
          </m:rPr>
          <m:t>f</m:t>
        </m:r>
      </m:oMath>
      <w:r>
        <w:rPr/>
        <w:t xml:space="preserve"> au voisinage du point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2. Soit </w:t>
      </w:r>
      <m:oMath>
        <m:r>
          <m:rPr>
            <m:sty m:val="i"/>
          </m:rPr>
          <m:t>p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ty m:val="b"/>
          </m:rPr>
          <m:t>R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↦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4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rad>
      </m:oMath>
      <w:r>
        <w:rPr>
          <w:rFonts w:eastAsia="Georgia" w:cs="Georgia" w:ascii="Georgia" w:hAnsi="Georgia"/>
        </w:rPr>
        <w:t xml:space="preserve">. Déterminer l'exposant de Hölder ponctuel de </w:t>
      </w:r>
      <m:oMath>
        <m:r>
          <m:rPr>
            <m:sty m:val="i"/>
          </m:rPr>
          <m:t>p</m:t>
        </m:r>
      </m:oMath>
      <w:r>
        <w:rPr/>
        <w:t xml:space="preserve"> en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, on définit la fonction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sSub>
          <m:sSubPr/>
          <m:e>
            <m:r>
              <m:rPr>
                <m:sty m:val="b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r>
            <m:rPr>
              <m:sty m:val="p"/>
            </m:rPr>
            <m:t>{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∣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nor/>
            </m:rPr>
            <m:t> et 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r>
            <m:rPr>
              <m:sty m:val="i"/>
            </m:rPr>
            <m:t>h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3a. Montrer que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est croissante, et continue en 0 .</w:t>
      </w:r>
      <w:r>
        <w:rPr/>
        <w:br w:type="textWrapping"/>
      </w:r>
      <w:r>
        <w:rPr/>
        <w:t xml:space="preserve">3b. Montrer que pour tous </w:t>
      </w:r>
      <m:oMath>
        <m:r>
          <m:rPr>
            <m:sty m:val="i"/>
          </m:rPr>
          <m:t>h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tels que </w:t>
      </w:r>
      <m:oMath>
        <m:r>
          <m:rPr>
            <m:sty m:val="i"/>
          </m:rPr>
          <m:t>h</m:t>
        </m:r>
        <m:r>
          <m:rPr>
            <m:sty m:val="p"/>
          </m:rPr>
          <m:t>≤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vérifie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i"/>
                </m:rPr>
                <m:t>f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i"/>
                </m:rPr>
                <m:t>f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h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3c. En déduire que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est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4a. 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. On suppose que la fonction </w:t>
      </w:r>
      <m:oMath>
        <m:r>
          <m:rPr>
            <m:sty m:val="i"/>
          </m:rPr>
          <m:t>h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i"/>
                  </m:rPr>
                  <m:t>s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est bornée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 Pour tout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montrer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s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4b. Soit </w:t>
      </w:r>
      <m:oMath>
        <m:r>
          <m:rPr>
            <m:sty m:val="i"/>
          </m:rPr>
          <m:t>q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q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π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x</m:t>
                            </m:r>
                          </m:den>
                        </m:f>
                      </m:e>
                    </m:d>
                    <m:r>
                      <m:rPr>
                        <m:nor/>
                      </m:rPr>
                      <m:t> pour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q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Montrer que pour tout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q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mais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ω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h</m:t>
                </m:r>
              </m:e>
            </m:rad>
          </m:den>
        </m:f>
      </m:oMath>
      <w:r>
        <w:rPr/>
        <w:t xml:space="preserve"> ne tend pas vers 0 quand </w:t>
      </w:r>
      <m:oMath>
        <m:r>
          <m:rPr>
            <m:sty m:val="i"/>
          </m:rPr>
          <m:t>h</m:t>
        </m:r>
      </m:oMath>
      <w:r>
        <w:rPr/>
        <w:t xml:space="preserve"> tend vers 0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 : le système de Schauder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I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b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∣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e>
        </m:d>
      </m:oMath>
      <w:r>
        <w:rPr/>
        <w:t xml:space="preserve"> et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&lt;</m:t>
            </m:r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j</m:t>
                </m:r>
              </m:sup>
            </m:sSup>
          </m:e>
        </m:d>
      </m:oMath>
      <w:r>
        <w:rPr/>
        <w:t xml:space="preserve">; pour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l'ensemble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script"/>
                </m:rPr>
                <m:t>T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N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&lt;</m:t>
              </m:r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j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I</m:t>
        </m:r>
      </m:oMath>
      <w:r>
        <w:rPr/>
        <w:t xml:space="preserve">, soit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la fonction de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définie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2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j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p>
                        </m:sSup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d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k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2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j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sSup>
                          <m:sSupPr/>
                          <m:e>
                            <m:r>
                              <m:rPr>
                                <m:sty m:val="p"/>
                              </m:rPr>
                              <m:t>2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j</m:t>
                            </m:r>
                          </m:sup>
                        </m:sSup>
                      </m:e>
                    </m:d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sinon.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La famille des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θ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cr m:val="script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appelée le système de Schauder.</w:t>
      </w:r>
      <w:r>
        <w:rPr/>
        <w:br w:type="textWrapping"/>
      </w:r>
      <w:r>
        <w:rPr/>
        <w:t xml:space="preserve">On note </w:t>
      </w:r>
      <m:oMath>
        <m:sSub>
          <m:sSubPr/>
          <m:e>
            <m:acc>
              <m:accPr>
                <m:chr m:val="̃"/>
              </m:accPr>
              <m:e>
                <m:r>
                  <m:rPr>
                    <m:sty m:val="i"/>
                  </m:rPr>
                  <m:t>k</m:t>
                </m:r>
              </m:e>
            </m:acc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partie entière du réel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j</m:t>
            </m:r>
          </m:sup>
        </m:sSup>
        <m:r>
          <m:rPr>
            <m:sty m:val="i"/>
          </m:rPr>
          <m:t>x</m:t>
        </m:r>
      </m:oMath>
      <w:r>
        <w:rPr/>
        <w:t xml:space="preserve">, c'est donc l'unique entier tel que</w:t>
      </w:r>
    </w:p>
    <w:p>
      <w:pPr>
        <w:spacing w:after="220" w:lineRule="auto"/>
      </w:pPr>
      <m:oMathPara>
        <m:oMath>
          <m:sSub>
            <m:sSubPr/>
            <m:e>
              <m:acc>
                <m:accPr>
                  <m:chr m:val="̃"/>
                </m:accPr>
                <m:e>
                  <m:r>
                    <m:rPr>
                      <m:sty m:val="i"/>
                    </m:rPr>
                    <m:t>k</m:t>
                  </m:r>
                </m:e>
              </m:acc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j</m:t>
              </m:r>
            </m:sup>
          </m:sSup>
          <m:r>
            <m:rPr>
              <m:sty m:val="i"/>
            </m:rPr>
            <m:t>x</m:t>
          </m:r>
          <m:r>
            <m:rPr>
              <m:sty m:val="p"/>
            </m:rPr>
            <m:t>&lt;</m:t>
          </m:r>
          <m:sSub>
            <m:sSubPr/>
            <m:e>
              <m:acc>
                <m:accPr>
                  <m:chr m:val="̃"/>
                </m:accPr>
                <m:e>
                  <m:r>
                    <m:rPr>
                      <m:sty m:val="i"/>
                    </m:rPr>
                    <m:t>k</m:t>
                  </m:r>
                </m:e>
              </m:acc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5a. Montrer que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il existe un unique entier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tel que</w:t>
      </w:r>
    </w:p>
    <w:p>
      <w:pPr>
        <w:spacing w:after="22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k</m:t>
              </m:r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r>
            <m:rPr>
              <m:sty m:val="p"/>
            </m:rPr>
            <m:t>⊂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j</m:t>
                  </m:r>
                </m:sup>
              </m:sSup>
              <m:r>
                <m:rPr>
                  <m:sty m:val="p"/>
                </m:rPr>
                <m:t>,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e>
              </m:d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j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précisera le lien entre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5b. Calculer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ℓ</m:t>
            </m:r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 pour tous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b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ℓ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5c. Montrer que pour tout </w:t>
      </w:r>
      <m:oMath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I</m:t>
        </m:r>
      </m:oMath>
      <w:r>
        <w:rPr/>
        <w:t xml:space="preserve">, la fonction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est continue, affine sur chaque intervalle de la forme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ℓ</m:t>
            </m:r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ℓ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5d. Prouver que pour tous </w:t>
      </w:r>
      <m:oMath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I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a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|</m:t>
          </m:r>
        </m:oMath>
      </m:oMathPara>
    </w:p>
    <w:p>
      <w:pPr>
        <w:spacing w:after="220" w:lineRule="auto"/>
      </w:pPr>
      <w:r>
        <w:rPr/>
        <w:t xml:space="preserve">Dans le reste de cette partie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soit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f</m:t>
        </m:r>
      </m:oMath>
      <w:r>
        <w:rPr/>
        <w:t xml:space="preserve"> la fonction de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i"/>
            </m:rPr>
            <m:t>f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où, pour tout </w:t>
      </w:r>
      <m:oMath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I</m:t>
        </m:r>
      </m:oMath>
      <w:r>
        <w:rPr>
          <w:rFonts w:eastAsia="Georgia" w:cs="Georgia" w:ascii="Georgia" w:hAnsi="Georgia"/>
        </w:rPr>
        <w:t xml:space="preserve">, on a posé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j</m:t>
                  </m:r>
                </m:sup>
              </m:sSup>
            </m:e>
          </m:d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k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j</m:t>
                      </m:r>
                    </m:sup>
                  </m:sSup>
                </m:e>
              </m:d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j</m:t>
                      </m:r>
                    </m:sup>
                  </m:sSup>
                </m:e>
              </m:d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j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T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7a. Pour tout </w:t>
      </w:r>
      <m:oMath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I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ℓ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I</m:t>
        </m:r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ℓ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7b. Soit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une famille de réels indexée </w:t>
      </w:r>
      <m:oMath>
        <m:r>
          <m:rPr>
            <m:sty m:val="p"/>
          </m:rPr>
          <m:t>par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I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T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et on suppose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est convergente.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soit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  <m:sup>
            <m:r>
              <m:rPr>
                <m:sty m:val="i"/>
              </m:rPr>
              <m:t>a</m:t>
            </m:r>
          </m:sup>
        </m:sSubSup>
      </m:oMath>
      <w:r>
        <w:rPr>
          <w:rFonts w:eastAsia="Georgia" w:cs="Georgia" w:ascii="Georgia" w:hAnsi="Georgia"/>
        </w:rPr>
        <w:t xml:space="preserve"> la fonction définie par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j</m:t>
              </m:r>
            </m:sub>
            <m:sup>
              <m:r>
                <m:rPr>
                  <m:sty m:val="i"/>
                </m:rPr>
                <m:t>a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θ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j</m:t>
            </m:r>
          </m:sub>
          <m:sup>
            <m:r>
              <m:rPr>
                <m:sty m:val="i"/>
              </m:rPr>
              <m:t>a</m:t>
            </m:r>
          </m:sup>
        </m:sSubSup>
      </m:oMath>
      <w:r>
        <w:rPr>
          <w:rFonts w:eastAsia="Georgia" w:cs="Georgia" w:ascii="Georgia" w:hAnsi="Georgia"/>
        </w:rPr>
        <w:t xml:space="preserve"> est uniformément convergente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vers une fonction noté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a</m:t>
            </m:r>
          </m:sup>
        </m:sSup>
      </m:oMath>
      <w:r>
        <w:rPr>
          <w:rFonts w:eastAsia="Georgia" w:cs="Georgia" w:ascii="Georgia" w:hAnsi="Georgia"/>
        </w:rPr>
        <w:t xml:space="preserve">, qui appartient à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et qui vérifie, pour tout </w:t>
      </w:r>
      <m:oMath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I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a</m:t>
                </m:r>
              </m:sup>
            </m:sSup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8a. On suppose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 Montrer qu'il existe une constante </w:t>
      </w:r>
      <m:oMath>
        <m:r>
          <m:rPr>
            <m:sty m:val="i"/>
          </m:rPr>
          <m:t>M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telle que pour tous </w:t>
      </w:r>
      <m:oMath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I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r>
          <m:rPr>
            <m:sty m:val="i"/>
          </m:rPr>
          <m:t>M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la suite de fonction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uniformément convergente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8b. On suppose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Montrer qu'il existe une constante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telle que pour tous </w:t>
      </w:r>
      <m:oMath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I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9a.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la fonction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i"/>
          </m:rPr>
          <m:t>f</m:t>
        </m:r>
      </m:oMath>
      <w:r>
        <w:rPr/>
        <w:t xml:space="preserve"> est affine sur l'intervalle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ℓ</m:t>
            </m:r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ℓ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9b.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. On suppose que pour tout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i"/>
              </m:rPr>
              <m:t>f</m:t>
            </m:r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ℓ</m:t>
            </m:r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ℓ</m:t>
            </m:r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. Montrer que l'on a aussi que pour tout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i"/>
              </m:rPr>
              <m:t>f</m:t>
            </m:r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ℓ</m:t>
            </m:r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ℓ</m:t>
            </m:r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distinguer les cas suivant la parité de </w:t>
      </w:r>
      <m:oMath>
        <m:r>
          <m:rPr>
            <m:sty m:val="i"/>
          </m:rPr>
          <m:t>ℓ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9c. En déduire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i"/>
              </m:rPr>
              <m:t>f</m:t>
            </m:r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ℓ</m:t>
            </m:r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ℓ</m:t>
            </m:r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10a. Déduire de la question 9 que pour tout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i"/>
                  </m:rPr>
                  <m:t>f</m:t>
                </m:r>
              </m:e>
            </m:d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10b.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 projecteur sur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dont la norme subordonnée (à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) vaut 1 .</w:t>
      </w:r>
    </w:p>
    <w:p>
      <w:pPr>
        <w:spacing w:after="220" w:lineRule="auto"/>
      </w:pPr>
      <w:r>
        <w:rPr/>
        <w:t xml:space="preserve">11a. 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. Montrer que si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alors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s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s</m:t>
            </m:r>
          </m:sup>
        </m:sSup>
        <m:r>
          <m:rPr>
            <m:sty m:val="p"/>
          </m:rPr>
          <m:t>≤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s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11b. Montrer que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s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∩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alors il existe un réel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tel que pour tout </w:t>
      </w:r>
      <m:oMath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I</m:t>
        </m:r>
      </m:oMath>
      <w:r>
        <w:rPr/>
        <w:t xml:space="preserve">, on a,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j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k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j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i"/>
                </m:rPr>
                <m:t>s</m:t>
              </m:r>
            </m:sup>
          </m:sSup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 : minoration de l'exposant de Hölder ponctuel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cette partie est d'établir une forme de réciproque du résultat de la question 11b. Dans toute cette partie, on désigne par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une fonction vérifiant la propriété suivante:</w:t>
      </w:r>
      <w:r>
        <w:rPr/>
        <w:br w:type="textWrapping"/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il existe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tels que pour tout </w:t>
      </w:r>
      <m:oMath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I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j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k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2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j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e>
                  </m:d>
                </m:e>
              </m:d>
            </m:e>
            <m:sup>
              <m:r>
                <m:rPr>
                  <m:sty m:val="i"/>
                </m:rPr>
                <m:t>s</m:t>
              </m:r>
            </m:sup>
          </m:sSup>
        </m:oMath>
      </m:oMathPara>
    </w:p>
    <w:p>
      <w:pPr>
        <w:spacing w:after="220" w:lineRule="auto"/>
      </w:pPr>
      <w:r>
        <w:rPr/>
        <w:t xml:space="preserve">Dans tout le reste de cette partie, on fixe 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s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 la propriété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∖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12. Montrer qu'il existe un unique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tel que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&lt;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≤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13. On rappelle que la notation </w:t>
      </w:r>
      <m:oMath>
        <m:sSub>
          <m:sSubPr/>
          <m:e>
            <m:acc>
              <m:accPr>
                <m:chr m:val="̃"/>
              </m:accPr>
              <m:e>
                <m:r>
                  <m:rPr>
                    <m:sty m:val="i"/>
                  </m:rPr>
                  <m:t>k</m:t>
                </m:r>
              </m:e>
            </m:acc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 été introduite en préambule de la deuxième partie.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≤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rPr>
                                  <m:sty m:val="i"/>
                                </m:rPr>
                                <m:t>k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acc>
                            <m:accPr>
                              <m:chr m:val="̃"/>
                            </m:accPr>
                            <m:e>
                              <m:r>
                                <m:rPr>
                                  <m:sty m:val="i"/>
                                </m:rPr>
                                <m:t>k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sub>
                          </m:sSub>
                        </m:e>
                      </m:d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d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14a. Montrer que pour </w:t>
      </w:r>
      <m:oMath>
        <m:r>
          <m:rPr>
            <m:sty m:val="i"/>
          </m:rPr>
          <m:t>j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(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déterminé dans la question 12),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≤</m:t>
          </m:r>
          <m:r>
            <m:rPr>
              <m:sty m:val="p"/>
            </m:rPr>
            <m:t>4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j</m:t>
              </m:r>
            </m:sup>
          </m:sSup>
          <m:sSup>
            <m:sSupPr/>
            <m:e>
              <m:r>
                <m:rPr>
                  <m:sty m:val="p"/>
                </m:rPr>
                <m:t>3</m:t>
              </m:r>
            </m:e>
            <m:sup>
              <m:r>
                <m:rPr>
                  <m:sty m:val="i"/>
                </m:rPr>
                <m:t>s</m:t>
              </m:r>
            </m:sup>
          </m:sSup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14b. En déduire que, en posant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8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s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/</m:t>
        </m:r>
        <m:r>
          <m:rPr>
            <m:sty m:val="p"/>
          </m:rPr>
          <m:t>2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s</m:t>
            </m:r>
          </m:sup>
        </m:sSup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2</m:t>
              </m:r>
            </m:sub>
          </m:sSub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s</m:t>
              </m:r>
            </m:sup>
          </m:sSup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Montrer que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b"/>
          </m:rPr>
          <m:t>N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acc>
                      <m:accPr>
                        <m:chr m:val="̃"/>
                      </m:accPr>
                      <m:e>
                        <m:r>
                          <m:rPr>
                            <m:sty m:val="i"/>
                          </m:rPr>
                          <m:t>k</m:t>
                        </m:r>
                      </m:e>
                    </m:acc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d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s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</m:sup>
        </m:sSup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En déduire, en posant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s</m:t>
                    </m:r>
                  </m:sup>
                </m:sSup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s</m:t>
            </m:r>
          </m:sup>
        </m:sSup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3</m:t>
              </m:r>
            </m:sub>
          </m:sSub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s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problème, on suppose que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on rappelle que la fonction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a été définie à la question 3 .</w:t>
      </w:r>
      <w:r>
        <w:rPr/>
        <w:br w:type="textWrapping"/>
      </w:r>
      <w:r>
        <w:rPr/>
        <w:t xml:space="preserve">16. Montrer qu'il existe un unique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f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&lt;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s</m:t>
            </m:r>
          </m:sup>
        </m:sSup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f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17. Montrer que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déterminé dans la question 16, on a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i"/>
                    </m:rPr>
                    <m:t>f</m:t>
                  </m:r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≤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s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 les résultats des questions </w:t>
      </w:r>
      <m:oMath>
        <m:r>
          <m:rPr>
            <m:sty m:val="b"/>
          </m:rPr>
          <m:t>9</m:t>
        </m:r>
        <m:r>
          <m:rPr>
            <m:sty m:val="b"/>
          </m:rPr>
          <m:t>a</m:t>
        </m:r>
      </m:oMath>
      <w:r>
        <w:rPr/>
        <w:t xml:space="preserve"> et </w:t>
      </w:r>
      <m:oMath>
        <m:r>
          <m:rPr>
            <m:sty m:val="b"/>
          </m:rPr>
          <m:t>9</m:t>
        </m:r>
        <m:r>
          <m:rPr>
            <m:sty m:val="b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18a. Montrer que lorsque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on a,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p>
            <m:sSupPr/>
            <m:e>
              <m:r>
                <m:rPr>
                  <m:sty m:val="p"/>
                </m:rPr>
                <m:t>3</m:t>
              </m:r>
            </m:e>
            <m:sup>
              <m:r>
                <m:rPr>
                  <m:sty m:val="i"/>
                </m:rPr>
                <m:t>s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s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suppose de plus dans la suite que la fonction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vérifie la propriété suivante :</w:t>
      </w:r>
      <w:r>
        <w:rPr/>
        <w:br w:type="textWrapping"/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il existe un réel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tel que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h</m:t>
                </m:r>
                <m:r>
                  <m:rPr>
                    <m:sty m:val="p"/>
                  </m:rPr>
                  <m:t>∈</m:t>
                </m:r>
              </m:e>
            </m:d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p"/>
                            </m:rPr>
                            <m:t>log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i"/>
                        </m:rPr>
                        <m:t>h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/>
        <w:t xml:space="preserve">18b.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i"/>
              </m:rPr>
              <m:t>s</m:t>
            </m:r>
          </m:sup>
        </m:sSup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4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N</m:t>
            </m:r>
          </m:sup>
        </m:sSup>
      </m:oMath>
      <w:r>
        <w:rPr/>
        <w:t xml:space="preserve">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≤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c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4</m:t>
                          </m:r>
                        </m:sub>
                      </m:sSub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ω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f</m:t>
                          </m:r>
                        </m:sub>
                      </m:sSub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/>
                            <m:e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sSub>
                                <m:sSubPr/>
                                <m:e>
                                  <m:r>
                                    <m:rPr>
                                      <m:sty m:val="i"/>
                                    </m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m:t>1</m:t>
                                  </m:r>
                                </m:sub>
                              </m:sSub>
                            </m:sup>
                          </m:sSup>
                        </m:e>
                      </m:d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5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</m:e>
            <m: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  <m:r>
                <m:rPr>
                  <m:sty m:val="i"/>
                </m:rPr>
                <m:t>s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Déduire de ce qui précède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f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≥</m:t>
        </m:r>
        <m:r>
          <m:rPr>
            <m:sty m:val="i"/>
          </m:rPr>
          <m:t>s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pourra distinguer les cas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2025-08-29T16:04:48.077Z</dcterms:created>
  <dcterms:modified xsi:type="dcterms:W3CDTF">2025-08-29T16:04:48.077Z</dcterms:modified>
</cp:coreProperties>
</file>