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ECOLE POLYTECHNIQUE - ESPCI ECOLES NORMALES SUPERIEURES</w:t>
      </w:r>
    </w:p>
    <w:p>
      <w:pPr>
        <w:spacing w:line="271" w:before="330" w:lineRule="auto"/>
      </w:pPr>
      <w:r>
        <w:rPr>
          <w:b/>
          <w:sz w:val="42"/>
        </w:rPr>
        <w:t xml:space="preserve">CONCOURS D'ADMISSION 2023</w:t>
      </w:r>
    </w:p>
    <w:p>
      <w:pPr>
        <w:spacing w:after="220" w:lineRule="auto"/>
      </w:pPr>
      <w:r>
        <w:rPr/>
        <w:t xml:space="preserve">LUNDI 17 AVRIL 2023</w:t>
      </w:r>
      <w:r>
        <w:rPr/>
        <w:br w:type="textWrapping"/>
      </w:r>
      <w:r>
        <w:rPr/>
        <w:t xml:space="preserve">08h00-12h00</w:t>
      </w:r>
      <w:r>
        <w:rPr/>
        <w:br w:type="textWrapping"/>
      </w:r>
      <w:r>
        <w:rPr/>
        <w:t xml:space="preserve">FILIERE PC - Epreuve </w:t>
      </w:r>
      <m:oMath>
        <m:sSup>
          <m:sSupPr/>
          <m:e>
            <m:r>
              <m:rPr>
                <m:sty m:val="b"/>
              </m:rPr>
              <m:t>n</m:t>
            </m:r>
          </m:e>
          <m:sup>
            <m:r>
              <m:rPr>
                <m:sty m:val="p"/>
              </m:rPr>
              <m:t>∘</m:t>
            </m:r>
          </m:sup>
        </m:sSup>
        <m:r>
          <m:rPr>
            <m:sty m:val="b"/>
          </m:rPr>
          <m:t>1</m:t>
        </m:r>
      </m:oMath>
      <w:r>
        <w:rPr/>
        <w:br w:type="textWrapping"/>
      </w:r>
      <w:r>
        <w:rPr/>
        <w:t xml:space="preserve">MATHEMATIQUES (XEULS)</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p>
    <w:p>
      <w:pPr>
        <w:spacing w:line="288" w:after="220" w:lineRule="auto"/>
        <w:jc w:val="center"/>
      </w:pPr>
      <w:r>
        <w:rPr>
          <w:rFonts w:eastAsia="Georgia" w:cs="Georgia" w:ascii="Georgia" w:hAnsi="Georgia"/>
          <w:b/>
          <w:sz w:val="56"/>
        </w:rPr>
        <w:t xml:space="preserve">COMPOSITION DE MATHÉMATIQUES</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p>
    <w:p>
      <w:pPr>
        <w:spacing w:line="271" w:before="330" w:lineRule="auto"/>
      </w:pPr>
      <w:r>
        <w:rPr>
          <w:b/>
          <w:sz w:val="42"/>
        </w:rPr>
        <w:t xml:space="preserve">Notations</w:t>
      </w:r>
    </w:p>
    <w:p>
      <w:pPr>
        <w:spacing w:after="220" w:lineRule="auto"/>
      </w:pPr>
      <w:r>
        <w:rPr>
          <w:rFonts w:eastAsia="Georgia" w:cs="Georgia" w:ascii="Georgia" w:hAnsi="Georgia"/>
        </w:rPr>
        <w:t xml:space="preserve">L'objectif du problème est l'étude de modèles matriciels de dynamique de populations. Nous l'illustrerons avec des populations structurées en âge.</w:t>
      </w:r>
      <w:r>
        <w:rPr/>
        <w:br w:type="textWrapping"/>
      </w:r>
      <w:r>
        <w:rPr/>
        <w:t xml:space="preserve">Soit </w:t>
      </w:r>
      <m:oMath>
        <m:r>
          <m:rPr>
            <m:sty m:val="i"/>
          </m:rPr>
          <m:t>d</m:t>
        </m:r>
        <m:r>
          <m:rPr>
            <m:sty m:val="p"/>
          </m:rPr>
          <m:t>∈</m:t>
        </m:r>
        <m:sSup>
          <m:sSupPr/>
          <m:e>
            <m:r>
              <m:rPr>
                <m:scr m:val="double-struck"/>
              </m:rPr>
              <m:t>N</m:t>
            </m:r>
          </m:e>
          <m:sup>
            <m:r>
              <m:rPr>
                <m:sty m:val="p"/>
              </m:rPr>
              <m:t>∗</m:t>
            </m:r>
          </m:sup>
        </m:sSup>
      </m:oMath>
      <w:r>
        <w:rPr/>
        <w:t xml:space="preserve">. Pour des vecteurs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d</m:t>
                </m:r>
              </m:sub>
            </m:sSub>
          </m:e>
        </m:d>
        <m:r>
          <m:rPr>
            <m:sty m:val="p"/>
          </m:rPr>
          <m:t>,</m:t>
        </m:r>
        <m:r>
          <m:rPr>
            <m:sty m:val="i"/>
          </m:rPr>
          <m:t>y</m:t>
        </m:r>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d</m:t>
                </m:r>
              </m:sub>
            </m:sSub>
          </m:e>
        </m:d>
      </m:oMath>
      <w:r>
        <w:rPr/>
        <w:t xml:space="preserve"> de </w:t>
      </w:r>
      <m:oMath>
        <m:sSup>
          <m:sSupPr/>
          <m:e>
            <m:r>
              <m:rPr>
                <m:scr m:val="double-struck"/>
              </m:rPr>
              <m:t>R</m:t>
            </m:r>
          </m:e>
          <m:sup>
            <m:r>
              <m:rPr>
                <m:sty m:val="i"/>
              </m:rPr>
              <m:t>d</m:t>
            </m:r>
          </m:sup>
        </m:sSup>
      </m:oMath>
      <w:r>
        <w:rPr>
          <w:rFonts w:eastAsia="Georgia" w:cs="Georgia" w:ascii="Georgia" w:hAnsi="Georgia"/>
        </w:rPr>
        <w:t xml:space="preserve"> (qui pourront être des vecteurs lignes ou colonnes dans la suite), on note</w:t>
      </w:r>
    </w:p>
    <w:p>
      <w:pPr>
        <w:spacing w:after="220" w:lineRule="auto"/>
      </w:pPr>
      <m:oMathPara>
        <m:oMath>
          <m:r>
            <m:rPr>
              <m:sty m:val="p"/>
            </m:rPr>
            <m:t>‖</m:t>
          </m:r>
          <m:r>
            <m:rPr>
              <m:sty m:val="i"/>
            </m:rPr>
            <m:t>x</m:t>
          </m:r>
          <m:sSub>
            <m:sSubPr/>
            <m:e>
              <m:r>
                <m:rPr>
                  <m:sty m:val="p"/>
                </m:rPr>
                <m:t>‖</m:t>
              </m:r>
            </m:e>
            <m:sub>
              <m:r>
                <m:rPr>
                  <m:sty m:val="p"/>
                </m:rPr>
                <m:t>1</m:t>
              </m:r>
            </m:sub>
          </m:sSub>
          <m:r>
            <m:rPr>
              <m:sty m:val="p"/>
            </m:rPr>
            <m:t>=</m:t>
          </m:r>
          <m:nary>
            <m:naryPr>
              <m:chr m:val="∑"/>
              <m:limLoc m:val="undOvr"/>
              <m:grow m:val="1"/>
            </m:naryPr>
            <m:sub>
              <m:r>
                <m:rPr>
                  <m:sty m:val="i"/>
                </m:rPr>
                <m:t>i</m:t>
              </m:r>
              <m:r>
                <m:rPr>
                  <m:sty m:val="p"/>
                </m:rPr>
                <m:t>=</m:t>
              </m:r>
              <m:r>
                <m:rPr>
                  <m:sty m:val="p"/>
                </m:rPr>
                <m:t>1</m:t>
              </m:r>
            </m:sub>
            <m:sup>
              <m:r>
                <m:rPr>
                  <m:sty m:val="i"/>
                </m:rPr>
                <m:t>d</m:t>
              </m:r>
            </m:sup>
            <m:e>
              <m:r>
                <m:rPr>
                  <m:sty m:val="p"/>
                </m:rPr>
                <m:t xml:space="preserve"> </m:t>
              </m:r>
            </m:e>
          </m:nary>
          <m:d>
            <m:dPr>
              <m:begChr m:val="|"/>
              <m:endChr m:val="|"/>
              <m:ctrlPr>
                <w:rPr>
                  <w:rFonts w:ascii="Cambria Math" w:hAnsi="Cambria Math"/>
                </w:rPr>
              </m:ctrlPr>
            </m:dPr>
            <m:e>
              <m:sSub>
                <m:sSubPr/>
                <m:e>
                  <m:r>
                    <m:rPr>
                      <m:sty m:val="i"/>
                    </m:rPr>
                    <m:t>x</m:t>
                  </m:r>
                </m:e>
                <m:sub>
                  <m:r>
                    <m:rPr>
                      <m:sty m:val="i"/>
                    </m:rPr>
                    <m:t>i</m:t>
                  </m:r>
                </m:sub>
              </m:sSub>
            </m:e>
          </m:d>
          <m:r>
            <m:rPr>
              <m:sty m:val="p"/>
            </m:rPr>
            <m:t>,</m:t>
          </m:r>
          <m:r>
            <m:rPr>
              <m:sty m:val="p"/>
            </m:rPr>
            <m:t xml:space="preserve"> </m:t>
          </m:r>
          <m:r>
            <m:rPr>
              <m:sty m:val="p"/>
            </m:rPr>
            <m:t>‖</m:t>
          </m:r>
          <m:r>
            <m:rPr>
              <m:sty m:val="i"/>
            </m:rPr>
            <m:t>x</m:t>
          </m:r>
          <m:sSub>
            <m:sSubPr/>
            <m:e>
              <m:r>
                <m:rPr>
                  <m:sty m:val="p"/>
                </m:rPr>
                <m:t>‖</m:t>
              </m:r>
            </m:e>
            <m:sub>
              <m:r>
                <m:rPr>
                  <m:sty m:val="p"/>
                </m:rPr>
                <m:t>2</m:t>
              </m:r>
            </m:sub>
          </m:sSub>
          <m:r>
            <m:rPr>
              <m:sty m:val="p"/>
            </m:rPr>
            <m:t>=</m:t>
          </m:r>
          <m:rad>
            <m:radPr>
              <m:degHide m:val="1"/>
              <m:ctrlPr>
                <w:rPr>
                  <w:rFonts w:ascii="Cambria Math" w:hAnsi="Cambria Math"/>
                </w:rPr>
              </m:ctrlPr>
            </m:radPr>
            <m:deg/>
            <m:e>
              <m:nary>
                <m:naryPr>
                  <m:chr m:val="∑"/>
                  <m:limLoc m:val="undOvr"/>
                  <m:grow m:val="1"/>
                </m:naryPr>
                <m:sub>
                  <m:r>
                    <m:rPr>
                      <m:sty m:val="i"/>
                    </m:rPr>
                    <m:t>i</m:t>
                  </m:r>
                  <m:r>
                    <m:rPr>
                      <m:sty m:val="p"/>
                    </m:rPr>
                    <m:t>=</m:t>
                  </m:r>
                  <m:r>
                    <m:rPr>
                      <m:sty m:val="p"/>
                    </m:rPr>
                    <m:t>1</m:t>
                  </m:r>
                </m:sub>
                <m:sup>
                  <m:r>
                    <m:rPr>
                      <m:sty m:val="i"/>
                    </m:rPr>
                    <m:t>d</m:t>
                  </m:r>
                </m:sup>
                <m:e>
                  <m:r>
                    <m:rPr>
                      <m:sty m:val="p"/>
                    </m:rPr>
                    <m:t xml:space="preserve"> </m:t>
                  </m:r>
                </m:e>
              </m:nary>
              <m:r>
                <m:rPr>
                  <m:sty m:val="p"/>
                </m:rPr>
                <m:t xml:space="preserve"> </m:t>
              </m:r>
              <m:sSubSup>
                <m:sSubSupPr/>
                <m:e>
                  <m:r>
                    <m:rPr>
                      <m:sty m:val="i"/>
                    </m:rPr>
                    <m:t>x</m:t>
                  </m:r>
                </m:e>
                <m:sub>
                  <m:r>
                    <m:rPr>
                      <m:sty m:val="i"/>
                    </m:rPr>
                    <m:t>i</m:t>
                  </m:r>
                </m:sub>
                <m:sup>
                  <m:r>
                    <m:rPr>
                      <m:sty m:val="p"/>
                    </m:rPr>
                    <m:t>2</m:t>
                  </m:r>
                </m:sup>
              </m:sSubSup>
            </m:e>
          </m:rad>
        </m:oMath>
      </m:oMathPara>
    </w:p>
    <w:p>
      <w:pPr>
        <w:spacing w:after="220" w:lineRule="auto"/>
      </w:pPr>
      <w:r>
        <w:rPr/>
        <w:t xml:space="preserve">les normes 1 et 2 usuelles et</w:t>
      </w:r>
    </w:p>
    <w:p>
      <w:pPr>
        <w:spacing w:after="220" w:lineRule="auto"/>
      </w:pPr>
      <m:oMathPara>
        <m:oMath>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i</m:t>
              </m:r>
              <m:r>
                <m:rPr>
                  <m:sty m:val="p"/>
                </m:rPr>
                <m:t>=</m:t>
              </m:r>
              <m:r>
                <m:rPr>
                  <m:sty m:val="p"/>
                </m:rPr>
                <m:t>1</m:t>
              </m:r>
            </m:sub>
            <m:sup>
              <m:r>
                <m:rPr>
                  <m:sty m:val="i"/>
                </m:rPr>
                <m:t>d</m:t>
              </m:r>
            </m:sup>
            <m:e>
              <m:r>
                <m:rPr>
                  <m:sty m:val="p"/>
                </m:rPr>
                <m:t xml:space="preserve"> </m:t>
              </m:r>
            </m:e>
          </m:nary>
          <m:sSub>
            <m:sSubPr/>
            <m:e>
              <m:r>
                <m:rPr>
                  <m:sty m:val="i"/>
                </m:rPr>
                <m:t>x</m:t>
              </m:r>
            </m:e>
            <m:sub>
              <m:r>
                <m:rPr>
                  <m:sty m:val="i"/>
                </m:rPr>
                <m:t>i</m:t>
              </m:r>
            </m:sub>
          </m:sSub>
          <m:sSub>
            <m:sSubPr/>
            <m:e>
              <m:r>
                <m:rPr>
                  <m:sty m:val="i"/>
                </m:rPr>
                <m:t>y</m:t>
              </m:r>
            </m:e>
            <m:sub>
              <m:r>
                <m:rPr>
                  <m:sty m:val="i"/>
                </m:rPr>
                <m:t>i</m:t>
              </m:r>
            </m:sub>
          </m:sSub>
        </m:oMath>
      </m:oMathPara>
    </w:p>
    <w:p>
      <w:pPr>
        <w:spacing w:after="220" w:lineRule="auto"/>
      </w:pPr>
      <w:r>
        <w:rPr/>
        <w:t xml:space="preserve">le produit scalaire canonique sur </w:t>
      </w:r>
      <m:oMath>
        <m:sSup>
          <m:sSupPr/>
          <m:e>
            <m:r>
              <m:rPr>
                <m:scr m:val="double-struck"/>
              </m:rPr>
              <m:t>R</m:t>
            </m:r>
          </m:e>
          <m:sup>
            <m:r>
              <m:rPr>
                <m:sty m:val="i"/>
              </m:rPr>
              <m:t>d</m:t>
            </m:r>
          </m:sup>
        </m:sSup>
      </m:oMath>
      <w:r>
        <w:rPr/>
        <w:t xml:space="preserve">.</w:t>
      </w:r>
      <w:r>
        <w:rPr/>
        <w:br w:type="textWrapping"/>
      </w:r>
      <w:r>
        <w:rPr/>
        <w:t xml:space="preserve">On note </w:t>
      </w:r>
      <m:oMath>
        <m:sSub>
          <m:sSubPr/>
          <m:e>
            <m:r>
              <m:rPr>
                <m:scr m:val="double-struck"/>
              </m:rPr>
              <m:t>R</m:t>
            </m:r>
          </m:e>
          <m:sub>
            <m:r>
              <m:rPr>
                <m:sty m:val="p"/>
              </m:rPr>
              <m:t>+</m:t>
            </m:r>
          </m:sub>
        </m:sSub>
      </m:oMath>
      <w:r>
        <w:rPr>
          <w:rFonts w:eastAsia="Georgia" w:cs="Georgia" w:ascii="Georgia" w:hAnsi="Georgia"/>
        </w:rPr>
        <w:t xml:space="preserve">l'ensemble des nombres réels positifs ou nuls et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l'ensemble des nombres réels strictement positifs.</w:t>
      </w:r>
      <w:r>
        <w:rPr/>
        <w:br w:type="textWrapping"/>
      </w:r>
      <w:r>
        <w:rPr/>
        <w:t xml:space="preserve">Si </w:t>
      </w:r>
      <m:oMath>
        <m:r>
          <m:rPr>
            <m:sty m:val="i"/>
          </m:rPr>
          <m:t>m</m:t>
        </m:r>
      </m:oMath>
      <w:r>
        <w:rPr/>
        <w:t xml:space="preserve"> et </w:t>
      </w:r>
      <m:oMath>
        <m:r>
          <m:rPr>
            <m:sty m:val="i"/>
          </m:rPr>
          <m:t>n</m:t>
        </m:r>
      </m:oMath>
      <w:r>
        <w:rPr>
          <w:rFonts w:eastAsia="Georgia" w:cs="Georgia" w:ascii="Georgia" w:hAnsi="Georgia"/>
        </w:rPr>
        <w:t xml:space="preserve"> sont deux éléments de </w:t>
      </w:r>
      <m:oMath>
        <m:sSup>
          <m:sSupPr/>
          <m:e>
            <m:r>
              <m:rPr>
                <m:scr m:val="double-struck"/>
              </m:rPr>
              <m:t>N</m:t>
            </m:r>
          </m:e>
          <m:sup>
            <m:r>
              <m:rPr>
                <m:sty m:val="p"/>
              </m:rPr>
              <m:t>∗</m:t>
            </m:r>
          </m:sup>
        </m:sSup>
      </m:oMath>
      <w:r>
        <w:rPr/>
        <w:t xml:space="preserve"> et si </w:t>
      </w:r>
      <m:oMath>
        <m:r>
          <m:rPr>
            <m:sty m:val="i"/>
          </m:rPr>
          <m:t>A</m:t>
        </m:r>
      </m:oMath>
      <w:r>
        <w:rPr/>
        <w:t xml:space="preserve"> est une partie de </w:t>
      </w:r>
      <m:oMath>
        <m:r>
          <m:rPr>
            <m:scr m:val="double-struck"/>
          </m:rPr>
          <m:t>R</m:t>
        </m:r>
      </m:oMath>
      <w:r>
        <w:rPr/>
        <w:t xml:space="preserve">, on note </w:t>
      </w:r>
      <m:oMath>
        <m:sSub>
          <m:sSubPr/>
          <m:e>
            <m:r>
              <m:rPr>
                <m:scr m:val="script"/>
              </m:rPr>
              <m:t>M</m:t>
            </m:r>
          </m:e>
          <m:sub>
            <m:r>
              <m:rPr>
                <m:sty m:val="i"/>
              </m:rPr>
              <m:t>m</m:t>
            </m:r>
            <m:r>
              <m:rPr>
                <m:sty m:val="p"/>
              </m:rPr>
              <m:t>,</m:t>
            </m:r>
            <m:r>
              <m:rPr>
                <m:sty m:val="i"/>
              </m:rPr>
              <m:t>n</m:t>
            </m:r>
          </m:sub>
        </m:sSub>
        <m:r>
          <m:rPr>
            <m:sty m:val="p"/>
          </m:rPr>
          <m:t>(</m:t>
        </m:r>
        <m:r>
          <m:rPr>
            <m:sty m:val="i"/>
          </m:rPr>
          <m:t>A</m:t>
        </m:r>
        <m:r>
          <m:rPr>
            <m:sty m:val="p"/>
          </m:rPr>
          <m:t>)</m:t>
        </m:r>
      </m:oMath>
      <w:r>
        <w:rPr>
          <w:rFonts w:eastAsia="Georgia" w:cs="Georgia" w:ascii="Georgia" w:hAnsi="Georgia"/>
        </w:rPr>
        <w:t xml:space="preserve"> l'ensemble des matrices à </w:t>
      </w:r>
      <m:oMath>
        <m:r>
          <m:rPr>
            <m:sty m:val="i"/>
          </m:rPr>
          <m:t>m</m:t>
        </m:r>
      </m:oMath>
      <w:r>
        <w:rPr/>
        <w:t xml:space="preserve"> lignes et </w:t>
      </w:r>
      <m:oMath>
        <m:r>
          <m:rPr>
            <m:sty m:val="i"/>
          </m:rPr>
          <m:t>n</m:t>
        </m:r>
      </m:oMath>
      <w:r>
        <w:rPr/>
        <w:t xml:space="preserve"> colonnes et dont les coefficients sont dans </w:t>
      </w:r>
      <m:oMath>
        <m:r>
          <m:rPr>
            <m:sty m:val="i"/>
          </m:rPr>
          <m:t>A</m:t>
        </m:r>
      </m:oMath>
      <w:r>
        <w:rPr/>
        <w:t xml:space="preserve">. Lorsque </w:t>
      </w:r>
      <m:oMath>
        <m:r>
          <m:rPr>
            <m:sty m:val="i"/>
          </m:rPr>
          <m:t>m</m:t>
        </m:r>
        <m:r>
          <m:rPr>
            <m:sty m:val="p"/>
          </m:rPr>
          <m:t>=</m:t>
        </m:r>
        <m:r>
          <m:rPr>
            <m:sty m:val="i"/>
          </m:rPr>
          <m:t>n</m:t>
        </m:r>
      </m:oMath>
      <w:r>
        <w:rPr/>
        <w:t xml:space="preserve">, on note </w:t>
      </w:r>
      <m:oMath>
        <m:sSub>
          <m:sSubPr/>
          <m:e>
            <m:r>
              <m:rPr>
                <m:scr m:val="script"/>
              </m:rPr>
              <m:t>M</m:t>
            </m:r>
          </m:e>
          <m:sub>
            <m:r>
              <m:rPr>
                <m:sty m:val="i"/>
              </m:rPr>
              <m:t>m</m:t>
            </m:r>
          </m:sub>
        </m:sSub>
        <m:r>
          <m:rPr>
            <m:sty m:val="p"/>
          </m:rPr>
          <m:t>(</m:t>
        </m:r>
        <m:r>
          <m:rPr>
            <m:sty m:val="i"/>
          </m:rPr>
          <m:t>A</m:t>
        </m:r>
        <m:r>
          <m:rPr>
            <m:sty m:val="p"/>
          </m:rPr>
          <m:t>)</m:t>
        </m:r>
      </m:oMath>
      <w:r>
        <w:rPr/>
        <w:t xml:space="preserve"> l'ensemble </w:t>
      </w:r>
      <m:oMath>
        <m:sSub>
          <m:sSubPr/>
          <m:e>
            <m:r>
              <m:rPr>
                <m:scr m:val="script"/>
              </m:rPr>
              <m:t>M</m:t>
            </m:r>
          </m:e>
          <m:sub>
            <m:r>
              <m:rPr>
                <m:sty m:val="i"/>
              </m:rPr>
              <m:t>m</m:t>
            </m:r>
            <m:r>
              <m:rPr>
                <m:sty m:val="p"/>
              </m:rPr>
              <m:t>,</m:t>
            </m:r>
            <m:r>
              <m:rPr>
                <m:sty m:val="i"/>
              </m:rPr>
              <m:t>m</m:t>
            </m:r>
          </m:sub>
        </m:sSub>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Les parties 1, 2, 3 et 4 sont dépendantes. Dans l'ensemble du sujet, pour répondre à une question, on pourra admettre les résultats des questions précédentes.</w:t>
      </w:r>
    </w:p>
    <w:p>
      <w:pPr>
        <w:spacing w:line="271" w:before="330" w:lineRule="auto"/>
      </w:pPr>
      <w:r>
        <w:rPr>
          <w:rFonts w:eastAsia="Georgia" w:cs="Georgia" w:ascii="Georgia" w:hAnsi="Georgia"/>
          <w:b/>
          <w:sz w:val="42"/>
        </w:rPr>
        <w:t xml:space="preserve">Première partie</w:t>
      </w:r>
    </w:p>
    <w:p>
      <w:pPr>
        <w:spacing w:after="220" w:lineRule="auto"/>
      </w:pPr>
      <w:r>
        <w:rPr/>
        <w:t xml:space="preserve">Soit </w:t>
      </w:r>
      <m:oMath>
        <m:r>
          <m:rPr>
            <m:scr m:val="script"/>
          </m:rPr>
          <m:t>P</m:t>
        </m:r>
      </m:oMath>
      <w:r>
        <w:rPr/>
        <w:t xml:space="preserve"> l'ensemble des vecteurs lignes de taille </w:t>
      </w:r>
      <m:oMath>
        <m:r>
          <m:rPr>
            <m:sty m:val="i"/>
          </m:rPr>
          <m:t>d</m:t>
        </m:r>
      </m:oMath>
      <w:r>
        <w:rPr>
          <w:rFonts w:eastAsia="Georgia" w:cs="Georgia" w:ascii="Georgia" w:hAnsi="Georgia"/>
        </w:rPr>
        <w:t xml:space="preserve"> à coefficients positifs dont la somme des coordonnées vaut 1 :</w:t>
      </w:r>
    </w:p>
    <w:p>
      <w:pPr>
        <w:spacing w:after="220" w:lineRule="auto"/>
      </w:pPr>
      <m:oMathPara>
        <m:oMath>
          <m:r>
            <m:rPr>
              <m:scr m:val="script"/>
            </m:rPr>
            <m:t>P</m:t>
          </m:r>
          <m:r>
            <m:rPr>
              <m:sty m:val="p"/>
            </m:rPr>
            <m:t>=</m:t>
          </m:r>
          <m:d>
            <m:dPr>
              <m:begChr m:val="{"/>
              <m:endChr m:val="}"/>
              <m:ctrlPr>
                <w:rPr>
                  <w:rFonts w:ascii="Cambria Math" w:hAnsi="Cambria Math"/>
                </w:rPr>
              </m:ctrlPr>
            </m:dPr>
            <m:e>
              <m:r>
                <m:rPr>
                  <m:sty m:val="i"/>
                </m:rPr>
                <m:t>u</m:t>
              </m:r>
              <m:r>
                <m:rPr>
                  <m:sty m:val="p"/>
                </m:rPr>
                <m:t>∈</m:t>
              </m:r>
              <m:sSub>
                <m:sSubPr/>
                <m:e>
                  <m:r>
                    <m:rPr>
                      <m:scr m:val="script"/>
                    </m:rPr>
                    <m:t>M</m:t>
                  </m:r>
                </m:e>
                <m:sub>
                  <m:r>
                    <m:rPr>
                      <m:sty m:val="p"/>
                    </m:rPr>
                    <m:t>1</m:t>
                  </m:r>
                  <m:r>
                    <m:rPr>
                      <m:sty m:val="p"/>
                    </m:rPr>
                    <m:t>,</m:t>
                  </m:r>
                  <m:r>
                    <m:rPr>
                      <m:sty m:val="i"/>
                    </m:rPr>
                    <m:t>d</m:t>
                  </m:r>
                </m:sub>
              </m:sSub>
              <m:d>
                <m:dPr>
                  <m:begChr m:val="("/>
                  <m:endChr m:val=")"/>
                  <m:ctrlPr>
                    <w:rPr>
                      <w:rFonts w:ascii="Cambria Math" w:hAnsi="Cambria Math"/>
                    </w:rPr>
                  </m:ctrlPr>
                </m:dPr>
                <m:e>
                  <m:sSub>
                    <m:sSubPr/>
                    <m:e>
                      <m:r>
                        <m:rPr>
                          <m:scr m:val="double-struck"/>
                        </m:rPr>
                        <m:t>R</m:t>
                      </m:r>
                    </m:e>
                    <m:sub>
                      <m:r>
                        <m:rPr>
                          <m:sty m:val="p"/>
                        </m:rPr>
                        <m:t>+</m:t>
                      </m:r>
                    </m:sub>
                  </m:sSub>
                </m:e>
              </m:d>
              <m:r>
                <m:rPr>
                  <m:sty m:val="p"/>
                </m:rPr>
                <m:t>:</m:t>
              </m:r>
              <m:nary>
                <m:naryPr>
                  <m:chr m:val="∑"/>
                  <m:limLoc m:val="undOvr"/>
                  <m:grow m:val="1"/>
                </m:naryPr>
                <m:sub>
                  <m:r>
                    <m:rPr>
                      <m:sty m:val="i"/>
                    </m:rPr>
                    <m:t>j</m:t>
                  </m:r>
                  <m:r>
                    <m:rPr>
                      <m:sty m:val="p"/>
                    </m:rPr>
                    <m:t>=</m:t>
                  </m:r>
                  <m:r>
                    <m:rPr>
                      <m:sty m:val="p"/>
                    </m:rPr>
                    <m:t>1</m:t>
                  </m:r>
                </m:sub>
                <m:sup>
                  <m:r>
                    <m:rPr>
                      <m:sty m:val="i"/>
                    </m:rPr>
                    <m:t>d</m:t>
                  </m:r>
                </m:sup>
                <m:e>
                  <m:r>
                    <m:rPr>
                      <m:sty m:val="p"/>
                    </m:rPr>
                    <m:t xml:space="preserve"> </m:t>
                  </m:r>
                </m:e>
              </m:nary>
              <m:r>
                <m:rPr>
                  <m:sty m:val="p"/>
                </m:rPr>
                <m:t xml:space="preserve"> </m:t>
              </m:r>
              <m:sSub>
                <m:sSubPr/>
                <m:e>
                  <m:r>
                    <m:rPr>
                      <m:sty m:val="i"/>
                    </m:rPr>
                    <m:t>u</m:t>
                  </m:r>
                </m:e>
                <m:sub>
                  <m:r>
                    <m:rPr>
                      <m:sty m:val="i"/>
                    </m:rPr>
                    <m:t>j</m:t>
                  </m:r>
                </m:sub>
              </m:sSub>
              <m:r>
                <m:rPr>
                  <m:sty m:val="p"/>
                </m:rPr>
                <m:t>=</m:t>
              </m:r>
              <m:r>
                <m:rPr>
                  <m:sty m:val="p"/>
                </m:rPr>
                <m:t>1</m:t>
              </m:r>
            </m:e>
          </m:d>
        </m:oMath>
      </m:oMathPara>
    </w:p>
    <w:p>
      <w:pPr>
        <w:spacing w:after="220" w:lineRule="auto"/>
      </w:pPr>
      <w:r>
        <w:rPr>
          <w:rFonts w:eastAsia="Georgia" w:cs="Georgia" w:ascii="Georgia" w:hAnsi="Georgia"/>
        </w:rPr>
        <w:t xml:space="preserve">On considère une matrice carrée </w:t>
      </w:r>
      <m:oMath>
        <m:r>
          <m:rPr>
            <m:sty m:val="i"/>
          </m:rPr>
          <m:t>P</m:t>
        </m:r>
        <m:r>
          <m:rPr>
            <m:sty m:val="p"/>
          </m:rPr>
          <m:t>∈</m:t>
        </m:r>
        <m:sSub>
          <m:sSubPr/>
          <m:e>
            <m:r>
              <m:rPr>
                <m:scr m:val="script"/>
              </m:rPr>
              <m:t>M</m:t>
            </m:r>
          </m:e>
          <m:sub>
            <m:r>
              <m:rPr>
                <m:sty m:val="i"/>
              </m:rPr>
              <m:t>d</m:t>
            </m:r>
          </m:sub>
        </m:sSub>
        <m:d>
          <m:dPr>
            <m:begChr m:val="("/>
            <m:endChr m:val=")"/>
            <m:ctrlPr>
              <w:rPr>
                <w:rFonts w:ascii="Cambria Math" w:hAnsi="Cambria Math"/>
              </w:rPr>
            </m:ctrlPr>
          </m:dPr>
          <m:e>
            <m:sSub>
              <m:sSubPr/>
              <m:e>
                <m:r>
                  <m:rPr>
                    <m:scr m:val="double-struck"/>
                  </m:rPr>
                  <m:t>R</m:t>
                </m:r>
              </m:e>
              <m:sub>
                <m:r>
                  <m:rPr>
                    <m:sty m:val="p"/>
                  </m:rPr>
                  <m:t>+</m:t>
                </m:r>
              </m:sub>
            </m:sSub>
          </m:e>
        </m:d>
      </m:oMath>
      <w:r>
        <w:rPr/>
        <w:t xml:space="preserve">telle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d</m:t>
        </m:r>
        <m:r>
          <m:rPr>
            <m:sty m:val="p"/>
          </m:rPr>
          <m:t>}</m:t>
        </m:r>
      </m:oMath>
      <w:r>
        <w:rPr/>
        <w:t xml:space="preserve">,</w:t>
      </w:r>
    </w:p>
    <w:p>
      <w:pPr>
        <w:spacing w:after="220" w:lineRule="auto"/>
      </w:pPr>
      <m:oMathPara>
        <m:oMath>
          <m:nary>
            <m:naryPr>
              <m:chr m:val="∑"/>
              <m:limLoc m:val="undOvr"/>
              <m:grow m:val="1"/>
            </m:naryPr>
            <m:sub>
              <m:r>
                <m:rPr>
                  <m:sty m:val="i"/>
                </m:rPr>
                <m:t>j</m:t>
              </m:r>
              <m:r>
                <m:rPr>
                  <m:sty m:val="p"/>
                </m:rPr>
                <m:t>=</m:t>
              </m:r>
              <m:r>
                <m:rPr>
                  <m:sty m:val="p"/>
                </m:rPr>
                <m:t>1</m:t>
              </m:r>
            </m:sub>
            <m:sup>
              <m:r>
                <m:rPr>
                  <m:sty m:val="i"/>
                </m:rPr>
                <m:t>d</m:t>
              </m:r>
            </m:sup>
            <m:e>
              <m:r>
                <m:rPr>
                  <m:sty m:val="p"/>
                </m:rPr>
                <m:t xml:space="preserve"> </m:t>
              </m:r>
            </m:e>
          </m:nary>
          <m:sSub>
            <m:sSubPr/>
            <m:e>
              <m:r>
                <m:rPr>
                  <m:sty m:val="i"/>
                </m:rPr>
                <m:t>P</m:t>
              </m:r>
            </m:e>
            <m:sub>
              <m:r>
                <m:rPr>
                  <m:sty m:val="i"/>
                </m:rPr>
                <m:t>i</m:t>
              </m:r>
              <m:r>
                <m:rPr>
                  <m:sty m:val="p"/>
                </m:rPr>
                <m:t>,</m:t>
              </m:r>
              <m:r>
                <m:rPr>
                  <m:sty m:val="i"/>
                </m:rPr>
                <m:t>j</m:t>
              </m:r>
            </m:sub>
          </m:sSub>
          <m:r>
            <m:rPr>
              <m:sty m:val="p"/>
            </m:rPr>
            <m:t>=</m:t>
          </m:r>
          <m:r>
            <m:rPr>
              <m:sty m:val="p"/>
            </m:rPr>
            <m:t>1</m:t>
          </m:r>
        </m:oMath>
      </m:oMathPara>
    </w:p>
    <w:p>
      <w:pPr>
        <w:spacing w:after="220" w:lineRule="auto"/>
      </w:pPr>
      <w:r>
        <w:rPr/>
        <w:t xml:space="preserve">On suppose de plus qu'il existe </w:t>
      </w:r>
      <m:oMath>
        <m:r>
          <m:rPr>
            <m:sty m:val="i"/>
          </m:rPr>
          <m:t>ν</m:t>
        </m:r>
        <m:r>
          <m:rPr>
            <m:sty m:val="p"/>
          </m:rPr>
          <m:t>∈</m:t>
        </m:r>
        <m:r>
          <m:rPr>
            <m:scr m:val="script"/>
          </m:rPr>
          <m:t>P</m:t>
        </m:r>
      </m:oMath>
      <w:r>
        <w:rPr/>
        <w:t xml:space="preserve"> et </w:t>
      </w:r>
      <m:oMath>
        <m:r>
          <m:rPr>
            <m:sty m:val="i"/>
          </m:rPr>
          <m:t>c</m:t>
        </m:r>
        <m:r>
          <m:rPr>
            <m:sty m:val="p"/>
          </m:rPr>
          <m:t>&gt;</m:t>
        </m:r>
        <m:r>
          <m:rPr>
            <m:sty m:val="p"/>
          </m:rPr>
          <m:t>0</m:t>
        </m:r>
      </m:oMath>
      <w:r>
        <w:rPr/>
        <w:t xml:space="preserve"> tels que pour tous </w:t>
      </w:r>
      <m:oMath>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d</m:t>
        </m:r>
        <m:r>
          <m:rPr>
            <m:sty m:val="p"/>
          </m:rPr>
          <m:t>}</m:t>
        </m:r>
      </m:oMath>
      <w:r>
        <w:rPr/>
        <w:t xml:space="preserve">,</w:t>
      </w:r>
    </w:p>
    <w:p>
      <w:pPr>
        <w:spacing w:after="220" w:lineRule="auto"/>
      </w:pPr>
      <m:oMathPara>
        <m:oMath>
          <m:sSub>
            <m:sSubPr/>
            <m:e>
              <m:r>
                <m:rPr>
                  <m:sty m:val="i"/>
                </m:rPr>
                <m:t>P</m:t>
              </m:r>
            </m:e>
            <m:sub>
              <m:r>
                <m:rPr>
                  <m:sty m:val="i"/>
                </m:rPr>
                <m:t>i</m:t>
              </m:r>
              <m:r>
                <m:rPr>
                  <m:sty m:val="p"/>
                </m:rPr>
                <m:t>,</m:t>
              </m:r>
              <m:r>
                <m:rPr>
                  <m:sty m:val="i"/>
                </m:rPr>
                <m:t>j</m:t>
              </m:r>
            </m:sub>
          </m:sSub>
          <m:r>
            <m:rPr>
              <m:sty m:val="p"/>
            </m:rPr>
            <m:t>⩾</m:t>
          </m:r>
          <m:r>
            <m:rPr>
              <m:sty m:val="i"/>
            </m:rPr>
            <m:t>c</m:t>
          </m:r>
          <m:sSub>
            <m:sSubPr/>
            <m:e>
              <m:r>
                <m:rPr>
                  <m:sty m:val="i"/>
                </m:rPr>
                <m:t>ν</m:t>
              </m:r>
            </m:e>
            <m:sub>
              <m:r>
                <m:rPr>
                  <m:sty m:val="i"/>
                </m:rPr>
                <m:t>j</m:t>
              </m:r>
            </m:sub>
          </m:sSub>
        </m:oMath>
      </m:oMathPara>
    </w:p>
    <w:p>
      <w:pPr>
        <w:numPr>
          <w:ilvl w:val="0"/>
          <w:numId w:val="1"/>
        </w:numPr>
        <w:spacing w:lineRule="auto"/>
      </w:pPr>
      <w:r>
        <w:rPr/>
        <w:t xml:space="preserve">Justifier que </w:t>
      </w:r>
      <m:oMath>
        <m:r>
          <m:rPr>
            <m:sty m:val="i"/>
          </m:rPr>
          <m:t>c</m:t>
        </m:r>
        <m:r>
          <m:rPr>
            <m:sty m:val="p"/>
          </m:rPr>
          <m:t>⩽</m:t>
        </m:r>
        <m:r>
          <m:rPr>
            <m:sty m:val="p"/>
          </m:rPr>
          <m:t>1</m:t>
        </m:r>
      </m:oMath>
      <w:r>
        <w:rPr/>
        <w:t xml:space="preserve">.</w:t>
      </w:r>
    </w:p>
    <w:p>
      <w:pPr>
        <w:numPr>
          <w:ilvl w:val="0"/>
          <w:numId w:val="1"/>
        </w:numPr>
        <w:spacing w:lineRule="auto"/>
      </w:pPr>
      <w:r>
        <w:rPr/>
        <w:t xml:space="preserve">Montrer que si </w:t>
      </w:r>
      <m:oMath>
        <m:r>
          <m:rPr>
            <m:sty m:val="i"/>
          </m:rPr>
          <m:t>u</m:t>
        </m:r>
        <m:r>
          <m:rPr>
            <m:sty m:val="p"/>
          </m:rPr>
          <m:t>∈</m:t>
        </m:r>
        <m:r>
          <m:rPr>
            <m:scr m:val="script"/>
          </m:rPr>
          <m:t>P</m:t>
        </m:r>
      </m:oMath>
      <w:r>
        <w:rPr/>
        <w:t xml:space="preserve">, alors </w:t>
      </w:r>
      <m:oMath>
        <m:r>
          <m:rPr>
            <m:sty m:val="i"/>
          </m:rPr>
          <m:t>u</m:t>
        </m:r>
        <m:r>
          <m:rPr>
            <m:sty m:val="i"/>
          </m:rPr>
          <m:t>P</m:t>
        </m:r>
        <m:r>
          <m:rPr>
            <m:sty m:val="p"/>
          </m:rPr>
          <m:t>∈</m:t>
        </m:r>
        <m:r>
          <m:rPr>
            <m:scr m:val="script"/>
          </m:rPr>
          <m:t>P</m:t>
        </m:r>
      </m:oMath>
      <w:r>
        <w:rPr/>
        <w:t xml:space="preserve">.</w:t>
      </w:r>
    </w:p>
    <w:p>
      <w:pPr>
        <w:numPr>
          <w:ilvl w:val="0"/>
          <w:numId w:val="1"/>
        </w:numPr>
        <w:spacing w:lineRule="auto"/>
      </w:pPr>
      <w:r>
        <w:rPr/>
        <w:t xml:space="preserve">Montrer que pour tous </w:t>
      </w:r>
      <m:oMath>
        <m:r>
          <m:rPr>
            <m:sty m:val="i"/>
          </m:rPr>
          <m:t>u</m:t>
        </m:r>
        <m:r>
          <m:rPr>
            <m:sty m:val="p"/>
          </m:rPr>
          <m:t>,</m:t>
        </m:r>
        <m:r>
          <m:rPr>
            <m:sty m:val="i"/>
          </m:rPr>
          <m:t>v</m:t>
        </m:r>
        <m:r>
          <m:rPr>
            <m:sty m:val="p"/>
          </m:rPr>
          <m:t>∈</m:t>
        </m:r>
        <m:r>
          <m:rPr>
            <m:scr m:val="script"/>
          </m:rPr>
          <m:t>P</m:t>
        </m:r>
      </m:oMath>
      <w:r>
        <w:rPr/>
        <w:t xml:space="preserve">,</w:t>
      </w:r>
    </w:p>
    <w:p>
      <w:pPr>
        <w:spacing w:after="220" w:lineRule="auto"/>
      </w:pPr>
      <m:oMathPara>
        <m:oMath>
          <m:r>
            <m:rPr>
              <m:sty m:val="p"/>
            </m:rPr>
            <m:t>‖</m:t>
          </m:r>
          <m:r>
            <m:rPr>
              <m:sty m:val="i"/>
            </m:rPr>
            <m:t>u</m:t>
          </m:r>
          <m:r>
            <m:rPr>
              <m:sty m:val="i"/>
            </m:rPr>
            <m:t>P</m:t>
          </m:r>
          <m:r>
            <m:rPr>
              <m:sty m:val="p"/>
            </m:rPr>
            <m:t>−</m:t>
          </m:r>
          <m:r>
            <m:rPr>
              <m:sty m:val="i"/>
            </m:rPr>
            <m:t>v</m:t>
          </m:r>
          <m:r>
            <m:rPr>
              <m:sty m:val="i"/>
            </m:rPr>
            <m:t>P</m:t>
          </m:r>
          <m:sSub>
            <m:sSubPr/>
            <m:e>
              <m:r>
                <m:rPr>
                  <m:sty m:val="p"/>
                </m:rPr>
                <m:t>‖</m:t>
              </m:r>
            </m:e>
            <m:sub>
              <m:r>
                <m:rPr>
                  <m:sty m:val="p"/>
                </m:rPr>
                <m:t>1</m:t>
              </m:r>
            </m:sub>
          </m:sSub>
          <m:r>
            <m:rPr>
              <m:sty m:val="p"/>
            </m:rPr>
            <m:t>⩽</m:t>
          </m:r>
          <m:r>
            <m:rPr>
              <m:sty m:val="p"/>
            </m:rPr>
            <m:t>(</m:t>
          </m:r>
          <m:r>
            <m:rPr>
              <m:sty m:val="p"/>
            </m:rPr>
            <m:t>1</m:t>
          </m:r>
          <m:r>
            <m:rPr>
              <m:sty m:val="p"/>
            </m:rPr>
            <m:t>−</m:t>
          </m:r>
          <m:r>
            <m:rPr>
              <m:sty m:val="i"/>
            </m:rPr>
            <m:t>c</m:t>
          </m:r>
          <m:r>
            <m:rPr>
              <m:sty m:val="p"/>
            </m:rPr>
            <m:t>)</m:t>
          </m:r>
          <m:r>
            <m:rPr>
              <m:sty m:val="p"/>
            </m:rPr>
            <m:t>‖</m:t>
          </m:r>
          <m:r>
            <m:rPr>
              <m:sty m:val="i"/>
            </m:rPr>
            <m:t>u</m:t>
          </m:r>
          <m:r>
            <m:rPr>
              <m:sty m:val="p"/>
            </m:rPr>
            <m:t>−</m:t>
          </m:r>
          <m:r>
            <m:rPr>
              <m:sty m:val="i"/>
            </m:rPr>
            <m:t>v</m:t>
          </m:r>
          <m:sSub>
            <m:sSubPr/>
            <m:e>
              <m:r>
                <m:rPr>
                  <m:sty m:val="p"/>
                </m:rPr>
                <m:t>‖</m:t>
              </m:r>
            </m:e>
            <m:sub>
              <m:r>
                <m:rPr>
                  <m:sty m:val="p"/>
                </m:rPr>
                <m:t>1</m:t>
              </m:r>
            </m:sub>
          </m:sSub>
        </m:oMath>
      </m:oMathPara>
    </w:p>
    <w:p>
      <w:pPr>
        <w:spacing w:after="220" w:lineRule="auto"/>
      </w:pPr>
      <w:r>
        <w:rPr/>
        <w:t xml:space="preserve">(On pourra introduire </w:t>
      </w:r>
      <m:oMath>
        <m:r>
          <m:rPr>
            <m:sty m:val="i"/>
          </m:rPr>
          <m:t>R</m:t>
        </m:r>
        <m:r>
          <m:rPr>
            <m:sty m:val="p"/>
          </m:rPr>
          <m:t>=</m:t>
        </m:r>
        <m:r>
          <m:rPr>
            <m:sty m:val="i"/>
          </m:rPr>
          <m:t>P</m:t>
        </m:r>
        <m:r>
          <m:rPr>
            <m:sty m:val="p"/>
          </m:rPr>
          <m:t>−</m:t>
        </m:r>
        <m:r>
          <m:rPr>
            <m:sty m:val="i"/>
          </m:rPr>
          <m:t>c</m:t>
        </m:r>
        <m:r>
          <m:rPr>
            <m:sty m:val="i"/>
          </m:rPr>
          <m:t>N</m:t>
        </m:r>
      </m:oMath>
      <w:r>
        <w:rPr>
          <w:rFonts w:eastAsia="Georgia" w:cs="Georgia" w:ascii="Georgia" w:hAnsi="Georgia"/>
        </w:rPr>
        <w:t xml:space="preserve"> où </w:t>
      </w:r>
      <m:oMath>
        <m:r>
          <m:rPr>
            <m:sty m:val="i"/>
          </m:rPr>
          <m:t>N</m:t>
        </m:r>
        <m:r>
          <m:rPr>
            <m:sty m:val="p"/>
          </m:rPr>
          <m:t>=</m:t>
        </m:r>
        <m:sSub>
          <m:sSubPr/>
          <m:e>
            <m:d>
              <m:dPr>
                <m:begChr m:val="("/>
                <m:endChr m:val=")"/>
                <m:ctrlPr>
                  <w:rPr>
                    <w:rFonts w:ascii="Cambria Math" w:hAnsi="Cambria Math"/>
                  </w:rPr>
                </m:ctrlPr>
              </m:dPr>
              <m:e>
                <m:sSub>
                  <m:sSubPr/>
                  <m:e>
                    <m:r>
                      <m:rPr>
                        <m:sty m:val="i"/>
                      </m:rPr>
                      <m:t>n</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d</m:t>
            </m:r>
          </m:sub>
        </m:sSub>
      </m:oMath>
      <w:r>
        <w:rPr/>
        <w:t xml:space="preserve"> avec </w:t>
      </w:r>
      <m:oMath>
        <m:sSub>
          <m:sSubPr/>
          <m:e>
            <m:r>
              <m:rPr>
                <m:sty m:val="i"/>
              </m:rPr>
              <m:t>n</m:t>
            </m:r>
          </m:e>
          <m:sub>
            <m:r>
              <m:rPr>
                <m:sty m:val="i"/>
              </m:rPr>
              <m:t>i</m:t>
            </m:r>
            <m:r>
              <m:rPr>
                <m:sty m:val="p"/>
              </m:rPr>
              <m:t>,</m:t>
            </m:r>
            <m:r>
              <m:rPr>
                <m:sty m:val="i"/>
              </m:rPr>
              <m:t>j</m:t>
            </m:r>
          </m:sub>
        </m:sSub>
        <m:r>
          <m:rPr>
            <m:sty m:val="p"/>
          </m:rPr>
          <m:t>=</m:t>
        </m:r>
        <m:sSub>
          <m:sSubPr/>
          <m:e>
            <m:r>
              <m:rPr>
                <m:sty m:val="i"/>
              </m:rPr>
              <m:t>ν</m:t>
            </m:r>
          </m:e>
          <m:sub>
            <m:r>
              <m:rPr>
                <m:sty m:val="i"/>
              </m:rPr>
              <m:t>j</m:t>
            </m:r>
          </m:sub>
        </m:sSub>
      </m:oMath>
      <w:r>
        <w:rPr/>
        <w:t xml:space="preserve"> pour tous </w:t>
      </w:r>
      <m:oMath>
        <m:r>
          <m:rPr>
            <m:sty m:val="p"/>
          </m:rPr>
          <m:t>1</m:t>
        </m:r>
        <m:r>
          <m:rPr>
            <m:sty m:val="p"/>
          </m:rPr>
          <m:t>⩽</m:t>
        </m:r>
        <m:r>
          <m:rPr>
            <m:sty m:val="i"/>
          </m:rPr>
          <m:t>i</m:t>
        </m:r>
        <m:r>
          <m:rPr>
            <m:sty m:val="p"/>
          </m:rPr>
          <m:t>,</m:t>
        </m:r>
        <m:r>
          <m:rPr>
            <m:sty m:val="i"/>
          </m:rPr>
          <m:t>j</m:t>
        </m:r>
        <m:r>
          <m:rPr>
            <m:sty m:val="p"/>
          </m:rPr>
          <m:t>⩽</m:t>
        </m:r>
        <m:r>
          <m:rPr>
            <m:sty m:val="i"/>
          </m:rPr>
          <m:t>d</m:t>
        </m:r>
      </m:oMath>
      <w:r>
        <w:rPr/>
        <w:t xml:space="preserve">.)</w:t>
      </w:r>
      <w:r>
        <w:rPr/>
        <w:br w:type="textWrapping"/>
      </w:r>
      <w:r>
        <w:rPr/>
        <w:t xml:space="preserve">4. 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sub>
        </m:sSub>
        <m:r>
          <m:rPr>
            <m:sty m:val="p"/>
          </m:rPr>
          <m:t>∈</m:t>
        </m:r>
        <m:sSup>
          <m:sSupPr/>
          <m:e>
            <m:r>
              <m:rPr>
                <m:scr m:val="script"/>
              </m:rPr>
              <m:t>P</m:t>
            </m:r>
          </m:e>
          <m:sup>
            <m:r>
              <m:rPr>
                <m:scr m:val="double-struck"/>
              </m:rPr>
              <m:t>N</m:t>
            </m:r>
          </m:sup>
        </m:sSup>
      </m:oMath>
      <w:r>
        <w:rPr>
          <w:rFonts w:eastAsia="Georgia" w:cs="Georgia" w:ascii="Georgia" w:hAnsi="Georgia"/>
        </w:rPr>
        <w:t xml:space="preserve"> définie par récurrence par </w:t>
      </w:r>
      <m:oMath>
        <m:sSub>
          <m:sSubPr/>
          <m:e>
            <m:r>
              <m:rPr>
                <m:sty m:val="i"/>
              </m:rPr>
              <m:t>x</m:t>
            </m:r>
          </m:e>
          <m:sub>
            <m:r>
              <m:rPr>
                <m:sty m:val="p"/>
              </m:rPr>
              <m:t>0</m:t>
            </m:r>
          </m:sub>
        </m:sSub>
        <m:r>
          <m:rPr>
            <m:sty m:val="p"/>
          </m:rPr>
          <m:t>∈</m:t>
        </m:r>
        <m:r>
          <m:rPr>
            <m:scr m:val="script"/>
          </m:rPr>
          <m:t>P</m:t>
        </m:r>
      </m:oMath>
      <w:r>
        <w:rPr/>
        <w:t xml:space="preserve"> et</w:t>
      </w:r>
    </w:p>
    <w:p>
      <w:pPr>
        <w:spacing w:after="220" w:lineRule="auto"/>
      </w:pPr>
      <m:oMathPara>
        <m:oMath>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r>
            <m:rPr>
              <m:sty m:val="i"/>
            </m:rPr>
            <m:t>P</m:t>
          </m:r>
        </m:oMath>
      </m:oMathPara>
    </w:p>
    <w:p>
      <w:pPr>
        <w:spacing w:after="220" w:lineRule="auto"/>
      </w:pPr>
      <w:r>
        <w:rPr>
          <w:rFonts w:eastAsia="Georgia" w:cs="Georgia" w:ascii="Georgia" w:hAnsi="Georgia"/>
        </w:rPr>
        <w:t xml:space="preserve">Montrer que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e>
            </m:d>
          </m:e>
          <m:sub>
            <m:r>
              <m:rPr>
                <m:sty m:val="p"/>
              </m:rPr>
              <m:t>1</m:t>
            </m:r>
          </m:sub>
        </m:sSub>
      </m:oMath>
      <w:r>
        <w:rPr/>
        <w:t xml:space="preserve"> est convergente.</w:t>
      </w:r>
      <w:r>
        <w:rPr/>
        <w:br w:type="textWrapping"/>
      </w:r>
      <w:r>
        <w:rPr>
          <w:rFonts w:eastAsia="Georgia" w:cs="Georgia" w:ascii="Georgia" w:hAnsi="Georgia"/>
        </w:rPr>
        <w:t xml:space="preserve">5. En déduire que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sub>
        </m:sSub>
      </m:oMath>
      <w:r>
        <w:rPr>
          <w:rFonts w:eastAsia="Georgia" w:cs="Georgia" w:ascii="Georgia" w:hAnsi="Georgia"/>
        </w:rPr>
        <w:t xml:space="preserve"> converge vers un élément de </w:t>
      </w:r>
      <m:oMath>
        <m:r>
          <m:rPr>
            <m:scr m:val="script"/>
          </m:rPr>
          <m:t>P</m:t>
        </m:r>
      </m:oMath>
      <w:r>
        <w:rPr/>
        <w:t xml:space="preserve">.</w:t>
      </w:r>
      <w:r>
        <w:rPr/>
        <w:br w:type="textWrapping"/>
      </w:r>
      <w:r>
        <w:rPr>
          <w:rFonts w:eastAsia="Georgia" w:cs="Georgia" w:ascii="Georgia" w:hAnsi="Georgia"/>
        </w:rPr>
        <w:t xml:space="preserve">6. Montrer qu'il existe un unique élément </w:t>
      </w:r>
      <m:oMath>
        <m:r>
          <m:rPr>
            <m:sty m:val="i"/>
          </m:rPr>
          <m:t>μ</m:t>
        </m:r>
      </m:oMath>
      <w:r>
        <w:rPr/>
        <w:t xml:space="preserve"> de </w:t>
      </w:r>
      <m:oMath>
        <m:r>
          <m:rPr>
            <m:scr m:val="script"/>
          </m:rPr>
          <m:t>P</m:t>
        </m:r>
      </m:oMath>
      <w:r>
        <w:rPr/>
        <w:t xml:space="preserve"> tel que </w:t>
      </w:r>
      <m:oMath>
        <m:r>
          <m:rPr>
            <m:sty m:val="i"/>
          </m:rPr>
          <m:t>μ</m:t>
        </m:r>
        <m:r>
          <m:rPr>
            <m:sty m:val="i"/>
          </m:rPr>
          <m:t>P</m:t>
        </m:r>
        <m:r>
          <m:rPr>
            <m:sty m:val="p"/>
          </m:rPr>
          <m:t>=</m:t>
        </m:r>
        <m:r>
          <m:rPr>
            <m:sty m:val="i"/>
          </m:rPr>
          <m:t>μ</m:t>
        </m:r>
      </m:oMath>
      <w:r>
        <w:rPr/>
        <w:t xml:space="preserve">.</w:t>
      </w:r>
      <w:r>
        <w:rPr/>
        <w:br w:type="textWrapping"/>
      </w:r>
      <w:r>
        <w:rPr/>
        <w:t xml:space="preserve">7. Montrer que pour tout </w:t>
      </w:r>
      <m:oMath>
        <m:r>
          <m:rPr>
            <m:sty m:val="i"/>
          </m:rPr>
          <m:t>n</m:t>
        </m:r>
        <m:r>
          <m:rPr>
            <m:sty m:val="p"/>
          </m:rPr>
          <m:t>∈</m:t>
        </m:r>
        <m:r>
          <m:rPr>
            <m:scr m:val="double-struck"/>
          </m:rPr>
          <m:t>N</m:t>
        </m:r>
      </m:oMath>
      <w:r>
        <w:rPr/>
        <w:t xml:space="preserve"> et tout </w:t>
      </w:r>
      <m:oMath>
        <m:r>
          <m:rPr>
            <m:sty m:val="i"/>
          </m:rPr>
          <m:t>x</m:t>
        </m:r>
        <m:r>
          <m:rPr>
            <m:sty m:val="p"/>
          </m:rPr>
          <m:t>∈</m:t>
        </m:r>
        <m:r>
          <m:rPr>
            <m:scr m:val="script"/>
          </m:rPr>
          <m:t>P</m:t>
        </m:r>
      </m:oMath>
      <w:r>
        <w:rPr/>
        <w:t xml:space="preserve">,</w:t>
      </w:r>
    </w:p>
    <w:p>
      <w:pPr>
        <w:spacing w:after="220" w:lineRule="auto"/>
      </w:pPr>
      <m:oMathPara>
        <m:oMath>
          <m:sSub>
            <m:sSubPr/>
            <m:e>
              <m:d>
                <m:dPr>
                  <m:begChr m:val="‖"/>
                  <m:endChr m:val="‖"/>
                  <m:ctrlPr>
                    <w:rPr>
                      <w:rFonts w:ascii="Cambria Math" w:hAnsi="Cambria Math"/>
                    </w:rPr>
                  </m:ctrlPr>
                </m:dPr>
                <m:e>
                  <m:r>
                    <m:rPr>
                      <m:sty m:val="i"/>
                    </m:rPr>
                    <m:t>x</m:t>
                  </m:r>
                  <m:sSup>
                    <m:sSupPr/>
                    <m:e>
                      <m:r>
                        <m:rPr>
                          <m:sty m:val="i"/>
                        </m:rPr>
                        <m:t>P</m:t>
                      </m:r>
                    </m:e>
                    <m:sup>
                      <m:r>
                        <m:rPr>
                          <m:sty m:val="i"/>
                        </m:rPr>
                        <m:t>n</m:t>
                      </m:r>
                    </m:sup>
                  </m:sSup>
                  <m:r>
                    <m:rPr>
                      <m:sty m:val="p"/>
                    </m:rPr>
                    <m:t>−</m:t>
                  </m:r>
                  <m:r>
                    <m:rPr>
                      <m:sty m:val="i"/>
                    </m:rPr>
                    <m:t>μ</m:t>
                  </m:r>
                </m:e>
              </m:d>
            </m:e>
            <m:sub>
              <m:r>
                <m:rPr>
                  <m:sty m:val="p"/>
                </m:rPr>
                <m:t>1</m:t>
              </m:r>
            </m:sub>
          </m:sSub>
          <m:r>
            <m:rPr>
              <m:sty m:val="p"/>
            </m:rPr>
            <m:t>⩽</m:t>
          </m:r>
          <m:r>
            <m:rPr>
              <m:sty m:val="p"/>
            </m:rPr>
            <m:t>2</m:t>
          </m:r>
          <m:r>
            <m:rPr>
              <m:sty m:val="p"/>
            </m:rPr>
            <m:t>(</m:t>
          </m:r>
          <m:r>
            <m:rPr>
              <m:sty m:val="p"/>
            </m:rPr>
            <m:t>1</m:t>
          </m:r>
          <m:r>
            <m:rPr>
              <m:sty m:val="p"/>
            </m:rPr>
            <m:t>−</m:t>
          </m:r>
          <m:r>
            <m:rPr>
              <m:sty m:val="i"/>
            </m:rPr>
            <m:t>c</m:t>
          </m:r>
          <m:sSup>
            <m:sSupPr/>
            <m:e>
              <m:r>
                <m:rPr>
                  <m:sty m:val="p"/>
                </m:rPr>
                <m:t>)</m:t>
              </m:r>
            </m:e>
            <m:sup>
              <m:r>
                <m:rPr>
                  <m:sty m:val="i"/>
                </m:rPr>
                <m:t>n</m:t>
              </m:r>
            </m:sup>
          </m:sSup>
        </m:oMath>
      </m:oMathPara>
    </w:p>
    <w:p>
      <w:pPr>
        <w:spacing w:line="271" w:before="330" w:lineRule="auto"/>
      </w:pPr>
      <w:r>
        <w:rPr>
          <w:rFonts w:eastAsia="Georgia" w:cs="Georgia" w:ascii="Georgia" w:hAnsi="Georgia"/>
          <w:b/>
          <w:sz w:val="42"/>
        </w:rPr>
        <w:t xml:space="preserve">Deuxième partie</w:t>
      </w:r>
    </w:p>
    <w:p>
      <w:pPr>
        <w:spacing w:after="220" w:lineRule="auto"/>
      </w:pPr>
      <w:r>
        <w:rPr/>
        <w:t xml:space="preserve">Soit </w:t>
      </w:r>
      <m:oMath>
        <m:r>
          <m:rPr>
            <m:sty m:val="i"/>
          </m:rPr>
          <m:t>M</m:t>
        </m:r>
        <m:r>
          <m:rPr>
            <m:sty m:val="p"/>
          </m:rPr>
          <m:t>∈</m:t>
        </m:r>
        <m:sSub>
          <m:sSubPr/>
          <m:e>
            <m:r>
              <m:rPr>
                <m:scr m:val="script"/>
              </m:rPr>
              <m:t>M</m:t>
            </m:r>
          </m:e>
          <m:sub>
            <m:r>
              <m:rPr>
                <m:sty m:val="i"/>
              </m:rPr>
              <m:t>d</m:t>
            </m:r>
          </m:sub>
        </m:sSub>
        <m:d>
          <m:dPr>
            <m:begChr m:val="("/>
            <m:endChr m:val=")"/>
            <m:ctrlPr>
              <w:rPr>
                <w:rFonts w:ascii="Cambria Math" w:hAnsi="Cambria Math"/>
              </w:rPr>
            </m:ctrlPr>
          </m:dPr>
          <m:e>
            <m:sSub>
              <m:sSubPr/>
              <m:e>
                <m:r>
                  <m:rPr>
                    <m:scr m:val="double-struck"/>
                  </m:rPr>
                  <m:t>R</m:t>
                </m:r>
              </m:e>
              <m:sub>
                <m:r>
                  <m:rPr>
                    <m:sty m:val="p"/>
                  </m:rPr>
                  <m:t>+</m:t>
                </m:r>
              </m:sub>
            </m:sSub>
          </m:e>
        </m:d>
      </m:oMath>
      <w:r>
        <w:rPr/>
        <w:t xml:space="preserve">. On suppose que la matrice </w:t>
      </w:r>
      <m:oMath>
        <m:r>
          <m:rPr>
            <m:sty m:val="i"/>
          </m:rPr>
          <m:t>M</m:t>
        </m:r>
      </m:oMath>
      <w:r>
        <w:rPr>
          <w:rFonts w:eastAsia="Georgia" w:cs="Georgia" w:ascii="Georgia" w:hAnsi="Georgia"/>
        </w:rPr>
        <w:t xml:space="preserve"> possède une valeur propre </w:t>
      </w:r>
      <m:oMath>
        <m:r>
          <m:rPr>
            <m:sty m:val="i"/>
          </m:rPr>
          <m:t>λ</m:t>
        </m:r>
        <m:r>
          <m:rPr>
            <m:sty m:val="p"/>
          </m:rPr>
          <m:t>&gt;</m:t>
        </m:r>
        <m:r>
          <m:rPr>
            <m:sty m:val="p"/>
          </m:rPr>
          <m:t>0</m:t>
        </m:r>
      </m:oMath>
      <w:r>
        <w:rPr/>
        <w:t xml:space="preserve"> et qu'il existe </w:t>
      </w:r>
      <m:oMath>
        <m:r>
          <m:rPr>
            <m:sty m:val="i"/>
          </m:rPr>
          <m:t>h</m:t>
        </m:r>
        <m:r>
          <m:rPr>
            <m:sty m:val="p"/>
          </m:rPr>
          <m:t>∈</m:t>
        </m:r>
        <m:sSub>
          <m:sSubPr/>
          <m:e>
            <m:r>
              <m:rPr>
                <m:scr m:val="script"/>
              </m:rPr>
              <m:t>M</m:t>
            </m:r>
          </m:e>
          <m:sub>
            <m:r>
              <m:rPr>
                <m:sty m:val="i"/>
              </m:rPr>
              <m:t>d</m:t>
            </m:r>
            <m:r>
              <m:rPr>
                <m:sty m:val="p"/>
              </m:rPr>
              <m:t>,</m:t>
            </m:r>
            <m:r>
              <m:rPr>
                <m:sty m:val="p"/>
              </m:rPr>
              <m:t>1</m:t>
            </m:r>
          </m:sub>
        </m:sSub>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oMath>
      <w:r>
        <w:rPr/>
        <w:t xml:space="preserve"> vecteur colonne tel que :</w:t>
      </w:r>
    </w:p>
    <w:p>
      <w:pPr>
        <w:spacing w:after="220" w:lineRule="auto"/>
      </w:pPr>
      <m:oMathPara>
        <m:oMath>
          <m:r>
            <m:rPr>
              <m:sty m:val="i"/>
            </m:rPr>
            <m:t>M</m:t>
          </m:r>
          <m:r>
            <m:rPr>
              <m:sty m:val="i"/>
            </m:rPr>
            <m:t>h</m:t>
          </m:r>
          <m:r>
            <m:rPr>
              <m:sty m:val="p"/>
            </m:rPr>
            <m:t>=</m:t>
          </m:r>
          <m:r>
            <m:rPr>
              <m:sty m:val="i"/>
            </m:rPr>
            <m:t>λ</m:t>
          </m:r>
          <m:r>
            <m:rPr>
              <m:sty m:val="i"/>
            </m:rPr>
            <m:t>h</m:t>
          </m:r>
          <m:r>
            <m:rPr>
              <m:sty m:val="p"/>
            </m:rPr>
            <m:t>.</m:t>
          </m:r>
        </m:oMath>
      </m:oMathPara>
    </w:p>
    <w:p>
      <w:pPr>
        <w:spacing w:after="220" w:lineRule="auto"/>
      </w:pPr>
      <w:r>
        <w:rPr/>
        <w:t xml:space="preserve">On suppose aussi qu'il existe </w:t>
      </w:r>
      <m:oMath>
        <m:r>
          <m:rPr>
            <m:sty m:val="i"/>
          </m:rPr>
          <m:t>ν</m:t>
        </m:r>
        <m:r>
          <m:rPr>
            <m:sty m:val="p"/>
          </m:rPr>
          <m:t>∈</m:t>
        </m:r>
        <m:r>
          <m:rPr>
            <m:scr m:val="script"/>
          </m:rPr>
          <m:t>P</m:t>
        </m:r>
      </m:oMath>
      <w:r>
        <w:rPr/>
        <w:t xml:space="preserve"> et </w:t>
      </w:r>
      <m:oMath>
        <m:r>
          <m:rPr>
            <m:sty m:val="i"/>
          </m:rPr>
          <m:t>c</m:t>
        </m:r>
        <m:r>
          <m:rPr>
            <m:sty m:val="p"/>
          </m:rPr>
          <m:t>&gt;</m:t>
        </m:r>
        <m:r>
          <m:rPr>
            <m:sty m:val="p"/>
          </m:rPr>
          <m:t>0</m:t>
        </m:r>
      </m:oMath>
      <w:r>
        <w:rPr/>
        <w:t xml:space="preserve"> tels que pour tous </w:t>
      </w:r>
      <m:oMath>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d</m:t>
        </m:r>
        <m:r>
          <m:rPr>
            <m:sty m:val="p"/>
          </m:rPr>
          <m:t>}</m:t>
        </m:r>
      </m:oMath>
      <w:r>
        <w:rPr/>
        <w:t xml:space="preserve">,</w:t>
      </w:r>
    </w:p>
    <w:p>
      <w:pPr>
        <w:spacing w:after="220" w:lineRule="auto"/>
      </w:pPr>
      <m:oMathPara>
        <m:oMath>
          <m:sSub>
            <m:sSubPr/>
            <m:e>
              <m:r>
                <m:rPr>
                  <m:sty m:val="i"/>
                </m:rPr>
                <m:t>M</m:t>
              </m:r>
            </m:e>
            <m:sub>
              <m:r>
                <m:rPr>
                  <m:sty m:val="i"/>
                </m:rPr>
                <m:t>i</m:t>
              </m:r>
              <m:r>
                <m:rPr>
                  <m:sty m:val="p"/>
                </m:rPr>
                <m:t>,</m:t>
              </m:r>
              <m:r>
                <m:rPr>
                  <m:sty m:val="i"/>
                </m:rPr>
                <m:t>j</m:t>
              </m:r>
            </m:sub>
          </m:sSub>
          <m:r>
            <m:rPr>
              <m:sty m:val="p"/>
            </m:rPr>
            <m:t>⩾</m:t>
          </m:r>
          <m:r>
            <m:rPr>
              <m:sty m:val="i"/>
            </m:rPr>
            <m:t>c</m:t>
          </m:r>
          <m:sSub>
            <m:sSubPr/>
            <m:e>
              <m:r>
                <m:rPr>
                  <m:sty m:val="i"/>
                </m:rPr>
                <m:t>ν</m:t>
              </m:r>
            </m:e>
            <m:sub>
              <m:r>
                <m:rPr>
                  <m:sty m:val="i"/>
                </m:rPr>
                <m:t>j</m:t>
              </m:r>
            </m:sub>
          </m:sSub>
        </m:oMath>
      </m:oMathPara>
    </w:p>
    <w:p>
      <w:pPr>
        <w:spacing w:after="220" w:lineRule="auto"/>
      </w:pPr>
      <w:r>
        <w:rPr/>
        <w:t xml:space="preserve">On introduit la matrice </w:t>
      </w:r>
      <m:oMath>
        <m:r>
          <m:rPr>
            <m:sty m:val="i"/>
          </m:rPr>
          <m:t>P</m:t>
        </m:r>
        <m:r>
          <m:rPr>
            <m:sty m:val="p"/>
          </m:rPr>
          <m:t>∈</m:t>
        </m:r>
        <m:sSub>
          <m:sSubPr/>
          <m:e>
            <m:r>
              <m:rPr>
                <m:scr m:val="script"/>
              </m:rPr>
              <m:t>M</m:t>
            </m:r>
          </m:e>
          <m:sub>
            <m:r>
              <m:rPr>
                <m:sty m:val="i"/>
              </m:rPr>
              <m:t>d</m:t>
            </m:r>
          </m:sub>
        </m:sSub>
        <m:d>
          <m:dPr>
            <m:begChr m:val="("/>
            <m:endChr m:val=")"/>
            <m:ctrlPr>
              <w:rPr>
                <w:rFonts w:ascii="Cambria Math" w:hAnsi="Cambria Math"/>
              </w:rPr>
            </m:ctrlPr>
          </m:dPr>
          <m:e>
            <m:sSub>
              <m:sSubPr/>
              <m:e>
                <m:r>
                  <m:rPr>
                    <m:scr m:val="double-struck"/>
                  </m:rPr>
                  <m:t>R</m:t>
                </m:r>
              </m:e>
              <m:sub>
                <m:r>
                  <m:rPr>
                    <m:sty m:val="p"/>
                  </m:rPr>
                  <m:t>+</m:t>
                </m:r>
              </m:sub>
            </m:sSub>
          </m:e>
        </m:d>
      </m:oMath>
      <w:r>
        <w:rPr>
          <w:rFonts w:eastAsia="Georgia" w:cs="Georgia" w:ascii="Georgia" w:hAnsi="Georgia"/>
        </w:rPr>
        <w:t xml:space="preserve">définie pour </w:t>
      </w:r>
      <m:oMath>
        <m:r>
          <m:rPr>
            <m:sty m:val="p"/>
          </m:rPr>
          <m:t>1</m:t>
        </m:r>
        <m:r>
          <m:rPr>
            <m:sty m:val="p"/>
          </m:rPr>
          <m:t>⩽</m:t>
        </m:r>
        <m:r>
          <m:rPr>
            <m:sty m:val="i"/>
          </m:rPr>
          <m:t>i</m:t>
        </m:r>
        <m:r>
          <m:rPr>
            <m:sty m:val="p"/>
          </m:rPr>
          <m:t>,</m:t>
        </m:r>
        <m:r>
          <m:rPr>
            <m:sty m:val="i"/>
          </m:rPr>
          <m:t>j</m:t>
        </m:r>
        <m:r>
          <m:rPr>
            <m:sty m:val="p"/>
          </m:rPr>
          <m:t>⩽</m:t>
        </m:r>
        <m:r>
          <m:rPr>
            <m:sty m:val="i"/>
          </m:rPr>
          <m:t>d</m:t>
        </m:r>
      </m:oMath>
      <w:r>
        <w:rPr/>
        <w:t xml:space="preserve"> par</w:t>
      </w:r>
    </w:p>
    <w:p>
      <w:pPr>
        <w:spacing w:after="220" w:lineRule="auto"/>
      </w:pPr>
      <m:oMathPara>
        <m:oMath>
          <m:sSub>
            <m:sSubPr/>
            <m:e>
              <m:r>
                <m:rPr>
                  <m:sty m:val="i"/>
                </m:rPr>
                <m:t>P</m:t>
              </m:r>
            </m:e>
            <m:sub>
              <m:r>
                <m:rPr>
                  <m:sty m:val="i"/>
                </m:rPr>
                <m:t>i</m:t>
              </m:r>
              <m:r>
                <m:rPr>
                  <m:sty m:val="p"/>
                </m:rPr>
                <m:t>,</m:t>
              </m:r>
              <m:r>
                <m:rPr>
                  <m:sty m:val="i"/>
                </m:rPr>
                <m:t>j</m:t>
              </m:r>
            </m:sub>
          </m:sSub>
          <m:r>
            <m:rPr>
              <m:sty m:val="p"/>
            </m:rPr>
            <m:t>=</m:t>
          </m:r>
          <m:f>
            <m:fPr>
              <m:ctrlPr>
                <w:rPr>
                  <w:rFonts w:ascii="Cambria Math" w:hAnsi="Cambria Math"/>
                </w:rPr>
              </m:ctrlPr>
            </m:fPr>
            <m:num>
              <m:sSub>
                <m:sSubPr/>
                <m:e>
                  <m:r>
                    <m:rPr>
                      <m:sty m:val="i"/>
                    </m:rPr>
                    <m:t>M</m:t>
                  </m:r>
                </m:e>
                <m:sub>
                  <m:r>
                    <m:rPr>
                      <m:sty m:val="i"/>
                    </m:rPr>
                    <m:t>i</m:t>
                  </m:r>
                  <m:r>
                    <m:rPr>
                      <m:sty m:val="p"/>
                    </m:rPr>
                    <m:t>,</m:t>
                  </m:r>
                  <m:r>
                    <m:rPr>
                      <m:sty m:val="i"/>
                    </m:rPr>
                    <m:t>j</m:t>
                  </m:r>
                </m:sub>
              </m:sSub>
              <m:sSub>
                <m:sSubPr/>
                <m:e>
                  <m:r>
                    <m:rPr>
                      <m:sty m:val="i"/>
                    </m:rPr>
                    <m:t>h</m:t>
                  </m:r>
                </m:e>
                <m:sub>
                  <m:r>
                    <m:rPr>
                      <m:sty m:val="i"/>
                    </m:rPr>
                    <m:t>j</m:t>
                  </m:r>
                </m:sub>
              </m:sSub>
            </m:num>
            <m:den>
              <m:r>
                <m:rPr>
                  <m:sty m:val="i"/>
                </m:rPr>
                <m:t>λ</m:t>
              </m:r>
              <m:sSub>
                <m:sSubPr/>
                <m:e>
                  <m:r>
                    <m:rPr>
                      <m:sty m:val="i"/>
                    </m:rPr>
                    <m:t>h</m:t>
                  </m:r>
                </m:e>
                <m:sub>
                  <m:r>
                    <m:rPr>
                      <m:sty m:val="i"/>
                    </m:rPr>
                    <m:t>i</m:t>
                  </m:r>
                </m:sub>
              </m:sSub>
            </m:den>
          </m:f>
        </m:oMath>
      </m:oMathPara>
    </w:p>
    <w:p>
      <w:pPr>
        <w:numPr>
          <w:ilvl w:val="0"/>
          <w:numId w:val="2"/>
        </w:numPr>
        <w:spacing w:lineRule="auto"/>
      </w:pPr>
      <w:r>
        <w:rPr/>
        <w:t xml:space="preserve">Justifier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d</m:t>
        </m:r>
        <m:r>
          <m:rPr>
            <m:sty m:val="p"/>
          </m:rPr>
          <m:t>}</m:t>
        </m:r>
        <m:r>
          <m:rPr>
            <m:sty m:val="p"/>
          </m:rPr>
          <m:t>,</m:t>
        </m:r>
        <m:nary>
          <m:naryPr>
            <m:chr m:val="∑"/>
            <m:limLoc m:val="undOvr"/>
            <m:grow m:val="1"/>
          </m:naryPr>
          <m:sub>
            <m:r>
              <m:rPr>
                <m:sty m:val="i"/>
              </m:rPr>
              <m:t>j</m:t>
            </m:r>
            <m:r>
              <m:rPr>
                <m:sty m:val="p"/>
              </m:rPr>
              <m:t>=</m:t>
            </m:r>
            <m:r>
              <m:rPr>
                <m:sty m:val="p"/>
              </m:rPr>
              <m:t>1</m:t>
            </m:r>
          </m:sub>
          <m:sup>
            <m:r>
              <m:rPr>
                <m:sty m:val="i"/>
              </m:rPr>
              <m:t>d</m:t>
            </m:r>
          </m:sup>
          <m:e>
            <m:r>
              <m:rPr>
                <m:sty m:val="p"/>
              </m:rPr>
              <m:t xml:space="preserve"> </m:t>
            </m:r>
          </m:e>
        </m:nary>
        <m:sSub>
          <m:sSubPr/>
          <m:e>
            <m:r>
              <m:rPr>
                <m:sty m:val="i"/>
              </m:rPr>
              <m:t>P</m:t>
            </m:r>
          </m:e>
          <m:sub>
            <m:r>
              <m:rPr>
                <m:sty m:val="i"/>
              </m:rPr>
              <m:t>i</m:t>
            </m:r>
            <m:r>
              <m:rPr>
                <m:sty m:val="p"/>
              </m:rPr>
              <m:t>,</m:t>
            </m:r>
            <m:r>
              <m:rPr>
                <m:sty m:val="i"/>
              </m:rPr>
              <m:t>j</m:t>
            </m:r>
          </m:sub>
        </m:sSub>
        <m:r>
          <m:rPr>
            <m:sty m:val="p"/>
          </m:rPr>
          <m:t>=</m:t>
        </m:r>
        <m:r>
          <m:rPr>
            <m:sty m:val="p"/>
          </m:rPr>
          <m:t>1</m:t>
        </m:r>
      </m:oMath>
      <w:r>
        <w:rPr/>
        <w:t xml:space="preserve">.</w:t>
      </w:r>
    </w:p>
    <w:p>
      <w:pPr>
        <w:numPr>
          <w:ilvl w:val="0"/>
          <w:numId w:val="2"/>
        </w:numPr>
        <w:spacing w:lineRule="auto"/>
      </w:pPr>
      <w:r>
        <w:rPr/>
        <w:t xml:space="preserve">Soit </w:t>
      </w:r>
      <m:oMath>
        <m:r>
          <m:rPr>
            <m:sty m:val="i"/>
          </m:rPr>
          <m:t>n</m:t>
        </m:r>
        <m:r>
          <m:rPr>
            <m:sty m:val="p"/>
          </m:rPr>
          <m:t>⩾</m:t>
        </m:r>
        <m:r>
          <m:rPr>
            <m:sty m:val="p"/>
          </m:rPr>
          <m:t>1</m:t>
        </m:r>
      </m:oMath>
      <w:r>
        <w:rPr/>
        <w:t xml:space="preserve">. Donner une expression des coefficients de </w:t>
      </w:r>
      <m:oMath>
        <m:sSup>
          <m:sSupPr/>
          <m:e>
            <m:r>
              <m:rPr>
                <m:sty m:val="i"/>
              </m:rPr>
              <m:t>P</m:t>
            </m:r>
          </m:e>
          <m:sup>
            <m:r>
              <m:rPr>
                <m:sty m:val="i"/>
              </m:rPr>
              <m:t>n</m:t>
            </m:r>
          </m:sup>
        </m:sSup>
      </m:oMath>
      <w:r>
        <w:rPr/>
        <w:t xml:space="preserve"> en fonction des coefficients de </w:t>
      </w:r>
      <m:oMath>
        <m:sSup>
          <m:sSupPr/>
          <m:e>
            <m:r>
              <m:rPr>
                <m:sty m:val="i"/>
              </m:rPr>
              <m:t>M</m:t>
            </m:r>
          </m:e>
          <m:sup>
            <m:r>
              <m:rPr>
                <m:sty m:val="i"/>
              </m:rPr>
              <m:t>n</m:t>
            </m:r>
          </m:sup>
        </m:sSup>
        <m:r>
          <m:rPr>
            <m:sty m:val="p"/>
          </m:rPr>
          <m:t>,</m:t>
        </m:r>
        <m:r>
          <m:rPr>
            <m:sty m:val="i"/>
          </m:rPr>
          <m:t>h</m:t>
        </m:r>
      </m:oMath>
      <w:r>
        <w:rPr/>
        <w:t xml:space="preserve"> et </w:t>
      </w:r>
      <m:oMath>
        <m:r>
          <m:rPr>
            <m:sty m:val="i"/>
          </m:rPr>
          <m:t>λ</m:t>
        </m:r>
      </m:oMath>
      <w:r>
        <w:rPr/>
        <w:t xml:space="preserve">.</w:t>
      </w:r>
    </w:p>
    <w:p>
      <w:pPr>
        <w:spacing w:after="220" w:lineRule="auto"/>
      </w:pPr>
      <w:r>
        <w:rPr/>
        <w:t xml:space="preserve">10a. Montrer qu'il existe </w:t>
      </w:r>
      <m:oMath>
        <m:r>
          <m:rPr>
            <m:sty m:val="i"/>
          </m:rPr>
          <m:t>μ</m:t>
        </m:r>
        <m:r>
          <m:rPr>
            <m:sty m:val="p"/>
          </m:rPr>
          <m:t>∈</m:t>
        </m:r>
        <m:r>
          <m:rPr>
            <m:scr m:val="script"/>
          </m:rPr>
          <m:t>P</m:t>
        </m:r>
        <m:r>
          <m:rPr>
            <m:sty m:val="p"/>
          </m:rPr>
          <m:t>,</m:t>
        </m:r>
        <m:r>
          <m:rPr>
            <m:sty m:val="i"/>
          </m:rPr>
          <m:t>C</m:t>
        </m:r>
        <m:r>
          <m:rPr>
            <m:sty m:val="p"/>
          </m:rPr>
          <m:t>&gt;</m:t>
        </m:r>
        <m:r>
          <m:rPr>
            <m:sty m:val="p"/>
          </m:rPr>
          <m:t>0</m:t>
        </m:r>
      </m:oMath>
      <w:r>
        <w:rPr/>
        <w:t xml:space="preserve"> et </w:t>
      </w:r>
      <m:oMath>
        <m:r>
          <m:rPr>
            <m:sty m:val="i"/>
          </m:rPr>
          <m:t>γ</m:t>
        </m:r>
        <m:r>
          <m:rPr>
            <m:sty m:val="p"/>
          </m:rPr>
          <m:t>∈</m:t>
        </m:r>
        <m:r>
          <m:rPr>
            <m:sty m:val="p"/>
          </m:rPr>
          <m:t>[</m:t>
        </m:r>
        <m:r>
          <m:rPr>
            <m:sty m:val="p"/>
          </m:rPr>
          <m:t>0</m:t>
        </m:r>
        <m:r>
          <m:rPr>
            <m:sty m:val="p"/>
          </m:rPr>
          <m:t>,</m:t>
        </m:r>
        <m:r>
          <m:rPr>
            <m:sty m:val="p"/>
          </m:rPr>
          <m:t>1</m:t>
        </m:r>
        <m:r>
          <m:rPr>
            <m:sty m:val="p"/>
          </m:rPr>
          <m:t>[</m:t>
        </m:r>
      </m:oMath>
      <w:r>
        <w:rPr/>
        <w:t xml:space="preserve">, tels que </w:t>
      </w:r>
      <m:oMath>
        <m:r>
          <m:rPr>
            <m:sty m:val="i"/>
          </m:rPr>
          <m:t>μ</m:t>
        </m:r>
        <m:r>
          <m:rPr>
            <m:sty m:val="i"/>
          </m:rPr>
          <m:t>P</m:t>
        </m:r>
        <m:r>
          <m:rPr>
            <m:sty m:val="p"/>
          </m:rPr>
          <m:t>=</m:t>
        </m:r>
        <m:r>
          <m:rPr>
            <m:sty m:val="i"/>
          </m:rPr>
          <m:t>μ</m:t>
        </m:r>
      </m:oMath>
      <w:r>
        <w:rPr/>
        <w:t xml:space="preserve"> et pour tout </w:t>
      </w:r>
      <m:oMath>
        <m:r>
          <m:rPr>
            <m:sty m:val="i"/>
          </m:rPr>
          <m:t>n</m:t>
        </m:r>
        <m:r>
          <m:rPr>
            <m:sty m:val="p"/>
          </m:rPr>
          <m:t>⩾</m:t>
        </m:r>
        <m:r>
          <m:rPr>
            <m:sty m:val="p"/>
          </m:rPr>
          <m:t>0</m:t>
        </m:r>
      </m:oMath>
      <w:r>
        <w:rPr/>
        <w:t xml:space="preserve">,</w:t>
      </w:r>
    </w:p>
    <w:p>
      <w:pPr>
        <w:spacing w:after="220" w:lineRule="auto"/>
      </w:pPr>
      <m:oMathPara>
        <m:oMath>
          <m:nary>
            <m:naryPr>
              <m:chr m:val="∑"/>
              <m:limLoc m:val="undOvr"/>
              <m:grow m:val="1"/>
            </m:naryPr>
            <m:sub>
              <m:r>
                <m:rPr>
                  <m:sty m:val="i"/>
                </m:rPr>
                <m:t>i</m:t>
              </m:r>
              <m:r>
                <m:rPr>
                  <m:sty m:val="p"/>
                </m:rPr>
                <m:t>=</m:t>
              </m:r>
              <m:r>
                <m:rPr>
                  <m:sty m:val="p"/>
                </m:rPr>
                <m:t>1</m:t>
              </m:r>
            </m:sub>
            <m:sup>
              <m:r>
                <m:rPr>
                  <m:sty m:val="i"/>
                </m:rPr>
                <m:t>d</m:t>
              </m:r>
            </m:sup>
            <m:e>
              <m:r>
                <m:rPr>
                  <m:sty m:val="p"/>
                </m:rPr>
                <m:t xml:space="preserve"> </m:t>
              </m:r>
            </m:e>
          </m:nary>
          <m:nary>
            <m:naryPr>
              <m:chr m:val="∑"/>
              <m:limLoc m:val="undOvr"/>
              <m:grow m:val="1"/>
            </m:naryPr>
            <m:sub>
              <m:r>
                <m:rPr>
                  <m:sty m:val="i"/>
                </m:rPr>
                <m:t>j</m:t>
              </m:r>
              <m:r>
                <m:rPr>
                  <m:sty m:val="p"/>
                </m:rPr>
                <m:t>=</m:t>
              </m:r>
              <m:r>
                <m:rPr>
                  <m:sty m:val="p"/>
                </m:rPr>
                <m:t>1</m:t>
              </m:r>
            </m:sub>
            <m:sup>
              <m:r>
                <m:rPr>
                  <m:sty m:val="i"/>
                </m:rPr>
                <m:t>d</m:t>
              </m:r>
            </m:sup>
            <m:e>
              <m:r>
                <m:rPr>
                  <m:sty m:val="p"/>
                </m:rPr>
                <m:t xml:space="preserve"> </m:t>
              </m:r>
            </m:e>
          </m:nary>
          <m:d>
            <m:dPr>
              <m:begChr m:val="|"/>
              <m:endChr m:val="|"/>
              <m:ctrlPr>
                <w:rPr>
                  <w:rFonts w:ascii="Cambria Math" w:hAnsi="Cambria Math"/>
                </w:rPr>
              </m:ctrlPr>
            </m:dPr>
            <m:e>
              <m:sSup>
                <m:sSupPr/>
                <m:e>
                  <m:r>
                    <m:rPr>
                      <m:sty m:val="i"/>
                    </m:rPr>
                    <m:t>λ</m:t>
                  </m:r>
                </m:e>
                <m:sup>
                  <m:r>
                    <m:rPr>
                      <m:sty m:val="p"/>
                    </m:rPr>
                    <m:t>−</m:t>
                  </m:r>
                  <m:r>
                    <m:rPr>
                      <m:sty m:val="i"/>
                    </m:rPr>
                    <m:t>n</m:t>
                  </m:r>
                </m:sup>
              </m:sSup>
              <m:sSub>
                <m:sSubPr/>
                <m:e>
                  <m:d>
                    <m:dPr>
                      <m:begChr m:val="("/>
                      <m:endChr m:val=")"/>
                      <m:ctrlPr>
                        <w:rPr>
                          <w:rFonts w:ascii="Cambria Math" w:hAnsi="Cambria Math"/>
                        </w:rPr>
                      </m:ctrlPr>
                    </m:dPr>
                    <m:e>
                      <m:sSup>
                        <m:sSupPr/>
                        <m:e>
                          <m:r>
                            <m:rPr>
                              <m:sty m:val="i"/>
                            </m:rPr>
                            <m:t>M</m:t>
                          </m:r>
                        </m:e>
                        <m:sup>
                          <m:r>
                            <m:rPr>
                              <m:sty m:val="i"/>
                            </m:rPr>
                            <m:t>n</m:t>
                          </m:r>
                        </m:sup>
                      </m:sSup>
                    </m:e>
                  </m:d>
                </m:e>
                <m:sub>
                  <m:r>
                    <m:rPr>
                      <m:sty m:val="i"/>
                    </m:rPr>
                    <m:t>i</m:t>
                  </m:r>
                  <m:r>
                    <m:rPr>
                      <m:sty m:val="p"/>
                    </m:rPr>
                    <m:t>,</m:t>
                  </m:r>
                  <m:r>
                    <m:rPr>
                      <m:sty m:val="i"/>
                    </m:rPr>
                    <m:t>j</m:t>
                  </m:r>
                </m:sub>
              </m:sSub>
              <m:r>
                <m:rPr>
                  <m:sty m:val="p"/>
                </m:rPr>
                <m:t>−</m:t>
              </m:r>
              <m:sSub>
                <m:sSubPr/>
                <m:e>
                  <m:r>
                    <m:rPr>
                      <m:sty m:val="i"/>
                    </m:rPr>
                    <m:t>h</m:t>
                  </m:r>
                </m:e>
                <m:sub>
                  <m:r>
                    <m:rPr>
                      <m:sty m:val="i"/>
                    </m:rPr>
                    <m:t>i</m:t>
                  </m:r>
                </m:sub>
              </m:sSub>
              <m:f>
                <m:fPr>
                  <m:ctrlPr>
                    <w:rPr>
                      <w:rFonts w:ascii="Cambria Math" w:hAnsi="Cambria Math"/>
                    </w:rPr>
                  </m:ctrlPr>
                </m:fPr>
                <m:num>
                  <m:sSub>
                    <m:sSubPr/>
                    <m:e>
                      <m:r>
                        <m:rPr>
                          <m:sty m:val="i"/>
                        </m:rPr>
                        <m:t>μ</m:t>
                      </m:r>
                    </m:e>
                    <m:sub>
                      <m:r>
                        <m:rPr>
                          <m:sty m:val="i"/>
                        </m:rPr>
                        <m:t>j</m:t>
                      </m:r>
                    </m:sub>
                  </m:sSub>
                </m:num>
                <m:den>
                  <m:sSub>
                    <m:sSubPr/>
                    <m:e>
                      <m:r>
                        <m:rPr>
                          <m:sty m:val="i"/>
                        </m:rPr>
                        <m:t>h</m:t>
                      </m:r>
                    </m:e>
                    <m:sub>
                      <m:r>
                        <m:rPr>
                          <m:sty m:val="i"/>
                        </m:rPr>
                        <m:t>j</m:t>
                      </m:r>
                    </m:sub>
                  </m:sSub>
                </m:den>
              </m:f>
            </m:e>
          </m:d>
          <m:r>
            <m:rPr>
              <m:sty m:val="p"/>
            </m:rPr>
            <m:t>⩽</m:t>
          </m:r>
          <m:r>
            <m:rPr>
              <m:sty m:val="i"/>
            </m:rPr>
            <m:t>C</m:t>
          </m:r>
          <m:sSup>
            <m:sSupPr/>
            <m:e>
              <m:r>
                <m:rPr>
                  <m:sty m:val="i"/>
                </m:rPr>
                <m:t>γ</m:t>
              </m:r>
            </m:e>
            <m:sup>
              <m:r>
                <m:rPr>
                  <m:sty m:val="i"/>
                </m:rPr>
                <m:t>n</m:t>
              </m:r>
            </m:sup>
          </m:sSup>
        </m:oMath>
      </m:oMathPara>
    </w:p>
    <w:p>
      <w:pPr>
        <w:spacing w:after="220" w:lineRule="auto"/>
      </w:pPr>
      <w:r>
        <w:rPr/>
        <w:t xml:space="preserve">10b. Prouver qu'il existe un unique </w:t>
      </w:r>
      <m:oMath>
        <m:r>
          <m:rPr>
            <m:sty m:val="i"/>
          </m:rPr>
          <m:t>π</m:t>
        </m:r>
        <m:r>
          <m:rPr>
            <m:sty m:val="p"/>
          </m:rPr>
          <m:t>∈</m:t>
        </m:r>
        <m:r>
          <m:rPr>
            <m:scr m:val="script"/>
          </m:rPr>
          <m:t>P</m:t>
        </m:r>
      </m:oMath>
      <w:r>
        <w:rPr/>
        <w:t xml:space="preserve"> tel que </w:t>
      </w:r>
      <m:oMath>
        <m:r>
          <m:rPr>
            <m:sty m:val="i"/>
          </m:rPr>
          <m:t>π</m:t>
        </m:r>
        <m:r>
          <m:rPr>
            <m:sty m:val="i"/>
          </m:rPr>
          <m:t>M</m:t>
        </m:r>
        <m:r>
          <m:rPr>
            <m:sty m:val="p"/>
          </m:rPr>
          <m:t>=</m:t>
        </m:r>
        <m:r>
          <m:rPr>
            <m:sty m:val="i"/>
          </m:rPr>
          <m:t>λ</m:t>
        </m:r>
        <m:r>
          <m:rPr>
            <m:sty m:val="i"/>
          </m:rPr>
          <m:t>π</m:t>
        </m:r>
      </m:oMath>
      <w:r>
        <w:rPr/>
        <w:t xml:space="preserve">.</w:t>
      </w:r>
      <w:r>
        <w:rPr/>
        <w:br w:type="textWrapping"/>
      </w:r>
      <w:r>
        <w:rPr>
          <w:rFonts w:eastAsia="Georgia" w:cs="Georgia" w:ascii="Georgia" w:hAnsi="Georgia"/>
        </w:rPr>
        <w:t xml:space="preserve">11. Considérons </w:t>
      </w:r>
      <m:oMath>
        <m:d>
          <m:dPr>
            <m:begChr m:val="("/>
            <m:endChr m:val=")"/>
            <m:ctrlPr>
              <w:rPr>
                <w:rFonts w:ascii="Cambria Math" w:hAnsi="Cambria Math"/>
              </w:rPr>
            </m:ctrlPr>
          </m:dPr>
          <m:e>
            <m:sSub>
              <m:sSubPr/>
              <m:e>
                <m:r>
                  <m:rPr>
                    <m:sty m:val="i"/>
                  </m:rPr>
                  <m:t>c</m:t>
                </m:r>
              </m:e>
              <m:sub>
                <m:r>
                  <m:rPr>
                    <m:sty m:val="p"/>
                  </m:rPr>
                  <m:t>0</m:t>
                </m:r>
              </m:sub>
            </m:sSub>
            <m:r>
              <m:rPr>
                <m:sty m:val="p"/>
              </m:rPr>
              <m:t>,</m:t>
            </m:r>
            <m:r>
              <m:rPr>
                <m:sty m:val="p"/>
              </m:rPr>
              <m:t>…</m:t>
            </m:r>
            <m:r>
              <m:rPr>
                <m:sty m:val="p"/>
              </m:rPr>
              <m:t>,</m:t>
            </m:r>
            <m:sSub>
              <m:sSubPr/>
              <m:e>
                <m:r>
                  <m:rPr>
                    <m:sty m:val="i"/>
                  </m:rPr>
                  <m:t>c</m:t>
                </m:r>
              </m:e>
              <m:sub>
                <m:r>
                  <m:rPr>
                    <m:sty m:val="i"/>
                  </m:rPr>
                  <m:t>d</m:t>
                </m:r>
                <m:r>
                  <m:rPr>
                    <m:sty m:val="p"/>
                  </m:rPr>
                  <m:t>−</m:t>
                </m:r>
                <m:r>
                  <m:rPr>
                    <m:sty m:val="p"/>
                  </m:rPr>
                  <m:t>1</m:t>
                </m:r>
              </m:sub>
            </m:sSub>
          </m:e>
        </m:d>
        <m:r>
          <m:rPr>
            <m:sty m:val="p"/>
          </m:rPr>
          <m:t>∈</m:t>
        </m:r>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i"/>
              </m:rPr>
              <m:t>d</m:t>
            </m:r>
          </m:sup>
        </m:sSup>
      </m:oMath>
      <w:r>
        <w:rPr/>
        <w:t xml:space="preserve"> et </w:t>
      </w:r>
      <m:oMath>
        <m:r>
          <m:rPr>
            <m:sty m:val="i"/>
          </m:rPr>
          <m:t>P</m:t>
        </m:r>
      </m:oMath>
      <w:r>
        <w:rPr>
          <w:rFonts w:eastAsia="Georgia" w:cs="Georgia" w:ascii="Georgia" w:hAnsi="Georgia"/>
        </w:rPr>
        <w:t xml:space="preserve"> le polynôme</w:t>
      </w:r>
    </w:p>
    <w:p>
      <w:pPr>
        <w:spacing w:after="220" w:lineRule="auto"/>
      </w:pPr>
      <m:oMathPara>
        <m:oMath>
          <m:sSup>
            <m:sSupPr/>
            <m:e>
              <m:r>
                <m:rPr>
                  <m:sty m:val="i"/>
                </m:rPr>
                <m:t>X</m:t>
              </m:r>
            </m:e>
            <m:sup>
              <m:r>
                <m:rPr>
                  <m:sty m:val="i"/>
                </m:rPr>
                <m:t>d</m:t>
              </m:r>
            </m:sup>
          </m:sSup>
          <m:r>
            <m:rPr>
              <m:sty m:val="p"/>
            </m:rPr>
            <m:t>−</m:t>
          </m:r>
          <m:sSub>
            <m:sSubPr/>
            <m:e>
              <m:r>
                <m:rPr>
                  <m:sty m:val="i"/>
                </m:rPr>
                <m:t>c</m:t>
              </m:r>
            </m:e>
            <m:sub>
              <m:r>
                <m:rPr>
                  <m:sty m:val="i"/>
                </m:rPr>
                <m:t>d</m:t>
              </m:r>
              <m:r>
                <m:rPr>
                  <m:sty m:val="p"/>
                </m:rPr>
                <m:t>−</m:t>
              </m:r>
              <m:r>
                <m:rPr>
                  <m:sty m:val="p"/>
                </m:rPr>
                <m:t>1</m:t>
              </m:r>
            </m:sub>
          </m:sSub>
          <m:sSup>
            <m:sSupPr/>
            <m:e>
              <m:r>
                <m:rPr>
                  <m:sty m:val="i"/>
                </m:rPr>
                <m:t>X</m:t>
              </m:r>
            </m:e>
            <m:sup>
              <m:r>
                <m:rPr>
                  <m:sty m:val="i"/>
                </m:rPr>
                <m:t>d</m:t>
              </m:r>
              <m:r>
                <m:rPr>
                  <m:sty m:val="p"/>
                </m:rPr>
                <m:t>−</m:t>
              </m:r>
              <m:r>
                <m:rPr>
                  <m:sty m:val="p"/>
                </m:rPr>
                <m:t>1</m:t>
              </m:r>
            </m:sup>
          </m:sSup>
          <m:r>
            <m:rPr>
              <m:sty m:val="p"/>
            </m:rPr>
            <m:t>−</m:t>
          </m:r>
          <m:r>
            <m:rPr>
              <m:sty m:val="p"/>
            </m:rPr>
            <m:t>⋯</m:t>
          </m:r>
          <m:r>
            <m:rPr>
              <m:sty m:val="p"/>
            </m:rPr>
            <m:t>−</m:t>
          </m:r>
          <m:sSub>
            <m:sSubPr/>
            <m:e>
              <m:r>
                <m:rPr>
                  <m:sty m:val="i"/>
                </m:rPr>
                <m:t>c</m:t>
              </m:r>
            </m:e>
            <m:sub>
              <m:r>
                <m:rPr>
                  <m:sty m:val="p"/>
                </m:rPr>
                <m:t>1</m:t>
              </m:r>
            </m:sub>
          </m:sSub>
          <m:r>
            <m:rPr>
              <m:sty m:val="i"/>
            </m:rPr>
            <m:t>X</m:t>
          </m:r>
          <m:r>
            <m:rPr>
              <m:sty m:val="p"/>
            </m:rPr>
            <m:t>−</m:t>
          </m:r>
          <m:sSub>
            <m:sSubPr/>
            <m:e>
              <m:r>
                <m:rPr>
                  <m:sty m:val="i"/>
                </m:rPr>
                <m:t>c</m:t>
              </m:r>
            </m:e>
            <m:sub>
              <m:r>
                <m:rPr>
                  <m:sty m:val="p"/>
                </m:rPr>
                <m:t>0</m:t>
              </m:r>
            </m:sub>
          </m:sSub>
          <m:r>
            <m:rPr>
              <m:sty m:val="p"/>
            </m:rPr>
            <m:t>.</m:t>
          </m:r>
        </m:oMath>
      </m:oMathPara>
    </w:p>
    <w:p>
      <w:pPr>
        <w:spacing w:after="220" w:lineRule="auto"/>
      </w:pPr>
      <w:r>
        <w:rPr>
          <w:rFonts w:eastAsia="Georgia" w:cs="Georgia" w:ascii="Georgia" w:hAnsi="Georgia"/>
        </w:rPr>
        <w:t xml:space="preserve">Montrer que le polynôme </w:t>
      </w:r>
      <m:oMath>
        <m:r>
          <m:rPr>
            <m:sty m:val="i"/>
          </m:rPr>
          <m:t>P</m:t>
        </m:r>
      </m:oMath>
      <w:r>
        <w:rPr>
          <w:rFonts w:eastAsia="Georgia" w:cs="Georgia" w:ascii="Georgia" w:hAnsi="Georgia"/>
        </w:rPr>
        <w:t xml:space="preserve"> possède une unique racine dans </w:t>
      </w:r>
      <m:oMath>
        <m:sSubSup>
          <m:sSubSupPr/>
          <m:e>
            <m:r>
              <m:rPr>
                <m:scr m:val="double-struck"/>
              </m:rPr>
              <m:t>R</m:t>
            </m:r>
          </m:e>
          <m:sub>
            <m:r>
              <m:rPr>
                <m:sty m:val="p"/>
              </m:rPr>
              <m:t>+</m:t>
            </m:r>
          </m:sub>
          <m:sup>
            <m:r>
              <m:rPr>
                <m:sty m:val="p"/>
              </m:rPr>
              <m:t>∗</m:t>
            </m:r>
          </m:sup>
        </m:sSubSup>
      </m:oMath>
      <w:r>
        <w:rPr/>
        <w:t xml:space="preserve">.</w:t>
      </w:r>
      <w:r>
        <w:rPr/>
        <w:br w:type="textWrapping"/>
      </w:r>
      <w:r>
        <w:rPr>
          <w:rFonts w:eastAsia="Georgia" w:cs="Georgia" w:ascii="Georgia" w:hAnsi="Georgia"/>
        </w:rPr>
        <w:t xml:space="preserve">Considérons </w:t>
      </w:r>
      <m:oMath>
        <m:r>
          <m:rPr>
            <m:sty m:val="i"/>
          </m:rPr>
          <m:t>a</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d</m:t>
                </m:r>
              </m:sub>
            </m:sSub>
          </m:e>
        </m:d>
        <m:r>
          <m:rPr>
            <m:sty m:val="p"/>
          </m:rPr>
          <m:t>∈</m:t>
        </m:r>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i"/>
              </m:rPr>
              <m:t>d</m:t>
            </m:r>
          </m:sup>
        </m:sSup>
      </m:oMath>
      <w:r>
        <w:rPr/>
        <w:t xml:space="preserve"> et </w:t>
      </w:r>
      <m:oMath>
        <m:r>
          <m:rPr>
            <m:sty m:val="i"/>
          </m:rPr>
          <m:t>b</m:t>
        </m:r>
        <m:r>
          <m:rPr>
            <m:sty m:val="p"/>
          </m:rPr>
          <m:t>=</m:t>
        </m:r>
        <m:d>
          <m:dPr>
            <m:begChr m:val="("/>
            <m:endChr m:val=")"/>
            <m:ctrlPr>
              <w:rPr>
                <w:rFonts w:ascii="Cambria Math" w:hAnsi="Cambria Math"/>
              </w:rPr>
            </m:ctrlPr>
          </m:dPr>
          <m:e>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d</m:t>
                </m:r>
                <m:r>
                  <m:rPr>
                    <m:sty m:val="p"/>
                  </m:rPr>
                  <m:t>−</m:t>
                </m:r>
                <m:r>
                  <m:rPr>
                    <m:sty m:val="p"/>
                  </m:rPr>
                  <m:t>1</m:t>
                </m:r>
              </m:sub>
            </m:sSub>
          </m:e>
        </m:d>
        <m:r>
          <m:rPr>
            <m:sty m:val="p"/>
          </m:rPr>
          <m:t>∈</m:t>
        </m:r>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i"/>
              </m:rPr>
              <m:t>d</m:t>
            </m:r>
            <m:r>
              <m:rPr>
                <m:sty m:val="p"/>
              </m:rPr>
              <m:t>−</m:t>
            </m:r>
            <m:r>
              <m:rPr>
                <m:sty m:val="p"/>
              </m:rPr>
              <m:t>1</m:t>
            </m:r>
          </m:sup>
        </m:sSup>
      </m:oMath>
      <w:r>
        <w:rPr/>
        <w:t xml:space="preserve"> et introduisons la matrice</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a</m:t>
                        </m:r>
                      </m:e>
                      <m:sub>
                        <m:r>
                          <m:rPr>
                            <m:sty m:val="p"/>
                          </m:rPr>
                          <m:t>1</m:t>
                        </m:r>
                      </m:sub>
                    </m:sSub>
                  </m:e>
                  <m:e>
                    <m:sSub>
                      <m:sSubPr/>
                      <m:e>
                        <m:r>
                          <m:rPr>
                            <m:sty m:val="i"/>
                          </m:rPr>
                          <m:t>b</m:t>
                        </m:r>
                      </m:e>
                      <m:sub>
                        <m:r>
                          <m:rPr>
                            <m:sty m:val="p"/>
                          </m:rPr>
                          <m:t>1</m:t>
                        </m:r>
                      </m:sub>
                    </m:sSub>
                  </m:e>
                  <m:e>
                    <m:r>
                      <m:rPr>
                        <m:sty m:val="p"/>
                      </m:rPr>
                      <m:t>0</m:t>
                    </m:r>
                  </m:e>
                  <m:e>
                    <m:r>
                      <m:rPr>
                        <m:sty m:val="p"/>
                      </m:rPr>
                      <m:t>…</m:t>
                    </m:r>
                  </m:e>
                  <m:e>
                    <m:r>
                      <m:rPr>
                        <m:sty m:val="p"/>
                      </m:rPr>
                      <m:t>0</m:t>
                    </m:r>
                  </m:e>
                  <m:e>
                    <m:r>
                      <m:rPr>
                        <m:sty m:val="p"/>
                      </m:rPr>
                      <m:t>0</m:t>
                    </m:r>
                  </m:e>
                </m:mr>
                <m:mr>
                  <m:e>
                    <m:sSub>
                      <m:sSubPr/>
                      <m:e>
                        <m:r>
                          <m:rPr>
                            <m:sty m:val="i"/>
                          </m:rPr>
                          <m:t>a</m:t>
                        </m:r>
                      </m:e>
                      <m:sub>
                        <m:r>
                          <m:rPr>
                            <m:sty m:val="p"/>
                          </m:rPr>
                          <m:t>2</m:t>
                        </m:r>
                      </m:sub>
                    </m:sSub>
                  </m:e>
                  <m:e>
                    <m:r>
                      <m:rPr>
                        <m:sty m:val="p"/>
                      </m:rPr>
                      <m:t>0</m:t>
                    </m:r>
                  </m:e>
                  <m:e>
                    <m:sSub>
                      <m:sSubPr/>
                      <m:e>
                        <m:r>
                          <m:rPr>
                            <m:sty m:val="i"/>
                          </m:rPr>
                          <m:t>b</m:t>
                        </m:r>
                      </m:e>
                      <m:sub>
                        <m:r>
                          <m:rPr>
                            <m:sty m:val="p"/>
                          </m:rPr>
                          <m:t>2</m:t>
                        </m:r>
                      </m:sub>
                    </m:sSub>
                  </m:e>
                  <m:e>
                    <m:r>
                      <m:rPr>
                        <m:sty m:val="p"/>
                      </m:rPr>
                      <m:t>…</m:t>
                    </m:r>
                  </m:e>
                  <m:e>
                    <m:r>
                      <m:rPr>
                        <m:sty m:val="p"/>
                      </m:rPr>
                      <m:t>0</m:t>
                    </m:r>
                  </m:e>
                  <m:e>
                    <m:r>
                      <m:rPr>
                        <m:sty m:val="p"/>
                      </m:rPr>
                      <m:t>0</m:t>
                    </m:r>
                  </m:e>
                </m:mr>
                <m:mr>
                  <m:e>
                    <m:sSub>
                      <m:sSubPr/>
                      <m:e>
                        <m:r>
                          <m:rPr>
                            <m:sty m:val="i"/>
                          </m:rPr>
                          <m:t>a</m:t>
                        </m:r>
                      </m:e>
                      <m:sub>
                        <m:r>
                          <m:rPr>
                            <m:sty m:val="p"/>
                          </m:rPr>
                          <m:t>3</m:t>
                        </m:r>
                      </m:sub>
                    </m:sSub>
                  </m:e>
                  <m:e>
                    <m:r>
                      <m:rPr>
                        <m:sty m:val="p"/>
                      </m:rPr>
                      <m:t>0</m:t>
                    </m:r>
                  </m:e>
                  <m:e>
                    <m:r>
                      <m:rPr>
                        <m:sty m:val="p"/>
                      </m:rPr>
                      <m:t>0</m:t>
                    </m:r>
                  </m:e>
                  <m:e>
                    <m:r>
                      <m:rPr>
                        <m:sty m:val="p"/>
                      </m:rPr>
                      <m:t>…</m:t>
                    </m:r>
                  </m:e>
                  <m:e>
                    <m:r>
                      <m:rPr>
                        <m:sty m:val="p"/>
                      </m:rPr>
                      <m:t>0</m:t>
                    </m:r>
                  </m:e>
                  <m:e>
                    <m:r>
                      <m:rPr>
                        <m:sty m:val="p"/>
                      </m:rPr>
                      <m:t>0</m:t>
                    </m:r>
                  </m:e>
                </m:mr>
                <m:mr>
                  <m:e>
                    <m:r>
                      <m:rPr>
                        <m:sty m:val="p"/>
                      </m:rPr>
                      <m:t>⋮</m:t>
                    </m:r>
                  </m:e>
                  <m:e>
                    <m:r>
                      <m:rPr>
                        <m:sty m:val="p"/>
                      </m:rPr>
                      <m:t>⋮</m:t>
                    </m:r>
                  </m:e>
                  <m:e>
                    <m:r>
                      <m:rPr>
                        <m:sty m:val="p"/>
                      </m:rPr>
                      <m:t>⋮</m:t>
                    </m:r>
                  </m:e>
                  <m:e>
                    <m:r>
                      <m:rPr>
                        <m:sty m:val="p"/>
                      </m:rPr>
                      <m:t>⋮</m:t>
                    </m:r>
                  </m:e>
                  <m:e>
                    <m:r>
                      <m:rPr>
                        <m:sty m:val="p"/>
                      </m:rPr>
                      <m:t>⋮</m:t>
                    </m:r>
                  </m:e>
                  <m:e>
                    <m:r>
                      <m:rPr>
                        <m:sty m:val="p"/>
                      </m:rPr>
                      <m:t>⋮</m:t>
                    </m:r>
                  </m:e>
                </m:mr>
                <m:mr>
                  <m:e>
                    <m:sSub>
                      <m:sSubPr/>
                      <m:e>
                        <m:r>
                          <m:rPr>
                            <m:sty m:val="i"/>
                          </m:rPr>
                          <m:t>a</m:t>
                        </m:r>
                      </m:e>
                      <m:sub>
                        <m:r>
                          <m:rPr>
                            <m:sty m:val="i"/>
                          </m:rPr>
                          <m:t>d</m:t>
                        </m:r>
                        <m:r>
                          <m:rPr>
                            <m:sty m:val="p"/>
                          </m:rPr>
                          <m:t>−</m:t>
                        </m:r>
                        <m:r>
                          <m:rPr>
                            <m:sty m:val="p"/>
                          </m:rPr>
                          <m:t>1</m:t>
                        </m:r>
                      </m:sub>
                    </m:sSub>
                  </m:e>
                  <m:e>
                    <m:r>
                      <m:rPr>
                        <m:sty m:val="p"/>
                      </m:rPr>
                      <m:t>0</m:t>
                    </m:r>
                  </m:e>
                  <m:e>
                    <m:r>
                      <m:rPr>
                        <m:sty m:val="p"/>
                      </m:rPr>
                      <m:t>0</m:t>
                    </m:r>
                  </m:e>
                  <m:e>
                    <m:r>
                      <m:rPr>
                        <m:sty m:val="p"/>
                      </m:rPr>
                      <m:t>…</m:t>
                    </m:r>
                  </m:e>
                  <m:e>
                    <m:r>
                      <m:rPr>
                        <m:sty m:val="p"/>
                      </m:rPr>
                      <m:t>0</m:t>
                    </m:r>
                  </m:e>
                  <m:e>
                    <m:sSub>
                      <m:sSubPr/>
                      <m:e>
                        <m:r>
                          <m:rPr>
                            <m:sty m:val="i"/>
                          </m:rPr>
                          <m:t>b</m:t>
                        </m:r>
                      </m:e>
                      <m:sub>
                        <m:r>
                          <m:rPr>
                            <m:sty m:val="i"/>
                          </m:rPr>
                          <m:t>d</m:t>
                        </m:r>
                        <m:r>
                          <m:rPr>
                            <m:sty m:val="p"/>
                          </m:rPr>
                          <m:t>−</m:t>
                        </m:r>
                        <m:r>
                          <m:rPr>
                            <m:sty m:val="p"/>
                          </m:rPr>
                          <m:t>1</m:t>
                        </m:r>
                      </m:sub>
                    </m:sSub>
                  </m:e>
                </m:mr>
                <m:mr>
                  <m:e>
                    <m:sSub>
                      <m:sSubPr/>
                      <m:e>
                        <m:r>
                          <m:rPr>
                            <m:sty m:val="i"/>
                          </m:rPr>
                          <m:t>a</m:t>
                        </m:r>
                      </m:e>
                      <m:sub>
                        <m:r>
                          <m:rPr>
                            <m:sty m:val="i"/>
                          </m:rPr>
                          <m:t>d</m:t>
                        </m:r>
                      </m:sub>
                    </m:sSub>
                  </m:e>
                  <m:e>
                    <m:r>
                      <m:rPr>
                        <m:sty m:val="p"/>
                      </m:rPr>
                      <m:t>0</m:t>
                    </m:r>
                  </m:e>
                  <m:e>
                    <m:r>
                      <m:rPr>
                        <m:sty m:val="p"/>
                      </m:rPr>
                      <m:t>0</m:t>
                    </m:r>
                  </m:e>
                  <m:e>
                    <m:r>
                      <m:rPr>
                        <m:sty m:val="p"/>
                      </m:rPr>
                      <m:t>…</m:t>
                    </m:r>
                  </m:e>
                  <m:e>
                    <m:r>
                      <m:rPr>
                        <m:sty m:val="p"/>
                      </m:rPr>
                      <m:t>0</m:t>
                    </m:r>
                  </m:e>
                  <m:e>
                    <m:r>
                      <m:rPr>
                        <m:sty m:val="p"/>
                      </m:rPr>
                      <m:t>0</m:t>
                    </m:r>
                  </m:e>
                </m:mr>
              </m:m>
            </m:e>
          </m:d>
        </m:oMath>
      </m:oMathPara>
    </w:p>
    <w:p>
      <w:pPr>
        <w:spacing w:after="220" w:lineRule="auto"/>
      </w:pPr>
      <w:r>
        <w:rPr/>
        <w:t xml:space="preserve">12a. Justifier qu'il existe un unique couple </w:t>
      </w:r>
      <m:oMath>
        <m:r>
          <m:rPr>
            <m:sty m:val="p"/>
          </m:rPr>
          <m:t>(</m:t>
        </m:r>
        <m:r>
          <m:rPr>
            <m:sty m:val="i"/>
          </m:rPr>
          <m:t>λ</m:t>
        </m:r>
        <m:r>
          <m:rPr>
            <m:sty m:val="p"/>
          </m:rPr>
          <m:t>,</m:t>
        </m:r>
        <m:r>
          <m:rPr>
            <m:sty m:val="i"/>
          </m:rPr>
          <m:t>π</m:t>
        </m:r>
        <m:r>
          <m:rPr>
            <m:sty m:val="p"/>
          </m:rPr>
          <m:t>)</m:t>
        </m:r>
        <m:r>
          <m:rPr>
            <m:sty m:val="p"/>
          </m:rPr>
          <m:t>∈</m:t>
        </m:r>
        <m:sSubSup>
          <m:sSubSupPr/>
          <m:e>
            <m:r>
              <m:rPr>
                <m:scr m:val="double-struck"/>
              </m:rPr>
              <m:t>R</m:t>
            </m:r>
          </m:e>
          <m:sub>
            <m:r>
              <m:rPr>
                <m:sty m:val="p"/>
              </m:rPr>
              <m:t>+</m:t>
            </m:r>
          </m:sub>
          <m:sup>
            <m:r>
              <m:rPr>
                <m:sty m:val="p"/>
              </m:rPr>
              <m:t>∗</m:t>
            </m:r>
          </m:sup>
        </m:sSubSup>
        <m:r>
          <m:rPr>
            <m:sty m:val="p"/>
          </m:rPr>
          <m:t>×</m:t>
        </m:r>
        <m:r>
          <m:rPr>
            <m:scr m:val="script"/>
          </m:rPr>
          <m:t>P</m:t>
        </m:r>
      </m:oMath>
      <w:r>
        <w:rPr/>
        <w:t xml:space="preserve"> tel que </w:t>
      </w:r>
      <m:oMath>
        <m:r>
          <m:rPr>
            <m:sty m:val="i"/>
          </m:rPr>
          <m:t>π</m:t>
        </m:r>
        <m:r>
          <m:rPr>
            <m:sty m:val="i"/>
          </m:rPr>
          <m:t>M</m:t>
        </m:r>
        <m:r>
          <m:rPr>
            <m:sty m:val="p"/>
          </m:rPr>
          <m:t>=</m:t>
        </m:r>
        <m:r>
          <m:rPr>
            <m:sty m:val="i"/>
          </m:rPr>
          <m:t>λ</m:t>
        </m:r>
        <m:r>
          <m:rPr>
            <m:sty m:val="i"/>
          </m:rPr>
          <m:t>π</m:t>
        </m:r>
      </m:oMath>
      <w:r>
        <w:rPr/>
        <w:t xml:space="preserve">. On exprimera explicitement </w:t>
      </w:r>
      <m:oMath>
        <m:r>
          <m:rPr>
            <m:sty m:val="i"/>
          </m:rPr>
          <m:t>π</m:t>
        </m:r>
      </m:oMath>
      <w:r>
        <w:rPr/>
        <w:t xml:space="preserve"> en fonction de </w:t>
      </w:r>
      <m:oMath>
        <m:r>
          <m:rPr>
            <m:sty m:val="i"/>
          </m:rPr>
          <m:t>a</m:t>
        </m:r>
      </m:oMath>
      <w:r>
        <w:rPr/>
        <w:t xml:space="preserve"> et </w:t>
      </w:r>
      <m:oMath>
        <m:r>
          <m:rPr>
            <m:sty m:val="i"/>
          </m:rPr>
          <m:t>b</m:t>
        </m:r>
      </m:oMath>
      <w:r>
        <w:rPr/>
        <w:t xml:space="preserve"> et </w:t>
      </w:r>
      <m:oMath>
        <m:r>
          <m:rPr>
            <m:sty m:val="i"/>
          </m:rPr>
          <m:t>λ</m:t>
        </m:r>
      </m:oMath>
      <w:r>
        <w:rPr/>
        <w:t xml:space="preserve">.</w:t>
      </w:r>
    </w:p>
    <w:p>
      <w:pPr>
        <w:spacing w:after="220" w:lineRule="auto"/>
      </w:pPr>
      <w:r>
        <w:rPr/>
        <w:t xml:space="preserve">12b. Montrer qu'il existe un unique </w:t>
      </w:r>
      <m:oMath>
        <m:r>
          <m:rPr>
            <m:sty m:val="i"/>
          </m:rPr>
          <m:t>h</m:t>
        </m:r>
        <m:r>
          <m:rPr>
            <m:sty m:val="p"/>
          </m:rPr>
          <m:t>∈</m:t>
        </m:r>
        <m:sSub>
          <m:sSubPr/>
          <m:e>
            <m:r>
              <m:rPr>
                <m:scr m:val="script"/>
              </m:rPr>
              <m:t>M</m:t>
            </m:r>
          </m:e>
          <m:sub>
            <m:r>
              <m:rPr>
                <m:sty m:val="i"/>
              </m:rPr>
              <m:t>d</m:t>
            </m:r>
            <m:r>
              <m:rPr>
                <m:sty m:val="p"/>
              </m:rPr>
              <m:t>,</m:t>
            </m:r>
            <m:r>
              <m:rPr>
                <m:sty m:val="p"/>
              </m:rPr>
              <m:t>1</m:t>
            </m:r>
          </m:sub>
        </m:sSub>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oMath>
      <w:r>
        <w:rPr/>
        <w:t xml:space="preserve"> tel que </w:t>
      </w:r>
      <m:oMath>
        <m:r>
          <m:rPr>
            <m:sty m:val="p"/>
          </m:rPr>
          <m:t>⟨</m:t>
        </m:r>
        <m:r>
          <m:rPr>
            <m:sty m:val="i"/>
          </m:rPr>
          <m:t>π</m:t>
        </m:r>
        <m:r>
          <m:rPr>
            <m:sty m:val="p"/>
          </m:rPr>
          <m:t>,</m:t>
        </m:r>
        <m:r>
          <m:rPr>
            <m:sty m:val="i"/>
          </m:rPr>
          <m:t>h</m:t>
        </m:r>
        <m:r>
          <m:rPr>
            <m:sty m:val="p"/>
          </m:rPr>
          <m:t>⟩</m:t>
        </m:r>
        <m:r>
          <m:rPr>
            <m:sty m:val="p"/>
          </m:rPr>
          <m:t>=</m:t>
        </m:r>
        <m:r>
          <m:rPr>
            <m:sty m:val="p"/>
          </m:rPr>
          <m:t>1</m:t>
        </m:r>
      </m:oMath>
      <w:r>
        <w:rPr/>
        <w:t xml:space="preserve"> et</w:t>
      </w:r>
    </w:p>
    <w:p>
      <w:pPr>
        <w:spacing w:after="220" w:lineRule="auto"/>
      </w:pPr>
      <m:oMathPara>
        <m:oMath>
          <m:r>
            <m:rPr>
              <m:sty m:val="i"/>
            </m:rPr>
            <m:t>M</m:t>
          </m:r>
          <m:r>
            <m:rPr>
              <m:sty m:val="i"/>
            </m:rPr>
            <m:t>h</m:t>
          </m:r>
          <m:r>
            <m:rPr>
              <m:sty m:val="p"/>
            </m:rPr>
            <m:t>=</m:t>
          </m:r>
          <m:r>
            <m:rPr>
              <m:sty m:val="i"/>
            </m:rPr>
            <m:t>λ</m:t>
          </m:r>
          <m:r>
            <m:rPr>
              <m:sty m:val="i"/>
            </m:rPr>
            <m:t>h</m:t>
          </m:r>
          <m:r>
            <m:rPr>
              <m:sty m:val="p"/>
            </m:rPr>
            <m:t>.</m:t>
          </m:r>
        </m:oMath>
      </m:oMathPara>
    </w:p>
    <w:p>
      <w:pPr>
        <w:spacing w:after="220" w:lineRule="auto"/>
      </w:pPr>
      <w:r>
        <w:rPr>
          <w:rFonts w:eastAsia="Georgia" w:cs="Georgia" w:ascii="Georgia" w:hAnsi="Georgia"/>
        </w:rPr>
        <w:t xml:space="preserve">12c. En déduire que la suite </w:t>
      </w:r>
      <m:oMath>
        <m:sSub>
          <m:sSubPr/>
          <m:e>
            <m:d>
              <m:dPr>
                <m:begChr m:val="("/>
                <m:endChr m:val=")"/>
                <m:ctrlPr>
                  <w:rPr>
                    <w:rFonts w:ascii="Cambria Math" w:hAnsi="Cambria Math"/>
                  </w:rPr>
                </m:ctrlPr>
              </m:dPr>
              <m:e>
                <m:sSup>
                  <m:sSupPr/>
                  <m:e>
                    <m:r>
                      <m:rPr>
                        <m:sty m:val="i"/>
                      </m:rPr>
                      <m:t>λ</m:t>
                    </m:r>
                  </m:e>
                  <m:sup>
                    <m:r>
                      <m:rPr>
                        <m:sty m:val="p"/>
                      </m:rPr>
                      <m:t>−</m:t>
                    </m:r>
                    <m:r>
                      <m:rPr>
                        <m:sty m:val="i"/>
                      </m:rPr>
                      <m:t>n</m:t>
                    </m:r>
                  </m:sup>
                </m:sSup>
                <m:sSup>
                  <m:sSupPr/>
                  <m:e>
                    <m:r>
                      <m:rPr>
                        <m:sty m:val="i"/>
                      </m:rPr>
                      <m:t>M</m:t>
                    </m:r>
                  </m:e>
                  <m:sup>
                    <m:r>
                      <m:rPr>
                        <m:sty m:val="i"/>
                      </m:rPr>
                      <m:t>n</m:t>
                    </m:r>
                  </m:sup>
                </m:sSup>
              </m:e>
            </m:d>
          </m:e>
          <m:sub>
            <m:r>
              <m:rPr>
                <m:sty m:val="i"/>
              </m:rPr>
              <m:t>n</m:t>
            </m:r>
            <m:r>
              <m:rPr>
                <m:sty m:val="p"/>
              </m:rPr>
              <m:t>⩾</m:t>
            </m:r>
            <m:r>
              <m:rPr>
                <m:sty m:val="p"/>
              </m:rPr>
              <m:t>1</m:t>
            </m:r>
          </m:sub>
        </m:sSub>
      </m:oMath>
      <w:r>
        <w:rPr/>
        <w:t xml:space="preserve"> converge quand </w:t>
      </w:r>
      <m:oMath>
        <m:r>
          <m:rPr>
            <m:sty m:val="i"/>
          </m:rPr>
          <m:t>n</m:t>
        </m:r>
      </m:oMath>
      <w:r>
        <w:rPr/>
        <w:t xml:space="preserve"> tend vers l'infini et donner une expression de sa limite en fonction de </w:t>
      </w:r>
      <m:oMath>
        <m:r>
          <m:rPr>
            <m:sty m:val="i"/>
          </m:rPr>
          <m:t>h</m:t>
        </m:r>
      </m:oMath>
      <w:r>
        <w:rPr/>
        <w:t xml:space="preserve"> et </w:t>
      </w:r>
      <m:oMath>
        <m:r>
          <m:rPr>
            <m:sty m:val="i"/>
          </m:rPr>
          <m:t>μ</m:t>
        </m:r>
      </m:oMath>
      <w:r>
        <w:rPr/>
        <w:t xml:space="preserve">.</w:t>
      </w:r>
    </w:p>
    <w:p>
      <w:pPr>
        <w:spacing w:line="271" w:before="330" w:lineRule="auto"/>
      </w:pPr>
      <w:r>
        <w:rPr>
          <w:rFonts w:eastAsia="Georgia" w:cs="Georgia" w:ascii="Georgia" w:hAnsi="Georgia"/>
          <w:b/>
          <w:sz w:val="42"/>
        </w:rPr>
        <w:t xml:space="preserve">Troisième partie</w:t>
      </w:r>
    </w:p>
    <w:p>
      <w:pPr>
        <w:spacing w:after="220" w:lineRule="auto"/>
      </w:pPr>
      <w:r>
        <w:rPr/>
        <w:t xml:space="preserve">Dans toute la suite du sujet, ( </w:t>
      </w:r>
      <m:oMath>
        <m:r>
          <m:rPr>
            <m:sty m:val="p"/>
          </m:rPr>
          <m:t>Ω</m:t>
        </m:r>
        <m:r>
          <m:rPr>
            <m:sty m:val="p"/>
          </m:rPr>
          <m:t>,</m:t>
        </m:r>
        <m:r>
          <m:rPr>
            <m:scr m:val="script"/>
          </m:rPr>
          <m:t>A</m:t>
        </m:r>
        <m:r>
          <m:rPr>
            <m:sty m:val="p"/>
          </m:rPr>
          <m:t>,</m:t>
        </m:r>
        <m:r>
          <m:rPr>
            <m:scr m:val="double-struck"/>
          </m:rPr>
          <m:t>P</m:t>
        </m:r>
      </m:oMath>
      <w:r>
        <w:rPr>
          <w:rFonts w:eastAsia="Georgia" w:cs="Georgia" w:ascii="Georgia" w:hAnsi="Georgia"/>
        </w:rPr>
        <w:t xml:space="preserve"> ) désigne un espace probabilisé sur lequel seront définies les différentes variables aléatoires du sujet. On admettra que toutes les variables aléatoires introduites peuvent bien être construites sur cet espace. On notera </w:t>
      </w:r>
      <m:oMath>
        <m:r>
          <m:rPr>
            <m:scr m:val="double-struck"/>
          </m:rPr>
          <m:t>P</m:t>
        </m:r>
        <m:r>
          <m:rPr>
            <m:sty m:val="p"/>
          </m:rPr>
          <m:t>(</m:t>
        </m:r>
        <m:r>
          <m:rPr>
            <m:sty m:val="i"/>
          </m:rPr>
          <m:t>A</m:t>
        </m:r>
        <m:r>
          <m:rPr>
            <m:sty m:val="p"/>
          </m:rPr>
          <m:t>)</m:t>
        </m:r>
      </m:oMath>
      <w:r>
        <w:rPr>
          <w:rFonts w:eastAsia="Georgia" w:cs="Georgia" w:ascii="Georgia" w:hAnsi="Georgia"/>
        </w:rPr>
        <w:t xml:space="preserve"> la probabilité d'un événement </w:t>
      </w:r>
      <m:oMath>
        <m:r>
          <m:rPr>
            <m:sty m:val="i"/>
          </m:rPr>
          <m:t>A</m:t>
        </m:r>
        <m:r>
          <m:rPr>
            <m:sty m:val="p"/>
          </m:rPr>
          <m:t>⊂</m:t>
        </m:r>
        <m:r>
          <m:rPr>
            <m:sty m:val="p"/>
          </m:rPr>
          <m:t>Ω</m:t>
        </m:r>
      </m:oMath>
      <w:r>
        <w:rPr/>
        <w:t xml:space="preserve"> et </w:t>
      </w:r>
      <m:oMath>
        <m:r>
          <m:rPr>
            <m:scr m:val="double-struck"/>
          </m:rPr>
          <m:t>E</m:t>
        </m:r>
        <m:r>
          <m:rPr>
            <m:sty m:val="p"/>
          </m:rPr>
          <m:t>(</m:t>
        </m:r>
        <m:r>
          <m:rPr>
            <m:sty m:val="i"/>
          </m:rPr>
          <m:t>X</m:t>
        </m:r>
        <m:r>
          <m:rPr>
            <m:sty m:val="p"/>
          </m:rPr>
          <m:t>)</m:t>
        </m:r>
      </m:oMath>
      <w:r>
        <w:rPr>
          <w:rFonts w:eastAsia="Georgia" w:cs="Georgia" w:ascii="Georgia" w:hAnsi="Georgia"/>
        </w:rPr>
        <w:t xml:space="preserve"> l'espérance d'une variable aléatoire </w:t>
      </w:r>
      <m:oMath>
        <m:r>
          <m:rPr>
            <m:sty m:val="i"/>
          </m:rPr>
          <m:t>X</m:t>
        </m:r>
      </m:oMath>
      <w:r>
        <w:rPr/>
        <w:t xml:space="preserve"> sur ( </w:t>
      </w:r>
      <m:oMath>
        <m:r>
          <m:rPr>
            <m:sty m:val="p"/>
          </m:rPr>
          <m:t>Ω</m:t>
        </m:r>
        <m:r>
          <m:rPr>
            <m:sty m:val="p"/>
          </m:rPr>
          <m:t>,</m:t>
        </m:r>
        <m:r>
          <m:rPr>
            <m:scr m:val="script"/>
          </m:rPr>
          <m:t>A</m:t>
        </m:r>
        <m:r>
          <m:rPr>
            <m:sty m:val="p"/>
          </m:rPr>
          <m:t>,</m:t>
        </m:r>
        <m:r>
          <m:rPr>
            <m:scr m:val="double-struck"/>
          </m:rPr>
          <m:t>P</m:t>
        </m:r>
      </m:oMath>
      <w:r>
        <w:rPr>
          <w:rFonts w:eastAsia="Georgia" w:cs="Georgia" w:ascii="Georgia" w:hAnsi="Georgia"/>
        </w:rPr>
        <w:t xml:space="preserve"> ) à valeurs réelles. On note également </w:t>
      </w:r>
      <m:oMath>
        <m:r>
          <m:rPr>
            <m:sty m:val="p"/>
          </m:rPr>
          <m:t>Var</m:t>
        </m:r>
        <m:r>
          <m:rPr>
            <m:sty m:val="p"/>
          </m:rPr>
          <m:t>(</m:t>
        </m:r>
        <m:r>
          <m:rPr>
            <m:sty m:val="i"/>
          </m:rPr>
          <m:t>X</m:t>
        </m:r>
        <m:r>
          <m:rPr>
            <m:sty m:val="p"/>
          </m:rPr>
          <m:t>)</m:t>
        </m:r>
      </m:oMath>
      <w:r>
        <w:rPr>
          <w:rFonts w:eastAsia="Georgia" w:cs="Georgia" w:ascii="Georgia" w:hAnsi="Georgia"/>
        </w:rPr>
        <w:t xml:space="preserve"> la variance d'une telle variable aléatoire. Si </w:t>
      </w:r>
      <m:oMath>
        <m:r>
          <m:rPr>
            <m:sty m:val="i"/>
          </m:rPr>
          <m:t>A</m:t>
        </m:r>
        <m:r>
          <m:rPr>
            <m:sty m:val="p"/>
          </m:rPr>
          <m:t>∈</m:t>
        </m:r>
        <m:r>
          <m:rPr>
            <m:scr m:val="script"/>
          </m:rPr>
          <m:t>A</m:t>
        </m:r>
      </m:oMath>
      <w:r>
        <w:rPr>
          <w:rFonts w:eastAsia="Georgia" w:cs="Georgia" w:ascii="Georgia" w:hAnsi="Georgia"/>
        </w:rPr>
        <w:t xml:space="preserve"> est un évènement, on notera </w:t>
      </w:r>
      <m:oMath>
        <m:sSub>
          <m:sSubPr/>
          <m:e>
            <m:r>
              <m:rPr>
                <m:sty m:val="b"/>
              </m:rPr>
              <m:t>1</m:t>
            </m:r>
          </m:e>
          <m:sub>
            <m:r>
              <m:rPr>
                <m:sty m:val="i"/>
              </m:rPr>
              <m:t>A</m:t>
            </m:r>
          </m:sub>
        </m:sSub>
      </m:oMath>
      <w:r>
        <w:rPr>
          <w:rFonts w:eastAsia="Georgia" w:cs="Georgia" w:ascii="Georgia" w:hAnsi="Georgia"/>
        </w:rPr>
        <w:t xml:space="preserve"> la variable aléatoire définie comme la fonction indicatrice de cet évènement.</w:t>
      </w:r>
      <w:r>
        <w:rPr/>
        <w:br w:type="textWrapping"/>
      </w:r>
      <w:r>
        <w:rPr/>
        <w:t xml:space="preserve">On suppose que pour tous </w:t>
      </w:r>
      <m:oMath>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d</m:t>
        </m:r>
        <m:r>
          <m:rPr>
            <m:sty m:val="p"/>
          </m:rPr>
          <m:t>}</m:t>
        </m:r>
        <m:r>
          <m:rPr>
            <m:sty m:val="p"/>
          </m:rPr>
          <m:t>,</m:t>
        </m:r>
        <m:sSub>
          <m:sSubPr/>
          <m:e>
            <m:r>
              <m:rPr>
                <m:sty m:val="i"/>
              </m:rPr>
              <m:t>N</m:t>
            </m:r>
          </m:e>
          <m:sub>
            <m:r>
              <m:rPr>
                <m:sty m:val="i"/>
              </m:rPr>
              <m:t>i</m:t>
            </m:r>
            <m:r>
              <m:rPr>
                <m:sty m:val="p"/>
              </m:rPr>
              <m:t>,</m:t>
            </m:r>
            <m:r>
              <m:rPr>
                <m:sty m:val="i"/>
              </m:rPr>
              <m:t>j</m:t>
            </m:r>
          </m:sub>
        </m:sSub>
      </m:oMath>
      <w:r>
        <w:rPr>
          <w:rFonts w:eastAsia="Georgia" w:cs="Georgia" w:ascii="Georgia" w:hAnsi="Georgia"/>
        </w:rPr>
        <w:t xml:space="preserve"> est une variable aléatoire à valeurs dans </w:t>
      </w:r>
      <m:oMath>
        <m:r>
          <m:rPr>
            <m:scr m:val="double-struck"/>
          </m:rPr>
          <m:t>N</m:t>
        </m:r>
      </m:oMath>
      <w:r>
        <w:rPr/>
        <w:t xml:space="preserve"> et telle que </w:t>
      </w:r>
      <m:oMath>
        <m:sSubSup>
          <m:sSubSupPr/>
          <m:e>
            <m:r>
              <m:rPr>
                <m:sty m:val="i"/>
              </m:rPr>
              <m:t>N</m:t>
            </m:r>
          </m:e>
          <m:sub>
            <m:r>
              <m:rPr>
                <m:sty m:val="i"/>
              </m:rPr>
              <m:t>i</m:t>
            </m:r>
            <m:r>
              <m:rPr>
                <m:sty m:val="p"/>
              </m:rPr>
              <m:t>,</m:t>
            </m:r>
            <m:r>
              <m:rPr>
                <m:sty m:val="i"/>
              </m:rPr>
              <m:t>j</m:t>
            </m:r>
          </m:sub>
          <m:sup>
            <m:r>
              <m:rPr>
                <m:sty m:val="p"/>
              </m:rPr>
              <m:t>2</m:t>
            </m:r>
          </m:sup>
        </m:sSubSup>
      </m:oMath>
      <w:r>
        <w:rPr>
          <w:rFonts w:eastAsia="Georgia" w:cs="Georgia" w:ascii="Georgia" w:hAnsi="Georgia"/>
        </w:rPr>
        <w:t xml:space="preserve"> est d'espérance finie. Pour tout </w:t>
      </w:r>
      <m:oMath>
        <m:r>
          <m:rPr>
            <m:sty m:val="i"/>
          </m:rPr>
          <m:t>i</m:t>
        </m:r>
        <m:r>
          <m:rPr>
            <m:sty m:val="p"/>
          </m:rPr>
          <m:t>∈</m:t>
        </m:r>
        <m:r>
          <m:rPr>
            <m:sty m:val="p"/>
          </m:rPr>
          <m:t>{</m:t>
        </m:r>
        <m:r>
          <m:rPr>
            <m:sty m:val="p"/>
          </m:rPr>
          <m:t>1</m:t>
        </m:r>
        <m:r>
          <m:rPr>
            <m:sty m:val="p"/>
          </m:rPr>
          <m:t>,</m:t>
        </m:r>
        <m:r>
          <m:rPr>
            <m:sty m:val="p"/>
          </m:rPr>
          <m:t>…</m:t>
        </m:r>
        <m:r>
          <m:rPr>
            <m:sty m:val="p"/>
          </m:rPr>
          <m:t>,</m:t>
        </m:r>
        <m:r>
          <m:rPr>
            <m:sty m:val="i"/>
          </m:rPr>
          <m:t>d</m:t>
        </m:r>
        <m:r>
          <m:rPr>
            <m:sty m:val="p"/>
          </m:rPr>
          <m:t>}</m:t>
        </m:r>
      </m:oMath>
      <w:r>
        <w:rPr>
          <w:rFonts w:eastAsia="Georgia" w:cs="Georgia" w:ascii="Georgia" w:hAnsi="Georgia"/>
        </w:rPr>
        <w:t xml:space="preserve">, on introduit la variable aléatoire à valeurs dans </w:t>
      </w:r>
      <m:oMath>
        <m:sSub>
          <m:sSubPr/>
          <m:e>
            <m:r>
              <m:rPr>
                <m:scr m:val="script"/>
              </m:rPr>
              <m:t>M</m:t>
            </m:r>
          </m:e>
          <m:sub>
            <m:r>
              <m:rPr>
                <m:sty m:val="p"/>
              </m:rPr>
              <m:t>1</m:t>
            </m:r>
            <m:r>
              <m:rPr>
                <m:sty m:val="p"/>
              </m:rPr>
              <m:t>,</m:t>
            </m:r>
            <m:r>
              <m:rPr>
                <m:sty m:val="i"/>
              </m:rPr>
              <m:t>d</m:t>
            </m:r>
          </m:sub>
        </m:sSub>
        <m:r>
          <m:rPr>
            <m:sty m:val="p"/>
          </m:rPr>
          <m:t>(</m:t>
        </m:r>
        <m:r>
          <m:rPr>
            <m:scr m:val="double-struck"/>
          </m:rPr>
          <m:t>N</m:t>
        </m:r>
        <m:r>
          <m:rPr>
            <m:sty m:val="p"/>
          </m:rPr>
          <m:t>)</m:t>
        </m:r>
      </m:oMath>
      <w:r>
        <w:rPr/>
        <w:t xml:space="preserve"> :</w:t>
      </w:r>
    </w:p>
    <w:p>
      <w:pPr>
        <w:spacing w:after="220" w:lineRule="auto"/>
      </w:pPr>
      <m:oMathPara>
        <m:oMath>
          <m:sSub>
            <m:sSubPr/>
            <m:e>
              <m:r>
                <m:rPr>
                  <m:sty m:val="i"/>
                </m:rPr>
                <m:t>L</m:t>
              </m:r>
            </m:e>
            <m:sub>
              <m:r>
                <m:rPr>
                  <m:sty m:val="i"/>
                </m:rPr>
                <m:t>i</m:t>
              </m:r>
            </m:sub>
          </m:sSub>
          <m:r>
            <m:rPr>
              <m:sty m:val="p"/>
            </m:rPr>
            <m:t>=</m:t>
          </m:r>
          <m:d>
            <m:dPr>
              <m:begChr m:val="("/>
              <m:endChr m:val=")"/>
              <m:ctrlPr>
                <w:rPr>
                  <w:rFonts w:ascii="Cambria Math" w:hAnsi="Cambria Math"/>
                </w:rPr>
              </m:ctrlPr>
            </m:dPr>
            <m:e>
              <m:sSub>
                <m:sSubPr/>
                <m:e>
                  <m:r>
                    <m:rPr>
                      <m:sty m:val="i"/>
                    </m:rPr>
                    <m:t>N</m:t>
                  </m:r>
                </m:e>
                <m:sub>
                  <m:r>
                    <m:rPr>
                      <m:sty m:val="i"/>
                    </m:rPr>
                    <m:t>i</m:t>
                  </m:r>
                  <m:r>
                    <m:rPr>
                      <m:sty m:val="p"/>
                    </m:rPr>
                    <m:t>,</m:t>
                  </m:r>
                  <m:r>
                    <m:rPr>
                      <m:sty m:val="p"/>
                    </m:rPr>
                    <m:t>1</m:t>
                  </m:r>
                </m:sub>
              </m:sSub>
              <m:r>
                <m:rPr>
                  <m:sty m:val="p"/>
                </m:rPr>
                <m:t>,</m:t>
              </m:r>
              <m:r>
                <m:rPr>
                  <m:sty m:val="p"/>
                </m:rPr>
                <m:t>…</m:t>
              </m:r>
              <m:r>
                <m:rPr>
                  <m:sty m:val="p"/>
                </m:rPr>
                <m:t>,</m:t>
              </m:r>
              <m:sSub>
                <m:sSubPr/>
                <m:e>
                  <m:r>
                    <m:rPr>
                      <m:sty m:val="i"/>
                    </m:rPr>
                    <m:t>N</m:t>
                  </m:r>
                </m:e>
                <m:sub>
                  <m:r>
                    <m:rPr>
                      <m:sty m:val="i"/>
                    </m:rPr>
                    <m:t>i</m:t>
                  </m:r>
                  <m:r>
                    <m:rPr>
                      <m:sty m:val="p"/>
                    </m:rPr>
                    <m:t>,</m:t>
                  </m:r>
                  <m:r>
                    <m:rPr>
                      <m:sty m:val="i"/>
                    </m:rPr>
                    <m:t>d</m:t>
                  </m:r>
                </m:sub>
              </m:sSub>
            </m:e>
          </m:d>
        </m:oMath>
      </m:oMathPara>
    </w:p>
    <w:p>
      <w:pPr>
        <w:spacing w:after="220" w:lineRule="auto"/>
      </w:pPr>
      <w:r>
        <w:rPr>
          <w:rFonts w:eastAsia="Georgia" w:cs="Georgia" w:ascii="Georgia" w:hAnsi="Georgia"/>
        </w:rPr>
        <w:t xml:space="preserve">On considère maintenant une famille de variables aléatoires indépendantes à valeurs dans </w:t>
      </w:r>
      <m:oMath>
        <m:sSub>
          <m:sSubPr/>
          <m:e>
            <m:r>
              <m:rPr>
                <m:scr m:val="script"/>
              </m:rPr>
              <m:t>M</m:t>
            </m:r>
          </m:e>
          <m:sub>
            <m:r>
              <m:rPr>
                <m:sty m:val="p"/>
              </m:rPr>
              <m:t>1</m:t>
            </m:r>
            <m:r>
              <m:rPr>
                <m:sty m:val="p"/>
              </m:rPr>
              <m:t>,</m:t>
            </m:r>
            <m:r>
              <m:rPr>
                <m:sty m:val="i"/>
              </m:rPr>
              <m:t>d</m:t>
            </m:r>
          </m:sub>
        </m:sSub>
        <m:r>
          <m:rPr>
            <m:sty m:val="p"/>
          </m:rPr>
          <m:t>(</m:t>
        </m:r>
        <m:r>
          <m:rPr>
            <m:scr m:val="double-struck"/>
          </m:rPr>
          <m:t>N</m:t>
        </m:r>
        <m:r>
          <m:rPr>
            <m:sty m:val="p"/>
          </m:rPr>
          <m:t>)</m:t>
        </m:r>
      </m:oMath>
      <w:r>
        <w:rPr/>
        <w:t xml:space="preserve"> :</w:t>
      </w:r>
    </w:p>
    <w:p>
      <w:pPr>
        <w:spacing w:after="220" w:lineRule="auto"/>
      </w:pPr>
      <m:oMathPara>
        <m:oMath>
          <m:sSub>
            <m:sSubPr/>
            <m:e>
              <m:d>
                <m:dPr>
                  <m:begChr m:val="("/>
                  <m:endChr m:val=")"/>
                  <m:ctrlPr>
                    <w:rPr>
                      <w:rFonts w:ascii="Cambria Math" w:hAnsi="Cambria Math"/>
                    </w:rPr>
                  </m:ctrlPr>
                </m:dPr>
                <m:e>
                  <m:sSubSup>
                    <m:sSubSupPr/>
                    <m:e>
                      <m:r>
                        <m:rPr>
                          <m:sty m:val="i"/>
                        </m:rPr>
                        <m:t>L</m:t>
                      </m:r>
                    </m:e>
                    <m:sub>
                      <m:r>
                        <m:rPr>
                          <m:sty m:val="i"/>
                        </m:rPr>
                        <m:t>i</m:t>
                      </m:r>
                    </m:sub>
                    <m:sup>
                      <m:r>
                        <m:rPr>
                          <m:sty m:val="i"/>
                        </m:rPr>
                        <m:t>n</m:t>
                      </m:r>
                      <m:r>
                        <m:rPr>
                          <m:sty m:val="p"/>
                        </m:rPr>
                        <m:t>,</m:t>
                      </m:r>
                      <m:r>
                        <m:rPr>
                          <m:sty m:val="i"/>
                        </m:rPr>
                        <m:t>k</m:t>
                      </m:r>
                    </m:sup>
                  </m:sSubSup>
                  <m:r>
                    <m:rPr>
                      <m:sty m:val="p"/>
                    </m:rPr>
                    <m:t>=</m:t>
                  </m:r>
                  <m:d>
                    <m:dPr>
                      <m:begChr m:val="("/>
                      <m:endChr m:val=")"/>
                      <m:ctrlPr>
                        <w:rPr>
                          <w:rFonts w:ascii="Cambria Math" w:hAnsi="Cambria Math"/>
                        </w:rPr>
                      </m:ctrlPr>
                    </m:dPr>
                    <m:e>
                      <m:sSubSup>
                        <m:sSubSupPr/>
                        <m:e>
                          <m:r>
                            <m:rPr>
                              <m:sty m:val="i"/>
                            </m:rPr>
                            <m:t>L</m:t>
                          </m:r>
                        </m:e>
                        <m:sub>
                          <m:r>
                            <m:rPr>
                              <m:sty m:val="i"/>
                            </m:rPr>
                            <m:t>i</m:t>
                          </m:r>
                          <m:r>
                            <m:rPr>
                              <m:sty m:val="p"/>
                            </m:rPr>
                            <m:t>,</m:t>
                          </m:r>
                          <m:r>
                            <m:rPr>
                              <m:sty m:val="p"/>
                            </m:rPr>
                            <m:t>1</m:t>
                          </m:r>
                        </m:sub>
                        <m:sup>
                          <m:r>
                            <m:rPr>
                              <m:sty m:val="i"/>
                            </m:rPr>
                            <m:t>n</m:t>
                          </m:r>
                          <m:r>
                            <m:rPr>
                              <m:sty m:val="p"/>
                            </m:rPr>
                            <m:t>,</m:t>
                          </m:r>
                          <m:r>
                            <m:rPr>
                              <m:sty m:val="i"/>
                            </m:rPr>
                            <m:t>k</m:t>
                          </m:r>
                        </m:sup>
                      </m:sSubSup>
                      <m:r>
                        <m:rPr>
                          <m:sty m:val="p"/>
                        </m:rPr>
                        <m:t>,</m:t>
                      </m:r>
                      <m:r>
                        <m:rPr>
                          <m:sty m:val="p"/>
                        </m:rPr>
                        <m:t>…</m:t>
                      </m:r>
                      <m:r>
                        <m:rPr>
                          <m:sty m:val="p"/>
                        </m:rPr>
                        <m:t>,</m:t>
                      </m:r>
                      <m:sSubSup>
                        <m:sSubSupPr/>
                        <m:e>
                          <m:r>
                            <m:rPr>
                              <m:sty m:val="i"/>
                            </m:rPr>
                            <m:t>L</m:t>
                          </m:r>
                        </m:e>
                        <m:sub>
                          <m:r>
                            <m:rPr>
                              <m:sty m:val="i"/>
                            </m:rPr>
                            <m:t>i</m:t>
                          </m:r>
                          <m:r>
                            <m:rPr>
                              <m:sty m:val="p"/>
                            </m:rPr>
                            <m:t>,</m:t>
                          </m:r>
                          <m:r>
                            <m:rPr>
                              <m:sty m:val="i"/>
                            </m:rPr>
                            <m:t>d</m:t>
                          </m:r>
                        </m:sub>
                        <m:sup>
                          <m:r>
                            <m:rPr>
                              <m:sty m:val="i"/>
                            </m:rPr>
                            <m:t>n</m:t>
                          </m:r>
                          <m:r>
                            <m:rPr>
                              <m:sty m:val="p"/>
                            </m:rPr>
                            <m:t>,</m:t>
                          </m:r>
                          <m:r>
                            <m:rPr>
                              <m:sty m:val="i"/>
                            </m:rPr>
                            <m:t>k</m:t>
                          </m:r>
                        </m:sup>
                      </m:sSubSup>
                    </m:e>
                  </m:d>
                </m:e>
              </m:d>
            </m:e>
            <m:sub>
              <m:r>
                <m:rPr>
                  <m:sty m:val="i"/>
                </m:rPr>
                <m:t>n</m:t>
              </m:r>
              <m:r>
                <m:rPr>
                  <m:sty m:val="p"/>
                </m:rPr>
                <m:t>⩾</m:t>
              </m:r>
              <m:r>
                <m:rPr>
                  <m:sty m:val="p"/>
                </m:rPr>
                <m:t>1</m:t>
              </m:r>
              <m:r>
                <m:rPr>
                  <m:sty m:val="p"/>
                </m:rPr>
                <m:t>,</m:t>
              </m:r>
              <m:r>
                <m:rPr>
                  <m:sty m:val="i"/>
                </m:rPr>
                <m:t>k</m:t>
              </m:r>
              <m:r>
                <m:rPr>
                  <m:sty m:val="p"/>
                </m:rPr>
                <m:t>⩾</m:t>
              </m:r>
              <m:r>
                <m:rPr>
                  <m:sty m:val="p"/>
                </m:rPr>
                <m:t>1</m:t>
              </m:r>
            </m:sub>
          </m:sSub>
        </m:oMath>
      </m:oMathPara>
    </w:p>
    <w:p>
      <w:pPr>
        <w:spacing w:after="220" w:lineRule="auto"/>
      </w:pPr>
      <w:r>
        <w:rPr/>
        <w:t xml:space="preserve">De plus, pour tous </w:t>
      </w:r>
      <m:oMath>
        <m:r>
          <m:rPr>
            <m:sty m:val="i"/>
          </m:rPr>
          <m:t>i</m:t>
        </m:r>
        <m:r>
          <m:rPr>
            <m:sty m:val="p"/>
          </m:rPr>
          <m:t>∈</m:t>
        </m:r>
        <m:r>
          <m:rPr>
            <m:sty m:val="p"/>
          </m:rPr>
          <m:t>{</m:t>
        </m:r>
        <m:r>
          <m:rPr>
            <m:sty m:val="p"/>
          </m:rPr>
          <m:t>1</m:t>
        </m:r>
        <m:r>
          <m:rPr>
            <m:sty m:val="p"/>
          </m:rPr>
          <m:t>,</m:t>
        </m:r>
        <m:r>
          <m:rPr>
            <m:sty m:val="p"/>
          </m:rPr>
          <m:t>…</m:t>
        </m:r>
        <m:r>
          <m:rPr>
            <m:sty m:val="p"/>
          </m:rPr>
          <m:t>,</m:t>
        </m:r>
        <m:r>
          <m:rPr>
            <m:sty m:val="i"/>
          </m:rPr>
          <m:t>d</m:t>
        </m:r>
        <m:r>
          <m:rPr>
            <m:sty m:val="p"/>
          </m:rPr>
          <m:t>}</m:t>
        </m:r>
        <m:r>
          <m:rPr>
            <m:sty m:val="p"/>
          </m:rPr>
          <m:t>,</m:t>
        </m:r>
        <m:r>
          <m:rPr>
            <m:sty m:val="i"/>
          </m:rPr>
          <m:t>n</m:t>
        </m:r>
        <m:r>
          <m:rPr>
            <m:sty m:val="p"/>
          </m:rPr>
          <m:t>⩾</m:t>
        </m:r>
        <m:r>
          <m:rPr>
            <m:sty m:val="p"/>
          </m:rPr>
          <m:t>1</m:t>
        </m:r>
      </m:oMath>
      <w:r>
        <w:rPr/>
        <w:t xml:space="preserve"> et </w:t>
      </w:r>
      <m:oMath>
        <m:r>
          <m:rPr>
            <m:sty m:val="i"/>
          </m:rPr>
          <m:t>k</m:t>
        </m:r>
        <m:r>
          <m:rPr>
            <m:sty m:val="p"/>
          </m:rPr>
          <m:t>⩾</m:t>
        </m:r>
        <m:r>
          <m:rPr>
            <m:sty m:val="p"/>
          </m:rPr>
          <m:t>1</m:t>
        </m:r>
      </m:oMath>
      <w:r>
        <w:rPr/>
        <w:t xml:space="preserve">, on suppose que </w:t>
      </w:r>
      <m:oMath>
        <m:sSubSup>
          <m:sSubSupPr/>
          <m:e>
            <m:r>
              <m:rPr>
                <m:sty m:val="i"/>
              </m:rPr>
              <m:t>L</m:t>
            </m:r>
          </m:e>
          <m:sub>
            <m:r>
              <m:rPr>
                <m:sty m:val="i"/>
              </m:rPr>
              <m:t>i</m:t>
            </m:r>
          </m:sub>
          <m:sup>
            <m:r>
              <m:rPr>
                <m:sty m:val="i"/>
              </m:rPr>
              <m:t>n</m:t>
            </m:r>
            <m:r>
              <m:rPr>
                <m:sty m:val="p"/>
              </m:rPr>
              <m:t>,</m:t>
            </m:r>
            <m:r>
              <m:rPr>
                <m:sty m:val="i"/>
              </m:rPr>
              <m:t>k</m:t>
            </m:r>
          </m:sup>
        </m:sSubSup>
      </m:oMath>
      <w:r>
        <w:rPr>
          <w:rFonts w:eastAsia="Georgia" w:cs="Georgia" w:ascii="Georgia" w:hAnsi="Georgia"/>
        </w:rPr>
        <w:t xml:space="preserve"> a même loi que </w:t>
      </w:r>
      <m:oMath>
        <m:sSub>
          <m:sSubPr/>
          <m:e>
            <m:r>
              <m:rPr>
                <m:sty m:val="i"/>
              </m:rPr>
              <m:t>L</m:t>
            </m:r>
          </m:e>
          <m:sub>
            <m:r>
              <m:rPr>
                <m:sty m:val="i"/>
              </m:rPr>
              <m:t>i</m:t>
            </m:r>
          </m:sub>
        </m:sSub>
      </m:oMath>
      <w:r>
        <w:rPr/>
        <w:t xml:space="preserve">. Soit </w:t>
      </w:r>
      <m:oMath>
        <m:sSub>
          <m:sSubPr/>
          <m:e>
            <m:r>
              <m:rPr>
                <m:sty m:val="i"/>
              </m:rPr>
              <m:t>X</m:t>
            </m:r>
          </m:e>
          <m:sub>
            <m:r>
              <m:rPr>
                <m:sty m:val="p"/>
              </m:rPr>
              <m:t>0</m:t>
            </m:r>
          </m:sub>
        </m:sSub>
        <m:r>
          <m:rPr>
            <m:sty m:val="p"/>
          </m:rPr>
          <m:t>=</m:t>
        </m:r>
        <m:sSub>
          <m:sSubPr/>
          <m:e>
            <m:d>
              <m:dPr>
                <m:begChr m:val="("/>
                <m:endChr m:val=")"/>
                <m:ctrlPr>
                  <w:rPr>
                    <w:rFonts w:ascii="Cambria Math" w:hAnsi="Cambria Math"/>
                  </w:rPr>
                </m:ctrlPr>
              </m:dPr>
              <m:e>
                <m:sSub>
                  <m:sSubPr/>
                  <m:e>
                    <m:r>
                      <m:rPr>
                        <m:sty m:val="i"/>
                      </m:rPr>
                      <m:t>X</m:t>
                    </m:r>
                  </m:e>
                  <m:sub>
                    <m:r>
                      <m:rPr>
                        <m:sty m:val="p"/>
                      </m:rPr>
                      <m:t>0</m:t>
                    </m:r>
                    <m:r>
                      <m:rPr>
                        <m:sty m:val="p"/>
                      </m:rPr>
                      <m:t>,</m:t>
                    </m:r>
                    <m:r>
                      <m:rPr>
                        <m:sty m:val="i"/>
                      </m:rPr>
                      <m:t>i</m:t>
                    </m:r>
                  </m:sub>
                </m:sSub>
              </m:e>
            </m:d>
          </m:e>
          <m:sub>
            <m:r>
              <m:rPr>
                <m:sty m:val="p"/>
              </m:rPr>
              <m:t>1</m:t>
            </m:r>
            <m:r>
              <m:rPr>
                <m:sty m:val="p"/>
              </m:rPr>
              <m:t>⩽</m:t>
            </m:r>
            <m:r>
              <m:rPr>
                <m:sty m:val="i"/>
              </m:rPr>
              <m:t>i</m:t>
            </m:r>
            <m:r>
              <m:rPr>
                <m:sty m:val="p"/>
              </m:rPr>
              <m:t>⩽</m:t>
            </m:r>
            <m:r>
              <m:rPr>
                <m:sty m:val="i"/>
              </m:rPr>
              <m:t>d</m:t>
            </m:r>
          </m:sub>
        </m:sSub>
      </m:oMath>
      <w:r>
        <w:rPr>
          <w:rFonts w:eastAsia="Georgia" w:cs="Georgia" w:ascii="Georgia" w:hAnsi="Georgia"/>
        </w:rPr>
        <w:t xml:space="preserve"> une variable aléatoire à valeurs dans </w:t>
      </w:r>
      <m:oMath>
        <m:sSub>
          <m:sSubPr/>
          <m:e>
            <m:r>
              <m:rPr>
                <m:scr m:val="script"/>
              </m:rPr>
              <m:t>M</m:t>
            </m:r>
          </m:e>
          <m:sub>
            <m:r>
              <m:rPr>
                <m:sty m:val="p"/>
              </m:rPr>
              <m:t>1</m:t>
            </m:r>
            <m:r>
              <m:rPr>
                <m:sty m:val="p"/>
              </m:rPr>
              <m:t>,</m:t>
            </m:r>
            <m:r>
              <m:rPr>
                <m:sty m:val="i"/>
              </m:rPr>
              <m:t>d</m:t>
            </m:r>
          </m:sub>
        </m:sSub>
        <m:r>
          <m:rPr>
            <m:sty m:val="p"/>
          </m:rPr>
          <m:t>(</m:t>
        </m:r>
        <m:r>
          <m:rPr>
            <m:scr m:val="double-struck"/>
          </m:rPr>
          <m:t>N</m:t>
        </m:r>
        <m:r>
          <m:rPr>
            <m:sty m:val="p"/>
          </m:rPr>
          <m:t>)</m:t>
        </m:r>
      </m:oMath>
      <w:r>
        <w:rPr/>
        <w:t xml:space="preserve"> telle que </w:t>
      </w:r>
      <m:oMath>
        <m:sSubSup>
          <m:sSubSupPr/>
          <m:e>
            <m:r>
              <m:rPr>
                <m:sty m:val="i"/>
              </m:rPr>
              <m:t>X</m:t>
            </m:r>
          </m:e>
          <m:sub>
            <m:r>
              <m:rPr>
                <m:sty m:val="p"/>
              </m:rPr>
              <m:t>0</m:t>
            </m:r>
            <m:r>
              <m:rPr>
                <m:sty m:val="p"/>
              </m:rPr>
              <m:t>,</m:t>
            </m:r>
            <m:r>
              <m:rPr>
                <m:sty m:val="i"/>
              </m:rPr>
              <m:t>i</m:t>
            </m:r>
          </m:sub>
          <m:sup>
            <m:r>
              <m:rPr>
                <m:sty m:val="p"/>
              </m:rPr>
              <m:t>2</m:t>
            </m:r>
          </m:sup>
        </m:sSubSup>
      </m:oMath>
      <w:r>
        <w:rPr>
          <w:rFonts w:eastAsia="Georgia" w:cs="Georgia" w:ascii="Georgia" w:hAnsi="Georgia"/>
        </w:rPr>
        <w:t xml:space="preserve"> est d'espérance finie pour tout </w:t>
      </w:r>
      <m:oMath>
        <m:r>
          <m:rPr>
            <m:sty m:val="p"/>
          </m:rPr>
          <m:t>1</m:t>
        </m:r>
        <m:r>
          <m:rPr>
            <m:sty m:val="p"/>
          </m:rPr>
          <m:t>⩽</m:t>
        </m:r>
        <m:r>
          <m:rPr>
            <m:sty m:val="i"/>
          </m:rPr>
          <m:t>i</m:t>
        </m:r>
        <m:r>
          <m:rPr>
            <m:sty m:val="p"/>
          </m:rPr>
          <m:t>⩽</m:t>
        </m:r>
        <m:r>
          <m:rPr>
            <m:sty m:val="i"/>
          </m:rPr>
          <m:t>d</m:t>
        </m:r>
      </m:oMath>
      <w:r>
        <w:rPr>
          <w:rFonts w:eastAsia="Georgia" w:cs="Georgia" w:ascii="Georgia" w:hAnsi="Georgia"/>
        </w:rPr>
        <w:t xml:space="preserve">. Partant de cette valeur initiale, nous définissons par récurrence pour </w:t>
      </w:r>
      <m:oMath>
        <m:r>
          <m:rPr>
            <m:sty m:val="i"/>
          </m:rPr>
          <m:t>n</m:t>
        </m:r>
        <m:r>
          <m:rPr>
            <m:sty m:val="p"/>
          </m:rPr>
          <m:t>⩾</m:t>
        </m:r>
        <m:r>
          <m:rPr>
            <m:sty m:val="p"/>
          </m:rPr>
          <m:t>0</m:t>
        </m:r>
      </m:oMath>
      <w:r>
        <w:rPr>
          <w:rFonts w:eastAsia="Georgia" w:cs="Georgia" w:ascii="Georgia" w:hAnsi="Georgia"/>
        </w:rPr>
        <w:t xml:space="preserve"> une suite de variables aléatoires </w:t>
      </w:r>
      <m:oMath>
        <m:sSub>
          <m:sSubPr/>
          <m:e>
            <m:r>
              <m:rPr>
                <m:sty m:val="i"/>
              </m:rPr>
              <m:t>X</m:t>
            </m:r>
          </m:e>
          <m:sub>
            <m:r>
              <m:rPr>
                <m:sty m:val="i"/>
              </m:rPr>
              <m:t>n</m:t>
            </m:r>
          </m:sub>
        </m:sSub>
        <m:r>
          <m:rPr>
            <m:sty m:val="p"/>
          </m:rPr>
          <m:t>=</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i"/>
                  </m:rPr>
                  <m:t>d</m:t>
                </m:r>
              </m:sub>
            </m:sSub>
          </m:e>
        </m:d>
      </m:oMath>
      <w:r>
        <w:rPr/>
        <w:t xml:space="preserve"> :</w:t>
      </w:r>
    </w:p>
    <w:p>
      <w:pPr>
        <w:spacing w:after="220" w:lineRule="auto"/>
      </w:pPr>
      <m:oMathPara>
        <m:oMath>
          <m:sSub>
            <m:sSubPr/>
            <m:e>
              <m:r>
                <m:rPr>
                  <m:sty m:val="i"/>
                </m:rPr>
                <m:t>X</m:t>
              </m:r>
            </m:e>
            <m:sub>
              <m:r>
                <m:rPr>
                  <m:sty m:val="i"/>
                </m:rPr>
                <m:t>n</m:t>
              </m:r>
              <m:r>
                <m:rPr>
                  <m:sty m:val="p"/>
                </m:rPr>
                <m:t>+</m:t>
              </m:r>
              <m:r>
                <m:rPr>
                  <m:sty m:val="p"/>
                </m:rPr>
                <m:t>1</m:t>
              </m:r>
            </m:sub>
          </m:sSub>
          <m:r>
            <m:rPr>
              <m:sty m:val="p"/>
            </m:rPr>
            <m:t>=</m:t>
          </m:r>
          <m:nary>
            <m:naryPr>
              <m:chr m:val="∑"/>
              <m:limLoc m:val="undOvr"/>
              <m:grow m:val="1"/>
            </m:naryPr>
            <m:sub>
              <m:r>
                <m:rPr>
                  <m:sty m:val="i"/>
                </m:rPr>
                <m:t>i</m:t>
              </m:r>
              <m:r>
                <m:rPr>
                  <m:sty m:val="p"/>
                </m:rPr>
                <m:t>=</m:t>
              </m:r>
              <m:r>
                <m:rPr>
                  <m:sty m:val="p"/>
                </m:rPr>
                <m:t>1</m:t>
              </m:r>
            </m:sub>
            <m:sup>
              <m:r>
                <m:rPr>
                  <m:sty m:val="i"/>
                </m:rPr>
                <m:t>d</m:t>
              </m:r>
            </m:sup>
            <m:e>
              <m:r>
                <m:rPr>
                  <m:sty m:val="p"/>
                </m:rPr>
                <m:t xml:space="preserve"> </m:t>
              </m:r>
            </m:e>
          </m:nary>
          <m:nary>
            <m:naryPr>
              <m:chr m:val="∑"/>
              <m:limLoc m:val="undOvr"/>
              <m:grow m:val="1"/>
            </m:naryPr>
            <m:sub>
              <m:r>
                <m:rPr>
                  <m:sty m:val="i"/>
                </m:rPr>
                <m:t>k</m:t>
              </m:r>
              <m:r>
                <m:rPr>
                  <m:sty m:val="p"/>
                </m:rPr>
                <m:t>=</m:t>
              </m:r>
              <m:r>
                <m:rPr>
                  <m:sty m:val="p"/>
                </m:rPr>
                <m:t>1</m:t>
              </m:r>
            </m:sub>
            <m:sup>
              <m:sSub>
                <m:sSubPr/>
                <m:e>
                  <m:r>
                    <m:rPr>
                      <m:sty m:val="i"/>
                    </m:rPr>
                    <m:t>X</m:t>
                  </m:r>
                </m:e>
                <m:sub>
                  <m:r>
                    <m:rPr>
                      <m:sty m:val="i"/>
                    </m:rPr>
                    <m:t>n</m:t>
                  </m:r>
                  <m:r>
                    <m:rPr>
                      <m:sty m:val="p"/>
                    </m:rPr>
                    <m:t>,</m:t>
                  </m:r>
                  <m:r>
                    <m:rPr>
                      <m:sty m:val="i"/>
                    </m:rPr>
                    <m:t>i</m:t>
                  </m:r>
                </m:sub>
              </m:sSub>
            </m:sup>
            <m:e>
              <m:r>
                <m:rPr>
                  <m:sty m:val="p"/>
                </m:rPr>
                <m:t xml:space="preserve"> </m:t>
              </m:r>
            </m:e>
          </m:nary>
          <m:sSubSup>
            <m:sSubSupPr/>
            <m:e>
              <m:r>
                <m:rPr>
                  <m:sty m:val="i"/>
                </m:rPr>
                <m:t>L</m:t>
              </m:r>
            </m:e>
            <m:sub>
              <m:r>
                <m:rPr>
                  <m:sty m:val="i"/>
                </m:rPr>
                <m:t>i</m:t>
              </m:r>
            </m:sub>
            <m:sup>
              <m:r>
                <m:rPr>
                  <m:sty m:val="i"/>
                </m:rPr>
                <m:t>n</m:t>
              </m:r>
              <m:r>
                <m:rPr>
                  <m:sty m:val="p"/>
                </m:rPr>
                <m:t>,</m:t>
              </m:r>
              <m:r>
                <m:rPr>
                  <m:sty m:val="i"/>
                </m:rPr>
                <m:t>k</m:t>
              </m:r>
            </m:sup>
          </m:sSubSup>
        </m:oMath>
      </m:oMathPara>
    </w:p>
    <w:p>
      <w:pPr>
        <w:spacing w:after="220" w:lineRule="auto"/>
      </w:pPr>
      <w:r>
        <w:rPr/>
        <w:t xml:space="preserve">La variable </w:t>
      </w:r>
      <m:oMath>
        <m:sSub>
          <m:sSubPr/>
          <m:e>
            <m:r>
              <m:rPr>
                <m:sty m:val="i"/>
              </m:rPr>
              <m:t>X</m:t>
            </m:r>
          </m:e>
          <m:sub>
            <m:r>
              <m:rPr>
                <m:sty m:val="i"/>
              </m:rPr>
              <m:t>n</m:t>
            </m:r>
            <m:r>
              <m:rPr>
                <m:sty m:val="p"/>
              </m:rPr>
              <m:t>,</m:t>
            </m:r>
            <m:r>
              <m:rPr>
                <m:sty m:val="i"/>
              </m:rPr>
              <m:t>i</m:t>
            </m:r>
          </m:sub>
        </m:sSub>
      </m:oMath>
      <w:r>
        <w:rPr>
          <w:rFonts w:eastAsia="Georgia" w:cs="Georgia" w:ascii="Georgia" w:hAnsi="Georgia"/>
        </w:rPr>
        <w:t xml:space="preserve"> pourra s'interpréter comme le nombre d'individus de type i à la génération n et </w:t>
      </w:r>
      <m:oMath>
        <m:sSubSup>
          <m:sSubSupPr/>
          <m:e>
            <m:r>
              <m:rPr>
                <m:sty m:val="i"/>
              </m:rPr>
              <m:t>L</m:t>
            </m:r>
          </m:e>
          <m:sub>
            <m:r>
              <m:rPr>
                <m:sty m:val="i"/>
              </m:rPr>
              <m:t>i</m:t>
            </m:r>
            <m:r>
              <m:rPr>
                <m:sty m:val="p"/>
              </m:rPr>
              <m:t>,</m:t>
            </m:r>
            <m:r>
              <m:rPr>
                <m:sty m:val="i"/>
              </m:rPr>
              <m:t>j</m:t>
            </m:r>
          </m:sub>
          <m:sup>
            <m:r>
              <m:rPr>
                <m:sty m:val="i"/>
              </m:rPr>
              <m:t>n</m:t>
            </m:r>
            <m:r>
              <m:rPr>
                <m:sty m:val="p"/>
              </m:rPr>
              <m:t>,</m:t>
            </m:r>
            <m:r>
              <m:rPr>
                <m:sty m:val="i"/>
              </m:rPr>
              <m:t>k</m:t>
            </m:r>
          </m:sup>
        </m:sSubSup>
      </m:oMath>
      <w:r>
        <w:rPr/>
        <w:t xml:space="preserve"> comme le nombre d'enfants de type </w:t>
      </w:r>
      <m:oMath>
        <m:r>
          <m:rPr>
            <m:sty m:val="i"/>
          </m:rPr>
          <m:t>j</m:t>
        </m:r>
      </m:oMath>
      <w:r>
        <w:rPr/>
        <w:t xml:space="preserve"> pour le </w:t>
      </w:r>
      <m:oMath>
        <m:r>
          <m:rPr>
            <m:sty m:val="i"/>
          </m:rPr>
          <m:t>k</m:t>
        </m:r>
      </m:oMath>
      <w:r>
        <w:rPr>
          <w:rFonts w:eastAsia="Georgia" w:cs="Georgia" w:ascii="Georgia" w:hAnsi="Georgia"/>
        </w:rPr>
        <w:t xml:space="preserve">-ième individu de type i à la génération </w:t>
      </w:r>
      <m:oMath>
        <m:r>
          <m:rPr>
            <m:sty m:val="i"/>
          </m:rPr>
          <m:t>n</m:t>
        </m:r>
      </m:oMath>
      <w:r>
        <w:rPr/>
        <w:t xml:space="preserve">.</w:t>
      </w:r>
      <w:r>
        <w:rPr/>
        <w:br w:type="textWrapping"/>
      </w:r>
      <w:r>
        <w:rPr/>
        <w:t xml:space="preserve">On introduit </w:t>
      </w:r>
      <m:oMath>
        <m:r>
          <m:rPr>
            <m:sty m:val="i"/>
          </m:rPr>
          <m:t>M</m:t>
        </m:r>
        <m:r>
          <m:rPr>
            <m:sty m:val="p"/>
          </m:rPr>
          <m:t>∈</m:t>
        </m:r>
        <m:sSub>
          <m:sSubPr/>
          <m:e>
            <m:r>
              <m:rPr>
                <m:scr m:val="script"/>
              </m:rPr>
              <m:t>M</m:t>
            </m:r>
          </m:e>
          <m:sub>
            <m:r>
              <m:rPr>
                <m:sty m:val="i"/>
              </m:rPr>
              <m:t>d</m:t>
            </m:r>
          </m:sub>
        </m:sSub>
        <m:d>
          <m:dPr>
            <m:begChr m:val="("/>
            <m:endChr m:val=")"/>
            <m:ctrlPr>
              <w:rPr>
                <w:rFonts w:ascii="Cambria Math" w:hAnsi="Cambria Math"/>
              </w:rPr>
            </m:ctrlPr>
          </m:dPr>
          <m:e>
            <m:sSub>
              <m:sSubPr/>
              <m:e>
                <m:r>
                  <m:rPr>
                    <m:scr m:val="double-struck"/>
                  </m:rPr>
                  <m:t>R</m:t>
                </m:r>
              </m:e>
              <m:sub>
                <m:r>
                  <m:rPr>
                    <m:sty m:val="p"/>
                  </m:rPr>
                  <m:t>+</m:t>
                </m:r>
              </m:sub>
            </m:sSub>
          </m:e>
        </m:d>
      </m:oMath>
      <w:r>
        <w:rPr>
          <w:rFonts w:eastAsia="Georgia" w:cs="Georgia" w:ascii="Georgia" w:hAnsi="Georgia"/>
        </w:rPr>
        <w:t xml:space="preserve">la matrice définie pour </w:t>
      </w:r>
      <m:oMath>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d</m:t>
        </m:r>
        <m:r>
          <m:rPr>
            <m:sty m:val="p"/>
          </m:rPr>
          <m:t>}</m:t>
        </m:r>
      </m:oMath>
      <w:r>
        <w:rPr/>
        <w:t xml:space="preserve"> par</w:t>
      </w:r>
    </w:p>
    <w:p>
      <w:pPr>
        <w:spacing w:after="220" w:lineRule="auto"/>
      </w:pPr>
      <m:oMathPara>
        <m:oMath>
          <m:sSub>
            <m:sSubPr/>
            <m:e>
              <m:r>
                <m:rPr>
                  <m:sty m:val="i"/>
                </m:rPr>
                <m:t>M</m:t>
              </m:r>
            </m:e>
            <m:sub>
              <m:r>
                <m:rPr>
                  <m:sty m:val="i"/>
                </m:rPr>
                <m:t>i</m:t>
              </m:r>
              <m:r>
                <m:rPr>
                  <m:sty m:val="p"/>
                </m:rPr>
                <m:t>,</m:t>
              </m:r>
              <m:r>
                <m:rPr>
                  <m:sty m:val="i"/>
                </m:rPr>
                <m:t>j</m:t>
              </m:r>
            </m:sub>
          </m:sSub>
          <m:r>
            <m:rPr>
              <m:sty m:val="p"/>
            </m:rPr>
            <m:t>=</m:t>
          </m:r>
          <m:r>
            <m:rPr>
              <m:scr m:val="double-struck"/>
            </m:rPr>
            <m:t>E</m:t>
          </m:r>
          <m:d>
            <m:dPr>
              <m:begChr m:val="("/>
              <m:endChr m:val=")"/>
              <m:ctrlPr>
                <w:rPr>
                  <w:rFonts w:ascii="Cambria Math" w:hAnsi="Cambria Math"/>
                </w:rPr>
              </m:ctrlPr>
            </m:dPr>
            <m:e>
              <m:sSub>
                <m:sSubPr/>
                <m:e>
                  <m:r>
                    <m:rPr>
                      <m:sty m:val="i"/>
                    </m:rPr>
                    <m:t>N</m:t>
                  </m:r>
                </m:e>
                <m:sub>
                  <m:r>
                    <m:rPr>
                      <m:sty m:val="i"/>
                    </m:rPr>
                    <m:t>i</m:t>
                  </m:r>
                  <m:r>
                    <m:rPr>
                      <m:sty m:val="p"/>
                    </m:rPr>
                    <m:t>,</m:t>
                  </m:r>
                  <m:r>
                    <m:rPr>
                      <m:sty m:val="i"/>
                    </m:rPr>
                    <m:t>j</m:t>
                  </m:r>
                </m:sub>
              </m:sSub>
            </m:e>
          </m:d>
          <m:r>
            <m:rPr>
              <m:sty m:val="p"/>
            </m:rPr>
            <m:t>.</m:t>
          </m:r>
        </m:oMath>
      </m:oMathPara>
    </w:p>
    <w:p>
      <w:pPr>
        <w:spacing w:after="220" w:lineRule="auto"/>
      </w:pPr>
      <w:r>
        <w:rPr/>
        <w:t xml:space="preserve">On introduit </w:t>
      </w:r>
      <m:oMath>
        <m:sSub>
          <m:sSubPr/>
          <m:e>
            <m:r>
              <m:rPr>
                <m:sty m:val="i"/>
              </m:rPr>
              <m:t>x</m:t>
            </m:r>
          </m:e>
          <m:sub>
            <m:r>
              <m:rPr>
                <m:sty m:val="i"/>
              </m:rPr>
              <m:t>n</m:t>
            </m:r>
          </m:sub>
        </m:sSub>
        <m:r>
          <m:rPr>
            <m:sty m:val="p"/>
          </m:rPr>
          <m:t>=</m:t>
        </m:r>
        <m:sSub>
          <m:sSubPr/>
          <m:e>
            <m:d>
              <m:dPr>
                <m:begChr m:val="("/>
                <m:endChr m:val=")"/>
                <m:ctrlPr>
                  <w:rPr>
                    <w:rFonts w:ascii="Cambria Math" w:hAnsi="Cambria Math"/>
                  </w:rPr>
                </m:ctrlPr>
              </m:dPr>
              <m:e>
                <m:sSub>
                  <m:sSubPr/>
                  <m:e>
                    <m:r>
                      <m:rPr>
                        <m:sty m:val="i"/>
                      </m:rPr>
                      <m:t>x</m:t>
                    </m:r>
                  </m:e>
                  <m:sub>
                    <m:r>
                      <m:rPr>
                        <m:sty m:val="i"/>
                      </m:rPr>
                      <m:t>n</m:t>
                    </m:r>
                    <m:r>
                      <m:rPr>
                        <m:sty m:val="p"/>
                      </m:rPr>
                      <m:t>,</m:t>
                    </m:r>
                    <m:r>
                      <m:rPr>
                        <m:sty m:val="i"/>
                      </m:rPr>
                      <m:t>j</m:t>
                    </m:r>
                  </m:sub>
                </m:sSub>
              </m:e>
            </m:d>
          </m:e>
          <m:sub>
            <m:r>
              <m:rPr>
                <m:sty m:val="p"/>
              </m:rPr>
              <m:t>1</m:t>
            </m:r>
            <m:r>
              <m:rPr>
                <m:sty m:val="p"/>
              </m:rPr>
              <m:t>⩽</m:t>
            </m:r>
            <m:r>
              <m:rPr>
                <m:sty m:val="i"/>
              </m:rPr>
              <m:t>j</m:t>
            </m:r>
            <m:r>
              <m:rPr>
                <m:sty m:val="p"/>
              </m:rPr>
              <m:t>⩽</m:t>
            </m:r>
            <m:r>
              <m:rPr>
                <m:sty m:val="i"/>
              </m:rPr>
              <m:t>d</m:t>
            </m:r>
          </m:sub>
        </m:sSub>
        <m:r>
          <m:rPr>
            <m:sty m:val="p"/>
          </m:rPr>
          <m:t>∈</m:t>
        </m:r>
        <m:sSub>
          <m:sSubPr/>
          <m:e>
            <m:r>
              <m:rPr>
                <m:scr m:val="script"/>
              </m:rPr>
              <m:t>M</m:t>
            </m:r>
          </m:e>
          <m:sub>
            <m:r>
              <m:rPr>
                <m:sty m:val="p"/>
              </m:rPr>
              <m:t>1</m:t>
            </m:r>
            <m:r>
              <m:rPr>
                <m:sty m:val="p"/>
              </m:rPr>
              <m:t>,</m:t>
            </m:r>
            <m:r>
              <m:rPr>
                <m:sty m:val="i"/>
              </m:rPr>
              <m:t>d</m:t>
            </m:r>
          </m:sub>
        </m:sSub>
        <m:d>
          <m:dPr>
            <m:begChr m:val="("/>
            <m:endChr m:val=")"/>
            <m:ctrlPr>
              <w:rPr>
                <w:rFonts w:ascii="Cambria Math" w:hAnsi="Cambria Math"/>
              </w:rPr>
            </m:ctrlPr>
          </m:dPr>
          <m:e>
            <m:sSub>
              <m:sSubPr/>
              <m:e>
                <m:r>
                  <m:rPr>
                    <m:scr m:val="double-struck"/>
                  </m:rPr>
                  <m:t>R</m:t>
                </m:r>
              </m:e>
              <m:sub>
                <m:r>
                  <m:rPr>
                    <m:sty m:val="p"/>
                  </m:rPr>
                  <m:t>+</m:t>
                </m:r>
              </m:sub>
            </m:sSub>
          </m:e>
        </m:d>
      </m:oMath>
      <w:r>
        <w:rPr>
          <w:rFonts w:eastAsia="Georgia" w:cs="Georgia" w:ascii="Georgia" w:hAnsi="Georgia"/>
        </w:rPr>
        <w:t xml:space="preserve">défini pour </w:t>
      </w:r>
      <m:oMath>
        <m:r>
          <m:rPr>
            <m:sty m:val="i"/>
          </m:rPr>
          <m:t>n</m:t>
        </m:r>
        <m:r>
          <m:rPr>
            <m:sty m:val="p"/>
          </m:rPr>
          <m:t>⩾</m:t>
        </m:r>
        <m:r>
          <m:rPr>
            <m:sty m:val="p"/>
          </m:rPr>
          <m:t>0</m:t>
        </m:r>
      </m:oMath>
      <w:r>
        <w:rPr/>
        <w:t xml:space="preserve"> et </w:t>
      </w:r>
      <m:oMath>
        <m:r>
          <m:rPr>
            <m:sty m:val="i"/>
          </m:rPr>
          <m:t>j</m:t>
        </m:r>
        <m:r>
          <m:rPr>
            <m:sty m:val="p"/>
          </m:rPr>
          <m:t>∈</m:t>
        </m:r>
        <m:r>
          <m:rPr>
            <m:sty m:val="p"/>
          </m:rPr>
          <m:t>{</m:t>
        </m:r>
        <m:r>
          <m:rPr>
            <m:sty m:val="p"/>
          </m:rPr>
          <m:t>1</m:t>
        </m:r>
        <m:r>
          <m:rPr>
            <m:sty m:val="p"/>
          </m:rPr>
          <m:t>,</m:t>
        </m:r>
        <m:r>
          <m:rPr>
            <m:sty m:val="p"/>
          </m:rPr>
          <m:t>…</m:t>
        </m:r>
        <m:r>
          <m:rPr>
            <m:sty m:val="p"/>
          </m:rPr>
          <m:t>,</m:t>
        </m:r>
        <m:r>
          <m:rPr>
            <m:sty m:val="i"/>
          </m:rPr>
          <m:t>d</m:t>
        </m:r>
        <m:r>
          <m:rPr>
            <m:sty m:val="p"/>
          </m:rPr>
          <m:t>}</m:t>
        </m:r>
      </m:oMath>
      <w:r>
        <w:rPr/>
        <w:t xml:space="preserve"> par</w:t>
      </w:r>
    </w:p>
    <w:p>
      <w:pPr>
        <w:spacing w:after="220" w:lineRule="auto"/>
      </w:pPr>
      <m:oMathPara>
        <m:oMath>
          <m:sSub>
            <m:sSubPr/>
            <m:e>
              <m:r>
                <m:rPr>
                  <m:sty m:val="i"/>
                </m:rPr>
                <m:t>x</m:t>
              </m:r>
            </m:e>
            <m:sub>
              <m:r>
                <m:rPr>
                  <m:sty m:val="i"/>
                </m:rPr>
                <m:t>n</m:t>
              </m:r>
              <m:r>
                <m:rPr>
                  <m:sty m:val="p"/>
                </m:rPr>
                <m:t>,</m:t>
              </m:r>
              <m:r>
                <m:rPr>
                  <m:sty m:val="i"/>
                </m:rPr>
                <m:t>j</m:t>
              </m:r>
            </m:sub>
          </m:sSub>
          <m:r>
            <m:rPr>
              <m:sty m:val="p"/>
            </m:rPr>
            <m:t>=</m:t>
          </m:r>
          <m:r>
            <m:rPr>
              <m:scr m:val="double-struck"/>
            </m:rPr>
            <m:t>E</m:t>
          </m:r>
          <m:d>
            <m:dPr>
              <m:begChr m:val="("/>
              <m:endChr m:val=")"/>
              <m:ctrlPr>
                <w:rPr>
                  <w:rFonts w:ascii="Cambria Math" w:hAnsi="Cambria Math"/>
                </w:rPr>
              </m:ctrlPr>
            </m:dPr>
            <m:e>
              <m:sSub>
                <m:sSubPr/>
                <m:e>
                  <m:r>
                    <m:rPr>
                      <m:sty m:val="i"/>
                    </m:rPr>
                    <m:t>X</m:t>
                  </m:r>
                </m:e>
                <m:sub>
                  <m:r>
                    <m:rPr>
                      <m:sty m:val="i"/>
                    </m:rPr>
                    <m:t>n</m:t>
                  </m:r>
                  <m:r>
                    <m:rPr>
                      <m:sty m:val="p"/>
                    </m:rPr>
                    <m:t>,</m:t>
                  </m:r>
                  <m:r>
                    <m:rPr>
                      <m:sty m:val="i"/>
                    </m:rPr>
                    <m:t>j</m:t>
                  </m:r>
                </m:sub>
              </m:sSub>
            </m:e>
          </m:d>
          <m:r>
            <m:rPr>
              <m:sty m:val="p"/>
            </m:rPr>
            <m:t>.</m:t>
          </m:r>
        </m:oMath>
      </m:oMathPara>
    </w:p>
    <w:p>
      <w:pPr>
        <w:spacing w:after="220" w:lineRule="auto"/>
      </w:pPr>
      <w:r>
        <w:rPr/>
        <w:t xml:space="preserve">13a. Montrer que, pour tous </w:t>
      </w:r>
      <m:oMath>
        <m:r>
          <m:rPr>
            <m:sty m:val="i"/>
          </m:rPr>
          <m:t>y</m:t>
        </m:r>
        <m:r>
          <m:rPr>
            <m:sty m:val="p"/>
          </m:rPr>
          <m:t>∈</m:t>
        </m:r>
        <m:sSub>
          <m:sSubPr/>
          <m:e>
            <m:r>
              <m:rPr>
                <m:scr m:val="script"/>
              </m:rPr>
              <m:t>M</m:t>
            </m:r>
          </m:e>
          <m:sub>
            <m:r>
              <m:rPr>
                <m:sty m:val="p"/>
              </m:rPr>
              <m:t>1</m:t>
            </m:r>
            <m:r>
              <m:rPr>
                <m:sty m:val="p"/>
              </m:rPr>
              <m:t>,</m:t>
            </m:r>
            <m:r>
              <m:rPr>
                <m:sty m:val="i"/>
              </m:rPr>
              <m:t>d</m:t>
            </m:r>
          </m:sub>
        </m:sSub>
        <m:r>
          <m:rPr>
            <m:sty m:val="p"/>
          </m:rPr>
          <m:t>(</m:t>
        </m:r>
        <m:r>
          <m:rPr>
            <m:scr m:val="double-struck"/>
          </m:rPr>
          <m:t>N</m:t>
        </m:r>
        <m:r>
          <m:rPr>
            <m:sty m:val="p"/>
          </m:rPr>
          <m:t>)</m:t>
        </m:r>
      </m:oMath>
      <w:r>
        <w:rPr/>
        <w:t xml:space="preserve"> et </w:t>
      </w:r>
      <m:oMath>
        <m:r>
          <m:rPr>
            <m:sty m:val="p"/>
          </m:rPr>
          <m:t>1</m:t>
        </m:r>
        <m:r>
          <m:rPr>
            <m:sty m:val="p"/>
          </m:rPr>
          <m:t>⩽</m:t>
        </m:r>
        <m:r>
          <m:rPr>
            <m:sty m:val="i"/>
          </m:rPr>
          <m:t>j</m:t>
        </m:r>
        <m:r>
          <m:rPr>
            <m:sty m:val="p"/>
          </m:rPr>
          <m:t>⩽</m:t>
        </m:r>
        <m:r>
          <m:rPr>
            <m:sty m:val="i"/>
          </m:rPr>
          <m:t>d</m:t>
        </m:r>
      </m:oMath>
      <w:r>
        <w:rPr/>
        <w:t xml:space="preserve">,</w:t>
      </w:r>
    </w:p>
    <w:p>
      <w:pPr>
        <w:spacing w:after="220" w:lineRule="auto"/>
      </w:pPr>
      <m:oMathPara>
        <m:oMath>
          <m:r>
            <m:rPr>
              <m:scr m:val="double-struck"/>
            </m:rPr>
            <m:t>E</m:t>
          </m:r>
          <m:d>
            <m:dPr>
              <m:begChr m:val="("/>
              <m:endChr m:val=")"/>
              <m:ctrlPr>
                <w:rPr>
                  <w:rFonts w:ascii="Cambria Math" w:hAnsi="Cambria Math"/>
                </w:rPr>
              </m:ctrlPr>
            </m:dPr>
            <m:e>
              <m:sSub>
                <m:sSubPr/>
                <m:e>
                  <m:r>
                    <m:rPr>
                      <m:sty m:val="i"/>
                    </m:rPr>
                    <m:t>X</m:t>
                  </m:r>
                </m:e>
                <m:sub>
                  <m:r>
                    <m:rPr>
                      <m:sty m:val="i"/>
                    </m:rPr>
                    <m:t>n</m:t>
                  </m:r>
                  <m:r>
                    <m:rPr>
                      <m:sty m:val="p"/>
                    </m:rPr>
                    <m:t>+</m:t>
                  </m:r>
                  <m:r>
                    <m:rPr>
                      <m:sty m:val="p"/>
                    </m:rPr>
                    <m:t>1</m:t>
                  </m:r>
                  <m:r>
                    <m:rPr>
                      <m:sty m:val="p"/>
                    </m:rPr>
                    <m:t>,</m:t>
                  </m:r>
                  <m:r>
                    <m:rPr>
                      <m:sty m:val="i"/>
                    </m:rPr>
                    <m:t>j</m:t>
                  </m:r>
                </m:sub>
              </m:sSub>
              <m:sSub>
                <m:sSubPr/>
                <m:e>
                  <m:r>
                    <m:rPr>
                      <m:sty m:val="b"/>
                    </m:rPr>
                    <m:t>1</m:t>
                  </m:r>
                </m:e>
                <m:sub>
                  <m:sSub>
                    <m:sSubPr/>
                    <m:e>
                      <m:r>
                        <m:rPr>
                          <m:sty m:val="i"/>
                        </m:rPr>
                        <m:t>X</m:t>
                      </m:r>
                    </m:e>
                    <m:sub>
                      <m:r>
                        <m:rPr>
                          <m:sty m:val="i"/>
                        </m:rPr>
                        <m:t>n</m:t>
                      </m:r>
                    </m:sub>
                  </m:sSub>
                  <m:r>
                    <m:rPr>
                      <m:sty m:val="p"/>
                    </m:rPr>
                    <m:t>=</m:t>
                  </m:r>
                  <m:r>
                    <m:rPr>
                      <m:sty m:val="i"/>
                    </m:rPr>
                    <m:t>y</m:t>
                  </m:r>
                </m:sub>
              </m:sSub>
            </m:e>
          </m:d>
          <m:r>
            <m:rPr>
              <m:sty m:val="p"/>
            </m:rPr>
            <m:t>=</m:t>
          </m:r>
          <m:r>
            <m:rPr>
              <m:sty m:val="p"/>
            </m:rPr>
            <m:t>(</m:t>
          </m:r>
          <m:r>
            <m:rPr>
              <m:sty m:val="i"/>
            </m:rPr>
            <m:t>y</m:t>
          </m:r>
          <m:r>
            <m:rPr>
              <m:sty m:val="i"/>
            </m:rPr>
            <m:t>M</m:t>
          </m:r>
          <m:sSub>
            <m:sSubPr/>
            <m:e>
              <m:r>
                <m:rPr>
                  <m:sty m:val="p"/>
                </m:rPr>
                <m:t>)</m:t>
              </m:r>
            </m:e>
            <m:sub>
              <m:r>
                <m:rPr>
                  <m:sty m:val="i"/>
                </m:rPr>
                <m:t>j</m:t>
              </m:r>
            </m:sub>
          </m:sSub>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y</m:t>
              </m:r>
            </m:e>
          </m:d>
          <m:r>
            <m:rPr>
              <m:sty m:val="p"/>
            </m:rPr>
            <m:t>.</m:t>
          </m:r>
        </m:oMath>
      </m:oMathPara>
    </w:p>
    <w:p>
      <w:pPr>
        <w:spacing w:after="220" w:lineRule="auto"/>
      </w:pPr>
      <w:r>
        <w:rPr>
          <w:rFonts w:eastAsia="Georgia" w:cs="Georgia" w:ascii="Georgia" w:hAnsi="Georgia"/>
        </w:rPr>
        <w:t xml:space="preserve">(On pourra utiliser sans démonstration le fait que les variables aléatoires </w:t>
      </w:r>
      <m:oMath>
        <m:sSubSup>
          <m:sSubSupPr/>
          <m:e>
            <m:r>
              <m:rPr>
                <m:sty m:val="i"/>
              </m:rPr>
              <m:t>L</m:t>
            </m:r>
          </m:e>
          <m:sub>
            <m:r>
              <m:rPr>
                <m:sty m:val="i"/>
              </m:rPr>
              <m:t>i</m:t>
            </m:r>
          </m:sub>
          <m:sup>
            <m:r>
              <m:rPr>
                <m:sty m:val="i"/>
              </m:rPr>
              <m:t>n</m:t>
            </m:r>
            <m:r>
              <m:rPr>
                <m:sty m:val="p"/>
              </m:rPr>
              <m:t>,</m:t>
            </m:r>
            <m:r>
              <m:rPr>
                <m:sty m:val="i"/>
              </m:rPr>
              <m:t>k</m:t>
            </m:r>
          </m:sup>
        </m:sSubSup>
      </m:oMath>
      <w:r>
        <w:rPr/>
        <w:t xml:space="preserve"> et </w:t>
      </w:r>
      <m:oMath>
        <m:sSub>
          <m:sSubPr/>
          <m:e>
            <m:r>
              <m:rPr>
                <m:sty m:val="b"/>
              </m:rPr>
              <m:t>1</m:t>
            </m:r>
          </m:e>
          <m:sub>
            <m:sSub>
              <m:sSubPr/>
              <m:e>
                <m:r>
                  <m:rPr>
                    <m:sty m:val="i"/>
                  </m:rPr>
                  <m:t>X</m:t>
                </m:r>
              </m:e>
              <m:sub>
                <m:r>
                  <m:rPr>
                    <m:sty m:val="i"/>
                  </m:rPr>
                  <m:t>n</m:t>
                </m:r>
              </m:sub>
            </m:sSub>
            <m:r>
              <m:rPr>
                <m:sty m:val="p"/>
              </m:rPr>
              <m:t>=</m:t>
            </m:r>
            <m:r>
              <m:rPr>
                <m:sty m:val="i"/>
              </m:rPr>
              <m:t>y</m:t>
            </m:r>
          </m:sub>
        </m:sSub>
      </m:oMath>
      <w:r>
        <w:rPr>
          <w:rFonts w:eastAsia="Georgia" w:cs="Georgia" w:ascii="Georgia" w:hAnsi="Georgia"/>
        </w:rPr>
        <w:t xml:space="preserve"> sont indépendantes.)</w:t>
      </w:r>
    </w:p>
    <w:p>
      <w:pPr>
        <w:spacing w:after="220" w:lineRule="auto"/>
      </w:pPr>
      <w:r>
        <w:rPr>
          <w:rFonts w:eastAsia="Georgia" w:cs="Georgia" w:ascii="Georgia" w:hAnsi="Georgia"/>
        </w:rPr>
        <w:t xml:space="preserve">13b. En déduire que, pour tout </w:t>
      </w:r>
      <m:oMath>
        <m:r>
          <m:rPr>
            <m:sty m:val="i"/>
          </m:rPr>
          <m:t>n</m:t>
        </m:r>
        <m:r>
          <m:rPr>
            <m:sty m:val="p"/>
          </m:rPr>
          <m:t>⩾</m:t>
        </m:r>
        <m:r>
          <m:rPr>
            <m:sty m:val="p"/>
          </m:rPr>
          <m:t>0</m:t>
        </m:r>
      </m:oMath>
      <w:r>
        <w:rPr/>
        <w:t xml:space="preserve">,</w:t>
      </w:r>
    </w:p>
    <w:p>
      <w:pPr>
        <w:spacing w:after="220" w:lineRule="auto"/>
      </w:pPr>
      <m:oMathPara>
        <m:oMath>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r>
            <m:rPr>
              <m:sty m:val="i"/>
            </m:rPr>
            <m:t>M</m:t>
          </m:r>
        </m:oMath>
      </m:oMathPara>
    </w:p>
    <w:p>
      <w:pPr>
        <w:numPr>
          <w:ilvl w:val="0"/>
          <w:numId w:val="3"/>
        </w:numPr>
        <w:spacing w:lineRule="auto"/>
      </w:pPr>
      <w:r>
        <w:rPr/>
        <w:t xml:space="preserve">Soit </w:t>
      </w:r>
      <m:oMath>
        <m:r>
          <m:rPr>
            <m:scr m:val="script"/>
          </m:rPr>
          <m:t>I</m:t>
        </m:r>
      </m:oMath>
      <w:r>
        <w:rPr/>
        <w:t xml:space="preserve"> un ensemble fini et </w:t>
      </w:r>
      <m:oMath>
        <m:sSub>
          <m:sSubPr/>
          <m:e>
            <m:d>
              <m:dPr>
                <m:begChr m:val="("/>
                <m:endChr m:val=")"/>
                <m:ctrlPr>
                  <w:rPr>
                    <w:rFonts w:ascii="Cambria Math" w:hAnsi="Cambria Math"/>
                  </w:rPr>
                </m:ctrlPr>
              </m:dPr>
              <m:e>
                <m:sSub>
                  <m:sSubPr/>
                  <m:e>
                    <m:r>
                      <m:rPr>
                        <m:sty m:val="i"/>
                      </m:rPr>
                      <m:t>Y</m:t>
                    </m:r>
                  </m:e>
                  <m:sub>
                    <m:r>
                      <m:rPr>
                        <m:sty m:val="i"/>
                      </m:rPr>
                      <m:t>i</m:t>
                    </m:r>
                  </m:sub>
                </m:sSub>
              </m:e>
            </m:d>
          </m:e>
          <m:sub>
            <m:r>
              <m:rPr>
                <m:sty m:val="i"/>
              </m:rPr>
              <m:t>i</m:t>
            </m:r>
            <m:r>
              <m:rPr>
                <m:sty m:val="p"/>
              </m:rPr>
              <m:t>∈</m:t>
            </m:r>
            <m:r>
              <m:rPr>
                <m:scr m:val="script"/>
              </m:rPr>
              <m:t>I</m:t>
            </m:r>
          </m:sub>
        </m:sSub>
      </m:oMath>
      <w:r>
        <w:rPr>
          <w:rFonts w:eastAsia="Georgia" w:cs="Georgia" w:ascii="Georgia" w:hAnsi="Georgia"/>
        </w:rPr>
        <w:t xml:space="preserve"> une famille de variables aléatoires indépendantes deux à deux, à valeurs réelles et dont les carrés sont d'espérance finie. Montrer que</w:t>
      </w:r>
    </w:p>
    <w:p>
      <w:pPr>
        <w:spacing w:after="220" w:lineRule="auto"/>
      </w:pPr>
      <m:oMathPara>
        <m:oMath>
          <m:r>
            <m:rPr>
              <m:scr m:val="double-struck"/>
            </m:rPr>
            <m:t>E</m:t>
          </m:r>
          <m:d>
            <m:dPr>
              <m:begChr m:val="("/>
              <m:endChr m:val=")"/>
              <m:ctrlPr>
                <w:rPr>
                  <w:rFonts w:ascii="Cambria Math" w:hAnsi="Cambria Math"/>
                </w:rPr>
              </m:ctrlPr>
            </m:dPr>
            <m:e>
              <m:sSup>
                <m:sSupPr/>
                <m:e>
                  <m:d>
                    <m:dPr>
                      <m:begChr m:val="("/>
                      <m:endChr m:val=")"/>
                      <m:ctrlPr>
                        <w:rPr>
                          <w:rFonts w:ascii="Cambria Math" w:hAnsi="Cambria Math"/>
                        </w:rPr>
                      </m:ctrlPr>
                    </m:dPr>
                    <m:e>
                      <m:nary>
                        <m:naryPr>
                          <m:chr m:val="∑"/>
                          <m:limLoc m:val="undOvr"/>
                          <m:grow m:val="1"/>
                          <m:supHide m:val="1"/>
                        </m:naryPr>
                        <m:sub>
                          <m:r>
                            <m:rPr>
                              <m:sty m:val="i"/>
                            </m:rPr>
                            <m:t>i</m:t>
                          </m:r>
                          <m:r>
                            <m:rPr>
                              <m:sty m:val="p"/>
                            </m:rPr>
                            <m:t>∈</m:t>
                          </m:r>
                          <m:r>
                            <m:rPr>
                              <m:scr m:val="script"/>
                            </m:rPr>
                            <m:t>I</m:t>
                          </m:r>
                        </m:sub>
                        <m:sup/>
                        <m:e>
                          <m:r>
                            <m:rPr>
                              <m:sty m:val="p"/>
                            </m:rPr>
                            <m:t xml:space="preserve"> </m:t>
                          </m:r>
                        </m:e>
                      </m:nary>
                      <m:r>
                        <m:rPr>
                          <m:sty m:val="p"/>
                        </m:rPr>
                        <m:t xml:space="preserve"> </m:t>
                      </m:r>
                      <m:sSub>
                        <m:sSubPr/>
                        <m:e>
                          <m:r>
                            <m:rPr>
                              <m:sty m:val="i"/>
                            </m:rPr>
                            <m:t>Y</m:t>
                          </m:r>
                        </m:e>
                        <m:sub>
                          <m:r>
                            <m:rPr>
                              <m:sty m:val="i"/>
                            </m:rPr>
                            <m:t>i</m:t>
                          </m:r>
                        </m:sub>
                      </m:sSub>
                    </m:e>
                  </m:d>
                </m:e>
                <m:sup>
                  <m:r>
                    <m:rPr>
                      <m:sty m:val="p"/>
                    </m:rPr>
                    <m:t>2</m:t>
                  </m:r>
                </m:sup>
              </m:sSup>
            </m:e>
          </m:d>
          <m:r>
            <m:rPr>
              <m:sty m:val="p"/>
            </m:rPr>
            <m:t>=</m:t>
          </m:r>
          <m:sSup>
            <m:sSupPr/>
            <m:e>
              <m:d>
                <m:dPr>
                  <m:begChr m:val="("/>
                  <m:endChr m:val=")"/>
                  <m:ctrlPr>
                    <w:rPr>
                      <w:rFonts w:ascii="Cambria Math" w:hAnsi="Cambria Math"/>
                    </w:rPr>
                  </m:ctrlPr>
                </m:dPr>
                <m:e>
                  <m:nary>
                    <m:naryPr>
                      <m:chr m:val="∑"/>
                      <m:limLoc m:val="undOvr"/>
                      <m:grow m:val="1"/>
                      <m:supHide m:val="1"/>
                    </m:naryPr>
                    <m:sub>
                      <m:r>
                        <m:rPr>
                          <m:sty m:val="i"/>
                        </m:rPr>
                        <m:t>i</m:t>
                      </m:r>
                      <m:r>
                        <m:rPr>
                          <m:sty m:val="p"/>
                        </m:rPr>
                        <m:t>∈</m:t>
                      </m:r>
                      <m:r>
                        <m:rPr>
                          <m:scr m:val="script"/>
                        </m:rPr>
                        <m:t>I</m:t>
                      </m:r>
                    </m:sub>
                    <m:sup/>
                    <m:e>
                      <m:r>
                        <m:rPr>
                          <m:sty m:val="p"/>
                        </m:rPr>
                        <m:t xml:space="preserve"> </m:t>
                      </m:r>
                    </m:e>
                  </m:nary>
                  <m:r>
                    <m:rPr>
                      <m:sty m:val="p"/>
                    </m:rPr>
                    <m:t xml:space="preserve"> </m:t>
                  </m:r>
                  <m:r>
                    <m:rPr>
                      <m:scr m:val="double-struck"/>
                    </m:rPr>
                    <m:t>E</m:t>
                  </m:r>
                  <m:d>
                    <m:dPr>
                      <m:begChr m:val="("/>
                      <m:endChr m:val=")"/>
                      <m:ctrlPr>
                        <w:rPr>
                          <w:rFonts w:ascii="Cambria Math" w:hAnsi="Cambria Math"/>
                        </w:rPr>
                      </m:ctrlPr>
                    </m:dPr>
                    <m:e>
                      <m:sSub>
                        <m:sSubPr/>
                        <m:e>
                          <m:r>
                            <m:rPr>
                              <m:sty m:val="i"/>
                            </m:rPr>
                            <m:t>Y</m:t>
                          </m:r>
                        </m:e>
                        <m:sub>
                          <m:r>
                            <m:rPr>
                              <m:sty m:val="i"/>
                            </m:rPr>
                            <m:t>i</m:t>
                          </m:r>
                        </m:sub>
                      </m:sSub>
                    </m:e>
                  </m:d>
                </m:e>
              </m:d>
            </m:e>
            <m:sup>
              <m:r>
                <m:rPr>
                  <m:sty m:val="p"/>
                </m:rPr>
                <m:t>2</m:t>
              </m:r>
            </m:sup>
          </m:sSup>
          <m:r>
            <m:rPr>
              <m:sty m:val="p"/>
            </m:rPr>
            <m:t>+</m:t>
          </m:r>
          <m:nary>
            <m:naryPr>
              <m:chr m:val="∑"/>
              <m:limLoc m:val="undOvr"/>
              <m:grow m:val="1"/>
              <m:supHide m:val="1"/>
            </m:naryPr>
            <m:sub>
              <m:r>
                <m:rPr>
                  <m:sty m:val="i"/>
                </m:rPr>
                <m:t>i</m:t>
              </m:r>
              <m:r>
                <m:rPr>
                  <m:sty m:val="p"/>
                </m:rPr>
                <m:t>∈</m:t>
              </m:r>
              <m:r>
                <m:rPr>
                  <m:scr m:val="script"/>
                </m:rPr>
                <m:t>I</m:t>
              </m:r>
            </m:sub>
            <m:sup/>
            <m:e>
              <m:r>
                <m:rPr>
                  <m:sty m:val="p"/>
                </m:rPr>
                <m:t xml:space="preserve"> </m:t>
              </m:r>
            </m:e>
          </m:nary>
          <m:r>
            <m:rPr>
              <m:sty m:val="p"/>
            </m:rPr>
            <m:t>Var</m:t>
          </m:r>
          <m:d>
            <m:dPr>
              <m:begChr m:val="("/>
              <m:endChr m:val=")"/>
              <m:ctrlPr>
                <w:rPr>
                  <w:rFonts w:ascii="Cambria Math" w:hAnsi="Cambria Math"/>
                </w:rPr>
              </m:ctrlPr>
            </m:dPr>
            <m:e>
              <m:sSub>
                <m:sSubPr/>
                <m:e>
                  <m:r>
                    <m:rPr>
                      <m:sty m:val="i"/>
                    </m:rPr>
                    <m:t>Y</m:t>
                  </m:r>
                </m:e>
                <m:sub>
                  <m:r>
                    <m:rPr>
                      <m:sty m:val="i"/>
                    </m:rPr>
                    <m:t>i</m:t>
                  </m:r>
                </m:sub>
              </m:sSub>
            </m:e>
          </m:d>
        </m:oMath>
      </m:oMathPara>
    </w:p>
    <w:p>
      <w:pPr>
        <w:spacing w:after="220" w:lineRule="auto"/>
      </w:pPr>
      <w:r>
        <w:rPr/>
        <w:t xml:space="preserve">Pour </w:t>
      </w:r>
      <m:oMath>
        <m:r>
          <m:rPr>
            <m:sty m:val="i"/>
          </m:rPr>
          <m:t>u</m:t>
        </m:r>
        <m:r>
          <m:rPr>
            <m:sty m:val="p"/>
          </m:rPr>
          <m:t>∈</m:t>
        </m:r>
        <m:sSub>
          <m:sSubPr/>
          <m:e>
            <m:r>
              <m:rPr>
                <m:scr m:val="script"/>
              </m:rPr>
              <m:t>M</m:t>
            </m:r>
          </m:e>
          <m:sub>
            <m:r>
              <m:rPr>
                <m:sty m:val="i"/>
              </m:rPr>
              <m:t>d</m:t>
            </m:r>
            <m:r>
              <m:rPr>
                <m:sty m:val="p"/>
              </m:rPr>
              <m:t>,</m:t>
            </m:r>
            <m:r>
              <m:rPr>
                <m:sty m:val="p"/>
              </m:rPr>
              <m:t>1</m:t>
            </m:r>
          </m:sub>
        </m:sSub>
        <m:r>
          <m:rPr>
            <m:sty m:val="p"/>
          </m:rPr>
          <m:t>(</m:t>
        </m:r>
        <m:r>
          <m:rPr>
            <m:scr m:val="double-struck"/>
          </m:rPr>
          <m:t>R</m:t>
        </m:r>
        <m:r>
          <m:rPr>
            <m:sty m:val="p"/>
          </m:rPr>
          <m:t>)</m:t>
        </m:r>
      </m:oMath>
      <w:r>
        <w:rPr/>
        <w:t xml:space="preserve">, on note </w:t>
      </w:r>
      <m:oMath>
        <m:r>
          <m:rPr>
            <m:sty m:val="i"/>
          </m:rPr>
          <m:t>T</m:t>
        </m:r>
        <m:r>
          <m:rPr>
            <m:sty m:val="p"/>
          </m:rPr>
          <m:t>(</m:t>
        </m:r>
        <m:r>
          <m:rPr>
            <m:sty m:val="i"/>
          </m:rPr>
          <m:t>u</m:t>
        </m:r>
        <m:r>
          <m:rPr>
            <m:sty m:val="p"/>
          </m:rPr>
          <m:t>)</m:t>
        </m:r>
        <m:r>
          <m:rPr>
            <m:sty m:val="p"/>
          </m:rPr>
          <m:t>=</m:t>
        </m:r>
        <m:sSub>
          <m:sSubPr/>
          <m:e>
            <m:d>
              <m:dPr>
                <m:begChr m:val="("/>
                <m:endChr m:val=")"/>
                <m:ctrlPr>
                  <w:rPr>
                    <w:rFonts w:ascii="Cambria Math" w:hAnsi="Cambria Math"/>
                  </w:rPr>
                </m:ctrlPr>
              </m:dPr>
              <m:e>
                <m:sSub>
                  <m:sSubPr/>
                  <m:e>
                    <m:r>
                      <m:rPr>
                        <m:sty m:val="i"/>
                      </m:rPr>
                      <m:t>T</m:t>
                    </m:r>
                  </m:e>
                  <m:sub>
                    <m:r>
                      <m:rPr>
                        <m:sty m:val="i"/>
                      </m:rPr>
                      <m:t>i</m:t>
                    </m:r>
                  </m:sub>
                </m:sSub>
                <m:r>
                  <m:rPr>
                    <m:sty m:val="p"/>
                  </m:rPr>
                  <m:t>(</m:t>
                </m:r>
                <m:r>
                  <m:rPr>
                    <m:sty m:val="i"/>
                  </m:rPr>
                  <m:t>u</m:t>
                </m:r>
                <m:r>
                  <m:rPr>
                    <m:sty m:val="p"/>
                  </m:rPr>
                  <m:t>)</m:t>
                </m:r>
              </m:e>
            </m:d>
          </m:e>
          <m:sub>
            <m:r>
              <m:rPr>
                <m:sty m:val="p"/>
              </m:rPr>
              <m:t>1</m:t>
            </m:r>
            <m:r>
              <m:rPr>
                <m:sty m:val="p"/>
              </m:rPr>
              <m:t>⩽</m:t>
            </m:r>
            <m:r>
              <m:rPr>
                <m:sty m:val="i"/>
              </m:rPr>
              <m:t>i</m:t>
            </m:r>
            <m:r>
              <m:rPr>
                <m:sty m:val="p"/>
              </m:rPr>
              <m:t>⩽</m:t>
            </m:r>
            <m:r>
              <m:rPr>
                <m:sty m:val="i"/>
              </m:rPr>
              <m:t>d</m:t>
            </m:r>
          </m:sub>
        </m:sSub>
        <m:r>
          <m:rPr>
            <m:sty m:val="p"/>
          </m:rPr>
          <m:t>∈</m:t>
        </m:r>
        <m:sSup>
          <m:sSupPr/>
          <m:e>
            <m:r>
              <m:rPr>
                <m:scr m:val="double-struck"/>
              </m:rPr>
              <m:t>R</m:t>
            </m:r>
          </m:e>
          <m:sup>
            <m:r>
              <m:rPr>
                <m:sty m:val="i"/>
              </m:rPr>
              <m:t>d</m:t>
            </m:r>
          </m:sup>
        </m:sSup>
      </m:oMath>
      <w:r>
        <w:rPr>
          <w:rFonts w:eastAsia="Georgia" w:cs="Georgia" w:ascii="Georgia" w:hAnsi="Georgia"/>
        </w:rPr>
        <w:t xml:space="preserve"> le vecteur défini par</w:t>
      </w:r>
    </w:p>
    <w:p>
      <w:pPr>
        <w:spacing w:after="220" w:lineRule="auto"/>
      </w:pPr>
      <m:oMathPara>
        <m:oMath>
          <m:sSub>
            <m:sSubPr/>
            <m:e>
              <m:r>
                <m:rPr>
                  <m:sty m:val="i"/>
                </m:rPr>
                <m:t>T</m:t>
              </m:r>
            </m:e>
            <m:sub>
              <m:r>
                <m:rPr>
                  <m:sty m:val="i"/>
                </m:rPr>
                <m:t>i</m:t>
              </m:r>
            </m:sub>
          </m:sSub>
          <m:r>
            <m:rPr>
              <m:sty m:val="p"/>
            </m:rPr>
            <m:t>(</m:t>
          </m:r>
          <m:r>
            <m:rPr>
              <m:sty m:val="i"/>
            </m:rPr>
            <m:t>u</m:t>
          </m:r>
          <m:r>
            <m:rPr>
              <m:sty m:val="p"/>
            </m:rPr>
            <m:t>)</m:t>
          </m:r>
          <m:r>
            <m:rPr>
              <m:sty m:val="p"/>
            </m:rPr>
            <m:t>=</m:t>
          </m:r>
          <m:r>
            <m:rPr>
              <m:sty m:val="p"/>
            </m:rPr>
            <m:t>Var</m:t>
          </m:r>
          <m:d>
            <m:dPr>
              <m:begChr m:val="("/>
              <m:endChr m:val=")"/>
              <m:ctrlPr>
                <w:rPr>
                  <w:rFonts w:ascii="Cambria Math" w:hAnsi="Cambria Math"/>
                </w:rPr>
              </m:ctrlPr>
            </m:dPr>
            <m:e>
              <m:d>
                <m:dPr>
                  <m:begChr m:val="⟨"/>
                  <m:endChr m:val="⟩"/>
                  <m:ctrlPr>
                    <w:rPr>
                      <w:rFonts w:ascii="Cambria Math" w:hAnsi="Cambria Math"/>
                    </w:rPr>
                  </m:ctrlPr>
                </m:dPr>
                <m:e>
                  <m:sSub>
                    <m:sSubPr/>
                    <m:e>
                      <m:r>
                        <m:rPr>
                          <m:sty m:val="i"/>
                        </m:rPr>
                        <m:t>L</m:t>
                      </m:r>
                    </m:e>
                    <m:sub>
                      <m:r>
                        <m:rPr>
                          <m:sty m:val="i"/>
                        </m:rPr>
                        <m:t>i</m:t>
                      </m:r>
                    </m:sub>
                  </m:sSub>
                  <m:r>
                    <m:rPr>
                      <m:sty m:val="p"/>
                    </m:rPr>
                    <m:t>,</m:t>
                  </m:r>
                  <m:r>
                    <m:rPr>
                      <m:sty m:val="i"/>
                    </m:rPr>
                    <m:t>u</m:t>
                  </m:r>
                </m:e>
              </m:d>
            </m:e>
          </m:d>
          <m:r>
            <m:rPr>
              <m:sty m:val="p"/>
            </m:rPr>
            <m:t xml:space="preserve"> </m:t>
          </m:r>
          <m:r>
            <m:rPr>
              <m:nor/>
            </m:rPr>
            <m:t> pour </m:t>
          </m:r>
          <m:r>
            <m:rPr>
              <m:sty m:val="i"/>
            </m:rPr>
            <m:t>i</m:t>
          </m:r>
          <m:r>
            <m:rPr>
              <m:sty m:val="p"/>
            </m:rPr>
            <m:t>∈</m:t>
          </m:r>
          <m:r>
            <m:rPr>
              <m:sty m:val="p"/>
            </m:rPr>
            <m:t>{</m:t>
          </m:r>
          <m:r>
            <m:rPr>
              <m:sty m:val="p"/>
            </m:rPr>
            <m:t>1</m:t>
          </m:r>
          <m:r>
            <m:rPr>
              <m:sty m:val="p"/>
            </m:rPr>
            <m:t>,</m:t>
          </m:r>
          <m:r>
            <m:rPr>
              <m:sty m:val="p"/>
            </m:rPr>
            <m:t>…</m:t>
          </m:r>
          <m:r>
            <m:rPr>
              <m:sty m:val="p"/>
            </m:rPr>
            <m:t>,</m:t>
          </m:r>
          <m:r>
            <m:rPr>
              <m:sty m:val="i"/>
            </m:rPr>
            <m:t>d</m:t>
          </m:r>
          <m:r>
            <m:rPr>
              <m:sty m:val="p"/>
            </m:rPr>
            <m:t>}</m:t>
          </m:r>
        </m:oMath>
      </m:oMathPara>
    </w:p>
    <w:p>
      <w:pPr>
        <w:spacing w:after="220" w:lineRule="auto"/>
      </w:pPr>
      <w:r>
        <w:rPr/>
        <w:t xml:space="preserve">15a. Montrer que pour tous </w:t>
      </w:r>
      <m:oMath>
        <m:r>
          <m:rPr>
            <m:sty m:val="i"/>
          </m:rPr>
          <m:t>u</m:t>
        </m:r>
        <m:r>
          <m:rPr>
            <m:sty m:val="p"/>
          </m:rPr>
          <m:t>∈</m:t>
        </m:r>
        <m:sSub>
          <m:sSubPr/>
          <m:e>
            <m:r>
              <m:rPr>
                <m:scr m:val="script"/>
              </m:rPr>
              <m:t>M</m:t>
            </m:r>
          </m:e>
          <m:sub>
            <m:r>
              <m:rPr>
                <m:sty m:val="i"/>
              </m:rPr>
              <m:t>d</m:t>
            </m:r>
            <m:r>
              <m:rPr>
                <m:sty m:val="p"/>
              </m:rPr>
              <m:t>,</m:t>
            </m:r>
            <m:r>
              <m:rPr>
                <m:sty m:val="p"/>
              </m:rPr>
              <m:t>1</m:t>
            </m:r>
          </m:sub>
        </m:sSub>
        <m:r>
          <m:rPr>
            <m:sty m:val="p"/>
          </m:rPr>
          <m:t>(</m:t>
        </m:r>
        <m:r>
          <m:rPr>
            <m:scr m:val="double-struck"/>
          </m:rPr>
          <m:t>R</m:t>
        </m:r>
        <m:r>
          <m:rPr>
            <m:sty m:val="p"/>
          </m:rPr>
          <m:t>)</m:t>
        </m:r>
        <m:r>
          <m:rPr>
            <m:sty m:val="p"/>
          </m:rPr>
          <m:t>,</m:t>
        </m:r>
        <m:r>
          <m:rPr>
            <m:sty m:val="i"/>
          </m:rPr>
          <m:t>y</m:t>
        </m:r>
        <m:r>
          <m:rPr>
            <m:sty m:val="p"/>
          </m:rPr>
          <m:t>∈</m:t>
        </m:r>
        <m:sSub>
          <m:sSubPr/>
          <m:e>
            <m:r>
              <m:rPr>
                <m:scr m:val="script"/>
              </m:rPr>
              <m:t>M</m:t>
            </m:r>
          </m:e>
          <m:sub>
            <m:r>
              <m:rPr>
                <m:sty m:val="p"/>
              </m:rPr>
              <m:t>1</m:t>
            </m:r>
            <m:r>
              <m:rPr>
                <m:sty m:val="p"/>
              </m:rPr>
              <m:t>,</m:t>
            </m:r>
            <m:r>
              <m:rPr>
                <m:sty m:val="i"/>
              </m:rPr>
              <m:t>d</m:t>
            </m:r>
          </m:sub>
        </m:sSub>
        <m:r>
          <m:rPr>
            <m:sty m:val="p"/>
          </m:rPr>
          <m:t>(</m:t>
        </m:r>
        <m:r>
          <m:rPr>
            <m:scr m:val="double-struck"/>
          </m:rPr>
          <m:t>N</m:t>
        </m:r>
        <m:r>
          <m:rPr>
            <m:sty m:val="p"/>
          </m:rPr>
          <m:t>)</m:t>
        </m:r>
      </m:oMath>
      <w:r>
        <w:rPr/>
        <w:t xml:space="preserve"> et </w:t>
      </w:r>
      <m:oMath>
        <m:r>
          <m:rPr>
            <m:sty m:val="i"/>
          </m:rPr>
          <m:t>n</m:t>
        </m:r>
        <m:r>
          <m:rPr>
            <m:sty m:val="p"/>
          </m:rPr>
          <m:t>⩾</m:t>
        </m:r>
        <m:r>
          <m:rPr>
            <m:sty m:val="p"/>
          </m:rPr>
          <m:t>0</m:t>
        </m:r>
      </m:oMath>
      <w:r>
        <w:rPr/>
        <w:t xml:space="preserve">,</w:t>
      </w:r>
    </w:p>
    <w:p>
      <w:pPr>
        <w:spacing w:after="220" w:lineRule="auto"/>
      </w:pPr>
      <m:oMathPara>
        <m:oMath>
          <m:r>
            <m:rPr>
              <m:scr m:val="double-struck"/>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u</m:t>
                      </m:r>
                    </m:e>
                  </m:d>
                </m:e>
                <m:sup>
                  <m:r>
                    <m:rPr>
                      <m:sty m:val="p"/>
                    </m:rPr>
                    <m:t>2</m:t>
                  </m:r>
                </m:sup>
              </m:sSup>
              <m:sSub>
                <m:sSubPr/>
                <m:e>
                  <m:r>
                    <m:rPr>
                      <m:sty m:val="b"/>
                    </m:rPr>
                    <m:t>1</m:t>
                  </m:r>
                </m:e>
                <m:sub>
                  <m:sSub>
                    <m:sSubPr/>
                    <m:e>
                      <m:r>
                        <m:rPr>
                          <m:sty m:val="i"/>
                        </m:rPr>
                        <m:t>X</m:t>
                      </m:r>
                    </m:e>
                    <m:sub>
                      <m:r>
                        <m:rPr>
                          <m:sty m:val="i"/>
                        </m:rPr>
                        <m:t>n</m:t>
                      </m:r>
                    </m:sub>
                  </m:sSub>
                  <m:r>
                    <m:rPr>
                      <m:sty m:val="p"/>
                    </m:rPr>
                    <m:t>=</m:t>
                  </m:r>
                  <m:r>
                    <m:rPr>
                      <m:sty m:val="i"/>
                    </m:rPr>
                    <m:t>y</m:t>
                  </m:r>
                </m:sub>
              </m:sSub>
            </m:e>
          </m:d>
          <m:r>
            <m:rPr>
              <m:sty m:val="p"/>
            </m:rPr>
            <m:t>=</m:t>
          </m:r>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y</m:t>
              </m:r>
            </m:e>
          </m:d>
          <m:d>
            <m:dPr>
              <m:begChr m:val="("/>
              <m:endChr m:val=")"/>
              <m:ctrlPr>
                <w:rPr>
                  <w:rFonts w:ascii="Cambria Math" w:hAnsi="Cambria Math"/>
                </w:rPr>
              </m:ctrlPr>
            </m:dPr>
            <m:e>
              <m:r>
                <m:rPr>
                  <m:sty m:val="p"/>
                </m:rPr>
                <m:t>⟨</m:t>
              </m:r>
              <m:r>
                <m:rPr>
                  <m:sty m:val="i"/>
                </m:rPr>
                <m:t>y</m:t>
              </m:r>
              <m:r>
                <m:rPr>
                  <m:sty m:val="p"/>
                </m:rPr>
                <m:t>,</m:t>
              </m:r>
              <m:r>
                <m:rPr>
                  <m:sty m:val="i"/>
                </m:rPr>
                <m:t>M</m:t>
              </m:r>
              <m:r>
                <m:rPr>
                  <m:sty m:val="i"/>
                </m:rPr>
                <m:t>u</m:t>
              </m:r>
              <m:sSup>
                <m:sSupPr/>
                <m:e>
                  <m:r>
                    <m:rPr>
                      <m:sty m:val="p"/>
                    </m:rPr>
                    <m:t>⟩</m:t>
                  </m:r>
                </m:e>
                <m:sup>
                  <m:r>
                    <m:rPr>
                      <m:sty m:val="p"/>
                    </m:rPr>
                    <m:t>2</m:t>
                  </m:r>
                </m:sup>
              </m:sSup>
              <m:r>
                <m:rPr>
                  <m:sty m:val="p"/>
                </m:rPr>
                <m:t>+</m:t>
              </m:r>
              <m:r>
                <m:rPr>
                  <m:sty m:val="p"/>
                </m:rPr>
                <m:t>⟨</m:t>
              </m:r>
              <m:r>
                <m:rPr>
                  <m:sty m:val="i"/>
                </m:rPr>
                <m:t>y</m:t>
              </m:r>
              <m:r>
                <m:rPr>
                  <m:sty m:val="p"/>
                </m:rPr>
                <m:t>,</m:t>
              </m:r>
              <m:r>
                <m:rPr>
                  <m:sty m:val="i"/>
                </m:rPr>
                <m:t>T</m:t>
              </m:r>
              <m:r>
                <m:rPr>
                  <m:sty m:val="p"/>
                </m:rPr>
                <m:t>(</m:t>
              </m:r>
              <m:r>
                <m:rPr>
                  <m:sty m:val="i"/>
                </m:rPr>
                <m:t>u</m:t>
              </m:r>
              <m:r>
                <m:rPr>
                  <m:sty m:val="p"/>
                </m:rPr>
                <m:t>)</m:t>
              </m:r>
              <m:r>
                <m:rPr>
                  <m:sty m:val="p"/>
                </m:rPr>
                <m:t>⟩</m:t>
              </m:r>
            </m:e>
          </m:d>
          <m:r>
            <m:rPr>
              <m:sty m:val="p"/>
            </m:rPr>
            <m:t>.</m:t>
          </m:r>
        </m:oMath>
      </m:oMathPara>
    </w:p>
    <w:p>
      <w:pPr>
        <w:spacing w:after="220" w:lineRule="auto"/>
      </w:pPr>
      <w:r>
        <w:rPr>
          <w:rFonts w:eastAsia="Georgia" w:cs="Georgia" w:ascii="Georgia" w:hAnsi="Georgia"/>
        </w:rPr>
        <w:t xml:space="preserve">(On pourra utiliser sans démonstration le fait que, pour tout </w:t>
      </w:r>
      <m:oMath>
        <m:r>
          <m:rPr>
            <m:sty m:val="i"/>
          </m:rPr>
          <m:t>n</m:t>
        </m:r>
        <m:r>
          <m:rPr>
            <m:sty m:val="p"/>
          </m:rPr>
          <m:t>⩾</m:t>
        </m:r>
        <m:r>
          <m:rPr>
            <m:sty m:val="p"/>
          </m:rPr>
          <m:t>0</m:t>
        </m:r>
      </m:oMath>
      <w:r>
        <w:rPr>
          <w:rFonts w:eastAsia="Georgia" w:cs="Georgia" w:ascii="Georgia" w:hAnsi="Georgia"/>
        </w:rPr>
        <w:t xml:space="preserve">, les variables aléatoires </w:t>
      </w:r>
      <m:oMath>
        <m:nary>
          <m:naryPr>
            <m:chr m:val="∑"/>
            <m:limLoc m:val="undOvr"/>
            <m:grow m:val="1"/>
          </m:naryPr>
          <m:sub>
            <m:r>
              <m:rPr>
                <m:sty m:val="i"/>
              </m:rPr>
              <m:t>j</m:t>
            </m:r>
            <m:r>
              <m:rPr>
                <m:sty m:val="p"/>
              </m:rPr>
              <m:t>=</m:t>
            </m:r>
            <m:r>
              <m:rPr>
                <m:sty m:val="p"/>
              </m:rPr>
              <m:t>1</m:t>
            </m:r>
          </m:sub>
          <m:sup>
            <m:r>
              <m:rPr>
                <m:sty m:val="i"/>
              </m:rPr>
              <m:t>d</m:t>
            </m:r>
          </m:sup>
          <m:e>
            <m:r>
              <m:rPr>
                <m:sty m:val="p"/>
              </m:rPr>
              <m:t xml:space="preserve"> </m:t>
            </m:r>
          </m:e>
        </m:nary>
        <m:sSub>
          <m:sSubPr/>
          <m:e>
            <m:r>
              <m:rPr>
                <m:sty m:val="i"/>
              </m:rPr>
              <m:t>u</m:t>
            </m:r>
          </m:e>
          <m:sub>
            <m:r>
              <m:rPr>
                <m:sty m:val="i"/>
              </m:rPr>
              <m:t>j</m:t>
            </m:r>
          </m:sub>
        </m:sSub>
        <m:sSubSup>
          <m:sSubSupPr/>
          <m:e>
            <m:r>
              <m:rPr>
                <m:sty m:val="i"/>
              </m:rPr>
              <m:t>L</m:t>
            </m:r>
          </m:e>
          <m:sub>
            <m:r>
              <m:rPr>
                <m:sty m:val="i"/>
              </m:rPr>
              <m:t>i</m:t>
            </m:r>
            <m:r>
              <m:rPr>
                <m:sty m:val="p"/>
              </m:rPr>
              <m:t>,</m:t>
            </m:r>
            <m:r>
              <m:rPr>
                <m:sty m:val="i"/>
              </m:rPr>
              <m:t>j</m:t>
            </m:r>
          </m:sub>
          <m:sup>
            <m:r>
              <m:rPr>
                <m:sty m:val="i"/>
              </m:rPr>
              <m:t>n</m:t>
            </m:r>
            <m:r>
              <m:rPr>
                <m:sty m:val="p"/>
              </m:rPr>
              <m:t>,</m:t>
            </m:r>
            <m:r>
              <m:rPr>
                <m:sty m:val="i"/>
              </m:rPr>
              <m:t>k</m:t>
            </m:r>
          </m:sup>
        </m:sSubSup>
        <m:sSub>
          <m:sSubPr/>
          <m:e>
            <m:r>
              <m:rPr>
                <m:sty m:val="b"/>
              </m:rPr>
              <m:t>1</m:t>
            </m:r>
          </m:e>
          <m:sub>
            <m:sSub>
              <m:sSubPr/>
              <m:e>
                <m:r>
                  <m:rPr>
                    <m:sty m:val="i"/>
                  </m:rPr>
                  <m:t>X</m:t>
                </m:r>
              </m:e>
              <m:sub>
                <m:r>
                  <m:rPr>
                    <m:sty m:val="i"/>
                  </m:rPr>
                  <m:t>n</m:t>
                </m:r>
              </m:sub>
            </m:sSub>
            <m:r>
              <m:rPr>
                <m:sty m:val="p"/>
              </m:rPr>
              <m:t>=</m:t>
            </m:r>
            <m:r>
              <m:rPr>
                <m:sty m:val="i"/>
              </m:rPr>
              <m:t>y</m:t>
            </m:r>
          </m:sub>
        </m:sSub>
      </m:oMath>
      <w:r>
        <w:rPr>
          <w:rFonts w:eastAsia="Georgia" w:cs="Georgia" w:ascii="Georgia" w:hAnsi="Georgia"/>
        </w:rPr>
        <w:t xml:space="preserve"> sont deux à deux indépendantes lorsque </w:t>
      </w:r>
      <m:oMath>
        <m:r>
          <m:rPr>
            <m:sty m:val="i"/>
          </m:rPr>
          <m:t>k</m:t>
        </m:r>
      </m:oMath>
      <w:r>
        <w:rPr/>
        <w:t xml:space="preserve"> et </w:t>
      </w:r>
      <m:oMath>
        <m:r>
          <m:rPr>
            <m:sty m:val="i"/>
          </m:rPr>
          <m:t>i</m:t>
        </m:r>
      </m:oMath>
      <w:r>
        <w:rPr/>
        <w:t xml:space="preserve"> varient.)</w:t>
      </w:r>
    </w:p>
    <w:p>
      <w:pPr>
        <w:spacing w:after="220" w:lineRule="auto"/>
      </w:pPr>
      <w:r>
        <w:rPr/>
        <w:t xml:space="preserve">15b. Montrer que pour tous </w:t>
      </w:r>
      <m:oMath>
        <m:r>
          <m:rPr>
            <m:sty m:val="i"/>
          </m:rPr>
          <m:t>u</m:t>
        </m:r>
        <m:r>
          <m:rPr>
            <m:sty m:val="p"/>
          </m:rPr>
          <m:t>∈</m:t>
        </m:r>
        <m:sSub>
          <m:sSubPr/>
          <m:e>
            <m:r>
              <m:rPr>
                <m:scr m:val="script"/>
              </m:rPr>
              <m:t>M</m:t>
            </m:r>
          </m:e>
          <m:sub>
            <m:r>
              <m:rPr>
                <m:sty m:val="i"/>
              </m:rPr>
              <m:t>d</m:t>
            </m:r>
            <m:r>
              <m:rPr>
                <m:sty m:val="p"/>
              </m:rPr>
              <m:t>,</m:t>
            </m:r>
            <m:r>
              <m:rPr>
                <m:sty m:val="p"/>
              </m:rPr>
              <m:t>1</m:t>
            </m:r>
          </m:sub>
        </m:sSub>
        <m:r>
          <m:rPr>
            <m:sty m:val="p"/>
          </m:rPr>
          <m:t>(</m:t>
        </m:r>
        <m:r>
          <m:rPr>
            <m:scr m:val="double-struck"/>
          </m:rPr>
          <m:t>R</m:t>
        </m:r>
        <m:r>
          <m:rPr>
            <m:sty m:val="p"/>
          </m:rPr>
          <m:t>)</m:t>
        </m:r>
      </m:oMath>
      <w:r>
        <w:rPr/>
        <w:t xml:space="preserve"> et </w:t>
      </w:r>
      <m:oMath>
        <m:r>
          <m:rPr>
            <m:sty m:val="i"/>
          </m:rPr>
          <m:t>n</m:t>
        </m:r>
        <m:r>
          <m:rPr>
            <m:sty m:val="p"/>
          </m:rPr>
          <m:t>⩾</m:t>
        </m:r>
        <m:r>
          <m:rPr>
            <m:sty m:val="p"/>
          </m:rPr>
          <m:t>0</m:t>
        </m:r>
      </m:oMath>
      <w:r>
        <w:rPr/>
        <w:t xml:space="preserve">,</w:t>
      </w:r>
    </w:p>
    <w:p>
      <w:pPr>
        <w:spacing w:after="220" w:lineRule="auto"/>
      </w:pPr>
      <m:oMathPara>
        <m:oMath>
          <m:r>
            <m:rPr>
              <m:scr m:val="double-struck"/>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u</m:t>
                      </m:r>
                    </m:e>
                  </m:d>
                </m:e>
                <m:sup>
                  <m:r>
                    <m:rPr>
                      <m:sty m:val="p"/>
                    </m:rPr>
                    <m:t>2</m:t>
                  </m:r>
                </m:sup>
              </m:sSup>
            </m:e>
          </m:d>
          <m:r>
            <m:rPr>
              <m:sty m:val="p"/>
            </m:rPr>
            <m:t>=</m:t>
          </m:r>
          <m:r>
            <m:rPr>
              <m:scr m:val="double-struck"/>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M</m:t>
                      </m:r>
                      <m:r>
                        <m:rPr>
                          <m:sty m:val="i"/>
                        </m:rPr>
                        <m:t>u</m:t>
                      </m:r>
                    </m:e>
                  </m:d>
                </m:e>
                <m:sup>
                  <m:r>
                    <m:rPr>
                      <m:sty m:val="p"/>
                    </m:rPr>
                    <m:t>2</m:t>
                  </m:r>
                </m:sup>
              </m:sSup>
            </m:e>
          </m:d>
          <m:r>
            <m:rPr>
              <m:sty m:val="p"/>
            </m:rPr>
            <m:t>+</m:t>
          </m:r>
          <m:d>
            <m:dPr>
              <m:begChr m:val="⟨"/>
              <m:endChr m:val="⟩"/>
              <m:ctrlPr>
                <w:rPr>
                  <w:rFonts w:ascii="Cambria Math" w:hAnsi="Cambria Math"/>
                </w:rPr>
              </m:ctrlPr>
            </m:dPr>
            <m:e>
              <m:sSub>
                <m:sSubPr/>
                <m:e>
                  <m:r>
                    <m:rPr>
                      <m:sty m:val="i"/>
                    </m:rPr>
                    <m:t>x</m:t>
                  </m:r>
                </m:e>
                <m:sub>
                  <m:r>
                    <m:rPr>
                      <m:sty m:val="p"/>
                    </m:rPr>
                    <m:t>0</m:t>
                  </m:r>
                </m:sub>
              </m:sSub>
              <m:sSup>
                <m:sSupPr/>
                <m:e>
                  <m:r>
                    <m:rPr>
                      <m:sty m:val="i"/>
                    </m:rPr>
                    <m:t>M</m:t>
                  </m:r>
                </m:e>
                <m:sup>
                  <m:r>
                    <m:rPr>
                      <m:sty m:val="i"/>
                    </m:rPr>
                    <m:t>n</m:t>
                  </m:r>
                </m:sup>
              </m:sSup>
              <m:r>
                <m:rPr>
                  <m:sty m:val="p"/>
                </m:rPr>
                <m:t>,</m:t>
              </m:r>
              <m:r>
                <m:rPr>
                  <m:sty m:val="i"/>
                </m:rPr>
                <m:t>T</m:t>
              </m:r>
              <m:r>
                <m:rPr>
                  <m:sty m:val="p"/>
                </m:rPr>
                <m:t>(</m:t>
              </m:r>
              <m:r>
                <m:rPr>
                  <m:sty m:val="i"/>
                </m:rPr>
                <m:t>u</m:t>
              </m:r>
              <m:r>
                <m:rPr>
                  <m:sty m:val="p"/>
                </m:rPr>
                <m:t>)</m:t>
              </m:r>
            </m:e>
          </m:d>
          <m:r>
            <m:rPr>
              <m:sty m:val="p"/>
            </m:rPr>
            <m:t>.</m:t>
          </m:r>
        </m:oMath>
      </m:oMathPara>
    </w:p>
    <w:p>
      <w:pPr>
        <w:numPr>
          <w:ilvl w:val="0"/>
          <w:numId w:val="4"/>
        </w:numPr>
        <w:spacing w:lineRule="auto"/>
      </w:pPr>
      <w:r>
        <w:rPr/>
        <w:t xml:space="preserve">Montrer que pour tout </w:t>
      </w:r>
      <m:oMath>
        <m:r>
          <m:rPr>
            <m:sty m:val="i"/>
          </m:rPr>
          <m:t>n</m:t>
        </m:r>
        <m:r>
          <m:rPr>
            <m:sty m:val="p"/>
          </m:rPr>
          <m:t>⩾</m:t>
        </m:r>
        <m:r>
          <m:rPr>
            <m:sty m:val="p"/>
          </m:rPr>
          <m:t>0</m:t>
        </m:r>
      </m:oMath>
      <w:r>
        <w:rPr/>
        <w:t xml:space="preserve">,</w:t>
      </w:r>
    </w:p>
    <w:p>
      <w:pPr>
        <w:spacing w:after="220" w:lineRule="auto"/>
      </w:pPr>
      <m:oMathPara>
        <m:oMath>
          <m:r>
            <m:rPr>
              <m:scr m:val="double-struck"/>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u</m:t>
                      </m:r>
                    </m:e>
                  </m:d>
                </m:e>
                <m:sup>
                  <m:r>
                    <m:rPr>
                      <m:sty m:val="p"/>
                    </m:rPr>
                    <m:t>2</m:t>
                  </m:r>
                </m:sup>
              </m:sSup>
            </m:e>
          </m:d>
          <m:r>
            <m:rPr>
              <m:sty m:val="p"/>
            </m:rPr>
            <m:t>=</m:t>
          </m:r>
          <m:r>
            <m:rPr>
              <m:scr m:val="double-struck"/>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X</m:t>
                          </m:r>
                        </m:e>
                        <m:sub>
                          <m:r>
                            <m:rPr>
                              <m:sty m:val="p"/>
                            </m:rPr>
                            <m:t>0</m:t>
                          </m:r>
                        </m:sub>
                      </m:sSub>
                      <m:r>
                        <m:rPr>
                          <m:sty m:val="p"/>
                        </m:rPr>
                        <m:t>,</m:t>
                      </m:r>
                      <m:sSup>
                        <m:sSupPr/>
                        <m:e>
                          <m:r>
                            <m:rPr>
                              <m:sty m:val="i"/>
                            </m:rPr>
                            <m:t>M</m:t>
                          </m:r>
                        </m:e>
                        <m:sup>
                          <m:r>
                            <m:rPr>
                              <m:sty m:val="i"/>
                            </m:rPr>
                            <m:t>n</m:t>
                          </m:r>
                        </m:sup>
                      </m:sSup>
                      <m:r>
                        <m:rPr>
                          <m:sty m:val="i"/>
                        </m:rPr>
                        <m:t>u</m:t>
                      </m:r>
                    </m:e>
                  </m:d>
                </m:e>
                <m:sup>
                  <m:r>
                    <m:rPr>
                      <m:sty m:val="p"/>
                    </m:rPr>
                    <m:t>2</m:t>
                  </m:r>
                </m:sup>
              </m:sSup>
            </m:e>
          </m:d>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sSub>
                <m:sSubPr/>
                <m:e>
                  <m:r>
                    <m:rPr>
                      <m:sty m:val="i"/>
                    </m:rPr>
                    <m:t>x</m:t>
                  </m:r>
                </m:e>
                <m:sub>
                  <m:r>
                    <m:rPr>
                      <m:sty m:val="p"/>
                    </m:rPr>
                    <m:t>0</m:t>
                  </m:r>
                </m:sub>
              </m:sSub>
              <m:sSup>
                <m:sSupPr/>
                <m:e>
                  <m:r>
                    <m:rPr>
                      <m:sty m:val="i"/>
                    </m:rPr>
                    <m:t>M</m:t>
                  </m:r>
                </m:e>
                <m:sup>
                  <m:r>
                    <m:rPr>
                      <m:sty m:val="i"/>
                    </m:rPr>
                    <m:t>k</m:t>
                  </m:r>
                </m:sup>
              </m:sSup>
              <m:r>
                <m:rPr>
                  <m:sty m:val="p"/>
                </m:rPr>
                <m:t>,</m:t>
              </m:r>
              <m:r>
                <m:rPr>
                  <m:sty m:val="i"/>
                </m:rPr>
                <m:t>T</m:t>
              </m:r>
              <m:d>
                <m:dPr>
                  <m:begChr m:val="("/>
                  <m:endChr m:val=")"/>
                  <m:ctrlPr>
                    <w:rPr>
                      <w:rFonts w:ascii="Cambria Math" w:hAnsi="Cambria Math"/>
                    </w:rPr>
                  </m:ctrlPr>
                </m:dPr>
                <m:e>
                  <m:sSup>
                    <m:sSupPr/>
                    <m:e>
                      <m:r>
                        <m:rPr>
                          <m:sty m:val="i"/>
                        </m:rPr>
                        <m:t>M</m:t>
                      </m:r>
                    </m:e>
                    <m:sup>
                      <m:r>
                        <m:rPr>
                          <m:sty m:val="i"/>
                        </m:rPr>
                        <m:t>n</m:t>
                      </m:r>
                      <m:r>
                        <m:rPr>
                          <m:sty m:val="p"/>
                        </m:rPr>
                        <m:t>−</m:t>
                      </m:r>
                      <m:r>
                        <m:rPr>
                          <m:sty m:val="p"/>
                        </m:rPr>
                        <m:t>1</m:t>
                      </m:r>
                      <m:r>
                        <m:rPr>
                          <m:sty m:val="p"/>
                        </m:rPr>
                        <m:t>−</m:t>
                      </m:r>
                      <m:r>
                        <m:rPr>
                          <m:sty m:val="i"/>
                        </m:rPr>
                        <m:t>k</m:t>
                      </m:r>
                    </m:sup>
                  </m:sSup>
                  <m:r>
                    <m:rPr>
                      <m:sty m:val="i"/>
                    </m:rPr>
                    <m:t>u</m:t>
                  </m:r>
                </m:e>
              </m:d>
            </m:e>
          </m:d>
        </m:oMath>
      </m:oMathPara>
    </w:p>
    <w:p>
      <w:pPr>
        <w:spacing w:after="220" w:lineRule="auto"/>
      </w:pPr>
      <w:r>
        <w:rPr>
          <w:rFonts w:eastAsia="Georgia" w:cs="Georgia" w:ascii="Georgia" w:hAnsi="Georgia"/>
        </w:rPr>
        <w:t xml:space="preserve">(avec la convention que la somme indexée par </w:t>
      </w:r>
      <m:oMath>
        <m:r>
          <m:rPr>
            <m:sty m:val="i"/>
          </m:rPr>
          <m:t>k</m:t>
        </m:r>
      </m:oMath>
      <w:r>
        <w:rPr/>
        <w:t xml:space="preserve"> est nulle si </w:t>
      </w:r>
      <m:oMath>
        <m:r>
          <m:rPr>
            <m:sty m:val="i"/>
          </m:rPr>
          <m:t>n</m:t>
        </m:r>
        <m:r>
          <m:rPr>
            <m:sty m:val="p"/>
          </m:rPr>
          <m:t>=</m:t>
        </m:r>
        <m:r>
          <m:rPr>
            <m:sty m:val="p"/>
          </m:rPr>
          <m:t>0</m:t>
        </m:r>
      </m:oMath>
      <w:r>
        <w:rPr/>
        <w:t xml:space="preserve"> ).</w:t>
      </w:r>
    </w:p>
    <w:p>
      <w:pPr>
        <w:spacing w:line="271" w:before="330" w:lineRule="auto"/>
      </w:pPr>
      <w:r>
        <w:rPr>
          <w:rFonts w:eastAsia="Georgia" w:cs="Georgia" w:ascii="Georgia" w:hAnsi="Georgia"/>
          <w:b/>
          <w:sz w:val="42"/>
        </w:rPr>
        <w:t xml:space="preserve">Quatrième partie</w:t>
      </w:r>
    </w:p>
    <w:p>
      <w:pPr>
        <w:spacing w:after="220" w:lineRule="auto"/>
      </w:pPr>
      <w:r>
        <w:rPr>
          <w:rFonts w:eastAsia="Georgia" w:cs="Georgia" w:ascii="Georgia" w:hAnsi="Georgia"/>
        </w:rPr>
        <w:t xml:space="preserve">On utilise les notations de la partie précédente. En particulier le symbole </w:t>
      </w:r>
      <m:oMath>
        <m:r>
          <m:rPr>
            <m:sty m:val="i"/>
          </m:rPr>
          <m:t>M</m:t>
        </m:r>
      </m:oMath>
      <w:r>
        <w:rPr>
          <w:rFonts w:eastAsia="Georgia" w:cs="Georgia" w:ascii="Georgia" w:hAnsi="Georgia"/>
        </w:rPr>
        <w:t xml:space="preserve"> désigne la matrice introduite dans la troisième partie. On suppose maintenant qu'il existe une valeur propre </w:t>
      </w:r>
      <m:oMath>
        <m:r>
          <m:rPr>
            <m:sty m:val="i"/>
          </m:rPr>
          <m:t>λ</m:t>
        </m:r>
        <m:r>
          <m:rPr>
            <m:sty m:val="p"/>
          </m:rPr>
          <m:t>&gt;</m:t>
        </m:r>
        <m:r>
          <m:rPr>
            <m:sty m:val="p"/>
          </m:rPr>
          <m:t>0</m:t>
        </m:r>
      </m:oMath>
      <w:r>
        <w:rPr>
          <w:rFonts w:eastAsia="Georgia" w:cs="Georgia" w:ascii="Georgia" w:hAnsi="Georgia"/>
        </w:rPr>
        <w:t xml:space="preserve"> et un vecteur propre colonne associé </w:t>
      </w:r>
      <m:oMath>
        <m:r>
          <m:rPr>
            <m:sty m:val="i"/>
          </m:rPr>
          <m:t>h</m:t>
        </m:r>
        <m:r>
          <m:rPr>
            <m:sty m:val="p"/>
          </m:rPr>
          <m:t>∈</m:t>
        </m:r>
        <m:sSub>
          <m:sSubPr/>
          <m:e>
            <m:r>
              <m:rPr>
                <m:scr m:val="script"/>
              </m:rPr>
              <m:t>M</m:t>
            </m:r>
          </m:e>
          <m:sub>
            <m:r>
              <m:rPr>
                <m:sty m:val="i"/>
              </m:rPr>
              <m:t>d</m:t>
            </m:r>
            <m:r>
              <m:rPr>
                <m:sty m:val="p"/>
              </m:rPr>
              <m:t>,</m:t>
            </m:r>
            <m:r>
              <m:rPr>
                <m:sty m:val="p"/>
              </m:rPr>
              <m:t>1</m:t>
            </m:r>
          </m:sub>
        </m:sSub>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oMath>
      <w:r>
        <w:rPr/>
        <w:t xml:space="preserve"> :</w:t>
      </w:r>
    </w:p>
    <w:p>
      <w:pPr>
        <w:spacing w:after="220" w:lineRule="auto"/>
      </w:pPr>
      <m:oMathPara>
        <m:oMath>
          <m:r>
            <m:rPr>
              <m:sty m:val="i"/>
            </m:rPr>
            <m:t>M</m:t>
          </m:r>
          <m:r>
            <m:rPr>
              <m:sty m:val="i"/>
            </m:rPr>
            <m:t>h</m:t>
          </m:r>
          <m:r>
            <m:rPr>
              <m:sty m:val="p"/>
            </m:rPr>
            <m:t>=</m:t>
          </m:r>
          <m:r>
            <m:rPr>
              <m:sty m:val="i"/>
            </m:rPr>
            <m:t>λ</m:t>
          </m:r>
          <m:r>
            <m:rPr>
              <m:sty m:val="i"/>
            </m:rPr>
            <m:t>h</m:t>
          </m:r>
        </m:oMath>
      </m:oMathPara>
    </w:p>
    <w:p>
      <w:pPr>
        <w:spacing w:after="220" w:lineRule="auto"/>
      </w:pPr>
      <w:r>
        <w:rPr/>
        <w:t xml:space="preserve">et qu'il existe </w:t>
      </w:r>
      <m:oMath>
        <m:r>
          <m:rPr>
            <m:sty m:val="i"/>
          </m:rPr>
          <m:t>ν</m:t>
        </m:r>
        <m:r>
          <m:rPr>
            <m:sty m:val="p"/>
          </m:rPr>
          <m:t>∈</m:t>
        </m:r>
        <m:r>
          <m:rPr>
            <m:scr m:val="script"/>
          </m:rPr>
          <m:t>P</m:t>
        </m:r>
      </m:oMath>
      <w:r>
        <w:rPr/>
        <w:t xml:space="preserve"> et </w:t>
      </w:r>
      <m:oMath>
        <m:r>
          <m:rPr>
            <m:sty m:val="i"/>
          </m:rPr>
          <m:t>c</m:t>
        </m:r>
        <m:r>
          <m:rPr>
            <m:sty m:val="p"/>
          </m:rPr>
          <m:t>&gt;</m:t>
        </m:r>
        <m:r>
          <m:rPr>
            <m:sty m:val="p"/>
          </m:rPr>
          <m:t>0</m:t>
        </m:r>
      </m:oMath>
      <w:r>
        <w:rPr/>
        <w:t xml:space="preserve"> tels que pour tous </w:t>
      </w:r>
      <m:oMath>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d</m:t>
        </m:r>
        <m:r>
          <m:rPr>
            <m:sty m:val="p"/>
          </m:rPr>
          <m:t>}</m:t>
        </m:r>
      </m:oMath>
      <w:r>
        <w:rPr/>
        <w:t xml:space="preserve">,</w:t>
      </w:r>
    </w:p>
    <w:p>
      <w:pPr>
        <w:spacing w:after="220" w:lineRule="auto"/>
      </w:pPr>
      <m:oMathPara>
        <m:oMath>
          <m:sSub>
            <m:sSubPr/>
            <m:e>
              <m:r>
                <m:rPr>
                  <m:sty m:val="i"/>
                </m:rPr>
                <m:t>M</m:t>
              </m:r>
            </m:e>
            <m:sub>
              <m:r>
                <m:rPr>
                  <m:sty m:val="i"/>
                </m:rPr>
                <m:t>i</m:t>
              </m:r>
              <m:r>
                <m:rPr>
                  <m:sty m:val="p"/>
                </m:rPr>
                <m:t>,</m:t>
              </m:r>
              <m:r>
                <m:rPr>
                  <m:sty m:val="i"/>
                </m:rPr>
                <m:t>j</m:t>
              </m:r>
            </m:sub>
          </m:sSub>
          <m:r>
            <m:rPr>
              <m:sty m:val="p"/>
            </m:rPr>
            <m:t>⩾</m:t>
          </m:r>
          <m:r>
            <m:rPr>
              <m:sty m:val="i"/>
            </m:rPr>
            <m:t>c</m:t>
          </m:r>
          <m:sSub>
            <m:sSubPr/>
            <m:e>
              <m:r>
                <m:rPr>
                  <m:sty m:val="i"/>
                </m:rPr>
                <m:t>ν</m:t>
              </m:r>
            </m:e>
            <m:sub>
              <m:r>
                <m:rPr>
                  <m:sty m:val="i"/>
                </m:rPr>
                <m:t>j</m:t>
              </m:r>
            </m:sub>
          </m:sSub>
        </m:oMath>
      </m:oMathPara>
    </w:p>
    <w:p>
      <w:pPr>
        <w:numPr>
          <w:ilvl w:val="0"/>
          <w:numId w:val="5"/>
        </w:numPr>
        <w:spacing w:lineRule="auto"/>
      </w:pPr>
      <w:r>
        <w:rPr/>
        <w:t xml:space="preserve">Montrer qu'il existe </w:t>
      </w:r>
      <m:oMath>
        <m:r>
          <m:rPr>
            <m:sty m:val="i"/>
          </m:rPr>
          <m:t>π</m:t>
        </m:r>
        <m:r>
          <m:rPr>
            <m:sty m:val="p"/>
          </m:rPr>
          <m:t>∈</m:t>
        </m:r>
        <m:r>
          <m:rPr>
            <m:scr m:val="script"/>
          </m:rPr>
          <m:t>P</m:t>
        </m:r>
      </m:oMath>
      <w:r>
        <w:rPr/>
        <w:t xml:space="preserve"> et </w:t>
      </w:r>
      <m:oMath>
        <m:sSup>
          <m:sSupPr/>
          <m:e>
            <m:r>
              <m:rPr>
                <m:sty m:val="i"/>
              </m:rPr>
              <m:t>h</m:t>
            </m:r>
          </m:e>
          <m:sup>
            <m:r>
              <m:rPr>
                <m:sty m:val="i"/>
              </m:rPr>
              <m:t>′</m:t>
            </m:r>
          </m:sup>
        </m:sSup>
        <m:r>
          <m:rPr>
            <m:sty m:val="p"/>
          </m:rPr>
          <m:t>∈</m:t>
        </m:r>
        <m:sSub>
          <m:sSubPr/>
          <m:e>
            <m:r>
              <m:rPr>
                <m:scr m:val="script"/>
              </m:rPr>
              <m:t>M</m:t>
            </m:r>
          </m:e>
          <m:sub>
            <m:r>
              <m:rPr>
                <m:sty m:val="i"/>
              </m:rPr>
              <m:t>d</m:t>
            </m:r>
            <m:r>
              <m:rPr>
                <m:sty m:val="p"/>
              </m:rPr>
              <m:t>,</m:t>
            </m:r>
            <m:r>
              <m:rPr>
                <m:sty m:val="p"/>
              </m:rPr>
              <m:t>1</m:t>
            </m:r>
          </m:sub>
        </m:sSub>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oMath>
      <w:r>
        <w:rPr/>
        <w:t xml:space="preserve"> et </w:t>
      </w:r>
      <m:oMath>
        <m:r>
          <m:rPr>
            <m:sty m:val="i"/>
          </m:rPr>
          <m:t>C</m:t>
        </m:r>
        <m:r>
          <m:rPr>
            <m:sty m:val="p"/>
          </m:rPr>
          <m:t>&gt;</m:t>
        </m:r>
        <m:r>
          <m:rPr>
            <m:sty m:val="p"/>
          </m:rPr>
          <m:t>0</m:t>
        </m:r>
      </m:oMath>
      <w:r>
        <w:rPr/>
        <w:t xml:space="preserve"> et </w:t>
      </w:r>
      <m:oMath>
        <m:r>
          <m:rPr>
            <m:sty m:val="i"/>
          </m:rPr>
          <m:t>γ</m:t>
        </m:r>
        <m:r>
          <m:rPr>
            <m:sty m:val="p"/>
          </m:rPr>
          <m:t>∈</m:t>
        </m:r>
        <m:r>
          <m:rPr>
            <m:sty m:val="p"/>
          </m:rPr>
          <m:t>[</m:t>
        </m:r>
        <m:r>
          <m:rPr>
            <m:sty m:val="p"/>
          </m:rPr>
          <m:t>0</m:t>
        </m:r>
        <m:r>
          <m:rPr>
            <m:sty m:val="p"/>
          </m:rPr>
          <m:t>,</m:t>
        </m:r>
        <m:r>
          <m:rPr>
            <m:sty m:val="p"/>
          </m:rPr>
          <m:t>1</m:t>
        </m:r>
        <m:r>
          <m:rPr>
            <m:sty m:val="p"/>
          </m:rPr>
          <m:t>[</m:t>
        </m:r>
      </m:oMath>
      <w:r>
        <w:rPr/>
        <w:t xml:space="preserve">, tels que </w:t>
      </w:r>
      <m:oMath>
        <m:r>
          <m:rPr>
            <m:sty m:val="i"/>
          </m:rPr>
          <m:t>π</m:t>
        </m:r>
        <m:r>
          <m:rPr>
            <m:sty m:val="i"/>
          </m:rPr>
          <m:t>M</m:t>
        </m:r>
        <m:r>
          <m:rPr>
            <m:sty m:val="p"/>
          </m:rPr>
          <m:t>=</m:t>
        </m:r>
        <m:r>
          <m:rPr>
            <m:sty m:val="i"/>
          </m:rPr>
          <m:t>λ</m:t>
        </m:r>
        <m:r>
          <m:rPr>
            <m:sty m:val="i"/>
          </m:rPr>
          <m:t>π</m:t>
        </m:r>
      </m:oMath>
      <w:r>
        <w:rPr/>
        <w:t xml:space="preserve"> et pour tout </w:t>
      </w:r>
      <m:oMath>
        <m:r>
          <m:rPr>
            <m:sty m:val="i"/>
          </m:rPr>
          <m:t>n</m:t>
        </m:r>
        <m:r>
          <m:rPr>
            <m:sty m:val="p"/>
          </m:rPr>
          <m:t>⩾</m:t>
        </m:r>
        <m:r>
          <m:rPr>
            <m:sty m:val="p"/>
          </m:rPr>
          <m:t>0</m:t>
        </m:r>
      </m:oMath>
      <w:r>
        <w:rPr/>
        <w:t xml:space="preserve">,</w:t>
      </w:r>
    </w:p>
    <w:p>
      <w:pPr>
        <w:spacing w:after="220" w:lineRule="auto"/>
      </w:pPr>
      <m:oMathPara>
        <m:oMath>
          <m:nary>
            <m:naryPr>
              <m:chr m:val="∑"/>
              <m:limLoc m:val="undOvr"/>
              <m:grow m:val="1"/>
            </m:naryPr>
            <m:sub>
              <m:r>
                <m:rPr>
                  <m:sty m:val="i"/>
                </m:rPr>
                <m:t>i</m:t>
              </m:r>
              <m:r>
                <m:rPr>
                  <m:sty m:val="p"/>
                </m:rPr>
                <m:t>=</m:t>
              </m:r>
              <m:r>
                <m:rPr>
                  <m:sty m:val="p"/>
                </m:rPr>
                <m:t>1</m:t>
              </m:r>
            </m:sub>
            <m:sup>
              <m:r>
                <m:rPr>
                  <m:sty m:val="i"/>
                </m:rPr>
                <m:t>d</m:t>
              </m:r>
            </m:sup>
            <m:e>
              <m:r>
                <m:rPr>
                  <m:sty m:val="p"/>
                </m:rPr>
                <m:t xml:space="preserve"> </m:t>
              </m:r>
            </m:e>
          </m:nary>
          <m:nary>
            <m:naryPr>
              <m:chr m:val="∑"/>
              <m:limLoc m:val="undOvr"/>
              <m:grow m:val="1"/>
            </m:naryPr>
            <m:sub>
              <m:r>
                <m:rPr>
                  <m:sty m:val="i"/>
                </m:rPr>
                <m:t>j</m:t>
              </m:r>
              <m:r>
                <m:rPr>
                  <m:sty m:val="p"/>
                </m:rPr>
                <m:t>=</m:t>
              </m:r>
              <m:r>
                <m:rPr>
                  <m:sty m:val="p"/>
                </m:rPr>
                <m:t>1</m:t>
              </m:r>
            </m:sub>
            <m:sup>
              <m:r>
                <m:rPr>
                  <m:sty m:val="i"/>
                </m:rPr>
                <m:t>d</m:t>
              </m:r>
            </m:sup>
            <m:e>
              <m:r>
                <m:rPr>
                  <m:sty m:val="p"/>
                </m:rPr>
                <m:t xml:space="preserve"> </m:t>
              </m:r>
            </m:e>
          </m:nary>
          <m:d>
            <m:dPr>
              <m:begChr m:val="|"/>
              <m:endChr m:val="|"/>
              <m:ctrlPr>
                <w:rPr>
                  <w:rFonts w:ascii="Cambria Math" w:hAnsi="Cambria Math"/>
                </w:rPr>
              </m:ctrlPr>
            </m:dPr>
            <m:e>
              <m:sSup>
                <m:sSupPr/>
                <m:e>
                  <m:r>
                    <m:rPr>
                      <m:sty m:val="i"/>
                    </m:rPr>
                    <m:t>λ</m:t>
                  </m:r>
                </m:e>
                <m:sup>
                  <m:r>
                    <m:rPr>
                      <m:sty m:val="p"/>
                    </m:rPr>
                    <m:t>−</m:t>
                  </m:r>
                  <m:r>
                    <m:rPr>
                      <m:sty m:val="i"/>
                    </m:rPr>
                    <m:t>n</m:t>
                  </m:r>
                </m:sup>
              </m:sSup>
              <m:sSub>
                <m:sSubPr/>
                <m:e>
                  <m:d>
                    <m:dPr>
                      <m:begChr m:val="("/>
                      <m:endChr m:val=")"/>
                      <m:ctrlPr>
                        <w:rPr>
                          <w:rFonts w:ascii="Cambria Math" w:hAnsi="Cambria Math"/>
                        </w:rPr>
                      </m:ctrlPr>
                    </m:dPr>
                    <m:e>
                      <m:sSup>
                        <m:sSupPr/>
                        <m:e>
                          <m:r>
                            <m:rPr>
                              <m:sty m:val="i"/>
                            </m:rPr>
                            <m:t>M</m:t>
                          </m:r>
                        </m:e>
                        <m:sup>
                          <m:r>
                            <m:rPr>
                              <m:sty m:val="i"/>
                            </m:rPr>
                            <m:t>n</m:t>
                          </m:r>
                        </m:sup>
                      </m:sSup>
                    </m:e>
                  </m:d>
                </m:e>
                <m:sub>
                  <m:r>
                    <m:rPr>
                      <m:sty m:val="i"/>
                    </m:rPr>
                    <m:t>i</m:t>
                  </m:r>
                  <m:r>
                    <m:rPr>
                      <m:sty m:val="p"/>
                    </m:rPr>
                    <m:t>,</m:t>
                  </m:r>
                  <m:r>
                    <m:rPr>
                      <m:sty m:val="i"/>
                    </m:rPr>
                    <m:t>j</m:t>
                  </m:r>
                </m:sub>
              </m:sSub>
              <m:r>
                <m:rPr>
                  <m:sty m:val="p"/>
                </m:rPr>
                <m:t>−</m:t>
              </m:r>
              <m:sSubSup>
                <m:sSubSupPr/>
                <m:e>
                  <m:r>
                    <m:rPr>
                      <m:sty m:val="i"/>
                    </m:rPr>
                    <m:t>h</m:t>
                  </m:r>
                </m:e>
                <m:sub>
                  <m:r>
                    <m:rPr>
                      <m:sty m:val="i"/>
                    </m:rPr>
                    <m:t>i</m:t>
                  </m:r>
                </m:sub>
                <m:sup>
                  <m:r>
                    <m:rPr>
                      <m:sty m:val="i"/>
                    </m:rPr>
                    <m:t>′</m:t>
                  </m:r>
                </m:sup>
              </m:sSubSup>
              <m:sSub>
                <m:sSubPr/>
                <m:e>
                  <m:r>
                    <m:rPr>
                      <m:sty m:val="i"/>
                    </m:rPr>
                    <m:t>π</m:t>
                  </m:r>
                </m:e>
                <m:sub>
                  <m:r>
                    <m:rPr>
                      <m:sty m:val="i"/>
                    </m:rPr>
                    <m:t>j</m:t>
                  </m:r>
                </m:sub>
              </m:sSub>
            </m:e>
          </m:d>
          <m:r>
            <m:rPr>
              <m:sty m:val="p"/>
            </m:rPr>
            <m:t>⩽</m:t>
          </m:r>
          <m:r>
            <m:rPr>
              <m:sty m:val="i"/>
            </m:rPr>
            <m:t>C</m:t>
          </m:r>
          <m:sSup>
            <m:sSupPr/>
            <m:e>
              <m:r>
                <m:rPr>
                  <m:sty m:val="i"/>
                </m:rPr>
                <m:t>γ</m:t>
              </m:r>
            </m:e>
            <m:sup>
              <m:r>
                <m:rPr>
                  <m:sty m:val="i"/>
                </m:rPr>
                <m:t>n</m:t>
              </m:r>
            </m:sup>
          </m:sSup>
        </m:oMath>
      </m:oMathPara>
    </w:p>
    <w:p>
      <w:pPr>
        <w:numPr>
          <w:ilvl w:val="0"/>
          <w:numId w:val="6"/>
        </w:numPr>
        <w:spacing w:lineRule="auto"/>
      </w:pPr>
      <w:r>
        <w:rPr/>
        <w:t xml:space="preserve">On suppose, dans cette question uniquement, que </w:t>
      </w:r>
      <m:oMath>
        <m:r>
          <m:rPr>
            <m:sty m:val="i"/>
          </m:rPr>
          <m:t>λ</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Montrer alors que </w:t>
      </w:r>
      <m:oMath>
        <m:r>
          <m:rPr>
            <m:scr m:val="double-struck"/>
          </m:rPr>
          <m:t>E</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X</m:t>
                        </m:r>
                      </m:e>
                      <m:sub>
                        <m:r>
                          <m:rPr>
                            <m:sty m:val="i"/>
                          </m:rPr>
                          <m:t>n</m:t>
                        </m:r>
                      </m:sub>
                    </m:sSub>
                  </m:e>
                </m:d>
              </m:e>
              <m:sub>
                <m:r>
                  <m:rPr>
                    <m:sty m:val="p"/>
                  </m:rPr>
                  <m:t>1</m:t>
                </m:r>
              </m:sub>
            </m:sSub>
          </m:e>
        </m:d>
      </m:oMath>
      <w:r>
        <w:rPr/>
        <w:t xml:space="preserve"> tend vers 0 quand </w:t>
      </w:r>
      <m:oMath>
        <m:r>
          <m:rPr>
            <m:sty m:val="i"/>
          </m:rPr>
          <m:t>n</m:t>
        </m:r>
      </m:oMath>
      <w:r>
        <w:rPr/>
        <w:t xml:space="preserve"> tend vers l'infini et </w:t>
      </w:r>
      <m:oMath>
        <m:r>
          <m:rPr>
            <m:scr m:val="double-struck"/>
          </m:rPr>
          <m:t>P</m:t>
        </m:r>
        <m:d>
          <m:dPr>
            <m:begChr m:val="("/>
            <m:endChr m:val=")"/>
            <m:ctrlPr>
              <w:rPr>
                <w:rFonts w:ascii="Cambria Math" w:hAnsi="Cambria Math"/>
              </w:rPr>
            </m:ctrlPr>
          </m:dPr>
          <m:e>
            <m:r>
              <m:rPr>
                <m:sty m:val="p"/>
              </m:rPr>
              <m:t>∃</m:t>
            </m:r>
            <m:r>
              <m:rPr>
                <m:sty m:val="i"/>
              </m:rPr>
              <m:t>n</m:t>
            </m:r>
            <m:r>
              <m:rPr>
                <m:sty m:val="p"/>
              </m:rPr>
              <m:t>⩾</m:t>
            </m:r>
            <m:r>
              <m:rPr>
                <m:sty m:val="p"/>
              </m:rPr>
              <m:t>0</m:t>
            </m:r>
            <m:r>
              <m:rPr>
                <m:sty m:val="p"/>
              </m:rPr>
              <m:t>:</m:t>
            </m:r>
            <m:sSub>
              <m:sSubPr/>
              <m:e>
                <m:r>
                  <m:rPr>
                    <m:sty m:val="i"/>
                  </m:rPr>
                  <m:t>X</m:t>
                </m:r>
              </m:e>
              <m:sub>
                <m:r>
                  <m:rPr>
                    <m:sty m:val="i"/>
                  </m:rPr>
                  <m:t>n</m:t>
                </m:r>
              </m:sub>
            </m:sSub>
            <m:r>
              <m:rPr>
                <m:sty m:val="p"/>
              </m:rPr>
              <m:t>=</m:t>
            </m:r>
            <m:r>
              <m:rPr>
                <m:sty m:val="p"/>
              </m:rPr>
              <m:t>0</m:t>
            </m:r>
          </m:e>
        </m:d>
        <m:r>
          <m:rPr>
            <m:sty m:val="p"/>
          </m:rPr>
          <m:t>=</m:t>
        </m:r>
        <m:r>
          <m:rPr>
            <m:sty m:val="p"/>
          </m:rPr>
          <m:t>1</m:t>
        </m:r>
      </m:oMath>
      <w:r>
        <w:rPr>
          <w:rFonts w:eastAsia="Georgia" w:cs="Georgia" w:ascii="Georgia" w:hAnsi="Georgia"/>
        </w:rPr>
        <w:t xml:space="preserve">. On dit que la population s'éteint presque surement en temps fini.</w:t>
      </w:r>
    </w:p>
    <w:p>
      <w:pPr>
        <w:spacing w:after="220" w:lineRule="auto"/>
      </w:pPr>
      <w:r>
        <w:rPr/>
        <w:t xml:space="preserve">19a. Montrer qu'il existe </w:t>
      </w:r>
      <m:oMath>
        <m:sSub>
          <m:sSubPr/>
          <m:e>
            <m:r>
              <m:rPr>
                <m:sty m:val="i"/>
              </m:rPr>
              <m:t>c</m:t>
            </m:r>
          </m:e>
          <m:sub>
            <m:r>
              <m:rPr>
                <m:sty m:val="p"/>
              </m:rPr>
              <m:t>0</m:t>
            </m:r>
          </m:sub>
        </m:sSub>
        <m:r>
          <m:rPr>
            <m:sty m:val="p"/>
          </m:rPr>
          <m:t>⩾</m:t>
        </m:r>
        <m:r>
          <m:rPr>
            <m:sty m:val="p"/>
          </m:rPr>
          <m:t>0</m:t>
        </m:r>
      </m:oMath>
      <w:r>
        <w:rPr/>
        <w:t xml:space="preserve"> tel que pour tout </w:t>
      </w:r>
      <m:oMath>
        <m:r>
          <m:rPr>
            <m:sty m:val="i"/>
          </m:rPr>
          <m:t>u</m:t>
        </m:r>
        <m:r>
          <m:rPr>
            <m:sty m:val="p"/>
          </m:rPr>
          <m:t>∈</m:t>
        </m:r>
        <m:sSub>
          <m:sSubPr/>
          <m:e>
            <m:r>
              <m:rPr>
                <m:scr m:val="script"/>
              </m:rPr>
              <m:t>M</m:t>
            </m:r>
          </m:e>
          <m:sub>
            <m:r>
              <m:rPr>
                <m:sty m:val="i"/>
              </m:rPr>
              <m:t>d</m:t>
            </m:r>
            <m:r>
              <m:rPr>
                <m:sty m:val="p"/>
              </m:rPr>
              <m:t>,</m:t>
            </m:r>
            <m:r>
              <m:rPr>
                <m:sty m:val="p"/>
              </m:rPr>
              <m:t>1</m:t>
            </m:r>
          </m:sub>
        </m:sSub>
        <m:r>
          <m:rPr>
            <m:sty m:val="p"/>
          </m:rPr>
          <m:t>(</m:t>
        </m:r>
        <m:r>
          <m:rPr>
            <m:scr m:val="double-struck"/>
          </m:rPr>
          <m:t>R</m:t>
        </m:r>
        <m:r>
          <m:rPr>
            <m:sty m:val="p"/>
          </m:rPr>
          <m:t>)</m:t>
        </m:r>
      </m:oMath>
      <w:r>
        <w:rPr/>
        <w:t xml:space="preserve">, on a </w:t>
      </w:r>
      <m:oMath>
        <m:r>
          <m:rPr>
            <m:sty m:val="p"/>
          </m:rPr>
          <m:t>‖</m:t>
        </m:r>
        <m:r>
          <m:rPr>
            <m:sty m:val="i"/>
          </m:rPr>
          <m:t>T</m:t>
        </m:r>
        <m:r>
          <m:rPr>
            <m:sty m:val="p"/>
          </m:rPr>
          <m:t>(</m:t>
        </m:r>
        <m:r>
          <m:rPr>
            <m:sty m:val="i"/>
          </m:rPr>
          <m:t>u</m:t>
        </m:r>
        <m:r>
          <m:rPr>
            <m:sty m:val="p"/>
          </m:rPr>
          <m:t>)</m:t>
        </m:r>
        <m:sSub>
          <m:sSubPr/>
          <m:e>
            <m:r>
              <m:rPr>
                <m:sty m:val="p"/>
              </m:rPr>
              <m:t>‖</m:t>
            </m:r>
          </m:e>
          <m:sub>
            <m:r>
              <m:rPr>
                <m:sty m:val="p"/>
              </m:rPr>
              <m:t>1</m:t>
            </m:r>
          </m:sub>
        </m:sSub>
        <m:r>
          <m:rPr>
            <m:sty m:val="p"/>
          </m:rPr>
          <m:t>⩽</m:t>
        </m:r>
        <m:sSub>
          <m:sSubPr/>
          <m:e>
            <m:r>
              <m:rPr>
                <m:sty m:val="i"/>
              </m:rPr>
              <m:t>c</m:t>
            </m:r>
          </m:e>
          <m:sub>
            <m:r>
              <m:rPr>
                <m:sty m:val="p"/>
              </m:rPr>
              <m:t>0</m:t>
            </m:r>
          </m:sub>
        </m:sSub>
        <m:r>
          <m:rPr>
            <m:sty m:val="p"/>
          </m:rPr>
          <m:t>‖</m:t>
        </m:r>
        <m:r>
          <m:rPr>
            <m:sty m:val="i"/>
          </m:rPr>
          <m:t>u</m:t>
        </m:r>
        <m:sSubSup>
          <m:sSubSupPr/>
          <m:e>
            <m:r>
              <m:rPr>
                <m:sty m:val="p"/>
              </m:rPr>
              <m:t>‖</m:t>
            </m:r>
          </m:e>
          <m:sub>
            <m:r>
              <m:rPr>
                <m:sty m:val="p"/>
              </m:rPr>
              <m:t>2</m:t>
            </m:r>
          </m:sub>
          <m:sup>
            <m:r>
              <m:rPr>
                <m:sty m:val="p"/>
              </m:rPr>
              <m:t>2</m:t>
            </m:r>
          </m:sup>
        </m:sSubSup>
      </m:oMath>
      <w:r>
        <w:rPr/>
        <w:t xml:space="preserve">.</w:t>
      </w:r>
      <w:r>
        <w:rPr/>
        <w:br w:type="textWrapping"/>
      </w:r>
      <w:r>
        <w:rPr>
          <w:rFonts w:eastAsia="Georgia" w:cs="Georgia" w:ascii="Georgia" w:hAnsi="Georgia"/>
        </w:rPr>
        <w:t xml:space="preserve">19b. En déduire l'existence de </w:t>
      </w:r>
      <m:oMath>
        <m:sSub>
          <m:sSubPr/>
          <m:e>
            <m:r>
              <m:rPr>
                <m:sty m:val="i"/>
              </m:rPr>
              <m:t>c</m:t>
            </m:r>
          </m:e>
          <m:sub>
            <m:r>
              <m:rPr>
                <m:sty m:val="p"/>
              </m:rPr>
              <m:t>1</m:t>
            </m:r>
          </m:sub>
        </m:sSub>
        <m:r>
          <m:rPr>
            <m:sty m:val="p"/>
          </m:rPr>
          <m:t>⩾</m:t>
        </m:r>
        <m:r>
          <m:rPr>
            <m:sty m:val="p"/>
          </m:rPr>
          <m:t>0</m:t>
        </m:r>
      </m:oMath>
      <w:r>
        <w:rPr/>
        <w:t xml:space="preserve"> tel que pour tout </w:t>
      </w:r>
      <m:oMath>
        <m:r>
          <m:rPr>
            <m:sty m:val="i"/>
          </m:rPr>
          <m:t>u</m:t>
        </m:r>
        <m:r>
          <m:rPr>
            <m:sty m:val="p"/>
          </m:rPr>
          <m:t>∈</m:t>
        </m:r>
        <m:sSub>
          <m:sSubPr/>
          <m:e>
            <m:r>
              <m:rPr>
                <m:scr m:val="script"/>
              </m:rPr>
              <m:t>M</m:t>
            </m:r>
          </m:e>
          <m:sub>
            <m:r>
              <m:rPr>
                <m:sty m:val="i"/>
              </m:rPr>
              <m:t>d</m:t>
            </m:r>
            <m:r>
              <m:rPr>
                <m:sty m:val="p"/>
              </m:rPr>
              <m:t>,</m:t>
            </m:r>
            <m:r>
              <m:rPr>
                <m:sty m:val="p"/>
              </m:rPr>
              <m:t>1</m:t>
            </m:r>
          </m:sub>
        </m:sSub>
        <m:r>
          <m:rPr>
            <m:sty m:val="p"/>
          </m:rPr>
          <m:t>(</m:t>
        </m:r>
        <m:r>
          <m:rPr>
            <m:scr m:val="double-struck"/>
          </m:rPr>
          <m:t>R</m:t>
        </m:r>
        <m:r>
          <m:rPr>
            <m:sty m:val="p"/>
          </m:rPr>
          <m:t>)</m:t>
        </m:r>
      </m:oMath>
      <w:r>
        <w:rPr/>
        <w:t xml:space="preserve">, on a </w:t>
      </w:r>
      <m:oMath>
        <m:r>
          <m:rPr>
            <m:sty m:val="p"/>
          </m:rPr>
          <m:t>‖</m:t>
        </m:r>
        <m:r>
          <m:rPr>
            <m:sty m:val="i"/>
          </m:rPr>
          <m:t>T</m:t>
        </m:r>
        <m:r>
          <m:rPr>
            <m:sty m:val="p"/>
          </m:rPr>
          <m:t>(</m:t>
        </m:r>
        <m:r>
          <m:rPr>
            <m:sty m:val="i"/>
          </m:rPr>
          <m:t>u</m:t>
        </m:r>
        <m:r>
          <m:rPr>
            <m:sty m:val="p"/>
          </m:rPr>
          <m:t>)</m:t>
        </m:r>
        <m:sSub>
          <m:sSubPr/>
          <m:e>
            <m:r>
              <m:rPr>
                <m:sty m:val="p"/>
              </m:rPr>
              <m:t>‖</m:t>
            </m:r>
          </m:e>
          <m:sub>
            <m:r>
              <m:rPr>
                <m:sty m:val="p"/>
              </m:rPr>
              <m:t>1</m:t>
            </m:r>
          </m:sub>
        </m:sSub>
        <m:r>
          <m:rPr>
            <m:sty m:val="p"/>
          </m:rPr>
          <m:t>⩽</m:t>
        </m:r>
        <m:sSub>
          <m:sSubPr/>
          <m:e>
            <m:r>
              <m:rPr>
                <m:sty m:val="i"/>
              </m:rPr>
              <m:t>c</m:t>
            </m:r>
          </m:e>
          <m:sub>
            <m:r>
              <m:rPr>
                <m:sty m:val="p"/>
              </m:rPr>
              <m:t>1</m:t>
            </m:r>
          </m:sub>
        </m:sSub>
        <m:r>
          <m:rPr>
            <m:sty m:val="p"/>
          </m:rPr>
          <m:t>‖</m:t>
        </m:r>
        <m:r>
          <m:rPr>
            <m:sty m:val="i"/>
          </m:rPr>
          <m:t>u</m:t>
        </m:r>
        <m:sSubSup>
          <m:sSubSupPr/>
          <m:e>
            <m:r>
              <m:rPr>
                <m:sty m:val="p"/>
              </m:rPr>
              <m:t>‖</m:t>
            </m:r>
          </m:e>
          <m:sub>
            <m:r>
              <m:rPr>
                <m:sty m:val="p"/>
              </m:rPr>
              <m:t>1</m:t>
            </m:r>
          </m:sub>
          <m:sup>
            <m:r>
              <m:rPr>
                <m:sty m:val="p"/>
              </m:rPr>
              <m:t>2</m:t>
            </m:r>
          </m:sup>
        </m:sSubSup>
      </m:oMath>
      <w:r>
        <w:rPr/>
        <w:t xml:space="preserve">.</w:t>
      </w:r>
    </w:p>
    <w:p>
      <w:pPr>
        <w:spacing w:after="220" w:lineRule="auto"/>
      </w:pPr>
      <w:r>
        <w:rPr/>
        <w:t xml:space="preserve">20a. Montrer que pour tous </w:t>
      </w:r>
      <m:oMath>
        <m:r>
          <m:rPr>
            <m:sty m:val="i"/>
          </m:rPr>
          <m:t>n</m:t>
        </m:r>
        <m:r>
          <m:rPr>
            <m:sty m:val="p"/>
          </m:rPr>
          <m:t>⩾</m:t>
        </m:r>
        <m:r>
          <m:rPr>
            <m:sty m:val="p"/>
          </m:rPr>
          <m:t>0</m:t>
        </m:r>
      </m:oMath>
      <w:r>
        <w:rPr/>
        <w:t xml:space="preserve"> et </w:t>
      </w:r>
      <m:oMath>
        <m:r>
          <m:rPr>
            <m:sty m:val="i"/>
          </m:rPr>
          <m:t>u</m:t>
        </m:r>
        <m:r>
          <m:rPr>
            <m:sty m:val="p"/>
          </m:rPr>
          <m:t>∈</m:t>
        </m:r>
        <m:sSub>
          <m:sSubPr/>
          <m:e>
            <m:r>
              <m:rPr>
                <m:scr m:val="script"/>
              </m:rPr>
              <m:t>M</m:t>
            </m:r>
          </m:e>
          <m:sub>
            <m:r>
              <m:rPr>
                <m:sty m:val="i"/>
              </m:rPr>
              <m:t>d</m:t>
            </m:r>
            <m:r>
              <m:rPr>
                <m:sty m:val="p"/>
              </m:rPr>
              <m:t>,</m:t>
            </m:r>
            <m:r>
              <m:rPr>
                <m:sty m:val="p"/>
              </m:rPr>
              <m:t>1</m:t>
            </m:r>
          </m:sub>
        </m:sSub>
        <m:r>
          <m:rPr>
            <m:sty m:val="p"/>
          </m:rPr>
          <m:t>(</m:t>
        </m:r>
        <m:r>
          <m:rPr>
            <m:scr m:val="double-struck"/>
          </m:rPr>
          <m:t>R</m:t>
        </m:r>
        <m:r>
          <m:rPr>
            <m:sty m:val="p"/>
          </m:rPr>
          <m:t>)</m:t>
        </m:r>
      </m:oMath>
      <w:r>
        <w:rPr/>
        <w:t xml:space="preserve"> tel que </w:t>
      </w:r>
      <m:oMath>
        <m:r>
          <m:rPr>
            <m:sty m:val="p"/>
          </m:rPr>
          <m:t>⟨</m:t>
        </m:r>
        <m:r>
          <m:rPr>
            <m:sty m:val="i"/>
          </m:rPr>
          <m:t>u</m:t>
        </m:r>
        <m:r>
          <m:rPr>
            <m:sty m:val="p"/>
          </m:rPr>
          <m:t>,</m:t>
        </m:r>
        <m:r>
          <m:rPr>
            <m:sty m:val="i"/>
          </m:rPr>
          <m:t>π</m:t>
        </m:r>
        <m:r>
          <m:rPr>
            <m:sty m:val="p"/>
          </m:rPr>
          <m:t>⟩</m:t>
        </m:r>
        <m:r>
          <m:rPr>
            <m:sty m:val="p"/>
          </m:rPr>
          <m:t>=</m:t>
        </m:r>
        <m:r>
          <m:rPr>
            <m:sty m:val="p"/>
          </m:rPr>
          <m:t>0</m:t>
        </m:r>
      </m:oMath>
      <w:r>
        <w:rPr/>
        <w:t xml:space="preserve">,</w:t>
      </w:r>
    </w:p>
    <w:p>
      <w:pPr>
        <w:spacing w:after="220" w:lineRule="auto"/>
      </w:pPr>
      <m:oMathPara>
        <m:oMath>
          <m:sSub>
            <m:sSubPr/>
            <m:e>
              <m:d>
                <m:dPr>
                  <m:begChr m:val="‖"/>
                  <m:endChr m:val="‖"/>
                  <m:ctrlPr>
                    <w:rPr>
                      <w:rFonts w:ascii="Cambria Math" w:hAnsi="Cambria Math"/>
                    </w:rPr>
                  </m:ctrlPr>
                </m:dPr>
                <m:e>
                  <m:sSup>
                    <m:sSupPr/>
                    <m:e>
                      <m:r>
                        <m:rPr>
                          <m:sty m:val="i"/>
                        </m:rPr>
                        <m:t>M</m:t>
                      </m:r>
                    </m:e>
                    <m:sup>
                      <m:r>
                        <m:rPr>
                          <m:sty m:val="i"/>
                        </m:rPr>
                        <m:t>n</m:t>
                      </m:r>
                    </m:sup>
                  </m:sSup>
                  <m:r>
                    <m:rPr>
                      <m:sty m:val="i"/>
                    </m:rPr>
                    <m:t>u</m:t>
                  </m:r>
                </m:e>
              </m:d>
            </m:e>
            <m:sub>
              <m:r>
                <m:rPr>
                  <m:sty m:val="p"/>
                </m:rPr>
                <m:t>1</m:t>
              </m:r>
            </m:sub>
          </m:sSub>
          <m:r>
            <m:rPr>
              <m:sty m:val="p"/>
            </m:rPr>
            <m:t>⩽</m:t>
          </m:r>
          <m:r>
            <m:rPr>
              <m:sty m:val="i"/>
            </m:rPr>
            <m:t>C</m:t>
          </m:r>
          <m:r>
            <m:rPr>
              <m:sty m:val="p"/>
            </m:rPr>
            <m:t>(</m:t>
          </m:r>
          <m:r>
            <m:rPr>
              <m:sty m:val="i"/>
            </m:rPr>
            <m:t>λ</m:t>
          </m:r>
          <m:r>
            <m:rPr>
              <m:sty m:val="i"/>
            </m:rPr>
            <m:t>γ</m:t>
          </m:r>
          <m:sSup>
            <m:sSupPr/>
            <m:e>
              <m:r>
                <m:rPr>
                  <m:sty m:val="p"/>
                </m:rPr>
                <m:t>)</m:t>
              </m:r>
            </m:e>
            <m:sup>
              <m:r>
                <m:rPr>
                  <m:sty m:val="i"/>
                </m:rPr>
                <m:t>n</m:t>
              </m:r>
            </m:sup>
          </m:sSup>
          <m:r>
            <m:rPr>
              <m:sty m:val="p"/>
            </m:rPr>
            <m:t>‖</m:t>
          </m:r>
          <m:r>
            <m:rPr>
              <m:sty m:val="i"/>
            </m:rPr>
            <m:t>u</m:t>
          </m:r>
          <m:sSub>
            <m:sSubPr/>
            <m:e>
              <m:r>
                <m:rPr>
                  <m:sty m:val="p"/>
                </m:rPr>
                <m:t>‖</m:t>
              </m:r>
            </m:e>
            <m:sub>
              <m:r>
                <m:rPr>
                  <m:sty m:val="p"/>
                </m:rPr>
                <m:t>1</m:t>
              </m:r>
            </m:sub>
          </m:sSub>
        </m:oMath>
      </m:oMathPara>
    </w:p>
    <w:p>
      <w:pPr>
        <w:spacing w:after="220" w:lineRule="auto"/>
      </w:pPr>
      <w:r>
        <w:rPr>
          <w:rFonts w:eastAsia="Georgia" w:cs="Georgia" w:ascii="Georgia" w:hAnsi="Georgia"/>
        </w:rPr>
        <w:t xml:space="preserve">20b. En déduire qu'il existe </w:t>
      </w:r>
      <m:oMath>
        <m:sSub>
          <m:sSubPr/>
          <m:e>
            <m:r>
              <m:rPr>
                <m:sty m:val="i"/>
              </m:rPr>
              <m:t>C</m:t>
            </m:r>
          </m:e>
          <m:sub>
            <m:r>
              <m:rPr>
                <m:sty m:val="p"/>
              </m:rPr>
              <m:t>1</m:t>
            </m:r>
          </m:sub>
        </m:sSub>
        <m:r>
          <m:rPr>
            <m:sty m:val="p"/>
          </m:rPr>
          <m:t>⩾</m:t>
        </m:r>
        <m:r>
          <m:rPr>
            <m:sty m:val="p"/>
          </m:rPr>
          <m:t>0</m:t>
        </m:r>
      </m:oMath>
      <w:r>
        <w:rPr/>
        <w:t xml:space="preserve"> tel que pour tous </w:t>
      </w:r>
      <m:oMath>
        <m:r>
          <m:rPr>
            <m:sty m:val="i"/>
          </m:rPr>
          <m:t>n</m:t>
        </m:r>
        <m:r>
          <m:rPr>
            <m:sty m:val="p"/>
          </m:rPr>
          <m:t>⩾</m:t>
        </m:r>
        <m:r>
          <m:rPr>
            <m:sty m:val="p"/>
          </m:rPr>
          <m:t>0</m:t>
        </m:r>
      </m:oMath>
      <w:r>
        <w:rPr/>
        <w:t xml:space="preserve"> et </w:t>
      </w:r>
      <m:oMath>
        <m:r>
          <m:rPr>
            <m:sty m:val="i"/>
          </m:rPr>
          <m:t>u</m:t>
        </m:r>
        <m:r>
          <m:rPr>
            <m:sty m:val="p"/>
          </m:rPr>
          <m:t>∈</m:t>
        </m:r>
        <m:sSub>
          <m:sSubPr/>
          <m:e>
            <m:r>
              <m:rPr>
                <m:scr m:val="script"/>
              </m:rPr>
              <m:t>M</m:t>
            </m:r>
          </m:e>
          <m:sub>
            <m:r>
              <m:rPr>
                <m:sty m:val="i"/>
              </m:rPr>
              <m:t>d</m:t>
            </m:r>
            <m:r>
              <m:rPr>
                <m:sty m:val="p"/>
              </m:rPr>
              <m:t>,</m:t>
            </m:r>
            <m:r>
              <m:rPr>
                <m:sty m:val="p"/>
              </m:rPr>
              <m:t>1</m:t>
            </m:r>
          </m:sub>
        </m:sSub>
        <m:r>
          <m:rPr>
            <m:sty m:val="p"/>
          </m:rPr>
          <m:t>(</m:t>
        </m:r>
        <m:r>
          <m:rPr>
            <m:scr m:val="double-struck"/>
          </m:rPr>
          <m:t>R</m:t>
        </m:r>
        <m:r>
          <m:rPr>
            <m:sty m:val="p"/>
          </m:rPr>
          <m:t>)</m:t>
        </m:r>
      </m:oMath>
      <w:r>
        <w:rPr/>
        <w:t xml:space="preserve"> vecteur colonne tel que </w:t>
      </w:r>
      <m:oMath>
        <m:r>
          <m:rPr>
            <m:sty m:val="p"/>
          </m:rPr>
          <m:t>⟨</m:t>
        </m:r>
        <m:r>
          <m:rPr>
            <m:sty m:val="i"/>
          </m:rPr>
          <m:t>u</m:t>
        </m:r>
        <m:r>
          <m:rPr>
            <m:sty m:val="p"/>
          </m:rPr>
          <m:t>,</m:t>
        </m:r>
        <m:r>
          <m:rPr>
            <m:sty m:val="i"/>
          </m:rPr>
          <m:t>π</m:t>
        </m:r>
        <m:r>
          <m:rPr>
            <m:sty m:val="p"/>
          </m:rPr>
          <m:t>⟩</m:t>
        </m:r>
        <m:r>
          <m:rPr>
            <m:sty m:val="p"/>
          </m:rPr>
          <m:t>=</m:t>
        </m:r>
        <m:r>
          <m:rPr>
            <m:sty m:val="p"/>
          </m:rPr>
          <m:t>0</m:t>
        </m:r>
      </m:oMath>
      <w:r>
        <w:rPr/>
        <w:t xml:space="preserve">,</w:t>
      </w:r>
    </w:p>
    <w:p>
      <w:pPr>
        <w:spacing w:after="220" w:lineRule="auto"/>
      </w:pPr>
      <m:oMathPara>
        <m:oMath>
          <m:r>
            <m:rPr>
              <m:scr m:val="double-struck"/>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u</m:t>
                      </m:r>
                    </m:e>
                  </m:d>
                </m:e>
                <m:sup>
                  <m:r>
                    <m:rPr>
                      <m:sty m:val="p"/>
                    </m:rPr>
                    <m:t>2</m:t>
                  </m:r>
                </m:sup>
              </m:sSup>
            </m:e>
          </m:d>
          <m:r>
            <m:rPr>
              <m:sty m:val="p"/>
            </m:rPr>
            <m:t>⩽</m:t>
          </m:r>
          <m:sSub>
            <m:sSubPr/>
            <m:e>
              <m:r>
                <m:rPr>
                  <m:sty m:val="i"/>
                </m:rPr>
                <m:t>C</m:t>
              </m:r>
            </m:e>
            <m:sub>
              <m:r>
                <m:rPr>
                  <m:sty m:val="p"/>
                </m:rPr>
                <m:t>1</m:t>
              </m:r>
            </m:sub>
          </m:sSub>
          <m:r>
            <m:rPr>
              <m:sty m:val="p"/>
            </m:rPr>
            <m:t>‖</m:t>
          </m:r>
          <m:r>
            <m:rPr>
              <m:sty m:val="i"/>
            </m:rPr>
            <m:t>u</m:t>
          </m:r>
          <m:sSubSup>
            <m:sSubSupPr/>
            <m:e>
              <m:r>
                <m:rPr>
                  <m:sty m:val="p"/>
                </m:rPr>
                <m:t>‖</m:t>
              </m:r>
            </m:e>
            <m:sub>
              <m:r>
                <m:rPr>
                  <m:sty m:val="p"/>
                </m:rPr>
                <m:t>1</m:t>
              </m:r>
            </m:sub>
            <m:sup>
              <m:r>
                <m:rPr>
                  <m:sty m:val="p"/>
                </m:rPr>
                <m:t>2</m:t>
              </m:r>
            </m:sup>
          </m:sSubSup>
          <m:d>
            <m:dPr>
              <m:begChr m:val="("/>
              <m:endChr m:val=")"/>
              <m:ctrlPr>
                <w:rPr>
                  <w:rFonts w:ascii="Cambria Math" w:hAnsi="Cambria Math"/>
                </w:rPr>
              </m:ctrlPr>
            </m:dPr>
            <m:e>
              <m:sSup>
                <m:sSupPr/>
                <m:e>
                  <m:r>
                    <m:rPr>
                      <m:sty m:val="i"/>
                    </m:rPr>
                    <m:t>λ</m:t>
                  </m:r>
                </m:e>
                <m:sup>
                  <m:r>
                    <m:rPr>
                      <m:sty m:val="p"/>
                    </m:rPr>
                    <m:t>2</m:t>
                  </m:r>
                  <m:r>
                    <m:rPr>
                      <m:sty m:val="i"/>
                    </m:rPr>
                    <m:t>n</m:t>
                  </m:r>
                </m:sup>
              </m:sSup>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p>
                    <m:sSupPr/>
                    <m:e>
                      <m:r>
                        <m:rPr>
                          <m:sty m:val="i"/>
                        </m:rPr>
                        <m:t>λ</m:t>
                      </m:r>
                    </m:e>
                    <m:sup>
                      <m:r>
                        <m:rPr>
                          <m:sty m:val="p"/>
                        </m:rPr>
                        <m:t>−</m:t>
                      </m:r>
                      <m:r>
                        <m:rPr>
                          <m:sty m:val="i"/>
                        </m:rPr>
                        <m:t>k</m:t>
                      </m:r>
                    </m:sup>
                  </m:sSup>
                  <m:sSup>
                    <m:sSupPr/>
                    <m:e>
                      <m:r>
                        <m:rPr>
                          <m:sty m:val="i"/>
                        </m:rPr>
                        <m:t>γ</m:t>
                      </m:r>
                    </m:e>
                    <m:sup>
                      <m:r>
                        <m:rPr>
                          <m:sty m:val="p"/>
                        </m:rPr>
                        <m:t>2</m:t>
                      </m:r>
                      <m:r>
                        <m:rPr>
                          <m:sty m:val="i"/>
                        </m:rPr>
                        <m:t>n</m:t>
                      </m:r>
                      <m:r>
                        <m:rPr>
                          <m:sty m:val="p"/>
                        </m:rPr>
                        <m:t>−</m:t>
                      </m:r>
                      <m:r>
                        <m:rPr>
                          <m:sty m:val="p"/>
                        </m:rPr>
                        <m:t>2</m:t>
                      </m:r>
                      <m:r>
                        <m:rPr>
                          <m:sty m:val="i"/>
                        </m:rPr>
                        <m:t>k</m:t>
                      </m:r>
                    </m:sup>
                  </m:sSup>
                </m:e>
              </m:d>
              <m:r>
                <m:rPr>
                  <m:sty m:val="p"/>
                </m:rPr>
                <m:t>+</m:t>
              </m:r>
              <m:r>
                <m:rPr>
                  <m:sty m:val="p"/>
                </m:rPr>
                <m:t>(</m:t>
              </m:r>
              <m:r>
                <m:rPr>
                  <m:sty m:val="i"/>
                </m:rPr>
                <m:t>λ</m:t>
              </m:r>
              <m:r>
                <m:rPr>
                  <m:sty m:val="i"/>
                </m:rPr>
                <m:t>γ</m:t>
              </m:r>
              <m:sSup>
                <m:sSupPr/>
                <m:e>
                  <m:r>
                    <m:rPr>
                      <m:sty m:val="p"/>
                    </m:rPr>
                    <m:t>)</m:t>
                  </m:r>
                </m:e>
                <m:sup>
                  <m:r>
                    <m:rPr>
                      <m:sty m:val="p"/>
                    </m:rPr>
                    <m:t>2</m:t>
                  </m:r>
                  <m:r>
                    <m:rPr>
                      <m:sty m:val="i"/>
                    </m:rPr>
                    <m:t>n</m:t>
                  </m:r>
                </m:sup>
              </m:sSup>
            </m:e>
          </m:d>
        </m:oMath>
      </m:oMathPara>
    </w:p>
    <w:p>
      <w:pPr>
        <w:spacing w:after="220" w:lineRule="auto"/>
      </w:pPr>
      <w:r>
        <w:rPr/>
        <w:t xml:space="preserve">On suppose dans le reste de cette partie que </w:t>
      </w:r>
      <m:oMath>
        <m:r>
          <m:rPr>
            <m:sty m:val="i"/>
          </m:rPr>
          <m:t>λ</m:t>
        </m:r>
        <m:r>
          <m:rPr>
            <m:sty m:val="p"/>
          </m:rPr>
          <m:t>&gt;</m:t>
        </m:r>
        <m:r>
          <m:rPr>
            <m:sty m:val="p"/>
          </m:rPr>
          <m:t>1</m:t>
        </m:r>
      </m:oMath>
      <w:r>
        <w:rPr>
          <w:rFonts w:eastAsia="Georgia" w:cs="Georgia" w:ascii="Georgia" w:hAnsi="Georgia"/>
        </w:rPr>
        <w:t xml:space="preserve"> et on introduit le vecteur ligne aléatoire</w:t>
      </w:r>
    </w:p>
    <w:p>
      <w:pPr>
        <w:spacing w:after="220" w:lineRule="auto"/>
      </w:pPr>
      <m:oMathPara>
        <m:oMath>
          <m:sSub>
            <m:sSubPr/>
            <m:e>
              <m:r>
                <m:rPr>
                  <m:sty m:val="i"/>
                </m:rPr>
                <m:t>W</m:t>
              </m:r>
            </m:e>
            <m:sub>
              <m:r>
                <m:rPr>
                  <m:sty m:val="i"/>
                </m:rPr>
                <m:t>n</m:t>
              </m:r>
            </m:sub>
          </m:sSub>
          <m:r>
            <m:rPr>
              <m:sty m:val="p"/>
            </m:rPr>
            <m:t>=</m:t>
          </m:r>
          <m:sSup>
            <m:sSupPr/>
            <m:e>
              <m:r>
                <m:rPr>
                  <m:sty m:val="i"/>
                </m:rPr>
                <m:t>λ</m:t>
              </m:r>
            </m:e>
            <m:sup>
              <m:r>
                <m:rPr>
                  <m:sty m:val="p"/>
                </m:rPr>
                <m:t>−</m:t>
              </m:r>
              <m:r>
                <m:rPr>
                  <m:sty m:val="i"/>
                </m:rPr>
                <m:t>n</m:t>
              </m:r>
            </m:sup>
          </m:sSup>
          <m:d>
            <m:dPr>
              <m:begChr m:val="("/>
              <m:endChr m:val=")"/>
              <m:ctrlPr>
                <w:rPr>
                  <w:rFonts w:ascii="Cambria Math" w:hAnsi="Cambria Math"/>
                </w:rPr>
              </m:ctrlPr>
            </m:dPr>
            <m:e>
              <m:sSub>
                <m:sSubPr/>
                <m:e>
                  <m:r>
                    <m:rPr>
                      <m:sty m:val="i"/>
                    </m:rPr>
                    <m:t>X</m:t>
                  </m:r>
                </m:e>
                <m:sub>
                  <m:r>
                    <m:rPr>
                      <m:sty m:val="i"/>
                    </m:rPr>
                    <m:t>n</m:t>
                  </m:r>
                </m:sub>
              </m:sSub>
              <m:r>
                <m:rPr>
                  <m:sty m:val="p"/>
                </m:rPr>
                <m:t>−</m:t>
              </m:r>
              <m:sSub>
                <m:sSubPr/>
                <m:e>
                  <m:d>
                    <m:dPr>
                      <m:begChr m:val="‖"/>
                      <m:endChr m:val="‖"/>
                      <m:ctrlPr>
                        <w:rPr>
                          <w:rFonts w:ascii="Cambria Math" w:hAnsi="Cambria Math"/>
                        </w:rPr>
                      </m:ctrlPr>
                    </m:dPr>
                    <m:e>
                      <m:sSub>
                        <m:sSubPr/>
                        <m:e>
                          <m:r>
                            <m:rPr>
                              <m:sty m:val="i"/>
                            </m:rPr>
                            <m:t>X</m:t>
                          </m:r>
                        </m:e>
                        <m:sub>
                          <m:r>
                            <m:rPr>
                              <m:sty m:val="i"/>
                            </m:rPr>
                            <m:t>n</m:t>
                          </m:r>
                        </m:sub>
                      </m:sSub>
                    </m:e>
                  </m:d>
                </m:e>
                <m:sub>
                  <m:r>
                    <m:rPr>
                      <m:sty m:val="p"/>
                    </m:rPr>
                    <m:t>1</m:t>
                  </m:r>
                </m:sub>
              </m:sSub>
              <m:r>
                <m:rPr>
                  <m:sty m:val="i"/>
                </m:rPr>
                <m:t>π</m:t>
              </m:r>
            </m:e>
          </m:d>
        </m:oMath>
      </m:oMathPara>
    </w:p>
    <w:p>
      <w:pPr>
        <w:spacing w:after="220" w:lineRule="auto"/>
      </w:pPr>
      <w:r>
        <w:rPr>
          <w:rFonts w:eastAsia="Georgia" w:cs="Georgia" w:ascii="Georgia" w:hAnsi="Georgia"/>
        </w:rPr>
        <w:t xml:space="preserve">21a. Montrer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p>
              <m:sSupPr/>
              <m:e>
                <m:r>
                  <m:rPr>
                    <m:sty m:val="i"/>
                  </m:rPr>
                  <m:t>λ</m:t>
                </m:r>
              </m:e>
              <m:sup>
                <m:r>
                  <m:rPr>
                    <m:sty m:val="p"/>
                  </m:rPr>
                  <m:t>−</m:t>
                </m:r>
                <m:r>
                  <m:rPr>
                    <m:sty m:val="i"/>
                  </m:rPr>
                  <m:t>k</m:t>
                </m:r>
              </m:sup>
            </m:sSup>
            <m:sSup>
              <m:sSupPr/>
              <m:e>
                <m:r>
                  <m:rPr>
                    <m:sty m:val="i"/>
                  </m:rPr>
                  <m:t>γ</m:t>
                </m:r>
              </m:e>
              <m:sup>
                <m:r>
                  <m:rPr>
                    <m:sty m:val="p"/>
                  </m:rPr>
                  <m:t>2</m:t>
                </m:r>
                <m:r>
                  <m:rPr>
                    <m:sty m:val="i"/>
                  </m:rPr>
                  <m:t>n</m:t>
                </m:r>
                <m:r>
                  <m:rPr>
                    <m:sty m:val="p"/>
                  </m:rPr>
                  <m:t>−</m:t>
                </m:r>
                <m:r>
                  <m:rPr>
                    <m:sty m:val="p"/>
                  </m:rPr>
                  <m:t>2</m:t>
                </m:r>
                <m:r>
                  <m:rPr>
                    <m:sty m:val="i"/>
                  </m:rPr>
                  <m:t>k</m:t>
                </m:r>
              </m:sup>
            </m:sSup>
          </m:e>
        </m:d>
      </m:oMath>
      <w:r>
        <w:rPr/>
        <w:t xml:space="preserve"> converge.</w:t>
      </w:r>
    </w:p>
    <w:p>
      <w:pPr>
        <w:spacing w:after="220" w:lineRule="auto"/>
      </w:pPr>
      <w:r>
        <w:rPr/>
        <w:t xml:space="preserve">21b. Soit </w:t>
      </w:r>
      <m:oMath>
        <m:r>
          <m:rPr>
            <m:sty m:val="i"/>
          </m:rPr>
          <m:t>w</m:t>
        </m:r>
        <m:r>
          <m:rPr>
            <m:sty m:val="p"/>
          </m:rPr>
          <m:t>∈</m:t>
        </m:r>
        <m:sSup>
          <m:sSupPr/>
          <m:e>
            <m:d>
              <m:dPr>
                <m:begChr m:val="("/>
                <m:endChr m:val=")"/>
                <m:ctrlPr>
                  <w:rPr>
                    <w:rFonts w:ascii="Cambria Math" w:hAnsi="Cambria Math"/>
                  </w:rPr>
                </m:ctrlPr>
              </m:dPr>
              <m:e>
                <m:sSub>
                  <m:sSubPr/>
                  <m:e>
                    <m:r>
                      <m:rPr>
                        <m:scr m:val="double-struck"/>
                      </m:rPr>
                      <m:t>R</m:t>
                    </m:r>
                  </m:e>
                  <m:sub>
                    <m:r>
                      <m:rPr>
                        <m:sty m:val="p"/>
                      </m:rPr>
                      <m:t>+</m:t>
                    </m:r>
                  </m:sub>
                </m:sSub>
              </m:e>
            </m:d>
          </m:e>
          <m:sup>
            <m:r>
              <m:rPr>
                <m:sty m:val="i"/>
              </m:rPr>
              <m:t>d</m:t>
            </m:r>
          </m:sup>
        </m:sSup>
      </m:oMath>
      <w:r>
        <w:rPr/>
        <w:t xml:space="preserve"> et soit </w:t>
      </w:r>
      <m:oMath>
        <m:sSub>
          <m:sSubPr/>
          <m:e>
            <m:r>
              <m:rPr>
                <m:sty m:val="i"/>
              </m:rPr>
              <m:t>e</m:t>
            </m:r>
          </m:e>
          <m:sub>
            <m:r>
              <m:rPr>
                <m:sty m:val="p"/>
              </m:rPr>
              <m:t>0</m:t>
            </m:r>
          </m:sub>
        </m:sSub>
        <m:r>
          <m:rPr>
            <m:sty m:val="p"/>
          </m:rPr>
          <m:t>=</m:t>
        </m:r>
        <m:r>
          <m:rPr>
            <m:sty m:val="p"/>
          </m:rPr>
          <m:t>(</m:t>
        </m:r>
        <m:r>
          <m:rPr>
            <m:sty m:val="p"/>
          </m:rPr>
          <m:t>1</m:t>
        </m:r>
        <m:r>
          <m:rPr>
            <m:sty m:val="p"/>
          </m:rPr>
          <m:t>,</m:t>
        </m:r>
        <m:r>
          <m:rPr>
            <m:sty m:val="p"/>
          </m:rPr>
          <m:t>…</m:t>
        </m:r>
        <m:r>
          <m:rPr>
            <m:sty m:val="p"/>
          </m:rPr>
          <m:t>,</m:t>
        </m:r>
        <m:r>
          <m:rPr>
            <m:sty m:val="p"/>
          </m:rPr>
          <m:t>1</m:t>
        </m:r>
        <m:r>
          <m:rPr>
            <m:sty m:val="p"/>
          </m:rPr>
          <m:t>)</m:t>
        </m:r>
      </m:oMath>
      <w:r>
        <w:rPr/>
        <w:t xml:space="preserve">. Montrer que</w:t>
      </w:r>
    </w:p>
    <w:p>
      <w:pPr>
        <w:spacing w:after="220" w:lineRule="auto"/>
      </w:pPr>
      <m:oMathPara>
        <m:oMath>
          <m:d>
            <m:dPr>
              <m:begChr m:val="⟨"/>
              <m:endChr m:val="⟩"/>
              <m:ctrlPr>
                <w:rPr>
                  <w:rFonts w:ascii="Cambria Math" w:hAnsi="Cambria Math"/>
                </w:rPr>
              </m:ctrlPr>
            </m:dPr>
            <m:e>
              <m:r>
                <m:rPr>
                  <m:sty m:val="i"/>
                </m:rPr>
                <m:t>w</m:t>
              </m:r>
              <m:r>
                <m:rPr>
                  <m:sty m:val="p"/>
                </m:rPr>
                <m:t>−</m:t>
              </m:r>
              <m:r>
                <m:rPr>
                  <m:sty m:val="p"/>
                </m:rPr>
                <m:t>‖</m:t>
              </m:r>
              <m:r>
                <m:rPr>
                  <m:sty m:val="i"/>
                </m:rPr>
                <m:t>w</m:t>
              </m:r>
              <m:sSub>
                <m:sSubPr/>
                <m:e>
                  <m:r>
                    <m:rPr>
                      <m:sty m:val="p"/>
                    </m:rPr>
                    <m:t>‖</m:t>
                  </m:r>
                </m:e>
                <m:sub>
                  <m:r>
                    <m:rPr>
                      <m:sty m:val="p"/>
                    </m:rPr>
                    <m:t>1</m:t>
                  </m:r>
                </m:sub>
              </m:sSub>
              <m:r>
                <m:rPr>
                  <m:sty m:val="i"/>
                </m:rPr>
                <m:t>π</m:t>
              </m:r>
              <m:r>
                <m:rPr>
                  <m:sty m:val="p"/>
                </m:rPr>
                <m:t>,</m:t>
              </m:r>
              <m:r>
                <m:rPr>
                  <m:sty m:val="i"/>
                </m:rPr>
                <m:t>π</m:t>
              </m:r>
            </m:e>
          </m:d>
          <m:r>
            <m:rPr>
              <m:sty m:val="p"/>
            </m:rPr>
            <m:t>=</m:t>
          </m:r>
          <m:d>
            <m:dPr>
              <m:begChr m:val="⟨"/>
              <m:endChr m:val="⟩"/>
              <m:ctrlPr>
                <w:rPr>
                  <w:rFonts w:ascii="Cambria Math" w:hAnsi="Cambria Math"/>
                </w:rPr>
              </m:ctrlPr>
            </m:dPr>
            <m:e>
              <m:r>
                <m:rPr>
                  <m:sty m:val="i"/>
                </m:rPr>
                <m:t>w</m:t>
              </m:r>
              <m:r>
                <m:rPr>
                  <m:sty m:val="p"/>
                </m:rPr>
                <m:t>,</m:t>
              </m:r>
              <m:r>
                <m:rPr>
                  <m:sty m:val="i"/>
                </m:rPr>
                <m:t>π</m:t>
              </m:r>
              <m:r>
                <m:rPr>
                  <m:sty m:val="p"/>
                </m:rPr>
                <m:t>−</m:t>
              </m:r>
              <m:r>
                <m:rPr>
                  <m:sty m:val="p"/>
                </m:rPr>
                <m:t>⟨</m:t>
              </m:r>
              <m:r>
                <m:rPr>
                  <m:sty m:val="i"/>
                </m:rPr>
                <m:t>π</m:t>
              </m:r>
              <m:r>
                <m:rPr>
                  <m:sty m:val="p"/>
                </m:rPr>
                <m:t>,</m:t>
              </m:r>
              <m:r>
                <m:rPr>
                  <m:sty m:val="i"/>
                </m:rPr>
                <m:t>π</m:t>
              </m:r>
              <m:r>
                <m:rPr>
                  <m:sty m:val="p"/>
                </m:rPr>
                <m:t>⟩</m:t>
              </m:r>
              <m:sSub>
                <m:sSubPr/>
                <m:e>
                  <m:r>
                    <m:rPr>
                      <m:sty m:val="i"/>
                    </m:rPr>
                    <m:t>e</m:t>
                  </m:r>
                </m:e>
                <m:sub>
                  <m:r>
                    <m:rPr>
                      <m:sty m:val="p"/>
                    </m:rPr>
                    <m:t>0</m:t>
                  </m:r>
                </m:sub>
              </m:sSub>
            </m:e>
          </m:d>
        </m:oMath>
      </m:oMathPara>
    </w:p>
    <w:p>
      <w:pPr>
        <w:spacing w:after="220" w:lineRule="auto"/>
      </w:pPr>
      <w:r>
        <w:rPr/>
        <w:t xml:space="preserve">et que le vecteur </w:t>
      </w:r>
      <m:oMath>
        <m:r>
          <m:rPr>
            <m:sty m:val="i"/>
          </m:rPr>
          <m:t>π</m:t>
        </m:r>
        <m:r>
          <m:rPr>
            <m:sty m:val="p"/>
          </m:rPr>
          <m:t>−</m:t>
        </m:r>
        <m:r>
          <m:rPr>
            <m:sty m:val="p"/>
          </m:rPr>
          <m:t>⟨</m:t>
        </m:r>
        <m:r>
          <m:rPr>
            <m:sty m:val="i"/>
          </m:rPr>
          <m:t>π</m:t>
        </m:r>
        <m:r>
          <m:rPr>
            <m:sty m:val="p"/>
          </m:rPr>
          <m:t>,</m:t>
        </m:r>
        <m:r>
          <m:rPr>
            <m:sty m:val="i"/>
          </m:rPr>
          <m:t>π</m:t>
        </m:r>
        <m:r>
          <m:rPr>
            <m:sty m:val="p"/>
          </m:rPr>
          <m:t>⟩</m:t>
        </m:r>
        <m:sSub>
          <m:sSubPr/>
          <m:e>
            <m:r>
              <m:rPr>
                <m:sty m:val="i"/>
              </m:rPr>
              <m:t>e</m:t>
            </m:r>
          </m:e>
          <m:sub>
            <m:r>
              <m:rPr>
                <m:sty m:val="p"/>
              </m:rPr>
              <m:t>0</m:t>
            </m:r>
          </m:sub>
        </m:sSub>
      </m:oMath>
      <w:r>
        <w:rPr>
          <w:rFonts w:eastAsia="Georgia" w:cs="Georgia" w:ascii="Georgia" w:hAnsi="Georgia"/>
        </w:rPr>
        <w:t xml:space="preserve"> est orthogonal à </w:t>
      </w:r>
      <m:oMath>
        <m:r>
          <m:rPr>
            <m:sty m:val="i"/>
          </m:rPr>
          <m:t>π</m:t>
        </m:r>
      </m:oMath>
      <w:r>
        <w:rPr/>
        <w:t xml:space="preserve">.</w:t>
      </w:r>
      <w:r>
        <w:rPr/>
        <w:br w:type="textWrapping"/>
      </w:r>
      <w:r>
        <w:rPr>
          <w:rFonts w:eastAsia="Georgia" w:cs="Georgia" w:ascii="Georgia" w:hAnsi="Georgia"/>
        </w:rPr>
        <w:t xml:space="preserve">21c. Montrer que la série </w:t>
      </w:r>
      <m:oMath>
        <m:nary>
          <m:naryPr>
            <m:chr m:val="∑"/>
            <m:limLoc m:val="undOvr"/>
            <m:grow m:val="1"/>
            <m:supHide m:val="1"/>
          </m:naryPr>
          <m:sub>
            <m:r>
              <m:rPr>
                <m:sty m:val="i"/>
              </m:rPr>
              <m:t>n</m:t>
            </m:r>
            <m:r>
              <m:rPr>
                <m:sty m:val="p"/>
              </m:rPr>
              <m:t>⩾</m:t>
            </m:r>
            <m:r>
              <m:rPr>
                <m:sty m:val="p"/>
              </m:rPr>
              <m:t>0</m:t>
            </m:r>
          </m:sub>
          <m:sup/>
          <m:e>
            <m:r>
              <m:rPr>
                <m:sty m:val="p"/>
              </m:rPr>
              <m:t xml:space="preserve"> </m:t>
            </m:r>
          </m:e>
        </m:nary>
        <m:r>
          <m:rPr>
            <m:scr m:val="double-struck"/>
          </m:rPr>
          <m:t>E</m:t>
        </m:r>
        <m:d>
          <m:dPr>
            <m:begChr m:val="("/>
            <m:endChr m:val=")"/>
            <m:ctrlPr>
              <w:rPr>
                <w:rFonts w:ascii="Cambria Math" w:hAnsi="Cambria Math"/>
              </w:rPr>
            </m:ctrlPr>
          </m:dPr>
          <m:e>
            <m:sSubSup>
              <m:sSubSupPr/>
              <m:e>
                <m:d>
                  <m:dPr>
                    <m:begChr m:val="‖"/>
                    <m:endChr m:val="‖"/>
                    <m:ctrlPr>
                      <w:rPr>
                        <w:rFonts w:ascii="Cambria Math" w:hAnsi="Cambria Math"/>
                      </w:rPr>
                    </m:ctrlPr>
                  </m:dPr>
                  <m:e>
                    <m:sSub>
                      <m:sSubPr/>
                      <m:e>
                        <m:r>
                          <m:rPr>
                            <m:sty m:val="i"/>
                          </m:rPr>
                          <m:t>W</m:t>
                        </m:r>
                      </m:e>
                      <m:sub>
                        <m:r>
                          <m:rPr>
                            <m:sty m:val="i"/>
                          </m:rPr>
                          <m:t>n</m:t>
                        </m:r>
                      </m:sub>
                    </m:sSub>
                  </m:e>
                </m:d>
              </m:e>
              <m:sub>
                <m:r>
                  <m:rPr>
                    <m:sty m:val="p"/>
                  </m:rPr>
                  <m:t>2</m:t>
                </m:r>
              </m:sub>
              <m:sup>
                <m:r>
                  <m:rPr>
                    <m:sty m:val="p"/>
                  </m:rPr>
                  <m:t>2</m:t>
                </m:r>
              </m:sup>
            </m:sSubSup>
          </m:e>
        </m:d>
      </m:oMath>
      <w:r>
        <w:rPr>
          <w:rFonts w:eastAsia="Georgia" w:cs="Georgia" w:ascii="Georgia" w:hAnsi="Georgia"/>
        </w:rPr>
        <w:t xml:space="preserve"> est convergente. En déduire que la suite </w:t>
      </w:r>
      <m:oMath>
        <m:sSub>
          <m:sSubPr/>
          <m:e>
            <m:d>
              <m:dPr>
                <m:begChr m:val="("/>
                <m:endChr m:val=")"/>
                <m:ctrlPr>
                  <w:rPr>
                    <w:rFonts w:ascii="Cambria Math" w:hAnsi="Cambria Math"/>
                  </w:rPr>
                </m:ctrlPr>
              </m:dPr>
              <m:e>
                <m:r>
                  <m:rPr>
                    <m:scr m:val="double-struck"/>
                  </m:rPr>
                  <m:t>E</m:t>
                </m:r>
                <m:d>
                  <m:dPr>
                    <m:begChr m:val="("/>
                    <m:endChr m:val=")"/>
                    <m:ctrlPr>
                      <w:rPr>
                        <w:rFonts w:ascii="Cambria Math" w:hAnsi="Cambria Math"/>
                      </w:rPr>
                    </m:ctrlPr>
                  </m:dPr>
                  <m:e>
                    <m:sSubSup>
                      <m:sSubSupPr/>
                      <m:e>
                        <m:d>
                          <m:dPr>
                            <m:begChr m:val="‖"/>
                            <m:endChr m:val="‖"/>
                            <m:ctrlPr>
                              <w:rPr>
                                <w:rFonts w:ascii="Cambria Math" w:hAnsi="Cambria Math"/>
                              </w:rPr>
                            </m:ctrlPr>
                          </m:dPr>
                          <m:e>
                            <m:sSub>
                              <m:sSubPr/>
                              <m:e>
                                <m:r>
                                  <m:rPr>
                                    <m:sty m:val="i"/>
                                  </m:rPr>
                                  <m:t>W</m:t>
                                </m:r>
                              </m:e>
                              <m:sub>
                                <m:r>
                                  <m:rPr>
                                    <m:sty m:val="i"/>
                                  </m:rPr>
                                  <m:t>n</m:t>
                                </m:r>
                              </m:sub>
                            </m:sSub>
                          </m:e>
                        </m:d>
                      </m:e>
                      <m:sub>
                        <m:r>
                          <m:rPr>
                            <m:sty m:val="p"/>
                          </m:rPr>
                          <m:t>2</m:t>
                        </m:r>
                      </m:sub>
                      <m:sup>
                        <m:r>
                          <m:rPr>
                            <m:sty m:val="p"/>
                          </m:rPr>
                          <m:t>2</m:t>
                        </m:r>
                      </m:sup>
                    </m:sSubSup>
                  </m:e>
                </m:d>
              </m:e>
            </m:d>
          </m:e>
          <m:sub>
            <m:r>
              <m:rPr>
                <m:sty m:val="i"/>
              </m:rPr>
              <m:t>n</m:t>
            </m:r>
            <m:r>
              <m:rPr>
                <m:sty m:val="p"/>
              </m:rPr>
              <m:t>⩾</m:t>
            </m:r>
            <m:r>
              <m:rPr>
                <m:sty m:val="p"/>
              </m:rPr>
              <m:t>0</m:t>
            </m:r>
          </m:sub>
        </m:sSub>
      </m:oMath>
      <w:r>
        <w:rPr>
          <w:rFonts w:eastAsia="Georgia" w:cs="Georgia" w:ascii="Georgia" w:hAnsi="Georgia"/>
        </w:rPr>
        <w:t xml:space="preserve"> tend vers 0 . (On pourra par exemple décomposer </w:t>
      </w:r>
      <m:oMath>
        <m:sSub>
          <m:sSubPr/>
          <m:e>
            <m:r>
              <m:rPr>
                <m:sty m:val="i"/>
              </m:rPr>
              <m:t>X</m:t>
            </m:r>
          </m:e>
          <m:sub>
            <m:r>
              <m:rPr>
                <m:sty m:val="i"/>
              </m:rPr>
              <m:t>n</m:t>
            </m:r>
          </m:sub>
        </m:sSub>
      </m:oMath>
      <w:r>
        <w:rPr/>
        <w:t xml:space="preserve"> dans une base orthonormale bien choisie de </w:t>
      </w:r>
      <m:oMath>
        <m:sSup>
          <m:sSupPr/>
          <m:e>
            <m:r>
              <m:rPr>
                <m:scr m:val="double-struck"/>
              </m:rPr>
              <m:t>R</m:t>
            </m:r>
          </m:e>
          <m:sup>
            <m:r>
              <m:rPr>
                <m:sty m:val="i"/>
              </m:rPr>
              <m:t>d</m:t>
            </m:r>
          </m:sup>
        </m:sSup>
      </m:oMath>
      <w:r>
        <w:rPr/>
        <w:t xml:space="preserve">.)</w:t>
      </w:r>
    </w:p>
    <w:p>
      <w:pPr>
        <w:spacing w:after="220" w:lineRule="auto"/>
      </w:pPr>
      <w:r>
        <w:rPr/>
        <w:t xml:space="preserve">21d. Montrer que pour tout </w:t>
      </w:r>
      <m:oMath>
        <m:r>
          <m:rPr>
            <m:sty m:val="i"/>
          </m:rPr>
          <m:t>ε</m:t>
        </m:r>
        <m:r>
          <m:rPr>
            <m:sty m:val="p"/>
          </m:rPr>
          <m:t>&gt;</m:t>
        </m:r>
        <m:r>
          <m:rPr>
            <m:sty m:val="p"/>
          </m:rPr>
          <m:t>0</m:t>
        </m:r>
      </m:oMath>
      <w:r>
        <w:rPr/>
        <w:t xml:space="preserve">,</w:t>
      </w:r>
    </w:p>
    <w:p>
      <w:pPr>
        <w:spacing w:after="220" w:lineRule="auto"/>
      </w:pPr>
      <m:oMathPara>
        <m:oMath>
          <m:limLow>
            <m:limLowPr/>
            <m:e>
              <m:r>
                <m:rPr>
                  <m:sty m:val="p"/>
                </m:rPr>
                <m:t>lim</m:t>
              </m:r>
            </m:e>
            <m:lim>
              <m:r>
                <m:rPr>
                  <m:sty m:val="i"/>
                </m:rPr>
                <m:t>n</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W</m:t>
                          </m:r>
                        </m:e>
                        <m:sub>
                          <m:r>
                            <m:rPr>
                              <m:sty m:val="i"/>
                            </m:rPr>
                            <m:t>n</m:t>
                          </m:r>
                        </m:sub>
                      </m:sSub>
                    </m:e>
                  </m:d>
                </m:e>
                <m:sub>
                  <m:r>
                    <m:rPr>
                      <m:sty m:val="p"/>
                    </m:rPr>
                    <m:t>2</m:t>
                  </m:r>
                </m:sub>
              </m:sSub>
              <m:r>
                <m:rPr>
                  <m:sty m:val="p"/>
                </m:rPr>
                <m:t>⩾</m:t>
              </m:r>
              <m:r>
                <m:rPr>
                  <m:sty m:val="i"/>
                </m:rPr>
                <m:t>ε</m:t>
              </m:r>
            </m:e>
          </m:d>
          <m:r>
            <m:rPr>
              <m:sty m:val="p"/>
            </m:rPr>
            <m:t>=</m:t>
          </m:r>
          <m:r>
            <m:rPr>
              <m:sty m:val="p"/>
            </m:rPr>
            <m:t>0</m:t>
          </m:r>
        </m:oMath>
      </m:oMathPara>
    </w:p>
    <w:p>
      <w:pPr>
        <w:numPr>
          <w:ilvl w:val="0"/>
          <w:numId w:val="7"/>
        </w:numPr>
        <w:spacing w:lineRule="auto"/>
      </w:pPr>
      <w:r>
        <w:rPr>
          <w:rFonts w:eastAsia="Georgia" w:cs="Georgia" w:ascii="Georgia" w:hAnsi="Georgia"/>
        </w:rPr>
        <w:t xml:space="preserve">Montrer que l'évènement </w:t>
      </w:r>
      <m:oMath>
        <m:d>
          <m:dPr>
            <m:begChr m:val="{"/>
            <m:endChr m:val="}"/>
            <m:ctrlPr>
              <w:rPr>
                <w:rFonts w:ascii="Cambria Math" w:hAnsi="Cambria Math"/>
              </w:rPr>
            </m:ctrlPr>
          </m:dPr>
          <m:e>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W</m:t>
                </m:r>
              </m:e>
              <m:sub>
                <m:r>
                  <m:rPr>
                    <m:sty m:val="i"/>
                  </m:rPr>
                  <m:t>n</m:t>
                </m:r>
              </m:sub>
            </m:sSub>
            <m:r>
              <m:rPr>
                <m:sty m:val="p"/>
              </m:rPr>
              <m:t>=</m:t>
            </m:r>
            <m:sSub>
              <m:sSubPr/>
              <m:e>
                <m:r>
                  <m:rPr>
                    <m:sty m:val="p"/>
                  </m:rPr>
                  <m:t>0</m:t>
                </m:r>
              </m:e>
              <m:sub>
                <m:sSup>
                  <m:sSupPr/>
                  <m:e>
                    <m:r>
                      <m:rPr>
                        <m:scr m:val="double-struck"/>
                      </m:rPr>
                      <m:t>R</m:t>
                    </m:r>
                  </m:e>
                  <m:sup>
                    <m:r>
                      <m:rPr>
                        <m:sty m:val="i"/>
                      </m:rPr>
                      <m:t>d</m:t>
                    </m:r>
                  </m:sup>
                </m:sSup>
              </m:sub>
            </m:sSub>
          </m:e>
        </m:d>
      </m:oMath>
      <w:r>
        <w:rPr>
          <w:rFonts w:eastAsia="Georgia" w:cs="Georgia" w:ascii="Georgia" w:hAnsi="Georgia"/>
        </w:rPr>
        <w:t xml:space="preserve"> est presque sûr. (On pourra commencer par calculer la probabilité de l'évènement</w:t>
      </w:r>
    </w:p>
    <w:p>
      <w:pPr>
        <w:spacing w:after="220" w:lineRule="auto"/>
      </w:pPr>
      <m:oMathPara>
        <m:oMath>
          <m:d>
            <m:dPr>
              <m:begChr m:val="{"/>
              <m:endChr m:val="}"/>
              <m:ctrlPr>
                <w:rPr>
                  <w:rFonts w:ascii="Cambria Math" w:hAnsi="Cambria Math"/>
                </w:rPr>
              </m:ctrlPr>
            </m:dPr>
            <m:e>
              <m:r>
                <m:rPr>
                  <m:sty m:val="p"/>
                </m:rPr>
                <m:t>∀</m:t>
              </m:r>
              <m:r>
                <m:rPr>
                  <m:sty m:val="i"/>
                </m:rPr>
                <m:t>m</m:t>
              </m:r>
              <m:r>
                <m:rPr>
                  <m:sty m:val="p"/>
                </m:rPr>
                <m:t>⩾</m:t>
              </m:r>
              <m:r>
                <m:rPr>
                  <m:sty m:val="p"/>
                </m:rPr>
                <m:t>0</m:t>
              </m:r>
              <m:r>
                <m:rPr>
                  <m:sty m:val="p"/>
                </m:rPr>
                <m:t>,</m:t>
              </m:r>
              <m:r>
                <m:rPr>
                  <m:sty m:val="p"/>
                </m:rPr>
                <m:t>∃</m:t>
              </m:r>
              <m:r>
                <m:rPr>
                  <m:sty m:val="i"/>
                </m:rPr>
                <m:t>k</m:t>
              </m:r>
              <m:r>
                <m:rPr>
                  <m:sty m:val="p"/>
                </m:rPr>
                <m:t>⩾</m:t>
              </m:r>
              <m:r>
                <m:rPr>
                  <m:sty m:val="i"/>
                </m:rPr>
                <m:t>m</m:t>
              </m:r>
              <m:r>
                <m:rPr>
                  <m:sty m:val="p"/>
                </m:rPr>
                <m:t>∣</m:t>
              </m:r>
              <m:sSub>
                <m:sSubPr/>
                <m:e>
                  <m:d>
                    <m:dPr>
                      <m:begChr m:val="‖"/>
                      <m:endChr m:val="‖"/>
                      <m:ctrlPr>
                        <w:rPr>
                          <w:rFonts w:ascii="Cambria Math" w:hAnsi="Cambria Math"/>
                        </w:rPr>
                      </m:ctrlPr>
                    </m:dPr>
                    <m:e>
                      <m:sSub>
                        <m:sSubPr/>
                        <m:e>
                          <m:r>
                            <m:rPr>
                              <m:sty m:val="i"/>
                            </m:rPr>
                            <m:t>W</m:t>
                          </m:r>
                        </m:e>
                        <m:sub>
                          <m:r>
                            <m:rPr>
                              <m:sty m:val="i"/>
                            </m:rPr>
                            <m:t>k</m:t>
                          </m:r>
                        </m:sub>
                      </m:sSub>
                    </m:e>
                  </m:d>
                </m:e>
                <m:sub>
                  <m:r>
                    <m:rPr>
                      <m:sty m:val="p"/>
                    </m:rPr>
                    <m:t>2</m:t>
                  </m:r>
                </m:sub>
              </m:sSub>
              <m:r>
                <m:rPr>
                  <m:sty m:val="p"/>
                </m:rPr>
                <m:t>⩾</m:t>
              </m:r>
              <m:r>
                <m:rPr>
                  <m:sty m:val="i"/>
                </m:rPr>
                <m:t>ε</m:t>
              </m:r>
            </m:e>
          </m:d>
        </m:oMath>
      </m:oMathPara>
    </w:p>
    <w:p>
      <w:pPr>
        <w:spacing w:after="220" w:lineRule="auto"/>
      </w:pPr>
      <w:r>
        <w:rPr/>
        <w:t xml:space="preserve">pour tout </w:t>
      </w:r>
      <m:oMath>
        <m:r>
          <m:rPr>
            <m:sty m:val="i"/>
          </m:rPr>
          <m:t>ε</m:t>
        </m:r>
        <m:r>
          <m:rPr>
            <m:sty m:val="p"/>
          </m:rPr>
          <m:t>&gt;</m:t>
        </m:r>
        <m:r>
          <m:rPr>
            <m:sty m:val="p"/>
          </m:rPr>
          <m:t>0</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8"/>
      <w:numFmt w:val="decimal"/>
      <w:lvlText w:val="%1."/>
      <w:lvlJc w:val="left"/>
      <w:pPr>
        <w:tabs>
          <w:tab w:val="num" w:pos="1080"/>
        </w:tabs>
        <w:ind w:left="720" w:hanging="360"/>
      </w:pPr>
    </w:lvl>
  </w:abstractNum>
  <w:abstractNum w:abstractNumId="3">
    <w:multiLevelType w:val="hybridMultilevel"/>
    <w:lvl w:ilvl="0">
      <w:start w:val="14"/>
      <w:numFmt w:val="decimal"/>
      <w:lvlText w:val="%1."/>
      <w:lvlJc w:val="left"/>
      <w:pPr>
        <w:tabs>
          <w:tab w:val="num" w:pos="1080"/>
        </w:tabs>
        <w:ind w:left="720" w:hanging="360"/>
      </w:pPr>
    </w:lvl>
  </w:abstractNum>
  <w:abstractNum w:abstractNumId="4">
    <w:multiLevelType w:val="hybridMultilevel"/>
    <w:lvl w:ilvl="0">
      <w:start w:val="16"/>
      <w:numFmt w:val="decimal"/>
      <w:lvlText w:val="%1."/>
      <w:lvlJc w:val="left"/>
      <w:pPr>
        <w:tabs>
          <w:tab w:val="num" w:pos="1080"/>
        </w:tabs>
        <w:ind w:left="720" w:hanging="360"/>
      </w:pPr>
    </w:lvl>
  </w:abstractNum>
  <w:abstractNum w:abstractNumId="5">
    <w:multiLevelType w:val="hybridMultilevel"/>
    <w:lvl w:ilvl="0">
      <w:start w:val="17"/>
      <w:numFmt w:val="decimal"/>
      <w:lvlText w:val="%1."/>
      <w:lvlJc w:val="left"/>
      <w:pPr>
        <w:tabs>
          <w:tab w:val="num" w:pos="1080"/>
        </w:tabs>
        <w:ind w:left="720" w:hanging="360"/>
      </w:pPr>
    </w:lvl>
  </w:abstractNum>
  <w:abstractNum w:abstractNumId="6">
    <w:multiLevelType w:val="hybridMultilevel"/>
    <w:lvl w:ilvl="0">
      <w:start w:val="18"/>
      <w:numFmt w:val="decimal"/>
      <w:lvlText w:val="%1."/>
      <w:lvlJc w:val="left"/>
      <w:pPr>
        <w:tabs>
          <w:tab w:val="num" w:pos="1080"/>
        </w:tabs>
        <w:ind w:left="720" w:hanging="360"/>
      </w:pPr>
    </w:lvl>
  </w:abstractNum>
  <w:abstractNum w:abstractNumId="7">
    <w:multiLevelType w:val="hybridMultilevel"/>
    <w:lvl w:ilvl="0">
      <w:start w:val="2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2025-08-29T16:05:36.556Z</dcterms:created>
  <dcterms:modified xsi:type="dcterms:W3CDTF">2025-08-29T16:05:36.556Z</dcterms:modified>
</cp:coreProperties>
</file>