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toute calculatrice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se compose de deux problèmes indépendants que les candidats peuvent traiter dans l'ordre de leur choix.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; on rappelle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t xml:space="preserve"> et que par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I.1/ Montrer que la série est bien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 Montrer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I.2/ Quelle est la limite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calculer 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introduit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θ</m:t>
              </m:r>
            </m:sup>
          </m:sSup>
        </m:oMath>
      </m:oMathPara>
    </w:p>
    <w:p>
      <w:pPr>
        <w:spacing w:after="220" w:lineRule="auto"/>
      </w:pPr>
      <w:r>
        <w:rPr/>
        <w:t xml:space="preserve">I.3/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définie comme fonction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périodique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donner une expression explicite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comme fonction de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I.4/ Calculer les coefficients de Fourier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I.5/ Étudier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fonctions de </w:t>
      </w:r>
      <m:oMath>
        <m:r>
          <m:rPr>
            <m:sty m:val="i"/>
          </m:rPr>
          <m:t>θ</m:t>
        </m:r>
      </m:oMath>
      <w:r>
        <w:rPr/>
        <w:t xml:space="preserve"> lorsque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I.6/ Montrer que,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prendra garde de justifier l'existence des diverses intégrales rencontrées dans le calcul.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>7</m:t>
        </m:r>
        <m:r>
          <m:rPr>
            <m:sty m:val="p"/>
          </m:rPr>
          <m:t>/</m:t>
        </m:r>
      </m:oMath>
      <w:r>
        <w:rPr/>
        <w:t xml:space="preserve">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λ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pour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 est donc 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II</w:t>
      </w:r>
    </w:p>
    <w:p>
      <w:pPr>
        <w:spacing w:line="271" w:before="330" w:lineRule="auto"/>
      </w:pPr>
      <w:r>
        <w:rPr>
          <w:b/>
          <w:sz w:val="42"/>
        </w:rPr>
        <w:t xml:space="preserve">Ensembles de Besicovitch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bande </w:t>
      </w:r>
      <m:oMath>
        <m:r>
          <m:rPr>
            <m:scr m:val="script"/>
          </m:rPr>
          <m:t>D</m:t>
        </m:r>
      </m:oMath>
      <w:r>
        <w:rPr/>
        <w:t xml:space="preserve"> du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sont les coordonnées d'un point dans le repère orthonormé usuel. On appelle ensemble de Besicovitch toute partie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ayant la propriété suivante : pour tout réel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(la pente),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contient un segment de droite, rejoignant le côté gauche de la bande (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à son côté droit (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), et ayant </w:t>
      </w:r>
      <m:oMath>
        <m:r>
          <m:rPr>
            <m:sty m:val="i"/>
          </m:rPr>
          <m:t>p</m:t>
        </m:r>
      </m:oMath>
      <w:r>
        <w:rPr/>
        <w:t xml:space="preserve"> pour pente. Autrement dit,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On va montrer qu'il existe des ensembles de Besicovitch dont l'aire est aussi petite que l'on veut.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L'ensemble des notations introduites dans chaque partie est conservé pour les parties suivantes.</w:t>
      </w:r>
    </w:p>
    <w:p>
      <w:pPr>
        <w:spacing w:after="220" w:lineRule="auto"/>
      </w:pPr>
      <w:r>
        <w:rPr/>
        <w:t xml:space="preserve">On se donne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construction</w:t>
      </w:r>
    </w:p>
    <w:p>
      <w:pPr>
        <w:spacing w:after="220" w:lineRule="auto"/>
      </w:pPr>
      <w:r>
        <w:rPr/>
        <w:t xml:space="preserve">II.1/ Montrer que la partie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est un ensemble de Besicovitch. Quelle est son aire?</w:t>
      </w:r>
      <w:r>
        <w:rPr/>
        <w:br w:type="textWrapping"/>
      </w:r>
      <w:r>
        <w:rPr/>
        <w:t xml:space="preserve">II.2/ Soient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des nombres entiers, et notons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</m:oMath>
      <w:r>
        <w:rPr>
          <w:rFonts w:eastAsia="Georgia" w:cs="Georgia" w:ascii="Georgia" w:hAnsi="Georgia"/>
        </w:rPr>
        <w:t xml:space="preserve"> le nombre rationnel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sont tels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A </w:t>
      </w:r>
      <m:oMath>
        <m:r>
          <m:rPr>
            <m:sty m:val="i"/>
          </m:rPr>
          <m:t>q</m:t>
        </m:r>
      </m:oMath>
      <w:r>
        <w:rPr/>
        <w:t xml:space="preserve"> on associe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segment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comme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Quelle est la pente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II.3/ Soit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la bande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δ</m:t>
            </m:r>
          </m:sup>
        </m:sSubSup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δ</m:t>
              </m:r>
            </m:sup>
          </m:sSubSup>
          <m:r>
            <m:rPr>
              <m:sty m:val="p"/>
            </m:rPr>
            <m:t>⟺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δ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δ</m:t>
            </m:r>
          </m:sup>
        </m:sSubSup>
      </m:oMath>
      <w:r>
        <w:rPr/>
        <w:t xml:space="preserve"> est contenue dans une partie compacte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δ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δ</m:t>
            </m:r>
          </m:sup>
        </m:sSubSup>
      </m:oMath>
      <w:r>
        <w:rPr/>
        <w:t xml:space="preserve"> contient un segment de pente </w:t>
      </w:r>
      <m:oMath>
        <m:r>
          <m:rPr>
            <m:sty m:val="i"/>
          </m:rPr>
          <m:t>p</m:t>
        </m:r>
      </m:oMath>
      <w:r>
        <w:rPr/>
        <w:t xml:space="preserve"> pour tous les </w:t>
      </w:r>
      <m:oMath>
        <m:r>
          <m:rPr>
            <m:sty m:val="i"/>
          </m:rPr>
          <m:t>p</m:t>
        </m:r>
      </m:oMath>
      <w:r>
        <w:rPr/>
        <w:t xml:space="preserve"> dans l'intervalle </w:t>
      </w:r>
      <m:oMath>
        <m:r>
          <m:rPr>
            <m:sty m:val="p"/>
          </m:rPr>
          <m:t>[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δ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II.4/ On appelle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nombres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qui s'écrivent de la forme décrite dans la question II. 2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⟺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(C'est l'ensemble des nombres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dont la représentation en base </w:t>
      </w:r>
      <m:oMath>
        <m:r>
          <m:rPr>
            <m:sty m:val="i"/>
          </m:rPr>
          <m:t>N</m:t>
        </m:r>
      </m:oMath>
      <w:r>
        <w:rPr/>
        <w:t xml:space="preserve"> n'a pas plus de </w:t>
      </w:r>
      <m:oMath>
        <m:r>
          <m:rPr>
            <m:sty m:val="i"/>
          </m:rPr>
          <m:t>N</m:t>
        </m:r>
      </m:oMath>
      <w:r>
        <w:rPr/>
        <w:t xml:space="preserve"> "chiffres".)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l'on définit alors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δ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On fixe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Représenter graphiquement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montrer qu'il s'agit d'un ensemble de Besicovitch.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revient au cas général,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ensemble de Besicovitch.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partition des pentes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un entier, et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la relation définie sur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sSub>
            <m:sSubPr/>
            <m:e>
              <m:r>
                <m:rPr>
                  <m:scr m:val="script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</m:sub>
          </m:sSub>
          <m:acc>
            <m:accPr>
              <m:chr m:val="˜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⟺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q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II.5/ Montrer qu'il s'agit d'une relation d'équivalence et en déduire une partition de l'ensemble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II.6/ Caractériser les classes d'équivalence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montrer qu'il y en 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Quel est le cardinal de chacune?</w:t>
      </w:r>
      <w:r>
        <w:rPr/>
        <w:br w:type="textWrapping"/>
      </w:r>
      <w:r>
        <w:rPr/>
        <w:t xml:space="preserve">II.7/ Montrer que si deux nombres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équivalents pour la relation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alors,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acc>
                    <m:accPr>
                      <m:chr m:val="˜"/>
                    </m:accPr>
                    <m:e>
                      <m:r>
                        <m:rPr>
                          <m:sty m:val="i"/>
                        </m:rPr>
                        <m:t>q</m:t>
                      </m:r>
                    </m:e>
                  </m:acc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acc>
                        <m:accPr>
                          <m:chr m:val="˜"/>
                        </m:accPr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acc>
                    <m:accPr>
                      <m:chr m:val="˜"/>
                    </m:accPr>
                    <m:e>
                      <m:r>
                        <m:rPr>
                          <m:sty m:val="i"/>
                        </m:rPr>
                        <m:t>q</m:t>
                      </m:r>
                    </m:e>
                  </m:acc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II.8/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qu'il existe un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soit contenu dans la réunion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intervalles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(non nécessairement disjoints), chacun de longueur au plus </w:t>
      </w:r>
      <m:oMath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calcul de l'aire</w:t>
      </w:r>
    </w:p>
    <w:p>
      <w:pPr>
        <w:spacing w:after="220" w:lineRule="auto"/>
      </w:pPr>
      <w:r>
        <w:rPr/>
        <w:t xml:space="preserve">II.9/ On conserve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/>
        <w:t xml:space="preserve">a) On appelle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la droite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et on considère son intersection avec une bande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δ</m:t>
            </m:r>
          </m:sup>
        </m:sSubSup>
      </m:oMath>
      <w:r>
        <w:rPr/>
        <w:t xml:space="preserve"> de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cette intersection est un intervalle de longueur </w:t>
      </w:r>
      <m:oMath>
        <m:r>
          <m:rPr>
            <m:sty m:val="p"/>
          </m:rPr>
          <m:t>2</m:t>
        </m:r>
        <m:r>
          <m:rPr>
            <m:sty m:val="i"/>
          </m:rPr>
          <m:t>δ</m:t>
        </m:r>
      </m:oMath>
      <w:r>
        <w:rPr/>
        <w:t xml:space="preserve">. On notera par la suite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q</m:t>
            </m:r>
          </m:sup>
        </m:sSubSup>
      </m:oMath>
      <w:r>
        <w:rPr>
          <w:rFonts w:eastAsia="Georgia" w:cs="Georgia" w:ascii="Georgia" w:hAnsi="Georgia"/>
        </w:rPr>
        <w:t xml:space="preserve"> la fonction caractéristique de cet intervalle.</w:t>
      </w:r>
      <w:r>
        <w:rPr/>
        <w:br w:type="textWrapping"/>
      </w:r>
      <w:r>
        <w:rPr/>
        <w:t xml:space="preserve">b)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 que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contenu dans la réunion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intervalles (non nécessairement disjoints), chacun de longueur au plus </w:t>
      </w:r>
      <m:oMath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(un dessin pourra utilement guider le raisonnement).</w:t>
      </w:r>
      <w:r>
        <w:rPr/>
        <w:br w:type="textWrapping"/>
      </w:r>
      <w:r>
        <w:rPr/>
        <w:t xml:space="preserve">II.10/ On appelle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la fonction caractéristique de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q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qu'il existe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tel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est la fonction caractéristique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Retrouver ainsi le résultat de la question II.3.a.</w:t>
      </w:r>
      <w:r>
        <w:rPr/>
        <w:br w:type="textWrapping"/>
      </w:r>
      <w:r>
        <w:rPr>
          <w:rFonts w:eastAsia="Georgia" w:cs="Georgia" w:ascii="Georgia" w:hAnsi="Georgia"/>
        </w:rPr>
        <w:t xml:space="preserve">II.11/ On définit alors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bien définie.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représente géométriquement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II.12/ On admet que la fonction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affine par morceaux. 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bien définie. Expliquer brièvement pourquoi il s'agit de l'aire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II.13/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Pourquoi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est-il une réponse au problème initialement posé?</w:t>
      </w:r>
      <w:r>
        <w:rPr/>
        <w:br w:type="textWrapping"/>
      </w:r>
      <w:r>
        <w:rPr>
          <w:rFonts w:eastAsia="Georgia" w:cs="Georgia" w:ascii="Georgia" w:hAnsi="Georgia"/>
        </w:rPr>
        <w:t xml:space="preserve">II.14/En déduire qu'il existe dans le plan des ensembles contenant un segment de longueur au moins 1 dans toutes les directions et dont l'aire est aussi petite que l'on veut.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