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Banque commune École Polytechnique - ENS de Cachan PSI</w:t>
      </w:r>
      <w:r>
        <w:rPr>
          <w:b/>
          <w:sz w:val="56"/>
        </w:rPr>
        <w:br w:type="textWrapping"/>
      </w:r>
      <w:r>
        <w:rPr>
          <w:b/>
          <w:sz w:val="56"/>
        </w:rPr>
        <w:t xml:space="preserve"> Session 2011</w:t>
      </w:r>
    </w:p>
    <w:p>
      <w:pPr>
        <w:spacing w:line="271" w:before="330" w:lineRule="auto"/>
      </w:pPr>
      <w:r>
        <w:rPr>
          <w:rFonts w:eastAsia="Georgia" w:cs="Georgia" w:ascii="Georgia" w:hAnsi="Georgia"/>
          <w:b/>
          <w:sz w:val="42"/>
        </w:rPr>
        <w:t xml:space="preserve">Épreuve de Mathématiques</w:t>
      </w:r>
    </w:p>
    <w:p>
      <w:pPr>
        <w:spacing w:lineRule="auto"/>
        <w:ind w:left="2265" w:right="2265"/>
        <w:jc w:val="center"/>
      </w:pPr>
      <w:r>
        <w:rPr>
          <w:rFonts w:eastAsia="Georgia" w:cs="Georgia" w:ascii="Georgia" w:hAnsi="Georgia"/>
        </w:rPr>
        <w:t xml:space="preserve">Durée : 4 heures</w:t>
      </w:r>
    </w:p>
    <w:p>
      <w:pPr>
        <w:spacing w:line="271" w:before="330" w:lineRule="auto"/>
      </w:pPr>
      <w:r>
        <w:rPr>
          <w:rFonts w:eastAsia="Georgia" w:cs="Georgia" w:ascii="Georgia" w:hAnsi="Georgia"/>
          <w:b/>
          <w:sz w:val="42"/>
        </w:rPr>
        <w:t xml:space="preserve">Aucun document n'est autorisé</w:t>
      </w:r>
    </w:p>
    <w:p>
      <w:pPr>
        <w:spacing w:after="220" w:lineRule="auto"/>
      </w:pPr>
      <w:r>
        <w:rPr>
          <w:rFonts w:eastAsia="Georgia" w:cs="Georgia" w:ascii="Georgia" w:hAnsi="Georgia"/>
        </w:rPr>
        <w:t xml:space="preserve">L'usage de calculatrice électronique de poche à alimentation autonome, non imprimante et sans document d'accompagnement, est autorisé selon la circulaire </w:t>
      </w:r>
      <m:oMath>
        <m:r>
          <m:rPr>
            <m:sty m:val="i"/>
          </m:rPr>
          <m:t>n</m:t>
        </m:r>
        <m:r>
          <m:rPr>
            <m:sty m:val="p"/>
          </m:rPr>
          <m:t>99018</m:t>
        </m:r>
      </m:oMath>
      <w:r>
        <w:rPr/>
        <w:t xml:space="preserve"> du </w:t>
      </w:r>
      <m:oMath>
        <m:sSup>
          <m:sSupPr/>
          <m:e>
            <m:r>
              <m:rPr>
                <m:sty m:val="p"/>
              </m:rPr>
              <m:t>1</m:t>
            </m:r>
          </m:e>
          <m:sup>
            <m:r>
              <m:rPr>
                <m:nor/>
              </m:rPr>
              <m:t>er </m:t>
            </m:r>
          </m:sup>
        </m:sSup>
      </m:oMath>
      <w:r>
        <w:rPr>
          <w:rFonts w:eastAsia="Georgia" w:cs="Georgia" w:ascii="Georgia" w:hAnsi="Georgia"/>
        </w:rPr>
        <w:t xml:space="preserve"> février 1999. De plus, une seule calculatrice est admise sur la table, et aucun échange n'est autorisé entre les candidats.</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Préambule</w:t>
      </w:r>
    </w:p>
    <w:p>
      <w:pPr>
        <w:spacing w:after="220" w:lineRule="auto"/>
      </w:pPr>
      <w:r>
        <w:rPr>
          <w:rFonts w:eastAsia="Georgia" w:cs="Georgia" w:ascii="Georgia" w:hAnsi="Georgia"/>
        </w:rPr>
        <w:t xml:space="preserve">Avertissement : La lecture des rappels et définitions ci-dessous n'est pas optionnelle. Le candidat devra se reporter à ce préambule à chaque fois qu'une notion nouvelle sera utilisée dans l'énoncé. Les parties 1,2 et 3 sont largement indépendantes.</w:t>
      </w:r>
    </w:p>
    <w:p>
      <w:pPr>
        <w:spacing w:after="220" w:lineRule="auto"/>
      </w:pPr>
      <w:r>
        <w:rPr>
          <w:rFonts w:eastAsia="Georgia" w:cs="Georgia" w:ascii="Georgia" w:hAnsi="Georgia"/>
        </w:rPr>
        <w:t xml:space="preserve">On désignera par </w:t>
      </w:r>
      <m:oMath>
        <m:sSup>
          <m:sSupPr/>
          <m:e>
            <m:r>
              <m:rPr>
                <m:scr m:val="double-struck"/>
              </m:rPr>
              <m:t>R</m:t>
            </m:r>
          </m:e>
          <m:sup>
            <m:r>
              <m:rPr>
                <m:sty m:val="i"/>
              </m:rPr>
              <m:t>d</m:t>
            </m:r>
          </m:sup>
        </m:sSup>
      </m:oMath>
      <w:r>
        <w:rPr/>
        <w:t xml:space="preserve"> l'espace euclidien de dimension </w:t>
      </w:r>
      <m:oMath>
        <m:r>
          <m:rPr>
            <m:sty m:val="i"/>
          </m:rPr>
          <m:t>d</m:t>
        </m:r>
        <m:r>
          <m:rPr>
            <m:sty m:val="p"/>
          </m:rPr>
          <m:t>≥</m:t>
        </m:r>
        <m:r>
          <m:rPr>
            <m:sty m:val="p"/>
          </m:rPr>
          <m:t>1</m:t>
        </m:r>
      </m:oMath>
      <w:r>
        <w:rPr/>
        <w:t xml:space="preserve">. On notera </w:t>
      </w:r>
      <m:oMath>
        <m:r>
          <m:rPr>
            <m:sty m:val="p"/>
          </m:rPr>
          <m:t>|</m:t>
        </m:r>
        <m:r>
          <m:rPr>
            <m:sty m:val="p"/>
          </m:rPr>
          <m:t>⋅</m:t>
        </m:r>
        <m:r>
          <m:rPr>
            <m:sty m:val="p"/>
          </m:rPr>
          <m:t>|</m:t>
        </m:r>
      </m:oMath>
      <w:r>
        <w:rPr/>
        <w:t xml:space="preserve"> la norme euclidienne canonique</w:t>
      </w:r>
    </w:p>
    <w:p>
      <w:pPr>
        <w:spacing w:after="220" w:lineRule="auto"/>
      </w:pPr>
      <m:oMathPara>
        <m:oMath>
          <m:r>
            <m:rPr>
              <m:sty m:val="p"/>
            </m:rPr>
            <m:t>|</m:t>
          </m:r>
          <m:r>
            <m:rPr>
              <m:sty m:val="i"/>
            </m:rPr>
            <m:t>X</m:t>
          </m:r>
          <m:r>
            <m:rPr>
              <m:sty m:val="p"/>
            </m:rPr>
            <m:t>|</m:t>
          </m:r>
          <m:r>
            <m:rPr>
              <m:sty m:val="p"/>
            </m:rPr>
            <m:t>=</m:t>
          </m:r>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d</m:t>
                      </m:r>
                    </m:sup>
                    <m:e>
                      <m:r>
                        <m:rPr>
                          <m:sty m:val="p"/>
                        </m:rPr>
                        <m:t xml:space="preserve"> </m:t>
                      </m:r>
                    </m:e>
                  </m:nary>
                  <m:r>
                    <m:rPr>
                      <m:sty m:val="p"/>
                    </m:rPr>
                    <m:t xml:space="preserve"> </m:t>
                  </m:r>
                  <m:sSubSup>
                    <m:sSubSupPr/>
                    <m:e>
                      <m:r>
                        <m:rPr>
                          <m:sty m:val="i"/>
                        </m:rPr>
                        <m:t>x</m:t>
                      </m:r>
                    </m:e>
                    <m:sub>
                      <m:r>
                        <m:rPr>
                          <m:sty m:val="i"/>
                        </m:rPr>
                        <m:t>i</m:t>
                      </m:r>
                    </m:sub>
                    <m:sup>
                      <m:r>
                        <m:rPr>
                          <m:sty m:val="p"/>
                        </m:rPr>
                        <m:t>2</m:t>
                      </m:r>
                    </m:sup>
                  </m:sSubSup>
                </m:e>
              </m:d>
            </m:e>
            <m:sup>
              <m:r>
                <m:rPr>
                  <m:sty m:val="p"/>
                </m:rPr>
                <m:t>1</m:t>
              </m:r>
              <m:r>
                <m:rPr>
                  <m:sty m:val="p"/>
                </m:rPr>
                <m:t>/</m:t>
              </m:r>
              <m:r>
                <m:rPr>
                  <m:sty m:val="p"/>
                </m:rPr>
                <m:t>2</m:t>
              </m:r>
            </m:sup>
          </m:sSup>
          <m:r>
            <m:rPr>
              <m:sty m:val="p"/>
            </m:rPr>
            <m:t xml:space="preserve"> </m:t>
          </m:r>
          <m:r>
            <m:rPr>
              <m:nor/>
            </m:rPr>
            <m:t> pour </m:t>
          </m:r>
          <m:r>
            <m:rPr>
              <m:sty m:val="p"/>
            </m:rPr>
            <m:t xml:space="preserve"> </m:t>
          </m:r>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d</m:t>
                  </m:r>
                </m:sub>
              </m:sSub>
            </m:e>
          </m:d>
          <m:r>
            <m:rPr>
              <m:sty m:val="p"/>
            </m:rPr>
            <m:t>∈</m:t>
          </m:r>
          <m:sSup>
            <m:sSupPr/>
            <m:e>
              <m:r>
                <m:rPr>
                  <m:scr m:val="double-struck"/>
                </m:rPr>
                <m:t>R</m:t>
              </m:r>
            </m:e>
            <m:sup>
              <m:r>
                <m:rPr>
                  <m:sty m:val="i"/>
                </m:rPr>
                <m:t>d</m:t>
              </m:r>
            </m:sup>
          </m:sSup>
        </m:oMath>
      </m:oMathPara>
    </w:p>
    <w:p>
      <w:pPr>
        <w:spacing w:after="220" w:lineRule="auto"/>
      </w:pPr>
      <w:r>
        <w:rPr>
          <w:rFonts w:eastAsia="Georgia" w:cs="Georgia" w:ascii="Georgia" w:hAnsi="Georgia"/>
        </w:rPr>
        <w:t xml:space="preserve">associée au produit scalaire canonique</w:t>
      </w:r>
    </w:p>
    <w:p>
      <w:pPr>
        <w:spacing w:after="220" w:lineRule="auto"/>
      </w:pPr>
      <m:oMathPara>
        <m:oMath>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i</m:t>
              </m:r>
              <m:r>
                <m:rPr>
                  <m:sty m:val="p"/>
                </m:rPr>
                <m:t>=</m:t>
              </m:r>
              <m:r>
                <m:rPr>
                  <m:sty m:val="p"/>
                </m:rPr>
                <m:t>1</m:t>
              </m:r>
            </m:sub>
            <m:sup>
              <m:r>
                <m:rPr>
                  <m:sty m:val="i"/>
                </m:rPr>
                <m:t>d</m:t>
              </m:r>
            </m:sup>
            <m:e>
              <m:r>
                <m:rPr>
                  <m:sty m:val="p"/>
                </m:rPr>
                <m:t xml:space="preserve"> </m:t>
              </m:r>
            </m:e>
          </m:nary>
          <m:sSub>
            <m:sSubPr/>
            <m:e>
              <m:r>
                <m:rPr>
                  <m:sty m:val="i"/>
                </m:rPr>
                <m:t>x</m:t>
              </m:r>
            </m:e>
            <m:sub>
              <m:r>
                <m:rPr>
                  <m:sty m:val="i"/>
                </m:rPr>
                <m:t>i</m:t>
              </m:r>
            </m:sub>
          </m:sSub>
          <m:sSub>
            <m:sSubPr/>
            <m:e>
              <m:r>
                <m:rPr>
                  <m:sty m:val="i"/>
                </m:rPr>
                <m:t>y</m:t>
              </m:r>
            </m:e>
            <m:sub>
              <m:r>
                <m:rPr>
                  <m:sty m:val="i"/>
                </m:rPr>
                <m:t>i</m:t>
              </m:r>
            </m:sub>
          </m:sSub>
          <m:r>
            <m:rPr>
              <m:sty m:val="p"/>
            </m:rPr>
            <m:t xml:space="preserve"> </m:t>
          </m:r>
          <m:r>
            <m:rPr>
              <m:nor/>
            </m:rPr>
            <m:t> pour </m:t>
          </m:r>
          <m:r>
            <m:rPr>
              <m:sty m:val="p"/>
            </m:rPr>
            <m:t xml:space="preserve"> </m:t>
          </m:r>
          <m:r>
            <m:rPr>
              <m:sty m:val="i"/>
            </m:rPr>
            <m:t>X</m:t>
          </m:r>
          <m:r>
            <m:rPr>
              <m:sty m:val="p"/>
            </m:rPr>
            <m:t>,</m:t>
          </m:r>
          <m:r>
            <m:rPr>
              <m:sty m:val="i"/>
            </m:rPr>
            <m:t>Y</m:t>
          </m:r>
          <m:r>
            <m:rPr>
              <m:sty m:val="p"/>
            </m:rPr>
            <m:t>∈</m:t>
          </m:r>
          <m:sSup>
            <m:sSupPr/>
            <m:e>
              <m:r>
                <m:rPr>
                  <m:scr m:val="double-struck"/>
                </m:rPr>
                <m:t>R</m:t>
              </m:r>
            </m:e>
            <m:sup>
              <m:r>
                <m:rPr>
                  <m:sty m:val="i"/>
                </m:rPr>
                <m:t>d</m:t>
              </m:r>
            </m:sup>
          </m:sSup>
        </m:oMath>
      </m:oMathPara>
    </w:p>
    <w:p>
      <w:pPr>
        <w:spacing w:after="220" w:lineRule="auto"/>
      </w:pPr>
      <w:r>
        <w:rPr>
          <w:rFonts w:eastAsia="Georgia" w:cs="Georgia" w:ascii="Georgia" w:hAnsi="Georgia"/>
        </w:rPr>
        <w:t xml:space="preserve">On considérera </w:t>
      </w:r>
      <m:oMath>
        <m:sSub>
          <m:sSubPr/>
          <m:e>
            <m:r>
              <m:rPr>
                <m:scr m:val="script"/>
              </m:rPr>
              <m:t>M</m:t>
            </m:r>
          </m:e>
          <m:sub>
            <m:r>
              <m:rPr>
                <m:sty m:val="i"/>
              </m:rPr>
              <m:t>d</m:t>
            </m:r>
          </m:sub>
        </m:sSub>
        <m:r>
          <m:rPr>
            <m:sty m:val="p"/>
          </m:rPr>
          <m:t>(</m:t>
        </m:r>
        <m:r>
          <m:rPr>
            <m:scr m:val="double-struck"/>
          </m:rPr>
          <m:t>R</m:t>
        </m:r>
        <m:r>
          <m:rPr>
            <m:sty m:val="p"/>
          </m:rPr>
          <m:t>)</m:t>
        </m:r>
      </m:oMath>
      <w:r>
        <w:rPr>
          <w:rFonts w:eastAsia="Georgia" w:cs="Georgia" w:ascii="Georgia" w:hAnsi="Georgia"/>
        </w:rPr>
        <w:t xml:space="preserve"> l'ensemble des matrices carrées réelles de taille </w:t>
      </w:r>
      <m:oMath>
        <m:r>
          <m:rPr>
            <m:sty m:val="i"/>
          </m:rPr>
          <m:t>d</m:t>
        </m:r>
      </m:oMath>
      <w:r>
        <w:rPr/>
        <w:t xml:space="preserve"> et </w:t>
      </w:r>
      <m:oMath>
        <m:sSub>
          <m:sSubPr/>
          <m:e>
            <m:r>
              <m:rPr>
                <m:scr m:val="script"/>
              </m:rPr>
              <m:t>M</m:t>
            </m:r>
          </m:e>
          <m:sub>
            <m:r>
              <m:rPr>
                <m:sty m:val="i"/>
              </m:rPr>
              <m:t>d</m:t>
            </m:r>
          </m:sub>
        </m:sSub>
        <m:r>
          <m:rPr>
            <m:sty m:val="p"/>
          </m:rPr>
          <m:t>(</m:t>
        </m:r>
        <m:r>
          <m:rPr>
            <m:scr m:val="double-struck"/>
          </m:rPr>
          <m:t>C</m:t>
        </m:r>
        <m:r>
          <m:rPr>
            <m:sty m:val="p"/>
          </m:rPr>
          <m:t>)</m:t>
        </m:r>
      </m:oMath>
      <w:r>
        <w:rPr>
          <w:rFonts w:eastAsia="Georgia" w:cs="Georgia" w:ascii="Georgia" w:hAnsi="Georgia"/>
        </w:rPr>
        <w:t xml:space="preserve"> l'ensemble des matrices carrées complexes de taille </w:t>
      </w:r>
      <m:oMath>
        <m:r>
          <m:rPr>
            <m:sty m:val="i"/>
          </m:rPr>
          <m:t>d</m:t>
        </m:r>
      </m:oMath>
      <w:r>
        <w:rPr/>
        <w:t xml:space="preserve">. On notera </w:t>
      </w:r>
      <m:oMath>
        <m:sSub>
          <m:sSubPr/>
          <m:e>
            <m:r>
              <m:rPr>
                <m:sty m:val="p"/>
              </m:rPr>
              <m:t>Id</m:t>
            </m:r>
          </m:e>
          <m:sub>
            <m:r>
              <m:rPr>
                <m:sty m:val="i"/>
              </m:rPr>
              <m:t>d</m:t>
            </m:r>
          </m:sub>
        </m:sSub>
      </m:oMath>
      <w:r>
        <w:rPr>
          <w:rFonts w:eastAsia="Georgia" w:cs="Georgia" w:ascii="Georgia" w:hAnsi="Georgia"/>
        </w:rPr>
        <w:t xml:space="preserve"> la matrice carrée identité de taille </w:t>
      </w:r>
      <m:oMath>
        <m:r>
          <m:rPr>
            <m:sty m:val="i"/>
          </m:rPr>
          <m:t>d</m:t>
        </m:r>
        <m:r>
          <m:rPr>
            <m:sty m:val="p"/>
          </m:rPr>
          <m:t>,</m:t>
        </m:r>
        <m:sSub>
          <m:sSubPr/>
          <m:e>
            <m:r>
              <m:rPr>
                <m:sty m:val="b"/>
              </m:rPr>
              <m:t>0</m:t>
            </m:r>
          </m:e>
          <m:sub>
            <m:r>
              <m:rPr>
                <m:sty m:val="i"/>
              </m:rPr>
              <m:t>d</m:t>
            </m:r>
          </m:sub>
        </m:sSub>
      </m:oMath>
      <w:r>
        <w:rPr/>
        <w:t xml:space="preserve"> la matrice nulle de taille </w:t>
      </w:r>
      <m:oMath>
        <m:r>
          <m:rPr>
            <m:sty m:val="i"/>
          </m:rPr>
          <m:t>d</m:t>
        </m:r>
      </m:oMath>
      <w:r>
        <w:rPr/>
        <w:t xml:space="preserve">, et </w:t>
      </w:r>
      <m:oMath>
        <m:r>
          <m:rPr>
            <m:sty m:val="p"/>
          </m:rPr>
          <m:t>Diag</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d</m:t>
                </m:r>
              </m:sub>
            </m:sSub>
          </m:e>
        </m:d>
      </m:oMath>
      <w:r>
        <w:rPr>
          <w:rFonts w:eastAsia="Georgia" w:cs="Georgia" w:ascii="Georgia" w:hAnsi="Georgia"/>
        </w:rPr>
        <w:t xml:space="preserve"> la matrice carrée diagonale dont les coefficients sur la diagonale sont donnés par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d</m:t>
            </m:r>
          </m:sub>
        </m:sSub>
        <m:r>
          <m:rPr>
            <m:sty m:val="p"/>
          </m:rPr>
          <m:t>∈</m:t>
        </m:r>
        <m:r>
          <m:rPr>
            <m:scr m:val="double-struck"/>
          </m:rPr>
          <m:t>C</m:t>
        </m:r>
      </m:oMath>
      <w:r>
        <w:rPr/>
        <w:t xml:space="preserve">.</w:t>
      </w:r>
    </w:p>
    <w:p>
      <w:pPr>
        <w:spacing w:after="220" w:lineRule="auto"/>
      </w:pPr>
      <w:r>
        <w:rPr/>
        <w:t xml:space="preserve">On note </w:t>
      </w:r>
      <m:oMath>
        <m:sSubSup>
          <m:sSubSupPr/>
          <m:e>
            <m:r>
              <m:rPr>
                <m:scr m:val="script"/>
              </m:rPr>
              <m:t>T</m:t>
            </m:r>
          </m:e>
          <m:sub>
            <m:r>
              <m:rPr>
                <m:sty m:val="i"/>
              </m:rPr>
              <m:t>d</m:t>
            </m:r>
          </m:sub>
          <m:sup>
            <m:r>
              <m:rPr>
                <m:sty m:val="p"/>
              </m:rPr>
              <m:t>+</m:t>
            </m:r>
          </m:sup>
        </m:sSubSup>
        <m:r>
          <m:rPr>
            <m:sty m:val="p"/>
          </m:rPr>
          <m:t>(</m:t>
        </m:r>
        <m:r>
          <m:rPr>
            <m:scr m:val="double-struck"/>
          </m:rPr>
          <m:t>C</m:t>
        </m:r>
        <m:r>
          <m:rPr>
            <m:sty m:val="p"/>
          </m:rPr>
          <m:t>)</m:t>
        </m:r>
      </m:oMath>
      <w:r>
        <w:rPr>
          <w:rFonts w:eastAsia="Georgia" w:cs="Georgia" w:ascii="Georgia" w:hAnsi="Georgia"/>
        </w:rPr>
        <w:t xml:space="preserve"> l'ensemble des matrices triangulaires supérieures de taille </w:t>
      </w:r>
      <m:oMath>
        <m:r>
          <m:rPr>
            <m:sty m:val="i"/>
          </m:rPr>
          <m:t>d</m:t>
        </m:r>
      </m:oMath>
      <w:r>
        <w:rPr/>
        <w:t xml:space="preserve"> sur </w:t>
      </w:r>
      <m:oMath>
        <m:r>
          <m:rPr>
            <m:scr m:val="double-struck"/>
          </m:rPr>
          <m:t>C</m:t>
        </m:r>
      </m:oMath>
      <w:r>
        <w:rPr>
          <w:rFonts w:eastAsia="Georgia" w:cs="Georgia" w:ascii="Georgia" w:hAnsi="Georgia"/>
        </w:rPr>
        <w:t xml:space="preserve">, c'est-à-dire </w:t>
      </w:r>
      <m:oMath>
        <m:r>
          <m:rPr>
            <m:sty m:val="i"/>
          </m:rPr>
          <m:t>M</m:t>
        </m:r>
        <m:r>
          <m:rPr>
            <m:sty m:val="p"/>
          </m:rPr>
          <m:t>∈</m:t>
        </m:r>
        <m:sSubSup>
          <m:sSubSupPr/>
          <m:e>
            <m:r>
              <m:rPr>
                <m:scr m:val="script"/>
              </m:rPr>
              <m:t>T</m:t>
            </m:r>
          </m:e>
          <m:sub>
            <m:r>
              <m:rPr>
                <m:sty m:val="i"/>
              </m:rPr>
              <m:t>d</m:t>
            </m:r>
          </m:sub>
          <m:sup>
            <m:r>
              <m:rPr>
                <m:sty m:val="p"/>
              </m:rPr>
              <m:t>+</m:t>
            </m:r>
          </m:sup>
        </m:sSubSup>
        <m:r>
          <m:rPr>
            <m:sty m:val="p"/>
          </m:rPr>
          <m:t>(</m:t>
        </m:r>
        <m:r>
          <m:rPr>
            <m:scr m:val="double-struck"/>
          </m:rPr>
          <m:t>C</m:t>
        </m:r>
        <m:r>
          <m:rPr>
            <m:sty m:val="p"/>
          </m:rPr>
          <m:t>)</m:t>
        </m:r>
      </m:oMath>
      <w:r>
        <w:rPr/>
        <w:t xml:space="preserve"> si et seulement si </w:t>
      </w:r>
      <m:oMath>
        <m:sSub>
          <m:sSubPr/>
          <m:e>
            <m:r>
              <m:rPr>
                <m:sty m:val="i"/>
              </m:rPr>
              <m:t>M</m:t>
            </m:r>
          </m:e>
          <m:sub>
            <m:r>
              <m:rPr>
                <m:sty m:val="i"/>
              </m:rPr>
              <m:t>i</m:t>
            </m:r>
            <m:r>
              <m:rPr>
                <m:sty m:val="p"/>
              </m:rPr>
              <m:t>,</m:t>
            </m:r>
            <m:r>
              <m:rPr>
                <m:sty m:val="i"/>
              </m:rPr>
              <m:t>j</m:t>
            </m:r>
          </m:sub>
        </m:sSub>
        <m:r>
          <m:rPr>
            <m:sty m:val="p"/>
          </m:rPr>
          <m:t>=</m:t>
        </m:r>
        <m:r>
          <m:rPr>
            <m:sty m:val="p"/>
          </m:rPr>
          <m:t>0</m:t>
        </m:r>
      </m:oMath>
      <w:r>
        <w:rPr/>
        <w:t xml:space="preserve"> pour tout </w:t>
      </w:r>
      <m:oMath>
        <m:r>
          <m:rPr>
            <m:sty m:val="i"/>
          </m:rPr>
          <m:t>i</m:t>
        </m:r>
        <m:r>
          <m:rPr>
            <m:sty m:val="p"/>
          </m:rPr>
          <m:t>&gt;</m:t>
        </m:r>
        <m:r>
          <m:rPr>
            <m:sty m:val="i"/>
          </m:rPr>
          <m:t>j</m:t>
        </m:r>
      </m:oMath>
      <w:r>
        <w:rPr/>
        <w:t xml:space="preserve">. On note </w:t>
      </w:r>
      <m:oMath>
        <m:sSub>
          <m:sSubPr/>
          <m:e>
            <m:r>
              <m:rPr>
                <m:scr m:val="script"/>
              </m:rPr>
              <m:t>S</m:t>
            </m:r>
          </m:e>
          <m:sub>
            <m:r>
              <m:rPr>
                <m:sty m:val="i"/>
              </m:rPr>
              <m:t>d</m:t>
            </m:r>
          </m:sub>
        </m:sSub>
        <m:r>
          <m:rPr>
            <m:sty m:val="p"/>
          </m:rPr>
          <m:t>(</m:t>
        </m:r>
        <m:r>
          <m:rPr>
            <m:scr m:val="double-struck"/>
          </m:rPr>
          <m:t>R</m:t>
        </m:r>
        <m:r>
          <m:rPr>
            <m:sty m:val="p"/>
          </m:rPr>
          <m:t>)</m:t>
        </m:r>
      </m:oMath>
      <w:r>
        <w:rPr/>
        <w:t xml:space="preserve"> l'ensemble des matrices </w:t>
      </w:r>
      <m:oMath>
        <m:r>
          <m:rPr>
            <m:sty m:val="i"/>
          </m:rPr>
          <m:t>M</m:t>
        </m:r>
      </m:oMath>
      <w:r>
        <w:rPr>
          <w:rFonts w:eastAsia="Georgia" w:cs="Georgia" w:ascii="Georgia" w:hAnsi="Georgia"/>
        </w:rPr>
        <w:t xml:space="preserve"> réelles symétriques (c'est-à-dire telles que </w:t>
      </w:r>
      <m:oMath>
        <m:sSub>
          <m:sSubPr/>
          <m:e>
            <m:r>
              <m:rPr>
                <m:sty m:val="i"/>
              </m:rPr>
              <m:t>M</m:t>
            </m:r>
          </m:e>
          <m:sub>
            <m:r>
              <m:rPr>
                <m:sty m:val="i"/>
              </m:rPr>
              <m:t>i</m:t>
            </m:r>
            <m:r>
              <m:rPr>
                <m:sty m:val="p"/>
              </m:rPr>
              <m:t>,</m:t>
            </m:r>
            <m:r>
              <m:rPr>
                <m:sty m:val="i"/>
              </m:rPr>
              <m:t>j</m:t>
            </m:r>
          </m:sub>
        </m:sSub>
        <m:r>
          <m:rPr>
            <m:sty m:val="p"/>
          </m:rPr>
          <m:t>=</m:t>
        </m:r>
        <m:sSub>
          <m:sSubPr/>
          <m:e>
            <m:r>
              <m:rPr>
                <m:sty m:val="i"/>
              </m:rPr>
              <m:t>M</m:t>
            </m:r>
          </m:e>
          <m:sub>
            <m:r>
              <m:rPr>
                <m:sty m:val="i"/>
              </m:rPr>
              <m:t>j</m:t>
            </m:r>
            <m:r>
              <m:rPr>
                <m:sty m:val="p"/>
              </m:rPr>
              <m:t>,</m:t>
            </m:r>
            <m:r>
              <m:rPr>
                <m:sty m:val="i"/>
              </m:rPr>
              <m:t>i</m:t>
            </m:r>
          </m:sub>
        </m:sSub>
      </m:oMath>
      <w:r>
        <w:rPr/>
        <w:t xml:space="preserve"> pour tout </w:t>
      </w:r>
      <m:oMath>
        <m:r>
          <m:rPr>
            <m:sty m:val="i"/>
          </m:rPr>
          <m:t>i</m:t>
        </m:r>
        <m:r>
          <m:rPr>
            <m:sty m:val="p"/>
          </m:rPr>
          <m:t>,</m:t>
        </m:r>
        <m:r>
          <m:rPr>
            <m:sty m:val="i"/>
          </m:rPr>
          <m:t>j</m:t>
        </m:r>
      </m:oMath>
      <w:r>
        <w:rPr/>
        <w:t xml:space="preserve"> ), et on note </w:t>
      </w:r>
      <m:oMath>
        <m:sSub>
          <m:sSubPr/>
          <m:e>
            <m:r>
              <m:rPr>
                <m:scr m:val="script"/>
              </m:rPr>
              <m:t>A</m:t>
            </m:r>
          </m:e>
          <m:sub>
            <m:r>
              <m:rPr>
                <m:sty m:val="i"/>
              </m:rPr>
              <m:t>d</m:t>
            </m:r>
          </m:sub>
        </m:sSub>
        <m:r>
          <m:rPr>
            <m:sty m:val="p"/>
          </m:rPr>
          <m:t>(</m:t>
        </m:r>
        <m:r>
          <m:rPr>
            <m:scr m:val="double-struck"/>
          </m:rPr>
          <m:t>R</m:t>
        </m:r>
        <m:r>
          <m:rPr>
            <m:sty m:val="p"/>
          </m:rPr>
          <m:t>)</m:t>
        </m:r>
      </m:oMath>
      <w:r>
        <w:rPr/>
        <w:t xml:space="preserve"> l'ensemble des matrices </w:t>
      </w:r>
      <m:oMath>
        <m:r>
          <m:rPr>
            <m:sty m:val="i"/>
          </m:rPr>
          <m:t>M</m:t>
        </m:r>
      </m:oMath>
      <w:r>
        <w:rPr>
          <w:rFonts w:eastAsia="Georgia" w:cs="Georgia" w:ascii="Georgia" w:hAnsi="Georgia"/>
        </w:rPr>
        <w:t xml:space="preserve"> réelles antisymétriques (c'est-à-dire telles que </w:t>
      </w:r>
      <m:oMath>
        <m:sSub>
          <m:sSubPr/>
          <m:e>
            <m:r>
              <m:rPr>
                <m:sty m:val="i"/>
              </m:rPr>
              <m:t>M</m:t>
            </m:r>
          </m:e>
          <m:sub>
            <m:r>
              <m:rPr>
                <m:sty m:val="i"/>
              </m:rPr>
              <m:t>i</m:t>
            </m:r>
            <m:r>
              <m:rPr>
                <m:sty m:val="p"/>
              </m:rPr>
              <m:t>,</m:t>
            </m:r>
            <m:r>
              <m:rPr>
                <m:sty m:val="i"/>
              </m:rPr>
              <m:t>j</m:t>
            </m:r>
          </m:sub>
        </m:sSub>
        <m:r>
          <m:rPr>
            <m:sty m:val="p"/>
          </m:rPr>
          <m:t>=</m:t>
        </m:r>
        <m:r>
          <m:rPr>
            <m:sty m:val="p"/>
          </m:rPr>
          <m:t>−</m:t>
        </m:r>
        <m:sSub>
          <m:sSubPr/>
          <m:e>
            <m:r>
              <m:rPr>
                <m:sty m:val="i"/>
              </m:rPr>
              <m:t>M</m:t>
            </m:r>
          </m:e>
          <m:sub>
            <m:r>
              <m:rPr>
                <m:sty m:val="i"/>
              </m:rPr>
              <m:t>j</m:t>
            </m:r>
            <m:r>
              <m:rPr>
                <m:sty m:val="p"/>
              </m:rPr>
              <m:t>,</m:t>
            </m:r>
            <m:r>
              <m:rPr>
                <m:sty m:val="i"/>
              </m:rPr>
              <m:t>i</m:t>
            </m:r>
          </m:sub>
        </m:sSub>
      </m:oMath>
      <w:r>
        <w:rPr/>
        <w:t xml:space="preserve"> pour tout </w:t>
      </w:r>
      <m:oMath>
        <m:d>
          <m:dPr>
            <m:begChr m:val=""/>
            <m:endChr m:val=")"/>
            <m:ctrlPr>
              <w:rPr>
                <w:rFonts w:ascii="Cambria Math" w:hAnsi="Cambria Math"/>
              </w:rPr>
            </m:ctrlPr>
          </m:dPr>
          <m:e>
            <m:r>
              <m:rPr>
                <m:sty m:val="i"/>
              </m:rPr>
              <m:t>i</m:t>
            </m:r>
            <m:r>
              <m:rPr>
                <m:sty m:val="p"/>
              </m:rPr>
              <m:t>,</m:t>
            </m:r>
            <m:r>
              <m:rPr>
                <m:sty m:val="i"/>
              </m:rPr>
              <m:t>j</m:t>
            </m:r>
          </m:e>
        </m:d>
      </m:oMath>
      <w:r>
        <w:rPr/>
        <w:t xml:space="preserve">.</w:t>
      </w:r>
    </w:p>
    <w:p>
      <w:pPr>
        <w:spacing w:after="220" w:lineRule="auto"/>
      </w:pPr>
      <w:r>
        <w:rPr/>
        <w:t xml:space="preserve">On dira que deux matrices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sSub>
          <m:sSubPr/>
          <m:e>
            <m:r>
              <m:rPr>
                <m:scr m:val="script"/>
              </m:rPr>
              <m:t>M</m:t>
            </m:r>
          </m:e>
          <m:sub>
            <m:r>
              <m:rPr>
                <m:sty m:val="i"/>
              </m:rPr>
              <m:t>d</m:t>
            </m:r>
          </m:sub>
        </m:sSub>
        <m:r>
          <m:rPr>
            <m:sty m:val="p"/>
          </m:rPr>
          <m:t>(</m:t>
        </m:r>
        <m:r>
          <m:rPr>
            <m:scr m:val="double-struck"/>
          </m:rPr>
          <m:t>C</m:t>
        </m:r>
        <m:r>
          <m:rPr>
            <m:sty m:val="p"/>
          </m:rPr>
          <m:t>)</m:t>
        </m:r>
      </m:oMath>
      <w:r>
        <w:rPr/>
        <w:t xml:space="preserve"> sont semblables dans </w:t>
      </w:r>
      <m:oMath>
        <m:r>
          <m:rPr>
            <m:scr m:val="double-struck"/>
          </m:rPr>
          <m:t>C</m:t>
        </m:r>
      </m:oMath>
      <w:r>
        <w:rPr/>
        <w:t xml:space="preserve"> s'il existe une matrice </w:t>
      </w:r>
      <m:oMath>
        <m:r>
          <m:rPr>
            <m:sty m:val="i"/>
          </m:rPr>
          <m:t>P</m:t>
        </m:r>
        <m:r>
          <m:rPr>
            <m:sty m:val="p"/>
          </m:rPr>
          <m:t>∈</m:t>
        </m:r>
        <m:sSub>
          <m:sSubPr/>
          <m:e>
            <m:r>
              <m:rPr>
                <m:scr m:val="script"/>
              </m:rPr>
              <m:t>M</m:t>
            </m:r>
          </m:e>
          <m:sub>
            <m:r>
              <m:rPr>
                <m:sty m:val="i"/>
              </m:rPr>
              <m:t>d</m:t>
            </m:r>
          </m:sub>
        </m:sSub>
        <m:r>
          <m:rPr>
            <m:sty m:val="p"/>
          </m:rPr>
          <m:t>(</m:t>
        </m:r>
        <m:r>
          <m:rPr>
            <m:scr m:val="double-struck"/>
          </m:rPr>
          <m:t>C</m:t>
        </m:r>
        <m:r>
          <m:rPr>
            <m:sty m:val="p"/>
          </m:rPr>
          <m:t>)</m:t>
        </m:r>
      </m:oMath>
      <w:r>
        <w:rPr/>
        <w:t xml:space="preserve"> inversible telle que </w:t>
      </w:r>
      <m:oMath>
        <m:sSub>
          <m:sSubPr/>
          <m:e>
            <m:r>
              <m:rPr>
                <m:sty m:val="i"/>
              </m:rPr>
              <m:t>M</m:t>
            </m:r>
          </m:e>
          <m:sub>
            <m:r>
              <m:rPr>
                <m:sty m:val="p"/>
              </m:rPr>
              <m:t>2</m:t>
            </m:r>
          </m:sub>
        </m:sSub>
        <m:r>
          <m:rPr>
            <m:sty m:val="p"/>
          </m:rPr>
          <m:t>=</m:t>
        </m:r>
        <m:sSup>
          <m:sSupPr/>
          <m:e>
            <m:r>
              <m:rPr>
                <m:sty m:val="i"/>
              </m:rPr>
              <m:t>P</m:t>
            </m:r>
          </m:e>
          <m:sup>
            <m:r>
              <m:rPr>
                <m:sty m:val="p"/>
              </m:rPr>
              <m:t>−</m:t>
            </m:r>
            <m:r>
              <m:rPr>
                <m:sty m:val="p"/>
              </m:rPr>
              <m:t>1</m:t>
            </m:r>
          </m:sup>
        </m:sSup>
        <m:sSub>
          <m:sSubPr/>
          <m:e>
            <m:r>
              <m:rPr>
                <m:sty m:val="i"/>
              </m:rPr>
              <m:t>M</m:t>
            </m:r>
          </m:e>
          <m:sub>
            <m:r>
              <m:rPr>
                <m:sty m:val="p"/>
              </m:rPr>
              <m:t>1</m:t>
            </m:r>
          </m:sub>
        </m:sSub>
        <m:r>
          <m:rPr>
            <m:sty m:val="i"/>
          </m:rPr>
          <m:t>P</m:t>
        </m:r>
      </m:oMath>
      <w:r>
        <w:rPr/>
        <w:t xml:space="preserve">, et on dira que deux matrices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sSub>
          <m:sSubPr/>
          <m:e>
            <m:r>
              <m:rPr>
                <m:scr m:val="script"/>
              </m:rPr>
              <m:t>M</m:t>
            </m:r>
          </m:e>
          <m:sub>
            <m:r>
              <m:rPr>
                <m:sty m:val="i"/>
              </m:rPr>
              <m:t>d</m:t>
            </m:r>
          </m:sub>
        </m:sSub>
        <m:r>
          <m:rPr>
            <m:sty m:val="p"/>
          </m:rPr>
          <m:t>(</m:t>
        </m:r>
        <m:r>
          <m:rPr>
            <m:scr m:val="double-struck"/>
          </m:rPr>
          <m:t>R</m:t>
        </m:r>
        <m:r>
          <m:rPr>
            <m:sty m:val="p"/>
          </m:rPr>
          <m:t>)</m:t>
        </m:r>
      </m:oMath>
      <w:r>
        <w:rPr/>
        <w:t xml:space="preserve"> sont semblables dans </w:t>
      </w:r>
      <m:oMath>
        <m:r>
          <m:rPr>
            <m:scr m:val="double-struck"/>
          </m:rPr>
          <m:t>R</m:t>
        </m:r>
      </m:oMath>
      <w:r>
        <w:rPr/>
        <w:t xml:space="preserve"> s'il existe une matrice </w:t>
      </w:r>
      <m:oMath>
        <m:r>
          <m:rPr>
            <m:sty m:val="i"/>
          </m:rPr>
          <m:t>P</m:t>
        </m:r>
        <m:r>
          <m:rPr>
            <m:sty m:val="p"/>
          </m:rPr>
          <m:t>∈</m:t>
        </m:r>
        <m:sSub>
          <m:sSubPr/>
          <m:e>
            <m:r>
              <m:rPr>
                <m:scr m:val="script"/>
              </m:rPr>
              <m:t>M</m:t>
            </m:r>
          </m:e>
          <m:sub>
            <m:r>
              <m:rPr>
                <m:sty m:val="i"/>
              </m:rPr>
              <m:t>d</m:t>
            </m:r>
          </m:sub>
        </m:sSub>
        <m:r>
          <m:rPr>
            <m:sty m:val="p"/>
          </m:rPr>
          <m:t>(</m:t>
        </m:r>
        <m:r>
          <m:rPr>
            <m:scr m:val="double-struck"/>
          </m:rPr>
          <m:t>R</m:t>
        </m:r>
        <m:r>
          <m:rPr>
            <m:sty m:val="p"/>
          </m:rPr>
          <m:t>)</m:t>
        </m:r>
      </m:oMath>
      <w:r>
        <w:rPr/>
        <w:t xml:space="preserve"> inversible telle que </w:t>
      </w:r>
      <m:oMath>
        <m:sSub>
          <m:sSubPr/>
          <m:e>
            <m:r>
              <m:rPr>
                <m:sty m:val="i"/>
              </m:rPr>
              <m:t>M</m:t>
            </m:r>
          </m:e>
          <m:sub>
            <m:r>
              <m:rPr>
                <m:sty m:val="p"/>
              </m:rPr>
              <m:t>2</m:t>
            </m:r>
          </m:sub>
        </m:sSub>
        <m:r>
          <m:rPr>
            <m:sty m:val="p"/>
          </m:rPr>
          <m:t>=</m:t>
        </m:r>
        <m:sSup>
          <m:sSupPr/>
          <m:e>
            <m:r>
              <m:rPr>
                <m:sty m:val="i"/>
              </m:rPr>
              <m:t>P</m:t>
            </m:r>
          </m:e>
          <m:sup>
            <m:r>
              <m:rPr>
                <m:sty m:val="p"/>
              </m:rPr>
              <m:t>−</m:t>
            </m:r>
            <m:r>
              <m:rPr>
                <m:sty m:val="p"/>
              </m:rPr>
              <m:t>1</m:t>
            </m:r>
          </m:sup>
        </m:sSup>
        <m:sSub>
          <m:sSubPr/>
          <m:e>
            <m:r>
              <m:rPr>
                <m:sty m:val="i"/>
              </m:rPr>
              <m:t>M</m:t>
            </m:r>
          </m:e>
          <m:sub>
            <m:r>
              <m:rPr>
                <m:sty m:val="p"/>
              </m:rPr>
              <m:t>1</m:t>
            </m:r>
          </m:sub>
        </m:sSub>
        <m:r>
          <m:rPr>
            <m:sty m:val="i"/>
          </m:rPr>
          <m:t>P</m:t>
        </m:r>
      </m:oMath>
      <w:r>
        <w:rPr/>
        <w:t xml:space="preserve">.</w:t>
      </w:r>
    </w:p>
    <w:p>
      <w:pPr>
        <w:spacing w:after="220" w:lineRule="auto"/>
      </w:pPr>
      <w:r>
        <w:rPr/>
        <w:t xml:space="preserve">On dira qu'une matrice </w:t>
      </w:r>
      <m:oMath>
        <m:r>
          <m:rPr>
            <m:sty m:val="i"/>
          </m:rPr>
          <m:t>M</m:t>
        </m:r>
        <m:r>
          <m:rPr>
            <m:sty m:val="p"/>
          </m:rPr>
          <m:t>∈</m:t>
        </m:r>
        <m:sSub>
          <m:sSubPr/>
          <m:e>
            <m:r>
              <m:rPr>
                <m:scr m:val="script"/>
              </m:rPr>
              <m:t>M</m:t>
            </m:r>
          </m:e>
          <m:sub>
            <m:r>
              <m:rPr>
                <m:sty m:val="i"/>
              </m:rPr>
              <m:t>d</m:t>
            </m:r>
          </m:sub>
        </m:sSub>
        <m:r>
          <m:rPr>
            <m:sty m:val="p"/>
          </m:rPr>
          <m:t>(</m:t>
        </m:r>
        <m:r>
          <m:rPr>
            <m:scr m:val="double-struck"/>
          </m:rPr>
          <m:t>C</m:t>
        </m:r>
        <m:r>
          <m:rPr>
            <m:sty m:val="p"/>
          </m:rPr>
          <m:t>)</m:t>
        </m:r>
      </m:oMath>
      <w:r>
        <w:rPr/>
        <w:t xml:space="preserve"> est nilpotente s'il existe </w:t>
      </w:r>
      <m:oMath>
        <m:r>
          <m:rPr>
            <m:sty m:val="i"/>
          </m:rPr>
          <m:t>k</m:t>
        </m:r>
        <m:r>
          <m:rPr>
            <m:sty m:val="p"/>
          </m:rPr>
          <m:t>∈</m:t>
        </m:r>
        <m:r>
          <m:rPr>
            <m:scr m:val="double-struck"/>
          </m:rPr>
          <m:t>N</m:t>
        </m:r>
        <m:r>
          <m:rPr>
            <m:sty m:val="p"/>
          </m:rPr>
          <m:t>∖</m:t>
        </m:r>
        <m:r>
          <m:rPr>
            <m:sty m:val="p"/>
          </m:rPr>
          <m:t>{</m:t>
        </m:r>
        <m:r>
          <m:rPr>
            <m:sty m:val="p"/>
          </m:rPr>
          <m:t>0</m:t>
        </m:r>
        <m:r>
          <m:rPr>
            <m:sty m:val="p"/>
          </m:rPr>
          <m:t>}</m:t>
        </m:r>
      </m:oMath>
      <w:r>
        <w:rPr/>
        <w:t xml:space="preserve"> tel que </w:t>
      </w:r>
      <m:oMath>
        <m:sSup>
          <m:sSupPr/>
          <m:e>
            <m:r>
              <m:rPr>
                <m:sty m:val="i"/>
              </m:rPr>
              <m:t>M</m:t>
            </m:r>
          </m:e>
          <m:sup>
            <m:r>
              <m:rPr>
                <m:sty m:val="i"/>
              </m:rPr>
              <m:t>k</m:t>
            </m:r>
          </m:sup>
        </m:sSup>
        <m:r>
          <m:rPr>
            <m:sty m:val="p"/>
          </m:rPr>
          <m:t>=</m:t>
        </m:r>
        <m:r>
          <m:rPr>
            <m:sty m:val="p"/>
          </m:rPr>
          <m:t>0</m:t>
        </m:r>
      </m:oMath>
      <w:r>
        <w:rPr/>
        <w:t xml:space="preserve">.</w:t>
      </w:r>
      <w:r>
        <w:rPr/>
        <w:br w:type="textWrapping"/>
      </w:r>
      <w:r>
        <w:rPr>
          <w:rFonts w:eastAsia="Georgia" w:cs="Georgia" w:ascii="Georgia" w:hAnsi="Georgia"/>
        </w:rPr>
        <w:t xml:space="preserve">On définit l'exponentielle d'une matrice </w:t>
      </w:r>
      <m:oMath>
        <m:r>
          <m:rPr>
            <m:sty m:val="i"/>
          </m:rPr>
          <m:t>A</m:t>
        </m:r>
        <m:r>
          <m:rPr>
            <m:sty m:val="p"/>
          </m:rPr>
          <m:t>∈</m:t>
        </m:r>
        <m:sSub>
          <m:sSubPr/>
          <m:e>
            <m:r>
              <m:rPr>
                <m:scr m:val="script"/>
              </m:rPr>
              <m:t>M</m:t>
            </m:r>
          </m:e>
          <m:sub>
            <m:r>
              <m:rPr>
                <m:sty m:val="i"/>
              </m:rPr>
              <m:t>d</m:t>
            </m:r>
          </m:sub>
        </m:sSub>
        <m:r>
          <m:rPr>
            <m:sty m:val="p"/>
          </m:rPr>
          <m:t>(</m:t>
        </m:r>
        <m:r>
          <m:rPr>
            <m:scr m:val="double-struck"/>
          </m:rPr>
          <m:t>C</m:t>
        </m:r>
        <m:r>
          <m:rPr>
            <m:sty m:val="p"/>
          </m:rPr>
          <m:t>)</m:t>
        </m:r>
      </m:oMath>
      <w:r>
        <w:rPr/>
        <w:t xml:space="preserve"> par</w:t>
      </w:r>
    </w:p>
    <w:p>
      <w:pPr>
        <w:spacing w:after="220" w:lineRule="auto"/>
      </w:pPr>
      <m:oMathPara>
        <m:oMath>
          <m:r>
            <m:rPr>
              <m:sty m:val="p"/>
            </m:rPr>
            <m:t>exp</m:t>
          </m:r>
          <m:r>
            <m:rPr>
              <m:sty m:val="p"/>
            </m:rPr>
            <m:t>⁡</m:t>
          </m:r>
          <m:r>
            <m:rPr>
              <m:sty m:val="p"/>
            </m:rPr>
            <m:t>(</m:t>
          </m:r>
          <m:r>
            <m:rPr>
              <m:sty m:val="i"/>
            </m:rPr>
            <m:t>A</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sSup>
                <m:sSupPr/>
                <m:e>
                  <m:r>
                    <m:rPr>
                      <m:sty m:val="i"/>
                    </m:rPr>
                    <m:t>A</m:t>
                  </m:r>
                </m:e>
                <m:sup>
                  <m:r>
                    <m:rPr>
                      <m:sty m:val="i"/>
                    </m:rPr>
                    <m:t>n</m:t>
                  </m:r>
                </m:sup>
              </m:sSup>
            </m:num>
            <m:den>
              <m:r>
                <m:rPr>
                  <m:sty m:val="i"/>
                </m:rPr>
                <m:t>n</m:t>
              </m:r>
              <m:r>
                <m:rPr>
                  <m:sty m:val="p"/>
                </m:rPr>
                <m:t>!</m:t>
              </m:r>
            </m:den>
          </m:f>
        </m:oMath>
      </m:oMathPara>
    </w:p>
    <w:p>
      <w:pPr>
        <w:spacing w:after="220" w:lineRule="auto"/>
      </w:pPr>
      <w:r>
        <w:rPr>
          <w:rFonts w:eastAsia="Georgia" w:cs="Georgia" w:ascii="Georgia" w:hAnsi="Georgia"/>
        </w:rPr>
        <w:t xml:space="preserve">On définit sur l'espace des matrices </w:t>
      </w:r>
      <m:oMath>
        <m:sSub>
          <m:sSubPr/>
          <m:e>
            <m:r>
              <m:rPr>
                <m:scr m:val="script"/>
              </m:rPr>
              <m:t>M</m:t>
            </m:r>
          </m:e>
          <m:sub>
            <m:r>
              <m:rPr>
                <m:sty m:val="i"/>
              </m:rPr>
              <m:t>d</m:t>
            </m:r>
          </m:sub>
        </m:sSub>
        <m:r>
          <m:rPr>
            <m:sty m:val="p"/>
          </m:rPr>
          <m:t>(</m:t>
        </m:r>
        <m:r>
          <m:rPr>
            <m:scr m:val="double-struck"/>
          </m:rPr>
          <m:t>R</m:t>
        </m:r>
        <m:r>
          <m:rPr>
            <m:sty m:val="p"/>
          </m:rPr>
          <m:t>)</m:t>
        </m:r>
      </m:oMath>
      <w:r>
        <w:rPr/>
        <w:t xml:space="preserve"> la norme suivante</w:t>
      </w:r>
    </w:p>
    <w:p>
      <w:pPr>
        <w:spacing w:after="220" w:lineRule="auto"/>
      </w:pPr>
      <m:oMathPara>
        <m:oMath>
          <m:r>
            <m:rPr>
              <m:sty m:val="p"/>
            </m:rPr>
            <m:t>‖</m:t>
          </m:r>
          <m:r>
            <m:rPr>
              <m:sty m:val="p"/>
            </m:rPr>
            <m:t>|</m:t>
          </m:r>
          <m:r>
            <m:rPr>
              <m:sty m:val="i"/>
            </m:rPr>
            <m:t>A</m:t>
          </m:r>
          <m:r>
            <m:rPr>
              <m:sty m:val="p"/>
            </m:rPr>
            <m:t>|</m:t>
          </m:r>
          <m:r>
            <m:rPr>
              <m:sty m:val="p"/>
            </m:rPr>
            <m:t>‖</m:t>
          </m:r>
          <m:r>
            <m:rPr>
              <m:sty m:val="p"/>
            </m:rPr>
            <m:t>:=</m:t>
          </m:r>
          <m:limLow>
            <m:limLowPr/>
            <m:e>
              <m:r>
                <m:rPr>
                  <m:sty m:val="p"/>
                </m:rPr>
                <m:t>sup</m:t>
              </m:r>
            </m:e>
            <m:lim>
              <m:r>
                <m:rPr>
                  <m:sty m:val="i"/>
                </m:rPr>
                <m:t>X</m:t>
              </m:r>
              <m:r>
                <m:rPr>
                  <m:sty m:val="p"/>
                </m:rPr>
                <m:t>∈</m:t>
              </m:r>
              <m:sSup>
                <m:sSupPr/>
                <m:e>
                  <m:r>
                    <m:rPr>
                      <m:scr m:val="double-struck"/>
                    </m:rPr>
                    <m:t>R</m:t>
                  </m:r>
                </m:e>
                <m:sup>
                  <m:r>
                    <m:rPr>
                      <m:sty m:val="i"/>
                    </m:rPr>
                    <m:t>d</m:t>
                  </m:r>
                </m:sup>
              </m:sSup>
              <m:r>
                <m:rPr>
                  <m:sty m:val="p"/>
                </m:rPr>
                <m:t>,</m:t>
              </m:r>
              <m:r>
                <m:rPr>
                  <m:sty m:val="i"/>
                </m:rPr>
                <m:t>X</m:t>
              </m:r>
              <m:r>
                <m:rPr>
                  <m:sty m:val="p"/>
                </m:rPr>
                <m:t>≠</m:t>
              </m:r>
              <m:r>
                <m:rPr>
                  <m:sty m:val="p"/>
                </m:rPr>
                <m:t>0</m:t>
              </m:r>
            </m:lim>
          </m:limLow>
          <m:r>
            <m:rPr>
              <m:sty m:val="p"/>
            </m:rPr>
            <m:t xml:space="preserve"> </m:t>
          </m:r>
          <m:f>
            <m:fPr>
              <m:ctrlPr>
                <w:rPr>
                  <w:rFonts w:ascii="Cambria Math" w:hAnsi="Cambria Math"/>
                </w:rPr>
              </m:ctrlPr>
            </m:fPr>
            <m:num>
              <m:r>
                <m:rPr>
                  <m:sty m:val="p"/>
                </m:rPr>
                <m:t>|</m:t>
              </m:r>
              <m:r>
                <m:rPr>
                  <m:sty m:val="i"/>
                </m:rPr>
                <m:t>A</m:t>
              </m:r>
              <m:r>
                <m:rPr>
                  <m:sty m:val="i"/>
                </m:rPr>
                <m:t>X</m:t>
              </m:r>
              <m:r>
                <m:rPr>
                  <m:sty m:val="p"/>
                </m:rPr>
                <m:t>|</m:t>
              </m:r>
            </m:num>
            <m:den>
              <m:r>
                <m:rPr>
                  <m:sty m:val="p"/>
                </m:rPr>
                <m:t>|</m:t>
              </m:r>
              <m:r>
                <m:rPr>
                  <m:sty m:val="i"/>
                </m:rPr>
                <m:t>X</m:t>
              </m:r>
              <m:r>
                <m:rPr>
                  <m:sty m:val="p"/>
                </m:rPr>
                <m:t>|</m:t>
              </m:r>
            </m:den>
          </m:f>
          <m:r>
            <m:rPr>
              <m:sty m:val="p"/>
            </m:rPr>
            <m:t>.</m:t>
          </m:r>
        </m:oMath>
      </m:oMathPara>
    </w:p>
    <w:p>
      <w:pPr>
        <w:spacing w:after="220" w:lineRule="auto"/>
      </w:pPr>
      <w:r>
        <w:rPr/>
        <w:t xml:space="preserve">On notera </w:t>
      </w:r>
      <m:oMath>
        <m:r>
          <m:rPr>
            <m:sty m:val="p"/>
          </m:rPr>
          <m:t>ℜ</m:t>
        </m:r>
        <m:r>
          <m:rPr>
            <m:sty m:val="i"/>
          </m:rPr>
          <m:t>e</m:t>
        </m:r>
        <m:r>
          <m:rPr>
            <m:sty m:val="i"/>
          </m:rPr>
          <m:t>z</m:t>
        </m:r>
      </m:oMath>
      <w:r>
        <w:rPr>
          <w:rFonts w:eastAsia="Georgia" w:cs="Georgia" w:ascii="Georgia" w:hAnsi="Georgia"/>
        </w:rPr>
        <w:t xml:space="preserve"> la partie réelle d'un nombre complexe </w:t>
      </w:r>
      <m:oMath>
        <m:r>
          <m:rPr>
            <m:sty m:val="i"/>
          </m:rPr>
          <m:t>z</m:t>
        </m:r>
        <m:r>
          <m:rPr>
            <m:sty m:val="p"/>
          </m:rPr>
          <m:t>∈</m:t>
        </m:r>
        <m:r>
          <m:rPr>
            <m:scr m:val="double-struck"/>
          </m:rPr>
          <m:t>C</m:t>
        </m:r>
      </m:oMath>
      <w:r>
        <w:rPr/>
        <w:t xml:space="preserve">.</w:t>
      </w:r>
    </w:p>
    <w:p>
      <w:pPr>
        <w:spacing w:line="271" w:before="330" w:lineRule="auto"/>
      </w:pPr>
      <w:r>
        <w:rPr>
          <w:rFonts w:eastAsia="Georgia" w:cs="Georgia" w:ascii="Georgia" w:hAnsi="Georgia"/>
          <w:b/>
          <w:sz w:val="42"/>
        </w:rPr>
        <w:t xml:space="preserve">1 Matrices et réversibilité</w:t>
      </w:r>
    </w:p>
    <w:p>
      <w:pPr>
        <w:spacing w:after="220" w:lineRule="auto"/>
      </w:pPr>
      <w:r>
        <w:rPr>
          <w:rFonts w:eastAsia="Georgia" w:cs="Georgia" w:ascii="Georgia" w:hAnsi="Georgia"/>
        </w:rPr>
        <w:t xml:space="preserve">On considère </w:t>
      </w:r>
      <m:oMath>
        <m:r>
          <m:rPr>
            <m:sty m:val="i"/>
          </m:rPr>
          <m:t>A</m:t>
        </m:r>
        <m:r>
          <m:rPr>
            <m:sty m:val="p"/>
          </m:rPr>
          <m:t>∈</m:t>
        </m:r>
        <m:sSub>
          <m:sSubPr/>
          <m:e>
            <m:r>
              <m:rPr>
                <m:scr m:val="script"/>
              </m:rPr>
              <m:t>M</m:t>
            </m:r>
          </m:e>
          <m:sub>
            <m:r>
              <m:rPr>
                <m:sty m:val="i"/>
              </m:rPr>
              <m:t>d</m:t>
            </m:r>
          </m:sub>
        </m:sSub>
        <m:r>
          <m:rPr>
            <m:sty m:val="p"/>
          </m:rPr>
          <m:t>(</m:t>
        </m:r>
        <m:r>
          <m:rPr>
            <m:scr m:val="double-struck"/>
          </m:rPr>
          <m:t>R</m:t>
        </m:r>
        <m:r>
          <m:rPr>
            <m:sty m:val="p"/>
          </m:rPr>
          <m:t>)</m:t>
        </m:r>
      </m:oMath>
      <w:r>
        <w:rPr>
          <w:rFonts w:eastAsia="Georgia" w:cs="Georgia" w:ascii="Georgia" w:hAnsi="Georgia"/>
        </w:rPr>
        <w:t xml:space="preserve">. On lui associe le système paramétré par </w:t>
      </w:r>
      <m:oMath>
        <m:sSub>
          <m:sSubPr/>
          <m:e>
            <m:r>
              <m:rPr>
                <m:sty m:val="i"/>
              </m:rPr>
              <m:t>U</m:t>
            </m:r>
          </m:e>
          <m:sub>
            <m:r>
              <m:rPr>
                <m:sty m:val="p"/>
              </m:rPr>
              <m:t>0</m:t>
            </m:r>
          </m:sub>
        </m:sSub>
        <m:r>
          <m:rPr>
            <m:sty m:val="p"/>
          </m:rPr>
          <m:t>∈</m:t>
        </m:r>
        <m:sSup>
          <m:sSupPr/>
          <m:e>
            <m:r>
              <m:rPr>
                <m:scr m:val="double-struck"/>
              </m:rPr>
              <m:t>R</m:t>
            </m:r>
          </m:e>
          <m:sup>
            <m:r>
              <m:rPr>
                <m:sty m:val="i"/>
              </m:rPr>
              <m:t>d</m:t>
            </m:r>
          </m:sup>
        </m:sSup>
      </m:oMath>
    </w:p>
    <w:p>
      <w:pPr>
        <w:spacing w:after="220" w:lineRule="auto"/>
      </w:pPr>
      <m:oMathPara>
        <m:oMath>
          <m:sSup>
            <m:sSupPr/>
            <m:e>
              <m:r>
                <m:rPr>
                  <m:sty m:val="i"/>
                </m:rPr>
                <m:t>U</m:t>
              </m:r>
            </m:e>
            <m:sup>
              <m:r>
                <m:rPr>
                  <m:sty m:val="i"/>
                </m:rPr>
                <m:t>′</m:t>
              </m:r>
            </m:sup>
          </m:sSup>
          <m:r>
            <m:rPr>
              <m:sty m:val="p"/>
            </m:rPr>
            <m:t>(</m:t>
          </m:r>
          <m:r>
            <m:rPr>
              <m:sty m:val="i"/>
            </m:rPr>
            <m:t>t</m:t>
          </m:r>
          <m:r>
            <m:rPr>
              <m:sty m:val="p"/>
            </m:rPr>
            <m:t>)</m:t>
          </m:r>
          <m:r>
            <m:rPr>
              <m:sty m:val="p"/>
            </m:rPr>
            <m:t>=</m:t>
          </m:r>
          <m:r>
            <m:rPr>
              <m:sty m:val="i"/>
            </m:rPr>
            <m:t>A</m:t>
          </m:r>
          <m:r>
            <m:rPr>
              <m:sty m:val="i"/>
            </m:rPr>
            <m:t>U</m:t>
          </m:r>
          <m:r>
            <m:rPr>
              <m:sty m:val="p"/>
            </m:rPr>
            <m:t>(</m:t>
          </m:r>
          <m:r>
            <m:rPr>
              <m:sty m:val="i"/>
            </m:rPr>
            <m:t>t</m:t>
          </m:r>
          <m:r>
            <m:rPr>
              <m:sty m:val="p"/>
            </m:rPr>
            <m:t>)</m:t>
          </m:r>
          <m:r>
            <m:rPr>
              <m:sty m:val="p"/>
            </m:rPr>
            <m:t>,</m:t>
          </m:r>
          <m:r>
            <m:rPr>
              <m:sty m:val="p"/>
            </m:rPr>
            <m:t xml:space="preserve"> </m:t>
          </m:r>
          <m:r>
            <m:rPr>
              <m:sty m:val="i"/>
            </m:rPr>
            <m:t>U</m:t>
          </m:r>
          <m:r>
            <m:rPr>
              <m:sty m:val="p"/>
            </m:rPr>
            <m:t>(</m:t>
          </m:r>
          <m:r>
            <m:rPr>
              <m:sty m:val="p"/>
            </m:rPr>
            <m:t>0</m:t>
          </m:r>
          <m:r>
            <m:rPr>
              <m:sty m:val="p"/>
            </m:rPr>
            <m:t>)</m:t>
          </m:r>
          <m:r>
            <m:rPr>
              <m:sty m:val="p"/>
            </m:rPr>
            <m:t>=</m:t>
          </m:r>
          <m:sSub>
            <m:sSubPr/>
            <m:e>
              <m:r>
                <m:rPr>
                  <m:sty m:val="i"/>
                </m:rPr>
                <m:t>U</m:t>
              </m:r>
            </m:e>
            <m:sub>
              <m:r>
                <m:rPr>
                  <m:sty m:val="p"/>
                </m:rPr>
                <m:t>0</m:t>
              </m:r>
            </m:sub>
          </m:sSub>
          <m:r>
            <m:rPr>
              <m:sty m:val="p"/>
            </m:rPr>
            <m:t>∈</m:t>
          </m:r>
          <m:sSup>
            <m:sSupPr/>
            <m:e>
              <m:r>
                <m:rPr>
                  <m:scr m:val="double-struck"/>
                </m:rPr>
                <m:t>R</m:t>
              </m:r>
            </m:e>
            <m:sup>
              <m:r>
                <m:rPr>
                  <m:sty m:val="i"/>
                </m:rPr>
                <m:t>d</m:t>
              </m:r>
            </m:sup>
          </m:sSup>
        </m:oMath>
      </m:oMathPara>
    </w:p>
    <w:p>
      <w:pPr>
        <w:spacing w:after="220" w:lineRule="auto"/>
      </w:pPr>
      <w:r>
        <w:rPr>
          <w:rFonts w:eastAsia="Georgia" w:cs="Georgia" w:ascii="Georgia" w:hAnsi="Georgia"/>
        </w:rPr>
        <w:t xml:space="preserve">composé d'une équation différentielle de la variable réelle (notée </w:t>
      </w:r>
      <m:oMath>
        <m:r>
          <m:rPr>
            <m:sty m:val="i"/>
          </m:rPr>
          <m:t>t</m:t>
        </m:r>
      </m:oMath>
      <w:r>
        <w:rPr>
          <w:rFonts w:eastAsia="Georgia" w:cs="Georgia" w:ascii="Georgia" w:hAnsi="Georgia"/>
        </w:rPr>
        <w:t xml:space="preserve"> ), à valeurs dans </w:t>
      </w:r>
      <m:oMath>
        <m:sSup>
          <m:sSupPr/>
          <m:e>
            <m:r>
              <m:rPr>
                <m:scr m:val="double-struck"/>
              </m:rPr>
              <m:t>R</m:t>
            </m:r>
          </m:e>
          <m:sup>
            <m:r>
              <m:rPr>
                <m:sty m:val="i"/>
              </m:rPr>
              <m:t>d</m:t>
            </m:r>
          </m:sup>
        </m:sSup>
      </m:oMath>
      <w:r>
        <w:rPr>
          <w:rFonts w:eastAsia="Georgia" w:cs="Georgia" w:ascii="Georgia" w:hAnsi="Georgia"/>
        </w:rPr>
        <w:t xml:space="preserve">, et d'une donnée en </w:t>
      </w:r>
      <m:oMath>
        <m:r>
          <m:rPr>
            <m:sty m:val="i"/>
          </m:rPr>
          <m:t>t</m:t>
        </m:r>
        <m:r>
          <m:rPr>
            <m:sty m:val="p"/>
          </m:rPr>
          <m:t>=</m:t>
        </m:r>
        <m:r>
          <m:rPr>
            <m:sty m:val="p"/>
          </m:rPr>
          <m:t>0</m:t>
        </m:r>
      </m:oMath>
      <w:r>
        <w:rPr/>
        <w:t xml:space="preserve">.</w:t>
      </w:r>
    </w:p>
    <w:p>
      <w:pPr>
        <w:numPr>
          <w:ilvl w:val="0"/>
          <w:numId w:val="1"/>
        </w:numPr>
        <w:spacing w:lineRule="auto"/>
      </w:pPr>
      <w:r>
        <w:rPr>
          <w:rFonts w:eastAsia="Georgia" w:cs="Georgia" w:ascii="Georgia" w:hAnsi="Georgia"/>
        </w:rPr>
        <w:t xml:space="preserve">Montrer en utilisant le théorème de Cauchy-Lipschitz que (1) admet, pour tout </w:t>
      </w:r>
      <m:oMath>
        <m:sSub>
          <m:sSubPr/>
          <m:e>
            <m:r>
              <m:rPr>
                <m:sty m:val="i"/>
              </m:rPr>
              <m:t>U</m:t>
            </m:r>
          </m:e>
          <m:sub>
            <m:r>
              <m:rPr>
                <m:sty m:val="p"/>
              </m:rPr>
              <m:t>0</m:t>
            </m:r>
          </m:sub>
        </m:sSub>
        <m:r>
          <m:rPr>
            <m:sty m:val="p"/>
          </m:rPr>
          <m:t>∈</m:t>
        </m:r>
        <m:sSup>
          <m:sSupPr/>
          <m:e>
            <m:r>
              <m:rPr>
                <m:scr m:val="double-struck"/>
              </m:rPr>
              <m:t>R</m:t>
            </m:r>
          </m:e>
          <m:sup>
            <m:r>
              <m:rPr>
                <m:sty m:val="i"/>
              </m:rPr>
              <m:t>d</m:t>
            </m:r>
          </m:sup>
        </m:sSup>
      </m:oMath>
      <w:r>
        <w:rPr/>
        <w:t xml:space="preserve">, une unique solution sur </w:t>
      </w:r>
      <m:oMath>
        <m:r>
          <m:rPr>
            <m:sty m:val="p"/>
          </m:rPr>
          <m:t>[</m:t>
        </m:r>
        <m:r>
          <m:rPr>
            <m:sty m:val="p"/>
          </m:rPr>
          <m:t>0</m:t>
        </m:r>
        <m:r>
          <m:rPr>
            <m:sty m:val="p"/>
          </m:rPr>
          <m:t>,</m:t>
        </m:r>
        <m:r>
          <m:rPr>
            <m:sty m:val="p"/>
          </m:rPr>
          <m:t>+</m:t>
        </m:r>
        <m:r>
          <m:rPr>
            <m:sty m:val="p"/>
          </m:rPr>
          <m:t>∞</m:t>
        </m:r>
        <m:r>
          <m:rPr>
            <m:sty m:val="p"/>
          </m:rPr>
          <m:t>)</m:t>
        </m:r>
      </m:oMath>
      <w:r>
        <w:rPr/>
        <w:t xml:space="preserve">.</w:t>
      </w:r>
    </w:p>
    <w:p>
      <w:pPr>
        <w:numPr>
          <w:ilvl w:val="0"/>
          <w:numId w:val="1"/>
        </w:numPr>
        <w:spacing w:lineRule="auto"/>
      </w:pPr>
      <w:r>
        <w:rPr>
          <w:rFonts w:eastAsia="Georgia" w:cs="Georgia" w:ascii="Georgia" w:hAnsi="Georgia"/>
        </w:rPr>
        <w:t xml:space="preserve">On considère une matrice </w:t>
      </w:r>
      <m:oMath>
        <m:r>
          <m:rPr>
            <m:sty m:val="i"/>
          </m:rPr>
          <m:t>A</m:t>
        </m:r>
        <m:r>
          <m:rPr>
            <m:sty m:val="p"/>
          </m:rPr>
          <m:t>∈</m:t>
        </m:r>
        <m:sSub>
          <m:sSubPr/>
          <m:e>
            <m:r>
              <m:rPr>
                <m:scr m:val="script"/>
              </m:rPr>
              <m:t>M</m:t>
            </m:r>
          </m:e>
          <m:sub>
            <m:r>
              <m:rPr>
                <m:sty m:val="i"/>
              </m:rPr>
              <m:t>d</m:t>
            </m:r>
          </m:sub>
        </m:sSub>
        <m:r>
          <m:rPr>
            <m:sty m:val="p"/>
          </m:rPr>
          <m:t>(</m:t>
        </m:r>
        <m:r>
          <m:rPr>
            <m:scr m:val="double-struck"/>
          </m:rPr>
          <m:t>R</m:t>
        </m:r>
        <m:r>
          <m:rPr>
            <m:sty m:val="p"/>
          </m:rPr>
          <m:t>)</m:t>
        </m:r>
      </m:oMath>
      <w:r>
        <w:rPr/>
        <w:t xml:space="preserve">. Montrer que la suite</w:t>
      </w:r>
    </w:p>
    <w:p>
      <w:pPr>
        <w:spacing w:after="220" w:lineRule="auto"/>
      </w:pPr>
      <m:oMathPara>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p>
                <m:sSupPr/>
                <m:e>
                  <m:r>
                    <m:rPr>
                      <m:sty m:val="i"/>
                    </m:rPr>
                    <m:t>A</m:t>
                  </m:r>
                </m:e>
                <m:sup>
                  <m:r>
                    <m:rPr>
                      <m:sty m:val="i"/>
                    </m:rPr>
                    <m:t>k</m:t>
                  </m:r>
                </m:sup>
              </m:sSup>
            </m:num>
            <m:den>
              <m:r>
                <m:rPr>
                  <m:sty m:val="i"/>
                </m:rPr>
                <m:t>k</m:t>
              </m:r>
              <m:r>
                <m:rPr>
                  <m:sty m:val="p"/>
                </m:rPr>
                <m:t>!</m:t>
              </m:r>
            </m:den>
          </m:f>
        </m:oMath>
      </m:oMathPara>
    </w:p>
    <w:p>
      <w:pPr>
        <w:spacing w:after="220" w:lineRule="auto"/>
      </w:pPr>
      <w:r>
        <w:rPr/>
        <w:t xml:space="preserve">est une suite de Cauchy pour la norme </w:t>
      </w:r>
      <m:oMath>
        <m:r>
          <m:rPr>
            <m:sty m:val="p"/>
          </m:rPr>
          <m:t>‖</m:t>
        </m:r>
        <m:r>
          <m:rPr>
            <m:sty m:val="p"/>
          </m:rPr>
          <m:t>‖</m:t>
        </m:r>
        <m:r>
          <m:rPr>
            <m:sty m:val="p"/>
          </m:rPr>
          <m:t>⋅</m:t>
        </m:r>
        <m:r>
          <m:rPr>
            <m:sty m:val="p"/>
          </m:rPr>
          <m:t>‖</m:t>
        </m:r>
      </m:oMath>
      <w:r>
        <w:rPr>
          <w:rFonts w:eastAsia="Georgia" w:cs="Georgia" w:ascii="Georgia" w:hAnsi="Georgia"/>
        </w:rPr>
        <w:t xml:space="preserve"> et en déduire que </w:t>
      </w:r>
      <m:oMath>
        <m:r>
          <m:rPr>
            <m:sty m:val="p"/>
          </m:rPr>
          <m:t>exp</m:t>
        </m:r>
        <m:r>
          <m:rPr>
            <m:sty m:val="p"/>
          </m:rPr>
          <m:t>⁡</m:t>
        </m:r>
        <m:r>
          <m:rPr>
            <m:sty m:val="p"/>
          </m:rPr>
          <m:t>(</m:t>
        </m:r>
        <m:r>
          <m:rPr>
            <m:sty m:val="i"/>
          </m:rPr>
          <m:t>A</m:t>
        </m:r>
        <m:r>
          <m:rPr>
            <m:sty m:val="p"/>
          </m:rPr>
          <m:t>)</m:t>
        </m:r>
      </m:oMath>
      <w:r>
        <w:rPr>
          <w:rFonts w:eastAsia="Georgia" w:cs="Georgia" w:ascii="Georgia" w:hAnsi="Georgia"/>
        </w:rPr>
        <w:t xml:space="preserve"> est bien défini.</w:t>
      </w:r>
      <w:r>
        <w:rPr/>
        <w:br w:type="textWrapping"/>
      </w:r>
      <w:r>
        <w:rPr/>
        <w:t xml:space="preserve">3. Montrer que pour </w:t>
      </w:r>
      <m:oMath>
        <m:r>
          <m:rPr>
            <m:sty m:val="i"/>
          </m:rPr>
          <m:t>A</m:t>
        </m:r>
        <m:r>
          <m:rPr>
            <m:sty m:val="p"/>
          </m:rPr>
          <m:t>∈</m:t>
        </m:r>
        <m:sSub>
          <m:sSubPr/>
          <m:e>
            <m:r>
              <m:rPr>
                <m:scr m:val="script"/>
              </m:rPr>
              <m:t>M</m:t>
            </m:r>
          </m:e>
          <m:sub>
            <m:r>
              <m:rPr>
                <m:sty m:val="i"/>
              </m:rPr>
              <m:t>d</m:t>
            </m:r>
          </m:sub>
        </m:sSub>
        <m:r>
          <m:rPr>
            <m:sty m:val="p"/>
          </m:rPr>
          <m:t>(</m:t>
        </m:r>
        <m:r>
          <m:rPr>
            <m:scr m:val="double-struck"/>
          </m:rPr>
          <m:t>R</m:t>
        </m:r>
        <m:r>
          <m:rPr>
            <m:sty m:val="p"/>
          </m:rPr>
          <m:t>)</m:t>
        </m:r>
      </m:oMath>
      <w:r>
        <w:rPr/>
        <w:t xml:space="preserve"> la matrice </w:t>
      </w:r>
      <m:oMath>
        <m:r>
          <m:rPr>
            <m:sty m:val="p"/>
          </m:rPr>
          <m:t>exp</m:t>
        </m:r>
        <m:r>
          <m:rPr>
            <m:sty m:val="p"/>
          </m:rPr>
          <m:t>⁡</m:t>
        </m:r>
        <m:r>
          <m:rPr>
            <m:sty m:val="p"/>
          </m:rPr>
          <m:t>(</m:t>
        </m:r>
        <m:r>
          <m:rPr>
            <m:sty m:val="i"/>
          </m:rPr>
          <m:t>A</m:t>
        </m:r>
        <m:r>
          <m:rPr>
            <m:sty m:val="p"/>
          </m:rPr>
          <m:t>)</m:t>
        </m:r>
      </m:oMath>
      <w:r>
        <w:rPr/>
        <w:t xml:space="preserve"> est inversible, et que pour </w:t>
      </w:r>
      <m:oMath>
        <m:r>
          <m:rPr>
            <m:sty m:val="i"/>
          </m:rPr>
          <m:t>P</m:t>
        </m:r>
        <m:r>
          <m:rPr>
            <m:sty m:val="p"/>
          </m:rPr>
          <m:t>∈</m:t>
        </m:r>
        <m:sSub>
          <m:sSubPr/>
          <m:e>
            <m:r>
              <m:rPr>
                <m:scr m:val="script"/>
              </m:rPr>
              <m:t>M</m:t>
            </m:r>
          </m:e>
          <m:sub>
            <m:r>
              <m:rPr>
                <m:sty m:val="i"/>
              </m:rPr>
              <m:t>d</m:t>
            </m:r>
          </m:sub>
        </m:sSub>
        <m:r>
          <m:rPr>
            <m:sty m:val="p"/>
          </m:rPr>
          <m:t>(</m:t>
        </m:r>
        <m:r>
          <m:rPr>
            <m:scr m:val="double-struck"/>
          </m:rPr>
          <m:t>R</m:t>
        </m:r>
        <m:r>
          <m:rPr>
            <m:sty m:val="p"/>
          </m:rPr>
          <m:t>)</m:t>
        </m:r>
      </m:oMath>
      <w:r>
        <w:rPr/>
        <w:t xml:space="preserve"> inversible on a</w:t>
      </w:r>
    </w:p>
    <w:p>
      <w:pPr>
        <w:spacing w:after="220" w:lineRule="auto"/>
      </w:pPr>
      <m:oMathPara>
        <m:oMath>
          <m:r>
            <m:rPr>
              <m:sty m:val="p"/>
            </m:rPr>
            <m:t>exp</m:t>
          </m:r>
          <m:r>
            <m:rPr>
              <m:sty m:val="p"/>
            </m:rPr>
            <m:t>⁡</m:t>
          </m:r>
          <m:d>
            <m:dPr>
              <m:begChr m:val="("/>
              <m:endChr m:val=")"/>
              <m:ctrlPr>
                <w:rPr>
                  <w:rFonts w:ascii="Cambria Math" w:hAnsi="Cambria Math"/>
                </w:rPr>
              </m:ctrlPr>
            </m:dPr>
            <m:e>
              <m:sSup>
                <m:sSupPr/>
                <m:e>
                  <m:r>
                    <m:rPr>
                      <m:sty m:val="i"/>
                    </m:rPr>
                    <m:t>P</m:t>
                  </m:r>
                </m:e>
                <m:sup>
                  <m:r>
                    <m:rPr>
                      <m:sty m:val="p"/>
                    </m:rPr>
                    <m:t>−</m:t>
                  </m:r>
                  <m:r>
                    <m:rPr>
                      <m:sty m:val="p"/>
                    </m:rPr>
                    <m:t>1</m:t>
                  </m:r>
                </m:sup>
              </m:sSup>
              <m:r>
                <m:rPr>
                  <m:sty m:val="i"/>
                </m:rPr>
                <m:t>A</m:t>
              </m:r>
              <m:r>
                <m:rPr>
                  <m:sty m:val="i"/>
                </m:rPr>
                <m:t>P</m:t>
              </m:r>
            </m:e>
          </m:d>
          <m:r>
            <m:rPr>
              <m:sty m:val="p"/>
            </m:rPr>
            <m:t>=</m:t>
          </m:r>
          <m:sSup>
            <m:sSupPr/>
            <m:e>
              <m:r>
                <m:rPr>
                  <m:sty m:val="i"/>
                </m:rPr>
                <m:t>P</m:t>
              </m:r>
            </m:e>
            <m:sup>
              <m:r>
                <m:rPr>
                  <m:sty m:val="p"/>
                </m:rPr>
                <m:t>−</m:t>
              </m:r>
              <m:r>
                <m:rPr>
                  <m:sty m:val="p"/>
                </m:rPr>
                <m:t>1</m:t>
              </m:r>
            </m:sup>
          </m:sSup>
          <m:r>
            <m:rPr>
              <m:sty m:val="p"/>
            </m:rPr>
            <m:t>exp</m:t>
          </m:r>
          <m:r>
            <m:rPr>
              <m:sty m:val="p"/>
            </m:rPr>
            <m:t>⁡</m:t>
          </m:r>
          <m:r>
            <m:rPr>
              <m:sty m:val="p"/>
            </m:rPr>
            <m:t>(</m:t>
          </m:r>
          <m:r>
            <m:rPr>
              <m:sty m:val="i"/>
            </m:rPr>
            <m:t>A</m:t>
          </m:r>
          <m:r>
            <m:rPr>
              <m:sty m:val="p"/>
            </m:rPr>
            <m:t>)</m:t>
          </m:r>
          <m:r>
            <m:rPr>
              <m:sty m:val="i"/>
            </m:rPr>
            <m:t>P</m:t>
          </m:r>
        </m:oMath>
      </m:oMathPara>
    </w:p>
    <w:p>
      <w:pPr>
        <w:numPr>
          <w:ilvl w:val="0"/>
          <w:numId w:val="2"/>
        </w:numPr>
        <w:spacing w:lineRule="auto"/>
      </w:pPr>
      <w:r>
        <w:rPr/>
        <w:t xml:space="preserve">On admettra que pour </w:t>
      </w:r>
      <m:oMath>
        <m:r>
          <m:rPr>
            <m:sty m:val="i"/>
          </m:rPr>
          <m:t>A</m:t>
        </m:r>
        <m:r>
          <m:rPr>
            <m:sty m:val="p"/>
          </m:rPr>
          <m:t>∈</m:t>
        </m:r>
        <m:sSub>
          <m:sSubPr/>
          <m:e>
            <m:r>
              <m:rPr>
                <m:scr m:val="script"/>
              </m:rPr>
              <m:t>M</m:t>
            </m:r>
          </m:e>
          <m:sub>
            <m:r>
              <m:rPr>
                <m:sty m:val="i"/>
              </m:rPr>
              <m:t>d</m:t>
            </m:r>
          </m:sub>
        </m:sSub>
        <m:r>
          <m:rPr>
            <m:sty m:val="p"/>
          </m:rPr>
          <m:t>(</m:t>
        </m:r>
        <m:r>
          <m:rPr>
            <m:scr m:val="double-struck"/>
          </m:rPr>
          <m:t>R</m:t>
        </m:r>
        <m:r>
          <m:rPr>
            <m:sty m:val="p"/>
          </m:rPr>
          <m:t>)</m:t>
        </m:r>
      </m:oMath>
      <w:r>
        <w:rPr/>
        <w:t xml:space="preserve">, la fonction</w:t>
      </w:r>
    </w:p>
    <w:p>
      <w:pPr>
        <w:spacing w:after="220" w:lineRule="auto"/>
      </w:pPr>
      <m:oMathPara>
        <m:oMath>
          <m:sSub>
            <m:sSubPr/>
            <m:e>
              <m:r>
                <m:rPr>
                  <m:sty m:val="i"/>
                </m:rPr>
                <m:t>E</m:t>
              </m:r>
            </m:e>
            <m:sub>
              <m:r>
                <m:rPr>
                  <m:sty m:val="i"/>
                </m:rPr>
                <m:t>A</m:t>
              </m:r>
            </m:sub>
          </m:sSub>
          <m:r>
            <m:rPr>
              <m:sty m:val="p"/>
            </m:rPr>
            <m:t>:</m:t>
          </m:r>
          <m:r>
            <m:rPr>
              <m:scr m:val="double-struck"/>
            </m:rPr>
            <m:t>R</m:t>
          </m:r>
          <m:r>
            <m:rPr>
              <m:sty m:val="p"/>
            </m:rPr>
            <m:t>↦</m:t>
          </m:r>
          <m:sSub>
            <m:sSubPr/>
            <m:e>
              <m:r>
                <m:rPr>
                  <m:scr m:val="script"/>
                </m:rPr>
                <m:t>M</m:t>
              </m:r>
            </m:e>
            <m:sub>
              <m:r>
                <m:rPr>
                  <m:sty m:val="i"/>
                </m:rPr>
                <m:t>d</m:t>
              </m:r>
            </m:sub>
          </m:sSub>
          <m:r>
            <m:rPr>
              <m:sty m:val="p"/>
            </m:rPr>
            <m:t>(</m:t>
          </m:r>
          <m:r>
            <m:rPr>
              <m:scr m:val="double-struck"/>
            </m:rPr>
            <m:t>R</m:t>
          </m:r>
          <m:r>
            <m:rPr>
              <m:sty m:val="p"/>
            </m:rPr>
            <m:t>)</m:t>
          </m:r>
          <m:r>
            <m:rPr>
              <m:sty m:val="p"/>
            </m:rPr>
            <m:t>,</m:t>
          </m:r>
          <m:r>
            <m:rPr>
              <m:sty m:val="p"/>
            </m:rPr>
            <m:t xml:space="preserve"> </m:t>
          </m:r>
          <m:r>
            <m:rPr>
              <m:sty m:val="i"/>
            </m:rPr>
            <m:t>t</m:t>
          </m:r>
          <m:r>
            <m:rPr>
              <m:sty m:val="p"/>
            </m:rPr>
            <m:t>→</m:t>
          </m:r>
          <m:r>
            <m:rPr>
              <m:sty m:val="p"/>
            </m:rPr>
            <m:t>exp</m:t>
          </m:r>
          <m:r>
            <m:rPr>
              <m:sty m:val="p"/>
            </m:rPr>
            <m:t>⁡</m:t>
          </m:r>
          <m:r>
            <m:rPr>
              <m:sty m:val="p"/>
            </m:rPr>
            <m:t>(</m:t>
          </m:r>
          <m:r>
            <m:rPr>
              <m:sty m:val="i"/>
            </m:rPr>
            <m:t>t</m:t>
          </m:r>
          <m:r>
            <m:rPr>
              <m:sty m:val="i"/>
            </m:rPr>
            <m:t>A</m:t>
          </m:r>
          <m:r>
            <m:rPr>
              <m:sty m:val="p"/>
            </m:rPr>
            <m:t>)</m:t>
          </m:r>
        </m:oMath>
      </m:oMathPara>
    </w:p>
    <w:p>
      <w:pPr>
        <w:spacing w:after="220" w:lineRule="auto"/>
      </w:pPr>
      <w:r>
        <w:rPr/>
        <w:t xml:space="preserve">est </w:t>
      </w:r>
      <m:oMath>
        <m:sSup>
          <m:sSupPr/>
          <m:e>
            <m:r>
              <m:rPr>
                <m:sty m:val="i"/>
              </m:rPr>
              <m:t>C</m:t>
            </m:r>
          </m:e>
          <m:sup>
            <m:r>
              <m:rPr>
                <m:sty m:val="p"/>
              </m:rPr>
              <m:t>1</m:t>
            </m:r>
          </m:sup>
        </m:sSup>
      </m:oMath>
      <w:r>
        <w:rPr/>
        <w:t xml:space="preserve"> sur </w:t>
      </w:r>
      <m:oMath>
        <m:r>
          <m:rPr>
            <m:scr m:val="double-struck"/>
          </m:rPr>
          <m:t>R</m:t>
        </m:r>
      </m:oMath>
      <w:r>
        <w:rPr>
          <w:rFonts w:eastAsia="Georgia" w:cs="Georgia" w:ascii="Georgia" w:hAnsi="Georgia"/>
        </w:rPr>
        <w:t xml:space="preserve"> et que sa dérivée vérifie</w:t>
      </w:r>
    </w:p>
    <w:p>
      <w:pPr>
        <w:spacing w:after="220" w:lineRule="auto"/>
      </w:pPr>
      <m:oMathPara>
        <m:oMath>
          <m:f>
            <m:fPr>
              <m:ctrlPr>
                <w:rPr>
                  <w:rFonts w:ascii="Cambria Math" w:hAnsi="Cambria Math"/>
                </w:rPr>
              </m:ctrlPr>
            </m:fPr>
            <m:num>
              <m:r>
                <m:rPr>
                  <m:sty m:val="i"/>
                </m:rPr>
                <m:t>d</m:t>
              </m:r>
            </m:num>
            <m:den>
              <m:r>
                <m:rPr>
                  <m:sty m:val="i"/>
                </m:rPr>
                <m:t>d</m:t>
              </m:r>
              <m:r>
                <m:rPr>
                  <m:sty m:val="i"/>
                </m:rPr>
                <m:t>t</m:t>
              </m:r>
            </m:den>
          </m:f>
          <m:sSub>
            <m:sSubPr/>
            <m:e>
              <m:r>
                <m:rPr>
                  <m:sty m:val="i"/>
                </m:rPr>
                <m:t>E</m:t>
              </m:r>
            </m:e>
            <m:sub>
              <m:r>
                <m:rPr>
                  <m:sty m:val="i"/>
                </m:rPr>
                <m:t>A</m:t>
              </m:r>
            </m:sub>
          </m:sSub>
          <m:r>
            <m:rPr>
              <m:sty m:val="p"/>
            </m:rPr>
            <m:t>(</m:t>
          </m:r>
          <m:r>
            <m:rPr>
              <m:sty m:val="i"/>
            </m:rPr>
            <m:t>t</m:t>
          </m:r>
          <m:r>
            <m:rPr>
              <m:sty m:val="p"/>
            </m:rPr>
            <m:t>)</m:t>
          </m:r>
          <m:r>
            <m:rPr>
              <m:sty m:val="p"/>
            </m:rPr>
            <m:t>=</m:t>
          </m:r>
          <m:r>
            <m:rPr>
              <m:sty m:val="i"/>
            </m:rPr>
            <m:t>A</m:t>
          </m:r>
          <m:sSub>
            <m:sSubPr/>
            <m:e>
              <m:r>
                <m:rPr>
                  <m:sty m:val="i"/>
                </m:rPr>
                <m:t>E</m:t>
              </m:r>
            </m:e>
            <m:sub>
              <m:r>
                <m:rPr>
                  <m:sty m:val="i"/>
                </m:rPr>
                <m:t>A</m:t>
              </m:r>
            </m:sub>
          </m:sSub>
          <m:r>
            <m:rPr>
              <m:sty m:val="p"/>
            </m:rPr>
            <m:t>(</m:t>
          </m:r>
          <m:r>
            <m:rPr>
              <m:sty m:val="i"/>
            </m:rPr>
            <m:t>t</m:t>
          </m:r>
          <m:r>
            <m:rPr>
              <m:sty m:val="p"/>
            </m:rPr>
            <m:t>)</m:t>
          </m:r>
        </m:oMath>
      </m:oMathPara>
    </w:p>
    <w:p>
      <w:pPr>
        <w:spacing w:after="220" w:lineRule="auto"/>
      </w:pPr>
      <w:r>
        <w:rPr>
          <w:rFonts w:eastAsia="Georgia" w:cs="Georgia" w:ascii="Georgia" w:hAnsi="Georgia"/>
        </w:rPr>
        <w:t xml:space="preserve">Montrer que la solution de (1) est donnée par </w:t>
      </w:r>
      <m:oMath>
        <m:r>
          <m:rPr>
            <m:sty m:val="i"/>
          </m:rPr>
          <m:t>U</m:t>
        </m:r>
        <m:r>
          <m:rPr>
            <m:sty m:val="p"/>
          </m:rPr>
          <m:t>(</m:t>
        </m:r>
        <m:r>
          <m:rPr>
            <m:sty m:val="i"/>
          </m:rPr>
          <m:t>t</m:t>
        </m:r>
        <m:r>
          <m:rPr>
            <m:sty m:val="p"/>
          </m:rPr>
          <m:t>)</m:t>
        </m:r>
        <m:r>
          <m:rPr>
            <m:sty m:val="p"/>
          </m:rPr>
          <m:t>=</m:t>
        </m:r>
        <m:r>
          <m:rPr>
            <m:sty m:val="p"/>
          </m:rPr>
          <m:t>exp</m:t>
        </m:r>
        <m:r>
          <m:rPr>
            <m:sty m:val="p"/>
          </m:rPr>
          <m:t>⁡</m:t>
        </m:r>
        <m:r>
          <m:rPr>
            <m:sty m:val="p"/>
          </m:rPr>
          <m:t>(</m:t>
        </m:r>
        <m:r>
          <m:rPr>
            <m:sty m:val="i"/>
          </m:rPr>
          <m:t>t</m:t>
        </m:r>
        <m:r>
          <m:rPr>
            <m:sty m:val="i"/>
          </m:rPr>
          <m:t>A</m:t>
        </m:r>
        <m:r>
          <m:rPr>
            <m:sty m:val="p"/>
          </m:rPr>
          <m:t>)</m:t>
        </m:r>
        <m:sSub>
          <m:sSubPr/>
          <m:e>
            <m:r>
              <m:rPr>
                <m:sty m:val="i"/>
              </m:rPr>
              <m:t>U</m:t>
            </m:r>
          </m:e>
          <m:sub>
            <m:r>
              <m:rPr>
                <m:sty m:val="p"/>
              </m:rPr>
              <m:t>0</m:t>
            </m:r>
          </m:sub>
        </m:sSub>
      </m:oMath>
      <w:r>
        <w:rPr/>
        <w:t xml:space="preserve">.</w:t>
      </w:r>
      <w:r>
        <w:rPr/>
        <w:br w:type="textWrapping"/>
      </w:r>
      <w:r>
        <w:rPr>
          <w:rFonts w:eastAsia="Georgia" w:cs="Georgia" w:ascii="Georgia" w:hAnsi="Georgia"/>
        </w:rPr>
        <w:t xml:space="preserve">5. En utilisant un changement de variable, montrer, que pour toute donnée finale </w:t>
      </w:r>
      <m:oMath>
        <m:sSub>
          <m:sSubPr/>
          <m:e>
            <m:r>
              <m:rPr>
                <m:sty m:val="i"/>
              </m:rPr>
              <m:t>U</m:t>
            </m:r>
          </m:e>
          <m:sub>
            <m:r>
              <m:rPr>
                <m:sty m:val="p"/>
              </m:rPr>
              <m:t>0</m:t>
            </m:r>
          </m:sub>
        </m:sSub>
        <m:r>
          <m:rPr>
            <m:sty m:val="p"/>
          </m:rPr>
          <m:t>∈</m:t>
        </m:r>
        <m:sSup>
          <m:sSupPr/>
          <m:e>
            <m:r>
              <m:rPr>
                <m:scr m:val="double-struck"/>
              </m:rPr>
              <m:t>R</m:t>
            </m:r>
          </m:e>
          <m:sup>
            <m:r>
              <m:rPr>
                <m:sty m:val="i"/>
              </m:rPr>
              <m:t>d</m:t>
            </m:r>
          </m:sup>
        </m:sSup>
      </m:oMath>
      <w:r>
        <w:rPr>
          <w:rFonts w:eastAsia="Georgia" w:cs="Georgia" w:ascii="Georgia" w:hAnsi="Georgia"/>
        </w:rPr>
        <w:t xml:space="preserve">, l'équation (1) admet une unique solution </w:t>
      </w:r>
      <m:oMath>
        <m:r>
          <m:rPr>
            <m:sty m:val="i"/>
          </m:rPr>
          <m:t>U</m:t>
        </m:r>
        <m:r>
          <m:rPr>
            <m:sty m:val="p"/>
          </m:rPr>
          <m:t>(</m:t>
        </m:r>
        <m:r>
          <m:rPr>
            <m:sty m:val="i"/>
          </m:rPr>
          <m:t>t</m:t>
        </m:r>
        <m:r>
          <m:rPr>
            <m:sty m:val="p"/>
          </m:rPr>
          <m:t>)</m:t>
        </m:r>
        <m:r>
          <m:rPr>
            <m:sty m:val="p"/>
          </m:rPr>
          <m:t>,</m:t>
        </m:r>
        <m:r>
          <m:rPr>
            <m:sty m:val="i"/>
          </m:rPr>
          <m:t>t</m:t>
        </m:r>
        <m:r>
          <m:rPr>
            <m:sty m:val="p"/>
          </m:rPr>
          <m:t>≤</m:t>
        </m:r>
        <m:r>
          <m:rPr>
            <m:sty m:val="p"/>
          </m:rPr>
          <m:t>0</m:t>
        </m:r>
      </m:oMath>
      <w:r>
        <w:rPr/>
        <w:t xml:space="preserve">.</w:t>
      </w:r>
      <w:r>
        <w:rPr/>
        <w:br w:type="textWrapping"/>
      </w:r>
      <w:r>
        <w:rPr>
          <w:rFonts w:eastAsia="Georgia" w:cs="Georgia" w:ascii="Georgia" w:hAnsi="Georgia"/>
        </w:rPr>
        <w:t xml:space="preserve">6. On dira que le système (1) est irréversible bien orienté si pour toute norme </w:t>
      </w:r>
      <m:oMath>
        <m:r>
          <m:rPr>
            <m:scr m:val="script"/>
          </m:rPr>
          <m:t>N</m:t>
        </m:r>
      </m:oMath>
      <w:r>
        <w:rPr/>
        <w:t xml:space="preserve"> sur </w:t>
      </w:r>
      <m:oMath>
        <m:sSup>
          <m:sSupPr/>
          <m:e>
            <m:r>
              <m:rPr>
                <m:scr m:val="double-struck"/>
              </m:rPr>
              <m:t>R</m:t>
            </m:r>
          </m:e>
          <m:sup>
            <m:r>
              <m:rPr>
                <m:sty m:val="i"/>
              </m:rPr>
              <m:t>d</m:t>
            </m:r>
          </m:sup>
        </m:sSup>
      </m:oMath>
      <w:r>
        <w:rPr/>
        <w:t xml:space="preserve"> on a</w:t>
      </w:r>
    </w:p>
    <w:p>
      <w:pPr>
        <w:spacing w:after="220" w:lineRule="auto"/>
      </w:pPr>
      <m:oMathPara>
        <m:oMath>
          <m:r>
            <m:rPr>
              <m:sty m:val="p"/>
            </m:rPr>
            <m:t>∀</m:t>
          </m:r>
          <m:sSub>
            <m:sSubPr/>
            <m:e>
              <m:r>
                <m:rPr>
                  <m:sty m:val="i"/>
                </m:rPr>
                <m:t>U</m:t>
              </m:r>
            </m:e>
            <m:sub>
              <m:r>
                <m:rPr>
                  <m:sty m:val="p"/>
                </m:rPr>
                <m:t>0</m:t>
              </m:r>
            </m:sub>
          </m:sSub>
          <m:r>
            <m:rPr>
              <m:sty m:val="p"/>
            </m:rPr>
            <m:t>∈</m:t>
          </m:r>
          <m:sSup>
            <m:sSupPr/>
            <m:e>
              <m:r>
                <m:rPr>
                  <m:scr m:val="double-struck"/>
                </m:rPr>
                <m:t>R</m:t>
              </m:r>
            </m:e>
            <m:sup>
              <m:r>
                <m:rPr>
                  <m:sty m:val="i"/>
                </m:rPr>
                <m:t>d</m:t>
              </m:r>
            </m:sup>
          </m:sSup>
          <m:r>
            <m:rPr>
              <m:sty m:val="p"/>
            </m:rPr>
            <m:t>,</m:t>
          </m:r>
          <m:r>
            <m:rPr>
              <m:sty m:val="p"/>
            </m:rPr>
            <m:t xml:space="preserve"> </m:t>
          </m:r>
          <m:limLow>
            <m:limLowPr/>
            <m:e>
              <m:r>
                <m:rPr>
                  <m:sty m:val="p"/>
                </m:rPr>
                <m:t>lim</m:t>
              </m:r>
            </m:e>
            <m:lim>
              <m:r>
                <m:rPr>
                  <m:sty m:val="i"/>
                </m:rPr>
                <m:t>t</m:t>
              </m:r>
              <m:r>
                <m:rPr>
                  <m:sty m:val="p"/>
                </m:rPr>
                <m:t>→</m:t>
              </m:r>
              <m:r>
                <m:rPr>
                  <m:sty m:val="p"/>
                </m:rPr>
                <m:t>+</m:t>
              </m:r>
              <m:r>
                <m:rPr>
                  <m:sty m:val="p"/>
                </m:rPr>
                <m:t>∞</m:t>
              </m:r>
            </m:lim>
          </m:limLow>
          <m:r>
            <m:rPr>
              <m:sty m:val="p"/>
            </m:rPr>
            <m:t xml:space="preserve"> </m:t>
          </m:r>
          <m:r>
            <m:rPr>
              <m:scr m:val="script"/>
            </m:rPr>
            <m:t>N</m:t>
          </m:r>
          <m:r>
            <m:rPr>
              <m:sty m:val="p"/>
            </m:rPr>
            <m:t>(</m:t>
          </m:r>
          <m:r>
            <m:rPr>
              <m:sty m:val="i"/>
            </m:rPr>
            <m:t>U</m:t>
          </m:r>
          <m:r>
            <m:rPr>
              <m:sty m:val="p"/>
            </m:rPr>
            <m:t>(</m:t>
          </m:r>
          <m:r>
            <m:rPr>
              <m:sty m:val="i"/>
            </m:rPr>
            <m:t>t</m:t>
          </m:r>
          <m:r>
            <m:rPr>
              <m:sty m:val="p"/>
            </m:rPr>
            <m:t>)</m:t>
          </m:r>
          <m:r>
            <m:rPr>
              <m:sty m:val="p"/>
            </m:rPr>
            <m:t>)</m:t>
          </m:r>
          <m:r>
            <m:rPr>
              <m:sty m:val="p"/>
            </m:rPr>
            <m:t>=</m:t>
          </m:r>
          <m:r>
            <m:rPr>
              <m:sty m:val="p"/>
            </m:rPr>
            <m:t>0</m:t>
          </m:r>
        </m:oMath>
      </m:oMathPara>
    </w:p>
    <w:p>
      <w:pPr>
        <w:spacing w:after="220" w:lineRule="auto"/>
      </w:pPr>
      <w:r>
        <w:rPr>
          <w:rFonts w:eastAsia="Georgia" w:cs="Georgia" w:ascii="Georgia" w:hAnsi="Georgia"/>
        </w:rPr>
        <w:t xml:space="preserve">Il sera dit irréversible mal orienté si pour toute norme </w:t>
      </w:r>
      <m:oMath>
        <m:r>
          <m:rPr>
            <m:scr m:val="script"/>
          </m:rPr>
          <m:t>N</m:t>
        </m:r>
      </m:oMath>
      <w:r>
        <w:rPr/>
        <w:t xml:space="preserve"> sur </w:t>
      </w:r>
      <m:oMath>
        <m:sSup>
          <m:sSupPr/>
          <m:e>
            <m:r>
              <m:rPr>
                <m:scr m:val="double-struck"/>
              </m:rPr>
              <m:t>R</m:t>
            </m:r>
          </m:e>
          <m:sup>
            <m:r>
              <m:rPr>
                <m:sty m:val="i"/>
              </m:rPr>
              <m:t>d</m:t>
            </m:r>
          </m:sup>
        </m:sSup>
      </m:oMath>
      <w:r>
        <w:rPr/>
        <w:t xml:space="preserve"> on a</w:t>
      </w:r>
    </w:p>
    <w:p>
      <w:pPr>
        <w:spacing w:after="220" w:lineRule="auto"/>
      </w:pPr>
      <m:oMathPara>
        <m:oMath>
          <m:r>
            <m:rPr>
              <m:sty m:val="p"/>
            </m:rPr>
            <m:t>∀</m:t>
          </m:r>
          <m:sSub>
            <m:sSubPr/>
            <m:e>
              <m:r>
                <m:rPr>
                  <m:sty m:val="i"/>
                </m:rPr>
                <m:t>U</m:t>
              </m:r>
            </m:e>
            <m:sub>
              <m:r>
                <m:rPr>
                  <m:sty m:val="p"/>
                </m:rPr>
                <m:t>0</m:t>
              </m:r>
            </m:sub>
          </m:sSub>
          <m:r>
            <m:rPr>
              <m:sty m:val="p"/>
            </m:rPr>
            <m:t>∈</m:t>
          </m:r>
          <m:sSup>
            <m:sSupPr/>
            <m:e>
              <m:r>
                <m:rPr>
                  <m:scr m:val="double-struck"/>
                </m:rPr>
                <m:t>R</m:t>
              </m:r>
            </m:e>
            <m:sup>
              <m:r>
                <m:rPr>
                  <m:sty m:val="i"/>
                </m:rPr>
                <m:t>d</m:t>
              </m:r>
            </m:sup>
          </m:sSup>
          <m:r>
            <m:rPr>
              <m:sty m:val="p"/>
            </m:rPr>
            <m:t>,</m:t>
          </m:r>
          <m:r>
            <m:rPr>
              <m:sty m:val="p"/>
            </m:rPr>
            <m:t xml:space="preserve"> </m:t>
          </m:r>
          <m:sSub>
            <m:sSubPr/>
            <m:e>
              <m:r>
                <m:rPr>
                  <m:sty m:val="i"/>
                </m:rPr>
                <m:t>U</m:t>
              </m:r>
            </m:e>
            <m:sub>
              <m:r>
                <m:rPr>
                  <m:sty m:val="p"/>
                </m:rPr>
                <m:t>0</m:t>
              </m:r>
            </m:sub>
          </m:sSub>
          <m:r>
            <m:rPr>
              <m:sty m:val="p"/>
            </m:rPr>
            <m:t>≠</m:t>
          </m:r>
          <m:r>
            <m:rPr>
              <m:sty m:val="p"/>
            </m:rPr>
            <m:t>0</m:t>
          </m:r>
          <m:r>
            <m:rPr>
              <m:sty m:val="p"/>
            </m:rPr>
            <m:t>,</m:t>
          </m:r>
          <m:r>
            <m:rPr>
              <m:sty m:val="p"/>
            </m:rPr>
            <m:t xml:space="preserve"> </m:t>
          </m:r>
          <m:limLow>
            <m:limLowPr/>
            <m:e>
              <m:r>
                <m:rPr>
                  <m:sty m:val="p"/>
                </m:rPr>
                <m:t>lim</m:t>
              </m:r>
            </m:e>
            <m:lim>
              <m:r>
                <m:rPr>
                  <m:sty m:val="i"/>
                </m:rPr>
                <m:t>t</m:t>
              </m:r>
              <m:r>
                <m:rPr>
                  <m:sty m:val="p"/>
                </m:rPr>
                <m:t>→</m:t>
              </m:r>
              <m:r>
                <m:rPr>
                  <m:sty m:val="p"/>
                </m:rPr>
                <m:t>+</m:t>
              </m:r>
              <m:r>
                <m:rPr>
                  <m:sty m:val="p"/>
                </m:rPr>
                <m:t>∞</m:t>
              </m:r>
            </m:lim>
          </m:limLow>
          <m:r>
            <m:rPr>
              <m:sty m:val="p"/>
            </m:rPr>
            <m:t xml:space="preserve"> </m:t>
          </m:r>
          <m:r>
            <m:rPr>
              <m:scr m:val="script"/>
            </m:rPr>
            <m:t>N</m:t>
          </m:r>
          <m:r>
            <m:rPr>
              <m:sty m:val="p"/>
            </m:rPr>
            <m:t>(</m:t>
          </m:r>
          <m:r>
            <m:rPr>
              <m:sty m:val="i"/>
            </m:rPr>
            <m:t>U</m:t>
          </m:r>
          <m:r>
            <m:rPr>
              <m:sty m:val="p"/>
            </m:rPr>
            <m:t>(</m:t>
          </m:r>
          <m:r>
            <m:rPr>
              <m:sty m:val="i"/>
            </m:rPr>
            <m:t>t</m:t>
          </m:r>
          <m:r>
            <m:rPr>
              <m:sty m:val="p"/>
            </m:rPr>
            <m:t>)</m:t>
          </m:r>
          <m:r>
            <m:rPr>
              <m:sty m:val="p"/>
            </m:rPr>
            <m:t>)</m:t>
          </m:r>
          <m:r>
            <m:rPr>
              <m:sty m:val="p"/>
            </m:rPr>
            <m:t>=</m:t>
          </m:r>
          <m:r>
            <m:rPr>
              <m:sty m:val="p"/>
            </m:rPr>
            <m:t>+</m:t>
          </m:r>
          <m:r>
            <m:rPr>
              <m:sty m:val="p"/>
            </m:rPr>
            <m:t>∞</m:t>
          </m:r>
        </m:oMath>
      </m:oMathPara>
    </w:p>
    <w:p>
      <w:pPr>
        <w:spacing w:after="220" w:lineRule="auto"/>
      </w:pPr>
      <w:r>
        <w:rPr>
          <w:rFonts w:eastAsia="Georgia" w:cs="Georgia" w:ascii="Georgia" w:hAnsi="Georgia"/>
        </w:rPr>
        <w:t xml:space="preserve">On parlera simplement de système irréversible lorsque l'orientation ne sera pas précisée. Dans le cas contraire, le système sera dit non orienté. Montrer que les assertions (2) et (3) sont vérifiées pour toute norme </w:t>
      </w:r>
      <m:oMath>
        <m:r>
          <m:rPr>
            <m:scr m:val="script"/>
          </m:rPr>
          <m:t>N</m:t>
        </m:r>
      </m:oMath>
      <w:r>
        <w:rPr/>
        <w:t xml:space="preserve"> sur </w:t>
      </w:r>
      <m:oMath>
        <m:sSup>
          <m:sSupPr/>
          <m:e>
            <m:r>
              <m:rPr>
                <m:scr m:val="double-struck"/>
              </m:rPr>
              <m:t>R</m:t>
            </m:r>
          </m:e>
          <m:sup>
            <m:r>
              <m:rPr>
                <m:sty m:val="i"/>
              </m:rPr>
              <m:t>d</m:t>
            </m:r>
          </m:sup>
        </m:sSup>
      </m:oMath>
      <w:r>
        <w:rPr>
          <w:rFonts w:eastAsia="Georgia" w:cs="Georgia" w:ascii="Georgia" w:hAnsi="Georgia"/>
        </w:rPr>
        <w:t xml:space="preserve"> dès qu'elles sont vérifiées pour la norme euclidienne canonique </w:t>
      </w:r>
      <m:oMath>
        <m:r>
          <m:rPr>
            <m:sty m:val="p"/>
          </m:rPr>
          <m:t>|</m:t>
        </m:r>
        <m:r>
          <m:rPr>
            <m:sty m:val="p"/>
          </m:rPr>
          <m:t>⋅</m:t>
        </m:r>
        <m:r>
          <m:rPr>
            <m:sty m:val="p"/>
          </m:rPr>
          <m:t>|</m:t>
        </m:r>
      </m:oMath>
      <w:r>
        <w:rPr/>
        <w:t xml:space="preserve">.</w:t>
      </w:r>
      <w:r>
        <w:rPr/>
        <w:br w:type="textWrapping"/>
      </w:r>
      <w:r>
        <w:rPr>
          <w:rFonts w:eastAsia="Georgia" w:cs="Georgia" w:ascii="Georgia" w:hAnsi="Georgia"/>
        </w:rPr>
        <w:t xml:space="preserve">7. Le but de cette question est de démontrer le théorème de trigonalisation de Schur : toute matrice de </w:t>
      </w:r>
      <m:oMath>
        <m:sSub>
          <m:sSubPr/>
          <m:e>
            <m:r>
              <m:rPr>
                <m:scr m:val="script"/>
              </m:rPr>
              <m:t>M</m:t>
            </m:r>
          </m:e>
          <m:sub>
            <m:r>
              <m:rPr>
                <m:sty m:val="i"/>
              </m:rPr>
              <m:t>d</m:t>
            </m:r>
          </m:sub>
        </m:sSub>
        <m:r>
          <m:rPr>
            <m:sty m:val="p"/>
          </m:rPr>
          <m:t>(</m:t>
        </m:r>
        <m:r>
          <m:rPr>
            <m:scr m:val="double-struck"/>
          </m:rPr>
          <m:t>C</m:t>
        </m:r>
        <m:r>
          <m:rPr>
            <m:sty m:val="p"/>
          </m:rPr>
          <m:t>)</m:t>
        </m:r>
      </m:oMath>
      <w:r>
        <w:rPr/>
        <w:t xml:space="preserve"> est semblable dans </w:t>
      </w:r>
      <m:oMath>
        <m:sSub>
          <m:sSubPr/>
          <m:e>
            <m:r>
              <m:rPr>
                <m:scr m:val="script"/>
              </m:rPr>
              <m:t>M</m:t>
            </m:r>
          </m:e>
          <m:sub>
            <m:r>
              <m:rPr>
                <m:sty m:val="i"/>
              </m:rPr>
              <m:t>d</m:t>
            </m:r>
          </m:sub>
        </m:sSub>
        <m:r>
          <m:rPr>
            <m:sty m:val="p"/>
          </m:rPr>
          <m:t>(</m:t>
        </m:r>
        <m:r>
          <m:rPr>
            <m:scr m:val="double-struck"/>
          </m:rPr>
          <m:t>C</m:t>
        </m:r>
        <m:r>
          <m:rPr>
            <m:sty m:val="p"/>
          </m:rPr>
          <m:t>)</m:t>
        </m:r>
      </m:oMath>
      <w:r>
        <w:rPr>
          <w:rFonts w:eastAsia="Georgia" w:cs="Georgia" w:ascii="Georgia" w:hAnsi="Georgia"/>
        </w:rPr>
        <w:t xml:space="preserve"> à une matrice de </w:t>
      </w:r>
      <m:oMath>
        <m:sSubSup>
          <m:sSubSupPr/>
          <m:e>
            <m:r>
              <m:rPr>
                <m:scr m:val="script"/>
              </m:rPr>
              <m:t>T</m:t>
            </m:r>
          </m:e>
          <m:sub>
            <m:r>
              <m:rPr>
                <m:sty m:val="i"/>
              </m:rPr>
              <m:t>d</m:t>
            </m:r>
          </m:sub>
          <m:sup>
            <m:r>
              <m:rPr>
                <m:sty m:val="p"/>
              </m:rPr>
              <m:t>+</m:t>
            </m:r>
          </m:sup>
        </m:sSubSup>
        <m:r>
          <m:rPr>
            <m:sty m:val="p"/>
          </m:rPr>
          <m:t>(</m:t>
        </m:r>
        <m:r>
          <m:rPr>
            <m:scr m:val="double-struck"/>
          </m:rPr>
          <m:t>C</m:t>
        </m:r>
        <m:r>
          <m:rPr>
            <m:sty m:val="p"/>
          </m:rPr>
          <m:t>)</m:t>
        </m:r>
      </m:oMath>
      <w:r>
        <w:rPr>
          <w:rFonts w:eastAsia="Georgia" w:cs="Georgia" w:ascii="Georgia" w:hAnsi="Georgia"/>
        </w:rPr>
        <w:t xml:space="preserve"> (triangulaire supérieure). Nous allons raisonner par récurrence sur la dimension </w:t>
      </w:r>
      <m:oMath>
        <m:r>
          <m:rPr>
            <m:sty m:val="i"/>
          </m:rPr>
          <m:t>d</m:t>
        </m:r>
      </m:oMath>
      <w:r>
        <w:rPr/>
        <w:t xml:space="preserve">.</w:t>
      </w:r>
      <w:r>
        <w:rPr/>
        <w:br w:type="textWrapping"/>
      </w:r>
      <w:r>
        <w:rPr>
          <w:rFonts w:eastAsia="Georgia" w:cs="Georgia" w:ascii="Georgia" w:hAnsi="Georgia"/>
        </w:rPr>
        <w:t xml:space="preserve">(a) Montrer que la propriété est vraie pour </w:t>
      </w:r>
      <m:oMath>
        <m:r>
          <m:rPr>
            <m:sty m:val="i"/>
          </m:rPr>
          <m:t>d</m:t>
        </m:r>
        <m:r>
          <m:rPr>
            <m:sty m:val="p"/>
          </m:rPr>
          <m:t>=</m:t>
        </m:r>
        <m:r>
          <m:rPr>
            <m:sty m:val="p"/>
          </m:rPr>
          <m:t>1</m:t>
        </m:r>
      </m:oMath>
      <w:r>
        <w:rPr/>
        <w:t xml:space="preserve">.</w:t>
      </w:r>
      <w:r>
        <w:rPr/>
        <w:br w:type="textWrapping"/>
      </w:r>
      <w:r>
        <w:rPr/>
        <w:t xml:space="preserve">(b) Montrer que, pour </w:t>
      </w:r>
      <m:oMath>
        <m:r>
          <m:rPr>
            <m:sty m:val="i"/>
          </m:rPr>
          <m:t>d</m:t>
        </m:r>
        <m:r>
          <m:rPr>
            <m:sty m:val="p"/>
          </m:rPr>
          <m:t>≥</m:t>
        </m:r>
        <m:r>
          <m:rPr>
            <m:sty m:val="p"/>
          </m:rPr>
          <m:t>2</m:t>
        </m:r>
      </m:oMath>
      <w:r>
        <w:rPr/>
        <w:t xml:space="preserve">, toute matrice de </w:t>
      </w:r>
      <m:oMath>
        <m:sSub>
          <m:sSubPr/>
          <m:e>
            <m:r>
              <m:rPr>
                <m:scr m:val="script"/>
              </m:rPr>
              <m:t>M</m:t>
            </m:r>
          </m:e>
          <m:sub>
            <m:r>
              <m:rPr>
                <m:sty m:val="i"/>
              </m:rPr>
              <m:t>d</m:t>
            </m:r>
          </m:sub>
        </m:sSub>
        <m:r>
          <m:rPr>
            <m:sty m:val="p"/>
          </m:rPr>
          <m:t>(</m:t>
        </m:r>
        <m:r>
          <m:rPr>
            <m:scr m:val="double-struck"/>
          </m:rPr>
          <m:t>C</m:t>
        </m:r>
        <m:r>
          <m:rPr>
            <m:sty m:val="p"/>
          </m:rPr>
          <m:t>)</m:t>
        </m:r>
      </m:oMath>
      <w:r>
        <w:rPr>
          <w:rFonts w:eastAsia="Georgia" w:cs="Georgia" w:ascii="Georgia" w:hAnsi="Georgia"/>
        </w:rPr>
        <w:t xml:space="preserve"> est semblable à une matrice qui s'écrit par blocs</w:t>
      </w:r>
    </w:p>
    <w:p>
      <w:pPr>
        <w:spacing w:after="220" w:lineRule="auto"/>
      </w:pPr>
      <m:oMathPara>
        <m:oMath>
          <m:sSup>
            <m:sSupPr/>
            <m:e>
              <m:r>
                <m:rPr>
                  <m:sty m:val="i"/>
                </m:rPr>
                <m:t>M</m:t>
              </m:r>
            </m:e>
            <m:sup>
              <m:r>
                <m:rPr>
                  <m:sty m:val="i"/>
                </m:rPr>
                <m:t>′</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λ</m:t>
                    </m:r>
                  </m:e>
                  <m:e>
                    <m:r>
                      <m:rPr>
                        <m:sty m:val="p"/>
                      </m:rPr>
                      <m:t>⋯</m:t>
                    </m:r>
                  </m:e>
                </m:mr>
                <m:mr>
                  <m:e>
                    <m:sSub>
                      <m:sSubPr/>
                      <m:e>
                        <m:r>
                          <m:rPr>
                            <m:sty m:val="b"/>
                          </m:rPr>
                          <m:t>0</m:t>
                        </m:r>
                      </m:e>
                      <m:sub>
                        <m:r>
                          <m:rPr>
                            <m:sty m:val="i"/>
                          </m:rPr>
                          <m:t>d</m:t>
                        </m:r>
                        <m:r>
                          <m:rPr>
                            <m:sty m:val="p"/>
                          </m:rPr>
                          <m:t>−</m:t>
                        </m:r>
                        <m:r>
                          <m:rPr>
                            <m:sty m:val="p"/>
                          </m:rPr>
                          <m:t>1</m:t>
                        </m:r>
                      </m:sub>
                    </m:sSub>
                  </m:e>
                  <m:e>
                    <m:r>
                      <m:rPr>
                        <m:sty m:val="i"/>
                      </m:rPr>
                      <m:t>N</m:t>
                    </m:r>
                  </m:e>
                </m:mr>
              </m:m>
            </m:e>
          </m:d>
        </m:oMath>
      </m:oMathPara>
    </w:p>
    <w:p>
      <w:pPr>
        <w:spacing w:after="220" w:lineRule="auto"/>
      </w:pPr>
      <m:oMath>
        <m:r>
          <m:rPr>
            <m:sty m:val="p"/>
          </m:rPr>
          <m:t>avec</m:t>
        </m:r>
        <m:r>
          <m:rPr>
            <m:sty m:val="i"/>
          </m:rPr>
          <m:t>N</m:t>
        </m:r>
        <m:r>
          <m:rPr>
            <m:sty m:val="p"/>
          </m:rPr>
          <m:t>∈</m:t>
        </m:r>
        <m:sSub>
          <m:sSubPr/>
          <m:e>
            <m:r>
              <m:rPr>
                <m:scr m:val="script"/>
              </m:rPr>
              <m:t>M</m:t>
            </m:r>
          </m:e>
          <m:sub>
            <m:r>
              <m:rPr>
                <m:sty m:val="i"/>
              </m:rPr>
              <m:t>d</m:t>
            </m:r>
            <m:r>
              <m:rPr>
                <m:sty m:val="p"/>
              </m:rPr>
              <m:t>−</m:t>
            </m:r>
            <m:r>
              <m:rPr>
                <m:sty m:val="p"/>
              </m:rPr>
              <m:t>1</m:t>
            </m:r>
          </m:sub>
        </m:sSub>
        <m:r>
          <m:rPr>
            <m:sty m:val="p"/>
          </m:rPr>
          <m:t>(</m:t>
        </m:r>
        <m:r>
          <m:rPr>
            <m:scr m:val="double-struck"/>
          </m:rPr>
          <m:t>C</m:t>
        </m:r>
        <m:r>
          <m:rPr>
            <m:sty m:val="p"/>
          </m:rPr>
          <m:t>)</m:t>
        </m:r>
      </m:oMath>
      <w:r>
        <w:rPr/>
        <w:t xml:space="preserve">.</w:t>
      </w:r>
      <w:r>
        <w:rPr/>
        <w:br w:type="textWrapping"/>
      </w:r>
      <w:r>
        <w:rPr>
          <w:rFonts w:eastAsia="Georgia" w:cs="Georgia" w:ascii="Georgia" w:hAnsi="Georgia"/>
        </w:rPr>
        <w:t xml:space="preserve">(c) Appliquer l'hypothèse de récurrence à la matrice </w:t>
      </w:r>
      <m:oMath>
        <m:r>
          <m:rPr>
            <m:sty m:val="i"/>
          </m:rPr>
          <m:t>N</m:t>
        </m:r>
      </m:oMath>
      <w:r>
        <w:rPr/>
        <w:t xml:space="preserve"> et conclure.</w:t>
      </w:r>
      <w:r>
        <w:rPr/>
        <w:br w:type="textWrapping"/>
      </w:r>
      <w:r>
        <w:rPr/>
        <w:t xml:space="preserve">8. Montrer que, pour tout </w:t>
      </w:r>
      <m:oMath>
        <m:r>
          <m:rPr>
            <m:sty m:val="i"/>
          </m:rPr>
          <m:t>ε</m:t>
        </m:r>
        <m:r>
          <m:rPr>
            <m:sty m:val="p"/>
          </m:rPr>
          <m:t>&gt;</m:t>
        </m:r>
        <m:r>
          <m:rPr>
            <m:sty m:val="p"/>
          </m:rPr>
          <m:t>0</m:t>
        </m:r>
      </m:oMath>
      <w:r>
        <w:rPr/>
        <w:t xml:space="preserve">, toute matrice </w:t>
      </w:r>
      <m:oMath>
        <m:r>
          <m:rPr>
            <m:sty m:val="i"/>
          </m:rPr>
          <m:t>M</m:t>
        </m:r>
        <m:r>
          <m:rPr>
            <m:sty m:val="p"/>
          </m:rPr>
          <m:t>∈</m:t>
        </m:r>
        <m:sSub>
          <m:sSubPr/>
          <m:e>
            <m:r>
              <m:rPr>
                <m:scr m:val="script"/>
              </m:rPr>
              <m:t>M</m:t>
            </m:r>
          </m:e>
          <m:sub>
            <m:r>
              <m:rPr>
                <m:sty m:val="i"/>
              </m:rPr>
              <m:t>d</m:t>
            </m:r>
          </m:sub>
        </m:sSub>
        <m:r>
          <m:rPr>
            <m:sty m:val="p"/>
          </m:rPr>
          <m:t>(</m:t>
        </m:r>
        <m:r>
          <m:rPr>
            <m:scr m:val="double-struck"/>
          </m:rPr>
          <m:t>C</m:t>
        </m:r>
        <m:r>
          <m:rPr>
            <m:sty m:val="p"/>
          </m:rPr>
          <m:t>)</m:t>
        </m:r>
      </m:oMath>
      <w:r>
        <w:rPr>
          <w:rFonts w:eastAsia="Georgia" w:cs="Georgia" w:ascii="Georgia" w:hAnsi="Georgia"/>
        </w:rPr>
        <w:t xml:space="preserve"> est semblable à une matrice de la forme </w:t>
      </w:r>
      <m:oMath>
        <m:r>
          <m:rPr>
            <m:sty m:val="i"/>
          </m:rPr>
          <m:t>D</m:t>
        </m:r>
        <m:r>
          <m:rPr>
            <m:sty m:val="p"/>
          </m:rPr>
          <m:t>+</m:t>
        </m:r>
        <m:sSub>
          <m:sSubPr/>
          <m:e>
            <m:r>
              <m:rPr>
                <m:sty m:val="i"/>
              </m:rPr>
              <m:t>N</m:t>
            </m:r>
          </m:e>
          <m:sub>
            <m:r>
              <m:rPr>
                <m:sty m:val="i"/>
              </m:rPr>
              <m:t>ε</m:t>
            </m:r>
          </m:sub>
        </m:sSub>
      </m:oMath>
      <w:r>
        <w:rPr/>
        <w:t xml:space="preserve"> avec </w:t>
      </w:r>
      <m:oMath>
        <m:r>
          <m:rPr>
            <m:sty m:val="i"/>
          </m:rPr>
          <m:t>D</m:t>
        </m:r>
      </m:oMath>
      <w:r>
        <w:rPr/>
        <w:t xml:space="preserve"> la matrice diagonale dont les coefficients diagonaux sont les valeurs propres de </w:t>
      </w:r>
      <m:oMath>
        <m:r>
          <m:rPr>
            <m:sty m:val="i"/>
          </m:rPr>
          <m:t>M</m:t>
        </m:r>
      </m:oMath>
      <w:r>
        <w:rPr/>
        <w:t xml:space="preserve"> et </w:t>
      </w:r>
      <m:oMath>
        <m:sSub>
          <m:sSubPr/>
          <m:e>
            <m:r>
              <m:rPr>
                <m:sty m:val="i"/>
              </m:rPr>
              <m:t>N</m:t>
            </m:r>
          </m:e>
          <m:sub>
            <m:r>
              <m:rPr>
                <m:sty m:val="i"/>
              </m:rPr>
              <m:t>ε</m:t>
            </m:r>
          </m:sub>
        </m:sSub>
      </m:oMath>
      <w:r>
        <w:rPr/>
        <w:t xml:space="preserve"> une matrice dont tous les coefficients sont de modules plus petits que </w:t>
      </w:r>
      <m:oMath>
        <m:r>
          <m:rPr>
            <m:sty m:val="i"/>
          </m:rPr>
          <m:t>ε</m:t>
        </m:r>
      </m:oMath>
      <w:r>
        <w:rPr>
          <w:rFonts w:eastAsia="Georgia" w:cs="Georgia" w:ascii="Georgia" w:hAnsi="Georgia"/>
        </w:rPr>
        <w:t xml:space="preserve">. On pourra utiliser la question précédente ainsi que le changement de base par la matrice de passage </w:t>
      </w:r>
      <m:oMath>
        <m:r>
          <m:rPr>
            <m:sty m:val="i"/>
          </m:rPr>
          <m:t>P</m:t>
        </m:r>
        <m:r>
          <m:rPr>
            <m:sty m:val="p"/>
          </m:rPr>
          <m:t>=</m:t>
        </m:r>
        <m:r>
          <m:rPr>
            <m:sty m:val="p"/>
          </m:rPr>
          <m:t>Diag</m:t>
        </m:r>
        <m:d>
          <m:dPr>
            <m:begChr m:val="("/>
            <m:endChr m:val=")"/>
            <m:ctrlPr>
              <w:rPr>
                <w:rFonts w:ascii="Cambria Math" w:hAnsi="Cambria Math"/>
              </w:rPr>
            </m:ctrlPr>
          </m:dPr>
          <m:e>
            <m:r>
              <m:rPr>
                <m:sty m:val="i"/>
              </m:rPr>
              <m:t>δ</m:t>
            </m:r>
            <m:r>
              <m:rPr>
                <m:sty m:val="p"/>
              </m:rPr>
              <m:t>,</m:t>
            </m:r>
            <m:sSup>
              <m:sSupPr/>
              <m:e>
                <m:r>
                  <m:rPr>
                    <m:sty m:val="i"/>
                  </m:rPr>
                  <m:t>δ</m:t>
                </m:r>
              </m:e>
              <m:sup>
                <m:r>
                  <m:rPr>
                    <m:sty m:val="p"/>
                  </m:rPr>
                  <m:t>2</m:t>
                </m:r>
              </m:sup>
            </m:sSup>
            <m:r>
              <m:rPr>
                <m:sty m:val="p"/>
              </m:rPr>
              <m:t>,</m:t>
            </m:r>
            <m:r>
              <m:rPr>
                <m:sty m:val="p"/>
              </m:rPr>
              <m:t>…</m:t>
            </m:r>
            <m:r>
              <m:rPr>
                <m:sty m:val="p"/>
              </m:rPr>
              <m:t>,</m:t>
            </m:r>
            <m:sSup>
              <m:sSupPr/>
              <m:e>
                <m:r>
                  <m:rPr>
                    <m:sty m:val="i"/>
                  </m:rPr>
                  <m:t>δ</m:t>
                </m:r>
              </m:e>
              <m:sup>
                <m:r>
                  <m:rPr>
                    <m:sty m:val="i"/>
                  </m:rPr>
                  <m:t>d</m:t>
                </m:r>
              </m:sup>
            </m:sSup>
          </m:e>
        </m:d>
      </m:oMath>
      <w:r>
        <w:rPr/>
        <w:t xml:space="preserve"> pour un </w:t>
      </w:r>
      <m:oMath>
        <m:r>
          <m:rPr>
            <m:sty m:val="i"/>
          </m:rPr>
          <m:t>δ</m:t>
        </m:r>
        <m:r>
          <m:rPr>
            <m:sty m:val="p"/>
          </m:rPr>
          <m:t>&gt;</m:t>
        </m:r>
        <m:r>
          <m:rPr>
            <m:sty m:val="p"/>
          </m:rPr>
          <m:t>0</m:t>
        </m:r>
      </m:oMath>
      <w:r>
        <w:rPr/>
        <w:t xml:space="preserve"> bien choisi.</w:t>
      </w:r>
      <w:r>
        <w:rPr/>
        <w:br w:type="textWrapping"/>
      </w:r>
      <w:r>
        <w:rPr>
          <w:rFonts w:eastAsia="Georgia" w:cs="Georgia" w:ascii="Georgia" w:hAnsi="Georgia"/>
        </w:rPr>
        <w:t xml:space="preserve">9. Montrer que pour un réel </w:t>
      </w:r>
      <m:oMath>
        <m:r>
          <m:rPr>
            <m:sty m:val="i"/>
          </m:rPr>
          <m:t>α</m:t>
        </m:r>
        <m:r>
          <m:rPr>
            <m:sty m:val="p"/>
          </m:rPr>
          <m:t>&gt;</m:t>
        </m:r>
        <m:r>
          <m:rPr>
            <m:sty m:val="p"/>
          </m:rPr>
          <m:t>0</m:t>
        </m:r>
      </m:oMath>
      <w:r>
        <w:rPr>
          <w:rFonts w:eastAsia="Georgia" w:cs="Georgia" w:ascii="Georgia" w:hAnsi="Georgia"/>
        </w:rPr>
        <w:t xml:space="preserve"> et une fonction numérique dérivable </w:t>
      </w:r>
      <m:oMath>
        <m:r>
          <m:rPr>
            <m:sty m:val="i"/>
          </m:rPr>
          <m:t>g</m:t>
        </m:r>
      </m:oMath>
      <w:r>
        <w:rPr/>
        <w:t xml:space="preserve"> sur un intervalle </w:t>
      </w:r>
      <m:oMath>
        <m:r>
          <m:rPr>
            <m:sty m:val="i"/>
          </m:rPr>
          <m:t>J</m:t>
        </m:r>
      </m:oMath>
      <w:r>
        <w:rPr/>
        <w:t xml:space="preserve"> de </w:t>
      </w:r>
      <m:oMath>
        <m:r>
          <m:rPr>
            <m:scr m:val="double-struck"/>
          </m:rPr>
          <m:t>R</m:t>
        </m:r>
      </m:oMath>
      <w:r>
        <w:rPr>
          <w:rFonts w:eastAsia="Georgia" w:cs="Georgia" w:ascii="Georgia" w:hAnsi="Georgia"/>
        </w:rPr>
        <w:t xml:space="preserve">, l'inégalité différentielle </w:t>
      </w:r>
      <m:oMath>
        <m:sSup>
          <m:sSupPr/>
          <m:e>
            <m:r>
              <m:rPr>
                <m:sty m:val="i"/>
              </m:rPr>
              <m:t>g</m:t>
            </m:r>
          </m:e>
          <m:sup>
            <m:r>
              <m:rPr>
                <m:sty m:val="i"/>
              </m:rPr>
              <m:t>′</m:t>
            </m:r>
          </m:sup>
        </m:sSup>
        <m:r>
          <m:rPr>
            <m:sty m:val="p"/>
          </m:rPr>
          <m:t>≤</m:t>
        </m:r>
        <m:r>
          <m:rPr>
            <m:sty m:val="i"/>
          </m:rPr>
          <m:t>α</m:t>
        </m:r>
        <m:r>
          <m:rPr>
            <m:sty m:val="i"/>
          </m:rPr>
          <m:t>g</m:t>
        </m:r>
      </m:oMath>
      <w:r>
        <w:rPr/>
        <w:t xml:space="preserve"> implique </w:t>
      </w:r>
      <m:oMath>
        <m:r>
          <m:rPr>
            <m:sty m:val="i"/>
          </m:rPr>
          <m:t>g</m:t>
        </m:r>
        <m:r>
          <m:rPr>
            <m:sty m:val="p"/>
          </m:rPr>
          <m:t>(</m:t>
        </m:r>
        <m:r>
          <m:rPr>
            <m:sty m:val="i"/>
          </m:rPr>
          <m:t>t</m:t>
        </m:r>
        <m:r>
          <m:rPr>
            <m:sty m:val="p"/>
          </m:rPr>
          <m:t>)</m:t>
        </m:r>
        <m:r>
          <m:rPr>
            <m:sty m:val="p"/>
          </m:rPr>
          <m:t>≤</m:t>
        </m:r>
        <m:sSup>
          <m:sSupPr/>
          <m:e>
            <m:r>
              <m:rPr>
                <m:sty m:val="i"/>
              </m:rPr>
              <m:t>e</m:t>
            </m:r>
          </m:e>
          <m:sup>
            <m:r>
              <m:rPr>
                <m:sty m:val="i"/>
              </m:rPr>
              <m:t>α</m:t>
            </m:r>
            <m:r>
              <m:rPr>
                <m:sty m:val="p"/>
              </m:rPr>
              <m:t>(</m:t>
            </m:r>
            <m:r>
              <m:rPr>
                <m:sty m:val="i"/>
              </m:rPr>
              <m:t>t</m:t>
            </m:r>
            <m:r>
              <m:rPr>
                <m:sty m:val="p"/>
              </m:rPr>
              <m:t>−</m:t>
            </m:r>
            <m:r>
              <m:rPr>
                <m:sty m:val="i"/>
              </m:rPr>
              <m:t>s</m:t>
            </m:r>
            <m:r>
              <m:rPr>
                <m:sty m:val="p"/>
              </m:rPr>
              <m:t>)</m:t>
            </m:r>
          </m:sup>
        </m:sSup>
        <m:r>
          <m:rPr>
            <m:sty m:val="i"/>
          </m:rPr>
          <m:t>g</m:t>
        </m:r>
        <m:r>
          <m:rPr>
            <m:sty m:val="p"/>
          </m:rPr>
          <m:t>(</m:t>
        </m:r>
        <m:r>
          <m:rPr>
            <m:sty m:val="i"/>
          </m:rPr>
          <m:t>s</m:t>
        </m:r>
        <m:r>
          <m:rPr>
            <m:sty m:val="p"/>
          </m:rPr>
          <m:t>)</m:t>
        </m:r>
      </m:oMath>
      <w:r>
        <w:rPr/>
        <w:t xml:space="preserve"> pour tout segment </w:t>
      </w:r>
      <m:oMath>
        <m:r>
          <m:rPr>
            <m:sty m:val="p"/>
          </m:rPr>
          <m:t>[</m:t>
        </m:r>
        <m:r>
          <m:rPr>
            <m:sty m:val="i"/>
          </m:rPr>
          <m:t>s</m:t>
        </m:r>
        <m:r>
          <m:rPr>
            <m:sty m:val="p"/>
          </m:rPr>
          <m:t>,</m:t>
        </m:r>
        <m:r>
          <m:rPr>
            <m:sty m:val="i"/>
          </m:rPr>
          <m:t>t</m:t>
        </m:r>
        <m:r>
          <m:rPr>
            <m:sty m:val="p"/>
          </m:rPr>
          <m:t>]</m:t>
        </m:r>
      </m:oMath>
      <w:r>
        <w:rPr/>
        <w:t xml:space="preserve"> inclus dans </w:t>
      </w:r>
      <m:oMath>
        <m:r>
          <m:rPr>
            <m:sty m:val="i"/>
          </m:rPr>
          <m:t>J</m:t>
        </m:r>
      </m:oMath>
      <w:r>
        <w:rPr/>
        <w:t xml:space="preserve">.</w:t>
      </w:r>
      <w:r>
        <w:rPr/>
        <w:br w:type="textWrapping"/>
      </w:r>
      <w:r>
        <w:rPr>
          <w:rFonts w:eastAsia="Georgia" w:cs="Georgia" w:ascii="Georgia" w:hAnsi="Georgia"/>
        </w:rPr>
        <w:t xml:space="preserve">10. On considère </w:t>
      </w:r>
      <m:oMath>
        <m:r>
          <m:rPr>
            <m:sty m:val="i"/>
          </m:rPr>
          <m:t>A</m:t>
        </m:r>
        <m:r>
          <m:rPr>
            <m:sty m:val="p"/>
          </m:rPr>
          <m:t>=</m:t>
        </m:r>
        <m:r>
          <m:rPr>
            <m:sty m:val="i"/>
          </m:rPr>
          <m:t>D</m:t>
        </m:r>
        <m:r>
          <m:rPr>
            <m:sty m:val="p"/>
          </m:rPr>
          <m:t>+</m:t>
        </m:r>
        <m:sSub>
          <m:sSubPr/>
          <m:e>
            <m:r>
              <m:rPr>
                <m:sty m:val="i"/>
              </m:rPr>
              <m:t>N</m:t>
            </m:r>
          </m:e>
          <m:sub>
            <m:r>
              <m:rPr>
                <m:sty m:val="i"/>
              </m:rPr>
              <m:t>ε</m:t>
            </m:r>
          </m:sub>
        </m:sSub>
      </m:oMath>
      <w:r>
        <w:rPr/>
        <w:t xml:space="preserve"> avec </w:t>
      </w:r>
      <m:oMath>
        <m:r>
          <m:rPr>
            <m:sty m:val="i"/>
          </m:rPr>
          <m:t>D</m:t>
        </m:r>
        <m:r>
          <m:rPr>
            <m:sty m:val="p"/>
          </m:rPr>
          <m:t>=</m:t>
        </m:r>
        <m:r>
          <m:rPr>
            <m:sty m:val="p"/>
          </m:rPr>
          <m:t>Diag</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d</m:t>
                </m:r>
              </m:sub>
            </m:sSub>
          </m:e>
        </m:d>
      </m:oMath>
      <w:r>
        <w:rPr/>
        <w:t xml:space="preserve"> et </w:t>
      </w:r>
      <m:oMath>
        <m:sSub>
          <m:sSubPr/>
          <m:e>
            <m:r>
              <m:rPr>
                <m:sty m:val="i"/>
              </m:rPr>
              <m:t>N</m:t>
            </m:r>
          </m:e>
          <m:sub>
            <m:r>
              <m:rPr>
                <m:sty m:val="i"/>
              </m:rPr>
              <m:t>ε</m:t>
            </m:r>
          </m:sub>
        </m:sSub>
      </m:oMath>
      <w:r>
        <w:rPr/>
        <w:t xml:space="preserve"> une matrice dont tous les coefficients sont de modules plus petits que </w:t>
      </w:r>
      <m:oMath>
        <m:r>
          <m:rPr>
            <m:sty m:val="i"/>
          </m:rPr>
          <m:t>ε</m:t>
        </m:r>
      </m:oMath>
      <w:r>
        <w:rPr>
          <w:rFonts w:eastAsia="Georgia" w:cs="Georgia" w:ascii="Georgia" w:hAnsi="Georgia"/>
        </w:rPr>
        <w:t xml:space="preserve">. Montrer en utilisant les questions précédentes que les solutions de (1) vérifient</w:t>
      </w:r>
    </w:p>
    <w:p>
      <w:pPr>
        <w:spacing w:after="220" w:lineRule="auto"/>
      </w:pPr>
      <m:oMathPara>
        <m:oMath>
          <m:r>
            <m:rPr>
              <m:sty m:val="p"/>
            </m:rPr>
            <m:t>|</m:t>
          </m:r>
          <m:r>
            <m:rPr>
              <m:sty m:val="i"/>
            </m:rPr>
            <m:t>U</m:t>
          </m:r>
          <m:r>
            <m:rPr>
              <m:sty m:val="p"/>
            </m:rPr>
            <m:t>(</m:t>
          </m:r>
          <m:r>
            <m:rPr>
              <m:sty m:val="i"/>
            </m:rPr>
            <m:t>t</m:t>
          </m:r>
          <m:r>
            <m:rPr>
              <m:sty m:val="p"/>
            </m:rPr>
            <m:t>)</m:t>
          </m:r>
          <m:r>
            <m:rPr>
              <m:sty m:val="p"/>
            </m:rPr>
            <m:t>|</m:t>
          </m:r>
          <m:r>
            <m:rPr>
              <m:sty m:val="p"/>
            </m:rPr>
            <m:t>≤</m:t>
          </m:r>
          <m:sSup>
            <m:sSupPr/>
            <m:e>
              <m:r>
                <m:rPr>
                  <m:sty m:val="i"/>
                </m:rPr>
                <m:t>e</m:t>
              </m:r>
            </m:e>
            <m:sup>
              <m:r>
                <m:rPr>
                  <m:sty m:val="p"/>
                </m:rPr>
                <m:t>(</m:t>
              </m:r>
              <m:r>
                <m:rPr>
                  <m:sty m:val="i"/>
                </m:rPr>
                <m:t>σ</m:t>
              </m:r>
              <m:r>
                <m:rPr>
                  <m:sty m:val="p"/>
                </m:rPr>
                <m:t>+</m:t>
              </m:r>
              <m:r>
                <m:rPr>
                  <m:sty m:val="i"/>
                </m:rPr>
                <m:t>d</m:t>
              </m:r>
              <m:r>
                <m:rPr>
                  <m:sty m:val="i"/>
                </m:rPr>
                <m:t>ε</m:t>
              </m:r>
              <m:r>
                <m:rPr>
                  <m:sty m:val="p"/>
                </m:rPr>
                <m:t>)</m:t>
              </m:r>
              <m:r>
                <m:rPr>
                  <m:sty m:val="i"/>
                </m:rPr>
                <m:t>t</m:t>
              </m:r>
            </m:sup>
          </m:sSup>
          <m:d>
            <m:dPr>
              <m:begChr m:val="|"/>
              <m:endChr m:val="|"/>
              <m:ctrlPr>
                <w:rPr>
                  <w:rFonts w:ascii="Cambria Math" w:hAnsi="Cambria Math"/>
                </w:rPr>
              </m:ctrlPr>
            </m:dPr>
            <m:e>
              <m:sSub>
                <m:sSubPr/>
                <m:e>
                  <m:r>
                    <m:rPr>
                      <m:sty m:val="i"/>
                    </m:rPr>
                    <m:t>U</m:t>
                  </m:r>
                </m:e>
                <m:sub>
                  <m:r>
                    <m:rPr>
                      <m:sty m:val="p"/>
                    </m:rPr>
                    <m:t>0</m:t>
                  </m:r>
                </m:sub>
              </m:sSub>
            </m:e>
          </m:d>
        </m:oMath>
      </m:oMathPara>
    </w:p>
    <w:p>
      <w:pPr>
        <w:spacing w:after="220" w:lineRule="auto"/>
      </w:pPr>
      <w:r>
        <w:rPr/>
        <w:t xml:space="preserve">avec </w:t>
      </w:r>
      <m:oMath>
        <m:r>
          <m:rPr>
            <m:sty m:val="i"/>
          </m:rPr>
          <m:t>σ</m:t>
        </m:r>
        <m:r>
          <m:rPr>
            <m:sty m:val="p"/>
          </m:rPr>
          <m:t>=</m:t>
        </m:r>
        <m:r>
          <m:rPr>
            <m:sty m:val="p"/>
          </m:rPr>
          <m:t>max</m:t>
        </m:r>
        <m:d>
          <m:dPr>
            <m:begChr m:val="{"/>
            <m:endChr m:val="}"/>
            <m:ctrlPr>
              <w:rPr>
                <w:rFonts w:ascii="Cambria Math" w:hAnsi="Cambria Math"/>
              </w:rPr>
            </m:ctrlPr>
          </m:dPr>
          <m:e>
            <m:r>
              <m:rPr>
                <m:sty m:val="p"/>
              </m:rPr>
              <m:t>ℜ</m:t>
            </m:r>
            <m:r>
              <m:rPr>
                <m:sty m:val="i"/>
              </m:rPr>
              <m:t>e</m:t>
            </m:r>
            <m:sSub>
              <m:sSubPr/>
              <m:e>
                <m:r>
                  <m:rPr>
                    <m:sty m:val="i"/>
                  </m:rPr>
                  <m:t>λ</m:t>
                </m:r>
              </m:e>
              <m:sub>
                <m:r>
                  <m:rPr>
                    <m:sty m:val="p"/>
                  </m:rPr>
                  <m:t>1</m:t>
                </m:r>
              </m:sub>
            </m:sSub>
            <m:r>
              <m:rPr>
                <m:sty m:val="p"/>
              </m:rPr>
              <m:t>,</m:t>
            </m:r>
            <m:r>
              <m:rPr>
                <m:sty m:val="p"/>
              </m:rPr>
              <m:t>…</m:t>
            </m:r>
            <m:r>
              <m:rPr>
                <m:sty m:val="p"/>
              </m:rPr>
              <m:t>,</m:t>
            </m:r>
            <m:r>
              <m:rPr>
                <m:sty m:val="p"/>
              </m:rPr>
              <m:t>ℜ</m:t>
            </m:r>
            <m:r>
              <m:rPr>
                <m:sty m:val="i"/>
              </m:rPr>
              <m:t>e</m:t>
            </m:r>
            <m:sSub>
              <m:sSubPr/>
              <m:e>
                <m:r>
                  <m:rPr>
                    <m:sty m:val="i"/>
                  </m:rPr>
                  <m:t>λ</m:t>
                </m:r>
              </m:e>
              <m:sub>
                <m:r>
                  <m:rPr>
                    <m:sty m:val="i"/>
                  </m:rPr>
                  <m:t>d</m:t>
                </m:r>
              </m:sub>
            </m:sSub>
          </m:e>
        </m:d>
      </m:oMath>
      <w:r>
        <w:rPr/>
        <w:t xml:space="preserve">.</w:t>
      </w:r>
      <w:r>
        <w:rPr/>
        <w:br w:type="textWrapping"/>
      </w:r>
      <w:r>
        <w:rPr>
          <w:rFonts w:eastAsia="Georgia" w:cs="Georgia" w:ascii="Georgia" w:hAnsi="Georgia"/>
        </w:rPr>
        <w:t xml:space="preserve">11. On considère une matrice </w:t>
      </w:r>
      <m:oMath>
        <m:r>
          <m:rPr>
            <m:sty m:val="i"/>
          </m:rPr>
          <m:t>A</m:t>
        </m:r>
        <m:r>
          <m:rPr>
            <m:sty m:val="p"/>
          </m:rPr>
          <m:t>∈</m:t>
        </m:r>
        <m:sSub>
          <m:sSubPr/>
          <m:e>
            <m:r>
              <m:rPr>
                <m:scr m:val="script"/>
              </m:rPr>
              <m:t>M</m:t>
            </m:r>
          </m:e>
          <m:sub>
            <m:r>
              <m:rPr>
                <m:sty m:val="i"/>
              </m:rPr>
              <m:t>d</m:t>
            </m:r>
          </m:sub>
        </m:sSub>
        <m:r>
          <m:rPr>
            <m:sty m:val="p"/>
          </m:rPr>
          <m:t>(</m:t>
        </m:r>
        <m:r>
          <m:rPr>
            <m:scr m:val="double-struck"/>
          </m:rPr>
          <m:t>R</m:t>
        </m:r>
        <m:r>
          <m:rPr>
            <m:sty m:val="p"/>
          </m:rPr>
          <m:t>)</m:t>
        </m:r>
      </m:oMath>
      <w:r>
        <w:rPr>
          <w:rFonts w:eastAsia="Georgia" w:cs="Georgia" w:ascii="Georgia" w:hAnsi="Georgia"/>
        </w:rPr>
        <w:t xml:space="preserve">. En utilisant les questions précédentes 5 et 6 , montrer l'équivalence entre le fait que le système (1) soit irréversible bien orienté et le fait que les valeurs propres de </w:t>
      </w:r>
      <m:oMath>
        <m:r>
          <m:rPr>
            <m:sty m:val="i"/>
          </m:rPr>
          <m:t>A</m:t>
        </m:r>
      </m:oMath>
      <w:r>
        <w:rPr>
          <w:rFonts w:eastAsia="Georgia" w:cs="Georgia" w:ascii="Georgia" w:hAnsi="Georgia"/>
        </w:rPr>
        <w:t xml:space="preserve"> soient toutes de partie réelle strictement négative. De même montrer l'équivalence entre le fait que le système (1) soit irréversible mal orienté et le fait que les valeurs propres de </w:t>
      </w:r>
      <m:oMath>
        <m:r>
          <m:rPr>
            <m:sty m:val="i"/>
          </m:rPr>
          <m:t>A</m:t>
        </m:r>
      </m:oMath>
      <w:r>
        <w:rPr>
          <w:rFonts w:eastAsia="Georgia" w:cs="Georgia" w:ascii="Georgia" w:hAnsi="Georgia"/>
        </w:rPr>
        <w:t xml:space="preserve"> soient toutes de partie réelle strictement positive.</w:t>
      </w:r>
      <w:r>
        <w:rPr/>
        <w:br w:type="textWrapping"/>
      </w:r>
      <w:r>
        <w:rPr>
          <w:rFonts w:eastAsia="Georgia" w:cs="Georgia" w:ascii="Georgia" w:hAnsi="Georgia"/>
        </w:rPr>
        <w:t xml:space="preserve">12. Montrer qu'un système irréversible bien orienté vérifie</w:t>
      </w:r>
    </w:p>
    <w:p>
      <w:pPr>
        <w:spacing w:after="220" w:lineRule="auto"/>
      </w:pPr>
      <m:oMathPara>
        <m:oMath>
          <m:r>
            <m:rPr>
              <m:sty m:val="p"/>
            </m:rPr>
            <m:t>∀</m:t>
          </m:r>
          <m:sSub>
            <m:sSubPr/>
            <m:e>
              <m:r>
                <m:rPr>
                  <m:sty m:val="i"/>
                </m:rPr>
                <m:t>U</m:t>
              </m:r>
            </m:e>
            <m:sub>
              <m:r>
                <m:rPr>
                  <m:sty m:val="p"/>
                </m:rPr>
                <m:t>0</m:t>
              </m:r>
            </m:sub>
          </m:sSub>
          <m:r>
            <m:rPr>
              <m:sty m:val="p"/>
            </m:rPr>
            <m:t>∈</m:t>
          </m:r>
          <m:sSup>
            <m:sSupPr/>
            <m:e>
              <m:r>
                <m:rPr>
                  <m:scr m:val="double-struck"/>
                </m:rPr>
                <m:t>R</m:t>
              </m:r>
            </m:e>
            <m:sup>
              <m:r>
                <m:rPr>
                  <m:sty m:val="i"/>
                </m:rPr>
                <m:t>d</m:t>
              </m:r>
            </m:sup>
          </m:sSup>
          <m:r>
            <m:rPr>
              <m:sty m:val="p"/>
            </m:rPr>
            <m:t>,</m:t>
          </m:r>
          <m:sSub>
            <m:sSubPr/>
            <m:e>
              <m:r>
                <m:rPr>
                  <m:sty m:val="i"/>
                </m:rPr>
                <m:t>U</m:t>
              </m:r>
            </m:e>
            <m:sub>
              <m:r>
                <m:rPr>
                  <m:sty m:val="p"/>
                </m:rPr>
                <m:t>0</m:t>
              </m:r>
            </m:sub>
          </m:sSub>
          <m:r>
            <m:rPr>
              <m:sty m:val="p"/>
            </m:rPr>
            <m:t>≠</m:t>
          </m:r>
          <m:r>
            <m:rPr>
              <m:sty m:val="p"/>
            </m:rPr>
            <m:t>0</m:t>
          </m:r>
          <m:r>
            <m:rPr>
              <m:sty m:val="p"/>
            </m:rPr>
            <m:t>,</m:t>
          </m:r>
          <m:r>
            <m:rPr>
              <m:sty m:val="p"/>
            </m:rPr>
            <m:t xml:space="preserve"> </m:t>
          </m:r>
          <m:limLow>
            <m:limLowPr/>
            <m:e>
              <m:r>
                <m:rPr>
                  <m:sty m:val="p"/>
                </m:rPr>
                <m:t>lim</m:t>
              </m:r>
            </m:e>
            <m:lim>
              <m:r>
                <m:rPr>
                  <m:sty m:val="i"/>
                </m:rPr>
                <m:t>t</m:t>
              </m:r>
              <m:r>
                <m:rPr>
                  <m:sty m:val="p"/>
                </m:rPr>
                <m:t>→</m:t>
              </m:r>
              <m:r>
                <m:rPr>
                  <m:sty m:val="p"/>
                </m:rPr>
                <m:t>−</m:t>
              </m:r>
              <m:r>
                <m:rPr>
                  <m:sty m:val="p"/>
                </m:rPr>
                <m:t>∞</m:t>
              </m:r>
            </m:lim>
          </m:limLow>
          <m:r>
            <m:rPr>
              <m:sty m:val="p"/>
            </m:rPr>
            <m:t xml:space="preserve"> </m:t>
          </m:r>
          <m:r>
            <m:rPr>
              <m:scr m:val="script"/>
            </m:rPr>
            <m:t>N</m:t>
          </m:r>
          <m:r>
            <m:rPr>
              <m:sty m:val="p"/>
            </m:rPr>
            <m:t>(</m:t>
          </m:r>
          <m:r>
            <m:rPr>
              <m:sty m:val="i"/>
            </m:rPr>
            <m:t>U</m:t>
          </m:r>
          <m:r>
            <m:rPr>
              <m:sty m:val="p"/>
            </m:rPr>
            <m:t>(</m:t>
          </m:r>
          <m:r>
            <m:rPr>
              <m:sty m:val="i"/>
            </m:rPr>
            <m:t>t</m:t>
          </m:r>
          <m:r>
            <m:rPr>
              <m:sty m:val="p"/>
            </m:rPr>
            <m:t>)</m:t>
          </m:r>
          <m:r>
            <m:rPr>
              <m:sty m:val="p"/>
            </m:rPr>
            <m:t>)</m:t>
          </m:r>
          <m:r>
            <m:rPr>
              <m:sty m:val="p"/>
            </m:rPr>
            <m:t>=</m:t>
          </m:r>
          <m:r>
            <m:rPr>
              <m:sty m:val="p"/>
            </m:rPr>
            <m:t>+</m:t>
          </m:r>
          <m:r>
            <m:rPr>
              <m:sty m:val="p"/>
            </m:rPr>
            <m:t>∞</m:t>
          </m:r>
        </m:oMath>
      </m:oMathPara>
    </w:p>
    <w:p>
      <w:pPr>
        <w:spacing w:after="220" w:lineRule="auto"/>
      </w:pPr>
      <w:r>
        <w:rPr>
          <w:rFonts w:eastAsia="Georgia" w:cs="Georgia" w:ascii="Georgia" w:hAnsi="Georgia"/>
        </w:rPr>
        <w:t xml:space="preserve">et qu'un système irréversible mal orienté vérifie</w:t>
      </w:r>
    </w:p>
    <w:p>
      <w:pPr>
        <w:spacing w:after="220" w:lineRule="auto"/>
      </w:pPr>
      <m:oMathPara>
        <m:oMath>
          <m:r>
            <m:rPr>
              <m:sty m:val="p"/>
            </m:rPr>
            <m:t>∀</m:t>
          </m:r>
          <m:sSub>
            <m:sSubPr/>
            <m:e>
              <m:r>
                <m:rPr>
                  <m:sty m:val="i"/>
                </m:rPr>
                <m:t>U</m:t>
              </m:r>
            </m:e>
            <m:sub>
              <m:r>
                <m:rPr>
                  <m:sty m:val="p"/>
                </m:rPr>
                <m:t>0</m:t>
              </m:r>
            </m:sub>
          </m:sSub>
          <m:r>
            <m:rPr>
              <m:sty m:val="p"/>
            </m:rPr>
            <m:t>∈</m:t>
          </m:r>
          <m:sSup>
            <m:sSupPr/>
            <m:e>
              <m:r>
                <m:rPr>
                  <m:scr m:val="double-struck"/>
                </m:rPr>
                <m:t>R</m:t>
              </m:r>
            </m:e>
            <m:sup>
              <m:r>
                <m:rPr>
                  <m:sty m:val="i"/>
                </m:rPr>
                <m:t>d</m:t>
              </m:r>
            </m:sup>
          </m:sSup>
          <m:r>
            <m:rPr>
              <m:sty m:val="p"/>
            </m:rPr>
            <m:t>,</m:t>
          </m:r>
          <m:r>
            <m:rPr>
              <m:sty m:val="p"/>
            </m:rPr>
            <m:t xml:space="preserve"> </m:t>
          </m:r>
          <m:limLow>
            <m:limLowPr/>
            <m:e>
              <m:r>
                <m:rPr>
                  <m:sty m:val="p"/>
                </m:rPr>
                <m:t>lim</m:t>
              </m:r>
            </m:e>
            <m:lim>
              <m:r>
                <m:rPr>
                  <m:sty m:val="i"/>
                </m:rPr>
                <m:t>t</m:t>
              </m:r>
              <m:r>
                <m:rPr>
                  <m:sty m:val="p"/>
                </m:rPr>
                <m:t>→</m:t>
              </m:r>
              <m:r>
                <m:rPr>
                  <m:sty m:val="p"/>
                </m:rPr>
                <m:t>−</m:t>
              </m:r>
              <m:r>
                <m:rPr>
                  <m:sty m:val="p"/>
                </m:rPr>
                <m:t>∞</m:t>
              </m:r>
            </m:lim>
          </m:limLow>
          <m:r>
            <m:rPr>
              <m:sty m:val="p"/>
            </m:rPr>
            <m:t xml:space="preserve"> </m:t>
          </m:r>
          <m:r>
            <m:rPr>
              <m:scr m:val="script"/>
            </m:rPr>
            <m:t>N</m:t>
          </m:r>
          <m:r>
            <m:rPr>
              <m:sty m:val="p"/>
            </m:rPr>
            <m:t>(</m:t>
          </m:r>
          <m:r>
            <m:rPr>
              <m:sty m:val="i"/>
            </m:rPr>
            <m:t>U</m:t>
          </m:r>
          <m:r>
            <m:rPr>
              <m:sty m:val="p"/>
            </m:rPr>
            <m:t>(</m:t>
          </m:r>
          <m:r>
            <m:rPr>
              <m:sty m:val="i"/>
            </m:rPr>
            <m:t>t</m:t>
          </m:r>
          <m:r>
            <m:rPr>
              <m:sty m:val="p"/>
            </m:rPr>
            <m:t>)</m:t>
          </m:r>
          <m:r>
            <m:rPr>
              <m:sty m:val="p"/>
            </m:rPr>
            <m:t>)</m:t>
          </m:r>
          <m:r>
            <m:rPr>
              <m:sty m:val="p"/>
            </m:rPr>
            <m:t>=</m:t>
          </m:r>
          <m:r>
            <m:rPr>
              <m:sty m:val="p"/>
            </m:rPr>
            <m:t>0</m:t>
          </m:r>
        </m:oMath>
      </m:oMathPara>
    </w:p>
    <w:p>
      <w:pPr>
        <w:spacing w:line="271" w:before="330" w:lineRule="auto"/>
      </w:pPr>
      <w:r>
        <w:rPr>
          <w:b/>
          <w:sz w:val="42"/>
        </w:rPr>
        <w:t xml:space="preserve">2 Matrices et entropie</w:t>
      </w:r>
    </w:p>
    <w:p>
      <w:pPr>
        <w:numPr>
          <w:ilvl w:val="0"/>
          <w:numId w:val="3"/>
        </w:numPr>
        <w:spacing w:lineRule="auto"/>
      </w:pPr>
      <w:r>
        <w:rPr>
          <w:rFonts w:eastAsia="Georgia" w:cs="Georgia" w:ascii="Georgia" w:hAnsi="Georgia"/>
        </w:rPr>
        <w:t xml:space="preserve">On considère une norme </w:t>
      </w:r>
      <m:oMath>
        <m:r>
          <m:rPr>
            <m:scr m:val="script"/>
          </m:rPr>
          <m:t>N</m:t>
        </m:r>
      </m:oMath>
      <w:r>
        <w:rPr>
          <w:rFonts w:eastAsia="Georgia" w:cs="Georgia" w:ascii="Georgia" w:hAnsi="Georgia"/>
        </w:rPr>
        <w:t xml:space="preserve"> associée à un produit scalaire sur </w:t>
      </w:r>
      <m:oMath>
        <m:sSup>
          <m:sSupPr/>
          <m:e>
            <m:r>
              <m:rPr>
                <m:scr m:val="double-struck"/>
              </m:rPr>
              <m:t>R</m:t>
            </m:r>
          </m:e>
          <m:sup>
            <m:r>
              <m:rPr>
                <m:sty m:val="i"/>
              </m:rPr>
              <m:t>d</m:t>
            </m:r>
          </m:sup>
        </m:sSup>
      </m:oMath>
      <w:r>
        <w:rPr/>
        <w:t xml:space="preserve">, que nous noterons </w:t>
      </w:r>
      <m:oMath>
        <m:sSub>
          <m:sSubPr/>
          <m:e>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e>
          <m:sub>
            <m:r>
              <m:rPr>
                <m:scr m:val="script"/>
              </m:rPr>
              <m:t>N</m:t>
            </m:r>
          </m:sub>
        </m:sSub>
      </m:oMath>
      <w:r>
        <w:rPr/>
        <w:t xml:space="preserve"> pour deux vecteurs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sSup>
          <m:sSupPr/>
          <m:e>
            <m:r>
              <m:rPr>
                <m:scr m:val="double-struck"/>
              </m:rPr>
              <m:t>R</m:t>
            </m:r>
          </m:e>
          <m:sup>
            <m:r>
              <m:rPr>
                <m:sty m:val="i"/>
              </m:rPr>
              <m:t>d</m:t>
            </m:r>
          </m:sup>
        </m:sSup>
      </m:oMath>
      <w:r>
        <w:rPr>
          <w:rFonts w:eastAsia="Georgia" w:cs="Georgia" w:ascii="Georgia" w:hAnsi="Georgia"/>
        </w:rPr>
        <w:t xml:space="preserve">. On rappelle l'identité </w:t>
      </w:r>
      <m:oMath>
        <m:r>
          <m:rPr>
            <m:scr m:val="script"/>
          </m:rPr>
          <m:t>N</m:t>
        </m:r>
        <m:r>
          <m:rPr>
            <m:sty m:val="p"/>
          </m:rPr>
          <m:t>(</m:t>
        </m:r>
        <m:r>
          <m:rPr>
            <m:sty m:val="i"/>
          </m:rPr>
          <m:t>U</m:t>
        </m:r>
        <m:r>
          <m:rPr>
            <m:sty m:val="p"/>
          </m:rPr>
          <m:t>)</m:t>
        </m:r>
        <m:r>
          <m:rPr>
            <m:sty m:val="p"/>
          </m:rPr>
          <m:t>=</m:t>
        </m:r>
        <m:r>
          <m:rPr>
            <m:sty m:val="p"/>
          </m:rPr>
          <m:t>⟨</m:t>
        </m:r>
        <m:r>
          <m:rPr>
            <m:sty m:val="i"/>
          </m:rPr>
          <m:t>U</m:t>
        </m:r>
        <m:r>
          <m:rPr>
            <m:sty m:val="p"/>
          </m:rPr>
          <m:t>,</m:t>
        </m:r>
        <m:r>
          <m:rPr>
            <m:sty m:val="i"/>
          </m:rPr>
          <m:t>U</m:t>
        </m:r>
        <m:sSubSup>
          <m:sSubSupPr/>
          <m:e>
            <m:r>
              <m:rPr>
                <m:sty m:val="p"/>
              </m:rPr>
              <m:t>⟩</m:t>
            </m:r>
          </m:e>
          <m:sub>
            <m:r>
              <m:rPr>
                <m:scr m:val="script"/>
              </m:rPr>
              <m:t>N</m:t>
            </m:r>
          </m:sub>
          <m:sup>
            <m:r>
              <m:rPr>
                <m:sty m:val="p"/>
              </m:rPr>
              <m:t>1</m:t>
            </m:r>
            <m:r>
              <m:rPr>
                <m:sty m:val="p"/>
              </m:rPr>
              <m:t>/</m:t>
            </m:r>
            <m:r>
              <m:rPr>
                <m:sty m:val="p"/>
              </m:rPr>
              <m:t>2</m:t>
            </m:r>
          </m:sup>
        </m:sSubSup>
      </m:oMath>
      <w:r>
        <w:rPr>
          <w:rFonts w:eastAsia="Georgia" w:cs="Georgia" w:ascii="Georgia" w:hAnsi="Georgia"/>
        </w:rPr>
        <w:t xml:space="preserve">. On appelle entropie du système (1) une norme </w:t>
      </w:r>
      <m:oMath>
        <m:r>
          <m:rPr>
            <m:scr m:val="script"/>
          </m:rPr>
          <m:t>N</m:t>
        </m:r>
      </m:oMath>
      <w:r>
        <w:rPr>
          <w:rFonts w:eastAsia="Georgia" w:cs="Georgia" w:ascii="Georgia" w:hAnsi="Georgia"/>
        </w:rPr>
        <w:t xml:space="preserve"> associée à un produit scalaire sur </w:t>
      </w:r>
      <m:oMath>
        <m:sSup>
          <m:sSupPr/>
          <m:e>
            <m:r>
              <m:rPr>
                <m:scr m:val="double-struck"/>
              </m:rPr>
              <m:t>R</m:t>
            </m:r>
          </m:e>
          <m:sup>
            <m:r>
              <m:rPr>
                <m:sty m:val="i"/>
              </m:rPr>
              <m:t>d</m:t>
            </m:r>
          </m:sup>
        </m:sSup>
      </m:oMath>
      <w:r>
        <w:rPr>
          <w:rFonts w:eastAsia="Georgia" w:cs="Georgia" w:ascii="Georgia" w:hAnsi="Georgia"/>
        </w:rPr>
        <w:t xml:space="preserve"> qui vérifie</w:t>
      </w:r>
    </w:p>
    <w:p>
      <w:pPr>
        <w:spacing w:after="220" w:lineRule="auto"/>
      </w:pPr>
      <m:oMathPara>
        <m:oMath>
          <m:r>
            <m:rPr>
              <m:sty m:val="p"/>
            </m:rPr>
            <m:t>∀</m:t>
          </m:r>
          <m:sSub>
            <m:sSubPr/>
            <m:e>
              <m:r>
                <m:rPr>
                  <m:sty m:val="i"/>
                </m:rPr>
                <m:t>U</m:t>
              </m:r>
            </m:e>
            <m:sub>
              <m:r>
                <m:rPr>
                  <m:sty m:val="p"/>
                </m:rPr>
                <m:t>0</m:t>
              </m:r>
            </m:sub>
          </m:sSub>
          <m:r>
            <m:rPr>
              <m:sty m:val="p"/>
            </m:rPr>
            <m:t>∈</m:t>
          </m:r>
          <m:sSup>
            <m:sSupPr/>
            <m:e>
              <m:r>
                <m:rPr>
                  <m:scr m:val="double-struck"/>
                </m:rPr>
                <m:t>R</m:t>
              </m:r>
            </m:e>
            <m:sup>
              <m:r>
                <m:rPr>
                  <m:sty m:val="i"/>
                </m:rPr>
                <m:t>d</m:t>
              </m:r>
            </m:sup>
          </m:sSup>
          <m:r>
            <m:rPr>
              <m:sty m:val="p"/>
            </m:rPr>
            <m:t>,</m:t>
          </m:r>
          <m:r>
            <m:rPr>
              <m:sty m:val="p"/>
            </m:rPr>
            <m:t xml:space="preserve"> </m:t>
          </m:r>
          <m:r>
            <m:rPr>
              <m:sty m:val="p"/>
            </m:rPr>
            <m:t>∀</m:t>
          </m:r>
          <m:r>
            <m:rPr>
              <m:sty m:val="i"/>
            </m:rPr>
            <m:t>t</m:t>
          </m:r>
          <m:r>
            <m:rPr>
              <m:sty m:val="p"/>
            </m:rPr>
            <m:t>≥</m:t>
          </m:r>
          <m:r>
            <m:rPr>
              <m:sty m:val="p"/>
            </m:rPr>
            <m:t>0</m:t>
          </m:r>
          <m:r>
            <m:rPr>
              <m:sty m:val="p"/>
            </m:rPr>
            <m:t>,</m:t>
          </m:r>
          <m:r>
            <m:rPr>
              <m:sty m:val="p"/>
            </m:rPr>
            <m:t xml:space="preserve"> </m:t>
          </m:r>
          <m:f>
            <m:fPr>
              <m:ctrlPr>
                <w:rPr>
                  <w:rFonts w:ascii="Cambria Math" w:hAnsi="Cambria Math"/>
                </w:rPr>
              </m:ctrlPr>
            </m:fPr>
            <m:num>
              <m:r>
                <m:rPr>
                  <m:sty m:val="i"/>
                </m:rPr>
                <m:t>d</m:t>
              </m:r>
            </m:num>
            <m:den>
              <m:r>
                <m:rPr>
                  <m:sty m:val="i"/>
                </m:rPr>
                <m:t>d</m:t>
              </m:r>
              <m:r>
                <m:rPr>
                  <m:sty m:val="i"/>
                </m:rPr>
                <m:t>t</m:t>
              </m:r>
            </m:den>
          </m:f>
          <m:r>
            <m:rPr>
              <m:scr m:val="script"/>
            </m:rPr>
            <m:t>N</m:t>
          </m:r>
          <m:r>
            <m:rPr>
              <m:sty m:val="p"/>
            </m:rPr>
            <m:t>(</m:t>
          </m:r>
          <m:r>
            <m:rPr>
              <m:sty m:val="i"/>
            </m:rPr>
            <m:t>U</m:t>
          </m:r>
          <m:r>
            <m:rPr>
              <m:sty m:val="p"/>
            </m:rPr>
            <m:t>(</m:t>
          </m:r>
          <m:r>
            <m:rPr>
              <m:sty m:val="i"/>
            </m:rPr>
            <m:t>t</m:t>
          </m:r>
          <m:r>
            <m:rPr>
              <m:sty m:val="p"/>
            </m:rPr>
            <m:t>)</m:t>
          </m:r>
          <m:r>
            <m:rPr>
              <m:sty m:val="p"/>
            </m:rPr>
            <m:t>)</m:t>
          </m:r>
          <m:r>
            <m:rPr>
              <m:sty m:val="p"/>
            </m:rPr>
            <m:t>≤</m:t>
          </m:r>
          <m:r>
            <m:rPr>
              <m:sty m:val="p"/>
            </m:rPr>
            <m:t>0</m:t>
          </m:r>
        </m:oMath>
      </m:oMathPara>
    </w:p>
    <w:p>
      <w:pPr>
        <w:spacing w:after="220" w:lineRule="auto"/>
      </w:pPr>
      <w:r>
        <w:rPr>
          <w:rFonts w:eastAsia="Georgia" w:cs="Georgia" w:ascii="Georgia" w:hAnsi="Georgia"/>
        </w:rPr>
        <w:t xml:space="preserve">et on appelle entropie stricte du système (1) une norme </w:t>
      </w:r>
      <m:oMath>
        <m:r>
          <m:rPr>
            <m:scr m:val="script"/>
          </m:rPr>
          <m:t>N</m:t>
        </m:r>
      </m:oMath>
      <w:r>
        <w:rPr>
          <w:rFonts w:eastAsia="Georgia" w:cs="Georgia" w:ascii="Georgia" w:hAnsi="Georgia"/>
        </w:rPr>
        <w:t xml:space="preserve"> associée à un produit scalaire sur </w:t>
      </w:r>
      <m:oMath>
        <m:sSup>
          <m:sSupPr/>
          <m:e>
            <m:r>
              <m:rPr>
                <m:scr m:val="double-struck"/>
              </m:rPr>
              <m:t>R</m:t>
            </m:r>
          </m:e>
          <m:sup>
            <m:r>
              <m:rPr>
                <m:sty m:val="i"/>
              </m:rPr>
              <m:t>d</m:t>
            </m:r>
          </m:sup>
        </m:sSup>
      </m:oMath>
      <w:r>
        <w:rPr>
          <w:rFonts w:eastAsia="Georgia" w:cs="Georgia" w:ascii="Georgia" w:hAnsi="Georgia"/>
        </w:rPr>
        <w:t xml:space="preserve"> qui vérifie</w:t>
      </w:r>
    </w:p>
    <w:p>
      <w:pPr>
        <w:spacing w:after="220" w:lineRule="auto"/>
      </w:pPr>
      <m:oMathPara>
        <m:oMath>
          <m:r>
            <m:rPr>
              <m:sty m:val="p"/>
            </m:rPr>
            <m:t>∀</m:t>
          </m:r>
          <m:sSub>
            <m:sSubPr/>
            <m:e>
              <m:r>
                <m:rPr>
                  <m:sty m:val="i"/>
                </m:rPr>
                <m:t>U</m:t>
              </m:r>
            </m:e>
            <m:sub>
              <m:r>
                <m:rPr>
                  <m:sty m:val="p"/>
                </m:rPr>
                <m:t>0</m:t>
              </m:r>
            </m:sub>
          </m:sSub>
          <m:r>
            <m:rPr>
              <m:sty m:val="p"/>
            </m:rPr>
            <m:t>∈</m:t>
          </m:r>
          <m:sSup>
            <m:sSupPr/>
            <m:e>
              <m:r>
                <m:rPr>
                  <m:scr m:val="double-struck"/>
                </m:rPr>
                <m:t>R</m:t>
              </m:r>
            </m:e>
            <m:sup>
              <m:r>
                <m:rPr>
                  <m:sty m:val="i"/>
                </m:rPr>
                <m:t>d</m:t>
              </m:r>
            </m:sup>
          </m:sSup>
          <m:r>
            <m:rPr>
              <m:sty m:val="p"/>
            </m:rPr>
            <m:t>,</m:t>
          </m:r>
          <m:r>
            <m:rPr>
              <m:sty m:val="p"/>
            </m:rPr>
            <m:t xml:space="preserve"> </m:t>
          </m:r>
          <m:sSub>
            <m:sSubPr/>
            <m:e>
              <m:r>
                <m:rPr>
                  <m:sty m:val="i"/>
                </m:rPr>
                <m:t>U</m:t>
              </m:r>
            </m:e>
            <m:sub>
              <m:r>
                <m:rPr>
                  <m:sty m:val="p"/>
                </m:rPr>
                <m:t>0</m:t>
              </m:r>
            </m:sub>
          </m:sSub>
          <m:r>
            <m:rPr>
              <m:sty m:val="p"/>
            </m:rPr>
            <m:t>≠</m:t>
          </m:r>
          <m:r>
            <m:rPr>
              <m:sty m:val="p"/>
            </m:rPr>
            <m:t>0</m:t>
          </m:r>
          <m:r>
            <m:rPr>
              <m:sty m:val="p"/>
            </m:rPr>
            <m:t>,</m:t>
          </m:r>
          <m:r>
            <m:rPr>
              <m:sty m:val="p"/>
            </m:rPr>
            <m:t xml:space="preserve"> </m:t>
          </m:r>
          <m:r>
            <m:rPr>
              <m:sty m:val="p"/>
            </m:rPr>
            <m:t>∀</m:t>
          </m:r>
          <m:r>
            <m:rPr>
              <m:sty m:val="i"/>
            </m:rPr>
            <m:t>t</m:t>
          </m:r>
          <m:r>
            <m:rPr>
              <m:sty m:val="p"/>
            </m:rPr>
            <m:t>≥</m:t>
          </m:r>
          <m:r>
            <m:rPr>
              <m:sty m:val="p"/>
            </m:rPr>
            <m:t>0</m:t>
          </m:r>
          <m:r>
            <m:rPr>
              <m:sty m:val="p"/>
            </m:rPr>
            <m:t>,</m:t>
          </m:r>
          <m:r>
            <m:rPr>
              <m:sty m:val="p"/>
            </m:rPr>
            <m:t xml:space="preserve"> </m:t>
          </m:r>
          <m:f>
            <m:fPr>
              <m:ctrlPr>
                <w:rPr>
                  <w:rFonts w:ascii="Cambria Math" w:hAnsi="Cambria Math"/>
                </w:rPr>
              </m:ctrlPr>
            </m:fPr>
            <m:num>
              <m:r>
                <m:rPr>
                  <m:sty m:val="i"/>
                </m:rPr>
                <m:t>d</m:t>
              </m:r>
            </m:num>
            <m:den>
              <m:r>
                <m:rPr>
                  <m:sty m:val="i"/>
                </m:rPr>
                <m:t>d</m:t>
              </m:r>
              <m:r>
                <m:rPr>
                  <m:sty m:val="i"/>
                </m:rPr>
                <m:t>t</m:t>
              </m:r>
            </m:den>
          </m:f>
          <m:r>
            <m:rPr>
              <m:scr m:val="script"/>
            </m:rPr>
            <m:t>N</m:t>
          </m:r>
          <m:r>
            <m:rPr>
              <m:sty m:val="p"/>
            </m:rPr>
            <m:t>(</m:t>
          </m:r>
          <m:r>
            <m:rPr>
              <m:sty m:val="i"/>
            </m:rPr>
            <m:t>U</m:t>
          </m:r>
          <m:r>
            <m:rPr>
              <m:sty m:val="p"/>
            </m:rPr>
            <m:t>(</m:t>
          </m:r>
          <m:r>
            <m:rPr>
              <m:sty m:val="i"/>
            </m:rPr>
            <m:t>t</m:t>
          </m:r>
          <m:r>
            <m:rPr>
              <m:sty m:val="p"/>
            </m:rPr>
            <m:t>)</m:t>
          </m:r>
          <m:r>
            <m:rPr>
              <m:sty m:val="p"/>
            </m:rPr>
            <m:t>)</m:t>
          </m:r>
          <m:r>
            <m:rPr>
              <m:sty m:val="p"/>
            </m:rPr>
            <m:t>&lt;</m:t>
          </m:r>
          <m:r>
            <m:rPr>
              <m:sty m:val="p"/>
            </m:rPr>
            <m:t>0</m:t>
          </m:r>
        </m:oMath>
      </m:oMathPara>
    </w:p>
    <w:p>
      <w:pPr>
        <w:spacing w:after="220" w:lineRule="auto"/>
      </w:pPr>
      <w:r>
        <w:rPr>
          <w:rFonts w:eastAsia="Georgia" w:cs="Georgia" w:ascii="Georgia" w:hAnsi="Georgia"/>
        </w:rPr>
        <w:t xml:space="preserve">Justifier que ces définitions ont bien un sens (justifier en particulier la dérivabilité par rapport à </w:t>
      </w:r>
      <m:oMath>
        <m:r>
          <m:rPr>
            <m:sty m:val="i"/>
          </m:rPr>
          <m:t>t</m:t>
        </m:r>
      </m:oMath>
      <w:r>
        <w:rPr/>
        <w:t xml:space="preserve"> ).</w:t>
      </w:r>
      <w:r>
        <w:rPr/>
        <w:br w:type="textWrapping"/>
      </w:r>
      <w:r>
        <w:rPr>
          <w:rFonts w:eastAsia="Georgia" w:cs="Georgia" w:ascii="Georgia" w:hAnsi="Georgia"/>
        </w:rPr>
        <w:t xml:space="preserve">2. On considère la matrice suivante de </w:t>
      </w:r>
      <m:oMath>
        <m:sSub>
          <m:sSubPr/>
          <m:e>
            <m:r>
              <m:rPr>
                <m:scr m:val="script"/>
              </m:rPr>
              <m:t>M</m:t>
            </m:r>
          </m:e>
          <m:sub>
            <m:r>
              <m:rPr>
                <m:sty m:val="p"/>
              </m:rPr>
              <m:t>2</m:t>
            </m:r>
          </m:sub>
        </m:sSub>
        <m:r>
          <m:rPr>
            <m:sty m:val="p"/>
          </m:rPr>
          <m:t>(</m:t>
        </m:r>
        <m:r>
          <m:rPr>
            <m:scr m:val="double-struck"/>
          </m:rPr>
          <m:t>R</m:t>
        </m:r>
        <m:r>
          <m:rPr>
            <m:sty m:val="p"/>
          </m:rPr>
          <m:t>)</m:t>
        </m:r>
      </m:oMath>
      <w:r>
        <w:rPr/>
        <w:t xml:space="preserve">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1</m:t>
                    </m:r>
                  </m:e>
                  <m:e>
                    <m:r>
                      <m:rPr>
                        <m:sty m:val="p"/>
                      </m:rPr>
                      <m:t>3</m:t>
                    </m:r>
                  </m:e>
                </m:mr>
                <m:mr>
                  <m:e>
                    <m:r>
                      <m:rPr>
                        <m:sty m:val="p"/>
                      </m:rPr>
                      <m:t>0</m:t>
                    </m:r>
                  </m:e>
                  <m:e>
                    <m:r>
                      <m:rPr>
                        <m:sty m:val="p"/>
                      </m:rPr>
                      <m:t>−</m:t>
                    </m:r>
                    <m:r>
                      <m:rPr>
                        <m:sty m:val="p"/>
                      </m:rPr>
                      <m:t>1</m:t>
                    </m:r>
                  </m:e>
                </m:mr>
              </m:m>
            </m:e>
          </m:d>
        </m:oMath>
      </m:oMathPara>
    </w:p>
    <w:p>
      <w:pPr>
        <w:spacing w:after="220" w:lineRule="auto"/>
      </w:pPr>
      <w:r>
        <w:rPr/>
        <w:t xml:space="preserve">(a) Calculer explicitement la matrice </w:t>
      </w:r>
      <m:oMath>
        <m:r>
          <m:rPr>
            <m:sty m:val="p"/>
          </m:rPr>
          <m:t>exp</m:t>
        </m:r>
        <m:r>
          <m:rPr>
            <m:sty m:val="p"/>
          </m:rPr>
          <m:t>⁡</m:t>
        </m:r>
        <m:r>
          <m:rPr>
            <m:sty m:val="p"/>
          </m:rPr>
          <m:t>(</m:t>
        </m:r>
        <m:r>
          <m:rPr>
            <m:sty m:val="i"/>
          </m:rPr>
          <m:t>t</m:t>
        </m:r>
        <m:r>
          <m:rPr>
            <m:sty m:val="i"/>
          </m:rPr>
          <m:t>A</m:t>
        </m:r>
        <m:r>
          <m:rPr>
            <m:sty m:val="p"/>
          </m:rPr>
          <m:t>)</m:t>
        </m:r>
      </m:oMath>
      <w:r>
        <w:rPr/>
        <w:t xml:space="preserve"> pour tout </w:t>
      </w:r>
      <m:oMath>
        <m:r>
          <m:rPr>
            <m:sty m:val="i"/>
          </m:rPr>
          <m:t>t</m:t>
        </m:r>
        <m:r>
          <m:rPr>
            <m:sty m:val="p"/>
          </m:rPr>
          <m:t>∈</m:t>
        </m:r>
        <m:r>
          <m:rPr>
            <m:scr m:val="double-struck"/>
          </m:rPr>
          <m:t>R</m:t>
        </m:r>
      </m:oMath>
      <w:r>
        <w:rPr/>
        <w:t xml:space="preserve">.</w:t>
      </w:r>
      <w:r>
        <w:rPr/>
        <w:br w:type="textWrapping"/>
      </w:r>
      <w:r>
        <w:rPr>
          <w:rFonts w:eastAsia="Georgia" w:cs="Georgia" w:ascii="Georgia" w:hAnsi="Georgia"/>
        </w:rPr>
        <w:t xml:space="preserve">(b) Montrer que le système (1) associé à </w:t>
      </w:r>
      <m:oMath>
        <m:r>
          <m:rPr>
            <m:sty m:val="i"/>
          </m:rPr>
          <m:t>A</m:t>
        </m:r>
      </m:oMath>
      <w:r>
        <w:rPr>
          <w:rFonts w:eastAsia="Georgia" w:cs="Georgia" w:ascii="Georgia" w:hAnsi="Georgia"/>
        </w:rPr>
        <w:t xml:space="preserve"> est irréversible bien orienté.</w:t>
      </w:r>
      <w:r>
        <w:rPr/>
        <w:br w:type="textWrapping"/>
      </w:r>
      <w:r>
        <w:rPr/>
        <w:t xml:space="preserve">(c) Montrer que la norme euclidienne </w:t>
      </w:r>
      <m:oMath>
        <m:r>
          <m:rPr>
            <m:sty m:val="p"/>
          </m:rPr>
          <m:t>|</m:t>
        </m:r>
        <m:r>
          <m:rPr>
            <m:sty m:val="p"/>
          </m:rPr>
          <m:t>⋅</m:t>
        </m:r>
        <m:r>
          <m:rPr>
            <m:sty m:val="p"/>
          </m:rPr>
          <m:t>|</m:t>
        </m:r>
      </m:oMath>
      <w:r>
        <w:rPr>
          <w:rFonts w:eastAsia="Georgia" w:cs="Georgia" w:ascii="Georgia" w:hAnsi="Georgia"/>
        </w:rPr>
        <w:t xml:space="preserve"> n'est pas une entropie pour ce système.</w:t>
      </w:r>
      <w:r>
        <w:rPr/>
        <w:br w:type="textWrapping"/>
      </w:r>
      <w:r>
        <w:rPr>
          <w:rFonts w:eastAsia="Georgia" w:cs="Georgia" w:ascii="Georgia" w:hAnsi="Georgia"/>
        </w:rPr>
        <w:t xml:space="preserve">3. En vous inspirant de la question précédente, montrer que plus généralement, en toute dimension </w:t>
      </w:r>
      <m:oMath>
        <m:r>
          <m:rPr>
            <m:sty m:val="i"/>
          </m:rPr>
          <m:t>d</m:t>
        </m:r>
        <m:r>
          <m:rPr>
            <m:sty m:val="p"/>
          </m:rPr>
          <m:t>≥</m:t>
        </m:r>
        <m:r>
          <m:rPr>
            <m:sty m:val="p"/>
          </m:rPr>
          <m:t>2</m:t>
        </m:r>
      </m:oMath>
      <w:r>
        <w:rPr/>
        <w:t xml:space="preserve">, il existe des matrices </w:t>
      </w:r>
      <m:oMath>
        <m:r>
          <m:rPr>
            <m:sty m:val="i"/>
          </m:rPr>
          <m:t>A</m:t>
        </m:r>
        <m:r>
          <m:rPr>
            <m:sty m:val="p"/>
          </m:rPr>
          <m:t>∈</m:t>
        </m:r>
        <m:sSub>
          <m:sSubPr/>
          <m:e>
            <m:r>
              <m:rPr>
                <m:scr m:val="script"/>
              </m:rPr>
              <m:t>M</m:t>
            </m:r>
          </m:e>
          <m:sub>
            <m:r>
              <m:rPr>
                <m:sty m:val="i"/>
              </m:rPr>
              <m:t>d</m:t>
            </m:r>
          </m:sub>
        </m:sSub>
        <m:r>
          <m:rPr>
            <m:sty m:val="p"/>
          </m:rPr>
          <m:t>(</m:t>
        </m:r>
        <m:r>
          <m:rPr>
            <m:scr m:val="double-struck"/>
          </m:rPr>
          <m:t>R</m:t>
        </m:r>
        <m:r>
          <m:rPr>
            <m:sty m:val="p"/>
          </m:rPr>
          <m:t>)</m:t>
        </m:r>
      </m:oMath>
      <w:r>
        <w:rPr>
          <w:rFonts w:eastAsia="Georgia" w:cs="Georgia" w:ascii="Georgia" w:hAnsi="Georgia"/>
        </w:rPr>
        <w:t xml:space="preserve"> telles que le système (1) soit irréversible bien orienté mais dont la norme euclidienne usuelle </w:t>
      </w:r>
      <m:oMath>
        <m:r>
          <m:rPr>
            <m:sty m:val="p"/>
          </m:rPr>
          <m:t>|</m:t>
        </m:r>
        <m:r>
          <m:rPr>
            <m:sty m:val="p"/>
          </m:rPr>
          <m:t>⋅</m:t>
        </m:r>
        <m:r>
          <m:rPr>
            <m:sty m:val="p"/>
          </m:rPr>
          <m:t>|</m:t>
        </m:r>
      </m:oMath>
      <w:r>
        <w:rPr/>
        <w:t xml:space="preserve"> sur </w:t>
      </w:r>
      <m:oMath>
        <m:sSup>
          <m:sSupPr/>
          <m:e>
            <m:r>
              <m:rPr>
                <m:scr m:val="double-struck"/>
              </m:rPr>
              <m:t>R</m:t>
            </m:r>
          </m:e>
          <m:sup>
            <m:r>
              <m:rPr>
                <m:sty m:val="i"/>
              </m:rPr>
              <m:t>d</m:t>
            </m:r>
          </m:sup>
        </m:sSup>
      </m:oMath>
      <w:r>
        <w:rPr/>
        <w:t xml:space="preserve"> n'est pas une entropie.</w:t>
      </w:r>
      <w:r>
        <w:rPr/>
        <w:br w:type="textWrapping"/>
      </w:r>
      <w:r>
        <w:rPr>
          <w:rFonts w:eastAsia="Georgia" w:cs="Georgia" w:ascii="Georgia" w:hAnsi="Georgia"/>
        </w:rPr>
        <w:t xml:space="preserve">4. On souhaite montrer le théorème suivant : tout système irréversible bien orienté admet une entropie stricte.</w:t>
      </w:r>
      <w:r>
        <w:rPr/>
        <w:br w:type="textWrapping"/>
      </w:r>
      <w:r>
        <w:rPr>
          <w:rFonts w:eastAsia="Georgia" w:cs="Georgia" w:ascii="Georgia" w:hAnsi="Georgia"/>
        </w:rPr>
        <w:t xml:space="preserve">(a) Montrer que pour un système irréversible bien orienté, pour toute norme </w:t>
      </w:r>
      <m:oMath>
        <m:r>
          <m:rPr>
            <m:scr m:val="script"/>
          </m:rPr>
          <m:t>N</m:t>
        </m:r>
      </m:oMath>
      <w:r>
        <w:rPr>
          <w:rFonts w:eastAsia="Georgia" w:cs="Georgia" w:ascii="Georgia" w:hAnsi="Georgia"/>
        </w:rPr>
        <w:t xml:space="preserve"> associée à un produit scalaire sur </w:t>
      </w:r>
      <m:oMath>
        <m:sSup>
          <m:sSupPr/>
          <m:e>
            <m:r>
              <m:rPr>
                <m:scr m:val="double-struck"/>
              </m:rPr>
              <m:t>R</m:t>
            </m:r>
          </m:e>
          <m:sup>
            <m:r>
              <m:rPr>
                <m:sty m:val="i"/>
              </m:rPr>
              <m:t>d</m:t>
            </m:r>
          </m:sup>
        </m:sSup>
      </m:oMath>
      <w:r>
        <w:rPr/>
        <w:t xml:space="preserve">,</w:t>
      </w:r>
    </w:p>
    <w:p>
      <w:pPr>
        <w:spacing w:after="220" w:lineRule="auto"/>
      </w:pPr>
      <m:oMathPara>
        <m:oMath>
          <m:r>
            <m:rPr>
              <m:sty m:val="p"/>
            </m:rPr>
            <m:t>∀</m:t>
          </m:r>
          <m:sSub>
            <m:sSubPr/>
            <m:e>
              <m:r>
                <m:rPr>
                  <m:sty m:val="i"/>
                </m:rPr>
                <m:t>U</m:t>
              </m:r>
            </m:e>
            <m:sub>
              <m:r>
                <m:rPr>
                  <m:sty m:val="p"/>
                </m:rPr>
                <m:t>0</m:t>
              </m:r>
            </m:sub>
          </m:sSub>
          <m:r>
            <m:rPr>
              <m:sty m:val="p"/>
            </m:rPr>
            <m:t>∈</m:t>
          </m:r>
          <m:sSup>
            <m:sSupPr/>
            <m:e>
              <m:r>
                <m:rPr>
                  <m:scr m:val="double-struck"/>
                </m:rPr>
                <m:t>R</m:t>
              </m:r>
            </m:e>
            <m:sup>
              <m:r>
                <m:rPr>
                  <m:sty m:val="i"/>
                </m:rPr>
                <m:t>d</m:t>
              </m:r>
            </m:sup>
          </m:sSup>
          <m:r>
            <m:rPr>
              <m:sty m:val="p"/>
            </m:rPr>
            <m:t>,</m:t>
          </m:r>
          <m:r>
            <m:rPr>
              <m:sty m:val="p"/>
            </m:rPr>
            <m:t>∀</m:t>
          </m:r>
          <m:r>
            <m:rPr>
              <m:sty m:val="i"/>
            </m:rPr>
            <m:t>t</m:t>
          </m:r>
          <m:r>
            <m:rPr>
              <m:sty m:val="p"/>
            </m:rPr>
            <m:t>∈</m:t>
          </m:r>
          <m:r>
            <m:rPr>
              <m:scr m:val="double-struck"/>
            </m:rPr>
            <m:t>R</m:t>
          </m:r>
          <m:r>
            <m:rPr>
              <m:sty m:val="p"/>
            </m:rPr>
            <m:t>,</m:t>
          </m:r>
          <m:r>
            <m:rPr>
              <m:sty m:val="p"/>
            </m:rPr>
            <m:t xml:space="preserve"> </m:t>
          </m:r>
          <m:r>
            <m:rPr>
              <m:scr m:val="script"/>
            </m:rPr>
            <m:t>N</m:t>
          </m:r>
          <m:d>
            <m:dPr>
              <m:begChr m:val="("/>
              <m:endChr m:val=")"/>
              <m:ctrlPr>
                <w:rPr>
                  <w:rFonts w:ascii="Cambria Math" w:hAnsi="Cambria Math"/>
                </w:rPr>
              </m:ctrlPr>
            </m:dPr>
            <m:e>
              <m:r>
                <m:rPr>
                  <m:sty m:val="p"/>
                </m:rPr>
                <m:t>exp</m:t>
              </m:r>
              <m:r>
                <m:rPr>
                  <m:sty m:val="p"/>
                </m:rPr>
                <m:t>⁡</m:t>
              </m:r>
              <m:r>
                <m:rPr>
                  <m:sty m:val="p"/>
                </m:rPr>
                <m:t>(</m:t>
              </m:r>
              <m:r>
                <m:rPr>
                  <m:sty m:val="i"/>
                </m:rPr>
                <m:t>t</m:t>
              </m:r>
              <m:r>
                <m:rPr>
                  <m:sty m:val="i"/>
                </m:rPr>
                <m:t>A</m:t>
              </m:r>
              <m:r>
                <m:rPr>
                  <m:sty m:val="p"/>
                </m:rPr>
                <m:t>)</m:t>
              </m:r>
              <m:sSub>
                <m:sSubPr/>
                <m:e>
                  <m:r>
                    <m:rPr>
                      <m:sty m:val="i"/>
                    </m:rPr>
                    <m:t>U</m:t>
                  </m:r>
                </m:e>
                <m:sub>
                  <m:r>
                    <m:rPr>
                      <m:sty m:val="p"/>
                    </m:rPr>
                    <m:t>0</m:t>
                  </m:r>
                </m:sub>
              </m:sSub>
            </m:e>
          </m:d>
          <m:r>
            <m:rPr>
              <m:sty m:val="p"/>
            </m:rPr>
            <m:t>≤</m:t>
          </m:r>
          <m:r>
            <m:rPr>
              <m:sty m:val="i"/>
            </m:rPr>
            <m:t>C</m:t>
          </m:r>
          <m:sSup>
            <m:sSupPr/>
            <m:e>
              <m:r>
                <m:rPr>
                  <m:sty m:val="i"/>
                </m:rPr>
                <m:t>e</m:t>
              </m:r>
            </m:e>
            <m:sup>
              <m:r>
                <m:rPr>
                  <m:sty m:val="p"/>
                </m:rPr>
                <m:t>−</m:t>
              </m:r>
              <m:r>
                <m:rPr>
                  <m:sty m:val="i"/>
                </m:rPr>
                <m:t>λ</m:t>
              </m:r>
              <m:r>
                <m:rPr>
                  <m:sty m:val="i"/>
                </m:rPr>
                <m:t>t</m:t>
              </m:r>
            </m:sup>
          </m:sSup>
          <m:r>
            <m:rPr>
              <m:scr m:val="script"/>
            </m:rPr>
            <m:t>N</m:t>
          </m:r>
          <m:d>
            <m:dPr>
              <m:begChr m:val="("/>
              <m:endChr m:val=")"/>
              <m:ctrlPr>
                <w:rPr>
                  <w:rFonts w:ascii="Cambria Math" w:hAnsi="Cambria Math"/>
                </w:rPr>
              </m:ctrlPr>
            </m:dPr>
            <m:e>
              <m:sSub>
                <m:sSubPr/>
                <m:e>
                  <m:r>
                    <m:rPr>
                      <m:sty m:val="i"/>
                    </m:rPr>
                    <m:t>U</m:t>
                  </m:r>
                </m:e>
                <m:sub>
                  <m:r>
                    <m:rPr>
                      <m:sty m:val="p"/>
                    </m:rPr>
                    <m:t>0</m:t>
                  </m:r>
                </m:sub>
              </m:sSub>
            </m:e>
          </m:d>
        </m:oMath>
      </m:oMathPara>
    </w:p>
    <w:p>
      <w:pPr>
        <w:spacing w:after="220" w:lineRule="auto"/>
      </w:pPr>
      <w:r>
        <w:rPr/>
        <w:t xml:space="preserve">pour des constantes </w:t>
      </w:r>
      <m:oMath>
        <m:r>
          <m:rPr>
            <m:sty m:val="i"/>
          </m:rPr>
          <m:t>C</m:t>
        </m:r>
        <m:r>
          <m:rPr>
            <m:sty m:val="p"/>
          </m:rPr>
          <m:t>≥</m:t>
        </m:r>
        <m:r>
          <m:rPr>
            <m:sty m:val="p"/>
          </m:rPr>
          <m:t>1</m:t>
        </m:r>
      </m:oMath>
      <w:r>
        <w:rPr/>
        <w:t xml:space="preserve"> et </w:t>
      </w:r>
      <m:oMath>
        <m:r>
          <m:rPr>
            <m:sty m:val="i"/>
          </m:rPr>
          <m:t>λ</m:t>
        </m:r>
        <m:r>
          <m:rPr>
            <m:sty m:val="p"/>
          </m:rPr>
          <m:t>&gt;</m:t>
        </m:r>
        <m:r>
          <m:rPr>
            <m:sty m:val="p"/>
          </m:rPr>
          <m:t>0</m:t>
        </m:r>
      </m:oMath>
      <w:r>
        <w:rPr/>
        <w:t xml:space="preserve">. On utilisera les questions 8,11 et 12 de la partie 1.</w:t>
      </w:r>
      <w:r>
        <w:rPr/>
        <w:br w:type="textWrapping"/>
      </w:r>
      <w:r>
        <w:rPr>
          <w:rFonts w:eastAsia="Georgia" w:cs="Georgia" w:ascii="Georgia" w:hAnsi="Georgia"/>
        </w:rPr>
        <w:t xml:space="preserve">(b) Montrer que la borne supérieure </w:t>
      </w:r>
      <m:oMath>
        <m:sSub>
          <m:sSubPr/>
          <m:e>
            <m:r>
              <m:rPr>
                <m:sty m:val="i"/>
              </m:rPr>
              <m:t>λ</m:t>
            </m:r>
          </m:e>
          <m:sub>
            <m:r>
              <m:rPr>
                <m:sty m:val="p"/>
              </m:rPr>
              <m:t>0</m:t>
            </m:r>
          </m:sub>
        </m:sSub>
      </m:oMath>
      <w:r>
        <w:rPr/>
        <w:t xml:space="preserve"> des </w:t>
      </w:r>
      <m:oMath>
        <m:r>
          <m:rPr>
            <m:sty m:val="i"/>
          </m:rPr>
          <m:t>λ</m:t>
        </m:r>
      </m:oMath>
      <w:r>
        <w:rPr>
          <w:rFonts w:eastAsia="Georgia" w:cs="Georgia" w:ascii="Georgia" w:hAnsi="Georgia"/>
        </w:rPr>
        <w:t xml:space="preserve"> pour lesquels (4) est vrai est la plus grande des parties réelles des valeurs propres (et donc qu'elle ne dépend pas de la norme </w:t>
      </w:r>
      <m:oMath>
        <m:r>
          <m:rPr>
            <m:scr m:val="script"/>
          </m:rPr>
          <m:t>N</m:t>
        </m:r>
      </m:oMath>
      <w:r>
        <w:rPr/>
        <w:t xml:space="preserve"> ). On pourra s'inspirer de la question 11 de la partie 1 .</w:t>
      </w:r>
      <w:r>
        <w:rPr/>
        <w:br w:type="textWrapping"/>
      </w:r>
      <w:r>
        <w:rPr>
          <w:rFonts w:eastAsia="Georgia" w:cs="Georgia" w:ascii="Georgia" w:hAnsi="Georgia"/>
        </w:rPr>
        <w:t xml:space="preserve">(c) Cette borne inférieure est-elle toujours atteinte (i.e., (4) est-elle toujours vérifiée pour </w:t>
      </w:r>
      <m:oMath>
        <m:sSub>
          <m:sSubPr/>
          <m:e>
            <m:r>
              <m:rPr>
                <m:sty m:val="i"/>
              </m:rPr>
              <m:t>λ</m:t>
            </m:r>
          </m:e>
          <m:sub>
            <m:r>
              <m:rPr>
                <m:sty m:val="p"/>
              </m:rPr>
              <m:t>0</m:t>
            </m:r>
          </m:sub>
        </m:sSub>
      </m:oMath>
      <w:r>
        <w:rPr>
          <w:rFonts w:eastAsia="Georgia" w:cs="Georgia" w:ascii="Georgia" w:hAnsi="Georgia"/>
        </w:rPr>
        <w:t xml:space="preserve"> ) ? (on démontrera la réponse).</w:t>
      </w:r>
      <w:r>
        <w:rPr/>
        <w:br w:type="textWrapping"/>
      </w:r>
      <w:r>
        <w:rPr>
          <w:rFonts w:eastAsia="Georgia" w:cs="Georgia" w:ascii="Georgia" w:hAnsi="Georgia"/>
        </w:rPr>
        <w:t xml:space="preserve">(d) On considère une norme </w:t>
      </w:r>
      <m:oMath>
        <m:r>
          <m:rPr>
            <m:scr m:val="script"/>
          </m:rPr>
          <m:t>N</m:t>
        </m:r>
      </m:oMath>
      <w:r>
        <w:rPr>
          <w:rFonts w:eastAsia="Georgia" w:cs="Georgia" w:ascii="Georgia" w:hAnsi="Georgia"/>
        </w:rPr>
        <w:t xml:space="preserve"> associée à un produit scalaire sur </w:t>
      </w:r>
      <m:oMath>
        <m:sSup>
          <m:sSupPr/>
          <m:e>
            <m:r>
              <m:rPr>
                <m:scr m:val="double-struck"/>
              </m:rPr>
              <m:t>R</m:t>
            </m:r>
          </m:e>
          <m:sup>
            <m:r>
              <m:rPr>
                <m:sty m:val="i"/>
              </m:rPr>
              <m:t>d</m:t>
            </m:r>
          </m:sup>
        </m:sSup>
      </m:oMath>
      <w:r>
        <w:rPr>
          <w:rFonts w:eastAsia="Georgia" w:cs="Georgia" w:ascii="Georgia" w:hAnsi="Georgia"/>
        </w:rPr>
        <w:t xml:space="preserve">. Montrer que les deux assertions suivantes sont équivalentes :</w:t>
      </w:r>
      <w:r>
        <w:rPr/>
        <w:br w:type="textWrapping"/>
      </w:r>
      <w:r>
        <w:rPr/>
        <w:t xml:space="preserve">(i) La norme </w:t>
      </w:r>
      <m:oMath>
        <m:r>
          <m:rPr>
            <m:scr m:val="script"/>
          </m:rPr>
          <m:t>N</m:t>
        </m:r>
      </m:oMath>
      <w:r>
        <w:rPr>
          <w:rFonts w:eastAsia="Georgia" w:cs="Georgia" w:ascii="Georgia" w:hAnsi="Georgia"/>
        </w:rPr>
        <w:t xml:space="preserve"> est une entropie stricte du système (1).</w:t>
      </w:r>
      <w:r>
        <w:rPr/>
        <w:br w:type="textWrapping"/>
      </w:r>
      <w:r>
        <w:rPr>
          <w:rFonts w:eastAsia="Georgia" w:cs="Georgia" w:ascii="Georgia" w:hAnsi="Georgia"/>
        </w:rPr>
        <w:t xml:space="preserve">(ii) L'inégalité (4) est vérifiée pour la norme </w:t>
      </w:r>
      <m:oMath>
        <m:r>
          <m:rPr>
            <m:scr m:val="script"/>
          </m:rPr>
          <m:t>N</m:t>
        </m:r>
      </m:oMath>
      <w:r>
        <w:rPr/>
        <w:t xml:space="preserve"> avec des constantes </w:t>
      </w:r>
      <m:oMath>
        <m:r>
          <m:rPr>
            <m:sty m:val="i"/>
          </m:rPr>
          <m:t>λ</m:t>
        </m:r>
        <m:r>
          <m:rPr>
            <m:sty m:val="p"/>
          </m:rPr>
          <m:t>&gt;</m:t>
        </m:r>
        <m:r>
          <m:rPr>
            <m:sty m:val="p"/>
          </m:rPr>
          <m:t>0</m:t>
        </m:r>
      </m:oMath>
      <w:r>
        <w:rPr/>
        <w:t xml:space="preserve"> et </w:t>
      </w:r>
      <m:oMath>
        <m:r>
          <m:rPr>
            <m:sty m:val="i"/>
          </m:rPr>
          <m:t>C</m:t>
        </m:r>
        <m:r>
          <m:rPr>
            <m:sty m:val="p"/>
          </m:rPr>
          <m:t>=</m:t>
        </m:r>
        <m:r>
          <m:rPr>
            <m:sty m:val="p"/>
          </m:rPr>
          <m:t>1</m:t>
        </m:r>
      </m:oMath>
      <w:r>
        <w:rPr/>
        <w:t xml:space="preserve">.</w:t>
      </w:r>
      <w:r>
        <w:rPr/>
        <w:br w:type="textWrapping"/>
      </w:r>
      <w:r>
        <w:rPr/>
        <w:t xml:space="preserve">(e) Montrer que la norme </w:t>
      </w:r>
      <m:oMath>
        <m:sSub>
          <m:sSubPr/>
          <m:e>
            <m:r>
              <m:rPr>
                <m:scr m:val="script"/>
              </m:rPr>
              <m:t>N</m:t>
            </m:r>
          </m:e>
          <m:sub>
            <m:r>
              <m:rPr>
                <m:sty m:val="i"/>
              </m:rPr>
              <m:t>A</m:t>
            </m:r>
          </m:sub>
        </m:sSub>
      </m:oMath>
      <w:r>
        <w:rPr>
          <w:rFonts w:eastAsia="Georgia" w:cs="Georgia" w:ascii="Georgia" w:hAnsi="Georgia"/>
        </w:rPr>
        <w:t xml:space="preserve"> définie par le produit scalaire suivant est bien définie :</w:t>
      </w:r>
    </w:p>
    <w:p>
      <w:pPr>
        <w:spacing w:after="220" w:lineRule="auto"/>
      </w:pPr>
      <m:oMathPara>
        <m:oMath>
          <m:r>
            <m:rPr>
              <m:sty m:val="p"/>
            </m:rPr>
            <m:t>∀</m:t>
          </m:r>
          <m:sSub>
            <m:sSubPr/>
            <m:e>
              <m:r>
                <m:rPr>
                  <m:sty m:val="i"/>
                </m:rPr>
                <m:t>U</m:t>
              </m:r>
            </m:e>
            <m:sub>
              <m:r>
                <m:rPr>
                  <m:sty m:val="p"/>
                </m:rPr>
                <m:t>1</m:t>
              </m:r>
            </m:sub>
          </m:sSub>
          <m:r>
            <m:rPr>
              <m:sty m:val="p"/>
            </m:rPr>
            <m:t>,</m:t>
          </m:r>
          <m:sSub>
            <m:sSubPr/>
            <m:e>
              <m:r>
                <m:rPr>
                  <m:sty m:val="i"/>
                </m:rPr>
                <m:t>U</m:t>
              </m:r>
            </m:e>
            <m:sub>
              <m:r>
                <m:rPr>
                  <m:sty m:val="p"/>
                </m:rPr>
                <m:t>2</m:t>
              </m:r>
            </m:sub>
          </m:sSub>
          <m:r>
            <m:rPr>
              <m:sty m:val="p"/>
            </m:rPr>
            <m:t>∈</m:t>
          </m:r>
          <m:sSup>
            <m:sSupPr/>
            <m:e>
              <m:r>
                <m:rPr>
                  <m:scr m:val="double-struck"/>
                </m:rPr>
                <m:t>R</m:t>
              </m:r>
            </m:e>
            <m:sup>
              <m:r>
                <m:rPr>
                  <m:sty m:val="i"/>
                </m:rPr>
                <m:t>d</m:t>
              </m:r>
            </m:sup>
          </m:sSup>
          <m:r>
            <m:rPr>
              <m:sty m:val="p"/>
            </m:rPr>
            <m:t>,</m:t>
          </m:r>
          <m:r>
            <m:rPr>
              <m:sty m:val="p"/>
            </m:rPr>
            <m:t xml:space="preserve"> </m:t>
          </m:r>
          <m:sSub>
            <m:sSubPr/>
            <m:e>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e>
            <m:sub>
              <m:sSub>
                <m:sSubPr/>
                <m:e>
                  <m:r>
                    <m:rPr>
                      <m:scr m:val="script"/>
                    </m:rPr>
                    <m:t>N</m:t>
                  </m:r>
                </m:e>
                <m:sub>
                  <m:r>
                    <m:rPr>
                      <m:sty m:val="i"/>
                    </m:rPr>
                    <m:t>A</m:t>
                  </m:r>
                </m:sub>
              </m:sSub>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r>
                <m:rPr>
                  <m:sty m:val="p"/>
                </m:rPr>
                <m:t>exp</m:t>
              </m:r>
              <m:r>
                <m:rPr>
                  <m:sty m:val="p"/>
                </m:rPr>
                <m:t>⁡</m:t>
              </m:r>
              <m:r>
                <m:rPr>
                  <m:sty m:val="p"/>
                </m:rPr>
                <m:t>(</m:t>
              </m:r>
              <m:r>
                <m:rPr>
                  <m:sty m:val="i"/>
                </m:rPr>
                <m:t>s</m:t>
              </m:r>
              <m:r>
                <m:rPr>
                  <m:sty m:val="i"/>
                </m:rPr>
                <m:t>A</m:t>
              </m:r>
              <m:r>
                <m:rPr>
                  <m:sty m:val="p"/>
                </m:rPr>
                <m:t>)</m:t>
              </m:r>
              <m:sSub>
                <m:sSubPr/>
                <m:e>
                  <m:r>
                    <m:rPr>
                      <m:sty m:val="i"/>
                    </m:rPr>
                    <m:t>U</m:t>
                  </m:r>
                </m:e>
                <m:sub>
                  <m:r>
                    <m:rPr>
                      <m:sty m:val="p"/>
                    </m:rPr>
                    <m:t>1</m:t>
                  </m:r>
                </m:sub>
              </m:sSub>
              <m:r>
                <m:rPr>
                  <m:sty m:val="p"/>
                </m:rPr>
                <m:t>,</m:t>
              </m:r>
              <m:r>
                <m:rPr>
                  <m:sty m:val="p"/>
                </m:rPr>
                <m:t>exp</m:t>
              </m:r>
              <m:r>
                <m:rPr>
                  <m:sty m:val="p"/>
                </m:rPr>
                <m:t>⁡</m:t>
              </m:r>
              <m:r>
                <m:rPr>
                  <m:sty m:val="p"/>
                </m:rPr>
                <m:t>(</m:t>
              </m:r>
              <m:r>
                <m:rPr>
                  <m:sty m:val="i"/>
                </m:rPr>
                <m:t>s</m:t>
              </m:r>
              <m:r>
                <m:rPr>
                  <m:sty m:val="i"/>
                </m:rPr>
                <m:t>A</m:t>
              </m:r>
              <m:r>
                <m:rPr>
                  <m:sty m:val="p"/>
                </m:rPr>
                <m:t>)</m:t>
              </m:r>
              <m:sSub>
                <m:sSubPr/>
                <m:e>
                  <m:r>
                    <m:rPr>
                      <m:sty m:val="i"/>
                    </m:rPr>
                    <m:t>U</m:t>
                  </m:r>
                </m:e>
                <m:sub>
                  <m:r>
                    <m:rPr>
                      <m:sty m:val="p"/>
                    </m:rPr>
                    <m:t>2</m:t>
                  </m:r>
                </m:sub>
              </m:sSub>
            </m:e>
          </m:d>
          <m:r>
            <m:rPr>
              <m:sty m:val="i"/>
            </m:rPr>
            <m:t>d</m:t>
          </m:r>
          <m:r>
            <m:rPr>
              <m:sty m:val="i"/>
            </m:rPr>
            <m:t>s</m:t>
          </m:r>
        </m:oMath>
      </m:oMathPara>
    </w:p>
    <w:p>
      <w:pPr>
        <w:spacing w:after="220" w:lineRule="auto"/>
      </w:pPr>
      <w:r>
        <w:rPr>
          <w:rFonts w:eastAsia="Georgia" w:cs="Georgia" w:ascii="Georgia" w:hAnsi="Georgia"/>
        </w:rPr>
        <w:t xml:space="preserve">Démontrer le théorème annoncé au début de la question 4 en utilisant </w:t>
      </w:r>
      <m:oMath>
        <m:sSub>
          <m:sSubPr/>
          <m:e>
            <m:r>
              <m:rPr>
                <m:scr m:val="script"/>
              </m:rPr>
              <m:t>N</m:t>
            </m:r>
          </m:e>
          <m:sub>
            <m:r>
              <m:rPr>
                <m:sty m:val="i"/>
              </m:rPr>
              <m:t>A</m:t>
            </m:r>
          </m:sub>
        </m:sSub>
      </m:oMath>
      <w:r>
        <w:rPr/>
        <w:t xml:space="preserve">.</w:t>
      </w:r>
      <w:r>
        <w:rPr/>
        <w:br w:type="textWrapping"/>
      </w:r>
      <w:r>
        <w:rPr/>
        <w:t xml:space="preserve">5. Dans le cas de la dimension </w:t>
      </w:r>
      <m:oMath>
        <m:r>
          <m:rPr>
            <m:sty m:val="i"/>
          </m:rPr>
          <m:t>d</m:t>
        </m:r>
        <m:r>
          <m:rPr>
            <m:sty m:val="p"/>
          </m:rPr>
          <m:t>=</m:t>
        </m:r>
        <m:r>
          <m:rPr>
            <m:sty m:val="p"/>
          </m:rPr>
          <m:t>2</m:t>
        </m:r>
      </m:oMath>
      <w:r>
        <w:rPr/>
        <w:t xml:space="preserve"> et de la matrice </w:t>
      </w:r>
      <m:oMath>
        <m:r>
          <m:rPr>
            <m:sty m:val="i"/>
          </m:rPr>
          <m:t>A</m:t>
        </m:r>
      </m:oMath>
      <w:r>
        <w:rPr/>
        <w:t xml:space="preserve"> de la question 2, calculer explicitement la norme </w:t>
      </w:r>
      <m:oMath>
        <m:sSub>
          <m:sSubPr/>
          <m:e>
            <m:r>
              <m:rPr>
                <m:scr m:val="script"/>
              </m:rPr>
              <m:t>N</m:t>
            </m:r>
          </m:e>
          <m:sub>
            <m:r>
              <m:rPr>
                <m:sty m:val="i"/>
              </m:rPr>
              <m:t>A</m:t>
            </m:r>
          </m:sub>
        </m:sSub>
      </m:oMath>
      <w:r>
        <w:rPr>
          <w:rFonts w:eastAsia="Georgia" w:cs="Georgia" w:ascii="Georgia" w:hAnsi="Georgia"/>
        </w:rPr>
        <w:t xml:space="preserve"> définie dans la question 4 (e).</w:t>
      </w:r>
      <w:r>
        <w:rPr/>
        <w:br w:type="textWrapping"/>
      </w:r>
      <w:r>
        <w:rPr>
          <w:rFonts w:eastAsia="Georgia" w:cs="Georgia" w:ascii="Georgia" w:hAnsi="Georgia"/>
        </w:rPr>
        <w:t xml:space="preserve">6. On considère une fonction </w:t>
      </w:r>
      <m:oMath>
        <m:r>
          <m:rPr>
            <m:sty m:val="i"/>
          </m:rPr>
          <m:t>g</m:t>
        </m:r>
      </m:oMath>
      <w:r>
        <w:rPr>
          <w:rFonts w:eastAsia="Georgia" w:cs="Georgia" w:ascii="Georgia" w:hAnsi="Georgia"/>
        </w:rPr>
        <w:t xml:space="preserve"> de la variable réelle </w:t>
      </w:r>
      <m:oMath>
        <m:r>
          <m:rPr>
            <m:sty m:val="i"/>
          </m:rPr>
          <m:t>x</m:t>
        </m:r>
      </m:oMath>
      <w:r>
        <w:rPr>
          <w:rFonts w:eastAsia="Georgia" w:cs="Georgia" w:ascii="Georgia" w:hAnsi="Georgia"/>
        </w:rPr>
        <w:t xml:space="preserve">, continue et bornée sur </w:t>
      </w:r>
      <m:oMath>
        <m:r>
          <m:rPr>
            <m:scr m:val="double-struck"/>
          </m:rPr>
          <m:t>R</m:t>
        </m:r>
      </m:oMath>
      <w:r>
        <w:rPr/>
        <w:t xml:space="preserve"> avec </w:t>
      </w:r>
      <m:oMath>
        <m:r>
          <m:rPr>
            <m:sty m:val="i"/>
          </m:rPr>
          <m:t>g</m:t>
        </m:r>
        <m:r>
          <m:rPr>
            <m:sty m:val="p"/>
          </m:rPr>
          <m:t>(</m:t>
        </m:r>
        <m:r>
          <m:rPr>
            <m:sty m:val="p"/>
          </m:rPr>
          <m:t>0</m:t>
        </m:r>
        <m:r>
          <m:rPr>
            <m:sty m:val="p"/>
          </m:rPr>
          <m:t>)</m:t>
        </m:r>
        <m:r>
          <m:rPr>
            <m:sty m:val="p"/>
          </m:rPr>
          <m:t>=</m:t>
        </m:r>
        <m:r>
          <m:rPr>
            <m:sty m:val="p"/>
          </m:rPr>
          <m:t>1</m:t>
        </m:r>
      </m:oMath>
      <w:r>
        <w:rPr>
          <w:rFonts w:eastAsia="Georgia" w:cs="Georgia" w:ascii="Georgia" w:hAnsi="Georgia"/>
        </w:rPr>
        <w:t xml:space="preserve">, et un système (1) irréversible bien orienté en dimension </w:t>
      </w:r>
      <m:oMath>
        <m:r>
          <m:rPr>
            <m:sty m:val="i"/>
          </m:rPr>
          <m:t>d</m:t>
        </m:r>
        <m:r>
          <m:rPr>
            <m:sty m:val="p"/>
          </m:rPr>
          <m:t>=</m:t>
        </m:r>
        <m:r>
          <m:rPr>
            <m:sty m:val="p"/>
          </m:rPr>
          <m:t>1</m:t>
        </m:r>
      </m:oMath>
      <w:r>
        <w:rPr/>
        <w:t xml:space="preserve">. On note </w:t>
      </w:r>
      <m:oMath>
        <m:r>
          <m:rPr>
            <m:sty m:val="i"/>
          </m:rPr>
          <m:t>f</m:t>
        </m:r>
        <m:r>
          <m:rPr>
            <m:sty m:val="p"/>
          </m:rPr>
          <m:t>(</m:t>
        </m:r>
        <m:r>
          <m:rPr>
            <m:sty m:val="i"/>
          </m:rPr>
          <m:t>t</m:t>
        </m:r>
        <m:r>
          <m:rPr>
            <m:sty m:val="p"/>
          </m:rPr>
          <m:t>,</m:t>
        </m:r>
        <m:r>
          <m:rPr>
            <m:sty m:val="i"/>
          </m:rPr>
          <m:t>x</m:t>
        </m:r>
        <m:r>
          <m:rPr>
            <m:sty m:val="p"/>
          </m:rPr>
          <m:t>)</m:t>
        </m:r>
        <m:r>
          <m:rPr>
            <m:sty m:val="p"/>
          </m:rPr>
          <m:t>:=</m:t>
        </m:r>
        <m:r>
          <m:rPr>
            <m:sty m:val="i"/>
          </m:rPr>
          <m:t>g</m:t>
        </m:r>
        <m:r>
          <m:rPr>
            <m:sty m:val="p"/>
          </m:rPr>
          <m:t>(</m:t>
        </m:r>
        <m:r>
          <m:rPr>
            <m:sty m:val="i"/>
          </m:rPr>
          <m:t>U</m:t>
        </m:r>
        <m:r>
          <m:rPr>
            <m:sty m:val="p"/>
          </m:rPr>
          <m:t>(</m:t>
        </m:r>
        <m:r>
          <m:rPr>
            <m:sty m:val="i"/>
          </m:rPr>
          <m:t>t</m:t>
        </m:r>
        <m:r>
          <m:rPr>
            <m:sty m:val="p"/>
          </m:rPr>
          <m:t>)</m:t>
        </m:r>
        <m:r>
          <m:rPr>
            <m:sty m:val="p"/>
          </m:rPr>
          <m:t>)</m:t>
        </m:r>
      </m:oMath>
      <w:r>
        <w:rPr/>
        <w:t xml:space="preserve"> pour tout </w:t>
      </w:r>
      <m:oMath>
        <m:r>
          <m:rPr>
            <m:sty m:val="i"/>
          </m:rPr>
          <m:t>x</m:t>
        </m:r>
        <m:r>
          <m:rPr>
            <m:sty m:val="p"/>
          </m:rPr>
          <m:t>∈</m:t>
        </m:r>
        <m:r>
          <m:rPr>
            <m:scr m:val="double-struck"/>
          </m:rPr>
          <m:t>R</m:t>
        </m:r>
      </m:oMath>
      <w:r>
        <w:rPr/>
        <w:t xml:space="preserve"> et </w:t>
      </w:r>
      <m:oMath>
        <m:r>
          <m:rPr>
            <m:sty m:val="i"/>
          </m:rPr>
          <m:t>t</m:t>
        </m:r>
        <m:r>
          <m:rPr>
            <m:sty m:val="p"/>
          </m:rPr>
          <m:t>≥</m:t>
        </m:r>
        <m:r>
          <m:rPr>
            <m:sty m:val="p"/>
          </m:rPr>
          <m:t>0</m:t>
        </m:r>
      </m:oMath>
      <w:r>
        <w:rPr>
          <w:rFonts w:eastAsia="Georgia" w:cs="Georgia" w:ascii="Georgia" w:hAnsi="Georgia"/>
        </w:rPr>
        <w:t xml:space="preserve">, où </w:t>
      </w:r>
      <m:oMath>
        <m:r>
          <m:rPr>
            <m:sty m:val="i"/>
          </m:rPr>
          <m:t>U</m:t>
        </m:r>
        <m:r>
          <m:rPr>
            <m:sty m:val="p"/>
          </m:rPr>
          <m:t>(</m:t>
        </m:r>
        <m:r>
          <m:rPr>
            <m:sty m:val="i"/>
          </m:rPr>
          <m:t>t</m:t>
        </m:r>
        <m:r>
          <m:rPr>
            <m:sty m:val="p"/>
          </m:rPr>
          <m:t>)</m:t>
        </m:r>
      </m:oMath>
      <w:r>
        <w:rPr/>
        <w:t xml:space="preserve"> est la solution de (1) au temps </w:t>
      </w:r>
      <m:oMath>
        <m:r>
          <m:rPr>
            <m:sty m:val="i"/>
          </m:rPr>
          <m:t>t</m:t>
        </m:r>
      </m:oMath>
      <w:r>
        <w:rPr>
          <w:rFonts w:eastAsia="Georgia" w:cs="Georgia" w:ascii="Georgia" w:hAnsi="Georgia"/>
        </w:rPr>
        <w:t xml:space="preserve"> pour la donnée initiale </w:t>
      </w:r>
      <m:oMath>
        <m:sSub>
          <m:sSubPr/>
          <m:e>
            <m:r>
              <m:rPr>
                <m:sty m:val="i"/>
              </m:rPr>
              <m:t>U</m:t>
            </m:r>
          </m:e>
          <m:sub>
            <m:r>
              <m:rPr>
                <m:sty m:val="p"/>
              </m:rPr>
              <m:t>0</m:t>
            </m:r>
          </m:sub>
        </m:sSub>
        <m:r>
          <m:rPr>
            <m:sty m:val="p"/>
          </m:rPr>
          <m:t>=</m:t>
        </m:r>
        <m:r>
          <m:rPr>
            <m:sty m:val="i"/>
          </m:rPr>
          <m:t>x</m:t>
        </m:r>
      </m:oMath>
      <w:r>
        <w:rPr>
          <w:rFonts w:eastAsia="Georgia" w:cs="Georgia" w:ascii="Georgia" w:hAnsi="Georgia"/>
        </w:rPr>
        <w:t xml:space="preserve">. Montrer que l'intégrale</w:t>
      </w:r>
    </w:p>
    <w:p>
      <w:pPr>
        <w:spacing w:after="220" w:lineRule="auto"/>
      </w:pPr>
      <m:oMathPara>
        <m:oMath>
          <m:nary>
            <m:naryPr>
              <m:chr m:val="∫"/>
              <m:limLoc m:val="subSup"/>
              <m:grow m:val="1"/>
              <m:supHide m:val="1"/>
            </m:naryPr>
            <m:sub>
              <m:r>
                <m:rPr>
                  <m:scr m:val="double-struck"/>
                </m:rPr>
                <m:t>R</m:t>
              </m:r>
            </m:sub>
            <m:sup/>
            <m:e>
              <m:r>
                <m:rPr>
                  <m:sty m:val="p"/>
                </m:rPr>
                <m:t xml:space="preserve"> </m:t>
              </m:r>
            </m:e>
          </m:nary>
          <m:r>
            <m:rPr>
              <m:sty m:val="i"/>
            </m:rPr>
            <m:t>f</m:t>
          </m:r>
          <m:r>
            <m:rPr>
              <m:sty m:val="p"/>
            </m:rPr>
            <m:t>(</m:t>
          </m:r>
          <m:r>
            <m:rPr>
              <m:sty m:val="i"/>
            </m:rPr>
            <m:t>t</m:t>
          </m:r>
          <m:r>
            <m:rPr>
              <m:sty m:val="p"/>
            </m:rPr>
            <m:t>,</m:t>
          </m:r>
          <m:r>
            <m:rPr>
              <m:sty m:val="i"/>
            </m:rPr>
            <m:t>x</m:t>
          </m:r>
          <m:r>
            <m:rPr>
              <m:sty m:val="p"/>
            </m:rPr>
            <m:t>)</m:t>
          </m:r>
          <m:f>
            <m:fPr>
              <m:ctrlPr>
                <w:rPr>
                  <w:rFonts w:ascii="Cambria Math" w:hAnsi="Cambria Math"/>
                </w:rPr>
              </m:ctrlPr>
            </m:fPr>
            <m:num>
              <m:sSup>
                <m:sSupPr/>
                <m:e>
                  <m:r>
                    <m:rPr>
                      <m:sty m:val="i"/>
                    </m:rPr>
                    <m:t>e</m:t>
                  </m:r>
                </m:e>
                <m:sup>
                  <m:r>
                    <m:rPr>
                      <m:sty m:val="p"/>
                    </m:rPr>
                    <m:t>−</m:t>
                  </m:r>
                  <m:f>
                    <m:fPr>
                      <m:ctrlPr>
                        <w:rPr>
                          <w:rFonts w:ascii="Cambria Math" w:hAnsi="Cambria Math"/>
                        </w:rPr>
                      </m:ctrlPr>
                    </m:fPr>
                    <m:num>
                      <m:r>
                        <m:rPr>
                          <m:sty m:val="p"/>
                        </m:rPr>
                        <m:t>|</m:t>
                      </m:r>
                      <m:r>
                        <m:rPr>
                          <m:sty m:val="i"/>
                        </m:rPr>
                        <m:t>x</m:t>
                      </m:r>
                      <m:sSup>
                        <m:sSupPr/>
                        <m:e>
                          <m:r>
                            <m:rPr>
                              <m:sty m:val="p"/>
                            </m:rPr>
                            <m:t>|</m:t>
                          </m:r>
                        </m:e>
                        <m:sup>
                          <m:r>
                            <m:rPr>
                              <m:sty m:val="p"/>
                            </m:rPr>
                            <m:t>2</m:t>
                          </m:r>
                        </m:sup>
                      </m:sSup>
                    </m:num>
                    <m:den>
                      <m:r>
                        <m:rPr>
                          <m:sty m:val="p"/>
                        </m:rPr>
                        <m:t>2</m:t>
                      </m:r>
                    </m:den>
                  </m:f>
                </m:sup>
              </m:sSup>
            </m:num>
            <m:den>
              <m:rad>
                <m:radPr>
                  <m:degHide m:val="1"/>
                  <m:ctrlPr>
                    <w:rPr>
                      <w:rFonts w:ascii="Cambria Math" w:hAnsi="Cambria Math"/>
                    </w:rPr>
                  </m:ctrlPr>
                </m:radPr>
                <m:deg/>
                <m:e>
                  <m:r>
                    <m:rPr>
                      <m:sty m:val="p"/>
                    </m:rPr>
                    <m:t>2</m:t>
                  </m:r>
                  <m:r>
                    <m:rPr>
                      <m:sty m:val="i"/>
                    </m:rPr>
                    <m:t>π</m:t>
                  </m:r>
                </m:e>
              </m:rad>
            </m:den>
          </m:f>
          <m:r>
            <m:rPr>
              <m:sty m:val="i"/>
            </m:rPr>
            <m:t>d</m:t>
          </m:r>
          <m:r>
            <m:rPr>
              <m:sty m:val="i"/>
            </m:rPr>
            <m:t>x</m:t>
          </m:r>
        </m:oMath>
      </m:oMathPara>
    </w:p>
    <w:p>
      <w:pPr>
        <w:spacing w:after="220" w:lineRule="auto"/>
      </w:pPr>
      <w:r>
        <w:rPr>
          <w:rFonts w:eastAsia="Georgia" w:cs="Georgia" w:ascii="Georgia" w:hAnsi="Georgia"/>
        </w:rPr>
        <w:t xml:space="preserve">est bien définie et converge vers 1 lorsque </w:t>
      </w:r>
      <m:oMath>
        <m:r>
          <m:rPr>
            <m:sty m:val="i"/>
          </m:rPr>
          <m:t>t</m:t>
        </m:r>
        <m:r>
          <m:rPr>
            <m:sty m:val="p"/>
          </m:rPr>
          <m:t>→</m:t>
        </m:r>
        <m:r>
          <m:rPr>
            <m:sty m:val="p"/>
          </m:rPr>
          <m:t>+</m:t>
        </m:r>
        <m:r>
          <m:rPr>
            <m:sty m:val="p"/>
          </m:rPr>
          <m:t>∞</m:t>
        </m:r>
      </m:oMath>
      <w:r>
        <w:rPr/>
        <w:t xml:space="preserve">.</w:t>
      </w:r>
    </w:p>
    <w:p>
      <w:pPr>
        <w:spacing w:line="271" w:before="330" w:lineRule="auto"/>
      </w:pPr>
      <w:r>
        <w:rPr>
          <w:rFonts w:eastAsia="Georgia" w:cs="Georgia" w:ascii="Georgia" w:hAnsi="Georgia"/>
          <w:b/>
          <w:sz w:val="42"/>
        </w:rPr>
        <w:t xml:space="preserve">3 Matrices et hypocoercivité</w:t>
      </w:r>
    </w:p>
    <w:p>
      <w:pPr>
        <w:spacing w:after="220" w:lineRule="auto"/>
      </w:pPr>
      <w:r>
        <w:rPr>
          <w:rFonts w:eastAsia="Georgia" w:cs="Georgia" w:ascii="Georgia" w:hAnsi="Georgia"/>
        </w:rPr>
        <w:t xml:space="preserve">On dira que le système (1) est hypocoercif s'il admet une entropie stricte </w:t>
      </w:r>
      <m:oMath>
        <m:r>
          <m:rPr>
            <m:scr m:val="script"/>
          </m:rPr>
          <m:t>N</m:t>
        </m:r>
      </m:oMath>
      <w:r>
        <w:rPr/>
        <w:t xml:space="preserve"> mais que la norme euclidienne usuelle </w:t>
      </w:r>
      <m:oMath>
        <m:r>
          <m:rPr>
            <m:sty m:val="p"/>
          </m:rPr>
          <m:t>|</m:t>
        </m:r>
        <m:r>
          <m:rPr>
            <m:sty m:val="p"/>
          </m:rPr>
          <m:t>⋅</m:t>
        </m:r>
        <m:r>
          <m:rPr>
            <m:sty m:val="p"/>
          </m:rPr>
          <m:t>|</m:t>
        </m:r>
      </m:oMath>
      <w:r>
        <w:rPr>
          <w:rFonts w:eastAsia="Georgia" w:cs="Georgia" w:ascii="Georgia" w:hAnsi="Georgia"/>
        </w:rPr>
        <w:t xml:space="preserve"> est une entropie mais pas une entropie stricte pour ce système.</w:t>
      </w:r>
    </w:p>
    <w:p>
      <w:pPr>
        <w:numPr>
          <w:ilvl w:val="0"/>
          <w:numId w:val="4"/>
        </w:numPr>
        <w:spacing w:lineRule="auto"/>
      </w:pPr>
      <w:r>
        <w:rPr>
          <w:rFonts w:eastAsia="Georgia" w:cs="Georgia" w:ascii="Georgia" w:hAnsi="Georgia"/>
        </w:rPr>
        <w:t xml:space="preserve">Montrer que la norme euclidienne usuelle est une entropie de (1) si et seulement si on a l'inégalité suivante :</w:t>
      </w:r>
    </w:p>
    <w:p>
      <w:pPr>
        <w:spacing w:after="220" w:lineRule="auto"/>
      </w:pPr>
      <m:oMathPara>
        <m:oMath>
          <m:r>
            <m:rPr>
              <m:sty m:val="p"/>
            </m:rPr>
            <m:t>∀</m:t>
          </m:r>
          <m:r>
            <m:rPr>
              <m:sty m:val="i"/>
            </m:rPr>
            <m:t>X</m:t>
          </m:r>
          <m:r>
            <m:rPr>
              <m:sty m:val="p"/>
            </m:rPr>
            <m:t>∈</m:t>
          </m:r>
          <m:sSup>
            <m:sSupPr/>
            <m:e>
              <m:r>
                <m:rPr>
                  <m:scr m:val="double-struck"/>
                </m:rPr>
                <m:t>R</m:t>
              </m:r>
            </m:e>
            <m:sup>
              <m:r>
                <m:rPr>
                  <m:sty m:val="i"/>
                </m:rPr>
                <m:t>d</m:t>
              </m:r>
            </m:sup>
          </m:sSup>
          <m:r>
            <m:rPr>
              <m:sty m:val="p"/>
            </m:rPr>
            <m:t>,</m:t>
          </m:r>
          <m:r>
            <m:rPr>
              <m:sty m:val="p"/>
            </m:rPr>
            <m:t xml:space="preserve"> </m:t>
          </m:r>
          <m:r>
            <m:rPr>
              <m:sty m:val="p"/>
            </m:rPr>
            <m:t>⟨</m:t>
          </m:r>
          <m:r>
            <m:rPr>
              <m:sty m:val="i"/>
            </m:rPr>
            <m:t>A</m:t>
          </m:r>
          <m:r>
            <m:rPr>
              <m:sty m:val="i"/>
            </m:rPr>
            <m:t>X</m:t>
          </m:r>
          <m:r>
            <m:rPr>
              <m:sty m:val="p"/>
            </m:rPr>
            <m:t>,</m:t>
          </m:r>
          <m:r>
            <m:rPr>
              <m:sty m:val="i"/>
            </m:rPr>
            <m:t>X</m:t>
          </m:r>
          <m:r>
            <m:rPr>
              <m:sty m:val="p"/>
            </m:rPr>
            <m:t>⟩</m:t>
          </m:r>
          <m:r>
            <m:rPr>
              <m:sty m:val="p"/>
            </m:rPr>
            <m:t>≤</m:t>
          </m:r>
          <m:r>
            <m:rPr>
              <m:sty m:val="p"/>
            </m:rPr>
            <m:t>0</m:t>
          </m:r>
        </m:oMath>
      </m:oMathPara>
    </w:p>
    <w:p>
      <w:pPr>
        <w:spacing w:after="220" w:lineRule="auto"/>
      </w:pPr>
      <w:r>
        <w:rPr/>
        <w:t xml:space="preserve">et qu'elle est une entropie stricte de (1) si et seulement si on a :</w:t>
      </w:r>
    </w:p>
    <w:p>
      <w:pPr>
        <w:spacing w:after="220" w:lineRule="auto"/>
      </w:pPr>
      <m:oMathPara>
        <m:oMath>
          <m:r>
            <m:rPr>
              <m:sty m:val="p"/>
            </m:rPr>
            <m:t>∀</m:t>
          </m:r>
          <m:r>
            <m:rPr>
              <m:sty m:val="i"/>
            </m:rPr>
            <m:t>X</m:t>
          </m:r>
          <m:r>
            <m:rPr>
              <m:sty m:val="p"/>
            </m:rPr>
            <m:t>∈</m:t>
          </m:r>
          <m:sSup>
            <m:sSupPr/>
            <m:e>
              <m:r>
                <m:rPr>
                  <m:scr m:val="double-struck"/>
                </m:rPr>
                <m:t>R</m:t>
              </m:r>
            </m:e>
            <m:sup>
              <m:r>
                <m:rPr>
                  <m:sty m:val="i"/>
                </m:rPr>
                <m:t>d</m:t>
              </m:r>
            </m:sup>
          </m:sSup>
          <m:r>
            <m:rPr>
              <m:sty m:val="p"/>
            </m:rPr>
            <m:t>,</m:t>
          </m:r>
          <m:r>
            <m:rPr>
              <m:sty m:val="i"/>
            </m:rPr>
            <m:t>X</m:t>
          </m:r>
          <m:r>
            <m:rPr>
              <m:sty m:val="p"/>
            </m:rPr>
            <m:t>≠</m:t>
          </m:r>
          <m:r>
            <m:rPr>
              <m:sty m:val="p"/>
            </m:rPr>
            <m:t>0</m:t>
          </m:r>
          <m:r>
            <m:rPr>
              <m:sty m:val="p"/>
            </m:rPr>
            <m:t>,</m:t>
          </m:r>
          <m:r>
            <m:rPr>
              <m:sty m:val="p"/>
            </m:rPr>
            <m:t xml:space="preserve"> </m:t>
          </m:r>
          <m:r>
            <m:rPr>
              <m:sty m:val="p"/>
            </m:rPr>
            <m:t>⟨</m:t>
          </m:r>
          <m:r>
            <m:rPr>
              <m:sty m:val="i"/>
            </m:rPr>
            <m:t>A</m:t>
          </m:r>
          <m:r>
            <m:rPr>
              <m:sty m:val="i"/>
            </m:rPr>
            <m:t>X</m:t>
          </m:r>
          <m:r>
            <m:rPr>
              <m:sty m:val="p"/>
            </m:rPr>
            <m:t>,</m:t>
          </m:r>
          <m:r>
            <m:rPr>
              <m:sty m:val="i"/>
            </m:rPr>
            <m:t>X</m:t>
          </m:r>
          <m:r>
            <m:rPr>
              <m:sty m:val="p"/>
            </m:rPr>
            <m:t>⟩</m:t>
          </m:r>
          <m:r>
            <m:rPr>
              <m:sty m:val="p"/>
            </m:rPr>
            <m:t>&lt;</m:t>
          </m:r>
          <m:r>
            <m:rPr>
              <m:sty m:val="p"/>
            </m:rPr>
            <m:t>0</m:t>
          </m:r>
          <m:r>
            <m:rPr>
              <m:sty m:val="p"/>
            </m:rPr>
            <m:t>.</m:t>
          </m:r>
        </m:oMath>
      </m:oMathPara>
    </w:p>
    <w:p>
      <w:pPr>
        <w:spacing w:after="220" w:lineRule="auto"/>
      </w:pPr>
      <w:r>
        <w:rPr>
          <w:rFonts w:eastAsia="Georgia" w:cs="Georgia" w:ascii="Georgia" w:hAnsi="Georgia"/>
        </w:rPr>
        <w:t xml:space="preserve">Remarquer que cette formulation ne dépend plus du problème d'évolution. Nous parlerons donc sans ambiguïté d'hypocoercivité pour une matrice </w:t>
      </w:r>
      <m:oMath>
        <m:r>
          <m:rPr>
            <m:sty m:val="i"/>
          </m:rPr>
          <m:t>A</m:t>
        </m:r>
        <m:r>
          <m:rPr>
            <m:sty m:val="p"/>
          </m:rPr>
          <m:t>∈</m:t>
        </m:r>
        <m:sSup>
          <m:sSupPr/>
          <m:e>
            <m:r>
              <m:rPr>
                <m:scr m:val="script"/>
              </m:rPr>
              <m:t>M</m:t>
            </m:r>
          </m:e>
          <m:sup>
            <m:r>
              <m:rPr>
                <m:sty m:val="i"/>
              </m:rPr>
              <m:t>d</m:t>
            </m:r>
          </m:sup>
        </m:sSup>
        <m:r>
          <m:rPr>
            <m:sty m:val="p"/>
          </m:rPr>
          <m:t>(</m:t>
        </m:r>
        <m:r>
          <m:rPr>
            <m:scr m:val="double-struck"/>
          </m:rPr>
          <m:t>R</m:t>
        </m:r>
        <m:r>
          <m:rPr>
            <m:sty m:val="p"/>
          </m:rPr>
          <m:t>)</m:t>
        </m:r>
      </m:oMath>
      <w:r>
        <w:rPr/>
        <w:t xml:space="preserve">.</w:t>
      </w:r>
      <w:r>
        <w:rPr/>
        <w:br w:type="textWrapping"/>
      </w:r>
      <w:r>
        <w:rPr/>
        <w:t xml:space="preserve">2. Montrer que si </w:t>
      </w:r>
      <m:oMath>
        <m:r>
          <m:rPr>
            <m:sty m:val="i"/>
          </m:rPr>
          <m:t>A</m:t>
        </m:r>
        <m:r>
          <m:rPr>
            <m:sty m:val="p"/>
          </m:rPr>
          <m:t>=</m:t>
        </m:r>
        <m:r>
          <m:rPr>
            <m:sty m:val="i"/>
          </m:rPr>
          <m:t>S</m:t>
        </m:r>
        <m:r>
          <m:rPr>
            <m:sty m:val="p"/>
          </m:rPr>
          <m:t>+</m:t>
        </m:r>
        <m:r>
          <m:rPr>
            <m:sty m:val="i"/>
          </m:rPr>
          <m:t>K</m:t>
        </m:r>
      </m:oMath>
      <w:r>
        <w:rPr>
          <w:rFonts w:eastAsia="Georgia" w:cs="Georgia" w:ascii="Georgia" w:hAnsi="Georgia"/>
        </w:rPr>
        <w:t xml:space="preserve"> où </w:t>
      </w:r>
      <m:oMath>
        <m:r>
          <m:rPr>
            <m:sty m:val="i"/>
          </m:rPr>
          <m:t>S</m:t>
        </m:r>
        <m:r>
          <m:rPr>
            <m:sty m:val="p"/>
          </m:rPr>
          <m:t>∈</m:t>
        </m:r>
        <m:sSub>
          <m:sSubPr/>
          <m:e>
            <m:r>
              <m:rPr>
                <m:scr m:val="script"/>
              </m:rPr>
              <m:t>S</m:t>
            </m:r>
          </m:e>
          <m:sub>
            <m:r>
              <m:rPr>
                <m:sty m:val="i"/>
              </m:rPr>
              <m:t>d</m:t>
            </m:r>
          </m:sub>
        </m:sSub>
        <m:r>
          <m:rPr>
            <m:sty m:val="p"/>
          </m:rPr>
          <m:t>(</m:t>
        </m:r>
        <m:r>
          <m:rPr>
            <m:scr m:val="double-struck"/>
          </m:rPr>
          <m:t>R</m:t>
        </m:r>
        <m:r>
          <m:rPr>
            <m:sty m:val="p"/>
          </m:rPr>
          <m:t>)</m:t>
        </m:r>
      </m:oMath>
      <w:r>
        <w:rPr>
          <w:rFonts w:eastAsia="Georgia" w:cs="Georgia" w:ascii="Georgia" w:hAnsi="Georgia"/>
        </w:rPr>
        <w:t xml:space="preserve"> de valeurs propres toutes strictement négatives et </w:t>
      </w:r>
      <m:oMath>
        <m:r>
          <m:rPr>
            <m:sty m:val="i"/>
          </m:rPr>
          <m:t>K</m:t>
        </m:r>
        <m:r>
          <m:rPr>
            <m:sty m:val="p"/>
          </m:rPr>
          <m:t>∈</m:t>
        </m:r>
        <m:sSub>
          <m:sSubPr/>
          <m:e>
            <m:r>
              <m:rPr>
                <m:scr m:val="script"/>
              </m:rPr>
              <m:t>A</m:t>
            </m:r>
          </m:e>
          <m:sub>
            <m:r>
              <m:rPr>
                <m:sty m:val="i"/>
              </m:rPr>
              <m:t>d</m:t>
            </m:r>
          </m:sub>
        </m:sSub>
        <m:r>
          <m:rPr>
            <m:sty m:val="p"/>
          </m:rPr>
          <m:t>(</m:t>
        </m:r>
        <m:r>
          <m:rPr>
            <m:scr m:val="double-struck"/>
          </m:rPr>
          <m:t>R</m:t>
        </m:r>
        <m:r>
          <m:rPr>
            <m:sty m:val="p"/>
          </m:rPr>
          <m:t>)</m:t>
        </m:r>
      </m:oMath>
      <w:r>
        <w:rPr>
          <w:rFonts w:eastAsia="Georgia" w:cs="Georgia" w:ascii="Georgia" w:hAnsi="Georgia"/>
        </w:rPr>
        <w:t xml:space="preserve">, alors le système est irréversible bien orienté et admet la norme </w:t>
      </w:r>
      <m:oMath>
        <m:r>
          <m:rPr>
            <m:sty m:val="p"/>
          </m:rPr>
          <m:t>|</m:t>
        </m:r>
        <m:r>
          <m:rPr>
            <m:sty m:val="p"/>
          </m:rPr>
          <m:t>⋅</m:t>
        </m:r>
        <m:r>
          <m:rPr>
            <m:sty m:val="p"/>
          </m:rPr>
          <m:t>|</m:t>
        </m:r>
      </m:oMath>
      <w:r>
        <w:rPr/>
        <w:t xml:space="preserve"> comme entropie stricte. On utilisera le fait que toute matrice </w:t>
      </w:r>
      <m:oMath>
        <m:r>
          <m:rPr>
            <m:sty m:val="i"/>
          </m:rPr>
          <m:t>S</m:t>
        </m:r>
        <m:r>
          <m:rPr>
            <m:sty m:val="p"/>
          </m:rPr>
          <m:t>∈</m:t>
        </m:r>
        <m:sSub>
          <m:sSubPr/>
          <m:e>
            <m:r>
              <m:rPr>
                <m:scr m:val="script"/>
              </m:rPr>
              <m:t>S</m:t>
            </m:r>
          </m:e>
          <m:sub>
            <m:r>
              <m:rPr>
                <m:sty m:val="i"/>
              </m:rPr>
              <m:t>d</m:t>
            </m:r>
          </m:sub>
        </m:sSub>
        <m:r>
          <m:rPr>
            <m:sty m:val="p"/>
          </m:rPr>
          <m:t>(</m:t>
        </m:r>
        <m:r>
          <m:rPr>
            <m:scr m:val="double-struck"/>
          </m:rPr>
          <m:t>R</m:t>
        </m:r>
        <m:r>
          <m:rPr>
            <m:sty m:val="p"/>
          </m:rPr>
          <m:t>)</m:t>
        </m:r>
      </m:oMath>
      <w:r>
        <w:rPr/>
        <w:t xml:space="preserve"> est semblable (dans </w:t>
      </w:r>
      <m:oMath>
        <m:r>
          <m:rPr>
            <m:scr m:val="double-struck"/>
          </m:rPr>
          <m:t>R</m:t>
        </m:r>
      </m:oMath>
      <w:r>
        <w:rPr>
          <w:rFonts w:eastAsia="Georgia" w:cs="Georgia" w:ascii="Georgia" w:hAnsi="Georgia"/>
        </w:rPr>
        <w:t xml:space="preserve"> ) à une matrice diagonale.</w:t>
      </w:r>
      <w:r>
        <w:rPr/>
        <w:br w:type="textWrapping"/>
      </w:r>
      <w:r>
        <w:rPr>
          <w:rFonts w:eastAsia="Georgia" w:cs="Georgia" w:ascii="Georgia" w:hAnsi="Georgia"/>
        </w:rPr>
        <w:t xml:space="preserve">3. On considère, avec </w:t>
      </w:r>
      <m:oMath>
        <m:r>
          <m:rPr>
            <m:sty m:val="i"/>
          </m:rPr>
          <m:t>d</m:t>
        </m:r>
        <m:r>
          <m:rPr>
            <m:sty m:val="p"/>
          </m:rPr>
          <m:t>=</m:t>
        </m:r>
        <m:r>
          <m:rPr>
            <m:sty m:val="p"/>
          </m:rPr>
          <m:t>2</m:t>
        </m:r>
      </m:oMath>
      <w:r>
        <w:rPr/>
        <w:t xml:space="preserve">, la matrice </w:t>
      </w:r>
      <m:oMath>
        <m:r>
          <m:rPr>
            <m:sty m:val="i"/>
          </m:rPr>
          <m:t>A</m:t>
        </m:r>
        <m:r>
          <m:rPr>
            <m:sty m:val="p"/>
          </m:rPr>
          <m:t>=</m:t>
        </m:r>
        <m:sSub>
          <m:sSubPr/>
          <m:e>
            <m:r>
              <m:rPr>
                <m:sty m:val="i"/>
              </m:rPr>
              <m:t>T</m:t>
            </m:r>
          </m:e>
          <m:sub>
            <m:r>
              <m:rPr>
                <m:sty m:val="p"/>
              </m:rPr>
              <m:t>0</m:t>
            </m:r>
          </m:sub>
        </m:sSub>
        <m:r>
          <m:rPr>
            <m:sty m:val="p"/>
          </m:rPr>
          <m:t>+</m:t>
        </m:r>
        <m:sSub>
          <m:sSubPr/>
          <m:e>
            <m:r>
              <m:rPr>
                <m:sty m:val="i"/>
              </m:rPr>
              <m:t>L</m:t>
            </m:r>
          </m:e>
          <m:sub>
            <m:r>
              <m:rPr>
                <m:sty m:val="p"/>
              </m:rPr>
              <m:t>0</m:t>
            </m:r>
          </m:sub>
        </m:sSub>
      </m:oMath>
      <w:r>
        <w:rPr/>
        <w:t xml:space="preserve"> avec</w:t>
      </w:r>
    </w:p>
    <w:p>
      <w:pPr>
        <w:spacing w:after="220" w:lineRule="auto"/>
      </w:pPr>
      <m:oMathPara>
        <m:oMath>
          <m:sSub>
            <m:sSubPr/>
            <m:e>
              <m:r>
                <m:rPr>
                  <m:sty m:val="i"/>
                </m:rPr>
                <m:t>T</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1</m:t>
                    </m:r>
                  </m:e>
                </m:mr>
                <m:mr>
                  <m:e>
                    <m:r>
                      <m:rPr>
                        <m:sty m:val="p"/>
                      </m:rPr>
                      <m:t>−</m:t>
                    </m:r>
                    <m:r>
                      <m:rPr>
                        <m:sty m:val="p"/>
                      </m:rPr>
                      <m:t>1</m:t>
                    </m:r>
                  </m:e>
                  <m:e>
                    <m:r>
                      <m:rPr>
                        <m:sty m:val="p"/>
                      </m:rPr>
                      <m:t>0</m:t>
                    </m:r>
                  </m:e>
                </m:mr>
              </m:m>
            </m:e>
          </m:d>
          <m:r>
            <m:rPr>
              <m:sty m:val="p"/>
            </m:rPr>
            <m:t>,</m:t>
          </m:r>
          <m:r>
            <m:rPr>
              <m:sty m:val="p"/>
            </m:rPr>
            <m:t xml:space="preserve"> </m:t>
          </m:r>
          <m:sSub>
            <m:sSubPr/>
            <m:e>
              <m:r>
                <m:rPr>
                  <m:sty m:val="i"/>
                </m:rPr>
                <m:t>L</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0</m:t>
                    </m:r>
                  </m:e>
                </m:mr>
                <m:mr>
                  <m:e>
                    <m:r>
                      <m:rPr>
                        <m:sty m:val="p"/>
                      </m:rPr>
                      <m:t>0</m:t>
                    </m:r>
                  </m:e>
                  <m:e>
                    <m:r>
                      <m:rPr>
                        <m:sty m:val="p"/>
                      </m:rPr>
                      <m:t>−</m:t>
                    </m:r>
                    <m:r>
                      <m:rPr>
                        <m:sty m:val="p"/>
                      </m:rPr>
                      <m:t>1</m:t>
                    </m:r>
                  </m:e>
                </m:mr>
              </m:m>
            </m:e>
          </m:d>
          <m:r>
            <m:rPr>
              <m:sty m:val="p"/>
            </m:rPr>
            <m:t>.</m:t>
          </m:r>
        </m:oMath>
      </m:oMathPara>
    </w:p>
    <w:p>
      <w:pPr>
        <w:spacing w:after="220" w:lineRule="auto"/>
      </w:pPr>
      <w:r>
        <w:rPr>
          <w:rFonts w:eastAsia="Georgia" w:cs="Georgia" w:ascii="Georgia" w:hAnsi="Georgia"/>
        </w:rPr>
        <w:t xml:space="preserve">Montrer l'hypocoercivité de </w:t>
      </w:r>
      <m:oMath>
        <m:r>
          <m:rPr>
            <m:sty m:val="i"/>
          </m:rPr>
          <m:t>A</m:t>
        </m:r>
      </m:oMath>
      <w:r>
        <w:rPr/>
        <w:t xml:space="preserve"> et calculer la norme </w:t>
      </w:r>
      <m:oMath>
        <m:sSub>
          <m:sSubPr/>
          <m:e>
            <m:r>
              <m:rPr>
                <m:scr m:val="script"/>
              </m:rPr>
              <m:t>N</m:t>
            </m:r>
          </m:e>
          <m:sub>
            <m:r>
              <m:rPr>
                <m:sty m:val="i"/>
              </m:rPr>
              <m:t>A</m:t>
            </m:r>
          </m:sub>
        </m:sSub>
      </m:oMath>
      <w:r>
        <w:rPr/>
        <w:t xml:space="preserve"> de la question 4 (e), Partie 2.</w:t>
      </w:r>
      <w:r>
        <w:rPr/>
        <w:br w:type="textWrapping"/>
      </w:r>
      <w:r>
        <w:rPr>
          <w:rFonts w:eastAsia="Georgia" w:cs="Georgia" w:ascii="Georgia" w:hAnsi="Georgia"/>
        </w:rPr>
        <w:t xml:space="preserve">4. On considère maintenant </w:t>
      </w:r>
      <m:oMath>
        <m:r>
          <m:rPr>
            <m:sty m:val="i"/>
          </m:rPr>
          <m:t>A</m:t>
        </m:r>
        <m:r>
          <m:rPr>
            <m:sty m:val="p"/>
          </m:rPr>
          <m:t>=</m:t>
        </m:r>
        <m:r>
          <m:rPr>
            <m:sty m:val="i"/>
          </m:rPr>
          <m:t>T</m:t>
        </m:r>
        <m:r>
          <m:rPr>
            <m:sty m:val="p"/>
          </m:rPr>
          <m:t>+</m:t>
        </m:r>
        <m:r>
          <m:rPr>
            <m:sty m:val="i"/>
          </m:rPr>
          <m:t>L</m:t>
        </m:r>
      </m:oMath>
      <w:r>
        <w:rPr/>
        <w:t xml:space="preserve"> sur </w:t>
      </w:r>
      <m:oMath>
        <m:sSup>
          <m:sSupPr/>
          <m:e>
            <m:r>
              <m:rPr>
                <m:sty m:val="i"/>
              </m:rPr>
              <m:t>R</m:t>
            </m:r>
          </m:e>
          <m:sup>
            <m:r>
              <m:rPr>
                <m:sty m:val="i"/>
              </m:rPr>
              <m:t>d</m:t>
            </m:r>
          </m:sup>
        </m:sSup>
      </m:oMath>
      <w:r>
        <w:rPr/>
        <w:t xml:space="preserve"> ( </w:t>
      </w:r>
      <m:oMath>
        <m:r>
          <m:rPr>
            <m:sty m:val="i"/>
          </m:rPr>
          <m:t>d</m:t>
        </m:r>
        <m:r>
          <m:rPr>
            <m:sty m:val="p"/>
          </m:rPr>
          <m:t>≥</m:t>
        </m:r>
        <m:r>
          <m:rPr>
            <m:sty m:val="p"/>
          </m:rPr>
          <m:t>2</m:t>
        </m:r>
      </m:oMath>
      <w:r>
        <w:rPr/>
        <w:t xml:space="preserve"> ) avec</w:t>
      </w:r>
    </w:p>
    <w:p>
      <w:pPr>
        <w:spacing w:after="220" w:lineRule="auto"/>
      </w:pPr>
      <m:oMathPara>
        <m:oMath>
          <m:r>
            <m:rPr>
              <m:sty m:val="i"/>
            </m:rPr>
            <m:t>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T</m:t>
                        </m:r>
                      </m:e>
                      <m:sub>
                        <m:r>
                          <m:rPr>
                            <m:sty m:val="p"/>
                          </m:rPr>
                          <m:t>0</m:t>
                        </m:r>
                      </m:sub>
                    </m:sSub>
                  </m:e>
                  <m:e>
                    <m:r>
                      <m:rPr>
                        <m:sty m:val="p"/>
                      </m:rPr>
                      <m:t>0</m:t>
                    </m:r>
                  </m:e>
                </m:mr>
                <m:mr>
                  <m:e>
                    <m:r>
                      <m:rPr>
                        <m:sty m:val="p"/>
                      </m:rPr>
                      <m:t>0</m:t>
                    </m:r>
                  </m:e>
                  <m:e>
                    <m:sSub>
                      <m:sSubPr/>
                      <m:e>
                        <m:r>
                          <m:rPr>
                            <m:sty m:val="p"/>
                          </m:rPr>
                          <m:t>Id</m:t>
                        </m:r>
                      </m:e>
                      <m:sub>
                        <m:r>
                          <m:rPr>
                            <m:sty m:val="i"/>
                          </m:rPr>
                          <m:t>d</m:t>
                        </m:r>
                        <m:r>
                          <m:rPr>
                            <m:sty m:val="p"/>
                          </m:rPr>
                          <m:t>−</m:t>
                        </m:r>
                        <m:r>
                          <m:rPr>
                            <m:sty m:val="p"/>
                          </m:rPr>
                          <m:t>2</m:t>
                        </m:r>
                      </m:sub>
                    </m:sSub>
                  </m:e>
                </m:mr>
              </m:m>
            </m:e>
          </m:d>
        </m:oMath>
      </m:oMathPara>
    </w:p>
    <w:p>
      <w:pPr>
        <w:spacing w:after="220" w:lineRule="auto"/>
      </w:pPr>
      <w:r>
        <w:rPr>
          <w:rFonts w:eastAsia="Georgia" w:cs="Georgia" w:ascii="Georgia" w:hAnsi="Georgia"/>
        </w:rPr>
        <w:t xml:space="preserve">où </w:t>
      </w:r>
      <m:oMath>
        <m:sSub>
          <m:sSubPr/>
          <m:e>
            <m:r>
              <m:rPr>
                <m:sty m:val="i"/>
              </m:rPr>
              <m:t>T</m:t>
            </m:r>
          </m:e>
          <m:sub>
            <m:r>
              <m:rPr>
                <m:sty m:val="p"/>
              </m:rPr>
              <m:t>0</m:t>
            </m:r>
          </m:sub>
        </m:sSub>
      </m:oMath>
      <w:r>
        <w:rPr>
          <w:rFonts w:eastAsia="Georgia" w:cs="Georgia" w:ascii="Georgia" w:hAnsi="Georgia"/>
        </w:rPr>
        <w:t xml:space="preserve"> est la matrice carrée de taille </w:t>
      </w:r>
      <m:oMath>
        <m:r>
          <m:rPr>
            <m:sty m:val="p"/>
          </m:rPr>
          <m:t>2</m:t>
        </m:r>
        <m:r>
          <m:rPr>
            <m:sty m:val="p"/>
          </m:rPr>
          <m:t>∗</m:t>
        </m:r>
        <m:r>
          <m:rPr>
            <m:sty m:val="p"/>
          </m:rPr>
          <m:t>2</m:t>
        </m:r>
      </m:oMath>
      <w:r>
        <w:rPr>
          <w:rFonts w:eastAsia="Georgia" w:cs="Georgia" w:ascii="Georgia" w:hAnsi="Georgia"/>
        </w:rPr>
        <w:t xml:space="preserve"> définie dans la question </w:t>
      </w:r>
      <m:oMath>
        <m:r>
          <m:rPr>
            <m:sty m:val="p"/>
          </m:rPr>
          <m:t>3</m:t>
        </m:r>
        <m:r>
          <m:rPr>
            <m:sty m:val="p"/>
          </m:rPr>
          <m:t>,</m:t>
        </m:r>
        <m:r>
          <m:rPr>
            <m:sty m:val="i"/>
          </m:rPr>
          <m:t>L</m:t>
        </m:r>
        <m:r>
          <m:rPr>
            <m:sty m:val="p"/>
          </m:rPr>
          <m:t>=</m:t>
        </m:r>
        <m:r>
          <m:rPr>
            <m:sty m:val="p"/>
          </m:rPr>
          <m:t>Diag</m:t>
        </m:r>
        <m:d>
          <m:dPr>
            <m:begChr m:val="("/>
            <m:endChr m:val=")"/>
            <m:ctrlPr>
              <w:rPr>
                <w:rFonts w:ascii="Cambria Math" w:hAnsi="Cambria Math"/>
              </w:rPr>
            </m:ctrlPr>
          </m:dPr>
          <m:e>
            <m:r>
              <m:rPr>
                <m:sty m:val="p"/>
              </m:rPr>
              <m:t>0</m:t>
            </m:r>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d</m:t>
                </m:r>
              </m:sub>
            </m:sSub>
          </m:e>
        </m:d>
      </m:oMath>
      <w:r>
        <w:rPr>
          <w:rFonts w:eastAsia="Georgia" w:cs="Georgia" w:ascii="Georgia" w:hAnsi="Georgia"/>
        </w:rPr>
        <w:t xml:space="preserve"> est une matrice diagonale avec une valeur propre nulle et les autres strictement négatives : </w:t>
      </w:r>
      <m:oMath>
        <m:sSub>
          <m:sSubPr/>
          <m:e>
            <m:r>
              <m:rPr>
                <m:sty m:val="i"/>
              </m:rPr>
              <m:t>λ</m:t>
            </m:r>
          </m:e>
          <m:sub>
            <m:r>
              <m:rPr>
                <m:sty m:val="i"/>
              </m:rPr>
              <m:t>i</m:t>
            </m:r>
          </m:sub>
        </m:sSub>
        <m:r>
          <m:rPr>
            <m:sty m:val="p"/>
          </m:rPr>
          <m:t>&lt;</m:t>
        </m:r>
        <m:r>
          <m:rPr>
            <m:sty m:val="p"/>
          </m:rPr>
          <m:t>0</m:t>
        </m:r>
        <m:r>
          <m:rPr>
            <m:sty m:val="p"/>
          </m:rPr>
          <m:t>,</m:t>
        </m:r>
        <m:r>
          <m:rPr>
            <m:sty m:val="p"/>
          </m:rPr>
          <m:t>2</m:t>
        </m:r>
        <m:r>
          <m:rPr>
            <m:sty m:val="p"/>
          </m:rPr>
          <m:t>≤</m:t>
        </m:r>
        <m:r>
          <m:rPr>
            <m:sty m:val="i"/>
          </m:rPr>
          <m:t>i</m:t>
        </m:r>
        <m:r>
          <m:rPr>
            <m:sty m:val="p"/>
          </m:rPr>
          <m:t>≤</m:t>
        </m:r>
        <m:r>
          <m:rPr>
            <m:sty m:val="i"/>
          </m:rPr>
          <m:t>d</m:t>
        </m:r>
      </m:oMath>
      <w:r>
        <w:rPr>
          <w:rFonts w:eastAsia="Georgia" w:cs="Georgia" w:ascii="Georgia" w:hAnsi="Georgia"/>
        </w:rPr>
        <w:t xml:space="preserve">. Montrer que le système (1) est irréversible bien orienté.</w:t>
      </w:r>
      <w:r>
        <w:rPr/>
        <w:br w:type="textWrapping"/>
      </w:r>
      <w:r>
        <w:rPr>
          <w:rFonts w:eastAsia="Georgia" w:cs="Georgia" w:ascii="Georgia" w:hAnsi="Georgia"/>
        </w:rPr>
        <w:t xml:space="preserve">5. Sous les mêmes hypothèses que la question précédente, montrer l'hypocoercivité de la matrice </w:t>
      </w:r>
      <m:oMath>
        <m:r>
          <m:rPr>
            <m:sty m:val="i"/>
          </m:rPr>
          <m:t>A</m:t>
        </m:r>
      </m:oMath>
      <w:r>
        <w:rPr/>
        <w:t xml:space="preserve">.</w:t>
      </w:r>
      <w:r>
        <w:rPr/>
        <w:br w:type="textWrapping"/>
      </w:r>
      <w:r>
        <w:rPr/>
        <w:t xml:space="preserve">6. Montrer que si </w:t>
      </w:r>
      <m:oMath>
        <m:r>
          <m:rPr>
            <m:sty m:val="i"/>
          </m:rPr>
          <m:t>N</m:t>
        </m:r>
      </m:oMath>
      <w:r>
        <w:rPr/>
        <w:t xml:space="preserve"> est une matrice nilpotente non nulle sur </w:t>
      </w:r>
      <m:oMath>
        <m:sSup>
          <m:sSupPr/>
          <m:e>
            <m:r>
              <m:rPr>
                <m:scr m:val="double-struck"/>
              </m:rPr>
              <m:t>R</m:t>
            </m:r>
          </m:e>
          <m:sup>
            <m:r>
              <m:rPr>
                <m:sty m:val="i"/>
              </m:rPr>
              <m:t>d</m:t>
            </m:r>
          </m:sup>
        </m:sSup>
        <m:r>
          <m:rPr>
            <m:sty m:val="p"/>
          </m:rPr>
          <m:t>,</m:t>
        </m:r>
        <m:r>
          <m:rPr>
            <m:sty m:val="i"/>
          </m:rPr>
          <m:t>d</m:t>
        </m:r>
        <m:r>
          <m:rPr>
            <m:sty m:val="p"/>
          </m:rPr>
          <m:t>≥</m:t>
        </m:r>
        <m:r>
          <m:rPr>
            <m:sty m:val="p"/>
          </m:rPr>
          <m:t>2</m:t>
        </m:r>
      </m:oMath>
      <w:r>
        <w:rPr/>
        <w:t xml:space="preserve">, alors</w:t>
      </w:r>
    </w:p>
    <w:p>
      <w:pPr>
        <w:spacing w:after="220" w:lineRule="auto"/>
      </w:pPr>
      <m:oMathPara>
        <m:oMath>
          <m:d>
            <m:dPr>
              <m:begChr m:val="{"/>
              <m:endChr m:val="}"/>
              <m:ctrlPr>
                <w:rPr>
                  <w:rFonts w:ascii="Cambria Math" w:hAnsi="Cambria Math"/>
                </w:rPr>
              </m:ctrlPr>
            </m:dPr>
            <m:e>
              <m:r>
                <m:rPr>
                  <m:sty m:val="p"/>
                </m:rPr>
                <m:t>⟨</m:t>
              </m:r>
              <m:r>
                <m:rPr>
                  <m:sty m:val="i"/>
                </m:rPr>
                <m:t>N</m:t>
              </m:r>
              <m:r>
                <m:rPr>
                  <m:sty m:val="i"/>
                </m:rPr>
                <m:t>X</m:t>
              </m:r>
              <m:r>
                <m:rPr>
                  <m:sty m:val="p"/>
                </m:rPr>
                <m:t>,</m:t>
              </m:r>
              <m:r>
                <m:rPr>
                  <m:sty m:val="i"/>
                </m:rPr>
                <m:t>X</m:t>
              </m:r>
              <m:r>
                <m:rPr>
                  <m:sty m:val="p"/>
                </m:rPr>
                <m:t>⟩</m:t>
              </m:r>
              <m:r>
                <m:rPr>
                  <m:sty m:val="p"/>
                </m:rPr>
                <m:t>,</m:t>
              </m:r>
              <m:r>
                <m:rPr>
                  <m:sty m:val="i"/>
                </m:rPr>
                <m:t>X</m:t>
              </m:r>
              <m:r>
                <m:rPr>
                  <m:sty m:val="p"/>
                </m:rPr>
                <m:t>∈</m:t>
              </m:r>
              <m:sSup>
                <m:sSupPr/>
                <m:e>
                  <m:r>
                    <m:rPr>
                      <m:scr m:val="double-struck"/>
                    </m:rPr>
                    <m:t>R</m:t>
                  </m:r>
                </m:e>
                <m:sup>
                  <m:r>
                    <m:rPr>
                      <m:sty m:val="i"/>
                    </m:rPr>
                    <m:t>d</m:t>
                  </m:r>
                </m:sup>
              </m:sSup>
            </m:e>
          </m:d>
          <m:r>
            <m:rPr>
              <m:sty m:val="p"/>
            </m:rPr>
            <m:t>=</m:t>
          </m:r>
          <m:r>
            <m:rPr>
              <m:scr m:val="double-struck"/>
            </m:rPr>
            <m:t>R</m:t>
          </m:r>
          <m:r>
            <m:rPr>
              <m:sty m:val="p"/>
            </m:rPr>
            <m:t>.</m:t>
          </m:r>
        </m:oMath>
      </m:oMathPara>
    </w:p>
    <w:p>
      <w:pPr>
        <w:spacing w:after="220" w:lineRule="auto"/>
      </w:pPr>
      <w:r>
        <w:rPr/>
        <w:t xml:space="preserve">On pourra commencer par montrer qu'il existe deux vecteurs unitaires </w:t>
      </w:r>
      <m:oMath>
        <m:sSub>
          <m:sSubPr/>
          <m:e>
            <m:r>
              <m:rPr>
                <m:sty m:val="i"/>
              </m:rPr>
              <m:t>e</m:t>
            </m:r>
          </m:e>
          <m:sub>
            <m:r>
              <m:rPr>
                <m:sty m:val="p"/>
              </m:rPr>
              <m:t>1</m:t>
            </m:r>
          </m:sub>
        </m:sSub>
        <m:r>
          <m:rPr>
            <m:sty m:val="p"/>
          </m:rPr>
          <m:t>,</m:t>
        </m:r>
        <m:sSub>
          <m:sSubPr/>
          <m:e>
            <m:r>
              <m:rPr>
                <m:sty m:val="i"/>
              </m:rPr>
              <m:t>e</m:t>
            </m:r>
          </m:e>
          <m:sub>
            <m:r>
              <m:rPr>
                <m:sty m:val="p"/>
              </m:rPr>
              <m:t>2</m:t>
            </m:r>
          </m:sub>
        </m:sSub>
      </m:oMath>
      <w:r>
        <w:rPr/>
        <w:t xml:space="preserve"> tels que </w:t>
      </w:r>
      <m:oMath>
        <m:r>
          <m:rPr>
            <m:sty m:val="i"/>
          </m:rPr>
          <m:t>N</m:t>
        </m:r>
        <m:d>
          <m:dPr>
            <m:begChr m:val="("/>
            <m:endChr m:val=")"/>
            <m:ctrlPr>
              <w:rPr>
                <w:rFonts w:ascii="Cambria Math" w:hAnsi="Cambria Math"/>
              </w:rPr>
            </m:ctrlPr>
          </m:dPr>
          <m:e>
            <m:sSub>
              <m:sSubPr/>
              <m:e>
                <m:r>
                  <m:rPr>
                    <m:sty m:val="i"/>
                  </m:rPr>
                  <m:t>e</m:t>
                </m:r>
              </m:e>
              <m:sub>
                <m:r>
                  <m:rPr>
                    <m:sty m:val="p"/>
                  </m:rPr>
                  <m:t>1</m:t>
                </m:r>
              </m:sub>
            </m:sSub>
          </m:e>
        </m:d>
        <m:r>
          <m:rPr>
            <m:sty m:val="p"/>
          </m:rPr>
          <m:t>=</m:t>
        </m:r>
        <m:r>
          <m:rPr>
            <m:sty m:val="p"/>
          </m:rPr>
          <m:t>0</m:t>
        </m:r>
      </m:oMath>
      <w:r>
        <w:rPr/>
        <w:t xml:space="preserve"> et </w:t>
      </w:r>
      <m:oMath>
        <m:r>
          <m:rPr>
            <m:sty m:val="i"/>
          </m:rPr>
          <m:t>N</m:t>
        </m:r>
        <m:d>
          <m:dPr>
            <m:begChr m:val="("/>
            <m:endChr m:val=")"/>
            <m:ctrlPr>
              <w:rPr>
                <w:rFonts w:ascii="Cambria Math" w:hAnsi="Cambria Math"/>
              </w:rPr>
            </m:ctrlPr>
          </m:dPr>
          <m:e>
            <m:sSub>
              <m:sSubPr/>
              <m:e>
                <m:r>
                  <m:rPr>
                    <m:sty m:val="i"/>
                  </m:rPr>
                  <m:t>e</m:t>
                </m:r>
              </m:e>
              <m:sub>
                <m:r>
                  <m:rPr>
                    <m:sty m:val="p"/>
                  </m:rPr>
                  <m:t>2</m:t>
                </m:r>
              </m:sub>
            </m:sSub>
          </m:e>
        </m:d>
        <m:r>
          <m:rPr>
            <m:sty m:val="p"/>
          </m:rPr>
          <m:t>=</m:t>
        </m:r>
        <m:sSub>
          <m:sSubPr/>
          <m:e>
            <m:r>
              <m:rPr>
                <m:sty m:val="i"/>
              </m:rPr>
              <m:t>e</m:t>
            </m:r>
          </m:e>
          <m:sub>
            <m:r>
              <m:rPr>
                <m:sty m:val="p"/>
              </m:rPr>
              <m:t>1</m:t>
            </m:r>
          </m:sub>
        </m:sSub>
      </m:oMath>
      <w:r>
        <w:rPr/>
        <w:t xml:space="preserve">.</w:t>
      </w:r>
      <w:r>
        <w:rPr/>
        <w:br w:type="textWrapping"/>
      </w:r>
      <w:r>
        <w:rPr>
          <w:rFonts w:eastAsia="Georgia" w:cs="Georgia" w:ascii="Georgia" w:hAnsi="Georgia"/>
        </w:rPr>
        <w:t xml:space="preserve">7. On considère une matrice </w:t>
      </w:r>
      <m:oMath>
        <m:r>
          <m:rPr>
            <m:sty m:val="i"/>
          </m:rPr>
          <m:t>A</m:t>
        </m:r>
        <m:r>
          <m:rPr>
            <m:sty m:val="p"/>
          </m:rPr>
          <m:t>=</m:t>
        </m:r>
        <m:r>
          <m:rPr>
            <m:sty m:val="i"/>
          </m:rPr>
          <m:t>S</m:t>
        </m:r>
        <m:r>
          <m:rPr>
            <m:sty m:val="p"/>
          </m:rPr>
          <m:t>+</m:t>
        </m:r>
        <m:r>
          <m:rPr>
            <m:sty m:val="i"/>
          </m:rPr>
          <m:t>K</m:t>
        </m:r>
        <m:r>
          <m:rPr>
            <m:sty m:val="p"/>
          </m:rPr>
          <m:t>+</m:t>
        </m:r>
        <m:r>
          <m:rPr>
            <m:sty m:val="i"/>
          </m:rPr>
          <m:t>κ</m:t>
        </m:r>
        <m:r>
          <m:rPr>
            <m:sty m:val="i"/>
          </m:rPr>
          <m:t>N</m:t>
        </m:r>
      </m:oMath>
      <w:r>
        <w:rPr/>
        <w:t xml:space="preserve">, avec </w:t>
      </w:r>
      <m:oMath>
        <m:r>
          <m:rPr>
            <m:sty m:val="i"/>
          </m:rPr>
          <m:t>S</m:t>
        </m:r>
        <m:r>
          <m:rPr>
            <m:sty m:val="p"/>
          </m:rPr>
          <m:t>∈</m:t>
        </m:r>
        <m:sSub>
          <m:sSubPr/>
          <m:e>
            <m:r>
              <m:rPr>
                <m:scr m:val="script"/>
              </m:rPr>
              <m:t>S</m:t>
            </m:r>
          </m:e>
          <m:sub>
            <m:r>
              <m:rPr>
                <m:scr m:val="script"/>
              </m:rPr>
              <m:t>d</m:t>
            </m:r>
          </m:sub>
        </m:sSub>
        <m:r>
          <m:rPr>
            <m:sty m:val="p"/>
          </m:rPr>
          <m:t>(</m:t>
        </m:r>
        <m:r>
          <m:rPr>
            <m:scr m:val="double-struck"/>
          </m:rPr>
          <m:t>R</m:t>
        </m:r>
        <m:r>
          <m:rPr>
            <m:sty m:val="p"/>
          </m:rPr>
          <m:t>)</m:t>
        </m:r>
      </m:oMath>
      <w:r>
        <w:rPr>
          <w:rFonts w:eastAsia="Georgia" w:cs="Georgia" w:ascii="Georgia" w:hAnsi="Georgia"/>
        </w:rPr>
        <w:t xml:space="preserve"> matrice symétrique de valeurs propres toutes strictement négatives, </w:t>
      </w:r>
      <m:oMath>
        <m:r>
          <m:rPr>
            <m:sty m:val="i"/>
          </m:rPr>
          <m:t>K</m:t>
        </m:r>
        <m:r>
          <m:rPr>
            <m:sty m:val="p"/>
          </m:rPr>
          <m:t>∈</m:t>
        </m:r>
        <m:sSub>
          <m:sSubPr/>
          <m:e>
            <m:r>
              <m:rPr>
                <m:scr m:val="script"/>
              </m:rPr>
              <m:t>A</m:t>
            </m:r>
          </m:e>
          <m:sub>
            <m:r>
              <m:rPr>
                <m:sty m:val="i"/>
              </m:rPr>
              <m:t>d</m:t>
            </m:r>
          </m:sub>
        </m:sSub>
        <m:r>
          <m:rPr>
            <m:sty m:val="p"/>
          </m:rPr>
          <m:t>(</m:t>
        </m:r>
        <m:r>
          <m:rPr>
            <m:scr m:val="double-struck"/>
          </m:rPr>
          <m:t>R</m:t>
        </m:r>
        <m:r>
          <m:rPr>
            <m:sty m:val="p"/>
          </m:rPr>
          <m:t>)</m:t>
        </m:r>
      </m:oMath>
      <w:r>
        <w:rPr>
          <w:rFonts w:eastAsia="Georgia" w:cs="Georgia" w:ascii="Georgia" w:hAnsi="Georgia"/>
        </w:rPr>
        <w:t xml:space="preserve"> matrice antisymétrique, </w:t>
      </w:r>
      <m:oMath>
        <m:r>
          <m:rPr>
            <m:sty m:val="i"/>
          </m:rPr>
          <m:t>N</m:t>
        </m:r>
        <m:r>
          <m:rPr>
            <m:sty m:val="p"/>
          </m:rPr>
          <m:t>∈</m:t>
        </m:r>
        <m:sSub>
          <m:sSubPr/>
          <m:e>
            <m:r>
              <m:rPr>
                <m:scr m:val="script"/>
              </m:rPr>
              <m:t>M</m:t>
            </m:r>
          </m:e>
          <m:sub>
            <m:r>
              <m:rPr>
                <m:sty m:val="i"/>
              </m:rPr>
              <m:t>d</m:t>
            </m:r>
          </m:sub>
        </m:sSub>
        <m:r>
          <m:rPr>
            <m:sty m:val="p"/>
          </m:rPr>
          <m:t>(</m:t>
        </m:r>
        <m:r>
          <m:rPr>
            <m:scr m:val="double-struck"/>
          </m:rPr>
          <m:t>R</m:t>
        </m:r>
        <m:r>
          <m:rPr>
            <m:sty m:val="p"/>
          </m:rPr>
          <m:t>)</m:t>
        </m:r>
      </m:oMath>
      <w:r>
        <w:rPr>
          <w:rFonts w:eastAsia="Georgia" w:cs="Georgia" w:ascii="Georgia" w:hAnsi="Georgia"/>
        </w:rPr>
        <w:t xml:space="preserve"> matrice réelle nilpotente non nulle, et </w:t>
      </w:r>
      <m:oMath>
        <m:r>
          <m:rPr>
            <m:sty m:val="i"/>
          </m:rPr>
          <m:t>κ</m:t>
        </m:r>
        <m:r>
          <m:rPr>
            <m:sty m:val="p"/>
          </m:rPr>
          <m:t>≥</m:t>
        </m:r>
        <m:r>
          <m:rPr>
            <m:sty m:val="p"/>
          </m:rPr>
          <m:t>0</m:t>
        </m:r>
      </m:oMath>
      <w:r>
        <w:rPr/>
        <w:t xml:space="preserve">. Montrer qu'il existe </w:t>
      </w:r>
      <m:oMath>
        <m:sSub>
          <m:sSubPr/>
          <m:e>
            <m:r>
              <m:rPr>
                <m:sty m:val="i"/>
              </m:rPr>
              <m:t>κ</m:t>
            </m:r>
          </m:e>
          <m:sub>
            <m:r>
              <m:rPr>
                <m:sty m:val="p"/>
              </m:rPr>
              <m:t>0</m:t>
            </m:r>
          </m:sub>
        </m:sSub>
        <m:r>
          <m:rPr>
            <m:sty m:val="p"/>
          </m:rPr>
          <m:t>&gt;</m:t>
        </m:r>
        <m:r>
          <m:rPr>
            <m:sty m:val="p"/>
          </m:rPr>
          <m:t>0</m:t>
        </m:r>
      </m:oMath>
      <w:r>
        <w:rPr/>
        <w:t xml:space="preserve"> tel que :</w:t>
      </w:r>
    </w:p>
    <w:p>
      <w:pPr>
        <w:numPr>
          <w:ilvl w:val="0"/>
          <w:numId w:val="5"/>
        </w:numPr>
        <w:spacing w:lineRule="auto"/>
      </w:pPr>
      <w:r>
        <w:rPr/>
        <w:t xml:space="preserve">pour </w:t>
      </w:r>
      <m:oMath>
        <m:r>
          <m:rPr>
            <m:sty m:val="p"/>
          </m:rPr>
          <m:t>0</m:t>
        </m:r>
        <m:r>
          <m:rPr>
            <m:sty m:val="p"/>
          </m:rPr>
          <m:t>≤</m:t>
        </m:r>
        <m:r>
          <m:rPr>
            <m:sty m:val="i"/>
          </m:rPr>
          <m:t>κ</m:t>
        </m:r>
        <m:r>
          <m:rPr>
            <m:sty m:val="p"/>
          </m:rPr>
          <m:t>≤</m:t>
        </m:r>
        <m:sSub>
          <m:sSubPr/>
          <m:e>
            <m:r>
              <m:rPr>
                <m:sty m:val="i"/>
              </m:rPr>
              <m:t>κ</m:t>
            </m:r>
          </m:e>
          <m:sub>
            <m:r>
              <m:rPr>
                <m:sty m:val="p"/>
              </m:rPr>
              <m:t>0</m:t>
            </m:r>
          </m:sub>
        </m:sSub>
      </m:oMath>
      <w:r>
        <w:rPr/>
        <w:t xml:space="preserve">, la norme euclidienne est une entropie stricte,</w:t>
      </w:r>
    </w:p>
    <w:p>
      <w:pPr>
        <w:numPr>
          <w:ilvl w:val="0"/>
          <w:numId w:val="5"/>
        </w:numPr>
        <w:spacing w:lineRule="auto"/>
      </w:pPr>
      <w:r>
        <w:rPr/>
        <w:t xml:space="preserve">pour </w:t>
      </w:r>
      <m:oMath>
        <m:r>
          <m:rPr>
            <m:sty m:val="i"/>
          </m:rPr>
          <m:t>κ</m:t>
        </m:r>
        <m:r>
          <m:rPr>
            <m:sty m:val="p"/>
          </m:rPr>
          <m:t>&gt;</m:t>
        </m:r>
        <m:sSub>
          <m:sSubPr/>
          <m:e>
            <m:r>
              <m:rPr>
                <m:sty m:val="i"/>
              </m:rPr>
              <m:t>κ</m:t>
            </m:r>
          </m:e>
          <m:sub>
            <m:r>
              <m:rPr>
                <m:sty m:val="p"/>
              </m:rPr>
              <m:t>0</m:t>
            </m:r>
          </m:sub>
        </m:sSub>
      </m:oMath>
      <w:r>
        <w:rPr/>
        <w:t xml:space="preserve">, la norme euclidienne n'est pas une entropie,</w:t>
      </w:r>
    </w:p>
    <w:p>
      <w:pPr>
        <w:numPr>
          <w:ilvl w:val="0"/>
          <w:numId w:val="5"/>
        </w:numPr>
        <w:spacing w:lineRule="auto"/>
      </w:pPr>
      <w:r>
        <w:rPr/>
        <w:t xml:space="preserve">pour </w:t>
      </w:r>
      <m:oMath>
        <m:r>
          <m:rPr>
            <m:sty m:val="i"/>
          </m:rPr>
          <m:t>κ</m:t>
        </m:r>
        <m:r>
          <m:rPr>
            <m:sty m:val="p"/>
          </m:rPr>
          <m:t>=</m:t>
        </m:r>
        <m:sSub>
          <m:sSubPr/>
          <m:e>
            <m:r>
              <m:rPr>
                <m:sty m:val="i"/>
              </m:rPr>
              <m:t>κ</m:t>
            </m:r>
          </m:e>
          <m:sub>
            <m:r>
              <m:rPr>
                <m:sty m:val="p"/>
              </m:rPr>
              <m:t>0</m:t>
            </m:r>
          </m:sub>
        </m:sSub>
      </m:oMath>
      <w:r>
        <w:rPr/>
        <w:t xml:space="preserve">, la norme euclidienne est une entropie mais pas une entropie stricte.</w:t>
      </w:r>
    </w:p>
    <w:p>
      <w:pPr>
        <w:numPr>
          <w:ilvl w:val="0"/>
          <w:numId w:val="6"/>
        </w:numPr>
        <w:spacing w:lineRule="auto"/>
      </w:pPr>
      <w:r>
        <w:rPr>
          <w:rFonts w:eastAsia="Georgia" w:cs="Georgia" w:ascii="Georgia" w:hAnsi="Georgia"/>
        </w:rPr>
        <w:t xml:space="preserve">Montrer que les matrices irréversibles bien orientées forment un ensemble ouvert parmi les matrices (dans cette question et les suivantes, on identifiera </w:t>
      </w:r>
      <m:oMath>
        <m:sSub>
          <m:sSubPr/>
          <m:e>
            <m:r>
              <m:rPr>
                <m:scr m:val="script"/>
              </m:rPr>
              <m:t>M</m:t>
            </m:r>
          </m:e>
          <m:sub>
            <m:r>
              <m:rPr>
                <m:sty m:val="i"/>
              </m:rPr>
              <m:t>d</m:t>
            </m:r>
          </m:sub>
        </m:sSub>
        <m:r>
          <m:rPr>
            <m:sty m:val="p"/>
          </m:rPr>
          <m:t>(</m:t>
        </m:r>
        <m:r>
          <m:rPr>
            <m:scr m:val="double-struck"/>
          </m:rPr>
          <m:t>R</m:t>
        </m:r>
        <m:r>
          <m:rPr>
            <m:sty m:val="p"/>
          </m:rPr>
          <m:t>)</m:t>
        </m:r>
      </m:oMath>
      <w:r>
        <w:rPr/>
        <w:t xml:space="preserve"> avec </w:t>
      </w:r>
      <m:oMath>
        <m:sSup>
          <m:sSupPr/>
          <m:e>
            <m:r>
              <m:rPr>
                <m:scr m:val="double-struck"/>
              </m:rPr>
              <m:t>R</m:t>
            </m:r>
          </m:e>
          <m:sup>
            <m:sSup>
              <m:sSupPr/>
              <m:e>
                <m:r>
                  <m:rPr>
                    <m:sty m:val="i"/>
                  </m:rPr>
                  <m:t>d</m:t>
                </m:r>
              </m:e>
              <m:sup>
                <m:r>
                  <m:rPr>
                    <m:sty m:val="p"/>
                  </m:rPr>
                  <m:t>2</m:t>
                </m:r>
              </m:sup>
            </m:sSup>
          </m:sup>
        </m:sSup>
      </m:oMath>
      <w:r>
        <w:rPr/>
        <w:t xml:space="preserve"> et on utilisera les notions de topologie de </w:t>
      </w:r>
      <m:oMath>
        <m:sSup>
          <m:sSupPr/>
          <m:e>
            <m:r>
              <m:rPr>
                <m:scr m:val="double-struck"/>
              </m:rPr>
              <m:t>R</m:t>
            </m:r>
          </m:e>
          <m:sup>
            <m:sSup>
              <m:sSupPr/>
              <m:e>
                <m:r>
                  <m:rPr>
                    <m:sty m:val="i"/>
                  </m:rPr>
                  <m:t>d</m:t>
                </m:r>
              </m:e>
              <m:sup>
                <m:r>
                  <m:rPr>
                    <m:sty m:val="p"/>
                  </m:rPr>
                  <m:t>2</m:t>
                </m:r>
              </m:sup>
            </m:sSup>
          </m:sup>
        </m:sSup>
      </m:oMath>
      <w:r>
        <w:rPr/>
        <w:t xml:space="preserve"> ).</w:t>
      </w:r>
    </w:p>
    <w:p>
      <w:pPr>
        <w:numPr>
          <w:ilvl w:val="0"/>
          <w:numId w:val="6"/>
        </w:numPr>
        <w:spacing w:lineRule="auto"/>
      </w:pPr>
      <w:r>
        <w:rPr/>
        <w:t xml:space="preserve">On appelle </w:t>
      </w:r>
      <m:oMath>
        <m:r>
          <m:rPr>
            <m:sty m:val="i"/>
          </m:rPr>
          <m:t>E</m:t>
        </m:r>
      </m:oMath>
      <w:r>
        <w:rPr/>
        <w:t xml:space="preserve"> l'ensemble des matrices qui admettent la norme euclidienne comme entropie et </w:t>
      </w:r>
      <m:oMath>
        <m:sSup>
          <m:sSupPr/>
          <m:e>
            <m:r>
              <m:rPr>
                <m:sty m:val="i"/>
              </m:rPr>
              <m:t>E</m:t>
            </m:r>
          </m:e>
          <m:sup>
            <m:r>
              <m:rPr>
                <m:sty m:val="p"/>
              </m:rPr>
              <m:t>0</m:t>
            </m:r>
          </m:sup>
        </m:sSup>
      </m:oMath>
      <w:r>
        <w:rPr/>
        <w:t xml:space="preserve"> l'ensemble des matrices qui admettent la norme euclidienne comme entropie stricte. Montrer que </w:t>
      </w:r>
      <m:oMath>
        <m:r>
          <m:rPr>
            <m:sty m:val="i"/>
          </m:rPr>
          <m:t>E</m:t>
        </m:r>
      </m:oMath>
      <w:r>
        <w:rPr>
          <w:rFonts w:eastAsia="Georgia" w:cs="Georgia" w:ascii="Georgia" w:hAnsi="Georgia"/>
        </w:rPr>
        <w:t xml:space="preserve"> est un ensemble convexe fermé et </w:t>
      </w:r>
      <m:oMath>
        <m:sSup>
          <m:sSupPr/>
          <m:e>
            <m:r>
              <m:rPr>
                <m:sty m:val="i"/>
              </m:rPr>
              <m:t>E</m:t>
            </m:r>
          </m:e>
          <m:sup>
            <m:r>
              <m:rPr>
                <m:sty m:val="i"/>
              </m:rPr>
              <m:t>o</m:t>
            </m:r>
          </m:sup>
        </m:sSup>
      </m:oMath>
      <w:r>
        <w:rPr/>
        <w:t xml:space="preserve"> est un ensemble convexe ouvert.</w:t>
      </w:r>
    </w:p>
    <w:p>
      <w:pPr>
        <w:numPr>
          <w:ilvl w:val="0"/>
          <w:numId w:val="6"/>
        </w:numPr>
        <w:spacing w:lineRule="auto"/>
      </w:pPr>
      <w:r>
        <w:rPr>
          <w:rFonts w:eastAsia="Georgia" w:cs="Georgia" w:ascii="Georgia" w:hAnsi="Georgia"/>
        </w:rPr>
        <w:t xml:space="preserve">On appelle point extrémal d'un ensemble convexe </w:t>
      </w:r>
      <m:oMath>
        <m:r>
          <m:rPr>
            <m:sty m:val="i"/>
          </m:rPr>
          <m:t>F</m:t>
        </m:r>
      </m:oMath>
      <w:r>
        <w:rPr/>
        <w:t xml:space="preserve"> un point de </w:t>
      </w:r>
      <m:oMath>
        <m:r>
          <m:rPr>
            <m:sty m:val="i"/>
          </m:rPr>
          <m:t>F</m:t>
        </m:r>
      </m:oMath>
      <w:r>
        <w:rPr>
          <w:rFonts w:eastAsia="Georgia" w:cs="Georgia" w:ascii="Georgia" w:hAnsi="Georgia"/>
        </w:rPr>
        <w:t xml:space="preserve"> qui ne peut s'écrire comme barycentre de points de </w:t>
      </w:r>
      <m:oMath>
        <m:r>
          <m:rPr>
            <m:sty m:val="i"/>
          </m:rPr>
          <m:t>F</m:t>
        </m:r>
      </m:oMath>
      <w:r>
        <w:rPr>
          <w:rFonts w:eastAsia="Georgia" w:cs="Georgia" w:ascii="Georgia" w:hAnsi="Georgia"/>
        </w:rPr>
        <w:t xml:space="preserve"> distincts de lui-même. Déterminer l'ensemble des points extrémaux de l'ensemble</w:t>
      </w:r>
    </w:p>
    <w:p>
      <w:pPr>
        <w:spacing w:after="220" w:lineRule="auto"/>
      </w:pPr>
      <m:oMathPara>
        <m:oMath>
          <m:r>
            <m:rPr>
              <m:sty m:val="i"/>
            </m:rPr>
            <m:t>F</m:t>
          </m:r>
          <m:r>
            <m:rPr>
              <m:sty m:val="p"/>
            </m:rPr>
            <m:t>=</m:t>
          </m:r>
          <m:r>
            <m:rPr>
              <m:sty m:val="i"/>
            </m:rPr>
            <m:t>∂</m:t>
          </m:r>
          <m:r>
            <m:rPr>
              <m:sty m:val="i"/>
            </m:rPr>
            <m:t>E</m:t>
          </m:r>
          <m:r>
            <m:rPr>
              <m:sty m:val="p"/>
            </m:rPr>
            <m:t>∩</m:t>
          </m:r>
          <m:d>
            <m:dPr>
              <m:begChr m:val="{"/>
              <m:endChr m:val="}"/>
              <m:ctrlPr>
                <w:rPr>
                  <w:rFonts w:ascii="Cambria Math" w:hAnsi="Cambria Math"/>
                </w:rPr>
              </m:ctrlPr>
            </m:dPr>
            <m:e>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i"/>
                            </m:rPr>
                            <m:t>j</m:t>
                          </m:r>
                        </m:sub>
                      </m:sSub>
                    </m:e>
                  </m:d>
                </m:e>
                <m:sub>
                  <m:r>
                    <m:rPr>
                      <m:sty m:val="i"/>
                    </m:rPr>
                    <m:t>i</m:t>
                  </m:r>
                  <m:r>
                    <m:rPr>
                      <m:sty m:val="p"/>
                    </m:rPr>
                    <m:t>,</m:t>
                  </m:r>
                  <m:r>
                    <m:rPr>
                      <m:sty m:val="i"/>
                    </m:rPr>
                    <m:t>j</m:t>
                  </m:r>
                  <m:r>
                    <m:rPr>
                      <m:sty m:val="p"/>
                    </m:rPr>
                    <m:t>=</m:t>
                  </m:r>
                  <m:r>
                    <m:rPr>
                      <m:sty m:val="p"/>
                    </m:rPr>
                    <m:t>1</m:t>
                  </m:r>
                  <m:r>
                    <m:rPr>
                      <m:sty m:val="p"/>
                    </m:rPr>
                    <m:t>,</m:t>
                  </m:r>
                  <m:r>
                    <m:rPr>
                      <m:sty m:val="p"/>
                    </m:rPr>
                    <m:t>…</m:t>
                  </m:r>
                  <m:r>
                    <m:rPr>
                      <m:sty m:val="p"/>
                    </m:rPr>
                    <m:t>,</m:t>
                  </m:r>
                  <m:r>
                    <m:rPr>
                      <m:sty m:val="i"/>
                    </m:rPr>
                    <m:t>d</m:t>
                  </m:r>
                </m:sub>
              </m:sSub>
              <m:r>
                <m:rPr>
                  <m:sty m:val="p"/>
                </m:rPr>
                <m:t>,</m:t>
              </m:r>
              <m:r>
                <m:rPr>
                  <m:sty m:val="p"/>
                </m:rPr>
                <m:t>∀</m:t>
              </m:r>
              <m:r>
                <m:rPr>
                  <m:sty m:val="i"/>
                </m:rPr>
                <m:t>i</m:t>
              </m:r>
              <m:r>
                <m:rPr>
                  <m:sty m:val="p"/>
                </m:rPr>
                <m:t>,</m:t>
              </m:r>
              <m:r>
                <m:rPr>
                  <m:sty m:val="i"/>
                </m:rPr>
                <m:t>j</m:t>
              </m:r>
              <m:r>
                <m:rPr>
                  <m:sty m:val="p"/>
                </m:rPr>
                <m:t>,</m:t>
              </m:r>
              <m:d>
                <m:dPr>
                  <m:begChr m:val="|"/>
                  <m:endChr m:val="|"/>
                  <m:ctrlPr>
                    <w:rPr>
                      <w:rFonts w:ascii="Cambria Math" w:hAnsi="Cambria Math"/>
                    </w:rPr>
                  </m:ctrlPr>
                </m:dPr>
                <m:e>
                  <m:sSub>
                    <m:sSubPr/>
                    <m:e>
                      <m:r>
                        <m:rPr>
                          <m:sty m:val="i"/>
                        </m:rPr>
                        <m:t>a</m:t>
                      </m:r>
                    </m:e>
                    <m:sub>
                      <m:r>
                        <m:rPr>
                          <m:sty m:val="i"/>
                        </m:rPr>
                        <m:t>i</m:t>
                      </m:r>
                      <m:r>
                        <m:rPr>
                          <m:sty m:val="i"/>
                        </m:rPr>
                        <m:t>j</m:t>
                      </m:r>
                    </m:sub>
                  </m:sSub>
                </m:e>
              </m:d>
              <m:r>
                <m:rPr>
                  <m:sty m:val="p"/>
                </m:rPr>
                <m:t>≤</m:t>
              </m:r>
              <m:r>
                <m:rPr>
                  <m:sty m:val="p"/>
                </m:rPr>
                <m:t>1</m:t>
              </m:r>
            </m:e>
          </m:d>
        </m:oMath>
      </m:oMathPara>
    </w:p>
    <w:p>
      <w:pPr>
        <w:spacing w:after="220" w:lineRule="auto"/>
      </w:pPr>
      <w:r>
        <w:rPr>
          <w:rFonts w:eastAsia="Georgia" w:cs="Georgia" w:ascii="Georgia" w:hAnsi="Georgia"/>
        </w:rPr>
        <w:t xml:space="preserve">où on a noté </w:t>
      </w:r>
      <m:oMath>
        <m:r>
          <m:rPr>
            <m:sty m:val="i"/>
          </m:rPr>
          <m:t>∂</m:t>
        </m:r>
        <m:r>
          <m:rPr>
            <m:sty m:val="i"/>
          </m:rPr>
          <m:t>E</m:t>
        </m:r>
        <m:r>
          <m:rPr>
            <m:sty m:val="p"/>
          </m:rPr>
          <m:t>=</m:t>
        </m:r>
        <m:r>
          <m:rPr>
            <m:sty m:val="i"/>
          </m:rPr>
          <m:t>E</m:t>
        </m:r>
        <m:r>
          <m:rPr>
            <m:sty m:val="p"/>
          </m:rPr>
          <m:t>∖</m:t>
        </m:r>
        <m:sSup>
          <m:sSupPr/>
          <m:e>
            <m:r>
              <m:rPr>
                <m:sty m:val="i"/>
              </m:rPr>
              <m:t>E</m:t>
            </m:r>
          </m:e>
          <m:sup>
            <m:r>
              <m:rPr>
                <m:sty m:val="i"/>
              </m:rPr>
              <m:t>o</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2025-08-29T16:04:47.507Z</dcterms:created>
  <dcterms:modified xsi:type="dcterms:W3CDTF">2025-08-29T16:04:47.507Z</dcterms:modified>
</cp:coreProperties>
</file>