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MODÉLISATION EN SCIENCES PHYSIQUES ET SCIENCES DE L'INGÉNIEUR</w:t>
      </w:r>
    </w:p>
    <w:p>
      <w:pPr>
        <w:spacing w:lineRule="auto"/>
        <w:ind w:left="2265" w:right="2265"/>
        <w:jc w:val="center"/>
      </w:pPr>
      <w:r>
        <w:rPr>
          <w:rFonts w:eastAsia="Georgia" w:cs="Georgia" w:ascii="Georgia" w:hAnsi="Georgia"/>
        </w:rPr>
        <w:t xml:space="preserve">DURÉE : 5 heures</w:t>
      </w:r>
    </w:p>
    <w:p>
      <w:pPr>
        <w:spacing w:after="220" w:lineRule="auto"/>
      </w:pPr>
      <w:r>
        <w:rPr/>
        <w:t xml:space="preserve">11 septembre 2002</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Pour les épreuves d'admissibilité, l'usage de calculatrices électroniques de poche à alimentation autonome, non imprimantes et sans document d'accompagnement, est autorisé, une seule à la fois étant admise sur la table ou le poste de travail, et aucun échange n'est autorisé entre les candidats.</w:t>
      </w:r>
    </w:p>
    <w:p>
      <w:pPr>
        <w:spacing w:after="220" w:lineRule="auto"/>
      </w:pPr>
      <w:r>
        <w:rPr>
          <w:rFonts w:eastAsia="Georgia" w:cs="Georgia" w:ascii="Georgia" w:hAnsi="Georgia"/>
        </w:rPr>
        <w:t xml:space="preserve">Ecoulements compressibles : modèle 1 D.</w:t>
      </w:r>
    </w:p>
    <w:p>
      <w:pPr>
        <w:spacing w:lineRule="auto"/>
        <w:jc w:val="center"/>
      </w:pPr>
      <w:r>
        <w:rPr/>
        <w:drawing>
          <wp:inline distB="0" distL="0" distR="0" distT="0">
            <wp:extent cx="5486400" cy="2786531"/>
            <wp:effectExtent b="0" l="0" r="0" t="0"/>
            <wp:docPr id="1" name="image-d40a49223f0462b6edc09c10a07b4c28d71fd2ff.jpg"/>
            <a:graphic>
              <a:graphicData uri="http://schemas.openxmlformats.org/drawingml/2006/picture">
                <pic:pic>
                  <pic:nvPicPr>
                    <pic:cNvPr id="1" name="image-d40a49223f0462b6edc09c10a07b4c28d71fd2ff.jpg" descr=""/>
                    <pic:cNvPicPr/>
                  </pic:nvPicPr>
                  <pic:blipFill>
                    <a:blip r:embed="rId5" cstate="print"/>
                    <a:srcRect b="0" l="0" r="0" t="0"/>
                    <a:stretch>
                      <a:fillRect/>
                    </a:stretch>
                  </pic:blipFill>
                  <pic:spPr>
                    <a:xfrm>
                      <a:off x="0" y="0"/>
                      <a:ext cx="5486400" cy="2786531"/>
                    </a:xfrm>
                    <a:prstGeom prst="rect"/>
                  </pic:spPr>
                </pic:pic>
              </a:graphicData>
            </a:graphic>
          </wp:inline>
        </w:drawing>
      </w:r>
    </w:p>
    <w:p>
      <w:pPr>
        <w:spacing w:lineRule="auto"/>
      </w:pPr>
      <w:r>
        <w:rPr>
          <w:rFonts w:eastAsia="Georgia" w:cs="Georgia" w:ascii="Georgia" w:hAnsi="Georgia"/>
        </w:rPr>
        <w:t xml:space="preserve">Fig. 1 - Tube de Pitot au nez de "Concorde" (protégé par un cache et sa flamme).</w:t>
      </w:r>
    </w:p>
    <w:p>
      <w:pPr>
        <w:spacing w:after="220" w:lineRule="auto"/>
      </w:pPr>
      <w:r>
        <w:rPr>
          <w:rFonts w:eastAsia="Georgia" w:cs="Georgia" w:ascii="Georgia" w:hAnsi="Georgia"/>
        </w:rPr>
        <w:t xml:space="preserve">Les parties 2 et 3 sont largement indépendantes.</w:t>
      </w:r>
    </w:p>
    <w:p>
      <w:pPr>
        <w:spacing w:line="271" w:before="330" w:lineRule="auto"/>
      </w:pPr>
      <w:r>
        <w:rPr>
          <w:b/>
          <w:sz w:val="42"/>
        </w:rPr>
        <w:t xml:space="preserve">Introduction</w:t>
      </w:r>
    </w:p>
    <w:p>
      <w:pPr>
        <w:spacing w:after="220" w:lineRule="auto"/>
      </w:pPr>
      <w:r>
        <w:rPr>
          <w:rFonts w:eastAsia="Georgia" w:cs="Georgia" w:ascii="Georgia" w:hAnsi="Georgia"/>
        </w:rPr>
        <w:t xml:space="preserve">Le but de ce problème est de rendre compte des principales propriétés d"un écoulement de gaz pour un spectre de vitesse s'étendant de </w:t>
      </w:r>
      <m:oMath>
        <m:r>
          <m:rPr>
            <m:sty m:val="p"/>
          </m:rPr>
          <m:t>M</m:t>
        </m:r>
        <m:r>
          <m:rPr>
            <m:sty m:val="p"/>
          </m:rPr>
          <m:t>=</m:t>
        </m:r>
        <m:r>
          <m:rPr>
            <m:sty m:val="p"/>
          </m:rPr>
          <m:t>0</m:t>
        </m:r>
      </m:oMath>
      <w:r>
        <w:rPr>
          <w:rFonts w:eastAsia="Georgia" w:cs="Georgia" w:ascii="Georgia" w:hAnsi="Georgia"/>
        </w:rPr>
        <w:t xml:space="preserve"> jusqu'à </w:t>
      </w:r>
      <m:oMath>
        <m:r>
          <m:rPr>
            <m:sty m:val="p"/>
          </m:rPr>
          <m:t>M</m:t>
        </m:r>
        <m:r>
          <m:rPr>
            <m:sty m:val="p"/>
          </m:rPr>
          <m:t>=</m:t>
        </m:r>
        <m:r>
          <m:rPr>
            <m:sty m:val="p"/>
          </m:rPr>
          <m:t>5</m:t>
        </m:r>
      </m:oMath>
      <w:r>
        <w:rPr>
          <w:rFonts w:eastAsia="Georgia" w:cs="Georgia" w:ascii="Georgia" w:hAnsi="Georgia"/>
        </w:rPr>
        <w:t xml:space="preserve"> ou 6 , où M est le nombre de Mach de l'écoulement, c'est-à-dire le rapport de la vitesse de l'écoulement à la vitesse du son, au point considéré.</w:t>
      </w:r>
    </w:p>
    <w:p>
      <w:pPr>
        <w:spacing w:after="220" w:lineRule="auto"/>
      </w:pPr>
      <w:r>
        <w:rPr>
          <w:rFonts w:eastAsia="Georgia" w:cs="Georgia" w:ascii="Georgia" w:hAnsi="Georgia"/>
        </w:rPr>
        <w:t xml:space="preserve">Ces écoulements sont d'une grande importance puisque rencontrés dans tous les domaines de l'aérodynamique ainsi qu’au sein des machines thermiques comme les moteurs de fusée, les chambres de combustion des réacteurs d"avion ou les moteurs à combustion interne.</w:t>
      </w:r>
    </w:p>
    <w:p>
      <w:pPr>
        <w:spacing w:after="220" w:lineRule="auto"/>
      </w:pPr>
      <w:r>
        <w:rPr>
          <w:rFonts w:eastAsia="Georgia" w:cs="Georgia" w:ascii="Georgia" w:hAnsi="Georgia"/>
        </w:rPr>
        <w:t xml:space="preserve">Dans tout le problème, le gaz considéré est l'air de l'atmosphère, que I'on considère comme une substance pure, constituée d'un seul type de molécules.</w:t>
      </w:r>
    </w:p>
    <w:p>
      <w:pPr>
        <w:spacing w:after="220" w:lineRule="auto"/>
      </w:pPr>
      <w:r>
        <w:rPr>
          <w:rFonts w:eastAsia="Georgia" w:cs="Georgia" w:ascii="Georgia" w:hAnsi="Georgia"/>
        </w:rPr>
        <w:t xml:space="preserve">D"autre part, on rappelle qu'une particule fluide (échelle mésoscopique) contient un nombre suffisant de molécules pour que les grandeurs thermodynamiques issues de moyennes statistiques comme la pression, </w:t>
      </w:r>
      <m:oMath>
        <m:r>
          <m:rPr>
            <m:sty m:val="i"/>
          </m:rPr>
          <m:t>P</m:t>
        </m:r>
      </m:oMath>
      <w:r>
        <w:rPr>
          <w:rFonts w:eastAsia="Georgia" w:cs="Georgia" w:ascii="Georgia" w:hAnsi="Georgia"/>
        </w:rPr>
        <w:t xml:space="preserve">, la température </w:t>
      </w:r>
      <m:oMath>
        <m:r>
          <m:rPr>
            <m:sty m:val="i"/>
          </m:rPr>
          <m:t>T</m:t>
        </m:r>
      </m:oMath>
      <w:r>
        <w:rPr/>
        <w:t xml:space="preserve">, la masse volumique </w:t>
      </w:r>
      <m:oMath>
        <m:r>
          <m:rPr>
            <m:sty m:val="i"/>
          </m:rPr>
          <m:t>ρ</m:t>
        </m:r>
      </m:oMath>
      <w:r>
        <w:rPr>
          <w:rFonts w:eastAsia="Georgia" w:cs="Georgia" w:ascii="Georgia" w:hAnsi="Georgia"/>
        </w:rPr>
        <w:t xml:space="preserve"> y aient un sens, mais que ce nombre de molécules reste infinitésimal à l'échelle macroscopique.</w:t>
      </w:r>
    </w:p>
    <w:p>
      <w:pPr>
        <w:spacing w:after="220" w:lineRule="auto"/>
      </w:pPr>
      <w:r>
        <w:rPr>
          <w:rFonts w:eastAsia="Georgia" w:cs="Georgia" w:ascii="Georgia" w:hAnsi="Georgia"/>
        </w:rPr>
        <w:t xml:space="preserve">Néanmoins; pour qu’en chaque point de l’écoulement on puisse effectivement parler de température, de pression ou de n'importe quelle grandeur thermodynamique, il est nécessaire de supposer l'existence d'un équilibre thermodynamique local.</w:t>
      </w:r>
    </w:p>
    <w:p>
      <w:pPr>
        <w:spacing w:after="220" w:lineRule="auto"/>
      </w:pPr>
      <w:r>
        <w:rPr>
          <w:rFonts w:eastAsia="Georgia" w:cs="Georgia" w:ascii="Georgia" w:hAnsi="Georgia"/>
        </w:rPr>
        <w:t xml:space="preserve">Cela revient à considérer que le temps caractéristique d'établissement de l'équilibre thermodynamique au sein d'une particule fluide est très inférieur au temps caractéristique de variation de l'écoulement correspondant. Cette hypothèse, bien vérifiée expérimentalement ; permet de considérer que du point de vue thermodynamique, l'évolution temporelle d'une particule fluide est une suite d'états d'équilibre où les grandeurs thermodynamiques sont à chaque instant parfaitement définies.</w:t>
      </w:r>
    </w:p>
    <w:p>
      <w:pPr>
        <w:spacing w:line="271" w:before="330" w:lineRule="auto"/>
      </w:pPr>
      <w:r>
        <w:rPr>
          <w:b/>
          <w:sz w:val="42"/>
        </w:rPr>
        <w:t xml:space="preserve">Formulaire</w:t>
      </w:r>
    </w:p>
    <w:p>
      <w:pPr>
        <w:numPr>
          <w:ilvl w:val="0"/>
          <w:numId w:val="1"/>
        </w:numPr>
        <w:spacing w:lineRule="auto"/>
      </w:pPr>
      <w:r>
        <w:rPr/>
        <w:t xml:space="preserve">Constante des gaz parfaits :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1"/>
        </w:numPr>
        <w:spacing w:lineRule="auto"/>
      </w:pPr>
      <w:r>
        <w:rPr/>
        <w:t xml:space="preserve">Masse molaire de l'air </w:t>
      </w:r>
      <m:oMath>
        <m:r>
          <m:rPr>
            <m:sty m:val="p"/>
          </m:rPr>
          <m:t>M</m:t>
        </m:r>
        <m:r>
          <m:rPr>
            <m:sty m:val="p"/>
          </m:rPr>
          <m:t>=</m:t>
        </m:r>
        <m:r>
          <m:rPr>
            <m:sty m:val="p"/>
          </m:rPr>
          <m:t>29</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t xml:space="preserve">Constante massique de l'air </w:t>
      </w:r>
      <m:oMath>
        <m:r>
          <m:rPr>
            <m:sty m:val="p"/>
          </m:rPr>
          <m:t>:</m:t>
        </m:r>
        <m:sSub>
          <m:sSubPr/>
          <m:e>
            <m:r>
              <m:rPr>
                <m:sty m:val="p"/>
              </m:rPr>
              <m:t>R</m:t>
            </m:r>
          </m:e>
          <m:sub>
            <m:r>
              <m:rPr>
                <m:sty m:val="p"/>
              </m:rPr>
              <m:t>a</m:t>
            </m:r>
          </m:sub>
        </m:sSub>
        <m:r>
          <m:rPr>
            <m:sty m:val="p"/>
          </m:rPr>
          <m:t>=</m:t>
        </m:r>
        <m:r>
          <m:rPr>
            <m:sty m:val="p"/>
          </m:rPr>
          <m:t>287</m:t>
        </m:r>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Ecoulements compressibles : modèle 1 D.</w:t>
      </w:r>
    </w:p>
    <w:p>
      <w:pPr>
        <w:numPr>
          <w:ilvl w:val="0"/>
          <w:numId w:val="2"/>
        </w:numPr>
        <w:spacing w:lineRule="auto"/>
      </w:pPr>
      <w:r>
        <w:rPr/>
        <w:t xml:space="preserve">Pour l'air : </w:t>
      </w:r>
      <m:oMath>
        <m:r>
          <m:rPr>
            <m:sty m:val="i"/>
          </m:rPr>
          <m:t>γ</m:t>
        </m:r>
        <m:r>
          <m:rPr>
            <m:sty m:val="p"/>
          </m:rPr>
          <m:t>=</m:t>
        </m:r>
        <m:f>
          <m:fPr>
            <m:ctrlPr>
              <w:rPr>
                <w:rFonts w:ascii="Cambria Math" w:hAnsi="Cambria Math"/>
              </w:rPr>
            </m:ctrlPr>
          </m:fPr>
          <m:num>
            <m:r>
              <m:rPr>
                <m:sty m:val="p"/>
              </m:rPr>
              <m:t>7</m:t>
            </m:r>
          </m:num>
          <m:den>
            <m:r>
              <m:rPr>
                <m:sty m:val="p"/>
              </m:rPr>
              <m:t>5</m:t>
            </m:r>
          </m:den>
        </m:f>
      </m:oMath>
      <w:r>
        <w:rPr/>
        <w:t xml:space="preserve">;</w:t>
      </w:r>
    </w:p>
    <w:p>
      <w:pPr>
        <w:numPr>
          <w:ilvl w:val="0"/>
          <w:numId w:val="2"/>
        </w:numPr>
        <w:spacing w:lineRule="auto"/>
      </w:pPr>
      <w:r>
        <w:rPr>
          <w:rFonts w:eastAsia="Georgia" w:cs="Georgia" w:ascii="Georgia" w:hAnsi="Georgia"/>
        </w:rPr>
        <w:t xml:space="preserve">Atmosphère standard (std) au voisinage du sol :</w:t>
      </w:r>
      <w:r>
        <w:rPr/>
        <w:br w:type="textWrapping"/>
      </w:r>
      <m:oMath>
        <m:r>
          <m:rPr>
            <m:sty m:val="p"/>
          </m:rPr>
          <m:t>−</m:t>
        </m:r>
        <m:sSub>
          <m:sSubPr/>
          <m:e>
            <m:r>
              <m:rPr>
                <m:sty m:val="p"/>
              </m:rPr>
              <m:t>P</m:t>
            </m:r>
          </m:e>
          <m:sub>
            <m:r>
              <m:rPr>
                <m:nor/>
              </m:rPr>
              <m:t>std </m:t>
            </m:r>
          </m:sub>
        </m:sSub>
        <m:r>
          <m:rPr>
            <m:sty m:val="p"/>
          </m:rPr>
          <m:t>=</m:t>
        </m:r>
        <m:r>
          <m:rPr>
            <m:sty m:val="p"/>
          </m:rPr>
          <m:t>1</m:t>
        </m:r>
        <m:r>
          <m:rPr>
            <m:nor/>
          </m:rPr>
          <m:t xml:space="preserve"> </m:t>
        </m:r>
        <m:r>
          <m:rPr>
            <m:sty m:val="p"/>
          </m:rPr>
          <m:t>atm</m:t>
        </m:r>
        <m:r>
          <m:rPr>
            <m:sty m:val="p"/>
          </m:rPr>
          <m:t>=</m:t>
        </m:r>
        <m:r>
          <m:rPr>
            <m:sty m:val="p"/>
          </m:rPr>
          <m:t>1</m:t>
        </m:r>
        <m:r>
          <m:rPr>
            <m:sty m:val="p"/>
          </m:rPr>
          <m:t>,</m:t>
        </m:r>
        <m:sSup>
          <m:sSupPr/>
          <m:e>
            <m:r>
              <m:rPr>
                <m:sty m:val="p"/>
              </m:rPr>
              <m:t>01.10</m:t>
            </m:r>
          </m:e>
          <m:sup>
            <m:r>
              <m:rPr>
                <m:sty m:val="p"/>
              </m:rPr>
              <m:t>5</m:t>
            </m:r>
          </m:sup>
        </m:sSup>
        <m:r>
          <m:rPr>
            <m:nor/>
          </m:rPr>
          <m:t xml:space="preserve"> </m:t>
        </m:r>
        <m:r>
          <m:rPr>
            <m:sty m:val="p"/>
          </m:rPr>
          <m:t>Pa</m:t>
        </m:r>
      </m:oMath>
      <w:r>
        <w:rPr/>
        <w:t xml:space="preserve">,</w:t>
      </w:r>
      <w:r>
        <w:rPr/>
        <w:br w:type="textWrapping"/>
      </w:r>
      <m:oMath>
        <m:r>
          <m:rPr>
            <m:sty m:val="p"/>
          </m:rPr>
          <m:t>−</m:t>
        </m:r>
        <m:sSub>
          <m:sSubPr/>
          <m:e>
            <m:r>
              <m:rPr>
                <m:sty m:val="p"/>
              </m:rPr>
              <m:t>T</m:t>
            </m:r>
          </m:e>
          <m:sub>
            <m:r>
              <m:rPr>
                <m:nor/>
              </m:rPr>
              <m:t>std </m:t>
            </m:r>
          </m:sub>
        </m:sSub>
        <m:r>
          <m:rPr>
            <m:sty m:val="p"/>
          </m:rPr>
          <m:t>=</m:t>
        </m:r>
        <m:r>
          <m:rPr>
            <m:sty m:val="p"/>
          </m:rPr>
          <m:t>15</m:t>
        </m:r>
        <m:r>
          <m:rPr>
            <m:sty m:val="p"/>
          </m:rPr>
          <m:t>,</m:t>
        </m:r>
        <m:sSup>
          <m:sSupPr/>
          <m:e>
            <m:r>
              <m:rPr>
                <m:sty m:val="p"/>
              </m:rPr>
              <m:t>0</m:t>
            </m:r>
          </m:e>
          <m:sup>
            <m:r>
              <m:rPr>
                <m:sty m:val="p"/>
              </m:rPr>
              <m:t>∘</m:t>
            </m:r>
          </m:sup>
        </m:sSup>
        <m:r>
          <m:rPr>
            <m:sty m:val="p"/>
          </m:rPr>
          <m:t>C</m:t>
        </m:r>
      </m:oMath>
      <w:r>
        <w:rPr/>
        <w:t xml:space="preserve">,</w:t>
      </w:r>
    </w:p>
    <w:p>
      <w:pPr>
        <w:numPr>
          <w:ilvl w:val="0"/>
          <w:numId w:val="2"/>
        </w:numPr>
        <w:spacing w:lineRule="auto"/>
      </w:pPr>
      <w:r>
        <w:rPr>
          <w:rFonts w:eastAsia="Georgia" w:cs="Georgia" w:ascii="Georgia" w:hAnsi="Georgia"/>
        </w:rPr>
        <w:t xml:space="preserve">1 nœud=1 kt (de l'anglais knot) est l'unité de vitesse internationale en aéronautique.</w:t>
      </w:r>
      <w:r>
        <w:rPr/>
        <w:br w:type="textWrapping"/>
      </w:r>
      <m:oMath>
        <m:r>
          <m:rPr>
            <m:sty m:val="p"/>
          </m:rPr>
          <m:t>l</m:t>
        </m:r>
        <m:r>
          <m:rPr>
            <m:sty m:val="p"/>
          </m:rPr>
          <m:t>kt</m:t>
        </m:r>
        <m:r>
          <m:rPr>
            <m:sty m:val="p"/>
          </m:rPr>
          <m:t>=</m:t>
        </m:r>
        <m:r>
          <m:rPr>
            <m:sty m:val="p"/>
          </m:rPr>
          <m:t>1</m:t>
        </m:r>
      </m:oMath>
      <w:r>
        <w:rPr>
          <w:rFonts w:eastAsia="Georgia" w:cs="Georgia" w:ascii="Georgia" w:hAnsi="Georgia"/>
        </w:rPr>
        <w:t xml:space="preserve"> mille marin à l'heure, soit </w:t>
      </w:r>
      <m:oMath>
        <m:r>
          <m:rPr>
            <m:sty m:val="p"/>
          </m:rPr>
          <m:t>1</m:t>
        </m:r>
        <m:r>
          <m:rPr>
            <m:sty m:val="p"/>
          </m:rPr>
          <m:t>kt</m:t>
        </m:r>
        <m:r>
          <m:rPr>
            <m:sty m:val="p"/>
          </m:rPr>
          <m:t>=</m:t>
        </m:r>
        <m:r>
          <m:rPr>
            <m:sty m:val="p"/>
          </m:rPr>
          <m:t>1</m:t>
        </m:r>
        <m:r>
          <m:rPr>
            <m:sty m:val="p"/>
          </m:rPr>
          <m:t>,</m:t>
        </m:r>
        <m:r>
          <m:rPr>
            <m:sty m:val="p"/>
          </m:rPr>
          <m:t>852</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Questions préliminaires</w:t>
      </w:r>
    </w:p>
    <w:p>
      <w:pPr>
        <w:spacing w:after="220" w:lineRule="auto"/>
      </w:pPr>
      <w:r>
        <w:rPr>
          <w:rFonts w:eastAsia="Georgia" w:cs="Georgia" w:ascii="Georgia" w:hAnsi="Georgia"/>
        </w:rPr>
        <w:t xml:space="preserve">0.1 Expliquer succinctement mais précisément la différence entre la description lagrangienne et la description eulérienne d'un fluide.</w:t>
      </w:r>
      <w:r>
        <w:rPr/>
        <w:br w:type="textWrapping"/>
      </w:r>
      <w:r>
        <w:rPr>
          <w:rFonts w:eastAsia="Georgia" w:cs="Georgia" w:ascii="Georgia" w:hAnsi="Georgia"/>
        </w:rPr>
        <w:t xml:space="preserve">0.2 On modélise l'écoulement en supposant qu'il est stationnaire et que toutes les grandeurs rencontrées ne dépendent que d'une dimension </w:t>
      </w:r>
      <m:oMath>
        <m:r>
          <m:rPr>
            <m:sty m:val="i"/>
          </m:rPr>
          <m:t>x</m:t>
        </m:r>
      </m:oMath>
      <w:r>
        <w:rPr>
          <w:rFonts w:eastAsia="Georgia" w:cs="Georgia" w:ascii="Georgia" w:hAnsi="Georgia"/>
        </w:rPr>
        <w:t xml:space="preserve"> de l'espace; toutes les dérivées par rapport à </w:t>
      </w:r>
      <m:oMath>
        <m:r>
          <m:rPr>
            <m:sty m:val="i"/>
          </m:rPr>
          <m:t>y</m:t>
        </m:r>
      </m:oMath>
      <w:r>
        <w:rPr/>
        <w:t xml:space="preserve"> et </w:t>
      </w:r>
      <m:oMath>
        <m:r>
          <m:rPr>
            <m:sty m:val="i"/>
          </m:rPr>
          <m:t>z</m:t>
        </m:r>
      </m:oMath>
      <w:r>
        <w:rPr/>
        <w:t xml:space="preserve"> sont nulles :</w:t>
      </w:r>
    </w:p>
    <w:p>
      <w:pPr>
        <w:spacing w:after="220" w:lineRule="auto"/>
      </w:pPr>
      <m:oMathPara>
        <m:oMath>
          <m:f>
            <m:fPr>
              <m:ctrlPr>
                <w:rPr>
                  <w:rFonts w:ascii="Cambria Math" w:hAnsi="Cambria Math"/>
                </w:rPr>
              </m:ctrlPr>
            </m:fPr>
            <m:num>
              <m:r>
                <m:rPr>
                  <m:sty m:val="i"/>
                </m:rPr>
                <m:t>∂</m:t>
              </m:r>
            </m:num>
            <m:den>
              <m:r>
                <m:rPr>
                  <m:sty m:val="i"/>
                </m:rPr>
                <m:t>∂</m:t>
              </m:r>
              <m:r>
                <m:rPr>
                  <m:sty m:val="p"/>
                </m:rPr>
                <m:t>y</m:t>
              </m:r>
            </m:den>
          </m:f>
          <m:r>
            <m:rPr>
              <m:sty m:val="p"/>
            </m:rPr>
            <m:t>[</m:t>
          </m:r>
          <m:r>
            <m:rPr>
              <m:sty m:val="p"/>
            </m:rPr>
            <m:t>∙</m:t>
          </m:r>
          <m:r>
            <m:rPr>
              <m:sty m:val="p"/>
            </m:rPr>
            <m:t>]</m:t>
          </m:r>
          <m:r>
            <m:rPr>
              <m:sty m:val="p"/>
            </m:rPr>
            <m:t>=</m:t>
          </m:r>
          <m:f>
            <m:fPr>
              <m:ctrlPr>
                <w:rPr>
                  <w:rFonts w:ascii="Cambria Math" w:hAnsi="Cambria Math"/>
                </w:rPr>
              </m:ctrlPr>
            </m:fPr>
            <m:num>
              <m:r>
                <m:rPr>
                  <m:sty m:val="i"/>
                </m:rPr>
                <m:t>∂</m:t>
              </m:r>
            </m:num>
            <m:den>
              <m:r>
                <m:rPr>
                  <m:sty m:val="i"/>
                </m:rPr>
                <m:t>∂</m:t>
              </m:r>
              <m:r>
                <m:rPr>
                  <m:sty m:val="p"/>
                </m:rPr>
                <m:t>z</m:t>
              </m:r>
            </m:den>
          </m:f>
          <m:r>
            <m:rPr>
              <m:sty m:val="p"/>
            </m:rPr>
            <m:t>[</m:t>
          </m:r>
          <m:r>
            <m:rPr>
              <m:sty m:val="p"/>
            </m:rPr>
            <m:t>∙</m:t>
          </m:r>
          <m:r>
            <m:rPr>
              <m:sty m:val="p"/>
            </m:rPr>
            <m:t>]</m:t>
          </m:r>
          <m:r>
            <m:rPr>
              <m:sty m:val="p"/>
            </m:rPr>
            <m:t>=</m:t>
          </m:r>
          <m:r>
            <m:rPr>
              <m:sty m:val="p"/>
            </m:rPr>
            <m:t>0</m:t>
          </m:r>
          <m:r>
            <m:rPr>
              <m:sty m:val="p"/>
            </m:rPr>
            <m:t>,</m:t>
          </m:r>
          <m:r>
            <m:rPr>
              <m:nor/>
            </m:rPr>
            <m:t> ainsi que </m:t>
          </m:r>
          <m:f>
            <m:fPr>
              <m:ctrlPr>
                <w:rPr>
                  <w:rFonts w:ascii="Cambria Math" w:hAnsi="Cambria Math"/>
                </w:rPr>
              </m:ctrlPr>
            </m:fPr>
            <m:num>
              <m:r>
                <m:rPr>
                  <m:sty m:val="i"/>
                </m:rPr>
                <m:t>∂</m:t>
              </m:r>
            </m:num>
            <m:den>
              <m:r>
                <m:rPr>
                  <m:sty m:val="i"/>
                </m:rPr>
                <m:t>∂</m:t>
              </m:r>
              <m:r>
                <m:rPr>
                  <m:sty m:val="p"/>
                </m:rPr>
                <m:t>t</m:t>
              </m:r>
            </m:den>
          </m:f>
          <m:r>
            <m:rPr>
              <m:sty m:val="p"/>
            </m:rPr>
            <m:t>[</m:t>
          </m:r>
          <m:r>
            <m:rPr>
              <m:sty m:val="p"/>
            </m:rPr>
            <m:t>∙</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On néglige aussi la viscosité du gaz en se plaçant en dehors de la couche limite liée aux parois. La vitesse d'une particule fluide s'écrit donc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r>
          <m:rPr>
            <m:sty m:val="i"/>
          </m:rPr>
          <m:t>v</m:t>
        </m:r>
        <m:r>
          <m:rPr>
            <m:sty m:val="p"/>
          </m:rPr>
          <m:t>(</m:t>
        </m:r>
        <m:r>
          <m:rPr>
            <m:sty m:val="i"/>
          </m:rPr>
          <m:t>x</m:t>
        </m:r>
        <m:r>
          <m:rPr>
            <m:sty m:val="p"/>
          </m:rPr>
          <m:t>)</m:t>
        </m:r>
        <m:sSub>
          <m:sSubPr/>
          <m:e>
            <m:acc>
              <m:accPr>
                <m:chr m:val="⃗"/>
              </m:accPr>
              <m:e>
                <m:r>
                  <m:rPr>
                    <m:sty m:val="i"/>
                  </m:rPr>
                  <m:t>e</m:t>
                </m:r>
              </m:e>
            </m:acc>
          </m:e>
          <m:sub>
            <m:r>
              <m:rPr>
                <m:sty m:val="i"/>
              </m:rPr>
              <m:t>x</m:t>
            </m:r>
          </m:sub>
        </m:sSub>
      </m:oMath>
      <w:r>
        <w:rPr/>
        <w:t xml:space="preserve"> et toutes les grandeurs thermodynamiques ne sont fonction que de la variable x : pression </w:t>
      </w:r>
      <m:oMath>
        <m:r>
          <m:rPr>
            <m:sty m:val="p"/>
          </m:rPr>
          <m:t>P</m:t>
        </m:r>
        <m:r>
          <m:rPr>
            <m:sty m:val="p"/>
          </m:rPr>
          <m:t>(</m:t>
        </m:r>
        <m:r>
          <m:rPr>
            <m:sty m:val="p"/>
          </m:rPr>
          <m:t>x</m:t>
        </m:r>
        <m:r>
          <m:rPr>
            <m:sty m:val="p"/>
          </m:rPr>
          <m:t>)</m:t>
        </m:r>
      </m:oMath>
      <w:r>
        <w:rPr>
          <w:rFonts w:eastAsia="Georgia" w:cs="Georgia" w:ascii="Georgia" w:hAnsi="Georgia"/>
        </w:rPr>
        <w:t xml:space="preserve">, température </w:t>
      </w:r>
      <m:oMath>
        <m:r>
          <m:rPr>
            <m:sty m:val="p"/>
          </m:rPr>
          <m:t>T</m:t>
        </m:r>
        <m:r>
          <m:rPr>
            <m:sty m:val="p"/>
          </m:rPr>
          <m:t>(</m:t>
        </m:r>
        <m:r>
          <m:rPr>
            <m:sty m:val="p"/>
          </m:rPr>
          <m:t>x</m:t>
        </m:r>
        <m:r>
          <m:rPr>
            <m:sty m:val="p"/>
          </m:rPr>
          <m:t>)</m:t>
        </m:r>
      </m:oMath>
      <w:r>
        <w:rPr/>
        <w:t xml:space="preserve">, masse volumique </w:t>
      </w:r>
      <m:oMath>
        <m:r>
          <m:rPr>
            <m:sty m:val="i"/>
          </m:rPr>
          <m:t>ρ</m:t>
        </m:r>
        <m:r>
          <m:rPr>
            <m:sty m:val="p"/>
          </m:rPr>
          <m:t>(</m:t>
        </m:r>
        <m:r>
          <m:rPr>
            <m:sty m:val="p"/>
          </m:rPr>
          <m:t>x</m:t>
        </m:r>
        <m:r>
          <m:rPr>
            <m:sty m:val="p"/>
          </m:rPr>
          <m:t>)</m:t>
        </m:r>
      </m:oMath>
      <w:r>
        <w:rPr/>
        <w:t xml:space="preserve">.</w:t>
      </w:r>
      <w:r>
        <w:rPr/>
        <w:br w:type="textWrapping"/>
      </w:r>
      <w:r>
        <w:rPr>
          <w:rFonts w:eastAsia="Georgia" w:cs="Georgia" w:ascii="Georgia" w:hAnsi="Georgia"/>
        </w:rPr>
        <w:t xml:space="preserve">Que devient dans ce cadre l'expression de la dérivée particulaire </w:t>
      </w:r>
      <m:oMath>
        <m:f>
          <m:fPr>
            <m:ctrlPr>
              <w:rPr>
                <w:rFonts w:ascii="Cambria Math" w:hAnsi="Cambria Math"/>
              </w:rPr>
            </m:ctrlPr>
          </m:fPr>
          <m:num>
            <m:r>
              <m:rPr>
                <m:sty m:val="p"/>
              </m:rPr>
              <m:t>D</m:t>
            </m:r>
          </m:num>
          <m:den>
            <m:r>
              <m:rPr>
                <m:sty m:val="p"/>
              </m:rPr>
              <m:t>Dt</m:t>
            </m:r>
          </m:den>
        </m:f>
      </m:oMath>
      <w:r>
        <w:rPr/>
        <w:t xml:space="preserve"> ?</w:t>
      </w:r>
    </w:p>
    <w:p>
      <w:pPr>
        <w:spacing w:line="271" w:before="330" w:lineRule="auto"/>
      </w:pPr>
      <w:r>
        <w:rPr>
          <w:b/>
          <w:sz w:val="42"/>
        </w:rPr>
        <w:t xml:space="preserve">1 Grandeurs thermodynamiques:</w:t>
      </w:r>
    </w:p>
    <w:p>
      <w:pPr>
        <w:spacing w:after="220" w:lineRule="auto"/>
      </w:pPr>
      <w:r>
        <w:rPr>
          <w:rFonts w:eastAsia="Georgia" w:cs="Georgia" w:ascii="Georgia" w:hAnsi="Georgia"/>
        </w:rPr>
        <w:t xml:space="preserve">Dans toute la suite du problème, on considère les grandeurs spécifiques, i.e. ramenées à l'unité de masse du système, attachées au fluide.</w:t>
      </w:r>
    </w:p>
    <w:p>
      <w:pPr>
        <w:spacing w:after="220" w:lineRule="auto"/>
      </w:pPr>
      <w:r>
        <w:rPr/>
        <w:t xml:space="preserve">Si </w:t>
      </w:r>
      <m:oMath>
        <m:r>
          <m:rPr>
            <m:sty m:val="i"/>
          </m:rPr>
          <m:t>u</m:t>
        </m:r>
      </m:oMath>
      <w:r>
        <w:rPr>
          <w:rFonts w:eastAsia="Georgia" w:cs="Georgia" w:ascii="Georgia" w:hAnsi="Georgia"/>
        </w:rPr>
        <w:t xml:space="preserve">, h et s sont respectivement l'énergie interne spécifique, l'enthalpie spécifique et l'entropie spécifique au sein du gaz, alors l'énergie interne, l'enthalpie et l'entropie d'une particule fluide de masse dm sont respectivement </w:t>
      </w:r>
      <w:hyperlink r:id="rId6">
        <w:r>
          <w:rPr>
            <w:color w:val="4472C4"/>
          </w:rPr>
          <w:t xml:space="preserve">u.dm</w:t>
        </w:r>
      </w:hyperlink>
      <w:r>
        <w:rPr/>
        <w:t xml:space="preserve">, </w:t>
      </w:r>
      <w:hyperlink r:id="rId7">
        <w:r>
          <w:rPr>
            <w:color w:val="4472C4"/>
          </w:rPr>
          <w:t xml:space="preserve">h.dm</w:t>
        </w:r>
      </w:hyperlink>
      <w:r>
        <w:rPr/>
        <w:t xml:space="preserve"> et </w:t>
      </w:r>
      <w:hyperlink r:id="rId8">
        <w:r>
          <w:rPr>
            <w:color w:val="4472C4"/>
          </w:rPr>
          <w:t xml:space="preserve">s.dm</w:t>
        </w:r>
      </w:hyperlink>
      <w:r>
        <w:rPr/>
        <w:t xml:space="preserve">.</w:t>
      </w:r>
    </w:p>
    <w:p>
      <w:pPr>
        <w:spacing w:after="220" w:lineRule="auto"/>
      </w:pPr>
      <w:r>
        <w:rPr>
          <w:rFonts w:eastAsia="Georgia" w:cs="Georgia" w:ascii="Georgia" w:hAnsi="Georgia"/>
        </w:rPr>
        <w:t xml:space="preserve">D'autre part, en l'absence de turbulence, les particules fluides ne se mélangent pas les unes aux autres par convection.</w:t>
      </w:r>
    </w:p>
    <w:p>
      <w:pPr>
        <w:spacing w:after="220" w:lineRule="auto"/>
      </w:pPr>
      <w:r>
        <w:rPr>
          <w:rFonts w:eastAsia="Georgia" w:cs="Georgia" w:ascii="Georgia" w:hAnsi="Georgia"/>
        </w:rPr>
        <w:t xml:space="preserve">La seule cause d'échange d'énergie calorifique entre particules reste la diffusion thermique dont les échelles de temps </w:t>
      </w:r>
      <m:oMath>
        <m:sSub>
          <m:sSubPr/>
          <m:e>
            <m:r>
              <m:rPr>
                <m:sty m:val="i"/>
              </m:rPr>
              <m:t>τ</m:t>
            </m:r>
          </m:e>
          <m:sub>
            <m:r>
              <m:rPr>
                <m:sty m:val="p"/>
              </m:rPr>
              <m:t>D</m:t>
            </m:r>
          </m:sub>
        </m:sSub>
      </m:oMath>
      <w:r>
        <w:rPr>
          <w:rFonts w:eastAsia="Georgia" w:cs="Georgia" w:ascii="Georgia" w:hAnsi="Georgia"/>
        </w:rPr>
        <w:t xml:space="preserve"> sont très supérieures au temps caractéristique de l'écoulement </w:t>
      </w:r>
      <m:oMath>
        <m:sSub>
          <m:sSubPr/>
          <m:e>
            <m:r>
              <m:rPr>
                <m:sty m:val="i"/>
              </m:rPr>
              <m:t>τ</m:t>
            </m:r>
          </m:e>
          <m:sub>
            <m:r>
              <m:rPr>
                <m:sty m:val="p"/>
              </m:rPr>
              <m:t>E</m:t>
            </m:r>
          </m:sub>
        </m:sSub>
        <m:r>
          <m:rPr>
            <m:sty m:val="p"/>
          </m:rPr>
          <m:t>:</m:t>
        </m:r>
        <m:sSub>
          <m:sSubPr/>
          <m:e>
            <m:r>
              <m:rPr>
                <m:sty m:val="i"/>
              </m:rPr>
              <m:t>τ</m:t>
            </m:r>
          </m:e>
          <m:sub>
            <m:r>
              <m:rPr>
                <m:sty m:val="p"/>
              </m:rPr>
              <m:t>D</m:t>
            </m:r>
          </m:sub>
        </m:sSub>
        <m:r>
          <m:rPr>
            <m:sty m:val="p"/>
          </m:rPr>
          <m:t>≫</m:t>
        </m:r>
        <m:sSub>
          <m:sSubPr/>
          <m:e>
            <m:r>
              <m:rPr>
                <m:sty m:val="i"/>
              </m:rPr>
              <m:t>τ</m:t>
            </m:r>
          </m:e>
          <m:sub>
            <m:r>
              <m:rPr>
                <m:sty m:val="p"/>
              </m:rPr>
              <m:t>E</m:t>
            </m:r>
          </m:sub>
        </m:sSub>
      </m:oMath>
      <w:r>
        <w:rPr>
          <w:rFonts w:eastAsia="Georgia" w:cs="Georgia" w:ascii="Georgia" w:hAnsi="Georgia"/>
        </w:rPr>
        <w:t xml:space="preserve">. Par conséquent, l'écoulement est adiabatique ; les particules fluides n'échangent pas de chaleur avec le reste du fluide.</w:t>
      </w:r>
    </w:p>
    <w:p>
      <w:pPr>
        <w:spacing w:line="271" w:before="240" w:lineRule="auto"/>
      </w:pPr>
      <w:r>
        <w:rPr>
          <w:b/>
          <w:sz w:val="33"/>
        </w:rPr>
        <w:t xml:space="preserve">1.1 Entropie:</w:t>
      </w:r>
    </w:p>
    <w:p>
      <w:pPr>
        <w:spacing w:after="220" w:lineRule="auto"/>
      </w:pPr>
      <w:r>
        <w:rPr>
          <w:rFonts w:eastAsia="Georgia" w:cs="Georgia" w:ascii="Georgia" w:hAnsi="Georgia"/>
        </w:rPr>
        <w:t xml:space="preserve">Que dire de l'entropie spécifique d'une particule fluide en l'absence de discontinuité des variables internes?</w:t>
      </w:r>
    </w:p>
    <w:p>
      <w:pPr>
        <w:spacing w:line="271" w:before="330" w:lineRule="auto"/>
      </w:pPr>
      <w:r>
        <w:rPr>
          <w:rFonts w:eastAsia="Georgia" w:cs="Georgia" w:ascii="Georgia" w:hAnsi="Georgia"/>
          <w:b/>
          <w:sz w:val="42"/>
        </w:rPr>
        <w:t xml:space="preserve">1.2 Énergie interne:</w:t>
      </w:r>
    </w:p>
    <w:p>
      <w:pPr>
        <w:spacing w:after="220" w:lineRule="auto"/>
      </w:pPr>
      <w:r>
        <w:rPr>
          <w:rFonts w:eastAsia="Georgia" w:cs="Georgia" w:ascii="Georgia" w:hAnsi="Georgia"/>
        </w:rPr>
        <w:t xml:space="preserve">Ecoulements compressibles : modèle 1 D.</w:t>
      </w:r>
    </w:p>
    <w:p>
      <w:pPr>
        <w:spacing w:after="220" w:lineRule="auto"/>
      </w:pPr>
      <w:r>
        <w:rPr>
          <w:rFonts w:eastAsia="Georgia" w:cs="Georgia" w:ascii="Georgia" w:hAnsi="Georgia"/>
        </w:rPr>
        <w:t xml:space="preserve">Soit u, l'énergie interne spécifique de l'écoulement. Dans toute la suite, on considère que seules les forces de pression travaillent. Montrer que </w:t>
      </w:r>
      <m:oMath>
        <m:r>
          <m:rPr>
            <m:sty m:val="i"/>
          </m:rPr>
          <m:t>u</m:t>
        </m:r>
      </m:oMath>
      <w:r>
        <w:rPr/>
        <w:t xml:space="preserve"> varie entre x et </w:t>
      </w:r>
      <m:oMath>
        <m:r>
          <m:rPr>
            <m:sty m:val="p"/>
          </m:rPr>
          <m:t>x</m:t>
        </m:r>
        <m:r>
          <m:rPr>
            <m:sty m:val="p"/>
          </m:rPr>
          <m:t>+</m:t>
        </m:r>
        <m:r>
          <m:rPr>
            <m:sty m:val="p"/>
          </m:rPr>
          <m:t>dx</m:t>
        </m:r>
      </m:oMath>
      <w:r>
        <w:rPr/>
        <w:t xml:space="preserve"> selon :</w:t>
      </w:r>
    </w:p>
    <w:p>
      <w:pPr>
        <w:spacing w:after="220" w:lineRule="auto"/>
      </w:pPr>
      <m:oMathPara>
        <m:oMath>
          <m:r>
            <m:rPr>
              <m:sty m:val="p"/>
            </m:rPr>
            <m:t>du</m:t>
          </m:r>
          <m:r>
            <m:rPr>
              <m:sty m:val="p"/>
            </m:rPr>
            <m:t>=</m:t>
          </m:r>
          <m:r>
            <m:rPr>
              <m:sty m:val="p"/>
            </m:rPr>
            <m:t>P</m:t>
          </m:r>
          <m:f>
            <m:fPr>
              <m:ctrlPr>
                <w:rPr>
                  <w:rFonts w:ascii="Cambria Math" w:hAnsi="Cambria Math"/>
                </w:rPr>
              </m:ctrlPr>
            </m:fPr>
            <m:num>
              <m:r>
                <m:rPr>
                  <m:nor/>
                </m:rPr>
                <m:t xml:space="preserve"> </m:t>
              </m:r>
              <m:r>
                <m:rPr>
                  <m:sty m:val="p"/>
                </m:rPr>
                <m:t>d</m:t>
              </m:r>
              <m:r>
                <m:rPr>
                  <m:sty m:val="i"/>
                </m:rPr>
                <m:t>ρ</m:t>
              </m:r>
            </m:num>
            <m:den>
              <m:sSup>
                <m:sSupPr/>
                <m:e>
                  <m:r>
                    <m:rPr>
                      <m:sty m:val="i"/>
                    </m:rPr>
                    <m:t>ρ</m:t>
                  </m:r>
                </m:e>
                <m:sup>
                  <m:r>
                    <m:rPr>
                      <m:sty m:val="p"/>
                    </m:rPr>
                    <m:t>2</m:t>
                  </m:r>
                </m:sup>
              </m:sSup>
            </m:den>
          </m:f>
          <m:r>
            <m:rPr>
              <m:sty m:val="p"/>
            </m:rPr>
            <m:t>.</m:t>
          </m:r>
        </m:oMath>
      </m:oMathPara>
    </w:p>
    <w:p>
      <w:pPr>
        <w:spacing w:after="220" w:lineRule="auto"/>
      </w:pPr>
      <w:r>
        <w:rPr/>
        <w:t xml:space="preserve">On notera si besoin est </w:t>
      </w:r>
      <m:oMath>
        <m:sSup>
          <m:sSupPr/>
          <m:e>
            <m:r>
              <m:rPr>
                <m:sty m:val="p"/>
              </m:rPr>
              <m:t>d</m:t>
            </m:r>
          </m:e>
          <m:sup>
            <m:r>
              <m:rPr>
                <m:sty m:val="p"/>
              </m:rPr>
              <m:t>2</m:t>
            </m:r>
          </m:sup>
        </m:sSup>
        <m:r>
          <m:rPr>
            <m:nor/>
          </m:rPr>
          <m:t xml:space="preserve"> </m:t>
        </m:r>
        <m:r>
          <m:rPr>
            <m:sty m:val="p"/>
          </m:rPr>
          <m:t>V</m:t>
        </m:r>
      </m:oMath>
      <w:r>
        <w:rPr/>
        <w:t xml:space="preserve"> la variation du volume dV d'une particule fluide de masse dm .</w:t>
      </w:r>
    </w:p>
    <w:p>
      <w:pPr>
        <w:spacing w:line="271" w:before="240" w:lineRule="auto"/>
      </w:pPr>
      <w:r>
        <w:rPr>
          <w:b/>
          <w:sz w:val="33"/>
        </w:rPr>
        <w:t xml:space="preserve">1.3 Enthalpie:</w:t>
      </w:r>
    </w:p>
    <w:p>
      <w:pPr>
        <w:spacing w:after="220" w:lineRule="auto"/>
      </w:pPr>
      <w:r>
        <w:rPr>
          <w:rFonts w:eastAsia="Georgia" w:cs="Georgia" w:ascii="Georgia" w:hAnsi="Georgia"/>
        </w:rPr>
        <w:t xml:space="preserve">On rappelle que pour un système thermodynamique quelconque, l'enthalpie est définie par </w:t>
      </w:r>
      <m:oMath>
        <m:r>
          <m:rPr>
            <m:sty m:val="p"/>
          </m:rPr>
          <m:t>H</m:t>
        </m:r>
        <m:r>
          <m:rPr>
            <m:sty m:val="p"/>
          </m:rPr>
          <m:t>=</m:t>
        </m:r>
        <m:r>
          <m:rPr>
            <m:sty m:val="p"/>
          </m:rPr>
          <m:t>U</m:t>
        </m:r>
        <m:r>
          <m:rPr>
            <m:sty m:val="p"/>
          </m:rPr>
          <m:t>+</m:t>
        </m:r>
        <m:r>
          <m:rPr>
            <m:sty m:val="p"/>
          </m:rPr>
          <m:t>PV</m:t>
        </m:r>
      </m:oMath>
      <w:r>
        <w:rPr>
          <w:rFonts w:eastAsia="Georgia" w:cs="Georgia" w:ascii="Georgia" w:hAnsi="Georgia"/>
        </w:rPr>
        <w:t xml:space="preserve">. Montrer que pour l'enthalpie spécifique </w:t>
      </w:r>
      <m:oMath>
        <m:r>
          <m:rPr>
            <m:sty m:val="i"/>
          </m:rPr>
          <m:t>h</m:t>
        </m:r>
      </m:oMath>
      <w:r>
        <w:rPr/>
        <w:t xml:space="preserve">, on a :</w:t>
      </w:r>
    </w:p>
    <w:p>
      <w:pPr>
        <w:spacing w:after="220" w:lineRule="auto"/>
      </w:pPr>
      <m:oMathPara>
        <m:oMath>
          <m:r>
            <m:rPr>
              <m:sty m:val="p"/>
            </m:rPr>
            <m:t>h</m:t>
          </m:r>
          <m:r>
            <m:rPr>
              <m:sty m:val="p"/>
            </m:rPr>
            <m:t>=</m:t>
          </m:r>
          <m:r>
            <m:rPr>
              <m:sty m:val="p"/>
            </m:rPr>
            <m:t>u</m:t>
          </m:r>
          <m:r>
            <m:rPr>
              <m:sty m:val="p"/>
            </m:rPr>
            <m:t>+</m:t>
          </m:r>
          <m:f>
            <m:fPr>
              <m:ctrlPr>
                <w:rPr>
                  <w:rFonts w:ascii="Cambria Math" w:hAnsi="Cambria Math"/>
                </w:rPr>
              </m:ctrlPr>
            </m:fPr>
            <m:num>
              <m:r>
                <m:rPr>
                  <m:sty m:val="p"/>
                </m:rPr>
                <m:t>P</m:t>
              </m:r>
            </m:num>
            <m:den>
              <m:r>
                <m:rPr>
                  <m:sty m:val="i"/>
                </m:rPr>
                <m:t>ρ</m:t>
              </m:r>
            </m:den>
          </m:f>
        </m:oMath>
      </m:oMathPara>
    </w:p>
    <w:p>
      <w:pPr>
        <w:spacing w:line="271" w:before="330" w:lineRule="auto"/>
      </w:pPr>
      <w:r>
        <w:rPr>
          <w:rFonts w:eastAsia="Georgia" w:cs="Georgia" w:ascii="Georgia" w:hAnsi="Georgia"/>
          <w:b/>
          <w:sz w:val="42"/>
        </w:rPr>
        <w:t xml:space="preserve">1.4 Écoulement stationnaire unidimensionnel (1 D) : conservation de l'énergie:</w:t>
      </w:r>
    </w:p>
    <w:p>
      <w:pPr>
        <w:spacing w:after="220" w:lineRule="auto"/>
      </w:pPr>
      <w:r>
        <w:rPr>
          <w:rFonts w:eastAsia="Georgia" w:cs="Georgia" w:ascii="Georgia" w:hAnsi="Georgia"/>
        </w:rPr>
        <w:t xml:space="preserve">Montrer par un bilan clair et détaillé sur un système que l'on précisera, que la conservation de l'énergie s’écrit :</w:t>
      </w:r>
    </w:p>
    <w:p>
      <w:pPr>
        <w:spacing w:after="220" w:lineRule="auto"/>
      </w:pPr>
      <m:oMathPara>
        <m:oMath>
          <m:r>
            <m:rPr>
              <m:sty m:val="p"/>
            </m:rPr>
            <m:t>u</m:t>
          </m:r>
          <m:r>
            <m:rPr>
              <m:sty m:val="p"/>
            </m:rPr>
            <m:t>+</m:t>
          </m:r>
          <m:f>
            <m:fPr>
              <m:ctrlPr>
                <w:rPr>
                  <w:rFonts w:ascii="Cambria Math" w:hAnsi="Cambria Math"/>
                </w:rPr>
              </m:ctrlPr>
            </m:fPr>
            <m:num>
              <m:r>
                <m:rPr>
                  <m:sty m:val="p"/>
                </m:rPr>
                <m:t>P</m:t>
              </m:r>
            </m:num>
            <m:den>
              <m:r>
                <m:rPr>
                  <m:sty m:val="i"/>
                </m:rPr>
                <m:t>ρ</m:t>
              </m:r>
            </m:den>
          </m:f>
          <m:r>
            <m:rPr>
              <m:sty m:val="p"/>
            </m:rPr>
            <m:t>+</m:t>
          </m:r>
          <m:f>
            <m:fPr>
              <m:ctrlPr>
                <w:rPr>
                  <w:rFonts w:ascii="Cambria Math" w:hAnsi="Cambria Math"/>
                </w:rPr>
              </m:ctrlPr>
            </m:fPr>
            <m:num>
              <m:sSup>
                <m:sSupPr/>
                <m:e>
                  <m:r>
                    <m:rPr>
                      <m:sty m:val="p"/>
                    </m:rPr>
                    <m:t>v</m:t>
                  </m:r>
                </m:e>
                <m:sup>
                  <m:r>
                    <m:rPr>
                      <m:sty m:val="p"/>
                    </m:rPr>
                    <m:t>2</m:t>
                  </m:r>
                </m:sup>
              </m:sSup>
            </m:num>
            <m:den>
              <m:r>
                <m:rPr>
                  <m:sty m:val="p"/>
                </m:rPr>
                <m:t>2</m:t>
              </m:r>
            </m:den>
          </m:f>
          <m:r>
            <m:rPr>
              <m:sty m:val="p"/>
            </m:rPr>
            <m:t>=</m:t>
          </m:r>
          <m:r>
            <m:rPr>
              <m:sty m:val="p"/>
            </m:rPr>
            <m:t>h</m:t>
          </m:r>
          <m:r>
            <m:rPr>
              <m:sty m:val="p"/>
            </m:rPr>
            <m:t>+</m:t>
          </m:r>
          <m:f>
            <m:fPr>
              <m:ctrlPr>
                <w:rPr>
                  <w:rFonts w:ascii="Cambria Math" w:hAnsi="Cambria Math"/>
                </w:rPr>
              </m:ctrlPr>
            </m:fPr>
            <m:num>
              <m:sSup>
                <m:sSupPr/>
                <m:e>
                  <m:r>
                    <m:rPr>
                      <m:sty m:val="p"/>
                    </m:rPr>
                    <m:t>v</m:t>
                  </m:r>
                </m:e>
                <m:sup>
                  <m:r>
                    <m:rPr>
                      <m:sty m:val="p"/>
                    </m:rPr>
                    <m:t>2</m:t>
                  </m:r>
                </m:sup>
              </m:sSup>
            </m:num>
            <m:den>
              <m:r>
                <m:rPr>
                  <m:sty m:val="p"/>
                </m:rPr>
                <m:t>2</m:t>
              </m:r>
            </m:den>
          </m:f>
          <m:r>
            <m:rPr>
              <m:sty m:val="p"/>
            </m:rPr>
            <m:t>=</m:t>
          </m:r>
          <m:r>
            <m:rPr>
              <m:sty m:val="p"/>
            </m:rPr>
            <m:t>cte</m:t>
          </m:r>
        </m:oMath>
      </m:oMathPara>
    </w:p>
    <w:p>
      <w:pPr>
        <w:spacing w:line="271" w:before="240" w:lineRule="auto"/>
      </w:pPr>
      <w:r>
        <w:rPr>
          <w:b/>
          <w:sz w:val="33"/>
        </w:rPr>
        <w:t xml:space="preserve">1.5 Gaz parfait</w:t>
      </w:r>
    </w:p>
    <w:p>
      <w:pPr>
        <w:spacing w:after="220" w:lineRule="auto"/>
      </w:pPr>
      <w:r>
        <w:rPr>
          <w:rFonts w:eastAsia="Georgia" w:cs="Georgia" w:ascii="Georgia" w:hAnsi="Georgia"/>
        </w:rPr>
        <w:t xml:space="preserve">1.5.1 L'air se comportant comme un gaz parfait, montrer que l'équation d'état s'écrit :</w:t>
      </w:r>
    </w:p>
    <w:p>
      <w:pPr>
        <w:spacing w:after="220" w:lineRule="auto"/>
      </w:pPr>
      <m:oMathPara>
        <m:oMath>
          <m:r>
            <m:rPr>
              <m:sty m:val="p"/>
            </m:rPr>
            <m:t>P</m:t>
          </m:r>
          <m:r>
            <m:rPr>
              <m:sty m:val="p"/>
            </m:rPr>
            <m:t>=</m:t>
          </m:r>
          <m:r>
            <m:rPr>
              <m:sty m:val="i"/>
            </m:rPr>
            <m:t>ρ</m:t>
          </m:r>
          <m:sSub>
            <m:sSubPr/>
            <m:e>
              <m:r>
                <m:rPr>
                  <m:sty m:val="p"/>
                </m:rPr>
                <m:t>R</m:t>
              </m:r>
            </m:e>
            <m:sub>
              <m:r>
                <m:rPr>
                  <m:sty m:val="p"/>
                </m:rPr>
                <m:t>a</m:t>
              </m:r>
            </m:sub>
          </m:sSub>
          <m:r>
            <m:rPr>
              <m:nor/>
            </m:rPr>
            <m:t xml:space="preserve"> </m:t>
          </m:r>
          <m:r>
            <m:rPr>
              <m:sty m:val="p"/>
            </m:rPr>
            <m:t>T</m:t>
          </m:r>
        </m:oMath>
      </m:oMathPara>
    </w:p>
    <w:p>
      <w:pPr>
        <w:spacing w:after="220" w:lineRule="auto"/>
      </w:pPr>
      <w:r>
        <w:rPr/>
        <w:t xml:space="preserve">Que pouvez vous dire de </w:t>
      </w:r>
      <m:oMath>
        <m:r>
          <m:rPr>
            <m:sty m:val="i"/>
          </m:rPr>
          <m:t>u</m:t>
        </m:r>
      </m:oMath>
      <w:r>
        <w:rPr/>
        <w:t xml:space="preserve"> et de h </w:t>
      </w:r>
      <m:oMath>
        <m:r>
          <m:rPr>
            <m:sty m:val="i"/>
          </m:rPr>
          <m:t>a</m:t>
        </m:r>
      </m:oMath>
      <w:r>
        <w:rPr/>
        <w:t xml:space="preserve">-priori?</w:t>
      </w:r>
      <w:r>
        <w:rPr/>
        <w:br w:type="textWrapping"/>
      </w:r>
      <w:r>
        <w:rPr>
          <w:rFonts w:eastAsia="Georgia" w:cs="Georgia" w:ascii="Georgia" w:hAnsi="Georgia"/>
        </w:rPr>
        <w:t xml:space="preserve">On suppose de plus que les chaleurs massiques à volume constant </w:t>
      </w:r>
      <m:oMath>
        <m:sSub>
          <m:sSubPr/>
          <m:e>
            <m:r>
              <m:rPr>
                <m:sty m:val="i"/>
              </m:rPr>
              <m:t>c</m:t>
            </m:r>
          </m:e>
          <m:sub>
            <m:r>
              <m:rPr>
                <m:sty m:val="i"/>
              </m:rPr>
              <m:t>v</m:t>
            </m:r>
          </m:sub>
        </m:sSub>
      </m:oMath>
      <w:r>
        <w:rPr>
          <w:rFonts w:eastAsia="Georgia" w:cs="Georgia" w:ascii="Georgia" w:hAnsi="Georgia"/>
        </w:rPr>
        <w:t xml:space="preserve"> et à pression constante </w:t>
      </w:r>
      <m:oMath>
        <m:sSub>
          <m:sSubPr/>
          <m:e>
            <m:r>
              <m:rPr>
                <m:sty m:val="i"/>
              </m:rPr>
              <m:t>c</m:t>
            </m:r>
          </m:e>
          <m:sub>
            <m:r>
              <m:rPr>
                <m:sty m:val="i"/>
              </m:rPr>
              <m:t>p</m:t>
            </m:r>
          </m:sub>
        </m:sSub>
      </m:oMath>
      <w:r>
        <w:rPr>
          <w:rFonts w:eastAsia="Georgia" w:cs="Georgia" w:ascii="Georgia" w:hAnsi="Georgia"/>
        </w:rPr>
        <w:t xml:space="preserve"> sont des constantes sur la plage de température envisagée. On pose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p"/>
                  </m:rPr>
                  <m:t>v</m:t>
                </m:r>
              </m:sub>
            </m:sSub>
          </m:den>
        </m:f>
      </m:oMath>
      <w:r>
        <w:rPr/>
        <w:t xml:space="preserve">.</w:t>
      </w:r>
      <w:r>
        <w:rPr/>
        <w:br w:type="textWrapping"/>
      </w:r>
      <w:r>
        <w:rPr/>
        <w:t xml:space="preserve">Exprimer </w:t>
      </w:r>
      <m:oMath>
        <m:r>
          <m:rPr>
            <m:sty m:val="i"/>
          </m:rPr>
          <m:t>u</m:t>
        </m:r>
      </m:oMath>
      <w:r>
        <w:rPr/>
        <w:t xml:space="preserve"> et </w:t>
      </w:r>
      <m:oMath>
        <m:r>
          <m:rPr>
            <m:sty m:val="i"/>
          </m:rPr>
          <m:t>h</m:t>
        </m:r>
      </m:oMath>
      <w:r>
        <w:rPr/>
        <w:t xml:space="preserve"> en fonction de </w:t>
      </w:r>
      <m:oMath>
        <m:r>
          <m:rPr>
            <m:sty m:val="i"/>
          </m:rPr>
          <m:t>γ</m:t>
        </m:r>
        <m:r>
          <m:rPr>
            <m:sty m:val="p"/>
          </m:rPr>
          <m:t>,</m:t>
        </m:r>
        <m:sSub>
          <m:sSubPr/>
          <m:e>
            <m:r>
              <m:rPr>
                <m:sty m:val="i"/>
              </m:rPr>
              <m:t>R</m:t>
            </m:r>
          </m:e>
          <m:sub>
            <m:r>
              <m:rPr>
                <m:sty m:val="i"/>
              </m:rPr>
              <m:t>a</m:t>
            </m:r>
          </m:sub>
        </m:sSub>
        <m:r>
          <m:rPr>
            <m:sty m:val="p"/>
          </m:rPr>
          <m:t>,</m:t>
        </m:r>
        <m:r>
          <m:rPr>
            <m:sty m:val="i"/>
          </m:rPr>
          <m:t>T</m:t>
        </m:r>
      </m:oMath>
      <w:r>
        <w:rPr/>
        <w:t xml:space="preserve"> et de constantes </w:t>
      </w:r>
      <m:oMath>
        <m:sSub>
          <m:sSubPr/>
          <m:e>
            <m:r>
              <m:rPr>
                <m:sty m:val="i"/>
              </m:rPr>
              <m:t>u</m:t>
            </m:r>
          </m:e>
          <m:sub>
            <m:r>
              <m:rPr>
                <m:sty m:val="p"/>
              </m:rPr>
              <m:t>0</m:t>
            </m:r>
          </m:sub>
        </m:sSub>
      </m:oMath>
      <w:r>
        <w:rPr/>
        <w:t xml:space="preserve"> et </w:t>
      </w:r>
      <m:oMath>
        <m:sSub>
          <m:sSubPr/>
          <m:e>
            <m:r>
              <m:rPr>
                <m:sty m:val="i"/>
              </m:rPr>
              <m:t>h</m:t>
            </m:r>
          </m:e>
          <m:sub>
            <m:r>
              <m:rPr>
                <m:sty m:val="p"/>
              </m:rPr>
              <m:t>0</m:t>
            </m:r>
          </m:sub>
        </m:sSub>
      </m:oMath>
      <w:r>
        <w:rPr/>
        <w:t xml:space="preserve">.</w:t>
      </w:r>
    </w:p>
    <w:p>
      <w:pPr>
        <w:spacing w:line="271" w:before="240" w:lineRule="auto"/>
      </w:pPr>
      <w:r>
        <w:rPr>
          <w:b/>
          <w:sz w:val="33"/>
        </w:rPr>
        <w:t xml:space="preserve">1.5.2 Relation de Saint-Venant:</w:t>
      </w:r>
    </w:p>
    <w:p>
      <w:pPr>
        <w:spacing w:after="220" w:lineRule="auto"/>
      </w:pPr>
      <w:r>
        <w:rPr>
          <w:rFonts w:eastAsia="Georgia" w:cs="Georgia" w:ascii="Georgia" w:hAnsi="Georgia"/>
        </w:rPr>
        <w:t xml:space="preserve">Établir, pour un écoulement stationnaire 1 D d'un gaz parfait, la relation suivante (dite de Saint- Venant)</w:t>
      </w:r>
    </w:p>
    <w:p>
      <w:pPr>
        <w:spacing w:after="220" w:lineRule="auto"/>
      </w:pPr>
      <m:oMathPara>
        <m:oMath>
          <m:r>
            <m:rPr>
              <m:sty m:val="p"/>
            </m:rPr>
            <m:t>d</m:t>
          </m:r>
          <m:d>
            <m:dPr>
              <m:begChr m:val="("/>
              <m:endChr m:val=")"/>
              <m:ctrlPr>
                <w:rPr>
                  <w:rFonts w:ascii="Cambria Math" w:hAnsi="Cambria Math"/>
                </w:rPr>
              </m:ctrlPr>
            </m:dPr>
            <m:e>
              <m:sSub>
                <m:sSubPr/>
                <m:e>
                  <m:r>
                    <m:rPr>
                      <m:sty m:val="p"/>
                    </m:rPr>
                    <m:t>c</m:t>
                  </m:r>
                </m:e>
                <m:sub>
                  <m:r>
                    <m:rPr>
                      <m:sty m:val="p"/>
                    </m:rPr>
                    <m:t>p</m:t>
                  </m:r>
                </m:sub>
              </m:sSub>
              <m:r>
                <m:rPr>
                  <m:nor/>
                </m:rPr>
                <m:t xml:space="preserve"> </m:t>
              </m:r>
              <m:r>
                <m:rPr>
                  <m:sty m:val="p"/>
                </m:rPr>
                <m:t>T</m:t>
              </m:r>
              <m:r>
                <m:rPr>
                  <m:sty m:val="p"/>
                </m:rPr>
                <m:t>+</m:t>
              </m:r>
              <m:f>
                <m:fPr>
                  <m:ctrlPr>
                    <w:rPr>
                      <w:rFonts w:ascii="Cambria Math" w:hAnsi="Cambria Math"/>
                    </w:rPr>
                  </m:ctrlPr>
                </m:fPr>
                <m:num>
                  <m:sSup>
                    <m:sSupPr/>
                    <m:e>
                      <m:r>
                        <m:rPr>
                          <m:sty m:val="p"/>
                        </m:rPr>
                        <m:t>v</m:t>
                      </m:r>
                    </m:e>
                    <m:sup>
                      <m:r>
                        <m:rPr>
                          <m:sty m:val="p"/>
                        </m:rPr>
                        <m:t>2</m:t>
                      </m:r>
                    </m:sup>
                  </m:sSup>
                </m:num>
                <m:den>
                  <m:r>
                    <m:rPr>
                      <m:sty m:val="p"/>
                    </m:rPr>
                    <m:t>2</m:t>
                  </m:r>
                </m:den>
              </m:f>
            </m:e>
          </m:d>
          <m:r>
            <m:rPr>
              <m:sty m:val="p"/>
            </m:rPr>
            <m:t>=</m:t>
          </m:r>
          <m:r>
            <m:rPr>
              <m:sty m:val="p"/>
            </m:rPr>
            <m:t>0</m:t>
          </m:r>
        </m:oMath>
      </m:oMathPara>
    </w:p>
    <w:p>
      <w:pPr>
        <w:spacing w:after="220" w:lineRule="auto"/>
      </w:pPr>
      <w:r>
        <w:rPr>
          <w:rFonts w:eastAsia="Georgia" w:cs="Georgia" w:ascii="Georgia" w:hAnsi="Georgia"/>
        </w:rPr>
        <w:t xml:space="preserve">Quelle est la relation analogue à la relation de Saint- Venant (comportant aussi un terme en </w:t>
      </w:r>
      <m:oMath>
        <m:sSup>
          <m:sSupPr/>
          <m:e>
            <m:r>
              <m:rPr>
                <m:sty m:val="p"/>
              </m:rPr>
              <m:t>v</m:t>
            </m:r>
          </m:e>
          <m:sup>
            <m:r>
              <m:rPr>
                <m:sty m:val="p"/>
              </m:rPr>
              <m:t>2</m:t>
            </m:r>
          </m:sup>
        </m:sSup>
      </m:oMath>
      <w:r>
        <w:rPr>
          <w:rFonts w:eastAsia="Georgia" w:cs="Georgia" w:ascii="Georgia" w:hAnsi="Georgia"/>
        </w:rPr>
        <w:t xml:space="preserve"> ) dans le cas où l'écoulement est incompressible? Comment s'appelle cette relation?</w:t>
      </w:r>
    </w:p>
    <w:p>
      <w:pPr>
        <w:spacing w:after="220" w:lineRule="auto"/>
      </w:pPr>
      <w:r>
        <w:rPr>
          <w:rFonts w:eastAsia="Georgia" w:cs="Georgia" w:ascii="Georgia" w:hAnsi="Georgia"/>
        </w:rPr>
        <w:t xml:space="preserve">Ecoulements compressibles : modèle 1 D.</w:t>
      </w:r>
    </w:p>
    <w:p>
      <w:pPr>
        <w:spacing w:line="271" w:before="240" w:lineRule="auto"/>
      </w:pPr>
      <w:r>
        <w:rPr>
          <w:b/>
          <w:sz w:val="33"/>
        </w:rPr>
        <w:t xml:space="preserve">1.5.3 Vitesse du son et nombre de Mach:</w:t>
      </w:r>
    </w:p>
    <w:p>
      <w:pPr>
        <w:spacing w:after="220" w:lineRule="auto"/>
      </w:pPr>
      <w:r>
        <w:rPr>
          <w:rFonts w:eastAsia="Georgia" w:cs="Georgia" w:ascii="Georgia" w:hAnsi="Georgia"/>
        </w:rPr>
        <w:t xml:space="preserve">La propagation du son dans un milieu élastique correspond à la propagation d'une perturbation de faible amplitude.</w:t>
      </w:r>
    </w:p>
    <w:p>
      <w:pPr>
        <w:numPr>
          <w:ilvl w:val="0"/>
          <w:numId w:val="3"/>
        </w:numPr>
        <w:spacing w:lineRule="auto"/>
      </w:pPr>
      <w:r>
        <w:rPr>
          <w:rFonts w:eastAsia="Georgia" w:cs="Georgia" w:ascii="Georgia" w:hAnsi="Georgia"/>
        </w:rPr>
        <w:t xml:space="preserve">Donner l'ordre de grandeur de la surpression correspondant à un son modérément intense dans l'air, sous une pression d'environ 1 atm.</w:t>
      </w:r>
    </w:p>
    <w:p>
      <w:pPr>
        <w:numPr>
          <w:ilvl w:val="0"/>
          <w:numId w:val="3"/>
        </w:numPr>
        <w:spacing w:lineRule="auto"/>
      </w:pPr>
      <w:r>
        <w:rPr>
          <w:rFonts w:eastAsia="Georgia" w:cs="Georgia" w:ascii="Georgia" w:hAnsi="Georgia"/>
        </w:rPr>
        <w:t xml:space="preserve">La vitesse du son a se calcule à partir de la dérivée de la pression par la masse volumique :</w:t>
      </w:r>
    </w:p>
    <w:p>
      <w:pPr>
        <w:spacing w:after="220" w:lineRule="auto"/>
      </w:pPr>
      <m:oMathPara>
        <m:oMath>
          <m:sSub>
            <m:sSubPr/>
            <m:e>
              <m:d>
                <m:dPr>
                  <m:begChr m:val=""/>
                  <m:endChr m:val=")"/>
                  <m:ctrlPr>
                    <w:rPr>
                      <w:rFonts w:ascii="Cambria Math" w:hAnsi="Cambria Math"/>
                    </w:rPr>
                  </m:ctrlPr>
                </m:dPr>
                <m:e>
                  <m:sSup>
                    <m:sSupPr/>
                    <m:e>
                      <m:r>
                        <m:rPr>
                          <m:sty m:val="p"/>
                        </m:rPr>
                        <m:t>a</m:t>
                      </m:r>
                    </m:e>
                    <m:sup>
                      <m:r>
                        <m:rPr>
                          <m:sty m:val="p"/>
                        </m:rPr>
                        <m:t>2</m:t>
                      </m:r>
                    </m:sup>
                  </m:sSup>
                  <m:r>
                    <m:rPr>
                      <m:sty m:val="p"/>
                    </m:rPr>
                    <m:t>=</m:t>
                  </m:r>
                  <m:f>
                    <m:fPr>
                      <m:ctrlPr>
                        <w:rPr>
                          <w:rFonts w:ascii="Cambria Math" w:hAnsi="Cambria Math"/>
                        </w:rPr>
                      </m:ctrlPr>
                    </m:fPr>
                    <m:num>
                      <m:r>
                        <m:rPr>
                          <m:sty m:val="i"/>
                        </m:rPr>
                        <m:t>∂</m:t>
                      </m:r>
                      <m:r>
                        <m:rPr>
                          <m:sty m:val="p"/>
                        </m:rPr>
                        <m:t>P</m:t>
                      </m:r>
                    </m:num>
                    <m:den>
                      <m:r>
                        <m:rPr>
                          <m:sty m:val="i"/>
                        </m:rPr>
                        <m:t>∂</m:t>
                      </m:r>
                      <m:r>
                        <m:rPr>
                          <m:sty m:val="i"/>
                        </m:rPr>
                        <m:t>ρ</m:t>
                      </m:r>
                    </m:den>
                  </m:f>
                </m:e>
              </m:d>
            </m:e>
            <m:sub>
              <m:r>
                <m:rPr>
                  <m:sty m:val="p"/>
                </m:rPr>
                <m:t>s</m:t>
              </m:r>
            </m:sub>
          </m:sSub>
        </m:oMath>
      </m:oMathPara>
    </w:p>
    <w:p>
      <w:pPr>
        <w:spacing w:after="220" w:lineRule="auto"/>
      </w:pPr>
      <w:r>
        <w:rPr>
          <w:rFonts w:eastAsia="Georgia" w:cs="Georgia" w:ascii="Georgia" w:hAnsi="Georgia"/>
        </w:rPr>
        <w:t xml:space="preserve">Indiquer soigneusement la démarche et les équations conduisant à ce résultat, sans détailler les calculs associés.</w:t>
      </w:r>
      <w:r>
        <w:rPr/>
        <w:br w:type="textWrapping"/>
      </w:r>
      <w:r>
        <w:rPr/>
        <w:t xml:space="preserve">3. Calculer a en fonction de </w:t>
      </w:r>
      <m:oMath>
        <m:r>
          <m:rPr>
            <m:sty m:val="i"/>
          </m:rPr>
          <m:t>γ</m:t>
        </m:r>
        <m:r>
          <m:rPr>
            <m:sty m:val="p"/>
          </m:rPr>
          <m:t>,</m:t>
        </m:r>
        <m:sSub>
          <m:sSubPr/>
          <m:e>
            <m:r>
              <m:rPr>
                <m:sty m:val="p"/>
              </m:rPr>
              <m:t>R</m:t>
            </m:r>
          </m:e>
          <m:sub>
            <m:r>
              <m:rPr>
                <m:sty m:val="p"/>
              </m:rPr>
              <m:t>a</m:t>
            </m:r>
          </m:sub>
        </m:sSub>
      </m:oMath>
      <w:r>
        <w:rPr/>
        <w:t xml:space="preserve"> et T .</w:t>
      </w:r>
    </w:p>
    <w:p>
      <w:pPr>
        <w:spacing w:after="220" w:lineRule="auto"/>
      </w:pPr>
      <w:r>
        <w:rPr>
          <w:rFonts w:eastAsia="Georgia" w:cs="Georgia" w:ascii="Georgia" w:hAnsi="Georgia"/>
        </w:rPr>
        <w:t xml:space="preserve">2 Écoulement 1D : application au tube de PitotDans toute cette partie, on suppose qu'il n'y a aucune discontinuité dans les grandeurs intensives rencontrées.</w:t>
      </w:r>
    </w:p>
    <w:p>
      <w:pPr>
        <w:spacing w:after="220" w:lineRule="auto"/>
      </w:pPr>
      <w:r>
        <w:rPr>
          <w:rFonts w:eastAsia="Georgia" w:cs="Georgia" w:ascii="Georgia" w:hAnsi="Georgia"/>
        </w:rPr>
        <w:t xml:space="preserve">On considère le dispositif suivant, appelé tube de Pitot, dont le rôle est d'alimenter un ou plusieurs instruments embarqués, (badin, machmètre), et ainsi de fournir à l'équipage une indication de vitesse de l'aéronef relativement à la masse d'air, appelée vitesse indiquée et notée </w:t>
      </w:r>
      <m:oMath>
        <m:sSub>
          <m:sSubPr/>
          <m:e>
            <m:r>
              <m:rPr>
                <m:sty m:val="p"/>
              </m:rPr>
              <m:t>V</m:t>
            </m:r>
          </m:e>
          <m:sub>
            <m:r>
              <m:rPr>
                <m:sty m:val="p"/>
              </m:rPr>
              <m:t>i</m:t>
            </m:r>
          </m:sub>
        </m:sSub>
      </m:oMath>
      <w:r>
        <w:rPr/>
        <w:t xml:space="preserve">.</w:t>
      </w:r>
    </w:p>
    <w:p>
      <w:pPr>
        <w:spacing w:after="220" w:lineRule="auto"/>
      </w:pPr>
      <w:r>
        <w:rPr/>
        <w:t xml:space="preserve">Le tube de Pitot permet de capter physiquement deux informations qui sont la pression totale </w:t>
      </w:r>
      <m:oMath>
        <m:sSub>
          <m:sSubPr/>
          <m:e>
            <m:r>
              <m:rPr>
                <m:sty m:val="p"/>
              </m:rPr>
              <m:t>P</m:t>
            </m:r>
          </m:e>
          <m:sub>
            <m:r>
              <m:rPr>
                <m:sty m:val="p"/>
              </m:rPr>
              <m:t>T</m:t>
            </m:r>
          </m:sub>
        </m:sSub>
      </m:oMath>
      <w:r>
        <w:rPr/>
        <w:t xml:space="preserve"> et la pression statique </w:t>
      </w:r>
      <m:oMath>
        <m:sSub>
          <m:sSubPr/>
          <m:e>
            <m:r>
              <m:rPr>
                <m:sty m:val="p"/>
              </m:rPr>
              <m:t>P</m:t>
            </m:r>
          </m:e>
          <m:sub>
            <m:r>
              <m:rPr>
                <m:sty m:val="p"/>
              </m:rPr>
              <m:t>S</m:t>
            </m:r>
          </m:sub>
        </m:sSub>
      </m:oMath>
      <w:r>
        <w:rPr/>
        <w:t xml:space="preserve">.</w:t>
      </w:r>
    </w:p>
    <w:p>
      <w:pPr>
        <w:spacing w:after="220" w:lineRule="auto"/>
      </w:pPr>
      <w:r>
        <w:rPr>
          <w:rFonts w:eastAsia="Georgia" w:cs="Georgia" w:ascii="Georgia" w:hAnsi="Georgia"/>
        </w:rPr>
        <w:t xml:space="preserve">La pression totale est la pression de recompression qui se manifeste au point d'arrêt de l'écoulement, à l'avant du tube. La pression statique est la pression captée par les orifices situés sur le côté du tube, tangentiellement à l'écoulement. La pression statique est la pression qu'un baromètre au repos relativement au fluide indiquerait : on admet que la pression statique est identique à la pression atmosphérique qui règne à l'endroit où se trouve l'aéronef : </w:t>
      </w:r>
      <m:oMath>
        <m:sSub>
          <m:sSubPr/>
          <m:e>
            <m:r>
              <m:rPr>
                <m:sty m:val="p"/>
              </m:rPr>
              <m:t>P</m:t>
            </m:r>
          </m:e>
          <m:sub>
            <m:r>
              <m:rPr>
                <m:sty m:val="p"/>
              </m:rPr>
              <m:t>S</m:t>
            </m:r>
          </m:sub>
        </m:sSub>
        <m:r>
          <m:rPr>
            <m:sty m:val="p"/>
          </m:rPr>
          <m:t>=</m:t>
        </m:r>
        <m:sSub>
          <m:sSubPr/>
          <m:e>
            <m:r>
              <m:rPr>
                <m:sty m:val="p"/>
              </m:rPr>
              <m:t>P</m:t>
            </m:r>
          </m:e>
          <m:sub>
            <m:r>
              <m:rPr>
                <m:sty m:val="p"/>
              </m:rPr>
              <m:t>A</m:t>
            </m:r>
          </m:sub>
        </m:sSub>
      </m:oMath>
      <w:r>
        <w:rPr/>
        <w:t xml:space="preserve">.</w:t>
      </w:r>
    </w:p>
    <w:p>
      <w:pPr>
        <w:spacing w:after="220" w:lineRule="auto"/>
      </w:pPr>
      <w:r>
        <w:rPr/>
        <w:t xml:space="preserve">On note </w:t>
      </w:r>
      <m:oMath>
        <m:sSub>
          <m:sSubPr/>
          <m:e>
            <m:r>
              <m:rPr>
                <m:sty m:val="p"/>
              </m:rPr>
              <m:t>P</m:t>
            </m:r>
          </m:e>
          <m:sub>
            <m:r>
              <m:rPr>
                <m:sty m:val="p"/>
              </m:rPr>
              <m:t>0</m:t>
            </m:r>
          </m:sub>
        </m:sSub>
      </m:oMath>
      <w:r>
        <w:rPr/>
        <w:t xml:space="preserve"> et </w:t>
      </w:r>
      <m:oMath>
        <m:sSub>
          <m:sSubPr/>
          <m:e>
            <m:r>
              <m:rPr>
                <m:sty m:val="p"/>
              </m:rPr>
              <m:t>T</m:t>
            </m:r>
          </m:e>
          <m:sub>
            <m:r>
              <m:rPr>
                <m:sty m:val="p"/>
              </m:rPr>
              <m:t>0</m:t>
            </m:r>
          </m:sub>
        </m:sSub>
      </m:oMath>
      <w:r>
        <w:rPr>
          <w:rFonts w:eastAsia="Georgia" w:cs="Georgia" w:ascii="Georgia" w:hAnsi="Georgia"/>
        </w:rPr>
        <w:t xml:space="preserve"> la pression et la température dans l'air non perturbé, en amont de l'aéronef, à la même altitude.</w:t>
      </w:r>
    </w:p>
    <w:p>
      <w:pPr>
        <w:spacing w:after="220" w:lineRule="auto"/>
      </w:pPr>
      <w:r>
        <w:rPr>
          <w:rFonts w:eastAsia="Georgia" w:cs="Georgia" w:ascii="Georgia" w:hAnsi="Georgia"/>
        </w:rPr>
        <w:t xml:space="preserve">On s'intéresse à l'indication instrumentale </w:t>
      </w:r>
      <m:oMath>
        <m:sSub>
          <m:sSubPr/>
          <m:e>
            <m:r>
              <m:rPr>
                <m:sty m:val="p"/>
              </m:rPr>
              <m:t>V</m:t>
            </m:r>
          </m:e>
          <m:sub>
            <m:r>
              <m:rPr>
                <m:sty m:val="p"/>
              </m:rPr>
              <m:t>i</m:t>
            </m:r>
          </m:sub>
        </m:sSub>
      </m:oMath>
      <w:r>
        <w:rPr>
          <w:rFonts w:eastAsia="Georgia" w:cs="Georgia" w:ascii="Georgia" w:hAnsi="Georgia"/>
        </w:rPr>
        <w:t xml:space="preserve"> que le badin fournit à l'équipage.</w:t>
      </w:r>
      <w:r>
        <w:rPr/>
        <w:br w:type="textWrapping"/>
      </w:r>
      <w:r>
        <w:rPr>
          <w:rFonts w:eastAsia="Georgia" w:cs="Georgia" w:ascii="Georgia" w:hAnsi="Georgia"/>
        </w:rPr>
        <w:t xml:space="preserve">Cet anémomètre embarqué est conçu de telle manière que, par un système de réservoirs placés en aval du tube de Pitot, l'instrument fait la différence entre </w:t>
      </w:r>
      <m:oMath>
        <m:sSub>
          <m:sSubPr/>
          <m:e>
            <m:r>
              <m:rPr>
                <m:sty m:val="p"/>
              </m:rPr>
              <m:t>P</m:t>
            </m:r>
          </m:e>
          <m:sub>
            <m:r>
              <m:rPr>
                <m:sty m:val="p"/>
              </m:rPr>
              <m:t>T</m:t>
            </m:r>
          </m:sub>
        </m:sSub>
      </m:oMath>
      <w:r>
        <w:rPr/>
        <w:t xml:space="preserve"> et </w:t>
      </w:r>
      <m:oMath>
        <m:sSub>
          <m:sSubPr/>
          <m:e>
            <m:r>
              <m:rPr>
                <m:sty m:val="p"/>
              </m:rPr>
              <m:t>P</m:t>
            </m:r>
          </m:e>
          <m:sub>
            <m:r>
              <m:rPr>
                <m:sty m:val="p"/>
              </m:rPr>
              <m:t>S</m:t>
            </m:r>
          </m:sub>
        </m:sSub>
      </m:oMath>
      <w:r>
        <w:rPr/>
        <w:t xml:space="preserve"> et donne en fin de compte une indication du type </w:t>
      </w:r>
      <m:oMath>
        <m:sSub>
          <m:sSubPr/>
          <m:e>
            <m:r>
              <m:rPr>
                <m:sty m:val="i"/>
              </m:rPr>
              <m:t>V</m:t>
            </m:r>
          </m:e>
          <m:sub>
            <m:r>
              <m:rPr>
                <m:sty m:val="i"/>
              </m:rPr>
              <m:t>i</m:t>
            </m:r>
          </m:sub>
        </m:sSub>
        <m:r>
          <m:rPr>
            <m:sty m:val="p"/>
          </m:rPr>
          <m:t>=</m:t>
        </m:r>
        <m:r>
          <m:rPr>
            <m:sty m:val="i"/>
          </m:rPr>
          <m:t>f</m:t>
        </m:r>
        <m:d>
          <m:dPr>
            <m:begChr m:val="("/>
            <m:endChr m:val=")"/>
            <m:ctrlPr>
              <w:rPr>
                <w:rFonts w:ascii="Cambria Math" w:hAnsi="Cambria Math"/>
              </w:rPr>
            </m:ctrlPr>
          </m:dPr>
          <m:e>
            <m:sSub>
              <m:sSubPr/>
              <m:e>
                <m:r>
                  <m:rPr>
                    <m:sty m:val="i"/>
                  </m:rPr>
                  <m:t>P</m:t>
                </m:r>
              </m:e>
              <m:sub>
                <m:r>
                  <m:rPr>
                    <m:sty m:val="i"/>
                  </m:rPr>
                  <m:t>T</m:t>
                </m:r>
              </m:sub>
            </m:sSub>
            <m:r>
              <m:rPr>
                <m:sty m:val="p"/>
              </m:rPr>
              <m:t>−</m:t>
            </m:r>
            <m:sSub>
              <m:sSubPr/>
              <m:e>
                <m:r>
                  <m:rPr>
                    <m:sty m:val="i"/>
                  </m:rPr>
                  <m:t>P</m:t>
                </m:r>
              </m:e>
              <m:sub>
                <m:r>
                  <m:rPr>
                    <m:sty m:val="i"/>
                  </m:rPr>
                  <m:t>S</m:t>
                </m:r>
              </m:sub>
            </m:sSub>
          </m:e>
        </m:d>
      </m:oMath>
      <w:r>
        <w:rPr/>
        <w:t xml:space="preserve">.</w:t>
      </w:r>
    </w:p>
    <w:p>
      <w:pPr>
        <w:spacing w:after="220" w:lineRule="auto"/>
      </w:pPr>
      <w:r>
        <w:rPr>
          <w:rFonts w:eastAsia="Georgia" w:cs="Georgia" w:ascii="Georgia" w:hAnsi="Georgia"/>
        </w:rPr>
        <w:t xml:space="preserve">Il s'agit donc de déterminer les relations existant entre la vitesse </w:t>
      </w:r>
      <m:oMath>
        <m:r>
          <m:rPr>
            <m:sty m:val="i"/>
          </m:rPr>
          <m:t>V</m:t>
        </m:r>
      </m:oMath>
      <w:r>
        <w:rPr>
          <w:rFonts w:eastAsia="Georgia" w:cs="Georgia" w:ascii="Georgia" w:hAnsi="Georgia"/>
        </w:rPr>
        <w:t xml:space="preserve">, de l'écoulement et la différence de pression </w:t>
      </w:r>
      <m:oMath>
        <m:sSub>
          <m:sSubPr/>
          <m:e>
            <m:r>
              <m:rPr>
                <m:sty m:val="p"/>
              </m:rPr>
              <m:t>P</m:t>
            </m:r>
          </m:e>
          <m:sub>
            <m:r>
              <m:rPr>
                <m:sty m:val="p"/>
              </m:rPr>
              <m:t>T</m:t>
            </m:r>
          </m:sub>
        </m:sSub>
        <m:r>
          <m:rPr>
            <m:sty m:val="p"/>
          </m:rPr>
          <m:t>−</m:t>
        </m:r>
        <m:sSub>
          <m:sSubPr/>
          <m:e>
            <m:r>
              <m:rPr>
                <m:sty m:val="p"/>
              </m:rPr>
              <m:t>P</m:t>
            </m:r>
          </m:e>
          <m:sub>
            <m:r>
              <m:rPr>
                <m:sty m:val="p"/>
              </m:rPr>
              <m:t>S</m:t>
            </m:r>
          </m:sub>
        </m:sSub>
      </m:oMath>
      <w:r>
        <w:rPr/>
        <w:t xml:space="preserve">.</w:t>
      </w:r>
    </w:p>
    <w:p>
      <w:pPr>
        <w:spacing w:after="220" w:lineRule="auto"/>
      </w:pPr>
      <w:r>
        <w:rPr/>
        <w:t xml:space="preserve">On distingue les deux cas suivants :</w:t>
      </w:r>
    </w:p>
    <w:p>
      <w:pPr>
        <w:spacing w:line="271" w:before="330" w:lineRule="auto"/>
      </w:pPr>
      <w:r>
        <w:rPr>
          <w:rFonts w:eastAsia="Georgia" w:cs="Georgia" w:ascii="Georgia" w:hAnsi="Georgia"/>
          <w:b/>
          <w:sz w:val="42"/>
        </w:rPr>
        <w:t xml:space="preserve">2.1 Écoulement incompressible:</w:t>
      </w:r>
    </w:p>
    <w:p>
      <w:pPr>
        <w:spacing w:after="220" w:lineRule="auto"/>
      </w:pPr>
      <w:r>
        <w:rPr>
          <w:rFonts w:eastAsia="Georgia" w:cs="Georgia" w:ascii="Georgia" w:hAnsi="Georgia"/>
        </w:rPr>
        <w:t xml:space="preserve">On suppose que pour l'écoulement considéré, l'air est incompressible </w:t>
      </w:r>
      <m:oMath>
        <m:r>
          <m:rPr>
            <m:sty m:val="i"/>
          </m:rPr>
          <m:t>ρ</m:t>
        </m:r>
        <m:r>
          <m:rPr>
            <m:sty m:val="p"/>
          </m:rPr>
          <m:t>=</m:t>
        </m:r>
        <m:sSub>
          <m:sSubPr/>
          <m:e>
            <m:r>
              <m:rPr>
                <m:sty m:val="i"/>
              </m:rPr>
              <m:t>ρ</m:t>
            </m:r>
          </m:e>
          <m:sub>
            <m:r>
              <m:rPr>
                <m:sty m:val="p"/>
              </m:rPr>
              <m:t>0</m:t>
            </m:r>
          </m:sub>
        </m:sSub>
        <m:r>
          <m:rPr>
            <m:sty m:val="p"/>
          </m:rPr>
          <m:t>=</m:t>
        </m:r>
      </m:oMath>
      <w:r>
        <w:rPr/>
        <w:t xml:space="preserve"> cte.</w:t>
      </w:r>
    </w:p>
    <w:p>
      <w:pPr>
        <w:spacing w:after="220" w:lineRule="auto"/>
      </w:pPr>
      <w:r>
        <w:rPr>
          <w:rFonts w:eastAsia="Georgia" w:cs="Georgia" w:ascii="Georgia" w:hAnsi="Georgia"/>
        </w:rPr>
        <w:t xml:space="preserve">Ecoulements compressibles : modèle 1 D.</w:t>
      </w:r>
    </w:p>
    <w:p>
      <w:pPr>
        <w:spacing w:lineRule="auto"/>
        <w:jc w:val="center"/>
      </w:pPr>
      <w:r>
        <w:rPr/>
        <w:drawing>
          <wp:inline distB="0" distL="0" distR="0" distT="0">
            <wp:extent cx="5486400" cy="3513977"/>
            <wp:effectExtent b="0" l="0" r="0" t="0"/>
            <wp:docPr id="2" name="image-05de1876a25c7ed0f81a902ac2e27f0b26e847ac.jpg"/>
            <a:graphic>
              <a:graphicData uri="http://schemas.openxmlformats.org/drawingml/2006/picture">
                <pic:pic>
                  <pic:nvPicPr>
                    <pic:cNvPr id="2" name="image-05de1876a25c7ed0f81a902ac2e27f0b26e847ac.jpg" descr=""/>
                    <pic:cNvPicPr/>
                  </pic:nvPicPr>
                  <pic:blipFill>
                    <a:blip r:embed="rId9" cstate="print"/>
                    <a:srcRect b="0" l="0" r="0" t="0"/>
                    <a:stretch>
                      <a:fillRect/>
                    </a:stretch>
                  </pic:blipFill>
                  <pic:spPr>
                    <a:xfrm>
                      <a:off x="0" y="0"/>
                      <a:ext cx="5486400" cy="3513977"/>
                    </a:xfrm>
                    <a:prstGeom prst="rect"/>
                  </pic:spPr>
                </pic:pic>
              </a:graphicData>
            </a:graphic>
          </wp:inline>
        </w:drawing>
      </w:r>
    </w:p>
    <w:p>
      <w:pPr>
        <w:spacing w:lineRule="auto"/>
      </w:pPr>
      <w:r>
        <w:rPr>
          <w:rFonts w:eastAsia="Georgia" w:cs="Georgia" w:ascii="Georgia" w:hAnsi="Georgia"/>
        </w:rPr>
        <w:t xml:space="preserve">Fig. 2 - Schéma de principe du tube de Pitot</w:t>
      </w:r>
    </w:p>
    <w:p>
      <w:pPr>
        <w:spacing w:after="220" w:lineRule="auto"/>
      </w:pPr>
      <w:r>
        <w:rPr>
          <w:rFonts w:eastAsia="Georgia" w:cs="Georgia" w:ascii="Georgia" w:hAnsi="Georgia"/>
        </w:rPr>
        <w:t xml:space="preserve">2.1.1 Calculer alors la vitesse V de l'écoulement en fonction de </w:t>
      </w:r>
      <m:oMath>
        <m:sSub>
          <m:sSubPr/>
          <m:e>
            <m:r>
              <m:rPr>
                <m:sty m:val="p"/>
              </m:rPr>
              <m:t>P</m:t>
            </m:r>
          </m:e>
          <m:sub>
            <m:r>
              <m:rPr>
                <m:sty m:val="p"/>
              </m:rPr>
              <m:t>T</m:t>
            </m:r>
          </m:sub>
        </m:sSub>
        <m:r>
          <m:rPr>
            <m:sty m:val="p"/>
          </m:rPr>
          <m:t>,</m:t>
        </m:r>
        <m:sSub>
          <m:sSubPr/>
          <m:e>
            <m:r>
              <m:rPr>
                <m:sty m:val="p"/>
              </m:rPr>
              <m:t>P</m:t>
            </m:r>
          </m:e>
          <m:sub>
            <m:r>
              <m:rPr>
                <m:sty m:val="p"/>
              </m:rPr>
              <m:t>S</m:t>
            </m:r>
          </m:sub>
        </m:sSub>
      </m:oMath>
      <w:r>
        <w:rPr/>
        <w:t xml:space="preserve">, et </w:t>
      </w:r>
      <m:oMath>
        <m:sSub>
          <m:sSubPr/>
          <m:e>
            <m:r>
              <m:rPr>
                <m:sty m:val="i"/>
              </m:rPr>
              <m:t>ρ</m:t>
            </m:r>
          </m:e>
          <m:sub>
            <m:r>
              <m:rPr>
                <m:sty m:val="p"/>
              </m:rPr>
              <m:t>0</m:t>
            </m:r>
          </m:sub>
        </m:sSub>
      </m:oMath>
      <w:r>
        <w:rPr/>
        <w:t xml:space="preserve">.</w:t>
      </w:r>
      <w:r>
        <w:rPr/>
        <w:br w:type="textWrapping"/>
      </w:r>
      <w:r>
        <w:rPr>
          <w:rFonts w:eastAsia="Georgia" w:cs="Georgia" w:ascii="Georgia" w:hAnsi="Georgia"/>
        </w:rPr>
        <w:t xml:space="preserve">2.1.2 Dans les appareils anciens ou peu rapides (ce que l'on précisera dans la question suivante), l'instrument est étalonné en fonction de cette loi d'écoulement incompressible pour </w:t>
      </w:r>
      <m:oMath>
        <m:sSub>
          <m:sSubPr/>
          <m:e>
            <m:r>
              <m:rPr>
                <m:sty m:val="i"/>
              </m:rPr>
              <m:t>ρ</m:t>
            </m:r>
          </m:e>
          <m:sub>
            <m:r>
              <m:rPr>
                <m:sty m:val="p"/>
              </m:rPr>
              <m:t>0</m:t>
            </m:r>
          </m:sub>
        </m:sSub>
        <m:r>
          <m:rPr>
            <m:sty m:val="p"/>
          </m:rPr>
          <m:t>=</m:t>
        </m:r>
        <m:sSub>
          <m:sSubPr/>
          <m:e>
            <m:r>
              <m:rPr>
                <m:sty m:val="i"/>
              </m:rPr>
              <m:t>ρ</m:t>
            </m:r>
          </m:e>
          <m:sub>
            <m:r>
              <m:rPr>
                <m:nor/>
              </m:rPr>
              <m:t>std </m:t>
            </m:r>
          </m:sub>
        </m:sSub>
      </m:oMath>
      <w:r>
        <w:rPr>
          <w:rFonts w:eastAsia="Georgia" w:cs="Georgia" w:ascii="Georgia" w:hAnsi="Georgia"/>
        </w:rPr>
        <w:t xml:space="preserve"> correspondant aux conditions dites "standard" ( cf formulaire). Dans ce cas, on dit que l'instrument est gradué en équivalentvitesse EV.</w:t>
      </w:r>
    </w:p>
    <w:p>
      <w:pPr>
        <w:spacing w:after="220" w:lineRule="auto"/>
      </w:pPr>
      <w:r>
        <w:rPr>
          <w:rFonts w:eastAsia="Georgia" w:cs="Georgia" w:ascii="Georgia" w:hAnsi="Georgia"/>
        </w:rPr>
        <w:t xml:space="preserve">Comparer l'équivalent-vitesse EV avec la vitesse réelle V de l'écoulement.</w:t>
      </w:r>
      <w:r>
        <w:rPr/>
        <w:br w:type="textWrapping"/>
      </w:r>
      <w:r>
        <w:rPr>
          <w:rFonts w:eastAsia="Georgia" w:cs="Georgia" w:ascii="Georgia" w:hAnsi="Georgia"/>
        </w:rPr>
        <w:t xml:space="preserve">Que se passe-t-il en altitude, où la pression </w:t>
      </w:r>
      <m:oMath>
        <m:sSub>
          <m:sSubPr/>
          <m:e>
            <m:r>
              <m:rPr>
                <m:sty m:val="p"/>
              </m:rPr>
              <m:t>P</m:t>
            </m:r>
          </m:e>
          <m:sub>
            <m:r>
              <m:rPr>
                <m:sty m:val="p"/>
              </m:rPr>
              <m:t>0</m:t>
            </m:r>
          </m:sub>
        </m:sSub>
      </m:oMath>
      <w:r>
        <w:rPr/>
        <w:t xml:space="preserve"> est plus faible que </w:t>
      </w:r>
      <m:oMath>
        <m:sSub>
          <m:sSubPr/>
          <m:e>
            <m:r>
              <m:rPr>
                <m:sty m:val="p"/>
              </m:rPr>
              <m:t>P</m:t>
            </m:r>
          </m:e>
          <m:sub>
            <m:r>
              <m:rPr>
                <m:nor/>
              </m:rPr>
              <m:t>std </m:t>
            </m:r>
          </m:sub>
        </m:sSub>
      </m:oMath>
      <w:r>
        <w:rPr>
          <w:rFonts w:eastAsia="Georgia" w:cs="Georgia" w:ascii="Georgia" w:hAnsi="Georgia"/>
        </w:rPr>
        <w:t xml:space="preserve"> (à la même température) ?</w:t>
      </w:r>
      <w:r>
        <w:rPr/>
        <w:br w:type="textWrapping"/>
      </w:r>
      <w:r>
        <w:rPr>
          <w:rFonts w:eastAsia="Georgia" w:cs="Georgia" w:ascii="Georgia" w:hAnsi="Georgia"/>
        </w:rPr>
        <w:t xml:space="preserve">2.2 Écoulement compressible On note M le nombre de Mach de l'écoulement : </w:t>
      </w:r>
      <m:oMath>
        <m:r>
          <m:rPr>
            <m:sty m:val="p"/>
          </m:rPr>
          <m:t>M</m:t>
        </m:r>
        <m:r>
          <m:rPr>
            <m:sty m:val="p"/>
          </m:rPr>
          <m:t>=</m:t>
        </m:r>
        <m:f>
          <m:fPr>
            <m:ctrlPr>
              <w:rPr>
                <w:rFonts w:ascii="Cambria Math" w:hAnsi="Cambria Math"/>
              </w:rPr>
            </m:ctrlPr>
          </m:fPr>
          <m:num>
            <m:r>
              <m:rPr>
                <m:sty m:val="p"/>
              </m:rPr>
              <m:t>v</m:t>
            </m:r>
          </m:num>
          <m:den>
            <m:r>
              <m:rPr>
                <m:sty m:val="p"/>
              </m:rPr>
              <m:t>a</m:t>
            </m:r>
          </m:den>
        </m:f>
      </m:oMath>
      <w:r>
        <w:rPr/>
        <w:t xml:space="preserve">.</w:t>
      </w:r>
    </w:p>
    <w:p>
      <w:pPr>
        <w:spacing w:after="220" w:lineRule="auto"/>
      </w:pPr>
      <w:r>
        <w:rPr>
          <w:rFonts w:eastAsia="Georgia" w:cs="Georgia" w:ascii="Georgia" w:hAnsi="Georgia"/>
        </w:rPr>
        <w:t xml:space="preserve">On remarque que le nombre de Mach est un nombre local, puisqu'il dépend de la température de l'air au point considéré : </w:t>
      </w:r>
      <m:oMath>
        <m:r>
          <m:rPr>
            <m:sty m:val="i"/>
          </m:rPr>
          <m:t>a</m:t>
        </m:r>
        <m:r>
          <m:rPr>
            <m:sty m:val="p"/>
          </m:rPr>
          <m:t>=</m:t>
        </m:r>
        <m:r>
          <m:rPr>
            <m:sty m:val="i"/>
          </m:rPr>
          <m:t>a</m:t>
        </m:r>
        <m:r>
          <m:rPr>
            <m:sty m:val="p"/>
          </m:rPr>
          <m:t>(</m:t>
        </m:r>
        <m:r>
          <m:rPr>
            <m:sty m:val="i"/>
          </m:rPr>
          <m:t>T</m:t>
        </m:r>
        <m:r>
          <m:rPr>
            <m:sty m:val="p"/>
          </m:rPr>
          <m:t>)</m:t>
        </m:r>
      </m:oMath>
      <w:r>
        <w:rPr/>
        <w:t xml:space="preserve"> donc </w:t>
      </w:r>
      <m:oMath>
        <m:r>
          <m:rPr>
            <m:sty m:val="i"/>
          </m:rPr>
          <m:t>M</m:t>
        </m:r>
        <m:r>
          <m:rPr>
            <m:sty m:val="p"/>
          </m:rPr>
          <m:t>=</m:t>
        </m:r>
        <m:r>
          <m:rPr>
            <m:sty m:val="i"/>
          </m:rPr>
          <m:t>M</m:t>
        </m:r>
        <m:r>
          <m:rPr>
            <m:sty m:val="p"/>
          </m:rPr>
          <m:t>(</m:t>
        </m:r>
        <m:r>
          <m:rPr>
            <m:sty m:val="i"/>
          </m:rPr>
          <m:t>T</m:t>
        </m:r>
        <m:r>
          <m:rPr>
            <m:sty m:val="p"/>
          </m:rPr>
          <m:t>)</m:t>
        </m:r>
      </m:oMath>
      <w:r>
        <w:rPr/>
        <w:t xml:space="preserve">.</w:t>
      </w:r>
      <w:r>
        <w:rPr/>
        <w:br w:type="textWrapping"/>
      </w:r>
      <w:r>
        <w:rPr/>
        <w:t xml:space="preserve">2.2.1 Exprimer </w:t>
      </w:r>
      <m:oMath>
        <m:f>
          <m:fPr>
            <m:ctrlPr>
              <w:rPr>
                <w:rFonts w:ascii="Cambria Math" w:hAnsi="Cambria Math"/>
              </w:rPr>
            </m:ctrlPr>
          </m:fPr>
          <m:num>
            <m:sSub>
              <m:sSubPr/>
              <m:e>
                <m:r>
                  <m:rPr>
                    <m:sty m:val="p"/>
                  </m:rPr>
                  <m:t>P</m:t>
                </m:r>
              </m:e>
              <m:sub>
                <m:r>
                  <m:rPr>
                    <m:sty m:val="p"/>
                  </m:rPr>
                  <m:t>T</m:t>
                </m:r>
              </m:sub>
            </m:sSub>
          </m:num>
          <m:den>
            <m:sSub>
              <m:sSubPr/>
              <m:e>
                <m:r>
                  <m:rPr>
                    <m:sty m:val="p"/>
                  </m:rPr>
                  <m:t>P</m:t>
                </m:r>
              </m:e>
              <m:sub>
                <m:r>
                  <m:rPr>
                    <m:sty m:val="p"/>
                  </m:rPr>
                  <m:t>S</m:t>
                </m:r>
              </m:sub>
            </m:sSub>
          </m:den>
        </m:f>
      </m:oMath>
      <w:r>
        <w:rPr/>
        <w:t xml:space="preserve"> en fonction de </w:t>
      </w:r>
      <m:oMath>
        <m:r>
          <m:rPr>
            <m:sty m:val="i"/>
          </m:rPr>
          <m:t>γ</m:t>
        </m:r>
      </m:oMath>
      <w:r>
        <w:rPr>
          <w:rFonts w:eastAsia="Georgia" w:cs="Georgia" w:ascii="Georgia" w:hAnsi="Georgia"/>
        </w:rPr>
        <w:t xml:space="preserve"> et de M , puis déterminer la vitesse V de l'écoulement en fonction de </w:t>
      </w:r>
      <m:oMath>
        <m:r>
          <m:rPr>
            <m:sty m:val="i"/>
          </m:rPr>
          <m:t>γ</m:t>
        </m:r>
        <m:r>
          <m:rPr>
            <m:sty m:val="p"/>
          </m:rPr>
          <m:t>,</m:t>
        </m:r>
        <m:sSub>
          <m:sSubPr/>
          <m:e>
            <m:r>
              <m:rPr>
                <m:sty m:val="p"/>
              </m:rPr>
              <m:t>P</m:t>
            </m:r>
          </m:e>
          <m:sub>
            <m:r>
              <m:rPr>
                <m:sty m:val="p"/>
              </m:rPr>
              <m:t>T</m:t>
            </m:r>
          </m:sub>
        </m:sSub>
        <m:r>
          <m:rPr>
            <m:sty m:val="p"/>
          </m:rPr>
          <m:t>,</m:t>
        </m:r>
        <m:sSub>
          <m:sSubPr/>
          <m:e>
            <m:r>
              <m:rPr>
                <m:sty m:val="p"/>
              </m:rPr>
              <m:t>P</m:t>
            </m:r>
          </m:e>
          <m:sub>
            <m:r>
              <m:rPr>
                <m:sty m:val="p"/>
              </m:rPr>
              <m:t>S</m:t>
            </m:r>
          </m:sub>
        </m:sSub>
      </m:oMath>
      <w:r>
        <w:rPr/>
        <w:t xml:space="preserve"> et de la vitesse du son a.</w:t>
      </w:r>
    </w:p>
    <w:p>
      <w:pPr>
        <w:spacing w:after="220" w:lineRule="auto"/>
      </w:pPr>
      <w:r>
        <w:rPr>
          <w:rFonts w:eastAsia="Georgia" w:cs="Georgia" w:ascii="Georgia" w:hAnsi="Georgia"/>
        </w:rPr>
        <w:t xml:space="preserve">Comme seule la différence de pression </w:t>
      </w:r>
      <m:oMath>
        <m:sSub>
          <m:sSubPr/>
          <m:e>
            <m:r>
              <m:rPr>
                <m:sty m:val="p"/>
              </m:rPr>
              <m:t>P</m:t>
            </m:r>
          </m:e>
          <m:sub>
            <m:r>
              <m:rPr>
                <m:sty m:val="p"/>
              </m:rPr>
              <m:t>T</m:t>
            </m:r>
          </m:sub>
        </m:sSub>
        <m:r>
          <m:rPr>
            <m:sty m:val="p"/>
          </m:rPr>
          <m:t>−</m:t>
        </m:r>
        <m:sSub>
          <m:sSubPr/>
          <m:e>
            <m:r>
              <m:rPr>
                <m:sty m:val="p"/>
              </m:rPr>
              <m:t>P</m:t>
            </m:r>
          </m:e>
          <m:sub>
            <m:r>
              <m:rPr>
                <m:sty m:val="p"/>
              </m:rPr>
              <m:t>S</m:t>
            </m:r>
          </m:sub>
        </m:sSub>
      </m:oMath>
      <w:r>
        <w:rPr>
          <w:rFonts w:eastAsia="Georgia" w:cs="Georgia" w:ascii="Georgia" w:hAnsi="Georgia"/>
        </w:rPr>
        <w:t xml:space="preserve"> est accessible, les anémomètres de bord (badins) sont étalonnés en faisant correspondre à </w:t>
      </w:r>
      <m:oMath>
        <m:sSub>
          <m:sSubPr/>
          <m:e>
            <m:r>
              <m:rPr>
                <m:sty m:val="p"/>
              </m:rPr>
              <m:t>P</m:t>
            </m:r>
          </m:e>
          <m:sub>
            <m:r>
              <m:rPr>
                <m:sty m:val="p"/>
              </m:rPr>
              <m:t>T</m:t>
            </m:r>
          </m:sub>
        </m:sSub>
        <m:r>
          <m:rPr>
            <m:sty m:val="p"/>
          </m:rPr>
          <m:t>−</m:t>
        </m:r>
        <m:sSub>
          <m:sSubPr/>
          <m:e>
            <m:r>
              <m:rPr>
                <m:sty m:val="p"/>
              </m:rPr>
              <m:t>P</m:t>
            </m:r>
          </m:e>
          <m:sub>
            <m:r>
              <m:rPr>
                <m:sty m:val="p"/>
              </m:rPr>
              <m:t>S</m:t>
            </m:r>
          </m:sub>
        </m:sSub>
      </m:oMath>
      <w:r>
        <w:rPr/>
        <w:t xml:space="preserve"> une vitesse conventionnelle </w:t>
      </w:r>
      <m:oMath>
        <m:sSub>
          <m:sSubPr/>
          <m:e>
            <m:r>
              <m:rPr>
                <m:sty m:val="p"/>
              </m:rPr>
              <m:t>V</m:t>
            </m:r>
          </m:e>
          <m:sub>
            <m:r>
              <m:rPr>
                <m:sty m:val="p"/>
              </m:rPr>
              <m:t>C</m:t>
            </m:r>
          </m:sub>
        </m:sSub>
      </m:oMath>
      <w:r>
        <w:rPr>
          <w:rFonts w:eastAsia="Georgia" w:cs="Georgia" w:ascii="Georgia" w:hAnsi="Georgia"/>
        </w:rPr>
        <w:t xml:space="preserve"> donnée par :</w:t>
      </w:r>
    </w:p>
    <w:p>
      <w:pPr>
        <w:spacing w:after="220" w:lineRule="auto"/>
      </w:pPr>
      <m:oMathPara>
        <m:oMath>
          <m:sSub>
            <m:sSubPr/>
            <m:e>
              <m:r>
                <m:rPr>
                  <m:sty m:val="p"/>
                </m:rPr>
                <m:t>V</m:t>
              </m:r>
            </m:e>
            <m:sub>
              <m:r>
                <m:rPr>
                  <m:sty m:val="p"/>
                </m:rPr>
                <m:t>C</m:t>
              </m:r>
            </m:sub>
          </m:sSub>
          <m:r>
            <m:rPr>
              <m:sty m:val="p"/>
            </m:rPr>
            <m:t>=</m:t>
          </m:r>
          <m:sSub>
            <m:sSubPr/>
            <m:e>
              <m:r>
                <m:rPr>
                  <m:sty m:val="p"/>
                </m:rPr>
                <m:t>a</m:t>
              </m:r>
            </m:e>
            <m:sub>
              <m:r>
                <m:rPr>
                  <m:sty m:val="p"/>
                </m:rPr>
                <m:t>std</m:t>
              </m:r>
            </m:sub>
          </m:sSub>
          <m:rad>
            <m:radPr>
              <m:degHide m:val="1"/>
              <m:ctrlPr>
                <w:rPr>
                  <w:rFonts w:ascii="Cambria Math" w:hAnsi="Cambria Math"/>
                </w:rPr>
              </m:ctrlPr>
            </m:radPr>
            <m:deg/>
            <m:e>
              <m:f>
                <m:fPr>
                  <m:ctrlPr>
                    <w:rPr>
                      <w:rFonts w:ascii="Cambria Math" w:hAnsi="Cambria Math"/>
                    </w:rPr>
                  </m:ctrlPr>
                </m:fPr>
                <m:num>
                  <m:r>
                    <m:rPr>
                      <m:sty m:val="p"/>
                    </m:rPr>
                    <m:t>2</m:t>
                  </m:r>
                </m:num>
                <m:den>
                  <m:r>
                    <m:rPr>
                      <m:sty m:val="i"/>
                    </m:rPr>
                    <m:t>γ</m:t>
                  </m:r>
                  <m:r>
                    <m:rPr>
                      <m:sty m:val="p"/>
                    </m:rPr>
                    <m:t>−</m:t>
                  </m:r>
                  <m:r>
                    <m:rPr>
                      <m:sty m:val="p"/>
                    </m:rPr>
                    <m:t>1</m:t>
                  </m:r>
                </m:den>
              </m:f>
            </m:e>
          </m:rad>
          <m:sSup>
            <m:sSupPr/>
            <m:e>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sSub>
                                <m:sSubPr/>
                                <m:e>
                                  <m:r>
                                    <m:rPr>
                                      <m:sty m:val="p"/>
                                    </m:rPr>
                                    <m:t>P</m:t>
                                  </m:r>
                                </m:e>
                                <m:sub>
                                  <m:r>
                                    <m:rPr>
                                      <m:sty m:val="p"/>
                                    </m:rPr>
                                    <m:t>T</m:t>
                                  </m:r>
                                </m:sub>
                              </m:sSub>
                              <m:r>
                                <m:rPr>
                                  <m:sty m:val="p"/>
                                </m:rPr>
                                <m:t>−</m:t>
                              </m:r>
                              <m:sSub>
                                <m:sSubPr/>
                                <m:e>
                                  <m:r>
                                    <m:rPr>
                                      <m:sty m:val="p"/>
                                    </m:rPr>
                                    <m:t>P</m:t>
                                  </m:r>
                                </m:e>
                                <m:sub>
                                  <m:r>
                                    <m:rPr>
                                      <m:sty m:val="p"/>
                                    </m:rPr>
                                    <m:t>S</m:t>
                                  </m:r>
                                </m:sub>
                              </m:sSub>
                            </m:num>
                            <m:den>
                              <m:sSub>
                                <m:sSubPr/>
                                <m:e>
                                  <m:r>
                                    <m:rPr>
                                      <m:sty m:val="p"/>
                                    </m:rPr>
                                    <m:t>P</m:t>
                                  </m:r>
                                </m:e>
                                <m:sub>
                                  <m:r>
                                    <m:rPr>
                                      <m:sty m:val="p"/>
                                    </m:rPr>
                                    <m:t>std</m:t>
                                  </m:r>
                                </m:sub>
                              </m:sSub>
                            </m:den>
                          </m:f>
                          <m:r>
                            <m:rPr>
                              <m:sty m:val="p"/>
                            </m:rPr>
                            <m:t>+</m:t>
                          </m:r>
                          <m:r>
                            <m:rPr>
                              <m:sty m:val="p"/>
                            </m:rPr>
                            <m:t>1</m:t>
                          </m:r>
                        </m:e>
                      </m:d>
                    </m:e>
                    <m:sup>
                      <m:f>
                        <m:fPr>
                          <m:ctrlPr>
                            <w:rPr>
                              <w:rFonts w:ascii="Cambria Math" w:hAnsi="Cambria Math"/>
                            </w:rPr>
                          </m:ctrlPr>
                        </m:fPr>
                        <m:num>
                          <m:r>
                            <m:rPr>
                              <m:sty m:val="i"/>
                            </m:rPr>
                            <m:t>γ</m:t>
                          </m:r>
                          <m:r>
                            <m:rPr>
                              <m:sty m:val="p"/>
                            </m:rPr>
                            <m:t>−</m:t>
                          </m:r>
                          <m:r>
                            <m:rPr>
                              <m:sty m:val="p"/>
                            </m:rPr>
                            <m:t>1</m:t>
                          </m:r>
                        </m:num>
                        <m:den>
                          <m:r>
                            <m:rPr>
                              <m:sty m:val="i"/>
                            </m:rPr>
                            <m:t>γ</m:t>
                          </m:r>
                        </m:den>
                      </m:f>
                    </m:sup>
                  </m:sSup>
                  <m:r>
                    <m:rPr>
                      <m:sty m:val="p"/>
                    </m:rPr>
                    <m:t>−</m:t>
                  </m:r>
                  <m:r>
                    <m:rPr>
                      <m:sty m:val="p"/>
                    </m:rPr>
                    <m:t>1</m:t>
                  </m:r>
                </m:e>
              </m:d>
            </m:e>
            <m:sup>
              <m:r>
                <m:rPr>
                  <m:sty m:val="p"/>
                </m:rPr>
                <m:t>1</m:t>
              </m:r>
              <m:r>
                <m:rPr>
                  <m:sty m:val="p"/>
                </m:rPr>
                <m:t>/</m:t>
              </m:r>
              <m:r>
                <m:rPr>
                  <m:sty m:val="p"/>
                </m:rPr>
                <m:t>2</m:t>
              </m:r>
            </m:sup>
          </m:sSup>
          <m:r>
            <m:rPr>
              <m:sty m:val="p"/>
            </m:rPr>
            <m:t>,</m:t>
          </m:r>
        </m:oMath>
      </m:oMathPara>
    </w:p>
    <w:p>
      <w:pPr>
        <w:spacing w:after="220" w:lineRule="auto"/>
      </w:pPr>
      <w:r>
        <w:rPr>
          <w:rFonts w:eastAsia="Georgia" w:cs="Georgia" w:ascii="Georgia" w:hAnsi="Georgia"/>
        </w:rPr>
        <w:t xml:space="preserve">où </w:t>
      </w:r>
      <m:oMath>
        <m:sSub>
          <m:sSubPr/>
          <m:e>
            <m:r>
              <m:rPr>
                <m:sty m:val="i"/>
              </m:rPr>
              <m:t>a</m:t>
            </m:r>
          </m:e>
          <m:sub>
            <m:r>
              <m:rPr>
                <m:nor/>
              </m:rPr>
              <m:t>std </m:t>
            </m:r>
          </m:sub>
        </m:sSub>
      </m:oMath>
      <w:r>
        <w:rPr/>
        <w:t xml:space="preserve"> est la vitesse du son dans les conditions standard.</w:t>
      </w:r>
    </w:p>
    <w:p>
      <w:pPr>
        <w:spacing w:after="220" w:lineRule="auto"/>
      </w:pPr>
      <w:r>
        <w:rPr>
          <w:rFonts w:eastAsia="Georgia" w:cs="Georgia" w:ascii="Georgia" w:hAnsi="Georgia"/>
        </w:rPr>
        <w:t xml:space="preserve">Ecoulements compressibles : modèle 1 D.</w:t>
      </w:r>
    </w:p>
    <w:p>
      <w:pPr>
        <w:spacing w:after="220" w:lineRule="auto"/>
      </w:pPr>
      <w:r>
        <w:rPr>
          <w:rFonts w:eastAsia="Georgia" w:cs="Georgia" w:ascii="Georgia" w:hAnsi="Georgia"/>
        </w:rPr>
        <w:t xml:space="preserve">Si la pression est plus faible que la pression standard (avec la même température) que dire de </w:t>
      </w:r>
      <m:oMath>
        <m:sSub>
          <m:sSubPr/>
          <m:e>
            <m:r>
              <m:rPr>
                <m:sty m:val="p"/>
              </m:rPr>
              <m:t>V</m:t>
            </m:r>
          </m:e>
          <m:sub>
            <m:r>
              <m:rPr>
                <m:sty m:val="p"/>
              </m:rPr>
              <m:t>c</m:t>
            </m:r>
          </m:sub>
        </m:sSub>
      </m:oMath>
      <w:r>
        <w:rPr>
          <w:rFonts w:eastAsia="Georgia" w:cs="Georgia" w:ascii="Georgia" w:hAnsi="Georgia"/>
        </w:rPr>
        <w:t xml:space="preserve"> relativement à </w:t>
      </w:r>
      <m:oMath>
        <m:r>
          <m:rPr>
            <m:sty m:val="i"/>
          </m:rPr>
          <m:t>V</m:t>
        </m:r>
      </m:oMath>
      <w:r>
        <w:rPr/>
        <w:t xml:space="preserve"> ?</w:t>
      </w:r>
    </w:p>
    <w:p>
      <w:pPr>
        <w:spacing w:lineRule="auto"/>
        <w:jc w:val="center"/>
      </w:pPr>
      <w:r>
        <w:rPr/>
        <w:drawing>
          <wp:inline distB="0" distL="0" distR="0" distT="0">
            <wp:extent cx="5486400" cy="5770978"/>
            <wp:effectExtent b="0" l="0" r="0" t="0"/>
            <wp:docPr id="3" name="image-e73e3eecb137077a8fb59e628e4651034d3e927a.jpg"/>
            <a:graphic>
              <a:graphicData uri="http://schemas.openxmlformats.org/drawingml/2006/picture">
                <pic:pic>
                  <pic:nvPicPr>
                    <pic:cNvPr id="3" name="image-e73e3eecb137077a8fb59e628e4651034d3e927a.jpg" descr=""/>
                    <pic:cNvPicPr/>
                  </pic:nvPicPr>
                  <pic:blipFill>
                    <a:blip r:embed="rId10" cstate="print"/>
                    <a:srcRect b="0" l="0" r="0" t="0"/>
                    <a:stretch>
                      <a:fillRect/>
                    </a:stretch>
                  </pic:blipFill>
                  <pic:spPr>
                    <a:xfrm>
                      <a:off x="0" y="0"/>
                      <a:ext cx="5486400" cy="5770978"/>
                    </a:xfrm>
                    <a:prstGeom prst="rect"/>
                  </pic:spPr>
                </pic:pic>
              </a:graphicData>
            </a:graphic>
          </wp:inline>
        </w:drawing>
      </w:r>
    </w:p>
    <w:p>
      <w:pPr>
        <w:spacing w:lineRule="auto"/>
      </w:pPr>
      <w:r>
        <w:rPr>
          <w:rFonts w:eastAsia="Georgia" w:cs="Georgia" w:ascii="Georgia" w:hAnsi="Georgia"/>
        </w:rPr>
        <w:t xml:space="preserve">Fig. 3 - Courbes de niveau de températures sur le Concorde en vol ( </w:t>
      </w:r>
      <m:oMath>
        <m:sSup>
          <m:sSupPr/>
          <m:e>
            <m:r>
              <m:t xml:space="preserve"> </m:t>
            </m:r>
          </m:e>
          <m:sup>
            <m:r>
              <m:rPr>
                <m:sty m:val="p"/>
              </m:rPr>
              <m:t>∘</m:t>
            </m:r>
          </m:sup>
        </m:sSup>
        <m:r>
          <m:rPr>
            <m:sty m:val="p"/>
          </m:rPr>
          <m:t>C</m:t>
        </m:r>
      </m:oMath>
      <w:r>
        <w:rPr/>
        <w:t xml:space="preserve"> ).</w:t>
      </w:r>
    </w:p>
    <w:p>
      <w:pPr>
        <w:spacing w:after="220" w:lineRule="auto"/>
      </w:pPr>
      <w:r>
        <w:rPr/>
        <w:t xml:space="preserve">2.2.2 On se place maintenant dans les conditions standard.</w:t>
      </w:r>
    </w:p>
    <w:p>
      <w:pPr>
        <w:spacing w:after="220" w:lineRule="auto"/>
      </w:pPr>
      <w:r>
        <w:rPr>
          <w:rFonts w:eastAsia="Georgia" w:cs="Georgia" w:ascii="Georgia" w:hAnsi="Georgia"/>
        </w:rPr>
        <w:t xml:space="preserve">Dans les appareils modernes, l'équipage peut sélectionner une vitesse de vol indiquée que le Pilote Automatique (PA) maintient affichée sur l'indicateur de vitesse au nœud près (cf formulaire). Le but des questions suivantes est de déterminer la vitesse maximale </w:t>
      </w:r>
      <m:oMath>
        <m:sSub>
          <m:sSubPr/>
          <m:e>
            <m:r>
              <m:rPr>
                <m:sty m:val="p"/>
              </m:rPr>
              <m:t>V</m:t>
            </m:r>
          </m:e>
          <m:sub>
            <m:r>
              <m:rPr>
                <m:sty m:val="p"/>
              </m:rPr>
              <m:t>cp</m:t>
            </m:r>
          </m:sub>
        </m:sSub>
      </m:oMath>
      <w:r>
        <w:rPr>
          <w:rFonts w:eastAsia="Georgia" w:cs="Georgia" w:ascii="Georgia" w:hAnsi="Georgia"/>
        </w:rPr>
        <w:t xml:space="preserve"> à partir de laquelle la différence </w:t>
      </w:r>
      <m:oMath>
        <m:r>
          <m:rPr>
            <m:sty m:val="p"/>
          </m:rPr>
          <m:t>EV</m:t>
        </m:r>
        <m:r>
          <m:rPr>
            <m:sty m:val="p"/>
          </m:rPr>
          <m:t>−</m:t>
        </m:r>
        <m:sSub>
          <m:sSubPr/>
          <m:e>
            <m:r>
              <m:rPr>
                <m:sty m:val="p"/>
              </m:rPr>
              <m:t>V</m:t>
            </m:r>
          </m:e>
          <m:sub>
            <m:r>
              <m:rPr>
                <m:sty m:val="p"/>
              </m:rPr>
              <m:t>C</m:t>
            </m:r>
          </m:sub>
        </m:sSub>
      </m:oMath>
      <w:r>
        <w:rPr>
          <w:rFonts w:eastAsia="Georgia" w:cs="Georgia" w:ascii="Georgia" w:hAnsi="Georgia"/>
        </w:rPr>
        <w:t xml:space="preserve"> est supérieure à </w:t>
      </w:r>
      <m:oMath>
        <m:r>
          <m:rPr>
            <m:sty m:val="i"/>
          </m:rPr>
          <m:t>δ</m:t>
        </m:r>
        <m:r>
          <m:rPr>
            <m:sty m:val="p"/>
          </m:rPr>
          <m:t>V</m:t>
        </m:r>
        <m:r>
          <m:rPr>
            <m:sty m:val="p"/>
          </m:rPr>
          <m:t>=</m:t>
        </m:r>
        <m:r>
          <m:rPr>
            <m:sty m:val="p"/>
          </m:rPr>
          <m:t>1</m:t>
        </m:r>
        <m:r>
          <m:rPr>
            <m:sty m:val="i"/>
          </m:rPr>
          <m:t>k</m:t>
        </m:r>
        <m:r>
          <m:rPr>
            <m:sty m:val="i"/>
          </m:rPr>
          <m:t>n</m:t>
        </m:r>
        <m:r>
          <m:rPr>
            <m:sty m:val="i"/>
          </m:rPr>
          <m:t>t</m:t>
        </m:r>
      </m:oMath>
      <w:r>
        <w:rPr>
          <w:rFonts w:eastAsia="Georgia" w:cs="Georgia" w:ascii="Georgia" w:hAnsi="Georgia"/>
        </w:rPr>
        <w:t xml:space="preserve">, c'est-à-dire la vitesse à partir de laquelle la différence d'étalonnage des instruments entre l'échelle "équivalent-vitesse" et l'échelle "vitesse conventionnelle" devient sensible.</w:t>
      </w:r>
    </w:p>
    <w:p>
      <w:pPr>
        <w:numPr>
          <w:ilvl w:val="0"/>
          <w:numId w:val="4"/>
        </w:numPr>
        <w:spacing w:lineRule="auto"/>
      </w:pPr>
      <w:r>
        <w:rPr/>
        <w:t xml:space="preserve">Exprimer </w:t>
      </w:r>
      <m:oMath>
        <m:f>
          <m:fPr>
            <m:ctrlPr>
              <w:rPr>
                <w:rFonts w:ascii="Cambria Math" w:hAnsi="Cambria Math"/>
              </w:rPr>
            </m:ctrlPr>
          </m:fPr>
          <m:num>
            <m:r>
              <m:rPr>
                <m:sty m:val="i"/>
              </m:rPr>
              <m:t>E</m:t>
            </m:r>
            <m:r>
              <m:rPr>
                <m:sty m:val="i"/>
              </m:rPr>
              <m:t>V</m:t>
            </m:r>
            <m:r>
              <m:rPr>
                <m:sty m:val="p"/>
              </m:rPr>
              <m:t>−</m:t>
            </m:r>
            <m:sSub>
              <m:sSubPr/>
              <m:e>
                <m:r>
                  <m:rPr>
                    <m:sty m:val="i"/>
                  </m:rPr>
                  <m:t>V</m:t>
                </m:r>
              </m:e>
              <m:sub>
                <m:r>
                  <m:rPr>
                    <m:sty m:val="i"/>
                  </m:rPr>
                  <m:t>C</m:t>
                </m:r>
              </m:sub>
            </m:sSub>
          </m:num>
          <m:den>
            <m:sSub>
              <m:sSubPr/>
              <m:e>
                <m:r>
                  <m:rPr>
                    <m:sty m:val="i"/>
                  </m:rPr>
                  <m:t>V</m:t>
                </m:r>
              </m:e>
              <m:sub>
                <m:r>
                  <m:rPr>
                    <m:sty m:val="i"/>
                  </m:rPr>
                  <m:t>C</m:t>
                </m:r>
              </m:sub>
            </m:sSub>
          </m:den>
        </m:f>
      </m:oMath>
      <w:r>
        <w:rPr/>
        <w:t xml:space="preserve"> en fonction de </w:t>
      </w:r>
      <m:oMath>
        <m:r>
          <m:rPr>
            <m:sty m:val="i"/>
          </m:rPr>
          <m:t>M</m:t>
        </m:r>
      </m:oMath>
      <w:r>
        <w:rPr>
          <w:rFonts w:eastAsia="Georgia" w:cs="Georgia" w:ascii="Georgia" w:hAnsi="Georgia"/>
        </w:rPr>
        <w:t xml:space="preserve"> grâce à un développement limité au premier ordre </w:t>
      </w:r>
      <m:oMath>
        <m:sSub>
          <m:sSubPr/>
          <m:e>
            <m:r>
              <m:rPr>
                <m:sty m:val="i"/>
              </m:rPr>
              <m:t>V</m:t>
            </m:r>
          </m:e>
          <m:sub>
            <m:r>
              <m:rPr>
                <m:sty m:val="i"/>
              </m:rPr>
              <m:t>C</m:t>
            </m:r>
          </m:sub>
        </m:sSub>
      </m:oMath>
      <w:r>
        <w:rPr/>
        <w:t xml:space="preserve"> non nul en M (on supposera </w:t>
      </w:r>
      <m:oMath>
        <m:sSup>
          <m:sSupPr/>
          <m:e>
            <m:r>
              <m:rPr>
                <m:sty m:val="p"/>
              </m:rPr>
              <m:t>M</m:t>
            </m:r>
          </m:e>
          <m:sup>
            <m:r>
              <m:rPr>
                <m:sty m:val="p"/>
              </m:rPr>
              <m:t>2</m:t>
            </m:r>
          </m:sup>
        </m:sSup>
        <m:r>
          <m:rPr>
            <m:sty m:val="p"/>
          </m:rPr>
          <m:t>≪</m:t>
        </m:r>
        <m:r>
          <m:rPr>
            <m:sty m:val="p"/>
          </m:rPr>
          <m:t>1</m:t>
        </m:r>
      </m:oMath>
      <w:r>
        <w:rPr/>
        <w:t xml:space="preserve"> ).</w:t>
      </w:r>
    </w:p>
    <w:p>
      <w:pPr>
        <w:numPr>
          <w:ilvl w:val="0"/>
          <w:numId w:val="4"/>
        </w:numPr>
        <w:spacing w:lineRule="auto"/>
      </w:pPr>
      <w:r>
        <w:rPr/>
        <w:t xml:space="preserve">Calculer le nombre Mach </w:t>
      </w:r>
      <m:oMath>
        <m:sSub>
          <m:sSubPr/>
          <m:e>
            <m:r>
              <m:rPr>
                <m:sty m:val="p"/>
              </m:rPr>
              <m:t>M</m:t>
            </m:r>
          </m:e>
          <m:sub>
            <m:r>
              <m:rPr>
                <m:sty m:val="p"/>
              </m:rPr>
              <m:t>cp</m:t>
            </m:r>
          </m:sub>
        </m:sSub>
      </m:oMath>
      <w:r>
        <w:rPr>
          <w:rFonts w:eastAsia="Georgia" w:cs="Georgia" w:ascii="Georgia" w:hAnsi="Georgia"/>
        </w:rPr>
        <w:t xml:space="preserve"> maximal correspondant à </w:t>
      </w:r>
      <m:oMath>
        <m:sSub>
          <m:sSubPr/>
          <m:e>
            <m:r>
              <m:rPr>
                <m:sty m:val="p"/>
              </m:rPr>
              <m:t>V</m:t>
            </m:r>
          </m:e>
          <m:sub>
            <m:r>
              <m:rPr>
                <m:sty m:val="p"/>
              </m:rPr>
              <m:t>cp</m:t>
            </m:r>
          </m:sub>
        </m:sSub>
      </m:oMath>
      <w:r>
        <w:rPr/>
        <w:t xml:space="preserve"> en fonction de </w:t>
      </w:r>
      <m:oMath>
        <m:r>
          <m:rPr>
            <m:sty m:val="i"/>
          </m:rPr>
          <m:t>δ</m:t>
        </m:r>
        <m:r>
          <m:rPr>
            <m:sty m:val="p"/>
          </m:rPr>
          <m:t>V</m:t>
        </m:r>
      </m:oMath>
      <w:r>
        <w:rPr/>
        <w:t xml:space="preserve"> et </w:t>
      </w:r>
      <m:oMath>
        <m:sSub>
          <m:sSubPr/>
          <m:e>
            <m:r>
              <m:rPr>
                <m:sty m:val="p"/>
              </m:rPr>
              <m:t>a</m:t>
            </m:r>
          </m:e>
          <m:sub>
            <m:r>
              <m:rPr>
                <m:sty m:val="p"/>
              </m:rPr>
              <m:t>std</m:t>
            </m:r>
          </m:sub>
        </m:sSub>
      </m:oMath>
      <w:r>
        <w:rPr/>
        <w:t xml:space="preserve">.</w:t>
      </w:r>
    </w:p>
    <w:p>
      <w:pPr>
        <w:numPr>
          <w:ilvl w:val="0"/>
          <w:numId w:val="4"/>
        </w:numPr>
        <w:spacing w:lineRule="auto"/>
      </w:pPr>
      <w:r>
        <w:rPr>
          <w:rFonts w:eastAsia="Georgia" w:cs="Georgia" w:ascii="Georgia" w:hAnsi="Georgia"/>
        </w:rPr>
        <w:t xml:space="preserve">Applications numériques : calculer </w:t>
      </w:r>
      <m:oMath>
        <m:sSub>
          <m:sSubPr/>
          <m:e>
            <m:r>
              <m:rPr>
                <m:sty m:val="p"/>
              </m:rPr>
              <m:t>M</m:t>
            </m:r>
          </m:e>
          <m:sub>
            <m:r>
              <m:rPr>
                <m:sty m:val="p"/>
              </m:rPr>
              <m:t>cp</m:t>
            </m:r>
          </m:sub>
        </m:sSub>
      </m:oMath>
      <w:r>
        <w:rPr/>
        <w:t xml:space="preserve"> puis </w:t>
      </w:r>
      <m:oMath>
        <m:sSub>
          <m:sSubPr/>
          <m:e>
            <m:r>
              <m:rPr>
                <m:sty m:val="p"/>
              </m:rPr>
              <m:t>V</m:t>
            </m:r>
          </m:e>
          <m:sub>
            <m:r>
              <m:rPr>
                <m:sty m:val="p"/>
              </m:rPr>
              <m:t>cp</m:t>
            </m:r>
          </m:sub>
        </m:sSub>
      </m:oMath>
      <w:r>
        <w:rPr/>
        <w:t xml:space="preserve"> en </w:t>
      </w:r>
      <m:oMath>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et en nœuds.</w:t>
      </w:r>
    </w:p>
    <w:p>
      <w:pPr>
        <w:spacing w:line="271" w:before="240" w:lineRule="auto"/>
      </w:pPr>
      <w:r>
        <w:rPr>
          <w:rFonts w:eastAsia="Georgia" w:cs="Georgia" w:ascii="Georgia" w:hAnsi="Georgia"/>
          <w:b/>
          <w:sz w:val="33"/>
        </w:rPr>
        <w:t xml:space="preserve">2.2.3 Échauffement de la cellule de "Concorde" en vol:</w:t>
      </w:r>
    </w:p>
    <w:p>
      <w:pPr>
        <w:spacing w:after="220" w:lineRule="auto"/>
      </w:pPr>
      <w:r>
        <w:rPr>
          <w:rFonts w:eastAsia="Georgia" w:cs="Georgia" w:ascii="Georgia" w:hAnsi="Georgia"/>
        </w:rPr>
        <w:t xml:space="preserve">Calculer l'échauffement cinétique au nez de "Concorde" lorsque celui-ci vole en croisière à l'altitude de 15000 m à Mach 2,02 dans la stratosphère (entre </w:t>
      </w:r>
      <m:oMath>
        <m:r>
          <m:rPr>
            <m:sty m:val="p"/>
          </m:rPr>
          <m:t>z</m:t>
        </m:r>
        <m:r>
          <m:rPr>
            <m:sty m:val="p"/>
          </m:rPr>
          <m:t>=</m:t>
        </m:r>
        <m:r>
          <m:rPr>
            <m:sty m:val="p"/>
          </m:rPr>
          <m:t>11</m:t>
        </m:r>
        <m:r>
          <m:rPr>
            <m:nor/>
          </m:rPr>
          <m:t xml:space="preserve"> </m:t>
        </m:r>
        <m:r>
          <m:rPr>
            <m:sty m:val="p"/>
          </m:rPr>
          <m:t>km</m:t>
        </m:r>
      </m:oMath>
      <w:r>
        <w:rPr/>
        <w:t xml:space="preserve"> et </w:t>
      </w:r>
      <m:oMath>
        <m:r>
          <m:rPr>
            <m:sty m:val="p"/>
          </m:rPr>
          <m:t>z</m:t>
        </m:r>
        <m:r>
          <m:rPr>
            <m:sty m:val="p"/>
          </m:rPr>
          <m:t>=</m:t>
        </m:r>
        <m:r>
          <m:rPr>
            <m:sty m:val="p"/>
          </m:rPr>
          <m:t>25</m:t>
        </m:r>
        <m:r>
          <m:rPr>
            <m:nor/>
          </m:rPr>
          <m:t xml:space="preserve"> </m:t>
        </m:r>
        <m:r>
          <m:rPr>
            <m:sty m:val="p"/>
          </m:rPr>
          <m:t>km</m:t>
        </m:r>
      </m:oMath>
      <w:r>
        <w:rPr>
          <w:rFonts w:eastAsia="Georgia" w:cs="Georgia" w:ascii="Georgia" w:hAnsi="Georgia"/>
        </w:rPr>
        <w:t xml:space="preserve"> ) où la température est constante et vaut </w:t>
      </w:r>
      <m:oMath>
        <m:r>
          <m:rPr>
            <m:sty m:val="p"/>
          </m:rPr>
          <m:t>−</m:t>
        </m:r>
        <m:r>
          <m:rPr>
            <m:sty m:val="p"/>
          </m:rPr>
          <m:t>56</m:t>
        </m:r>
        <m:r>
          <m:rPr>
            <m:sty m:val="p"/>
          </m:rPr>
          <m:t>,</m:t>
        </m:r>
        <m:sSup>
          <m:sSupPr/>
          <m:e>
            <m:r>
              <m:rPr>
                <m:sty m:val="p"/>
              </m:rPr>
              <m:t>5</m:t>
            </m:r>
          </m:e>
          <m:sup>
            <m:r>
              <m:rPr>
                <m:sty m:val="p"/>
              </m:rPr>
              <m:t>∘</m:t>
            </m:r>
          </m:sup>
        </m:sSup>
        <m:r>
          <m:rPr>
            <m:sty m:val="p"/>
          </m:rPr>
          <m:t>C</m:t>
        </m:r>
      </m:oMath>
      <w:r>
        <w:rPr/>
        <w:t xml:space="preserve">.</w:t>
      </w:r>
    </w:p>
    <w:p>
      <w:pPr>
        <w:spacing w:after="220" w:lineRule="auto"/>
      </w:pPr>
      <w:r>
        <w:rPr>
          <w:rFonts w:eastAsia="Georgia" w:cs="Georgia" w:ascii="Georgia" w:hAnsi="Georgia"/>
        </w:rPr>
        <w:t xml:space="preserve">Comparer le résultat avec la figure 3 ci-dessus.</w:t>
      </w:r>
    </w:p>
    <w:p>
      <w:pPr>
        <w:spacing w:after="220" w:lineRule="auto"/>
      </w:pPr>
      <w:r>
        <w:rPr>
          <w:rFonts w:eastAsia="Georgia" w:cs="Georgia" w:ascii="Georgia" w:hAnsi="Georgia"/>
        </w:rPr>
        <w:t xml:space="preserve">Ecoulements compressibles : modèle 1 D.</w:t>
      </w:r>
    </w:p>
    <w:p>
      <w:pPr>
        <w:spacing w:after="220" w:lineRule="auto"/>
      </w:pPr>
      <w:r>
        <w:rPr>
          <w:rFonts w:eastAsia="Georgia" w:cs="Georgia" w:ascii="Georgia" w:hAnsi="Georgia"/>
        </w:rPr>
        <w:t xml:space="preserve">3 Écoulement 1D dans une tuyère dite de LavalOn considère maintenant un écoulement 1D à travers une tuyère représentée ci-dessous ( buse de Laval), constituée par un convergent, un col puis un divergent, dans le sens de l'écoulement.</w:t>
      </w:r>
    </w:p>
    <w:p>
      <w:pPr>
        <w:spacing w:lineRule="auto"/>
        <w:jc w:val="center"/>
      </w:pPr>
      <w:r>
        <w:rPr/>
        <w:drawing>
          <wp:inline distB="0" distL="0" distR="0" distT="0">
            <wp:extent cx="5486400" cy="2052735"/>
            <wp:effectExtent b="0" l="0" r="0" t="0"/>
            <wp:docPr id="4" name="image-d2951e3713c1fd818fd76f92c380c99ca424a805.jpg"/>
            <a:graphic>
              <a:graphicData uri="http://schemas.openxmlformats.org/drawingml/2006/picture">
                <pic:pic>
                  <pic:nvPicPr>
                    <pic:cNvPr id="4" name="image-d2951e3713c1fd818fd76f92c380c99ca424a805.jpg" descr=""/>
                    <pic:cNvPicPr/>
                  </pic:nvPicPr>
                  <pic:blipFill>
                    <a:blip r:embed="rId11" cstate="print"/>
                    <a:srcRect b="0" l="0" r="0" t="0"/>
                    <a:stretch>
                      <a:fillRect/>
                    </a:stretch>
                  </pic:blipFill>
                  <pic:spPr>
                    <a:xfrm>
                      <a:off x="0" y="0"/>
                      <a:ext cx="5486400" cy="2052735"/>
                    </a:xfrm>
                    <a:prstGeom prst="rect"/>
                  </pic:spPr>
                </pic:pic>
              </a:graphicData>
            </a:graphic>
          </wp:inline>
        </w:drawing>
      </w:r>
    </w:p>
    <w:p>
      <w:pPr>
        <w:spacing w:lineRule="auto"/>
      </w:pPr>
      <w:r>
        <w:rPr>
          <w:rFonts w:eastAsia="Georgia" w:cs="Georgia" w:ascii="Georgia" w:hAnsi="Georgia"/>
        </w:rPr>
        <w:t xml:space="preserve">Fig. 4 - Schéma de la buse de Laval.</w:t>
      </w:r>
    </w:p>
    <w:p>
      <w:pPr>
        <w:spacing w:after="220" w:lineRule="auto"/>
      </w:pPr>
      <w:r>
        <w:rPr>
          <w:rFonts w:eastAsia="Georgia" w:cs="Georgia" w:ascii="Georgia" w:hAnsi="Georgia"/>
        </w:rPr>
        <w:t xml:space="preserve">Dans le réservoir d'air en amont règne la pression </w:t>
      </w:r>
      <m:oMath>
        <m:sSub>
          <m:sSubPr/>
          <m:e>
            <m:r>
              <m:rPr>
                <m:sty m:val="p"/>
              </m:rPr>
              <m:t>P</m:t>
            </m:r>
          </m:e>
          <m:sub>
            <m:r>
              <m:rPr>
                <m:sty m:val="p"/>
              </m:rPr>
              <m:t>0</m:t>
            </m:r>
          </m:sub>
        </m:sSub>
      </m:oMath>
      <w:r>
        <w:rPr>
          <w:rFonts w:eastAsia="Georgia" w:cs="Georgia" w:ascii="Georgia" w:hAnsi="Georgia"/>
        </w:rPr>
        <w:t xml:space="preserve">, la température </w:t>
      </w:r>
      <m:oMath>
        <m:sSub>
          <m:sSubPr/>
          <m:e>
            <m:r>
              <m:rPr>
                <m:sty m:val="p"/>
              </m:rPr>
              <m:t>T</m:t>
            </m:r>
          </m:e>
          <m:sub>
            <m:r>
              <m:rPr>
                <m:sty m:val="p"/>
              </m:rPr>
              <m:t>0</m:t>
            </m:r>
          </m:sub>
        </m:sSub>
      </m:oMath>
      <w:r>
        <w:rPr/>
        <w:t xml:space="preserve">, la masse volumique est </w:t>
      </w:r>
      <m:oMath>
        <m:sSub>
          <m:sSubPr/>
          <m:e>
            <m:r>
              <m:rPr>
                <m:sty m:val="i"/>
              </m:rPr>
              <m:t>ρ</m:t>
            </m:r>
          </m:e>
          <m:sub>
            <m:r>
              <m:rPr>
                <m:sty m:val="p"/>
              </m:rPr>
              <m:t>0</m:t>
            </m:r>
          </m:sub>
        </m:sSub>
      </m:oMath>
      <w:r>
        <w:rPr>
          <w:rFonts w:eastAsia="Georgia" w:cs="Georgia" w:ascii="Georgia" w:hAnsi="Georgia"/>
        </w:rPr>
        <w:t xml:space="preserve"> et la vitesse de l'écoulement est considérée comme nulle.</w:t>
      </w:r>
    </w:p>
    <w:p>
      <w:pPr>
        <w:spacing w:after="220" w:lineRule="auto"/>
      </w:pPr>
      <w:r>
        <w:rPr/>
        <w:t xml:space="preserve">En modifiant la pression de sortie </w:t>
      </w:r>
      <m:oMath>
        <m:sSub>
          <m:sSubPr/>
          <m:e>
            <m:r>
              <m:rPr>
                <m:sty m:val="p"/>
              </m:rPr>
              <m:t>P</m:t>
            </m:r>
          </m:e>
          <m:sub>
            <m:r>
              <m:rPr>
                <m:sty m:val="p"/>
              </m:rPr>
              <m:t>F</m:t>
            </m:r>
          </m:sub>
        </m:sSub>
        <m:r>
          <m:rPr>
            <m:sty m:val="p"/>
          </m:rPr>
          <m:t>∈</m:t>
        </m:r>
        <m:d>
          <m:dPr>
            <m:begChr m:val="["/>
            <m:endChr m:val="]"/>
            <m:ctrlPr>
              <w:rPr>
                <w:rFonts w:ascii="Cambria Math" w:hAnsi="Cambria Math"/>
              </w:rPr>
            </m:ctrlPr>
          </m:dPr>
          <m:e>
            <m:r>
              <m:rPr>
                <m:sty m:val="p"/>
              </m:rPr>
              <m:t>0</m:t>
            </m:r>
            <m:r>
              <m:rPr>
                <m:sty m:val="p"/>
              </m:rPr>
              <m:t>,</m:t>
            </m:r>
            <m:sSub>
              <m:sSubPr/>
              <m:e>
                <m:r>
                  <m:rPr>
                    <m:sty m:val="p"/>
                  </m:rPr>
                  <m:t>P</m:t>
                </m:r>
              </m:e>
              <m:sub>
                <m:r>
                  <m:rPr>
                    <m:sty m:val="p"/>
                  </m:rPr>
                  <m:t>0</m:t>
                </m:r>
              </m:sub>
            </m:sSub>
          </m:e>
        </m:d>
      </m:oMath>
      <w:r>
        <w:rPr>
          <w:rFonts w:eastAsia="Georgia" w:cs="Georgia" w:ascii="Georgia" w:hAnsi="Georgia"/>
        </w:rPr>
        <w:t xml:space="preserve">, on aspire de l'air à travers la tuyère, ce qui crée un écoulement que l'on modélise comme un écoulement 1D.</w:t>
      </w:r>
    </w:p>
    <w:p>
      <w:pPr>
        <w:spacing w:after="220" w:lineRule="auto"/>
      </w:pPr>
      <w:r>
        <w:rPr>
          <w:rFonts w:eastAsia="Georgia" w:cs="Georgia" w:ascii="Georgia" w:hAnsi="Georgia"/>
        </w:rPr>
        <w:t xml:space="preserve">On ne s'intéresse qu'aux régimes permanents, c'est-à-dire à des écoulements où les paramètres d'entrée et de sortie sont fixés depuis suffisamment longtemps pour que les régimes transitoires précédant l'établissement d'un régime stationnaire soient éteints.</w:t>
      </w:r>
      <w:r>
        <w:rPr/>
        <w:br w:type="textWrapping"/>
      </w:r>
      <w:r>
        <w:rPr>
          <w:rFonts w:eastAsia="Georgia" w:cs="Georgia" w:ascii="Georgia" w:hAnsi="Georgia"/>
        </w:rPr>
        <w:t xml:space="preserve">3.1 Solutions de la tuyère 1D en fonction du nombre de Mach MÉtablir les relations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T</m:t>
                </m:r>
              </m:e>
              <m:e>
                <m:r>
                  <m:rPr>
                    <m:sty m:val="i"/>
                  </m:rPr>
                  <m:t xml:space="preserve"> </m:t>
                </m:r>
                <m:r>
                  <m:rPr>
                    <m:sty m:val="p"/>
                  </m:rPr>
                  <m:t>=</m:t>
                </m:r>
                <m:f>
                  <m:fPr>
                    <m:ctrlPr>
                      <w:rPr>
                        <w:rFonts w:ascii="Cambria Math" w:hAnsi="Cambria Math"/>
                      </w:rPr>
                    </m:ctrlPr>
                  </m:fPr>
                  <m:num>
                    <m:sSub>
                      <m:sSubPr/>
                      <m:e>
                        <m:r>
                          <m:rPr>
                            <m:sty m:val="p"/>
                          </m:rPr>
                          <m:t>T</m:t>
                        </m:r>
                      </m:e>
                      <m:sub>
                        <m:r>
                          <m:rPr>
                            <m:sty m:val="p"/>
                          </m:rPr>
                          <m:t>0</m:t>
                        </m:r>
                      </m:sub>
                    </m:sSub>
                  </m:num>
                  <m:den>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γ</m:t>
                            </m:r>
                            <m:r>
                              <m:rPr>
                                <m:sty m:val="p"/>
                              </m:rPr>
                              <m:t>−</m:t>
                            </m:r>
                            <m:r>
                              <m:rPr>
                                <m:sty m:val="p"/>
                              </m:rPr>
                              <m:t>1</m:t>
                            </m:r>
                          </m:num>
                          <m:den>
                            <m:r>
                              <m:rPr>
                                <m:sty m:val="p"/>
                              </m:rPr>
                              <m:t>2</m:t>
                            </m:r>
                          </m:den>
                        </m:f>
                        <m:sSup>
                          <m:sSupPr/>
                          <m:e>
                            <m:r>
                              <m:rPr>
                                <m:sty m:val="p"/>
                              </m:rPr>
                              <m:t>M</m:t>
                            </m:r>
                          </m:e>
                          <m:sup>
                            <m:r>
                              <m:rPr>
                                <m:sty m:val="p"/>
                              </m:rPr>
                              <m:t>2</m:t>
                            </m:r>
                          </m:sup>
                        </m:sSup>
                      </m:e>
                    </m:d>
                  </m:den>
                </m:f>
                <m:r>
                  <m:rPr>
                    <m:sty m:val="p"/>
                  </m:rPr>
                  <m:t>,</m:t>
                </m:r>
              </m:e>
            </m:mr>
            <m:mr>
              <m:e>
                <m:r>
                  <m:rPr>
                    <m:sty m:val="p"/>
                  </m:rPr>
                  <m:t>P</m:t>
                </m:r>
              </m:e>
              <m:e>
                <m:r>
                  <m:rPr>
                    <m:sty m:val="i"/>
                  </m:rPr>
                  <m:t xml:space="preserve"> </m:t>
                </m:r>
                <m:r>
                  <m:rPr>
                    <m:sty m:val="p"/>
                  </m:rPr>
                  <m:t>=</m:t>
                </m:r>
                <m:f>
                  <m:fPr>
                    <m:ctrlPr>
                      <w:rPr>
                        <w:rFonts w:ascii="Cambria Math" w:hAnsi="Cambria Math"/>
                      </w:rPr>
                    </m:ctrlPr>
                  </m:fPr>
                  <m:num>
                    <m:sSub>
                      <m:sSubPr/>
                      <m:e>
                        <m:r>
                          <m:rPr>
                            <m:sty m:val="p"/>
                          </m:rPr>
                          <m:t>P</m:t>
                        </m:r>
                      </m:e>
                      <m:sub>
                        <m:r>
                          <m:rPr>
                            <m:sty m:val="p"/>
                          </m:rPr>
                          <m:t>0</m:t>
                        </m:r>
                      </m:sub>
                    </m:sSub>
                  </m:num>
                  <m:den>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γ</m:t>
                                </m:r>
                                <m:r>
                                  <m:rPr>
                                    <m:sty m:val="p"/>
                                  </m:rPr>
                                  <m:t>−</m:t>
                                </m:r>
                                <m:r>
                                  <m:rPr>
                                    <m:sty m:val="p"/>
                                  </m:rPr>
                                  <m:t>1</m:t>
                                </m:r>
                              </m:num>
                              <m:den>
                                <m:r>
                                  <m:rPr>
                                    <m:sty m:val="p"/>
                                  </m:rPr>
                                  <m:t>2</m:t>
                                </m:r>
                              </m:den>
                            </m:f>
                            <m:sSup>
                              <m:sSupPr/>
                              <m:e>
                                <m:r>
                                  <m:rPr>
                                    <m:sty m:val="p"/>
                                  </m:rPr>
                                  <m:t>M</m:t>
                                </m:r>
                              </m:e>
                              <m:sup>
                                <m:r>
                                  <m:rPr>
                                    <m:sty m:val="p"/>
                                  </m:rPr>
                                  <m:t>2</m:t>
                                </m:r>
                              </m:sup>
                            </m:sSup>
                          </m:e>
                        </m:d>
                      </m:e>
                      <m:sup>
                        <m:f>
                          <m:fPr>
                            <m:ctrlPr>
                              <w:rPr>
                                <w:rFonts w:ascii="Cambria Math" w:hAnsi="Cambria Math"/>
                              </w:rPr>
                            </m:ctrlPr>
                          </m:fPr>
                          <m:num>
                            <m:r>
                              <m:rPr>
                                <m:sty m:val="i"/>
                              </m:rPr>
                              <m:t>γ</m:t>
                            </m:r>
                          </m:num>
                          <m:den>
                            <m:r>
                              <m:rPr>
                                <m:sty m:val="i"/>
                              </m:rPr>
                              <m:t>γ</m:t>
                            </m:r>
                            <m:r>
                              <m:rPr>
                                <m:sty m:val="p"/>
                              </m:rPr>
                              <m:t>−</m:t>
                            </m:r>
                            <m:r>
                              <m:rPr>
                                <m:sty m:val="p"/>
                              </m:rPr>
                              <m:t>1</m:t>
                            </m:r>
                          </m:den>
                        </m:f>
                      </m:sup>
                    </m:sSup>
                  </m:den>
                </m:f>
                <m:r>
                  <m:rPr>
                    <m:sty m:val="p"/>
                  </m:rPr>
                  <m:t>,</m:t>
                </m:r>
              </m:e>
            </m:mr>
            <m:mr>
              <m:e>
                <m:r>
                  <m:rPr>
                    <m:sty m:val="i"/>
                  </m:rPr>
                  <m:t>ρ</m:t>
                </m:r>
              </m:e>
              <m:e>
                <m:r>
                  <m:rPr>
                    <m:sty m:val="i"/>
                  </m:rPr>
                  <m:t xml:space="preserve"> </m:t>
                </m:r>
                <m:r>
                  <m:rPr>
                    <m:sty m:val="p"/>
                  </m:rPr>
                  <m:t>=</m:t>
                </m:r>
                <m:f>
                  <m:fPr>
                    <m:ctrlPr>
                      <w:rPr>
                        <w:rFonts w:ascii="Cambria Math" w:hAnsi="Cambria Math"/>
                      </w:rPr>
                    </m:ctrlPr>
                  </m:fPr>
                  <m:num>
                    <m:sSub>
                      <m:sSubPr/>
                      <m:e>
                        <m:r>
                          <m:rPr>
                            <m:sty m:val="i"/>
                          </m:rPr>
                          <m:t>ρ</m:t>
                        </m:r>
                      </m:e>
                      <m:sub>
                        <m:r>
                          <m:rPr>
                            <m:sty m:val="p"/>
                          </m:rPr>
                          <m:t>0</m:t>
                        </m:r>
                      </m:sub>
                    </m:sSub>
                  </m:num>
                  <m:den>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γ</m:t>
                                </m:r>
                                <m:r>
                                  <m:rPr>
                                    <m:sty m:val="p"/>
                                  </m:rPr>
                                  <m:t>−</m:t>
                                </m:r>
                                <m:r>
                                  <m:rPr>
                                    <m:sty m:val="p"/>
                                  </m:rPr>
                                  <m:t>1</m:t>
                                </m:r>
                              </m:num>
                              <m:den>
                                <m:r>
                                  <m:rPr>
                                    <m:sty m:val="p"/>
                                  </m:rPr>
                                  <m:t>2</m:t>
                                </m:r>
                              </m:den>
                            </m:f>
                            <m:sSup>
                              <m:sSupPr/>
                              <m:e>
                                <m:r>
                                  <m:rPr>
                                    <m:sty m:val="p"/>
                                  </m:rPr>
                                  <m:t>M</m:t>
                                </m:r>
                              </m:e>
                              <m:sup>
                                <m:r>
                                  <m:rPr>
                                    <m:sty m:val="p"/>
                                  </m:rPr>
                                  <m:t>2</m:t>
                                </m:r>
                              </m:sup>
                            </m:sSup>
                          </m:e>
                        </m:d>
                      </m:e>
                      <m:sup>
                        <m:f>
                          <m:fPr>
                            <m:ctrlPr>
                              <w:rPr>
                                <w:rFonts w:ascii="Cambria Math" w:hAnsi="Cambria Math"/>
                              </w:rPr>
                            </m:ctrlPr>
                          </m:fPr>
                          <m:num>
                            <m:r>
                              <m:rPr>
                                <m:sty m:val="p"/>
                              </m:rPr>
                              <m:t>1</m:t>
                            </m:r>
                          </m:num>
                          <m:den>
                            <m:r>
                              <m:rPr>
                                <m:sty m:val="i"/>
                              </m:rPr>
                              <m:t>γ</m:t>
                            </m:r>
                            <m:r>
                              <m:rPr>
                                <m:sty m:val="p"/>
                              </m:rPr>
                              <m:t>−</m:t>
                            </m:r>
                            <m:r>
                              <m:rPr>
                                <m:sty m:val="p"/>
                              </m:rPr>
                              <m:t>1</m:t>
                            </m:r>
                          </m:den>
                        </m:f>
                      </m:sup>
                    </m:sSup>
                  </m:den>
                </m:f>
                <m:r>
                  <m:rPr>
                    <m:sty m:val="p"/>
                  </m:rPr>
                  <m:t>,</m:t>
                </m:r>
              </m:e>
            </m:mr>
          </m:m>
        </m:oMath>
      </m:oMathPara>
    </w:p>
    <w:p>
      <w:pPr>
        <w:spacing w:after="220" w:lineRule="auto"/>
      </w:pPr>
      <w:r>
        <w:rPr/>
        <w:t xml:space="preserve">Tracer </w:t>
      </w:r>
      <m:oMath>
        <m:f>
          <m:fPr>
            <m:ctrlPr>
              <w:rPr>
                <w:rFonts w:ascii="Cambria Math" w:hAnsi="Cambria Math"/>
              </w:rPr>
            </m:ctrlPr>
          </m:fPr>
          <m:num>
            <m:r>
              <m:rPr>
                <m:sty m:val="p"/>
              </m:rPr>
              <m:t>P</m:t>
            </m:r>
          </m:num>
          <m:den>
            <m:sSub>
              <m:sSubPr/>
              <m:e>
                <m:r>
                  <m:rPr>
                    <m:sty m:val="p"/>
                  </m:rPr>
                  <m:t>P</m:t>
                </m:r>
              </m:e>
              <m:sub>
                <m:r>
                  <m:rPr>
                    <m:sty m:val="p"/>
                  </m:rPr>
                  <m:t>0</m:t>
                </m:r>
              </m:sub>
            </m:sSub>
          </m:den>
        </m:f>
        <m:r>
          <m:rPr>
            <m:sty m:val="p"/>
          </m:rPr>
          <m:t>,</m:t>
        </m:r>
        <m:f>
          <m:fPr>
            <m:ctrlPr>
              <w:rPr>
                <w:rFonts w:ascii="Cambria Math" w:hAnsi="Cambria Math"/>
              </w:rPr>
            </m:ctrlPr>
          </m:fPr>
          <m:num>
            <m:r>
              <m:rPr>
                <m:nor/>
              </m:rPr>
              <m:t xml:space="preserve"> </m:t>
            </m:r>
            <m:r>
              <m:rPr>
                <m:sty m:val="p"/>
              </m:rPr>
              <m:t>T</m:t>
            </m:r>
          </m:num>
          <m:den>
            <m:sSub>
              <m:sSubPr/>
              <m:e>
                <m:r>
                  <m:rPr>
                    <m:nor/>
                  </m:rPr>
                  <m:t xml:space="preserve"> </m:t>
                </m:r>
                <m:r>
                  <m:rPr>
                    <m:sty m:val="p"/>
                  </m:rPr>
                  <m:t>T</m:t>
                </m:r>
              </m:e>
              <m:sub>
                <m:r>
                  <m:rPr>
                    <m:sty m:val="p"/>
                  </m:rPr>
                  <m:t>0</m:t>
                </m:r>
              </m:sub>
            </m:sSub>
          </m:den>
        </m:f>
      </m:oMath>
      <w:r>
        <w:rPr/>
        <w:t xml:space="preserve"> et </w:t>
      </w:r>
      <m:oMath>
        <m:f>
          <m:fPr>
            <m:ctrlPr>
              <w:rPr>
                <w:rFonts w:ascii="Cambria Math" w:hAnsi="Cambria Math"/>
              </w:rPr>
            </m:ctrlPr>
          </m:fPr>
          <m:num>
            <m:r>
              <m:rPr>
                <m:sty m:val="i"/>
              </m:rPr>
              <m:t>ρ</m:t>
            </m:r>
          </m:num>
          <m:den>
            <m:sSub>
              <m:sSubPr/>
              <m:e>
                <m:r>
                  <m:rPr>
                    <m:sty m:val="i"/>
                  </m:rPr>
                  <m:t>ρ</m:t>
                </m:r>
              </m:e>
              <m:sub>
                <m:r>
                  <m:rPr>
                    <m:sty m:val="p"/>
                  </m:rPr>
                  <m:t>0</m:t>
                </m:r>
              </m:sub>
            </m:sSub>
          </m:den>
        </m:f>
      </m:oMath>
      <w:r>
        <w:rPr/>
        <w:t xml:space="preserve"> en fonction de M .</w:t>
      </w:r>
    </w:p>
    <w:p>
      <w:pPr>
        <w:spacing w:line="271" w:before="240" w:lineRule="auto"/>
      </w:pPr>
      <w:r>
        <w:rPr>
          <w:rFonts w:eastAsia="Georgia" w:cs="Georgia" w:ascii="Georgia" w:hAnsi="Georgia"/>
          <w:b/>
          <w:sz w:val="33"/>
        </w:rPr>
        <w:t xml:space="preserve">3.2 Fonctionnement de la tuyère : relations section-vitesse:</w:t>
      </w:r>
    </w:p>
    <w:p>
      <w:pPr>
        <w:spacing w:after="220" w:lineRule="auto"/>
      </w:pPr>
      <w:r>
        <w:rPr/>
        <w:t xml:space="preserve">3.2.1 On note </w:t>
      </w:r>
      <m:oMath>
        <m:r>
          <m:rPr>
            <m:sty m:val="p"/>
          </m:rPr>
          <m:t>S</m:t>
        </m:r>
        <m:r>
          <m:rPr>
            <m:sty m:val="p"/>
          </m:rPr>
          <m:t>(</m:t>
        </m:r>
        <m:r>
          <m:rPr>
            <m:sty m:val="p"/>
          </m:rPr>
          <m:t>x</m:t>
        </m:r>
        <m:r>
          <m:rPr>
            <m:sty m:val="p"/>
          </m:rPr>
          <m:t>)</m:t>
        </m:r>
      </m:oMath>
      <w:r>
        <w:rPr>
          <w:rFonts w:eastAsia="Georgia" w:cs="Georgia" w:ascii="Georgia" w:hAnsi="Georgia"/>
        </w:rPr>
        <w:t xml:space="preserve"> la surface droite de la tuyère à l'abscisse x ( cl figure 4), que l'on note en abrégé S .</w:t>
      </w:r>
    </w:p>
    <w:p>
      <w:pPr>
        <w:spacing w:after="220" w:lineRule="auto"/>
      </w:pPr>
      <w:r>
        <w:rPr>
          <w:rFonts w:eastAsia="Georgia" w:cs="Georgia" w:ascii="Georgia" w:hAnsi="Georgia"/>
        </w:rPr>
        <w:t xml:space="preserve">A partir de la conservation de la masse, établir une relation différentielle entre </w:t>
      </w:r>
      <m:oMath>
        <m:r>
          <m:rPr>
            <m:sty m:val="i"/>
          </m:rPr>
          <m:t>ρ</m:t>
        </m:r>
      </m:oMath>
      <w:r>
        <w:rPr/>
        <w:t xml:space="preserve">, S et v .</w:t>
      </w:r>
    </w:p>
    <w:p>
      <w:pPr>
        <w:spacing w:after="220" w:lineRule="auto"/>
      </w:pPr>
      <w:r>
        <w:rPr>
          <w:rFonts w:eastAsia="Georgia" w:cs="Georgia" w:ascii="Georgia" w:hAnsi="Georgia"/>
        </w:rPr>
        <w:t xml:space="preserve">Ecoulements compressibles : modèle 1 D.</w:t>
      </w:r>
      <w:r>
        <w:rPr/>
        <w:br w:type="textWrapping"/>
      </w:r>
      <w:r>
        <w:rPr>
          <w:rFonts w:eastAsia="Georgia" w:cs="Georgia" w:ascii="Georgia" w:hAnsi="Georgia"/>
        </w:rPr>
        <w:t xml:space="preserve">3.2.2 Cas incompressible Que devient cette relation dans le cas où l'écoulement est incompressible ?</w:t>
      </w:r>
    </w:p>
    <w:p>
      <w:pPr>
        <w:spacing w:after="220" w:lineRule="auto"/>
      </w:pPr>
      <w:r>
        <w:rPr>
          <w:rFonts w:eastAsia="Georgia" w:cs="Georgia" w:ascii="Georgia" w:hAnsi="Georgia"/>
        </w:rPr>
        <w:t xml:space="preserve">En déduire une évolution de la vitesse v de l'écoulement en fonction de l'évolution de la section S .</w:t>
      </w:r>
    </w:p>
    <w:p>
      <w:pPr>
        <w:spacing w:line="271" w:before="240" w:lineRule="auto"/>
      </w:pPr>
      <w:r>
        <w:rPr>
          <w:b/>
          <w:sz w:val="33"/>
        </w:rPr>
        <w:t xml:space="preserve">3.2.3 Cas compressible:</w:t>
      </w:r>
    </w:p>
    <w:p>
      <w:pPr>
        <w:numPr>
          <w:ilvl w:val="0"/>
          <w:numId w:val="5"/>
        </w:numPr>
        <w:spacing w:lineRule="auto"/>
      </w:pPr>
      <w:r>
        <w:rPr>
          <w:rFonts w:eastAsia="Georgia" w:cs="Georgia" w:ascii="Georgia" w:hAnsi="Georgia"/>
        </w:rPr>
        <w:t xml:space="preserve">Établir une relation entre </w:t>
      </w:r>
      <m:oMath>
        <m:r>
          <m:rPr>
            <m:sty m:val="p"/>
          </m:rPr>
          <m:t>d</m:t>
        </m:r>
        <m:d>
          <m:dPr>
            <m:begChr m:val="("/>
            <m:endChr m:val=")"/>
            <m:ctrlPr>
              <w:rPr>
                <w:rFonts w:ascii="Cambria Math" w:hAnsi="Cambria Math"/>
              </w:rPr>
            </m:ctrlPr>
          </m:dPr>
          <m:e>
            <m:sSup>
              <m:sSupPr/>
              <m:e>
                <m:r>
                  <m:rPr>
                    <m:sty m:val="p"/>
                  </m:rPr>
                  <m:t>v</m:t>
                </m:r>
              </m:e>
              <m:sup>
                <m:r>
                  <m:rPr>
                    <m:sty m:val="p"/>
                  </m:rPr>
                  <m:t>2</m:t>
                </m:r>
              </m:sup>
            </m:sSup>
          </m:e>
        </m:d>
        <m:r>
          <m:rPr>
            <m:sty m:val="p"/>
          </m:rPr>
          <m:t>,</m:t>
        </m:r>
        <m:r>
          <m:rPr>
            <m:sty m:val="p"/>
          </m:rPr>
          <m:t>dP</m:t>
        </m:r>
      </m:oMath>
      <w:r>
        <w:rPr/>
        <w:t xml:space="preserve"> et </w:t>
      </w:r>
      <m:oMath>
        <m:r>
          <m:rPr>
            <m:sty m:val="i"/>
          </m:rPr>
          <m:t>ρ</m:t>
        </m:r>
      </m:oMath>
      <w:r>
        <w:rPr/>
        <w:t xml:space="preserve">.</w:t>
      </w:r>
    </w:p>
    <w:p>
      <w:pPr>
        <w:numPr>
          <w:ilvl w:val="0"/>
          <w:numId w:val="5"/>
        </w:numPr>
        <w:spacing w:lineRule="auto"/>
      </w:pPr>
      <w:r>
        <w:rPr>
          <w:rFonts w:eastAsia="Georgia" w:cs="Georgia" w:ascii="Georgia" w:hAnsi="Georgia"/>
        </w:rPr>
        <w:t xml:space="preserve">Démontrer alors la relation suivante (théorème d'Hugoniot) :</w:t>
      </w:r>
    </w:p>
    <w:p>
      <w:pPr>
        <w:spacing w:after="220" w:lineRule="auto"/>
      </w:pPr>
      <m:oMathPara>
        <m:oMath>
          <m:f>
            <m:fPr>
              <m:ctrlPr>
                <w:rPr>
                  <w:rFonts w:ascii="Cambria Math" w:hAnsi="Cambria Math"/>
                </w:rPr>
              </m:ctrlPr>
            </m:fPr>
            <m:num>
              <m:r>
                <m:rPr>
                  <m:sty m:val="p"/>
                </m:rPr>
                <m:t>dS</m:t>
              </m:r>
            </m:num>
            <m:den>
              <m:r>
                <m:rPr>
                  <m:nor/>
                </m:rPr>
                <m:t xml:space="preserve"> </m:t>
              </m:r>
              <m:r>
                <m:rPr>
                  <m:sty m:val="p"/>
                </m:rPr>
                <m:t>S</m:t>
              </m:r>
            </m:den>
          </m:f>
          <m:r>
            <m:rPr>
              <m:sty m:val="p"/>
            </m:rPr>
            <m:t>=</m:t>
          </m:r>
          <m:r>
            <m:rPr>
              <m:sty m:val="p"/>
            </m:rPr>
            <m:t>−</m:t>
          </m:r>
          <m:d>
            <m:dPr>
              <m:begChr m:val="("/>
              <m:endChr m:val=")"/>
              <m:ctrlPr>
                <w:rPr>
                  <w:rFonts w:ascii="Cambria Math" w:hAnsi="Cambria Math"/>
                </w:rPr>
              </m:ctrlPr>
            </m:dPr>
            <m:e>
              <m:r>
                <m:rPr>
                  <m:sty m:val="p"/>
                </m:rPr>
                <m:t>1</m:t>
              </m:r>
              <m:r>
                <m:rPr>
                  <m:sty m:val="p"/>
                </m:rPr>
                <m:t>−</m:t>
              </m:r>
              <m:sSup>
                <m:sSupPr/>
                <m:e>
                  <m:r>
                    <m:rPr>
                      <m:sty m:val="p"/>
                    </m:rPr>
                    <m:t>M</m:t>
                  </m:r>
                </m:e>
                <m:sup>
                  <m:r>
                    <m:rPr>
                      <m:sty m:val="p"/>
                    </m:rPr>
                    <m:t>2</m:t>
                  </m:r>
                </m:sup>
              </m:sSup>
            </m:e>
          </m:d>
          <m:f>
            <m:fPr>
              <m:ctrlPr>
                <w:rPr>
                  <w:rFonts w:ascii="Cambria Math" w:hAnsi="Cambria Math"/>
                </w:rPr>
              </m:ctrlPr>
            </m:fPr>
            <m:num>
              <m:r>
                <m:rPr>
                  <m:sty m:val="p"/>
                </m:rPr>
                <m:t>dv</m:t>
              </m:r>
            </m:num>
            <m:den>
              <m:r>
                <m:rPr>
                  <m:sty m:val="p"/>
                </m:rPr>
                <m:t>v</m:t>
              </m:r>
            </m:den>
          </m:f>
        </m:oMath>
      </m:oMathPara>
    </w:p>
    <w:p>
      <w:pPr>
        <w:spacing w:after="220" w:lineRule="auto"/>
      </w:pPr>
      <w:r>
        <w:rPr/>
        <w:t xml:space="preserve">3.2.4 : Comparer les cas compressible et incompressible.</w:t>
      </w:r>
    </w:p>
    <w:p>
      <w:pPr>
        <w:spacing w:after="220" w:lineRule="auto"/>
      </w:pPr>
      <w:r>
        <w:rPr>
          <w:rFonts w:eastAsia="Georgia" w:cs="Georgia" w:ascii="Georgia" w:hAnsi="Georgia"/>
        </w:rPr>
        <w:t xml:space="preserve">Expliquer qualitativement la différence de comportement de l'écoulement entre ces deux situations.</w:t>
      </w:r>
      <w:r>
        <w:rPr/>
        <w:br w:type="textWrapping"/>
      </w:r>
      <w:r>
        <w:rPr/>
        <w:t xml:space="preserve">3.2.5 On revient au cas compressible. Montrer que </w:t>
      </w:r>
      <m:oMath>
        <m:r>
          <m:rPr>
            <m:sty m:val="p"/>
          </m:rPr>
          <m:t>M</m:t>
        </m:r>
        <m:r>
          <m:rPr>
            <m:sty m:val="p"/>
          </m:rPr>
          <m:t>=</m:t>
        </m:r>
        <m:r>
          <m:rPr>
            <m:sty m:val="p"/>
          </m:rPr>
          <m:t>1</m:t>
        </m:r>
      </m:oMath>
      <w:r>
        <w:rPr>
          <w:rFonts w:eastAsia="Georgia" w:cs="Georgia" w:ascii="Georgia" w:hAnsi="Georgia"/>
        </w:rPr>
        <w:t xml:space="preserve"> n'est possible qu'à un seul endroit de l'écoulement, endroit que l’on précisera.</w:t>
      </w:r>
      <w:r>
        <w:rPr/>
        <w:br w:type="textWrapping"/>
      </w:r>
      <w:r>
        <w:rPr/>
        <w:t xml:space="preserve">3.2.6 On note </w:t>
      </w:r>
      <m:oMath>
        <m:sSup>
          <m:sSupPr/>
          <m:e>
            <m:r>
              <m:rPr>
                <m:sty m:val="p"/>
              </m:rPr>
              <m:t>P</m:t>
            </m:r>
          </m:e>
          <m:sup>
            <m:r>
              <m:rPr>
                <m:sty m:val="p"/>
              </m:rPr>
              <m:t>∗</m:t>
            </m:r>
          </m:sup>
        </m:sSup>
        <m:r>
          <m:rPr>
            <m:sty m:val="p"/>
          </m:rPr>
          <m:t>,</m:t>
        </m:r>
        <m:sSup>
          <m:sSupPr/>
          <m:e>
            <m:r>
              <m:rPr>
                <m:nor/>
              </m:rPr>
              <m:t xml:space="preserve"> </m:t>
            </m:r>
            <m:r>
              <m:rPr>
                <m:sty m:val="p"/>
              </m:rPr>
              <m:t>T</m:t>
            </m:r>
          </m:e>
          <m:sup>
            <m:r>
              <m:rPr>
                <m:sty m:val="p"/>
              </m:rPr>
              <m:t>∗</m:t>
            </m:r>
          </m:sup>
        </m:sSup>
      </m:oMath>
      <w:r>
        <w:rPr/>
        <w:t xml:space="preserve"> et </w:t>
      </w:r>
      <m:oMath>
        <m:sSup>
          <m:sSupPr/>
          <m:e>
            <m:r>
              <m:rPr>
                <m:sty m:val="i"/>
              </m:rPr>
              <m:t>ρ</m:t>
            </m:r>
          </m:e>
          <m:sup>
            <m:r>
              <m:rPr>
                <m:sty m:val="p"/>
              </m:rPr>
              <m:t>∗</m:t>
            </m:r>
          </m:sup>
        </m:sSup>
      </m:oMath>
      <w:r>
        <w:rPr>
          <w:rFonts w:eastAsia="Georgia" w:cs="Georgia" w:ascii="Georgia" w:hAnsi="Georgia"/>
        </w:rPr>
        <w:t xml:space="preserve">, respectivement la pression, la température et la masse volumique au col lorsque l'écoulement est au moins sonique (i.e. lorsqu'il existe au moins un endroit où </w:t>
      </w:r>
      <m:oMath>
        <m:r>
          <m:rPr>
            <m:sty m:val="p"/>
          </m:rPr>
          <m:t>M</m:t>
        </m:r>
        <m:r>
          <m:rPr>
            <m:sty m:val="p"/>
          </m:rPr>
          <m:t>=</m:t>
        </m:r>
        <m:r>
          <m:rPr>
            <m:sty m:val="p"/>
          </m:rPr>
          <m:t>1</m:t>
        </m:r>
      </m:oMath>
      <w:r>
        <w:rPr/>
        <w:t xml:space="preserve"> ).</w:t>
      </w:r>
      <w:r>
        <w:rPr/>
        <w:br w:type="textWrapping"/>
      </w:r>
      <w:r>
        <w:rPr/>
        <w:t xml:space="preserve">Calculer </w:t>
      </w:r>
      <m:oMath>
        <m:f>
          <m:fPr>
            <m:ctrlPr>
              <w:rPr>
                <w:rFonts w:ascii="Cambria Math" w:hAnsi="Cambria Math"/>
              </w:rPr>
            </m:ctrlPr>
          </m:fPr>
          <m:num>
            <m:sSup>
              <m:sSupPr/>
              <m:e>
                <m:r>
                  <m:rPr>
                    <m:sty m:val="p"/>
                  </m:rPr>
                  <m:t>P</m:t>
                </m:r>
              </m:e>
              <m:sup>
                <m:r>
                  <m:rPr>
                    <m:sty m:val="p"/>
                  </m:rPr>
                  <m:t>∗</m:t>
                </m:r>
              </m:sup>
            </m:sSup>
          </m:num>
          <m:den>
            <m:sSub>
              <m:sSubPr/>
              <m:e>
                <m:r>
                  <m:rPr>
                    <m:sty m:val="p"/>
                  </m:rPr>
                  <m:t>P</m:t>
                </m:r>
              </m:e>
              <m:sub>
                <m:r>
                  <m:rPr>
                    <m:sty m:val="p"/>
                  </m:rPr>
                  <m:t>0</m:t>
                </m:r>
              </m:sub>
            </m:sSub>
          </m:den>
        </m:f>
        <m:r>
          <m:rPr>
            <m:sty m:val="p"/>
          </m:rPr>
          <m:t>,</m:t>
        </m:r>
        <m:f>
          <m:fPr>
            <m:ctrlPr>
              <w:rPr>
                <w:rFonts w:ascii="Cambria Math" w:hAnsi="Cambria Math"/>
              </w:rPr>
            </m:ctrlPr>
          </m:fPr>
          <m:num>
            <m:sSup>
              <m:sSupPr/>
              <m:e>
                <m:r>
                  <m:rPr>
                    <m:nor/>
                  </m:rPr>
                  <m:t xml:space="preserve"> </m:t>
                </m:r>
                <m:r>
                  <m:rPr>
                    <m:sty m:val="p"/>
                  </m:rPr>
                  <m:t>T</m:t>
                </m:r>
              </m:e>
              <m:sup>
                <m:r>
                  <m:rPr>
                    <m:sty m:val="p"/>
                  </m:rPr>
                  <m:t>∗</m:t>
                </m:r>
              </m:sup>
            </m:sSup>
          </m:num>
          <m:den>
            <m:sSub>
              <m:sSubPr/>
              <m:e>
                <m:r>
                  <m:rPr>
                    <m:nor/>
                  </m:rPr>
                  <m:t xml:space="preserve"> </m:t>
                </m:r>
                <m:r>
                  <m:rPr>
                    <m:sty m:val="p"/>
                  </m:rPr>
                  <m:t>T</m:t>
                </m:r>
              </m:e>
              <m:sub>
                <m:r>
                  <m:rPr>
                    <m:sty m:val="p"/>
                  </m:rPr>
                  <m:t>0</m:t>
                </m:r>
              </m:sub>
            </m:sSub>
          </m:den>
        </m:f>
      </m:oMath>
      <w:r>
        <w:rPr/>
        <w:t xml:space="preserve"> et </w:t>
      </w:r>
      <m:oMath>
        <m:f>
          <m:fPr>
            <m:ctrlPr>
              <w:rPr>
                <w:rFonts w:ascii="Cambria Math" w:hAnsi="Cambria Math"/>
              </w:rPr>
            </m:ctrlPr>
          </m:fPr>
          <m:num>
            <m:sSup>
              <m:sSupPr/>
              <m:e>
                <m:r>
                  <m:rPr>
                    <m:sty m:val="i"/>
                  </m:rPr>
                  <m:t>ρ</m:t>
                </m:r>
              </m:e>
              <m:sup>
                <m:r>
                  <m:rPr>
                    <m:sty m:val="p"/>
                  </m:rPr>
                  <m:t>∗</m:t>
                </m:r>
              </m:sup>
            </m:sSup>
          </m:num>
          <m:den>
            <m:sSub>
              <m:sSubPr/>
              <m:e>
                <m:r>
                  <m:rPr>
                    <m:sty m:val="i"/>
                  </m:rPr>
                  <m:t>ρ</m:t>
                </m:r>
              </m:e>
              <m:sub>
                <m:r>
                  <m:rPr>
                    <m:sty m:val="p"/>
                  </m:rPr>
                  <m:t>0</m:t>
                </m:r>
              </m:sub>
            </m:sSub>
          </m:den>
        </m:f>
      </m:oMath>
      <w:r>
        <w:rPr/>
        <w:t xml:space="preserve"> en fonction de </w:t>
      </w:r>
      <m:oMath>
        <m:r>
          <m:rPr>
            <m:sty m:val="i"/>
          </m:rPr>
          <m:t>γ</m:t>
        </m:r>
      </m:oMath>
      <w:r>
        <w:rPr>
          <w:rFonts w:eastAsia="Georgia" w:cs="Georgia" w:ascii="Georgia" w:hAnsi="Georgia"/>
        </w:rPr>
        <w:t xml:space="preserve">, puis faire l'application numérique.</w:t>
      </w:r>
    </w:p>
    <w:p>
      <w:pPr>
        <w:spacing w:line="271" w:before="240" w:lineRule="auto"/>
      </w:pPr>
      <w:r>
        <w:rPr>
          <w:rFonts w:eastAsia="Georgia" w:cs="Georgia" w:ascii="Georgia" w:hAnsi="Georgia"/>
          <w:b/>
          <w:sz w:val="33"/>
        </w:rPr>
        <w:t xml:space="preserve">3.3 Fonctionnement de la tuyère : débit massique:</w:t>
      </w:r>
    </w:p>
    <w:p>
      <w:pPr>
        <w:spacing w:after="220" w:lineRule="auto"/>
      </w:pPr>
      <w:r>
        <w:rPr>
          <w:rFonts w:eastAsia="Georgia" w:cs="Georgia" w:ascii="Georgia" w:hAnsi="Georgia"/>
        </w:rPr>
        <w:t xml:space="preserve">3.3.1 Exprimer le débit massique </w:t>
      </w:r>
      <m:oMath>
        <m:sSub>
          <m:sSubPr/>
          <m:e>
            <m:r>
              <m:rPr>
                <m:sty m:val="p"/>
              </m:rPr>
              <m:t>D</m:t>
            </m:r>
          </m:e>
          <m:sub>
            <m:r>
              <m:rPr>
                <m:sty m:val="p"/>
              </m:rPr>
              <m:t>m</m:t>
            </m:r>
          </m:sub>
        </m:sSub>
      </m:oMath>
      <w:r>
        <w:rPr>
          <w:rFonts w:eastAsia="Georgia" w:cs="Georgia" w:ascii="Georgia" w:hAnsi="Georgia"/>
        </w:rPr>
        <w:t xml:space="preserve"> de la tuyère en fonction de </w:t>
      </w:r>
      <m:oMath>
        <m:r>
          <m:rPr>
            <m:sty m:val="i"/>
          </m:rPr>
          <m:t>ρ</m:t>
        </m:r>
      </m:oMath>
      <w:r>
        <w:rPr/>
        <w:t xml:space="preserve">, S et v .</w:t>
      </w:r>
    </w:p>
    <w:p>
      <w:pPr>
        <w:spacing w:after="220" w:lineRule="auto"/>
      </w:pPr>
      <w:r>
        <w:rPr/>
        <w:t xml:space="preserve">Soit le rapport </w:t>
      </w:r>
      <m:oMath>
        <m:sSubSup>
          <m:sSubSupPr/>
          <m:e>
            <m:r>
              <m:rPr>
                <m:sty m:val="i"/>
              </m:rPr>
              <m:t>D</m:t>
            </m:r>
          </m:e>
          <m:sub>
            <m:r>
              <m:rPr>
                <m:sty m:val="i"/>
              </m:rPr>
              <m:t>m</m:t>
            </m:r>
          </m:sub>
          <m:sup>
            <m:r>
              <m:rPr>
                <m:sty m:val="i"/>
              </m:rPr>
              <m:t>r</m:t>
            </m:r>
          </m:sup>
        </m:sSubSup>
        <m:r>
          <m:rPr>
            <m:sty m:val="p"/>
          </m:rPr>
          <m:t>=</m:t>
        </m:r>
        <m:f>
          <m:fPr>
            <m:ctrlPr>
              <w:rPr>
                <w:rFonts w:ascii="Cambria Math" w:hAnsi="Cambria Math"/>
              </w:rPr>
            </m:ctrlPr>
          </m:fPr>
          <m:num>
            <m:sSub>
              <m:sSubPr/>
              <m:e>
                <m:r>
                  <m:rPr>
                    <m:sty m:val="i"/>
                  </m:rPr>
                  <m:t>D</m:t>
                </m:r>
              </m:e>
              <m:sub>
                <m:r>
                  <m:rPr>
                    <m:sty m:val="i"/>
                  </m:rPr>
                  <m:t>m</m:t>
                </m:r>
              </m:sub>
            </m:sSub>
          </m:num>
          <m:den>
            <m:r>
              <m:rPr>
                <m:sty m:val="i"/>
              </m:rPr>
              <m:t>S</m:t>
            </m:r>
            <m:rad>
              <m:radPr>
                <m:degHide m:val="1"/>
                <m:ctrlPr>
                  <w:rPr>
                    <w:rFonts w:ascii="Cambria Math" w:hAnsi="Cambria Math"/>
                  </w:rPr>
                </m:ctrlPr>
              </m:radPr>
              <m:deg/>
              <m:e>
                <m:r>
                  <m:rPr>
                    <m:sty m:val="i"/>
                  </m:rPr>
                  <m:t>γ</m:t>
                </m:r>
                <m:sSub>
                  <m:sSubPr/>
                  <m:e>
                    <m:r>
                      <m:rPr>
                        <m:sty m:val="i"/>
                      </m:rPr>
                      <m:t>ρ</m:t>
                    </m:r>
                  </m:e>
                  <m:sub>
                    <m:r>
                      <m:rPr>
                        <m:sty m:val="p"/>
                      </m:rPr>
                      <m:t>0</m:t>
                    </m:r>
                  </m:sub>
                </m:sSub>
                <m:sSub>
                  <m:sSubPr/>
                  <m:e>
                    <m:r>
                      <m:rPr>
                        <m:sty m:val="i"/>
                      </m:rPr>
                      <m:t>P</m:t>
                    </m:r>
                  </m:e>
                  <m:sub>
                    <m:r>
                      <m:rPr>
                        <m:sty m:val="p"/>
                      </m:rPr>
                      <m:t>0</m:t>
                    </m:r>
                  </m:sub>
                </m:sSub>
              </m:e>
            </m:rad>
          </m:den>
        </m:f>
      </m:oMath>
      <w:r>
        <w:rPr/>
        <w:t xml:space="preserve">. Quelle est la dimension de </w:t>
      </w:r>
      <m:oMath>
        <m:sSubSup>
          <m:sSubSupPr/>
          <m:e>
            <m:r>
              <m:rPr>
                <m:sty m:val="i"/>
              </m:rPr>
              <m:t>D</m:t>
            </m:r>
          </m:e>
          <m:sub>
            <m:r>
              <m:rPr>
                <m:sty m:val="i"/>
              </m:rPr>
              <m:t>m</m:t>
            </m:r>
          </m:sub>
          <m:sup>
            <m:r>
              <m:rPr>
                <m:sty m:val="i"/>
              </m:rPr>
              <m:t>r</m:t>
            </m:r>
          </m:sup>
        </m:sSubSup>
      </m:oMath>
      <w:r>
        <w:rPr>
          <w:rFonts w:eastAsia="Georgia" w:cs="Georgia" w:ascii="Georgia" w:hAnsi="Georgia"/>
        </w:rPr>
        <w:t xml:space="preserve"> ? Donner une interprétation physique de </w:t>
      </w:r>
      <m:oMath>
        <m:sSubSup>
          <m:sSubSupPr/>
          <m:e>
            <m:r>
              <m:rPr>
                <m:sty m:val="p"/>
              </m:rPr>
              <m:t>D</m:t>
            </m:r>
          </m:e>
          <m:sub>
            <m:r>
              <m:rPr>
                <m:sty m:val="p"/>
              </m:rPr>
              <m:t>m</m:t>
            </m:r>
          </m:sub>
          <m:sup>
            <m:r>
              <m:rPr>
                <m:sty m:val="p"/>
              </m:rPr>
              <m:t>r</m:t>
            </m:r>
          </m:sup>
        </m:sSubSup>
      </m:oMath>
      <w:r>
        <w:rPr/>
        <w:t xml:space="preserve">.</w:t>
      </w:r>
      <w:r>
        <w:rPr/>
        <w:br w:type="textWrapping"/>
      </w:r>
      <w:r>
        <w:rPr/>
        <w:t xml:space="preserve">3.3.2 Exprimer </w:t>
      </w:r>
      <m:oMath>
        <m:sSubSup>
          <m:sSubSupPr/>
          <m:e>
            <m:r>
              <m:rPr>
                <m:sty m:val="p"/>
              </m:rPr>
              <m:t>D</m:t>
            </m:r>
          </m:e>
          <m:sub>
            <m:r>
              <m:rPr>
                <m:sty m:val="p"/>
              </m:rPr>
              <m:t>m</m:t>
            </m:r>
          </m:sub>
          <m:sup>
            <m:r>
              <m:rPr>
                <m:sty m:val="p"/>
              </m:rPr>
              <m:t>r</m:t>
            </m:r>
          </m:sup>
        </m:sSubSup>
      </m:oMath>
      <w:r>
        <w:rPr/>
        <w:t xml:space="preserve"> en fonction de M et </w:t>
      </w:r>
      <m:oMath>
        <m:r>
          <m:rPr>
            <m:sty m:val="i"/>
          </m:rPr>
          <m:t>γ</m:t>
        </m:r>
      </m:oMath>
      <w:r>
        <w:rPr/>
        <w:t xml:space="preserve">.</w:t>
      </w:r>
      <w:r>
        <w:rPr/>
        <w:br w:type="textWrapping"/>
      </w:r>
      <w:r>
        <w:rPr>
          <w:rFonts w:eastAsia="Georgia" w:cs="Georgia" w:ascii="Georgia" w:hAnsi="Georgia"/>
        </w:rPr>
        <w:t xml:space="preserve">3.3.3 Étudier les variations et tracer </w:t>
      </w:r>
      <m:oMath>
        <m:sSubSup>
          <m:sSubSupPr/>
          <m:e>
            <m:r>
              <m:rPr>
                <m:sty m:val="p"/>
              </m:rPr>
              <m:t>D</m:t>
            </m:r>
          </m:e>
          <m:sub>
            <m:r>
              <m:rPr>
                <m:sty m:val="p"/>
              </m:rPr>
              <m:t>m</m:t>
            </m:r>
          </m:sub>
          <m:sup>
            <m:r>
              <m:rPr>
                <m:sty m:val="p"/>
              </m:rPr>
              <m:t>r</m:t>
            </m:r>
          </m:sup>
        </m:sSubSup>
      </m:oMath>
      <w:r>
        <w:rPr/>
        <w:t xml:space="preserve"> en fonction de </w:t>
      </w:r>
      <m:oMath>
        <m:r>
          <m:rPr>
            <m:sty m:val="p"/>
          </m:rPr>
          <m:t>M</m:t>
        </m:r>
        <m:r>
          <m:rPr>
            <m:sty m:val="p"/>
          </m:rPr>
          <m:t>,</m:t>
        </m:r>
        <m:r>
          <m:rPr>
            <m:sty m:val="p"/>
          </m:rPr>
          <m:t>M</m:t>
        </m:r>
        <m:r>
          <m:rPr>
            <m:sty m:val="p"/>
          </m:rPr>
          <m:t>∈</m:t>
        </m:r>
        <m:r>
          <m:rPr>
            <m:sty m:val="p"/>
          </m:rPr>
          <m:t>[</m:t>
        </m:r>
        <m:r>
          <m:rPr>
            <m:sty m:val="p"/>
          </m:rPr>
          <m:t>0</m:t>
        </m:r>
        <m:r>
          <m:rPr>
            <m:sty m:val="p"/>
          </m:rPr>
          <m:t>,</m:t>
        </m:r>
        <m:r>
          <m:rPr>
            <m:sty m:val="p"/>
          </m:rPr>
          <m:t>6</m:t>
        </m:r>
        <m:r>
          <m:rPr>
            <m:sty m:val="p"/>
          </m:rPr>
          <m:t>]</m:t>
        </m:r>
      </m:oMath>
      <w:r>
        <w:rPr/>
        <w:t xml:space="preserve">.</w:t>
      </w:r>
      <w:r>
        <w:rPr/>
        <w:br w:type="textWrapping"/>
      </w:r>
      <w:r>
        <w:rPr>
          <w:rFonts w:eastAsia="Georgia" w:cs="Georgia" w:ascii="Georgia" w:hAnsi="Georgia"/>
        </w:rPr>
        <w:t xml:space="preserve">3.3.4 Application numérique : calculer le débit volumique maximal par unité de surface </w:t>
      </w:r>
      <m:oMath>
        <m:sSubSup>
          <m:sSubSupPr/>
          <m:e>
            <m:r>
              <m:rPr>
                <m:sty m:val="p"/>
              </m:rPr>
              <m:t>D</m:t>
            </m:r>
          </m:e>
          <m:sub>
            <m:r>
              <m:rPr>
                <m:nor/>
              </m:rPr>
              <m:t>max </m:t>
            </m:r>
          </m:sub>
          <m:sup>
            <m:r>
              <m:rPr>
                <m:sty m:val="p"/>
              </m:rPr>
              <m:t>(</m:t>
            </m:r>
            <m:r>
              <m:rPr>
                <m:sty m:val="p"/>
              </m:rPr>
              <m:t>S</m:t>
            </m:r>
            <m:r>
              <m:rPr>
                <m:sty m:val="p"/>
              </m:rPr>
              <m:t>)</m:t>
            </m:r>
          </m:sup>
        </m:sSubSup>
      </m:oMath>
      <w:r>
        <w:rPr/>
        <w:t xml:space="preserve"> en fonction de </w:t>
      </w:r>
      <m:oMath>
        <m:r>
          <m:rPr>
            <m:sty m:val="i"/>
          </m:rPr>
          <m:t>γ</m:t>
        </m:r>
        <m:r>
          <m:rPr>
            <m:sty m:val="p"/>
          </m:rPr>
          <m:t>,</m:t>
        </m:r>
        <m:sSub>
          <m:sSubPr/>
          <m:e>
            <m:r>
              <m:rPr>
                <m:sty m:val="p"/>
              </m:rPr>
              <m:t>P</m:t>
            </m:r>
          </m:e>
          <m:sub>
            <m:r>
              <m:rPr>
                <m:sty m:val="p"/>
              </m:rPr>
              <m:t>0</m:t>
            </m:r>
          </m:sub>
        </m:sSub>
      </m:oMath>
      <w:r>
        <w:rPr/>
        <w:t xml:space="preserve"> et </w:t>
      </w:r>
      <m:oMath>
        <m:sSub>
          <m:sSubPr/>
          <m:e>
            <m:r>
              <m:rPr>
                <m:sty m:val="i"/>
              </m:rPr>
              <m:t>ρ</m:t>
            </m:r>
          </m:e>
          <m:sub>
            <m:r>
              <m:rPr>
                <m:sty m:val="p"/>
              </m:rPr>
              <m:t>0</m:t>
            </m:r>
          </m:sub>
        </m:sSub>
      </m:oMath>
      <w:r>
        <w:rPr>
          <w:rFonts w:eastAsia="Georgia" w:cs="Georgia" w:ascii="Georgia" w:hAnsi="Georgia"/>
        </w:rPr>
        <w:t xml:space="preserve">. On se place dans les conditions standard dans le réservoir en amont de la tuyère; calculer </w:t>
      </w:r>
      <m:oMath>
        <m:sSubSup>
          <m:sSubSupPr/>
          <m:e>
            <m:r>
              <m:rPr>
                <m:sty m:val="i"/>
              </m:rPr>
              <m:t>D</m:t>
            </m:r>
          </m:e>
          <m:sub>
            <m:r>
              <m:rPr>
                <m:nor/>
              </m:rPr>
              <m:t>max </m:t>
            </m:r>
          </m:sub>
          <m:sup>
            <m:r>
              <m:rPr>
                <m:sty m:val="p"/>
              </m:rPr>
              <m:t>(</m:t>
            </m:r>
            <m:r>
              <m:rPr>
                <m:sty m:val="i"/>
              </m:rPr>
              <m:t>S</m:t>
            </m:r>
            <m:r>
              <m:rPr>
                <m:sty m:val="p"/>
              </m:rPr>
              <m:t>)</m:t>
            </m:r>
          </m:sup>
        </m:sSubSup>
      </m:oMath>
      <w:r>
        <w:rPr/>
        <w:t xml:space="preserve"> en </w:t>
      </w:r>
      <m:oMath>
        <m:r>
          <m:rPr>
            <m:sty m:val="i"/>
          </m:rPr>
          <m:t>L</m:t>
        </m:r>
        <m:r>
          <m:rPr>
            <m:sty m:val="p"/>
          </m:rPr>
          <m:t>⋅</m:t>
        </m:r>
        <m:sSup>
          <m:sSupPr/>
          <m:e>
            <m:r>
              <m:rPr>
                <m:sty m:val="i"/>
              </m:rPr>
              <m:t>s</m:t>
            </m:r>
          </m:e>
          <m:sup>
            <m:r>
              <m:rPr>
                <m:sty m:val="p"/>
              </m:rPr>
              <m:t>−</m:t>
            </m:r>
            <m:r>
              <m:rPr>
                <m:sty m:val="p"/>
              </m:rPr>
              <m:t>1</m:t>
            </m:r>
          </m:sup>
        </m:sSup>
        <m:r>
          <m:rPr>
            <m:sty m:val="p"/>
          </m:rPr>
          <m:t>⋅</m:t>
        </m:r>
        <m:sSup>
          <m:sSupPr/>
          <m:e>
            <m:r>
              <m:rPr>
                <m:nor/>
              </m:rPr>
              <m:t xml:space="preserve"> </m:t>
            </m:r>
            <m:r>
              <m:rPr>
                <m:sty m:val="p"/>
              </m:rPr>
              <m:t>cm</m:t>
            </m:r>
          </m:e>
          <m:sup>
            <m:r>
              <m:rPr>
                <m:sty m:val="p"/>
              </m:rPr>
              <m:t>−</m:t>
            </m:r>
            <m:r>
              <m:rPr>
                <m:sty m:val="p"/>
              </m:rPr>
              <m:t>2</m:t>
            </m:r>
          </m:sup>
        </m:sSup>
        <m:d>
          <m:dPr>
            <m:begChr m:val="("/>
            <m:endChr m:val=")"/>
            <m:ctrlPr>
              <w:rPr>
                <w:rFonts w:ascii="Cambria Math" w:hAnsi="Cambria Math"/>
              </w:rPr>
            </m:ctrlPr>
          </m:dPr>
          <m:e>
            <m:r>
              <m:rPr>
                <m:sty m:val="p"/>
              </m:rPr>
              <m:t>1</m:t>
            </m:r>
            <m:r>
              <m:rPr>
                <m:nor/>
              </m:rPr>
              <m:t xml:space="preserve"> </m:t>
            </m:r>
            <m:r>
              <m:rPr>
                <m:sty m:val="p"/>
              </m:rPr>
              <m:t>L</m:t>
            </m:r>
            <m:r>
              <m:rPr>
                <m:sty m:val="p"/>
              </m:rPr>
              <m:t>=</m:t>
            </m:r>
            <m:r>
              <m:rPr>
                <m:sty m:val="p"/>
              </m:rPr>
              <m:t>1</m:t>
            </m:r>
            <m:sSup>
              <m:sSupPr/>
              <m:e>
                <m:r>
                  <m:rPr>
                    <m:sty m:val="p"/>
                  </m:rPr>
                  <m:t>dm</m:t>
                </m:r>
              </m:e>
              <m:sup>
                <m:r>
                  <m:rPr>
                    <m:sty m:val="p"/>
                  </m:rPr>
                  <m:t>3</m:t>
                </m:r>
              </m:sup>
            </m:sSup>
          </m:e>
        </m:d>
      </m:oMath>
      <w:r>
        <w:rPr/>
        <w:t xml:space="preserve">.</w:t>
      </w:r>
    </w:p>
    <w:p>
      <w:pPr>
        <w:spacing w:line="271" w:before="240" w:lineRule="auto"/>
      </w:pPr>
      <w:r>
        <w:rPr>
          <w:rFonts w:eastAsia="Georgia" w:cs="Georgia" w:ascii="Georgia" w:hAnsi="Georgia"/>
          <w:b/>
          <w:sz w:val="33"/>
        </w:rPr>
        <w:t xml:space="preserve">3.4 Fonctionnement de la tuyère : analyse des solutions:</w:t>
      </w:r>
    </w:p>
    <w:p>
      <w:pPr>
        <w:spacing w:after="220" w:lineRule="auto"/>
      </w:pPr>
      <w:r>
        <w:rPr>
          <w:rFonts w:eastAsia="Georgia" w:cs="Georgia" w:ascii="Georgia" w:hAnsi="Georgia"/>
        </w:rPr>
        <w:t xml:space="preserve">L'écoulement dans la buse est déterminé en fonction de la pression de sortie </w:t>
      </w:r>
      <m:oMath>
        <m:sSub>
          <m:sSubPr/>
          <m:e>
            <m:r>
              <m:rPr>
                <m:sty m:val="p"/>
              </m:rPr>
              <m:t>P</m:t>
            </m:r>
          </m:e>
          <m:sub>
            <m:r>
              <m:rPr>
                <m:sty m:val="p"/>
              </m:rPr>
              <m:t>F</m:t>
            </m:r>
          </m:sub>
        </m:sSub>
      </m:oMath>
      <w:r>
        <w:rPr>
          <w:rFonts w:eastAsia="Georgia" w:cs="Georgia" w:ascii="Georgia" w:hAnsi="Georgia"/>
        </w:rPr>
        <w:t xml:space="preserve"> réglée entre </w:t>
      </w:r>
      <m:oMath>
        <m:sSub>
          <m:sSubPr/>
          <m:e>
            <m:r>
              <m:rPr>
                <m:sty m:val="p"/>
              </m:rPr>
              <m:t>P</m:t>
            </m:r>
          </m:e>
          <m:sub>
            <m:r>
              <m:rPr>
                <m:sty m:val="p"/>
              </m:rPr>
              <m:t>0</m:t>
            </m:r>
          </m:sub>
        </m:sSub>
      </m:oMath>
      <w:r>
        <w:rPr>
          <w:rFonts w:eastAsia="Georgia" w:cs="Georgia" w:ascii="Georgia" w:hAnsi="Georgia"/>
        </w:rPr>
        <w:t xml:space="preserve"> (où l'écoulement n'existe pas) et des valeurs inférieures à </w:t>
      </w:r>
      <m:oMath>
        <m:sSub>
          <m:sSubPr/>
          <m:e>
            <m:r>
              <m:rPr>
                <m:sty m:val="p"/>
              </m:rPr>
              <m:t>P</m:t>
            </m:r>
          </m:e>
          <m:sub>
            <m:r>
              <m:rPr>
                <m:sty m:val="p"/>
              </m:rPr>
              <m:t>0</m:t>
            </m:r>
          </m:sub>
        </m:sSub>
      </m:oMath>
      <w:r>
        <w:rPr/>
        <w:t xml:space="preserve">.</w:t>
      </w:r>
    </w:p>
    <w:p>
      <w:pPr>
        <w:spacing w:after="220" w:lineRule="auto"/>
      </w:pPr>
      <w:r>
        <w:rPr>
          <w:rFonts w:eastAsia="Georgia" w:cs="Georgia" w:ascii="Georgia" w:hAnsi="Georgia"/>
        </w:rPr>
        <w:t xml:space="preserve">Ecoulements compressibles : modèle 1 D.</w:t>
      </w:r>
    </w:p>
    <w:p>
      <w:pPr>
        <w:spacing w:line="271" w:before="240" w:lineRule="auto"/>
      </w:pPr>
      <w:r>
        <w:rPr>
          <w:rFonts w:eastAsia="Georgia" w:cs="Georgia" w:ascii="Georgia" w:hAnsi="Georgia"/>
          <w:b/>
          <w:sz w:val="33"/>
        </w:rPr>
        <w:t xml:space="preserve">3.4.1 Fonctionnement adapté:</w:t>
      </w:r>
    </w:p>
    <w:p>
      <w:pPr>
        <w:spacing w:after="220" w:lineRule="auto"/>
      </w:pPr>
      <w:r>
        <w:rPr>
          <w:rFonts w:eastAsia="Georgia" w:cs="Georgia" w:ascii="Georgia" w:hAnsi="Georgia"/>
        </w:rPr>
        <w:t xml:space="preserve">On appelle fonctionnement adapté de la tuyère l'ensemble des écoulements pour lesquels les solutions établies précédemment existent.</w:t>
      </w:r>
    </w:p>
    <w:p>
      <w:pPr>
        <w:numPr>
          <w:ilvl w:val="0"/>
          <w:numId w:val="6"/>
        </w:numPr>
        <w:spacing w:lineRule="auto"/>
      </w:pPr>
      <w:r>
        <w:rPr>
          <w:rFonts w:eastAsia="Georgia" w:cs="Georgia" w:ascii="Georgia" w:hAnsi="Georgia"/>
        </w:rPr>
        <w:t xml:space="preserve">Montrer qu'en régime subsonique le fonctionnement de la tuyère est toujours adapté.</w:t>
      </w:r>
    </w:p>
    <w:p>
      <w:pPr>
        <w:spacing w:after="220" w:lineRule="auto"/>
      </w:pPr>
      <w:r>
        <w:rPr/>
        <w:t xml:space="preserve">On note </w:t>
      </w:r>
      <m:oMath>
        <m:sSub>
          <m:sSubPr/>
          <m:e>
            <m:r>
              <m:rPr>
                <m:sty m:val="p"/>
              </m:rPr>
              <m:t>S</m:t>
            </m:r>
          </m:e>
          <m:sub>
            <m:r>
              <m:rPr>
                <m:sty m:val="p"/>
              </m:rPr>
              <m:t>F</m:t>
            </m:r>
          </m:sub>
        </m:sSub>
      </m:oMath>
      <w:r>
        <w:rPr>
          <w:rFonts w:eastAsia="Georgia" w:cs="Georgia" w:ascii="Georgia" w:hAnsi="Georgia"/>
        </w:rPr>
        <w:t xml:space="preserve"> la section de sortie de la tuyère et </w:t>
      </w:r>
      <m:oMath>
        <m:sSub>
          <m:sSubPr/>
          <m:e>
            <m:r>
              <m:rPr>
                <m:sty m:val="p"/>
              </m:rPr>
              <m:t>S</m:t>
            </m:r>
          </m:e>
          <m:sub>
            <m:r>
              <m:rPr>
                <m:sty m:val="p"/>
              </m:rPr>
              <m:t>C</m:t>
            </m:r>
          </m:sub>
        </m:sSub>
      </m:oMath>
      <w:r>
        <w:rPr>
          <w:rFonts w:eastAsia="Georgia" w:cs="Georgia" w:ascii="Georgia" w:hAnsi="Georgia"/>
        </w:rPr>
        <w:t xml:space="preserve"> la section au col. Dans le cas où </w:t>
      </w:r>
      <m:oMath>
        <m:sSub>
          <m:sSubPr/>
          <m:e>
            <m:r>
              <m:rPr>
                <m:sty m:val="p"/>
              </m:rPr>
              <m:t>S</m:t>
            </m:r>
          </m:e>
          <m:sub>
            <m:r>
              <m:rPr>
                <m:sty m:val="p"/>
              </m:rPr>
              <m:t>F</m:t>
            </m:r>
          </m:sub>
        </m:sSub>
        <m:r>
          <m:rPr>
            <m:sty m:val="p"/>
          </m:rPr>
          <m:t>=</m:t>
        </m:r>
        <m:r>
          <m:rPr>
            <m:sty m:val="p"/>
          </m:rPr>
          <m:t>2</m:t>
        </m:r>
        <m:sSub>
          <m:sSubPr/>
          <m:e>
            <m:r>
              <m:rPr>
                <m:nor/>
              </m:rPr>
              <m:t xml:space="preserve"> </m:t>
            </m:r>
            <m:r>
              <m:rPr>
                <m:sty m:val="p"/>
              </m:rPr>
              <m:t>S</m:t>
            </m:r>
          </m:e>
          <m:sub>
            <m:r>
              <m:rPr>
                <m:sty m:val="p"/>
              </m:rPr>
              <m:t>C</m:t>
            </m:r>
          </m:sub>
        </m:sSub>
      </m:oMath>
      <w:r>
        <w:rPr>
          <w:rFonts w:eastAsia="Georgia" w:cs="Georgia" w:ascii="Georgia" w:hAnsi="Georgia"/>
        </w:rPr>
        <w:t xml:space="preserve">, indiquer par une méthode graphique, en traçant deux courbes sur un même schéma, comment déterminer le nombre de Mach de sortie </w:t>
      </w:r>
      <m:oMath>
        <m:sSub>
          <m:sSubPr/>
          <m:e>
            <m:r>
              <m:rPr>
                <m:sty m:val="p"/>
              </m:rPr>
              <m:t>M</m:t>
            </m:r>
          </m:e>
          <m:sub>
            <m:r>
              <m:rPr>
                <m:sty m:val="p"/>
              </m:rPr>
              <m:t>F</m:t>
            </m:r>
          </m:sub>
        </m:sSub>
      </m:oMath>
      <w:r>
        <w:rPr/>
        <w:t xml:space="preserve"> en fonction du nombre de Mach au col </w:t>
      </w:r>
      <m:oMath>
        <m:sSub>
          <m:sSubPr/>
          <m:e>
            <m:r>
              <m:rPr>
                <m:sty m:val="p"/>
              </m:rPr>
              <m:t>M</m:t>
            </m:r>
          </m:e>
          <m:sub>
            <m:r>
              <m:rPr>
                <m:sty m:val="p"/>
              </m:rPr>
              <m:t>C</m:t>
            </m:r>
          </m:sub>
        </m:sSub>
      </m:oMath>
      <w:r>
        <w:rPr/>
        <w:t xml:space="preserve">.</w:t>
      </w:r>
      <w:r>
        <w:rPr/>
        <w:br w:type="textWrapping"/>
      </w:r>
      <w:r>
        <w:rPr>
          <w:rFonts w:eastAsia="Georgia" w:cs="Georgia" w:ascii="Georgia" w:hAnsi="Georgia"/>
        </w:rPr>
        <w:t xml:space="preserve">2. Établir que si le débit est maximal, il existe deux solutions adaptées.</w:t>
      </w:r>
    </w:p>
    <w:p>
      <w:pPr>
        <w:spacing w:after="220" w:lineRule="auto"/>
      </w:pPr>
      <w:r>
        <w:rPr/>
        <w:t xml:space="preserve">Toujours en supposant que </w:t>
      </w:r>
      <m:oMath>
        <m:sSub>
          <m:sSubPr/>
          <m:e>
            <m:r>
              <m:rPr>
                <m:sty m:val="p"/>
              </m:rPr>
              <m:t>S</m:t>
            </m:r>
          </m:e>
          <m:sub>
            <m:r>
              <m:rPr>
                <m:sty m:val="p"/>
              </m:rPr>
              <m:t>F</m:t>
            </m:r>
          </m:sub>
        </m:sSub>
        <m:r>
          <m:rPr>
            <m:sty m:val="p"/>
          </m:rPr>
          <m:t>=</m:t>
        </m:r>
        <m:r>
          <m:rPr>
            <m:sty m:val="p"/>
          </m:rPr>
          <m:t>2</m:t>
        </m:r>
        <m:sSub>
          <m:sSubPr/>
          <m:e>
            <m:r>
              <m:rPr>
                <m:nor/>
              </m:rPr>
              <m:t xml:space="preserve"> </m:t>
            </m:r>
            <m:r>
              <m:rPr>
                <m:sty m:val="p"/>
              </m:rPr>
              <m:t>S</m:t>
            </m:r>
          </m:e>
          <m:sub>
            <m:r>
              <m:rPr>
                <m:sty m:val="p"/>
              </m:rPr>
              <m:t>C</m:t>
            </m:r>
          </m:sub>
        </m:sSub>
      </m:oMath>
      <w:r>
        <w:rPr>
          <w:rFonts w:eastAsia="Georgia" w:cs="Georgia" w:ascii="Georgia" w:hAnsi="Georgia"/>
        </w:rPr>
        <w:t xml:space="preserve">, déterminer graphiquement les nombres de Mach de sortie </w:t>
      </w:r>
      <m:oMath>
        <m:sSub>
          <m:sSubPr/>
          <m:e>
            <m:r>
              <m:rPr>
                <m:sty m:val="p"/>
              </m:rPr>
              <m:t>M</m:t>
            </m:r>
          </m:e>
          <m:sub>
            <m:r>
              <m:rPr>
                <m:sty m:val="p"/>
              </m:rPr>
              <m:t>Fa</m:t>
            </m:r>
          </m:sub>
        </m:sSub>
      </m:oMath>
      <w:r>
        <w:rPr/>
        <w:t xml:space="preserve"> et </w:t>
      </w:r>
      <m:oMath>
        <m:sSub>
          <m:sSubPr/>
          <m:e>
            <m:r>
              <m:rPr>
                <m:sty m:val="p"/>
              </m:rPr>
              <m:t>M</m:t>
            </m:r>
          </m:e>
          <m:sub>
            <m:r>
              <m:rPr>
                <m:sty m:val="p"/>
              </m:rPr>
              <m:t>Fb</m:t>
            </m:r>
          </m:sub>
        </m:sSub>
        <m:d>
          <m:dPr>
            <m:begChr m:val="("/>
            <m:endChr m:val=")"/>
            <m:ctrlPr>
              <w:rPr>
                <w:rFonts w:ascii="Cambria Math" w:hAnsi="Cambria Math"/>
              </w:rPr>
            </m:ctrlPr>
          </m:dPr>
          <m:e>
            <m:sSub>
              <m:sSubPr/>
              <m:e>
                <m:r>
                  <m:rPr>
                    <m:sty m:val="p"/>
                  </m:rPr>
                  <m:t>M</m:t>
                </m:r>
              </m:e>
              <m:sub>
                <m:r>
                  <m:rPr>
                    <m:sty m:val="p"/>
                  </m:rPr>
                  <m:t>Fa</m:t>
                </m:r>
              </m:sub>
            </m:sSub>
            <m:r>
              <m:rPr>
                <m:sty m:val="p"/>
              </m:rPr>
              <m:t>&lt;</m:t>
            </m:r>
            <m:sSub>
              <m:sSubPr/>
              <m:e>
                <m:r>
                  <m:rPr>
                    <m:sty m:val="p"/>
                  </m:rPr>
                  <m:t>M</m:t>
                </m:r>
              </m:e>
              <m:sub>
                <m:r>
                  <m:rPr>
                    <m:sty m:val="p"/>
                  </m:rPr>
                  <m:t>Fb</m:t>
                </m:r>
              </m:sub>
            </m:sSub>
          </m:e>
        </m:d>
      </m:oMath>
      <w:r>
        <w:rPr/>
        <w:t xml:space="preserve"> dans ce cas.</w:t>
      </w:r>
    </w:p>
    <w:p>
      <w:pPr>
        <w:spacing w:after="220" w:lineRule="auto"/>
      </w:pPr>
      <w:r>
        <w:rPr>
          <w:rFonts w:eastAsia="Georgia" w:cs="Georgia" w:ascii="Georgia" w:hAnsi="Georgia"/>
        </w:rPr>
        <w:t xml:space="preserve">Application numérique : calculer </w:t>
      </w:r>
      <m:oMath>
        <m:sSub>
          <m:sSubPr/>
          <m:e>
            <m:r>
              <m:rPr>
                <m:sty m:val="p"/>
              </m:rPr>
              <m:t>M</m:t>
            </m:r>
          </m:e>
          <m:sub>
            <m:r>
              <m:rPr>
                <m:sty m:val="p"/>
              </m:rPr>
              <m:t>Fa</m:t>
            </m:r>
          </m:sub>
        </m:sSub>
      </m:oMath>
      <w:r>
        <w:rPr/>
        <w:t xml:space="preserve"> et </w:t>
      </w:r>
      <m:oMath>
        <m:sSub>
          <m:sSubPr/>
          <m:e>
            <m:r>
              <m:rPr>
                <m:sty m:val="p"/>
              </m:rPr>
              <m:t>M</m:t>
            </m:r>
          </m:e>
          <m:sub>
            <m:r>
              <m:rPr>
                <m:sty m:val="p"/>
              </m:rPr>
              <m:t>Fb</m:t>
            </m:r>
          </m:sub>
        </m:sSub>
      </m:oMath>
      <w:r>
        <w:rPr/>
        <w:t xml:space="preserve"> ainsi que les pressions de sorties </w:t>
      </w:r>
      <m:oMath>
        <m:sSub>
          <m:sSubPr/>
          <m:e>
            <m:r>
              <m:rPr>
                <m:sty m:val="p"/>
              </m:rPr>
              <m:t>P</m:t>
            </m:r>
          </m:e>
          <m:sub>
            <m:r>
              <m:rPr>
                <m:sty m:val="p"/>
              </m:rPr>
              <m:t>Fa</m:t>
            </m:r>
          </m:sub>
        </m:sSub>
      </m:oMath>
      <w:r>
        <w:rPr/>
        <w:t xml:space="preserve"> et </w:t>
      </w:r>
      <m:oMath>
        <m:sSub>
          <m:sSubPr/>
          <m:e>
            <m:r>
              <m:rPr>
                <m:sty m:val="p"/>
              </m:rPr>
              <m:t>P</m:t>
            </m:r>
          </m:e>
          <m:sub>
            <m:r>
              <m:rPr>
                <m:sty m:val="p"/>
              </m:rPr>
              <m:t>Fb</m:t>
            </m:r>
          </m:sub>
        </m:sSub>
      </m:oMath>
      <w:r>
        <w:rPr/>
        <w:t xml:space="preserve"> correspondantes. On donne </w:t>
      </w:r>
      <m:oMath>
        <m:sSub>
          <m:sSubPr/>
          <m:e>
            <m:r>
              <m:rPr>
                <m:sty m:val="p"/>
              </m:rPr>
              <m:t>x</m:t>
            </m:r>
          </m:e>
          <m:sub>
            <m:r>
              <m:rPr>
                <m:sty m:val="p"/>
              </m:rPr>
              <m:t>1</m:t>
            </m:r>
          </m:sub>
        </m:sSub>
        <m:r>
          <m:rPr>
            <m:sty m:val="p"/>
          </m:rPr>
          <m:t>=</m:t>
        </m:r>
        <m:r>
          <m:rPr>
            <m:sty m:val="p"/>
          </m:rPr>
          <m:t>0</m:t>
        </m:r>
        <m:r>
          <m:rPr>
            <m:sty m:val="p"/>
          </m:rPr>
          <m:t>,</m:t>
        </m:r>
        <m:r>
          <m:rPr>
            <m:sty m:val="p"/>
          </m:rPr>
          <m:t>31</m:t>
        </m:r>
      </m:oMath>
      <w:r>
        <w:rPr/>
        <w:t xml:space="preserve"> et </w:t>
      </w:r>
      <m:oMath>
        <m:sSub>
          <m:sSubPr/>
          <m:e>
            <m:r>
              <m:rPr>
                <m:sty m:val="p"/>
              </m:rPr>
              <m:t>x</m:t>
            </m:r>
          </m:e>
          <m:sub>
            <m:r>
              <m:rPr>
                <m:sty m:val="p"/>
              </m:rPr>
              <m:t>2</m:t>
            </m:r>
          </m:sub>
        </m:sSub>
        <m:r>
          <m:rPr>
            <m:sty m:val="p"/>
          </m:rPr>
          <m:t>=</m:t>
        </m:r>
        <m:r>
          <m:rPr>
            <m:sty m:val="p"/>
          </m:rPr>
          <m:t>2</m:t>
        </m:r>
        <m:r>
          <m:rPr>
            <m:sty m:val="p"/>
          </m:rPr>
          <m:t>,</m:t>
        </m:r>
        <m:r>
          <m:rPr>
            <m:sty m:val="p"/>
          </m:rPr>
          <m:t>20</m:t>
        </m:r>
      </m:oMath>
      <w:r>
        <w:rPr>
          <w:rFonts w:eastAsia="Georgia" w:cs="Georgia" w:ascii="Georgia" w:hAnsi="Georgia"/>
        </w:rPr>
        <w:t xml:space="preserve"> les solutions réelles de l'équation </w:t>
      </w:r>
      <m:oMath>
        <m:d>
          <m:dPr>
            <m:begChr m:val="("/>
            <m:endChr m:val=")"/>
            <m:ctrlPr>
              <w:rPr>
                <w:rFonts w:ascii="Cambria Math" w:hAnsi="Cambria Math"/>
              </w:rPr>
            </m:ctrlPr>
          </m:dPr>
          <m:e>
            <m:r>
              <m:rPr>
                <m:sty m:val="p"/>
              </m:rPr>
              <m:t>1</m:t>
            </m:r>
            <m:r>
              <m:rPr>
                <m:sty m:val="p"/>
              </m:rPr>
              <m:t>+</m:t>
            </m:r>
            <m:r>
              <m:rPr>
                <m:sty m:val="p"/>
              </m:rPr>
              <m:t>(</m:t>
            </m:r>
            <m:r>
              <m:rPr>
                <m:sty m:val="p"/>
              </m:rPr>
              <m:t>0</m:t>
            </m:r>
            <m:r>
              <m:rPr>
                <m:sty m:val="p"/>
              </m:rPr>
              <m:t>,</m:t>
            </m:r>
            <m:r>
              <m:rPr>
                <m:sty m:val="p"/>
              </m:rPr>
              <m:t>2</m:t>
            </m:r>
            <m:r>
              <m:rPr>
                <m:sty m:val="p"/>
              </m:rPr>
              <m:t>)</m:t>
            </m:r>
            <m:sSup>
              <m:sSupPr/>
              <m:e>
                <m:r>
                  <m:rPr>
                    <m:sty m:val="p"/>
                  </m:rPr>
                  <m:t>x</m:t>
                </m:r>
              </m:e>
              <m:sup>
                <m:r>
                  <m:rPr>
                    <m:sty m:val="p"/>
                  </m:rPr>
                  <m:t>2</m:t>
                </m:r>
              </m:sup>
            </m:sSup>
          </m:e>
        </m:d>
        <m:sSup>
          <m:sSupPr/>
          <m:e>
            <m:r>
              <m:rPr>
                <m:sty m:val="p"/>
              </m:rPr>
              <m:t>x</m:t>
            </m:r>
          </m:e>
          <m:sup>
            <m:r>
              <m:rPr>
                <m:sty m:val="p"/>
              </m:rPr>
              <m:t>3</m:t>
            </m:r>
          </m:sup>
        </m:sSup>
        <m:r>
          <m:rPr>
            <m:sty m:val="p"/>
          </m:rPr>
          <m:t>−</m:t>
        </m:r>
        <m:r>
          <m:rPr>
            <m:sty m:val="p"/>
          </m:rPr>
          <m:t>(</m:t>
        </m:r>
        <m:r>
          <m:rPr>
            <m:sty m:val="p"/>
          </m:rPr>
          <m:t>3</m:t>
        </m:r>
        <m:r>
          <m:rPr>
            <m:sty m:val="p"/>
          </m:rPr>
          <m:t>,</m:t>
        </m:r>
        <m:r>
          <m:rPr>
            <m:sty m:val="p"/>
          </m:rPr>
          <m:t>456</m:t>
        </m:r>
        <m:r>
          <m:rPr>
            <m:sty m:val="p"/>
          </m:rPr>
          <m:t>)</m:t>
        </m:r>
        <m:r>
          <m:rPr>
            <m:sty m:val="p"/>
          </m:rPr>
          <m:t>x</m:t>
        </m:r>
        <m:r>
          <m:rPr>
            <m:sty m:val="p"/>
          </m:rPr>
          <m:t>=</m:t>
        </m:r>
        <m:r>
          <m:rPr>
            <m:sty m:val="p"/>
          </m:rPr>
          <m:t>0</m:t>
        </m:r>
      </m:oMath>
      <w:r>
        <w:rPr/>
        <w:t xml:space="preserve">.</w:t>
      </w:r>
      <w:r>
        <w:rPr/>
        <w:br w:type="textWrapping"/>
      </w:r>
      <w:r>
        <w:rPr/>
        <w:t xml:space="preserve">3.4.2 : On peut imposer une pression de sortie </w:t>
      </w:r>
      <m:oMath>
        <m:sSub>
          <m:sSubPr/>
          <m:e>
            <m:r>
              <m:rPr>
                <m:sty m:val="p"/>
              </m:rPr>
              <m:t>P</m:t>
            </m:r>
          </m:e>
          <m:sub>
            <m:r>
              <m:rPr>
                <m:sty m:val="p"/>
              </m:rPr>
              <m:t>F</m:t>
            </m:r>
          </m:sub>
        </m:sSub>
      </m:oMath>
      <w:r>
        <w:rPr/>
        <w:t xml:space="preserve"> quelconque entre 0 et </w:t>
      </w:r>
      <m:oMath>
        <m:sSub>
          <m:sSubPr/>
          <m:e>
            <m:r>
              <m:rPr>
                <m:sty m:val="p"/>
              </m:rPr>
              <m:t>P</m:t>
            </m:r>
          </m:e>
          <m:sub>
            <m:r>
              <m:rPr>
                <m:sty m:val="p"/>
              </m:rPr>
              <m:t>0</m:t>
            </m:r>
          </m:sub>
        </m:sSub>
      </m:oMath>
      <w:r>
        <w:rPr/>
        <w:t xml:space="preserve">.</w:t>
      </w:r>
    </w:p>
    <w:p>
      <w:pPr>
        <w:spacing w:after="220" w:lineRule="auto"/>
      </w:pPr>
      <w:r>
        <w:rPr>
          <w:rFonts w:eastAsia="Georgia" w:cs="Georgia" w:ascii="Georgia" w:hAnsi="Georgia"/>
        </w:rPr>
        <w:t xml:space="preserve">Parmi les équations caractérisant l'écoulement dans la tuyère, lesquelles ont une validité universelle?</w:t>
      </w:r>
      <w:r>
        <w:rPr/>
        <w:br w:type="textWrapping"/>
      </w:r>
      <w:r>
        <w:rPr>
          <w:rFonts w:eastAsia="Georgia" w:cs="Georgia" w:ascii="Georgia" w:hAnsi="Georgia"/>
        </w:rPr>
        <w:t xml:space="preserve">Que pouvez-vous dire de l'écoulement lorsque </w:t>
      </w:r>
      <m:oMath>
        <m:sSub>
          <m:sSubPr/>
          <m:e>
            <m:r>
              <m:rPr>
                <m:sty m:val="p"/>
              </m:rPr>
              <m:t>P</m:t>
            </m:r>
          </m:e>
          <m:sub>
            <m:r>
              <m:rPr>
                <m:sty m:val="p"/>
              </m:rPr>
              <m:t>F</m:t>
            </m:r>
          </m:sub>
        </m:sSub>
      </m:oMath>
      <w:r>
        <w:rPr>
          <w:rFonts w:eastAsia="Georgia" w:cs="Georgia" w:ascii="Georgia" w:hAnsi="Georgia"/>
        </w:rPr>
        <w:t xml:space="preserve"> diminue progressivement à partir de </w:t>
      </w:r>
      <m:oMath>
        <m:sSub>
          <m:sSubPr/>
          <m:e>
            <m:r>
              <m:rPr>
                <m:sty m:val="p"/>
              </m:rPr>
              <m:t>P</m:t>
            </m:r>
          </m:e>
          <m:sub>
            <m:r>
              <m:rPr>
                <m:sty m:val="p"/>
              </m:rPr>
              <m:t>Fa</m:t>
            </m:r>
          </m:sub>
        </m:sSub>
      </m:oMath>
      <w:r>
        <w:rPr/>
        <w:t xml:space="preserve"> ?</w:t>
      </w:r>
      <w:r>
        <w:rPr/>
        <w:br w:type="textWrapping"/>
      </w:r>
      <w:r>
        <w:rPr>
          <w:rFonts w:eastAsia="Georgia" w:cs="Georgia" w:ascii="Georgia" w:hAnsi="Georgia"/>
        </w:rPr>
        <w:t xml:space="preserve">Quelle hypothèse précédemment faite doit-on abandonner pour obtenir une solution?</w:t>
      </w:r>
      <w:r>
        <w:rPr/>
        <w:br w:type="textWrapping"/>
      </w:r>
      <w:r>
        <w:rPr>
          <w:rFonts w:eastAsia="Georgia" w:cs="Georgia" w:ascii="Georgia" w:hAnsi="Georgia"/>
        </w:rPr>
        <w:t xml:space="preserve">3.4.3 Tracer le débit massique </w:t>
      </w:r>
      <m:oMath>
        <m:sSub>
          <m:sSubPr/>
          <m:e>
            <m:r>
              <m:rPr>
                <m:sty m:val="p"/>
              </m:rPr>
              <m:t>D</m:t>
            </m:r>
          </m:e>
          <m:sub>
            <m:r>
              <m:rPr>
                <m:sty m:val="p"/>
              </m:rPr>
              <m:t>m</m:t>
            </m:r>
          </m:sub>
        </m:sSub>
      </m:oMath>
      <w:r>
        <w:rPr>
          <w:rFonts w:eastAsia="Georgia" w:cs="Georgia" w:ascii="Georgia" w:hAnsi="Georgia"/>
        </w:rPr>
        <w:t xml:space="preserve"> en fonction de la pression de sortie réduite </w:t>
      </w:r>
      <m:oMath>
        <m:f>
          <m:fPr>
            <m:ctrlPr>
              <w:rPr>
                <w:rFonts w:ascii="Cambria Math" w:hAnsi="Cambria Math"/>
              </w:rPr>
            </m:ctrlPr>
          </m:fPr>
          <m:num>
            <m:sSub>
              <m:sSubPr/>
              <m:e>
                <m:r>
                  <m:rPr>
                    <m:sty m:val="p"/>
                  </m:rPr>
                  <m:t>P</m:t>
                </m:r>
              </m:e>
              <m:sub>
                <m:r>
                  <m:rPr>
                    <m:sty m:val="p"/>
                  </m:rPr>
                  <m:t>F</m:t>
                </m:r>
              </m:sub>
            </m:sSub>
          </m:num>
          <m:den>
            <m:sSub>
              <m:sSubPr/>
              <m:e>
                <m:r>
                  <m:rPr>
                    <m:sty m:val="p"/>
                  </m:rPr>
                  <m:t>P</m:t>
                </m:r>
              </m:e>
              <m:sub>
                <m:r>
                  <m:rPr>
                    <m:sty m:val="p"/>
                  </m:rPr>
                  <m:t>0</m:t>
                </m:r>
              </m:sub>
            </m:sSub>
          </m:den>
        </m:f>
      </m:oMath>
      <w:r>
        <w:rPr/>
        <w:t xml:space="preserve">.</w:t>
      </w:r>
    </w:p>
    <w:p>
      <w:pPr>
        <w:spacing w:line="271" w:before="240" w:lineRule="auto"/>
      </w:pPr>
      <w:r>
        <w:rPr>
          <w:rFonts w:eastAsia="Georgia" w:cs="Georgia" w:ascii="Georgia" w:hAnsi="Georgia"/>
          <w:b/>
          <w:sz w:val="33"/>
        </w:rPr>
        <w:t xml:space="preserve">3.5 Fonctionnement de la tuyère : ondes de choc:</w:t>
      </w:r>
    </w:p>
    <w:p>
      <w:pPr>
        <w:spacing w:after="220" w:lineRule="auto"/>
      </w:pPr>
      <w:r>
        <w:rPr>
          <w:rFonts w:eastAsia="Georgia" w:cs="Georgia" w:ascii="Georgia" w:hAnsi="Georgia"/>
        </w:rPr>
        <w:t xml:space="preserve">Lorsque la pression de sortie devient inférieure à la pression </w:t>
      </w:r>
      <m:oMath>
        <m:sSub>
          <m:sSubPr/>
          <m:e>
            <m:r>
              <m:rPr>
                <m:sty m:val="p"/>
              </m:rPr>
              <m:t>P</m:t>
            </m:r>
          </m:e>
          <m:sub>
            <m:r>
              <m:rPr>
                <m:sty m:val="p"/>
              </m:rPr>
              <m:t>Fa</m:t>
            </m:r>
          </m:sub>
        </m:sSub>
      </m:oMath>
      <w:r>
        <w:rPr>
          <w:rFonts w:eastAsia="Georgia" w:cs="Georgia" w:ascii="Georgia" w:hAnsi="Georgia"/>
        </w:rPr>
        <w:t xml:space="preserve">, il apparaît à un endroit de l'écoulement situé après le col de la tuyère une onde de choc, c'est-à-dire une région de l'espace d'épaisseur </w:t>
      </w:r>
      <m:oMath>
        <m:r>
          <m:rPr>
            <m:sty m:val="i"/>
          </m:rPr>
          <m:t>δ</m:t>
        </m:r>
        <m:r>
          <m:rPr>
            <m:sty m:val="p"/>
          </m:rPr>
          <m:t>x</m:t>
        </m:r>
        <m:r>
          <m:rPr>
            <m:sty m:val="p"/>
          </m:rPr>
          <m:t>≈</m:t>
        </m:r>
        <m:r>
          <m:rPr>
            <m:sty m:val="p"/>
          </m:rPr>
          <m:t>0</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où certaines grandeurs physiques caractéristiques de l'écoulement varient de façon importante.</w:t>
      </w:r>
    </w:p>
    <w:p>
      <w:pPr>
        <w:spacing w:after="220" w:lineRule="auto"/>
      </w:pPr>
      <w:r>
        <w:rPr>
          <w:rFonts w:eastAsia="Georgia" w:cs="Georgia" w:ascii="Georgia" w:hAnsi="Georgia"/>
        </w:rPr>
        <w:t xml:space="preserve">A l'échelle macroscopique, ces grandeurs apparaissent discontinues à la traversée de l'onde de choc.</w:t>
      </w:r>
      <w:r>
        <w:rPr/>
        <w:br w:type="textWrapping"/>
      </w:r>
      <w:r>
        <w:rPr>
          <w:rFonts w:eastAsia="Georgia" w:cs="Georgia" w:ascii="Georgia" w:hAnsi="Georgia"/>
        </w:rPr>
        <w:t xml:space="preserve">Cette partie s'attache à déterminer certaines caractéristiques des ondes de choc ainsi que les principales relations de passage (ou relations de saut) des grandeurs physiques avant et après l'onde de choc.</w:t>
      </w:r>
    </w:p>
    <w:p>
      <w:pPr>
        <w:spacing w:after="220" w:lineRule="auto"/>
      </w:pPr>
      <w:r>
        <w:rPr>
          <w:rFonts w:eastAsia="Georgia" w:cs="Georgia" w:ascii="Georgia" w:hAnsi="Georgia"/>
        </w:rPr>
        <w:t xml:space="preserve">L'expérience montre que dans le divergent de la tuyère, l'onde de choc est droite, ce qui signifie que la zone de discontinuité est un segment droit perpendiculaire à l'écoulement. On s'intéresse à ce type d'onde de choc.</w:t>
      </w:r>
    </w:p>
    <w:p>
      <w:pPr>
        <w:spacing w:after="220" w:lineRule="auto"/>
      </w:pPr>
      <w:r>
        <w:rPr>
          <w:rFonts w:eastAsia="Georgia" w:cs="Georgia" w:ascii="Georgia" w:hAnsi="Georgia"/>
        </w:rPr>
        <w:t xml:space="preserve">Question liminaire : que pensez-vous, à la lumière de l'analyse faite jusqu'ici, de l'évolution de la pression à travers une telle onde de choc?</w:t>
      </w:r>
    </w:p>
    <w:p>
      <w:pPr>
        <w:spacing w:after="220" w:lineRule="auto"/>
      </w:pPr>
      <w:r>
        <w:rPr>
          <w:rFonts w:eastAsia="Georgia" w:cs="Georgia" w:ascii="Georgia" w:hAnsi="Georgia"/>
        </w:rPr>
        <w:t xml:space="preserve">Ecoulements compressibles : modèle 1 D.</w:t>
      </w:r>
      <w:r>
        <w:rPr/>
        <w:br w:type="textWrapping"/>
      </w:r>
      <w:r>
        <w:rPr>
          <w:rFonts w:eastAsia="Georgia" w:cs="Georgia" w:ascii="Georgia" w:hAnsi="Georgia"/>
        </w:rPr>
        <w:t xml:space="preserve">3.5.1 Montrer, dans le cadre de ce modèle rigoureusement 1D, que la conservation de la quantité de mouvement s'exprime comme :</w:t>
      </w:r>
    </w:p>
    <w:p>
      <w:pPr>
        <w:spacing w:after="220" w:lineRule="auto"/>
      </w:pPr>
      <m:oMathPara>
        <m:oMath>
          <m:r>
            <m:rPr>
              <m:sty m:val="p"/>
            </m:rPr>
            <m:t>d</m:t>
          </m:r>
          <m:d>
            <m:dPr>
              <m:begChr m:val="("/>
              <m:endChr m:val=")"/>
              <m:ctrlPr>
                <w:rPr>
                  <w:rFonts w:ascii="Cambria Math" w:hAnsi="Cambria Math"/>
                </w:rPr>
              </m:ctrlPr>
            </m:dPr>
            <m:e>
              <m:r>
                <m:rPr>
                  <m:sty m:val="i"/>
                </m:rPr>
                <m:t>ρ</m:t>
              </m:r>
              <m:sSup>
                <m:sSupPr/>
                <m:e>
                  <m:r>
                    <m:rPr>
                      <m:sty m:val="p"/>
                    </m:rPr>
                    <m:t>v</m:t>
                  </m:r>
                </m:e>
                <m:sup>
                  <m:r>
                    <m:rPr>
                      <m:sty m:val="p"/>
                    </m:rPr>
                    <m:t>2</m:t>
                  </m:r>
                </m:sup>
              </m:sSup>
              <m:r>
                <m:rPr>
                  <m:sty m:val="p"/>
                </m:rPr>
                <m:t>+</m:t>
              </m:r>
              <m:r>
                <m:rPr>
                  <m:sty m:val="p"/>
                </m:rPr>
                <m:t>P</m:t>
              </m:r>
            </m:e>
          </m:d>
          <m:r>
            <m:rPr>
              <m:sty m:val="p"/>
            </m:rPr>
            <m:t>=</m:t>
          </m:r>
          <m:r>
            <m:rPr>
              <m:sty m:val="p"/>
            </m:rPr>
            <m:t>0</m:t>
          </m:r>
          <m:r>
            <m:rPr>
              <m:sty m:val="p"/>
            </m:rPr>
            <m:t>.</m:t>
          </m:r>
        </m:oMath>
      </m:oMathPara>
    </w:p>
    <w:p>
      <w:pPr>
        <w:spacing w:after="220" w:lineRule="auto"/>
      </w:pPr>
      <w:r>
        <w:rPr/>
        <w:t xml:space="preserve">3.5.2 On note </w:t>
      </w:r>
      <m:oMath>
        <m:sSub>
          <m:sSubPr/>
          <m:e>
            <m:r>
              <m:rPr>
                <m:sty m:val="p"/>
              </m:rPr>
              <m:t>v</m:t>
            </m:r>
          </m:e>
          <m:sub>
            <m:r>
              <m:rPr>
                <m:sty m:val="p"/>
              </m:rPr>
              <m:t>1</m:t>
            </m:r>
          </m:sub>
        </m:sSub>
        <m:r>
          <m:rPr>
            <m:sty m:val="p"/>
          </m:rPr>
          <m:t>,</m:t>
        </m:r>
        <m:sSub>
          <m:sSubPr/>
          <m:e>
            <m:r>
              <m:rPr>
                <m:sty m:val="i"/>
              </m:rPr>
              <m:t>ρ</m:t>
            </m:r>
          </m:e>
          <m:sub>
            <m:r>
              <m:rPr>
                <m:sty m:val="p"/>
              </m:rPr>
              <m:t>1</m:t>
            </m:r>
          </m:sub>
        </m:sSub>
        <m:r>
          <m:rPr>
            <m:sty m:val="p"/>
          </m:rPr>
          <m:t>,</m:t>
        </m:r>
        <m:sSub>
          <m:sSubPr/>
          <m:e>
            <m:r>
              <m:rPr>
                <m:sty m:val="p"/>
              </m:rPr>
              <m:t>P</m:t>
            </m:r>
          </m:e>
          <m:sub>
            <m:r>
              <m:rPr>
                <m:sty m:val="p"/>
              </m:rPr>
              <m:t>1</m:t>
            </m:r>
          </m:sub>
        </m:sSub>
      </m:oMath>
      <w:r>
        <w:rPr/>
        <w:t xml:space="preserve"> et </w:t>
      </w:r>
      <m:oMath>
        <m:sSub>
          <m:sSubPr/>
          <m:e>
            <m:r>
              <m:rPr>
                <m:sty m:val="p"/>
              </m:rPr>
              <m:t>T</m:t>
            </m:r>
          </m:e>
          <m:sub>
            <m:r>
              <m:rPr>
                <m:sty m:val="p"/>
              </m:rPr>
              <m:t>1</m:t>
            </m:r>
          </m:sub>
        </m:sSub>
      </m:oMath>
      <w:r>
        <w:rPr/>
        <w:t xml:space="preserve"> d'une part et </w:t>
      </w:r>
      <m:oMath>
        <m:sSub>
          <m:sSubPr/>
          <m:e>
            <m:r>
              <m:rPr>
                <m:sty m:val="p"/>
              </m:rPr>
              <m:t>v</m:t>
            </m:r>
          </m:e>
          <m:sub>
            <m:r>
              <m:rPr>
                <m:sty m:val="p"/>
              </m:rPr>
              <m:t>2</m:t>
            </m:r>
          </m:sub>
        </m:sSub>
        <m:r>
          <m:rPr>
            <m:sty m:val="p"/>
          </m:rPr>
          <m:t>,</m:t>
        </m:r>
        <m:sSub>
          <m:sSubPr/>
          <m:e>
            <m:r>
              <m:rPr>
                <m:sty m:val="i"/>
              </m:rPr>
              <m:t>ρ</m:t>
            </m:r>
          </m:e>
          <m:sub>
            <m:r>
              <m:rPr>
                <m:sty m:val="p"/>
              </m:rPr>
              <m:t>2</m:t>
            </m:r>
          </m:sub>
        </m:sSub>
        <m:r>
          <m:rPr>
            <m:sty m:val="p"/>
          </m:rPr>
          <m:t>,</m:t>
        </m:r>
        <m:sSub>
          <m:sSubPr/>
          <m:e>
            <m:r>
              <m:rPr>
                <m:sty m:val="p"/>
              </m:rPr>
              <m:t>P</m:t>
            </m:r>
          </m:e>
          <m:sub>
            <m:r>
              <m:rPr>
                <m:sty m:val="p"/>
              </m:rPr>
              <m:t>2</m:t>
            </m:r>
          </m:sub>
        </m:sSub>
      </m:oMath>
      <w:r>
        <w:rPr/>
        <w:t xml:space="preserve"> et </w:t>
      </w:r>
      <m:oMath>
        <m:sSub>
          <m:sSubPr/>
          <m:e>
            <m:r>
              <m:rPr>
                <m:sty m:val="p"/>
              </m:rPr>
              <m:t>T</m:t>
            </m:r>
          </m:e>
          <m:sub>
            <m:r>
              <m:rPr>
                <m:sty m:val="p"/>
              </m:rPr>
              <m:t>2</m:t>
            </m:r>
          </m:sub>
        </m:sSub>
      </m:oMath>
      <w:r>
        <w:rPr>
          <w:rFonts w:eastAsia="Georgia" w:cs="Georgia" w:ascii="Georgia" w:hAnsi="Georgia"/>
        </w:rPr>
        <w:t xml:space="preserve"> d'autre part, les vitesses, masses volumiques, pressions et températures respectivement avant et après l'onde de choc (cf figure 5).</w:t>
      </w:r>
    </w:p>
    <w:p>
      <w:pPr>
        <w:spacing w:lineRule="auto"/>
        <w:jc w:val="center"/>
      </w:pPr>
      <w:r>
        <w:rPr/>
        <w:drawing>
          <wp:inline distB="0" distL="0" distR="0" distT="0">
            <wp:extent cx="5486400" cy="2060199"/>
            <wp:effectExtent b="0" l="0" r="0" t="0"/>
            <wp:docPr id="5" name="image-b4d1f13c9e2def3ff14008ac4efeb981f120784d.jpg"/>
            <a:graphic>
              <a:graphicData uri="http://schemas.openxmlformats.org/drawingml/2006/picture">
                <pic:pic>
                  <pic:nvPicPr>
                    <pic:cNvPr id="5" name="image-b4d1f13c9e2def3ff14008ac4efeb981f120784d.jpg" descr=""/>
                    <pic:cNvPicPr/>
                  </pic:nvPicPr>
                  <pic:blipFill>
                    <a:blip r:embed="rId12" cstate="print"/>
                    <a:srcRect b="0" l="0" r="0" t="0"/>
                    <a:stretch>
                      <a:fillRect/>
                    </a:stretch>
                  </pic:blipFill>
                  <pic:spPr>
                    <a:xfrm>
                      <a:off x="0" y="0"/>
                      <a:ext cx="5486400" cy="2060199"/>
                    </a:xfrm>
                    <a:prstGeom prst="rect"/>
                  </pic:spPr>
                </pic:pic>
              </a:graphicData>
            </a:graphic>
          </wp:inline>
        </w:drawing>
      </w:r>
    </w:p>
    <w:p>
      <w:pPr>
        <w:spacing w:lineRule="auto"/>
      </w:pPr>
      <w:r>
        <w:rPr/>
        <w:t xml:space="preserve">Fig. 5 - Onde de choc droite dans la buse de Laval</w:t>
      </w:r>
    </w:p>
    <w:p>
      <w:pPr>
        <w:spacing w:after="220" w:lineRule="auto"/>
      </w:pPr>
      <w:r>
        <w:rPr>
          <w:rFonts w:eastAsia="Georgia" w:cs="Georgia" w:ascii="Georgia" w:hAnsi="Georgia"/>
        </w:rPr>
        <w:t xml:space="preserve">Écrire des relations entre ces grandeurs en utilisant trois équations de conservation (masse, quantité de mouvement et énergie).</w:t>
      </w:r>
      <w:r>
        <w:rPr/>
        <w:br w:type="textWrapping"/>
      </w:r>
      <w:r>
        <w:rPr>
          <w:rFonts w:eastAsia="Georgia" w:cs="Georgia" w:ascii="Georgia" w:hAnsi="Georgia"/>
        </w:rPr>
        <w:t xml:space="preserve">3.5.3 Température totale On note </w:t>
      </w:r>
      <m:oMath>
        <m:sSub>
          <m:sSubPr/>
          <m:e>
            <m:r>
              <m:rPr>
                <m:sty m:val="p"/>
              </m:rPr>
              <m:t>T</m:t>
            </m:r>
          </m:e>
          <m:sub>
            <m:r>
              <m:rPr>
                <m:sty m:val="p"/>
              </m:rPr>
              <m:t>t</m:t>
            </m:r>
          </m:sub>
        </m:sSub>
        <m:r>
          <m:rPr>
            <m:sty m:val="p"/>
          </m:rPr>
          <m:t>(</m:t>
        </m:r>
        <m:r>
          <m:rPr>
            <m:sty m:val="p"/>
          </m:rPr>
          <m:t>x</m:t>
        </m:r>
        <m:r>
          <m:rPr>
            <m:sty m:val="p"/>
          </m:rPr>
          <m:t>)</m:t>
        </m:r>
        <m:r>
          <m:rPr>
            <m:sty m:val="p"/>
          </m:rPr>
          <m:t>=</m:t>
        </m:r>
        <m:r>
          <m:rPr>
            <m:sty m:val="p"/>
          </m:rPr>
          <m:t>T</m:t>
        </m:r>
        <m:r>
          <m:rPr>
            <m:sty m:val="p"/>
          </m:rPr>
          <m:t>(</m:t>
        </m:r>
        <m:r>
          <m:rPr>
            <m:sty m:val="p"/>
          </m:rPr>
          <m:t>x</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γ</m:t>
                </m:r>
                <m:r>
                  <m:rPr>
                    <m:sty m:val="p"/>
                  </m:rPr>
                  <m:t>−</m:t>
                </m:r>
                <m:r>
                  <m:rPr>
                    <m:sty m:val="p"/>
                  </m:rPr>
                  <m:t>1</m:t>
                </m:r>
              </m:num>
              <m:den>
                <m:r>
                  <m:rPr>
                    <m:sty m:val="p"/>
                  </m:rPr>
                  <m:t>2</m:t>
                </m:r>
              </m:den>
            </m:f>
            <m:sSup>
              <m:sSupPr/>
              <m:e>
                <m:r>
                  <m:rPr>
                    <m:sty m:val="p"/>
                  </m:rPr>
                  <m:t>M</m:t>
                </m:r>
              </m:e>
              <m:sup>
                <m:r>
                  <m:rPr>
                    <m:sty m:val="p"/>
                  </m:rPr>
                  <m:t>2</m:t>
                </m:r>
              </m:sup>
            </m:sSup>
            <m:r>
              <m:rPr>
                <m:sty m:val="p"/>
              </m:rPr>
              <m:t>(</m:t>
            </m:r>
            <m:r>
              <m:rPr>
                <m:sty m:val="p"/>
              </m:rPr>
              <m:t>x</m:t>
            </m:r>
            <m:r>
              <m:rPr>
                <m:sty m:val="p"/>
              </m:rPr>
              <m:t>)</m:t>
            </m:r>
          </m:e>
        </m:d>
      </m:oMath>
      <w:r>
        <w:rPr>
          <w:rFonts w:eastAsia="Georgia" w:cs="Georgia" w:ascii="Georgia" w:hAnsi="Georgia"/>
        </w:rPr>
        <w:t xml:space="preserve"> la température dite totale en un point de l'écoulement.</w:t>
      </w:r>
    </w:p>
    <w:p>
      <w:pPr>
        <w:spacing w:after="220" w:lineRule="auto"/>
      </w:pPr>
      <w:r>
        <w:rPr>
          <w:rFonts w:eastAsia="Georgia" w:cs="Georgia" w:ascii="Georgia" w:hAnsi="Georgia"/>
        </w:rPr>
        <w:t xml:space="preserve">Montrer que la température totale est continue à la traversée de l'onde de choc.</w:t>
      </w:r>
    </w:p>
    <w:p>
      <w:pPr>
        <w:spacing w:line="271" w:before="240" w:lineRule="auto"/>
      </w:pPr>
      <w:r>
        <w:rPr>
          <w:b/>
          <w:sz w:val="33"/>
        </w:rPr>
        <w:t xml:space="preserve">3.5.4 Nombre de Mach</w:t>
      </w:r>
    </w:p>
    <w:p>
      <w:pPr>
        <w:numPr>
          <w:ilvl w:val="0"/>
          <w:numId w:val="7"/>
        </w:numPr>
        <w:spacing w:lineRule="auto"/>
      </w:pPr>
      <w:r>
        <w:rPr/>
        <w:t xml:space="preserve">On note </w:t>
      </w:r>
      <m:oMath>
        <m:sSup>
          <m:sSupPr/>
          <m:e>
            <m:r>
              <m:rPr>
                <m:sty m:val="i"/>
              </m:rPr>
              <m:t>a</m:t>
            </m:r>
          </m:e>
          <m:sup>
            <m:r>
              <m:rPr>
                <m:sty m:val="p"/>
              </m:rPr>
              <m:t>∗</m:t>
            </m:r>
          </m:sup>
        </m:sSup>
      </m:oMath>
      <w:r>
        <w:rPr>
          <w:rFonts w:eastAsia="Georgia" w:cs="Georgia" w:ascii="Georgia" w:hAnsi="Georgia"/>
        </w:rPr>
        <w:t xml:space="preserve"> la vitesse critique du son, i.e la vitesse du son à l'endroit de l'écoulement où </w:t>
      </w:r>
      <m:oMath>
        <m:r>
          <m:rPr>
            <m:sty m:val="i"/>
          </m:rPr>
          <m:t>v</m:t>
        </m:r>
        <m:r>
          <m:rPr>
            <m:sty m:val="p"/>
          </m:rPr>
          <m:t>=</m:t>
        </m:r>
        <m:sSup>
          <m:sSupPr/>
          <m:e>
            <m:r>
              <m:rPr>
                <m:sty m:val="i"/>
              </m:rPr>
              <m:t>a</m:t>
            </m:r>
          </m:e>
          <m:sup>
            <m:r>
              <m:rPr>
                <m:sty m:val="p"/>
              </m:rPr>
              <m:t>∗</m:t>
            </m:r>
          </m:sup>
        </m:sSup>
      </m:oMath>
      <w:r>
        <w:rPr/>
        <w:t xml:space="preserve"> soit </w:t>
      </w:r>
      <m:oMath>
        <m:r>
          <m:rPr>
            <m:sty m:val="p"/>
          </m:rPr>
          <m:t>M</m:t>
        </m:r>
        <m:r>
          <m:rPr>
            <m:sty m:val="p"/>
          </m:rPr>
          <m:t>=</m:t>
        </m:r>
        <m:r>
          <m:rPr>
            <m:sty m:val="p"/>
          </m:rPr>
          <m:t>1</m:t>
        </m:r>
      </m:oMath>
      <w:r>
        <w:rPr>
          <w:rFonts w:eastAsia="Georgia" w:cs="Georgia" w:ascii="Georgia" w:hAnsi="Georgia"/>
        </w:rPr>
        <w:t xml:space="preserve">. Montrer que la vitesse critique est la même en amont et en aval de l'onde de choc.</w:t>
      </w:r>
      <w:r>
        <w:rPr/>
        <w:br w:type="textWrapping"/>
      </w:r>
      <w:r>
        <w:rPr>
          <w:rFonts w:eastAsia="Georgia" w:cs="Georgia" w:ascii="Georgia" w:hAnsi="Georgia"/>
        </w:rPr>
        <w:t xml:space="preserve">A partir des équations de conservation, on établit la relation de Prandtl </w:t>
      </w:r>
      <m:oMath>
        <m:r>
          <m:rPr>
            <m:sty m:val="p"/>
          </m:rPr>
          <m:t>:</m:t>
        </m:r>
        <m:sSub>
          <m:sSubPr/>
          <m:e>
            <m:r>
              <m:rPr>
                <m:sty m:val="p"/>
              </m:rPr>
              <m:t>v</m:t>
            </m:r>
          </m:e>
          <m:sub>
            <m:r>
              <m:rPr>
                <m:sty m:val="p"/>
              </m:rPr>
              <m:t>1</m:t>
            </m:r>
          </m:sub>
        </m:sSub>
        <m:sSub>
          <m:sSubPr/>
          <m:e>
            <m:r>
              <m:rPr>
                <m:sty m:val="p"/>
              </m:rPr>
              <m:t>v</m:t>
            </m:r>
          </m:e>
          <m:sub>
            <m:r>
              <m:rPr>
                <m:sty m:val="p"/>
              </m:rPr>
              <m:t>2</m:t>
            </m:r>
          </m:sub>
        </m:sSub>
        <m:r>
          <m:rPr>
            <m:sty m:val="p"/>
          </m:rPr>
          <m:t>=</m:t>
        </m:r>
        <m:sSup>
          <m:sSupPr/>
          <m:e>
            <m:d>
              <m:dPr>
                <m:begChr m:val="("/>
                <m:endChr m:val=")"/>
                <m:ctrlPr>
                  <w:rPr>
                    <w:rFonts w:ascii="Cambria Math" w:hAnsi="Cambria Math"/>
                  </w:rPr>
                </m:ctrlPr>
              </m:dPr>
              <m:e>
                <m:sSup>
                  <m:sSupPr/>
                  <m:e>
                    <m:r>
                      <m:rPr>
                        <m:sty m:val="p"/>
                      </m:rPr>
                      <m:t>a</m:t>
                    </m:r>
                  </m:e>
                  <m:sup>
                    <m:r>
                      <m:rPr>
                        <m:sty m:val="p"/>
                      </m:rPr>
                      <m:t>∗</m:t>
                    </m:r>
                  </m:sup>
                </m:sSup>
              </m:e>
            </m:d>
          </m:e>
          <m:sup>
            <m:r>
              <m:rPr>
                <m:sty m:val="p"/>
              </m:rPr>
              <m:t>2</m:t>
            </m:r>
          </m:sup>
        </m:sSup>
      </m:oMath>
      <w:r>
        <w:rPr/>
        <w:t xml:space="preserve">, que l'on admettra.</w:t>
      </w:r>
    </w:p>
    <w:p>
      <w:pPr>
        <w:numPr>
          <w:ilvl w:val="0"/>
          <w:numId w:val="7"/>
        </w:numPr>
        <w:spacing w:lineRule="auto"/>
      </w:pPr>
      <w:r>
        <w:rPr/>
        <w:t xml:space="preserve">Soit </w:t>
      </w:r>
      <m:oMath>
        <m:sSub>
          <m:sSubPr/>
          <m:e>
            <m:r>
              <m:rPr>
                <m:sty m:val="p"/>
              </m:rPr>
              <m:t>M</m:t>
            </m:r>
          </m:e>
          <m:sub>
            <m:r>
              <m:rPr>
                <m:sty m:val="p"/>
              </m:rPr>
              <m:t>1</m:t>
            </m:r>
          </m:sub>
        </m:sSub>
      </m:oMath>
      <w:r>
        <w:rPr/>
        <w:t xml:space="preserve"> le nombre de Mach juste avant l'onde de choc et </w:t>
      </w:r>
      <m:oMath>
        <m:sSub>
          <m:sSubPr/>
          <m:e>
            <m:r>
              <m:rPr>
                <m:sty m:val="p"/>
              </m:rPr>
              <m:t>M</m:t>
            </m:r>
          </m:e>
          <m:sub>
            <m:r>
              <m:rPr>
                <m:sty m:val="p"/>
              </m:rPr>
              <m:t>2</m:t>
            </m:r>
          </m:sub>
        </m:sSub>
      </m:oMath>
      <w:r>
        <w:rPr>
          <w:rFonts w:eastAsia="Georgia" w:cs="Georgia" w:ascii="Georgia" w:hAnsi="Georgia"/>
        </w:rPr>
        <w:t xml:space="preserve"> juste après.</w:t>
      </w:r>
    </w:p>
    <w:p>
      <w:pPr>
        <w:spacing w:after="220" w:lineRule="auto"/>
      </w:pPr>
      <w:r>
        <w:rPr/>
        <w:t xml:space="preserve">Exprimer le produit </w:t>
      </w:r>
      <m:oMath>
        <m:sSubSup>
          <m:sSubSupPr/>
          <m:e>
            <m:r>
              <m:rPr>
                <m:sty m:val="i"/>
              </m:rPr>
              <m:t>M</m:t>
            </m:r>
          </m:e>
          <m:sub>
            <m:r>
              <m:rPr>
                <m:sty m:val="p"/>
              </m:rPr>
              <m:t>1</m:t>
            </m:r>
          </m:sub>
          <m:sup>
            <m:r>
              <m:rPr>
                <m:sty m:val="p"/>
              </m:rPr>
              <m:t>2</m:t>
            </m:r>
          </m:sup>
        </m:sSubSup>
        <m:sSubSup>
          <m:sSubSupPr/>
          <m:e>
            <m:r>
              <m:rPr>
                <m:sty m:val="i"/>
              </m:rPr>
              <m:t>M</m:t>
            </m:r>
          </m:e>
          <m:sub>
            <m:r>
              <m:rPr>
                <m:sty m:val="p"/>
              </m:rPr>
              <m:t>2</m:t>
            </m:r>
          </m:sub>
          <m:sup>
            <m:r>
              <m:rPr>
                <m:sty m:val="p"/>
              </m:rPr>
              <m:t>2</m:t>
            </m:r>
          </m:sup>
        </m:sSubSup>
      </m:oMath>
      <w:r>
        <w:rPr/>
        <w:t xml:space="preserve"> en fonction de </w:t>
      </w:r>
      <m:oMath>
        <m:r>
          <m:rPr>
            <m:sty m:val="i"/>
          </m:rPr>
          <m:t>γ</m:t>
        </m:r>
        <m:r>
          <m:rPr>
            <m:sty m:val="p"/>
          </m:rPr>
          <m:t>,</m:t>
        </m:r>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r>
        <w:rPr/>
        <w:br w:type="textWrapping"/>
      </w:r>
      <w:r>
        <w:rPr>
          <w:rFonts w:eastAsia="Georgia" w:cs="Georgia" w:ascii="Georgia" w:hAnsi="Georgia"/>
        </w:rPr>
        <w:t xml:space="preserve">3. En déduire </w:t>
      </w:r>
      <m:oMath>
        <m:sSub>
          <m:sSubPr/>
          <m:e>
            <m:r>
              <m:rPr>
                <m:sty m:val="i"/>
              </m:rPr>
              <m:t>M</m:t>
            </m:r>
          </m:e>
          <m:sub>
            <m:r>
              <m:rPr>
                <m:sty m:val="p"/>
              </m:rPr>
              <m:t>2</m:t>
            </m:r>
          </m:sub>
        </m:sSub>
      </m:oMath>
      <w:r>
        <w:rPr/>
        <w:t xml:space="preserve"> en fonction de </w:t>
      </w:r>
      <m:oMath>
        <m:sSub>
          <m:sSubPr/>
          <m:e>
            <m:r>
              <m:rPr>
                <m:sty m:val="i"/>
              </m:rPr>
              <m:t>M</m:t>
            </m:r>
          </m:e>
          <m:sub>
            <m:r>
              <m:rPr>
                <m:sty m:val="p"/>
              </m:rPr>
              <m:t>1</m:t>
            </m:r>
          </m:sub>
        </m:sSub>
      </m:oMath>
      <w:r>
        <w:rPr/>
        <w:t xml:space="preserve"> avec une condition sur </w:t>
      </w:r>
      <m:oMath>
        <m:sSub>
          <m:sSubPr/>
          <m:e>
            <m:r>
              <m:rPr>
                <m:sty m:val="i"/>
              </m:rPr>
              <m:t>M</m:t>
            </m:r>
          </m:e>
          <m:sub>
            <m:r>
              <m:rPr>
                <m:sty m:val="p"/>
              </m:rPr>
              <m:t>1</m:t>
            </m:r>
          </m:sub>
        </m:sSub>
      </m:oMath>
      <w:r>
        <w:rPr/>
        <w:t xml:space="preserve">.</w:t>
      </w:r>
      <w:r>
        <w:rPr/>
        <w:br w:type="textWrapping"/>
      </w:r>
      <w:r>
        <w:rPr/>
        <w:t xml:space="preserve">3.5.5 Pression et masse volumique totales Les grandeurs totales </w:t>
      </w:r>
      <m:oMath>
        <m:sSub>
          <m:sSubPr/>
          <m:e>
            <m:r>
              <m:rPr>
                <m:sty m:val="p"/>
              </m:rPr>
              <m:t>P</m:t>
            </m:r>
          </m:e>
          <m:sub>
            <m:r>
              <m:rPr>
                <m:sty m:val="p"/>
              </m:rPr>
              <m:t>t</m:t>
            </m:r>
          </m:sub>
        </m:sSub>
      </m:oMath>
      <w:r>
        <w:rPr/>
        <w:t xml:space="preserve"> (Pression totale) et </w:t>
      </w:r>
      <m:oMath>
        <m:sSub>
          <m:sSubPr/>
          <m:e>
            <m:r>
              <m:rPr>
                <m:sty m:val="i"/>
              </m:rPr>
              <m:t>ρ</m:t>
            </m:r>
          </m:e>
          <m:sub>
            <m:r>
              <m:rPr>
                <m:sty m:val="p"/>
              </m:rPr>
              <m:t>t</m:t>
            </m:r>
          </m:sub>
        </m:sSub>
      </m:oMath>
      <w:r>
        <w:rPr>
          <w:rFonts w:eastAsia="Georgia" w:cs="Georgia" w:ascii="Georgia" w:hAnsi="Georgia"/>
        </w:rPr>
        <w:t xml:space="preserve"> (masse volumique totale) sont définies isentropiquement à partir des grandeurs statiques correspondantes (à l'instar de la température totale </w:t>
      </w:r>
      <m:oMath>
        <m:sSub>
          <m:sSubPr/>
          <m:e>
            <m:r>
              <m:rPr>
                <m:sty m:val="p"/>
              </m:rPr>
              <m:t>T</m:t>
            </m:r>
          </m:e>
          <m:sub>
            <m:r>
              <m:rPr>
                <m:sty m:val="p"/>
              </m:rPr>
              <m:t>t</m:t>
            </m:r>
          </m:sub>
        </m:sSub>
      </m:oMath>
      <w:r>
        <w:rPr>
          <w:rFonts w:eastAsia="Georgia" w:cs="Georgia" w:ascii="Georgia" w:hAnsi="Georgia"/>
        </w:rPr>
        <w:t xml:space="preserve"> ) : ce sont les grandeurs que l'on obtiendrait en un point d'arrêt situé sur une ligne de courant isentropique (en l'absence d'onde de choc, </w:t>
      </w:r>
      <m:oMath>
        <m:sSub>
          <m:sSubPr/>
          <m:e>
            <m:r>
              <m:rPr>
                <m:sty m:val="p"/>
              </m:rPr>
              <m:t>P</m:t>
            </m:r>
          </m:e>
          <m:sub>
            <m:r>
              <m:rPr>
                <m:sty m:val="p"/>
              </m:rPr>
              <m:t>t</m:t>
            </m:r>
          </m:sub>
        </m:sSub>
      </m:oMath>
      <w:r>
        <w:rPr>
          <w:rFonts w:eastAsia="Georgia" w:cs="Georgia" w:ascii="Georgia" w:hAnsi="Georgia"/>
        </w:rPr>
        <w:t xml:space="preserve"> est la pression qui règne au niveau de la prise de pression totale d'un tube de Pitot).</w:t>
      </w:r>
    </w:p>
    <w:p>
      <w:pPr>
        <w:numPr>
          <w:ilvl w:val="0"/>
          <w:numId w:val="8"/>
        </w:numPr>
        <w:spacing w:lineRule="auto"/>
      </w:pPr>
      <w:r>
        <w:rPr/>
        <w:t xml:space="preserve">Exprimer </w:t>
      </w:r>
      <m:oMath>
        <m:sSub>
          <m:sSubPr/>
          <m:e>
            <m:r>
              <m:rPr>
                <m:sty m:val="p"/>
              </m:rPr>
              <m:t>P</m:t>
            </m:r>
          </m:e>
          <m:sub>
            <m:r>
              <m:rPr>
                <m:sty m:val="i"/>
              </m:rPr>
              <m:t>t</m:t>
            </m:r>
          </m:sub>
        </m:sSub>
      </m:oMath>
      <w:r>
        <w:rPr/>
        <w:t xml:space="preserve"> en fonction de </w:t>
      </w:r>
      <m:oMath>
        <m:sSub>
          <m:sSubPr/>
          <m:e>
            <m:r>
              <m:rPr>
                <m:sty m:val="i"/>
              </m:rPr>
              <m:t>ρ</m:t>
            </m:r>
          </m:e>
          <m:sub>
            <m:r>
              <m:rPr>
                <m:sty m:val="i"/>
              </m:rPr>
              <m:t>t</m:t>
            </m:r>
          </m:sub>
        </m:sSub>
        <m:r>
          <m:rPr>
            <m:sty m:val="p"/>
          </m:rPr>
          <m:t>,</m:t>
        </m:r>
        <m:sSub>
          <m:sSubPr/>
          <m:e>
            <m:r>
              <m:rPr>
                <m:sty m:val="p"/>
              </m:rPr>
              <m:t>R</m:t>
            </m:r>
          </m:e>
          <m:sub>
            <m:r>
              <m:rPr>
                <m:sty m:val="i"/>
              </m:rPr>
              <m:t>a</m:t>
            </m:r>
          </m:sub>
        </m:sSub>
      </m:oMath>
      <w:r>
        <w:rPr/>
        <w:t xml:space="preserve"> et </w:t>
      </w:r>
      <m:oMath>
        <m:sSub>
          <m:sSubPr/>
          <m:e>
            <m:r>
              <m:rPr>
                <m:sty m:val="p"/>
              </m:rPr>
              <m:t>T</m:t>
            </m:r>
          </m:e>
          <m:sub>
            <m:r>
              <m:rPr>
                <m:sty m:val="i"/>
              </m:rPr>
              <m:t>t</m:t>
            </m:r>
          </m:sub>
        </m:sSub>
      </m:oMath>
      <w:r>
        <w:rPr/>
        <w:t xml:space="preserve">.</w:t>
      </w:r>
    </w:p>
    <w:p>
      <w:pPr>
        <w:spacing w:after="220" w:lineRule="auto"/>
      </w:pPr>
      <w:r>
        <w:rPr>
          <w:rFonts w:eastAsia="Georgia" w:cs="Georgia" w:ascii="Georgia" w:hAnsi="Georgia"/>
        </w:rPr>
        <w:t xml:space="preserve">Ecoulements compressibles : modèle 1 D.</w:t>
      </w:r>
      <w:r>
        <w:rPr/>
        <w:br w:type="textWrapping"/>
      </w:r>
      <w:r>
        <w:rPr/>
        <w:t xml:space="preserve">2. Calculer </w:t>
      </w:r>
      <m:oMath>
        <m:f>
          <m:fPr>
            <m:ctrlPr>
              <w:rPr>
                <w:rFonts w:ascii="Cambria Math" w:hAnsi="Cambria Math"/>
              </w:rPr>
            </m:ctrlPr>
          </m:fPr>
          <m:num>
            <m:sSub>
              <m:sSubPr/>
              <m:e>
                <m:r>
                  <m:rPr>
                    <m:sty m:val="i"/>
                  </m:rPr>
                  <m:t>ρ</m:t>
                </m:r>
              </m:e>
              <m:sub>
                <m:r>
                  <m:rPr>
                    <m:sty m:val="p"/>
                  </m:rPr>
                  <m:t>2</m:t>
                </m:r>
              </m:sub>
            </m:sSub>
          </m:num>
          <m:den>
            <m:sSub>
              <m:sSubPr/>
              <m:e>
                <m:r>
                  <m:rPr>
                    <m:sty m:val="i"/>
                  </m:rPr>
                  <m:t>ρ</m:t>
                </m:r>
              </m:e>
              <m:sub>
                <m:r>
                  <m:rPr>
                    <m:sty m:val="p"/>
                  </m:rPr>
                  <m:t>1</m:t>
                </m:r>
              </m:sub>
            </m:sSub>
          </m:den>
        </m:f>
      </m:oMath>
      <w:r>
        <w:rPr/>
        <w:t xml:space="preserve"> en fonction de </w:t>
      </w:r>
      <m:oMath>
        <m:r>
          <m:rPr>
            <m:sty m:val="i"/>
          </m:rPr>
          <m:t>γ</m:t>
        </m:r>
        <m:r>
          <m:rPr>
            <m:sty m:val="p"/>
          </m:rPr>
          <m:t>,</m:t>
        </m:r>
        <m:sSub>
          <m:sSubPr/>
          <m:e>
            <m:r>
              <m:rPr>
                <m:sty m:val="p"/>
              </m:rPr>
              <m:t>M</m:t>
            </m:r>
          </m:e>
          <m:sub>
            <m:r>
              <m:rPr>
                <m:sty m:val="p"/>
              </m:rPr>
              <m:t>1</m:t>
            </m:r>
          </m:sub>
        </m:sSub>
      </m:oMath>
      <w:r>
        <w:rPr/>
        <w:t xml:space="preserve"> et </w:t>
      </w:r>
      <m:oMath>
        <m:sSub>
          <m:sSubPr/>
          <m:e>
            <m:r>
              <m:rPr>
                <m:sty m:val="p"/>
              </m:rPr>
              <m:t>M</m:t>
            </m:r>
          </m:e>
          <m:sub>
            <m:r>
              <m:rPr>
                <m:sty m:val="p"/>
              </m:rPr>
              <m:t>2</m:t>
            </m:r>
          </m:sub>
        </m:sSub>
      </m:oMath>
      <w:r>
        <w:rPr>
          <w:rFonts w:eastAsia="Georgia" w:cs="Georgia" w:ascii="Georgia" w:hAnsi="Georgia"/>
        </w:rPr>
        <w:t xml:space="preserve">. En déduire </w:t>
      </w:r>
      <m:oMath>
        <m:f>
          <m:fPr>
            <m:ctrlPr>
              <w:rPr>
                <w:rFonts w:ascii="Cambria Math" w:hAnsi="Cambria Math"/>
              </w:rPr>
            </m:ctrlPr>
          </m:fPr>
          <m:num>
            <m:sSub>
              <m:sSubPr/>
              <m:e>
                <m:r>
                  <m:rPr>
                    <m:sty m:val="i"/>
                  </m:rPr>
                  <m:t>ρ</m:t>
                </m:r>
              </m:e>
              <m:sub>
                <m:r>
                  <m:rPr>
                    <m:sty m:val="p"/>
                  </m:rPr>
                  <m:t>t</m:t>
                </m:r>
                <m:r>
                  <m:rPr>
                    <m:sty m:val="p"/>
                  </m:rPr>
                  <m:t>2</m:t>
                </m:r>
              </m:sub>
            </m:sSub>
          </m:num>
          <m:den>
            <m:sSub>
              <m:sSubPr/>
              <m:e>
                <m:r>
                  <m:rPr>
                    <m:sty m:val="i"/>
                  </m:rPr>
                  <m:t>ρ</m:t>
                </m:r>
              </m:e>
              <m:sub>
                <m:r>
                  <m:rPr>
                    <m:sty m:val="p"/>
                  </m:rPr>
                  <m:t>t</m:t>
                </m:r>
                <m:r>
                  <m:rPr>
                    <m:sty m:val="p"/>
                  </m:rPr>
                  <m:t>1</m:t>
                </m:r>
              </m:sub>
            </m:sSub>
          </m:den>
        </m:f>
      </m:oMath>
      <w:r>
        <w:rPr>
          <w:rFonts w:eastAsia="Georgia" w:cs="Georgia" w:ascii="Georgia" w:hAnsi="Georgia"/>
        </w:rPr>
        <w:t xml:space="preserve"> en fonction des mêmes variables, puis montrer que </w:t>
      </w:r>
      <m:oMath>
        <m:f>
          <m:fPr>
            <m:ctrlPr>
              <w:rPr>
                <w:rFonts w:ascii="Cambria Math" w:hAnsi="Cambria Math"/>
              </w:rPr>
            </m:ctrlPr>
          </m:fPr>
          <m:num>
            <m:sSub>
              <m:sSubPr/>
              <m:e>
                <m:r>
                  <m:rPr>
                    <m:sty m:val="p"/>
                  </m:rPr>
                  <m:t>P</m:t>
                </m:r>
              </m:e>
              <m:sub>
                <m:r>
                  <m:rPr>
                    <m:sty m:val="p"/>
                  </m:rPr>
                  <m:t>t</m:t>
                </m:r>
                <m:r>
                  <m:rPr>
                    <m:sty m:val="p"/>
                  </m:rPr>
                  <m:t>2</m:t>
                </m:r>
              </m:sub>
            </m:sSub>
          </m:num>
          <m:den>
            <m:sSub>
              <m:sSubPr/>
              <m:e>
                <m:r>
                  <m:rPr>
                    <m:sty m:val="p"/>
                  </m:rPr>
                  <m:t>P</m:t>
                </m:r>
              </m:e>
              <m:sub>
                <m:r>
                  <m:rPr>
                    <m:sty m:val="p"/>
                  </m:rPr>
                  <m:t>t</m:t>
                </m:r>
                <m:r>
                  <m:rPr>
                    <m:sty m:val="p"/>
                  </m:rPr>
                  <m:t>1</m:t>
                </m:r>
              </m:sub>
            </m:sSub>
          </m:den>
        </m:f>
        <m:r>
          <m:rPr>
            <m:sty m:val="p"/>
          </m:rPr>
          <m:t>=</m:t>
        </m:r>
        <m:f>
          <m:fPr>
            <m:ctrlPr>
              <w:rPr>
                <w:rFonts w:ascii="Cambria Math" w:hAnsi="Cambria Math"/>
              </w:rPr>
            </m:ctrlPr>
          </m:fPr>
          <m:num>
            <m:sSub>
              <m:sSubPr/>
              <m:e>
                <m:r>
                  <m:rPr>
                    <m:sty m:val="i"/>
                  </m:rPr>
                  <m:t>ρ</m:t>
                </m:r>
              </m:e>
              <m:sub>
                <m:r>
                  <m:rPr>
                    <m:sty m:val="p"/>
                  </m:rPr>
                  <m:t>t</m:t>
                </m:r>
                <m:r>
                  <m:rPr>
                    <m:sty m:val="p"/>
                  </m:rPr>
                  <m:t>2</m:t>
                </m:r>
              </m:sub>
            </m:sSub>
          </m:num>
          <m:den>
            <m:sSub>
              <m:sSubPr/>
              <m:e>
                <m:r>
                  <m:rPr>
                    <m:sty m:val="i"/>
                  </m:rPr>
                  <m:t>ρ</m:t>
                </m:r>
              </m:e>
              <m:sub>
                <m:r>
                  <m:rPr>
                    <m:sty m:val="p"/>
                  </m:rPr>
                  <m:t>t</m:t>
                </m:r>
                <m:r>
                  <m:rPr>
                    <m:sty m:val="p"/>
                  </m:rPr>
                  <m:t>1</m:t>
                </m:r>
              </m:sub>
            </m:sSub>
          </m:den>
        </m:f>
      </m:oMath>
      <w:r>
        <w:rPr/>
        <w:t xml:space="preserve">.</w:t>
      </w:r>
      <w:r>
        <w:rPr/>
        <w:br w:type="textWrapping"/>
      </w:r>
      <w:r>
        <w:rPr>
          <w:rFonts w:eastAsia="Georgia" w:cs="Georgia" w:ascii="Georgia" w:hAnsi="Georgia"/>
        </w:rPr>
        <w:t xml:space="preserve">3. Établir alors le résultat suivant :</w:t>
      </w:r>
    </w:p>
    <w:p>
      <w:pPr>
        <w:spacing w:after="220" w:lineRule="auto"/>
      </w:pPr>
      <m:oMathPara>
        <m:oMath>
          <m:f>
            <m:fPr>
              <m:ctrlPr>
                <w:rPr>
                  <w:rFonts w:ascii="Cambria Math" w:hAnsi="Cambria Math"/>
                </w:rPr>
              </m:ctrlPr>
            </m:fPr>
            <m:num>
              <m:sSub>
                <m:sSubPr/>
                <m:e>
                  <m:r>
                    <m:rPr>
                      <m:sty m:val="p"/>
                    </m:rPr>
                    <m:t>P</m:t>
                  </m:r>
                </m:e>
                <m:sub>
                  <m:r>
                    <m:rPr>
                      <m:sty m:val="p"/>
                    </m:rPr>
                    <m:t>t</m:t>
                  </m:r>
                  <m:r>
                    <m:rPr>
                      <m:sty m:val="p"/>
                    </m:rPr>
                    <m:t>2</m:t>
                  </m:r>
                </m:sub>
              </m:sSub>
            </m:num>
            <m:den>
              <m:sSub>
                <m:sSubPr/>
                <m:e>
                  <m:r>
                    <m:rPr>
                      <m:sty m:val="p"/>
                    </m:rPr>
                    <m:t>P</m:t>
                  </m:r>
                </m:e>
                <m:sub>
                  <m:r>
                    <m:rPr>
                      <m:sty m:val="p"/>
                    </m:rPr>
                    <m:t>t</m:t>
                  </m:r>
                  <m:r>
                    <m:rPr>
                      <m:sty m:val="p"/>
                    </m:rPr>
                    <m:t>1</m:t>
                  </m:r>
                </m:sub>
              </m:sSub>
            </m:den>
          </m:f>
          <m:r>
            <m:rPr>
              <m:sty m:val="p"/>
            </m:rPr>
            <m:t>=</m:t>
          </m:r>
          <m:f>
            <m:fPr>
              <m:ctrlPr>
                <w:rPr>
                  <w:rFonts w:ascii="Cambria Math" w:hAnsi="Cambria Math"/>
                </w:rPr>
              </m:ctrlPr>
            </m:fPr>
            <m:num>
              <m:sSub>
                <m:sSubPr/>
                <m:e>
                  <m:r>
                    <m:rPr>
                      <m:sty m:val="i"/>
                    </m:rPr>
                    <m:t>ρ</m:t>
                  </m:r>
                </m:e>
                <m:sub>
                  <m:r>
                    <m:rPr>
                      <m:sty m:val="p"/>
                    </m:rPr>
                    <m:t>t</m:t>
                  </m:r>
                  <m:r>
                    <m:rPr>
                      <m:sty m:val="p"/>
                    </m:rPr>
                    <m:t>2</m:t>
                  </m:r>
                </m:sub>
              </m:sSub>
            </m:num>
            <m:den>
              <m:sSub>
                <m:sSubPr/>
                <m:e>
                  <m:r>
                    <m:rPr>
                      <m:sty m:val="i"/>
                    </m:rPr>
                    <m:t>ρ</m:t>
                  </m:r>
                </m:e>
                <m:sub>
                  <m:r>
                    <m:rPr>
                      <m:sty m:val="p"/>
                    </m:rPr>
                    <m:t>t</m:t>
                  </m:r>
                  <m:r>
                    <m:rPr>
                      <m:sty m:val="p"/>
                    </m:rPr>
                    <m:t>1</m:t>
                  </m:r>
                </m:sub>
              </m:sSub>
            </m:den>
          </m:f>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r>
                        <m:rPr>
                          <m:sty m:val="i"/>
                        </m:rPr>
                        <m:t>γ</m:t>
                      </m:r>
                    </m:num>
                    <m:den>
                      <m:r>
                        <m:rPr>
                          <m:sty m:val="i"/>
                        </m:rPr>
                        <m:t>γ</m:t>
                      </m:r>
                      <m:r>
                        <m:rPr>
                          <m:sty m:val="p"/>
                        </m:rPr>
                        <m:t>+</m:t>
                      </m:r>
                      <m:r>
                        <m:rPr>
                          <m:sty m:val="p"/>
                        </m:rPr>
                        <m:t>1</m:t>
                      </m:r>
                    </m:den>
                  </m:f>
                  <m:d>
                    <m:dPr>
                      <m:begChr m:val="("/>
                      <m:endChr m:val=")"/>
                      <m:ctrlPr>
                        <w:rPr>
                          <w:rFonts w:ascii="Cambria Math" w:hAnsi="Cambria Math"/>
                        </w:rPr>
                      </m:ctrlPr>
                    </m:dPr>
                    <m:e>
                      <m:sSubSup>
                        <m:sSubSupPr/>
                        <m:e>
                          <m:r>
                            <m:rPr>
                              <m:sty m:val="p"/>
                            </m:rPr>
                            <m:t>M</m:t>
                          </m:r>
                        </m:e>
                        <m:sub>
                          <m:r>
                            <m:rPr>
                              <m:sty m:val="p"/>
                            </m:rPr>
                            <m:t>1</m:t>
                          </m:r>
                        </m:sub>
                        <m:sup>
                          <m:r>
                            <m:rPr>
                              <m:sty m:val="p"/>
                            </m:rPr>
                            <m:t>2</m:t>
                          </m:r>
                        </m:sup>
                      </m:sSubSup>
                      <m:r>
                        <m:rPr>
                          <m:sty m:val="p"/>
                        </m:rPr>
                        <m:t>−</m:t>
                      </m:r>
                      <m:r>
                        <m:rPr>
                          <m:sty m:val="p"/>
                        </m:rPr>
                        <m:t>1</m:t>
                      </m:r>
                    </m:e>
                  </m:d>
                </m:e>
              </m:d>
            </m:e>
            <m:sup>
              <m:f>
                <m:fPr>
                  <m:ctrlPr>
                    <w:rPr>
                      <w:rFonts w:ascii="Cambria Math" w:hAnsi="Cambria Math"/>
                    </w:rPr>
                  </m:ctrlPr>
                </m:fPr>
                <m:num>
                  <m:r>
                    <m:rPr>
                      <m:sty m:val="p"/>
                    </m:rPr>
                    <m:t>−</m:t>
                  </m:r>
                  <m:r>
                    <m:rPr>
                      <m:sty m:val="p"/>
                    </m:rPr>
                    <m:t>1</m:t>
                  </m:r>
                </m:num>
                <m:den>
                  <m:r>
                    <m:rPr>
                      <m:sty m:val="i"/>
                    </m:rPr>
                    <m:t>γ</m:t>
                  </m:r>
                  <m:r>
                    <m:rPr>
                      <m:sty m:val="p"/>
                    </m:rPr>
                    <m:t>−</m:t>
                  </m:r>
                  <m:r>
                    <m:rPr>
                      <m:sty m:val="p"/>
                    </m:rPr>
                    <m:t>1</m:t>
                  </m:r>
                </m:den>
              </m:f>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m:t>
                      </m:r>
                      <m:r>
                        <m:rPr>
                          <m:sty m:val="i"/>
                        </m:rPr>
                        <m:t>γ</m:t>
                      </m:r>
                      <m:r>
                        <m:rPr>
                          <m:sty m:val="p"/>
                        </m:rPr>
                        <m:t>+</m:t>
                      </m:r>
                      <m:r>
                        <m:rPr>
                          <m:sty m:val="p"/>
                        </m:rPr>
                        <m:t>1</m:t>
                      </m:r>
                      <m:r>
                        <m:rPr>
                          <m:sty m:val="p"/>
                        </m:rPr>
                        <m:t>)</m:t>
                      </m:r>
                      <m:sSubSup>
                        <m:sSubSupPr/>
                        <m:e>
                          <m:r>
                            <m:rPr>
                              <m:sty m:val="p"/>
                            </m:rPr>
                            <m:t>M</m:t>
                          </m:r>
                        </m:e>
                        <m:sub>
                          <m:r>
                            <m:rPr>
                              <m:sty m:val="p"/>
                            </m:rPr>
                            <m:t>1</m:t>
                          </m:r>
                        </m:sub>
                        <m:sup>
                          <m:r>
                            <m:rPr>
                              <m:sty m:val="p"/>
                            </m:rPr>
                            <m:t>2</m:t>
                          </m:r>
                        </m:sup>
                      </m:sSubSup>
                    </m:num>
                    <m:den>
                      <m:r>
                        <m:rPr>
                          <m:sty m:val="p"/>
                        </m:rPr>
                        <m:t>(</m:t>
                      </m:r>
                      <m:r>
                        <m:rPr>
                          <m:sty m:val="i"/>
                        </m:rPr>
                        <m:t>γ</m:t>
                      </m:r>
                      <m:r>
                        <m:rPr>
                          <m:sty m:val="p"/>
                        </m:rPr>
                        <m:t>−</m:t>
                      </m:r>
                      <m:r>
                        <m:rPr>
                          <m:sty m:val="p"/>
                        </m:rPr>
                        <m:t>1</m:t>
                      </m:r>
                      <m:r>
                        <m:rPr>
                          <m:sty m:val="p"/>
                        </m:rPr>
                        <m:t>)</m:t>
                      </m:r>
                      <m:sSubSup>
                        <m:sSubSupPr/>
                        <m:e>
                          <m:r>
                            <m:rPr>
                              <m:sty m:val="p"/>
                            </m:rPr>
                            <m:t>M</m:t>
                          </m:r>
                        </m:e>
                        <m:sub>
                          <m:r>
                            <m:rPr>
                              <m:sty m:val="p"/>
                            </m:rPr>
                            <m:t>1</m:t>
                          </m:r>
                        </m:sub>
                        <m:sup>
                          <m:r>
                            <m:rPr>
                              <m:sty m:val="p"/>
                            </m:rPr>
                            <m:t>2</m:t>
                          </m:r>
                        </m:sup>
                      </m:sSubSup>
                      <m:r>
                        <m:rPr>
                          <m:sty m:val="p"/>
                        </m:rPr>
                        <m:t>+</m:t>
                      </m:r>
                      <m:r>
                        <m:rPr>
                          <m:sty m:val="p"/>
                        </m:rPr>
                        <m:t>2</m:t>
                      </m:r>
                    </m:den>
                  </m:f>
                </m:e>
              </m:d>
            </m:e>
            <m:sup>
              <m:f>
                <m:fPr>
                  <m:ctrlPr>
                    <w:rPr>
                      <w:rFonts w:ascii="Cambria Math" w:hAnsi="Cambria Math"/>
                    </w:rPr>
                  </m:ctrlPr>
                </m:fPr>
                <m:num>
                  <m:r>
                    <m:rPr>
                      <m:sty m:val="i"/>
                    </m:rPr>
                    <m:t>γ</m:t>
                  </m:r>
                </m:num>
                <m:den>
                  <m:r>
                    <m:rPr>
                      <m:sty m:val="i"/>
                    </m:rPr>
                    <m:t>γ</m:t>
                  </m:r>
                  <m:r>
                    <m:rPr>
                      <m:sty m:val="p"/>
                    </m:rPr>
                    <m:t>−</m:t>
                  </m:r>
                  <m:r>
                    <m:rPr>
                      <m:sty m:val="p"/>
                    </m:rPr>
                    <m:t>1</m:t>
                  </m:r>
                </m:den>
              </m:f>
            </m:sup>
          </m:sSup>
          <m:r>
            <m:rPr>
              <m:sty m:val="p"/>
            </m:rPr>
            <m:t>.</m:t>
          </m:r>
        </m:oMath>
      </m:oMathPara>
    </w:p>
    <w:p>
      <w:pPr>
        <w:spacing w:after="220" w:lineRule="auto"/>
      </w:pPr>
      <w:r>
        <w:rPr/>
        <w:t xml:space="preserve">3.5.6 Entropie Soit </w:t>
      </w:r>
      <m:oMath>
        <m:r>
          <m:rPr>
            <m:sty m:val="p"/>
          </m:rPr>
          <m:t>Δ</m:t>
        </m:r>
        <m:r>
          <m:rPr>
            <m:sty m:val="p"/>
          </m:rPr>
          <m:t>s</m:t>
        </m:r>
        <m:r>
          <m:rPr>
            <m:sty m:val="p"/>
          </m:rPr>
          <m:t>=</m:t>
        </m:r>
        <m:sSub>
          <m:sSubPr/>
          <m:e>
            <m:r>
              <m:rPr>
                <m:sty m:val="p"/>
              </m:rPr>
              <m:t>s</m:t>
            </m:r>
          </m:e>
          <m:sub>
            <m:r>
              <m:rPr>
                <m:sty m:val="p"/>
              </m:rPr>
              <m:t>2</m:t>
            </m:r>
          </m:sub>
        </m:sSub>
        <m:r>
          <m:rPr>
            <m:sty m:val="p"/>
          </m:rPr>
          <m:t>−</m:t>
        </m:r>
        <m:sSub>
          <m:sSubPr/>
          <m:e>
            <m:r>
              <m:rPr>
                <m:sty m:val="p"/>
              </m:rPr>
              <m:t>s</m:t>
            </m:r>
          </m:e>
          <m:sub>
            <m:r>
              <m:rPr>
                <m:sty m:val="p"/>
              </m:rPr>
              <m:t>1</m:t>
            </m:r>
          </m:sub>
        </m:sSub>
      </m:oMath>
      <w:r>
        <w:rPr>
          <w:rFonts w:eastAsia="Georgia" w:cs="Georgia" w:ascii="Georgia" w:hAnsi="Georgia"/>
        </w:rPr>
        <w:t xml:space="preserve"> la variation d'entropie spécifique de l'écoulement entre l'amont et l'aval de l'onde de choc.</w:t>
      </w:r>
    </w:p>
    <w:p>
      <w:pPr>
        <w:numPr>
          <w:ilvl w:val="0"/>
          <w:numId w:val="9"/>
        </w:numPr>
        <w:spacing w:lineRule="auto"/>
      </w:pPr>
      <w:r>
        <w:rPr>
          <w:rFonts w:eastAsia="Georgia" w:cs="Georgia" w:ascii="Georgia" w:hAnsi="Georgia"/>
        </w:rPr>
        <w:t xml:space="preserve">Écrire, pour une particule fluide, la variation ds d'entropie spécifique en fonction de </w:t>
      </w:r>
      <m:oMath>
        <m:r>
          <m:rPr>
            <m:sty m:val="p"/>
          </m:rPr>
          <m:t>T</m:t>
        </m:r>
        <m:r>
          <m:rPr>
            <m:sty m:val="p"/>
          </m:rPr>
          <m:t>,</m:t>
        </m:r>
        <m:r>
          <m:rPr>
            <m:sty m:val="i"/>
          </m:rPr>
          <m:t>ρ</m:t>
        </m:r>
      </m:oMath>
      <w:r>
        <w:rPr/>
        <w:t xml:space="preserve">, du et </w:t>
      </w:r>
      <m:oMath>
        <m:r>
          <m:rPr>
            <m:sty m:val="p"/>
          </m:rPr>
          <m:t>d</m:t>
        </m:r>
        <m:r>
          <m:rPr>
            <m:sty m:val="i"/>
          </m:rPr>
          <m:t>ρ</m:t>
        </m:r>
      </m:oMath>
      <w:r>
        <w:rPr/>
        <w:t xml:space="preserve">. Que vaut ds en l'absence d'onde de choc?</w:t>
      </w:r>
    </w:p>
    <w:p>
      <w:pPr>
        <w:numPr>
          <w:ilvl w:val="0"/>
          <w:numId w:val="9"/>
        </w:numPr>
        <w:spacing w:lineRule="auto"/>
      </w:pPr>
      <w:r>
        <w:rPr/>
        <w:t xml:space="preserve">Exprimer </w:t>
      </w:r>
      <m:oMath>
        <m:r>
          <m:rPr>
            <m:sty m:val="p"/>
          </m:rPr>
          <m:t>Δ</m:t>
        </m:r>
        <m:r>
          <m:rPr>
            <m:sty m:val="p"/>
          </m:rPr>
          <m:t>s</m:t>
        </m:r>
      </m:oMath>
      <w:r>
        <w:rPr/>
        <w:t xml:space="preserve"> en fonction de </w:t>
      </w:r>
      <m:oMath>
        <m:sSub>
          <m:sSubPr/>
          <m:e>
            <m:r>
              <m:rPr>
                <m:sty m:val="p"/>
              </m:rPr>
              <m:t>R</m:t>
            </m:r>
          </m:e>
          <m:sub>
            <m:r>
              <m:rPr>
                <m:sty m:val="p"/>
              </m:rPr>
              <m:t>a</m:t>
            </m:r>
          </m:sub>
        </m:sSub>
        <m:r>
          <m:rPr>
            <m:sty m:val="p"/>
          </m:rPr>
          <m:t>,</m:t>
        </m:r>
        <m:r>
          <m:rPr>
            <m:sty m:val="i"/>
          </m:rPr>
          <m:t>γ</m:t>
        </m:r>
        <m:r>
          <m:rPr>
            <m:sty m:val="p"/>
          </m:rPr>
          <m:t>,</m:t>
        </m:r>
        <m:sSub>
          <m:sSubPr/>
          <m:e>
            <m:r>
              <m:rPr>
                <m:sty m:val="p"/>
              </m:rPr>
              <m:t>T</m:t>
            </m:r>
          </m:e>
          <m:sub>
            <m:r>
              <m:rPr>
                <m:sty m:val="p"/>
              </m:rPr>
              <m:t>2</m:t>
            </m:r>
          </m:sub>
        </m:sSub>
        <m:r>
          <m:rPr>
            <m:sty m:val="p"/>
          </m:rPr>
          <m:t>,</m:t>
        </m:r>
        <m:sSub>
          <m:sSubPr/>
          <m:e>
            <m:r>
              <m:rPr>
                <m:nor/>
              </m:rPr>
              <m:t xml:space="preserve"> </m:t>
            </m:r>
            <m:r>
              <m:rPr>
                <m:sty m:val="p"/>
              </m:rPr>
              <m:t>T</m:t>
            </m:r>
          </m:e>
          <m:sub>
            <m:r>
              <m:rPr>
                <m:sty m:val="p"/>
              </m:rPr>
              <m:t>1</m:t>
            </m:r>
          </m:sub>
        </m:sSub>
        <m:r>
          <m:rPr>
            <m:sty m:val="p"/>
          </m:rPr>
          <m:t>,</m:t>
        </m:r>
        <m:sSub>
          <m:sSubPr/>
          <m:e>
            <m:r>
              <m:rPr>
                <m:sty m:val="p"/>
              </m:rPr>
              <m:t>P</m:t>
            </m:r>
          </m:e>
          <m:sub>
            <m:r>
              <m:rPr>
                <m:sty m:val="p"/>
              </m:rPr>
              <m:t>2</m:t>
            </m:r>
          </m:sub>
        </m:sSub>
      </m:oMath>
      <w:r>
        <w:rPr/>
        <w:t xml:space="preserve"> et </w:t>
      </w:r>
      <m:oMath>
        <m:sSub>
          <m:sSubPr/>
          <m:e>
            <m:r>
              <m:rPr>
                <m:sty m:val="p"/>
              </m:rPr>
              <m:t>P</m:t>
            </m:r>
          </m:e>
          <m:sub>
            <m:r>
              <m:rPr>
                <m:sty m:val="p"/>
              </m:rPr>
              <m:t>1</m:t>
            </m:r>
          </m:sub>
        </m:sSub>
      </m:oMath>
      <w:r>
        <w:rPr/>
        <w:t xml:space="preserve">.</w:t>
      </w:r>
    </w:p>
    <w:p>
      <w:pPr>
        <w:numPr>
          <w:ilvl w:val="0"/>
          <w:numId w:val="9"/>
        </w:numPr>
        <w:spacing w:lineRule="auto"/>
      </w:pPr>
      <w:r>
        <w:rPr/>
        <w:t xml:space="preserve">Exprimer alors </w:t>
      </w:r>
      <m:oMath>
        <m:r>
          <m:rPr>
            <m:sty m:val="p"/>
          </m:rPr>
          <m:t>Δ</m:t>
        </m:r>
        <m:r>
          <m:rPr>
            <m:sty m:val="p"/>
          </m:rPr>
          <m:t>s</m:t>
        </m:r>
      </m:oMath>
      <w:r>
        <w:rPr/>
        <w:t xml:space="preserve"> en fonction de </w:t>
      </w:r>
      <m:oMath>
        <m:sSub>
          <m:sSubPr/>
          <m:e>
            <m:r>
              <m:rPr>
                <m:sty m:val="p"/>
              </m:rPr>
              <m:t>R</m:t>
            </m:r>
          </m:e>
          <m:sub>
            <m:r>
              <m:rPr>
                <m:sty m:val="p"/>
              </m:rPr>
              <m:t>a</m:t>
            </m:r>
          </m:sub>
        </m:sSub>
        <m:r>
          <m:rPr>
            <m:sty m:val="p"/>
          </m:rPr>
          <m:t>,</m:t>
        </m:r>
        <m:sSub>
          <m:sSubPr/>
          <m:e>
            <m:r>
              <m:rPr>
                <m:sty m:val="p"/>
              </m:rPr>
              <m:t>P</m:t>
            </m:r>
          </m:e>
          <m:sub>
            <m:r>
              <m:rPr>
                <m:sty m:val="p"/>
              </m:rPr>
              <m:t>t</m:t>
            </m:r>
            <m:r>
              <m:rPr>
                <m:sty m:val="p"/>
              </m:rPr>
              <m:t>2</m:t>
            </m:r>
          </m:sub>
        </m:sSub>
      </m:oMath>
      <w:r>
        <w:rPr/>
        <w:t xml:space="preserve"> et </w:t>
      </w:r>
      <m:oMath>
        <m:sSub>
          <m:sSubPr/>
          <m:e>
            <m:r>
              <m:rPr>
                <m:sty m:val="p"/>
              </m:rPr>
              <m:t>P</m:t>
            </m:r>
          </m:e>
          <m:sub>
            <m:r>
              <m:rPr>
                <m:sty m:val="p"/>
              </m:rPr>
              <m:t>t</m:t>
            </m:r>
            <m:r>
              <m:rPr>
                <m:sty m:val="p"/>
              </m:rPr>
              <m:t>1</m:t>
            </m:r>
          </m:sub>
        </m:sSub>
      </m:oMath>
      <w:r>
        <w:rPr/>
        <w:t xml:space="preserve">.</w:t>
      </w:r>
    </w:p>
    <w:p>
      <w:pPr>
        <w:spacing w:after="220" w:lineRule="auto"/>
      </w:pPr>
      <w:r>
        <w:rPr>
          <w:rFonts w:eastAsia="Georgia" w:cs="Georgia" w:ascii="Georgia" w:hAnsi="Georgia"/>
        </w:rPr>
        <w:t xml:space="preserve">En déduire </w:t>
      </w:r>
      <m:oMath>
        <m:r>
          <m:rPr>
            <m:sty m:val="p"/>
          </m:rPr>
          <m:t>Δ</m:t>
        </m:r>
        <m:r>
          <m:rPr>
            <m:sty m:val="i"/>
          </m:rPr>
          <m:t>s</m:t>
        </m:r>
      </m:oMath>
      <w:r>
        <w:rPr/>
        <w:t xml:space="preserve"> en fonction de </w:t>
      </w:r>
      <m:oMath>
        <m:sSub>
          <m:sSubPr/>
          <m:e>
            <m:r>
              <m:rPr>
                <m:sty m:val="i"/>
              </m:rPr>
              <m:t>R</m:t>
            </m:r>
          </m:e>
          <m:sub>
            <m:r>
              <m:rPr>
                <m:sty m:val="i"/>
              </m:rPr>
              <m:t>a</m:t>
            </m:r>
          </m:sub>
        </m:sSub>
        <m:r>
          <m:rPr>
            <m:sty m:val="p"/>
          </m:rPr>
          <m:t>,</m:t>
        </m:r>
        <m:r>
          <m:rPr>
            <m:sty m:val="i"/>
          </m:rPr>
          <m:t>γ</m:t>
        </m:r>
      </m:oMath>
      <w:r>
        <w:rPr/>
        <w:t xml:space="preserve"> et </w:t>
      </w:r>
      <m:oMath>
        <m:sSub>
          <m:sSubPr/>
          <m:e>
            <m:r>
              <m:rPr>
                <m:sty m:val="i"/>
              </m:rPr>
              <m:t>M</m:t>
            </m:r>
          </m:e>
          <m:sub>
            <m:r>
              <m:rPr>
                <m:sty m:val="p"/>
              </m:rPr>
              <m:t>1</m:t>
            </m:r>
          </m:sub>
        </m:sSub>
      </m:oMath>
      <w:r>
        <w:rPr/>
        <w:t xml:space="preserve">.</w:t>
      </w:r>
      <w:r>
        <w:rPr/>
        <w:br w:type="textWrapping"/>
      </w:r>
      <w:r>
        <w:rPr>
          <w:rFonts w:eastAsia="Georgia" w:cs="Georgia" w:ascii="Georgia" w:hAnsi="Georgia"/>
        </w:rPr>
        <w:t xml:space="preserve">4. Établir alors sur le Mach amont </w:t>
      </w:r>
      <m:oMath>
        <m:sSub>
          <m:sSubPr/>
          <m:e>
            <m:r>
              <m:rPr>
                <m:sty m:val="i"/>
              </m:rPr>
              <m:t>M</m:t>
            </m:r>
          </m:e>
          <m:sub>
            <m:r>
              <m:rPr>
                <m:sty m:val="p"/>
              </m:rPr>
              <m:t>1</m:t>
            </m:r>
          </m:sub>
        </m:sSub>
      </m:oMath>
      <w:r>
        <w:rPr>
          <w:rFonts w:eastAsia="Georgia" w:cs="Georgia" w:ascii="Georgia" w:hAnsi="Georgia"/>
        </w:rPr>
        <w:t xml:space="preserve"> une condition nécessaire à l'existence d'une onde de choc. Que dire alors du Mach aval </w:t>
      </w:r>
      <m:oMath>
        <m:sSub>
          <m:sSubPr/>
          <m:e>
            <m:r>
              <m:rPr>
                <m:sty m:val="i"/>
              </m:rPr>
              <m:t>M</m:t>
            </m:r>
          </m:e>
          <m:sub>
            <m:r>
              <m:rPr>
                <m:sty m:val="p"/>
              </m:rPr>
              <m:t>2</m:t>
            </m:r>
          </m:sub>
        </m:sSub>
      </m:oMath>
      <w:r>
        <w:rPr/>
        <w:t xml:space="preserve">, ainsi que de la condition sur </w:t>
      </w:r>
      <m:oMath>
        <m:sSub>
          <m:sSubPr/>
          <m:e>
            <m:r>
              <m:rPr>
                <m:sty m:val="i"/>
              </m:rPr>
              <m:t>M</m:t>
            </m:r>
          </m:e>
          <m:sub>
            <m:r>
              <m:rPr>
                <m:sty m:val="p"/>
              </m:rPr>
              <m:t>1</m:t>
            </m:r>
          </m:sub>
        </m:sSub>
      </m:oMath>
      <w:r>
        <w:rPr>
          <w:rFonts w:eastAsia="Georgia" w:cs="Georgia" w:ascii="Georgia" w:hAnsi="Georgia"/>
        </w:rPr>
        <w:t xml:space="preserve"> trouvée en 3 ?</w:t>
      </w:r>
    </w:p>
    <w:p>
      <w:pPr>
        <w:spacing w:line="271" w:before="240" w:lineRule="auto"/>
      </w:pPr>
      <w:r>
        <w:rPr>
          <w:b/>
          <w:sz w:val="33"/>
        </w:rPr>
        <w:t xml:space="preserve">3.5.7 Ondes de choc droites : bilan</w:t>
      </w:r>
    </w:p>
    <w:p>
      <w:pPr>
        <w:numPr>
          <w:ilvl w:val="0"/>
          <w:numId w:val="10"/>
        </w:numPr>
        <w:spacing w:lineRule="auto"/>
      </w:pPr>
      <w:r>
        <w:rPr/>
        <w:t xml:space="preserve">Calculer les relations de saut </w:t>
      </w:r>
      <m:oMath>
        <m:f>
          <m:fPr>
            <m:ctrlPr>
              <w:rPr>
                <w:rFonts w:ascii="Cambria Math" w:hAnsi="Cambria Math"/>
              </w:rPr>
            </m:ctrlPr>
          </m:fPr>
          <m:num>
            <m:sSub>
              <m:sSubPr/>
              <m:e>
                <m:r>
                  <m:rPr>
                    <m:sty m:val="i"/>
                  </m:rPr>
                  <m:t>ρ</m:t>
                </m:r>
              </m:e>
              <m:sub>
                <m:r>
                  <m:rPr>
                    <m:sty m:val="p"/>
                  </m:rPr>
                  <m:t>2</m:t>
                </m:r>
              </m:sub>
            </m:sSub>
          </m:num>
          <m:den>
            <m:sSub>
              <m:sSubPr/>
              <m:e>
                <m:r>
                  <m:rPr>
                    <m:sty m:val="i"/>
                  </m:rPr>
                  <m:t>ρ</m:t>
                </m:r>
              </m:e>
              <m:sub>
                <m:r>
                  <m:rPr>
                    <m:sty m:val="p"/>
                  </m:rPr>
                  <m:t>1</m:t>
                </m:r>
              </m:sub>
            </m:sSub>
          </m:den>
        </m:f>
      </m:oMath>
      <w:r>
        <w:rPr/>
        <w:t xml:space="preserve">, puis </w:t>
      </w:r>
      <m:oMath>
        <m:f>
          <m:fPr>
            <m:ctrlPr>
              <w:rPr>
                <w:rFonts w:ascii="Cambria Math" w:hAnsi="Cambria Math"/>
              </w:rPr>
            </m:ctrlPr>
          </m:fPr>
          <m:num>
            <m:sSub>
              <m:sSubPr/>
              <m:e>
                <m:r>
                  <m:rPr>
                    <m:sty m:val="p"/>
                  </m:rPr>
                  <m:t>P</m:t>
                </m:r>
              </m:e>
              <m:sub>
                <m:r>
                  <m:rPr>
                    <m:sty m:val="p"/>
                  </m:rPr>
                  <m:t>2</m:t>
                </m:r>
              </m:sub>
            </m:sSub>
          </m:num>
          <m:den>
            <m:sSub>
              <m:sSubPr/>
              <m:e>
                <m:r>
                  <m:rPr>
                    <m:sty m:val="p"/>
                  </m:rPr>
                  <m:t>P</m:t>
                </m:r>
              </m:e>
              <m:sub>
                <m:r>
                  <m:rPr>
                    <m:sty m:val="p"/>
                  </m:rPr>
                  <m:t>1</m:t>
                </m:r>
              </m:sub>
            </m:sSub>
          </m:den>
        </m:f>
      </m:oMath>
      <w:r>
        <w:rPr/>
        <w:t xml:space="preserve">, en fonction de </w:t>
      </w:r>
      <m:oMath>
        <m:r>
          <m:rPr>
            <m:sty m:val="i"/>
          </m:rPr>
          <m:t>γ</m:t>
        </m:r>
      </m:oMath>
      <w:r>
        <w:rPr/>
        <w:t xml:space="preserve"> et de </w:t>
      </w:r>
      <m:oMath>
        <m:sSub>
          <m:sSubPr/>
          <m:e>
            <m:r>
              <m:rPr>
                <m:sty m:val="p"/>
              </m:rPr>
              <m:t>M</m:t>
            </m:r>
          </m:e>
          <m:sub>
            <m:r>
              <m:rPr>
                <m:sty m:val="p"/>
              </m:rPr>
              <m:t>1</m:t>
            </m:r>
          </m:sub>
        </m:sSub>
      </m:oMath>
      <w:r>
        <w:rPr/>
        <w:t xml:space="preserve">. Comparer avec la question liminaire du 3.5 :</w:t>
      </w:r>
    </w:p>
    <w:p>
      <w:pPr>
        <w:numPr>
          <w:ilvl w:val="0"/>
          <w:numId w:val="10"/>
        </w:numPr>
        <w:spacing w:lineRule="auto"/>
      </w:pPr>
      <w:r>
        <w:rPr/>
        <w:t xml:space="preserve">Quelles sont les limites de </w:t>
      </w:r>
      <m:oMath>
        <m:sSub>
          <m:sSubPr/>
          <m:e>
            <m:r>
              <m:rPr>
                <m:sty m:val="i"/>
              </m:rPr>
              <m:t>M</m:t>
            </m:r>
          </m:e>
          <m:sub>
            <m:r>
              <m:rPr>
                <m:sty m:val="p"/>
              </m:rPr>
              <m:t>2</m:t>
            </m:r>
          </m:sub>
        </m:sSub>
      </m:oMath>
      <w:r>
        <w:rPr/>
        <w:t xml:space="preserve">, de </w:t>
      </w:r>
      <m:oMath>
        <m:f>
          <m:fPr>
            <m:ctrlPr>
              <w:rPr>
                <w:rFonts w:ascii="Cambria Math" w:hAnsi="Cambria Math"/>
              </w:rPr>
            </m:ctrlPr>
          </m:fPr>
          <m:num>
            <m:sSub>
              <m:sSubPr/>
              <m:e>
                <m:r>
                  <m:rPr>
                    <m:sty m:val="i"/>
                  </m:rPr>
                  <m:t>P</m:t>
                </m:r>
              </m:e>
              <m:sub>
                <m:r>
                  <m:rPr>
                    <m:sty m:val="p"/>
                  </m:rPr>
                  <m:t>2</m:t>
                </m:r>
              </m:sub>
            </m:sSub>
          </m:num>
          <m:den>
            <m:sSub>
              <m:sSubPr/>
              <m:e>
                <m:r>
                  <m:rPr>
                    <m:sty m:val="i"/>
                  </m:rPr>
                  <m:t>P</m:t>
                </m:r>
              </m:e>
              <m:sub>
                <m:r>
                  <m:rPr>
                    <m:sty m:val="p"/>
                  </m:rPr>
                  <m:t>1</m:t>
                </m:r>
              </m:sub>
            </m:sSub>
          </m:den>
        </m:f>
      </m:oMath>
      <w:r>
        <w:rPr/>
        <w:t xml:space="preserve">, de </w:t>
      </w:r>
      <m:oMath>
        <m:f>
          <m:fPr>
            <m:ctrlPr>
              <w:rPr>
                <w:rFonts w:ascii="Cambria Math" w:hAnsi="Cambria Math"/>
              </w:rPr>
            </m:ctrlPr>
          </m:fPr>
          <m:num>
            <m:sSub>
              <m:sSubPr/>
              <m:e>
                <m:r>
                  <m:rPr>
                    <m:sty m:val="i"/>
                  </m:rPr>
                  <m:t>ρ</m:t>
                </m:r>
              </m:e>
              <m:sub>
                <m:r>
                  <m:rPr>
                    <m:sty m:val="p"/>
                  </m:rPr>
                  <m:t>2</m:t>
                </m:r>
              </m:sub>
            </m:sSub>
          </m:num>
          <m:den>
            <m:sSub>
              <m:sSubPr/>
              <m:e>
                <m:r>
                  <m:rPr>
                    <m:sty m:val="i"/>
                  </m:rPr>
                  <m:t>ρ</m:t>
                </m:r>
              </m:e>
              <m:sub>
                <m:r>
                  <m:rPr>
                    <m:sty m:val="p"/>
                  </m:rPr>
                  <m:t>1</m:t>
                </m:r>
              </m:sub>
            </m:sSub>
          </m:den>
        </m:f>
      </m:oMath>
      <w:r>
        <w:rPr/>
        <w:t xml:space="preserve"> et de </w:t>
      </w:r>
      <m:oMath>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 lorsque </w:t>
      </w:r>
      <m:oMath>
        <m:sSub>
          <m:sSubPr/>
          <m:e>
            <m:r>
              <m:rPr>
                <m:sty m:val="i"/>
              </m:rPr>
              <m:t>M</m:t>
            </m:r>
          </m:e>
          <m:sub>
            <m:r>
              <m:rPr>
                <m:sty m:val="p"/>
              </m:rPr>
              <m:t>1</m:t>
            </m:r>
          </m:sub>
        </m:sSub>
        <m:r>
          <m:rPr>
            <m:sty m:val="p"/>
          </m:rPr>
          <m:t>⟶</m:t>
        </m:r>
        <m:r>
          <m:rPr>
            <m:sty m:val="p"/>
          </m:rPr>
          <m:t>∞</m:t>
        </m:r>
      </m:oMath>
      <w:r>
        <w:rPr/>
        <w:t xml:space="preserve"> et lorsque </w:t>
      </w:r>
      <m:oMath>
        <m:sSub>
          <m:sSubPr/>
          <m:e>
            <m:r>
              <m:rPr>
                <m:sty m:val="i"/>
              </m:rPr>
              <m:t>M</m:t>
            </m:r>
          </m:e>
          <m:sub>
            <m:r>
              <m:rPr>
                <m:sty m:val="p"/>
              </m:rPr>
              <m:t>1</m:t>
            </m:r>
          </m:sub>
        </m:sSub>
        <m:r>
          <m:rPr>
            <m:sty m:val="p"/>
          </m:rPr>
          <m:t>⟶</m:t>
        </m:r>
        <m:sSup>
          <m:sSupPr/>
          <m:e>
            <m:r>
              <m:rPr>
                <m:sty m:val="p"/>
              </m:rPr>
              <m:t>1</m:t>
            </m:r>
          </m:e>
          <m:sup>
            <m:r>
              <m:rPr>
                <m:sty m:val="p"/>
              </m:rPr>
              <m:t>+</m:t>
            </m:r>
          </m:sup>
        </m:sSup>
      </m:oMath>
      <w:r>
        <w:rPr/>
        <w:t xml:space="preserve">. Tracer sommairement un graphe de ces grandeurs en fonction de </w:t>
      </w:r>
      <m:oMath>
        <m:sSub>
          <m:sSubPr/>
          <m:e>
            <m:r>
              <m:rPr>
                <m:sty m:val="p"/>
              </m:rPr>
              <m:t>M</m:t>
            </m:r>
          </m:e>
          <m:sub>
            <m:r>
              <m:rPr>
                <m:sty m:val="p"/>
              </m:rPr>
              <m:t>1</m:t>
            </m:r>
          </m:sub>
        </m:sSub>
      </m:oMath>
      <w:r>
        <w:rPr/>
        <w:t xml:space="preserve">.</w:t>
      </w:r>
    </w:p>
    <w:p>
      <w:pPr>
        <w:spacing w:after="220" w:lineRule="auto"/>
      </w:pPr>
      <w:r>
        <w:rPr>
          <w:rFonts w:eastAsia="Georgia" w:cs="Georgia" w:ascii="Georgia" w:hAnsi="Georgia"/>
        </w:rPr>
        <w:t xml:space="preserve">4 Écoulement supersonique autour d'un appareilOn transpose l'analyse faite pour le modèle de la tuyère 1D à l'écoulement de l'air autour d'un appareil en vol.</w:t>
      </w:r>
      <w:r>
        <w:rPr/>
        <w:br w:type="textWrapping"/>
      </w:r>
      <w:r>
        <w:rPr>
          <w:rFonts w:eastAsia="Georgia" w:cs="Georgia" w:ascii="Georgia" w:hAnsi="Georgia"/>
        </w:rPr>
        <w:t xml:space="preserve">4.1 Pourquoi cette transposition donne d'excellents résultats, en particulier en ce qui concerne l'écoulement autour des ailes?</w:t>
      </w:r>
    </w:p>
    <w:p>
      <w:pPr>
        <w:spacing w:after="220" w:lineRule="auto"/>
      </w:pPr>
      <w:r>
        <w:rPr>
          <w:rFonts w:eastAsia="Georgia" w:cs="Georgia" w:ascii="Georgia" w:hAnsi="Georgia"/>
        </w:rPr>
        <w:t xml:space="preserve">Lorsque le Mach global - 1.e le nombre de Mach lié au centre de gravité de l'appareil est inférieur à 1, pensez-vous qu'il puisse apparaître des ondes de choc liées à l'écoulement de l'air autour de l'appareil?</w:t>
      </w:r>
      <w:r>
        <w:rPr/>
        <w:br w:type="textWrapping"/>
      </w:r>
      <w:r>
        <w:rPr>
          <w:rFonts w:eastAsia="Georgia" w:cs="Georgia" w:ascii="Georgia" w:hAnsi="Georgia"/>
        </w:rPr>
        <w:t xml:space="preserve">4.2 Lorsque le Mach global est supérieur à 1, on parle de régime supersonique franc.</w:t>
      </w:r>
    </w:p>
    <w:p>
      <w:pPr>
        <w:spacing w:after="220" w:lineRule="auto"/>
      </w:pPr>
      <w:r>
        <w:rPr>
          <w:rFonts w:eastAsia="Georgia" w:cs="Georgia" w:ascii="Georgia" w:hAnsi="Georgia"/>
        </w:rPr>
        <w:t xml:space="preserve">En régime supersonique franc, une onde de choc se forme en amont de l'appareil et (au moins) une autre en aval (cl figure 6 ci-dessous).</w:t>
      </w:r>
    </w:p>
    <w:p>
      <w:pPr>
        <w:spacing w:after="220" w:lineRule="auto"/>
      </w:pPr>
      <w:r>
        <w:rPr>
          <w:rFonts w:eastAsia="Georgia" w:cs="Georgia" w:ascii="Georgia" w:hAnsi="Georgia"/>
        </w:rPr>
        <w:t xml:space="preserve">En général, cette onde de choc n'est pas droite, mais oblique, et d'autant plus inclinée que le Mach global est grand. Néanmoins, on supposera qu'à l'avant d'un tube de Pitot installé sur l'appareil, l'écoulement ne traverse qu'une seule onde de choc supposée droite.(cl figure 7 ci-dessus).</w:t>
      </w:r>
    </w:p>
    <w:p>
      <w:pPr>
        <w:spacing w:after="220" w:lineRule="auto"/>
      </w:pPr>
      <w:r>
        <w:rPr>
          <w:rFonts w:eastAsia="Georgia" w:cs="Georgia" w:ascii="Georgia" w:hAnsi="Georgia"/>
        </w:rPr>
        <w:t xml:space="preserve">Ecoulements compressibles : modèle 1 D.</w:t>
      </w:r>
    </w:p>
    <w:p>
      <w:pPr>
        <w:spacing w:lineRule="auto"/>
        <w:jc w:val="center"/>
      </w:pPr>
      <w:r>
        <w:rPr/>
        <w:drawing>
          <wp:inline distB="0" distL="0" distR="0" distT="0">
            <wp:extent cx="5486400" cy="3440624"/>
            <wp:effectExtent b="0" l="0" r="0" t="0"/>
            <wp:docPr id="6" name="image-da2d424b71d913f445ae05e7251474e312932682.jpg"/>
            <a:graphic>
              <a:graphicData uri="http://schemas.openxmlformats.org/drawingml/2006/picture">
                <pic:pic>
                  <pic:nvPicPr>
                    <pic:cNvPr id="6" name="image-da2d424b71d913f445ae05e7251474e312932682.jpg" descr=""/>
                    <pic:cNvPicPr/>
                  </pic:nvPicPr>
                  <pic:blipFill>
                    <a:blip r:embed="rId13" cstate="print"/>
                    <a:srcRect b="0" l="0" r="0" t="0"/>
                    <a:stretch>
                      <a:fillRect/>
                    </a:stretch>
                  </pic:blipFill>
                  <pic:spPr>
                    <a:xfrm>
                      <a:off x="0" y="0"/>
                      <a:ext cx="5486400" cy="3440624"/>
                    </a:xfrm>
                    <a:prstGeom prst="rect"/>
                  </pic:spPr>
                </pic:pic>
              </a:graphicData>
            </a:graphic>
          </wp:inline>
        </w:drawing>
      </w:r>
    </w:p>
    <w:p>
      <w:pPr>
        <w:spacing w:lineRule="auto"/>
      </w:pPr>
      <w:r>
        <w:rPr/>
        <w:t xml:space="preserve">Fig. 6 - Ondes de choc autour d'un avion en vol supersonique</w:t>
      </w:r>
    </w:p>
    <w:p>
      <w:pPr>
        <w:spacing w:lineRule="auto"/>
        <w:jc w:val="center"/>
      </w:pPr>
      <w:r>
        <w:rPr/>
        <w:drawing>
          <wp:inline distB="0" distL="0" distR="0" distT="0">
            <wp:extent cx="5486400" cy="1456759"/>
            <wp:effectExtent b="0" l="0" r="0" t="0"/>
            <wp:docPr id="7" name="image-d1f462e0558ae69ef9b76c43441b7c8a8b24dfc9.jpg"/>
            <a:graphic>
              <a:graphicData uri="http://schemas.openxmlformats.org/drawingml/2006/picture">
                <pic:pic>
                  <pic:nvPicPr>
                    <pic:cNvPr id="7" name="image-d1f462e0558ae69ef9b76c43441b7c8a8b24dfc9.jpg" descr=""/>
                    <pic:cNvPicPr/>
                  </pic:nvPicPr>
                  <pic:blipFill>
                    <a:blip r:embed="rId14" cstate="print"/>
                    <a:srcRect b="0" l="0" r="0" t="0"/>
                    <a:stretch>
                      <a:fillRect/>
                    </a:stretch>
                  </pic:blipFill>
                  <pic:spPr>
                    <a:xfrm>
                      <a:off x="0" y="0"/>
                      <a:ext cx="5486400" cy="1456759"/>
                    </a:xfrm>
                    <a:prstGeom prst="rect"/>
                  </pic:spPr>
                </pic:pic>
              </a:graphicData>
            </a:graphic>
          </wp:inline>
        </w:drawing>
      </w:r>
    </w:p>
    <w:p>
      <w:pPr>
        <w:spacing w:lineRule="auto"/>
      </w:pPr>
      <w:r>
        <w:rPr/>
        <w:t xml:space="preserve">Fig. 7 - Onde de choc droite devant un tube de Pitot.</w:t>
      </w:r>
    </w:p>
    <w:p>
      <w:pPr>
        <w:spacing w:after="220" w:lineRule="auto"/>
      </w:pPr>
      <w:r>
        <w:rPr>
          <w:rFonts w:eastAsia="Georgia" w:cs="Georgia" w:ascii="Georgia" w:hAnsi="Georgia"/>
        </w:rPr>
        <w:t xml:space="preserve">4.2.1 Retour sur l'échauffement cinétiquePourquoi la température calculée au 2.2.3: correspond si précisément à la température mesurée au nez du "Concorde" à Mach 2,02?</w:t>
      </w:r>
    </w:p>
    <w:p>
      <w:pPr>
        <w:spacing w:line="271" w:before="240" w:lineRule="auto"/>
      </w:pPr>
      <w:r>
        <w:rPr>
          <w:b/>
          <w:sz w:val="33"/>
        </w:rPr>
        <w:t xml:space="preserve">4.2.2 Retour sur le tube de Pitot :</w:t>
      </w:r>
    </w:p>
    <w:p>
      <w:pPr>
        <w:spacing w:after="220" w:lineRule="auto"/>
      </w:pPr>
      <w:r>
        <w:rPr>
          <w:rFonts w:eastAsia="Georgia" w:cs="Georgia" w:ascii="Georgia" w:hAnsi="Georgia"/>
        </w:rPr>
        <w:t xml:space="preserve">Dans la situation de la figure 7, établir le rapport </w:t>
      </w:r>
      <m:oMath>
        <m:f>
          <m:fPr>
            <m:ctrlPr>
              <w:rPr>
                <w:rFonts w:ascii="Cambria Math" w:hAnsi="Cambria Math"/>
              </w:rPr>
            </m:ctrlPr>
          </m:fPr>
          <m:num>
            <m:sSub>
              <m:sSubPr/>
              <m:e>
                <m:r>
                  <m:rPr>
                    <m:sty m:val="p"/>
                  </m:rPr>
                  <m:t>P</m:t>
                </m:r>
              </m:e>
              <m:sub>
                <m:r>
                  <m:rPr>
                    <m:sty m:val="p"/>
                  </m:rPr>
                  <m:t>T</m:t>
                </m:r>
              </m:sub>
            </m:sSub>
            <m:r>
              <m:rPr>
                <m:sty m:val="p"/>
              </m:rPr>
              <m:t>−</m:t>
            </m:r>
            <m:sSub>
              <m:sSubPr/>
              <m:e>
                <m:r>
                  <m:rPr>
                    <m:sty m:val="p"/>
                  </m:rPr>
                  <m:t>P</m:t>
                </m:r>
              </m:e>
              <m:sub>
                <m:r>
                  <m:rPr>
                    <m:sty m:val="p"/>
                  </m:rPr>
                  <m:t>S</m:t>
                </m:r>
              </m:sub>
            </m:sSub>
          </m:num>
          <m:den>
            <m:sSub>
              <m:sSubPr/>
              <m:e>
                <m:r>
                  <m:rPr>
                    <m:sty m:val="p"/>
                  </m:rPr>
                  <m:t>P</m:t>
                </m:r>
              </m:e>
              <m:sub>
                <m:r>
                  <m:rPr>
                    <m:sty m:val="p"/>
                  </m:rPr>
                  <m:t>S</m:t>
                </m:r>
              </m:sub>
            </m:sSub>
          </m:den>
        </m:f>
      </m:oMath>
      <w:r>
        <w:rPr/>
        <w:t xml:space="preserve"> en fonction de M et de </w:t>
      </w:r>
      <m:oMath>
        <m:r>
          <m:rPr>
            <m:sty m:val="i"/>
          </m:rPr>
          <m:t>γ</m:t>
        </m:r>
      </m:oMath>
      <w:r>
        <w:rPr>
          <w:rFonts w:eastAsia="Georgia" w:cs="Georgia" w:ascii="Georgia" w:hAnsi="Georgia"/>
        </w:rPr>
        <w:t xml:space="preserve"> (formule dite de Rayleigh), où </w:t>
      </w:r>
      <m:oMath>
        <m:sSub>
          <m:sSubPr/>
          <m:e>
            <m:r>
              <m:rPr>
                <m:sty m:val="p"/>
              </m:rPr>
              <m:t>P</m:t>
            </m:r>
          </m:e>
          <m:sub>
            <m:r>
              <m:rPr>
                <m:sty m:val="p"/>
              </m:rPr>
              <m:t>T</m:t>
            </m:r>
          </m:sub>
        </m:sSub>
      </m:oMath>
      <w:r>
        <w:rPr>
          <w:rFonts w:eastAsia="Georgia" w:cs="Georgia" w:ascii="Georgia" w:hAnsi="Georgia"/>
        </w:rPr>
        <w:t xml:space="preserve"> est la pression totale prise au point d'arrêt du tube de Pitot et </w:t>
      </w:r>
      <m:oMath>
        <m:sSub>
          <m:sSubPr/>
          <m:e>
            <m:r>
              <m:rPr>
                <m:sty m:val="p"/>
              </m:rPr>
              <m:t>P</m:t>
            </m:r>
          </m:e>
          <m:sub>
            <m:r>
              <m:rPr>
                <m:sty m:val="p"/>
              </m:rPr>
              <m:t>S</m:t>
            </m:r>
          </m:sub>
        </m:sSub>
      </m:oMath>
      <w:r>
        <w:rPr>
          <w:rFonts w:eastAsia="Georgia" w:cs="Georgia" w:ascii="Georgia" w:hAnsi="Georgia"/>
        </w:rPr>
        <w:t xml:space="preserve"> est la pression statique captée par les orifices latéraux.</w:t>
      </w:r>
    </w:p>
    <w:p>
      <w:pPr>
        <w:spacing w:after="220" w:lineRule="auto"/>
      </w:pPr>
      <w:r>
        <w:rPr>
          <w:rFonts w:eastAsia="Georgia" w:cs="Georgia" w:ascii="Georgia" w:hAnsi="Georgia"/>
        </w:rPr>
        <w:t xml:space="preserve">Cette formule montre que l'on peut mesurer la vitesse d'un appareil en vol supersonique en utilisant un indicateur de vitesse étalonné convenablement.</w:t>
      </w:r>
    </w:p>
    <w:p>
      <w:pPr>
        <w:spacing w:after="220" w:lineRule="auto"/>
      </w:pPr>
      <w:r>
        <w:rPr>
          <w:rFonts w:eastAsia="Georgia" w:cs="Georgia" w:ascii="Georgia" w:hAnsi="Georgia"/>
        </w:rPr>
        <w:t xml:space="preserve">Par analogie avec la formule (7), établir la relation exprimant </w:t>
      </w:r>
      <m:oMath>
        <m:sSub>
          <m:sSubPr/>
          <m:e>
            <m:r>
              <m:rPr>
                <m:sty m:val="p"/>
              </m:rPr>
              <m:t>P</m:t>
            </m:r>
          </m:e>
          <m:sub>
            <m:r>
              <m:rPr>
                <m:sty m:val="p"/>
              </m:rPr>
              <m:t>T</m:t>
            </m:r>
          </m:sub>
        </m:sSub>
        <m:r>
          <m:rPr>
            <m:sty m:val="p"/>
          </m:rPr>
          <m:t>−</m:t>
        </m:r>
        <m:sSub>
          <m:sSubPr/>
          <m:e>
            <m:r>
              <m:rPr>
                <m:sty m:val="p"/>
              </m:rPr>
              <m:t>P</m:t>
            </m:r>
          </m:e>
          <m:sub>
            <m:r>
              <m:rPr>
                <m:sty m:val="p"/>
              </m:rPr>
              <m:t>S</m:t>
            </m:r>
          </m:sub>
        </m:sSub>
      </m:oMath>
      <w:r>
        <w:rPr/>
        <w:t xml:space="preserve"> en fonction de </w:t>
      </w:r>
      <m:oMath>
        <m:sSub>
          <m:sSubPr/>
          <m:e>
            <m:r>
              <m:rPr>
                <m:sty m:val="p"/>
              </m:rPr>
              <m:t>P</m:t>
            </m:r>
          </m:e>
          <m:sub>
            <m:r>
              <m:rPr>
                <m:nor/>
              </m:rPr>
              <m:t>std </m:t>
            </m:r>
          </m:sub>
        </m:sSub>
        <m:r>
          <m:rPr>
            <m:sty m:val="p"/>
          </m:rPr>
          <m:t>,</m:t>
        </m:r>
        <m:sSub>
          <m:sSubPr/>
          <m:e>
            <m:r>
              <m:rPr>
                <m:sty m:val="p"/>
              </m:rPr>
              <m:t>a</m:t>
            </m:r>
          </m:e>
          <m:sub>
            <m:r>
              <m:rPr>
                <m:nor/>
              </m:rPr>
              <m:t>std </m:t>
            </m:r>
          </m:sub>
        </m:sSub>
        <m:r>
          <m:rPr>
            <m:sty m:val="p"/>
          </m:rPr>
          <m:t>,</m:t>
        </m:r>
        <m:r>
          <m:rPr>
            <m:sty m:val="i"/>
          </m:rPr>
          <m:t>γ</m:t>
        </m:r>
      </m:oMath>
      <w:r>
        <w:rPr/>
        <w:t xml:space="preserve"> et </w:t>
      </w:r>
      <m:oMath>
        <m:sSub>
          <m:sSubPr/>
          <m:e>
            <m:r>
              <m:rPr>
                <m:sty m:val="p"/>
              </m:rPr>
              <m:t>V</m:t>
            </m:r>
          </m:e>
          <m:sub>
            <m:r>
              <m:rPr>
                <m:sty m:val="p"/>
              </m:rPr>
              <m:t>C</m:t>
            </m:r>
          </m:sub>
        </m:sSub>
      </m:oMath>
      <w:r>
        <w:rPr>
          <w:rFonts w:eastAsia="Georgia" w:cs="Georgia" w:ascii="Georgia" w:hAnsi="Georgia"/>
        </w:rPr>
        <w:t xml:space="preserve"> permettant d'effectuer cet étalonnage.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40a49223f0462b6edc09c10a07b4c28d71fd2ff.jpg" TargetMode="Internal"/><Relationship Id="rId6" Type="http://schemas.openxmlformats.org/officeDocument/2006/relationships/hyperlink" Target="http://u.dm" TargetMode="External"/><Relationship Id="rId7" Type="http://schemas.openxmlformats.org/officeDocument/2006/relationships/hyperlink" Target="http://h.dm" TargetMode="External"/><Relationship Id="rId8" Type="http://schemas.openxmlformats.org/officeDocument/2006/relationships/hyperlink" Target="http://s.dm" TargetMode="External"/><Relationship Id="rId9" Type="http://schemas.openxmlformats.org/officeDocument/2006/relationships/image" Target="media/image-05de1876a25c7ed0f81a902ac2e27f0b26e847ac.jpg" TargetMode="Internal"/><Relationship Id="rId10" Type="http://schemas.openxmlformats.org/officeDocument/2006/relationships/image" Target="media/image-e73e3eecb137077a8fb59e628e4651034d3e927a.jpg" TargetMode="Internal"/><Relationship Id="rId11" Type="http://schemas.openxmlformats.org/officeDocument/2006/relationships/image" Target="media/image-d2951e3713c1fd818fd76f92c380c99ca424a805.jpg" TargetMode="Internal"/><Relationship Id="rId12" Type="http://schemas.openxmlformats.org/officeDocument/2006/relationships/image" Target="media/image-b4d1f13c9e2def3ff14008ac4efeb981f120784d.jpg" TargetMode="Internal"/><Relationship Id="rId13" Type="http://schemas.openxmlformats.org/officeDocument/2006/relationships/image" Target="media/image-da2d424b71d913f445ae05e7251474e312932682.jpg" TargetMode="Internal"/><Relationship Id="rId14" Type="http://schemas.openxmlformats.org/officeDocument/2006/relationships/image" Target="media/image-d1f462e0558ae69ef9b76c43441b7c8a8b24dfc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