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after="220" w:lineRule="auto"/>
      </w:pPr>
      <w:r>
        <w:rPr/>
        <w:t xml:space="preserve">CONCOURS D'ADMISSION 2001</w:t>
      </w:r>
      <w:r>
        <w:rPr/>
        <w:br w:type="textWrapping"/>
      </w:r>
      <w:r>
        <w:rPr>
          <w:rFonts w:eastAsia="Georgia" w:cs="Georgia" w:ascii="Georgia" w:hAnsi="Georgia"/>
        </w:rPr>
        <w:t xml:space="preserve">filière P C</w:t>
      </w:r>
    </w:p>
    <w:p>
      <w:pPr>
        <w:spacing w:line="288" w:after="220" w:lineRule="auto"/>
        <w:jc w:val="center"/>
      </w:pPr>
      <w:r>
        <w:rPr>
          <w:rFonts w:eastAsia="Georgia" w:cs="Georgia" w:ascii="Georgia" w:hAnsi="Georgia"/>
          <w:b/>
          <w:sz w:val="56"/>
        </w:rPr>
        <w:t xml:space="preserve">PREMIÈRE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Comment la sève monte-t-elle dans les arbres?</w:t>
      </w:r>
    </w:p>
    <w:p>
      <w:pPr>
        <w:spacing w:after="220" w:lineRule="auto"/>
      </w:pPr>
      <w:r>
        <w:rPr>
          <w:rFonts w:eastAsia="Georgia" w:cs="Georgia" w:ascii="Georgia" w:hAnsi="Georgia"/>
        </w:rPr>
        <w:t xml:space="preserve">L'objet de ce problème est l'analyse de divers mécanismes physico-chimiques susceptibles d'expliquer la montée de la sève brute dans les arbres. La sève brute est le grand courant ascendant qui conduit aux feuilles, bourgeons et fleurs, l'eau et les sels minéraux. Dans une première partie, on étudie différentes causes possibles de l'ascension de la sève : pression hydrostatique, capillarité, osmose... Cependant, une évaluation des ordres de grandeur montre qu'aucun de ces mécanismes ne peut rendre compte d'une ascension très élevée, comme dans le cas du pin Douglas où elle atteint 60 mètres. Le mécanisme principal est en fait la transpiration dont la description et le lien avec la thermodynamique de l'eau liquide font l'objet de la seconde partie.</w:t>
      </w:r>
    </w:p>
    <w:p>
      <w:pPr>
        <w:spacing w:after="220" w:lineRule="auto"/>
      </w:pPr>
      <w:r>
        <w:rPr>
          <w:rFonts w:eastAsia="Georgia" w:cs="Georgia" w:ascii="Georgia" w:hAnsi="Georgia"/>
        </w:rPr>
        <w:t xml:space="preserve">Toutes les sous-parties sont très largement indépendantes les unes des autres. Dans tout le problème, on admettra que la sève brute est une solution si diluée que ses propriétés physiques (masse volumique, tension superficielle, équation d'état...) sont celles de l'eau pure. Sauf cas contraire, la température </w:t>
      </w:r>
      <m:oMath>
        <m:r>
          <m:rPr>
            <m:sty m:val="i"/>
          </m:rPr>
          <m:t>T</m:t>
        </m:r>
      </m:oMath>
      <w:r>
        <w:rPr>
          <w:rFonts w:eastAsia="Georgia" w:cs="Georgia" w:ascii="Georgia" w:hAnsi="Georgia"/>
        </w:rPr>
        <w:t xml:space="preserve"> sera prise à égale </w:t>
      </w:r>
      <m:oMath>
        <m:sSup>
          <m:sSupPr/>
          <m:e>
            <m:r>
              <m:rPr>
                <m:sty m:val="p"/>
              </m:rPr>
              <m:t>20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R</m:t>
                </m:r>
                <m:r>
                  <m:rPr>
                    <m:sty m:val="p"/>
                  </m:rPr>
                  <m:t>=</m:t>
                </m:r>
                <m:r>
                  <m:rPr>
                    <m:sty m:val="p"/>
                  </m:rPr>
                  <m:t>8</m:t>
                </m:r>
                <m:r>
                  <m:rPr>
                    <m:sty m:val="p"/>
                  </m:rPr>
                  <m:t>,</m:t>
                </m:r>
                <m:r>
                  <m:rPr>
                    <m:sty m:val="p"/>
                  </m:rPr>
                  <m:t>3145</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Pression atmosphérique normale</w:t>
            </w:r>
          </w:p>
        </w:tc>
        <w:tc>
          <w:tcPr>
            <w:tcBorders>
              <w:bottom w:val="single" w:sz="8" w:space="0" w:color="000000"/>
              <w:right w:val="single" w:sz="8" w:space="0" w:color="000000"/>
            </w:tcBorders>
            <w:vAlign w:val="center"/>
          </w:tcPr>
          <w:p>
            <w:pPr>
              <w:spacing w:lineRule="auto"/>
              <w:jc w:val="left"/>
            </w:pPr>
            <w:r>
              <w:rPr/>
              <w:t xml:space="preserve">1, 01325 bar </w:t>
            </w:r>
            <m:oMath>
              <m:r>
                <m:rPr>
                  <m:sty m:val="p"/>
                </m:rPr>
                <m:t>=</m:t>
              </m:r>
              <m:r>
                <m:rPr>
                  <m:sty m:val="p"/>
                </m:rPr>
                <m:t>0</m:t>
              </m:r>
              <m:r>
                <m:rPr>
                  <m:sty m:val="p"/>
                </m:rPr>
                <m:t>,</m:t>
              </m:r>
              <m:r>
                <m:rPr>
                  <m:sty m:val="p"/>
                </m:rPr>
                <m:t>101325</m:t>
              </m:r>
              <m:r>
                <m:rPr>
                  <m:sty m:val="p"/>
                </m:rPr>
                <m:t>MPa</m:t>
              </m:r>
              <m:r>
                <m:rPr>
                  <m:sty m:val="p"/>
                </m:rPr>
                <m:t>≃</m:t>
              </m:r>
              <m:r>
                <m:rPr>
                  <m:sty m:val="p"/>
                </m:rPr>
                <m:t>760</m:t>
              </m:r>
              <m:r>
                <m:rPr>
                  <m:nor/>
                </m:rPr>
                <m:t xml:space="preserve"> </m:t>
              </m:r>
              <m:r>
                <m:rPr>
                  <m:sty m:val="p"/>
                </m:rPr>
                <m:t>mm</m:t>
              </m:r>
              <m:r>
                <m:rPr>
                  <m:sty m:val="p"/>
                </m:rPr>
                <m:t>Hg</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de l'eau à </w:t>
            </w:r>
            <m:oMath>
              <m:sSup>
                <m:sSupPr/>
                <m:e>
                  <m:r>
                    <m:rPr>
                      <m:sty m:val="p"/>
                    </m:rPr>
                    <m:t>20</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0</m:t>
                </m:r>
                <m:r>
                  <m:rPr>
                    <m:sty m:val="p"/>
                  </m:rPr>
                  <m:t>,</m:t>
                </m:r>
                <m:r>
                  <m:rPr>
                    <m:sty m:val="p"/>
                  </m:rPr>
                  <m:t>99821</m:t>
                </m:r>
                <m:r>
                  <m:rPr>
                    <m:nor/>
                  </m:rPr>
                  <m:t xml:space="preserve"> </m:t>
                </m:r>
                <m:r>
                  <m:rPr>
                    <m:sty m:val="p"/>
                  </m:rPr>
                  <m:t>g</m:t>
                </m:r>
                <m:sSup>
                  <m:sSupPr/>
                  <m:e>
                    <m:r>
                      <m:rPr>
                        <m:nor/>
                      </m:rPr>
                      <m:t xml:space="preserve"> </m:t>
                    </m:r>
                    <m:r>
                      <m:rPr>
                        <m:sty m:val="p"/>
                      </m:rPr>
                      <m:t>cm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Tension superficielle de l'eau à </w:t>
            </w:r>
            <m:oMath>
              <m:sSup>
                <m:sSupPr/>
                <m:e>
                  <m:r>
                    <m:rPr>
                      <m:sty m:val="p"/>
                    </m:rPr>
                    <m:t>20</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σ</m:t>
                </m:r>
                <m:r>
                  <m:rPr>
                    <m:sty m:val="p"/>
                  </m:rPr>
                  <m:t>=</m:t>
                </m:r>
                <m:r>
                  <m:rPr>
                    <m:sty m:val="p"/>
                  </m:rPr>
                  <m:t>72</m:t>
                </m:r>
                <m:r>
                  <m:rPr>
                    <m:sty m:val="p"/>
                  </m:rPr>
                  <m:t>,</m:t>
                </m:r>
                <m:r>
                  <m:rPr>
                    <m:sty m:val="p"/>
                  </m:rPr>
                  <m:t>75</m:t>
                </m:r>
                <m:r>
                  <m:rPr>
                    <m:sty m:val="p"/>
                  </m:rPr>
                  <m:t>×</m:t>
                </m:r>
                <m:sSup>
                  <m:sSupPr/>
                  <m:e>
                    <m:r>
                      <m:rPr>
                        <m:sty m:val="p"/>
                      </m:rPr>
                      <m:t>10</m:t>
                    </m:r>
                  </m:e>
                  <m:sup>
                    <m:r>
                      <m:rPr>
                        <m:sty m:val="p"/>
                      </m:rPr>
                      <m:t>−</m:t>
                    </m:r>
                    <m:r>
                      <m:rPr>
                        <m:sty m:val="p"/>
                      </m:rPr>
                      <m:t>3</m:t>
                    </m:r>
                  </m:sup>
                </m:sSup>
                <m:sSup>
                  <m:sSupPr/>
                  <m:e>
                    <m:r>
                      <m:rPr>
                        <m:sty m:val="p"/>
                      </m:rPr>
                      <m:t>Nm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 à </w:t>
            </w:r>
            <m:oMath>
              <m:sSup>
                <m:sSupPr/>
                <m:e>
                  <m:r>
                    <m:rPr>
                      <m:sty m:val="p"/>
                    </m:rPr>
                    <m:t>20</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p"/>
                  </m:rPr>
                  <m:t>=</m:t>
                </m:r>
                <m:r>
                  <m:rPr>
                    <m:sty m:val="p"/>
                  </m:rPr>
                  <m:t>1</m:t>
                </m:r>
                <m:r>
                  <m:rPr>
                    <m:sty m:val="p"/>
                  </m:rPr>
                  <m:t>,</m:t>
                </m:r>
                <m:r>
                  <m:rPr>
                    <m:sty m:val="p"/>
                  </m:rPr>
                  <m:t>002</m:t>
                </m:r>
                <m:r>
                  <m:rPr>
                    <m:sty m:val="p"/>
                  </m:rPr>
                  <m:t>×</m:t>
                </m:r>
                <m:sSup>
                  <m:sSupPr/>
                  <m:e>
                    <m:r>
                      <m:rPr>
                        <m:sty m:val="p"/>
                      </m:rPr>
                      <m:t>10</m:t>
                    </m:r>
                  </m:e>
                  <m:sup>
                    <m:r>
                      <m:rPr>
                        <m:sty m:val="p"/>
                      </m:rPr>
                      <m:t>−</m:t>
                    </m:r>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1</m:t>
                    </m:r>
                  </m:sup>
                </m:sSup>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 des canaux de xylène (bois)</w:t>
            </w:r>
          </w:p>
        </w:tc>
        <w:tc>
          <w:tcPr>
            <w:tcBorders>
              <w:bottom w:val="single" w:sz="8" w:space="0" w:color="000000"/>
              <w:right w:val="single" w:sz="8" w:space="0" w:color="000000"/>
            </w:tcBorders>
            <w:vAlign w:val="center"/>
          </w:tcPr>
          <w:p>
            <w:pPr>
              <w:spacing w:lineRule="auto"/>
              <w:jc w:val="left"/>
            </w:pPr>
            <m:oMath>
              <m:r>
                <m:rPr>
                  <m:sty m:val="i"/>
                </m:rPr>
                <m:t>R</m:t>
              </m:r>
              <m:r>
                <m:rPr>
                  <m:sty m:val="p"/>
                </m:rPr>
                <m:t>≃</m:t>
              </m:r>
              <m:r>
                <m:rPr>
                  <m:sty m:val="p"/>
                </m:rPr>
                <m:t>25</m:t>
              </m:r>
              <m:r>
                <m:rPr>
                  <m:sty m:val="i"/>
                </m:rPr>
                <m:t>μ</m:t>
              </m:r>
              <m:r>
                <m:rPr>
                  <m:nor/>
                </m:rPr>
                <m:t xml:space="preserve"> </m:t>
              </m:r>
              <m:r>
                <m:rPr>
                  <m:sty m:val="p"/>
                </m:rPr>
                <m:t>m</m:t>
              </m:r>
            </m:oMath>
            <w:r>
              <w:rPr>
                <w:rFonts w:eastAsia="Georgia" w:cs="Georgia" w:ascii="Georgia" w:hAnsi="Georgia"/>
              </w:rPr>
              <w:t xml:space="preserve"> (conifères) à </w:t>
            </w:r>
            <m:oMath>
              <m:r>
                <m:rPr>
                  <m:sty m:val="p"/>
                </m:rPr>
                <m:t>200</m:t>
              </m:r>
              <m:r>
                <m:rPr>
                  <m:sty m:val="i"/>
                </m:rPr>
                <m:t>μ</m:t>
              </m:r>
              <m:r>
                <m:rPr>
                  <m:nor/>
                </m:rPr>
                <m:t xml:space="preserve"> </m:t>
              </m:r>
              <m:r>
                <m:rPr>
                  <m:sty m:val="p"/>
                </m:rPr>
                <m:t>m</m:t>
              </m:r>
            </m:oMath>
            <w:r>
              <w:rPr>
                <w:rFonts w:eastAsia="Georgia" w:cs="Georgia" w:ascii="Georgia" w:hAnsi="Georgia"/>
              </w:rPr>
              <w:t xml:space="preserve"> (chêne)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de la glace sous pression normale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F</m:t>
                    </m:r>
                  </m:sub>
                </m:sSub>
                <m:r>
                  <m:rPr>
                    <m:sty m:val="p"/>
                  </m:rPr>
                  <m:t>=</m:t>
                </m:r>
                <m:r>
                  <m:rPr>
                    <m:sty m:val="p"/>
                  </m:rPr>
                  <m:t>273</m:t>
                </m:r>
                <m:r>
                  <m:rPr>
                    <m:sty m:val="p"/>
                  </m:rPr>
                  <m:t>,</m:t>
                </m:r>
                <m:r>
                  <m:rPr>
                    <m:sty m:val="p"/>
                  </m:rPr>
                  <m:t>15</m:t>
                </m:r>
                <m:r>
                  <m:rPr>
                    <m:nor/>
                  </m:rPr>
                  <m:t xml:space="preserve"> </m:t>
                </m:r>
                <m:r>
                  <m:rPr>
                    <m:sty m:val="p"/>
                  </m:rPr>
                  <m:t>K</m:t>
                </m:r>
              </m:oMath>
            </m:oMathPara>
          </w:p>
        </w:tc>
      </w:tr>
    </w:tbl>
    <w:p>
      <w:pPr>
        <w:spacing w:lineRule="auto"/>
      </w:pPr>
    </w:p>
    <w:p>
      <w:pPr>
        <w:spacing w:line="271" w:before="330" w:lineRule="auto"/>
      </w:pPr>
      <w:r>
        <w:rPr>
          <w:rFonts w:eastAsia="Georgia" w:cs="Georgia" w:ascii="Georgia" w:hAnsi="Georgia"/>
          <w:b/>
          <w:sz w:val="42"/>
        </w:rPr>
        <w:t xml:space="preserve">Propriétés de l'eau au point critique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Masse volumique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Pression</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Température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ρ</m:t>
                    </m:r>
                  </m:e>
                  <m:sub>
                    <m:r>
                      <m:rPr>
                        <m:sty m:val="i"/>
                      </m:rPr>
                      <m:t>C</m:t>
                    </m:r>
                  </m:sub>
                </m:sSub>
                <m:r>
                  <m:rPr>
                    <m:sty m:val="p"/>
                  </m:rPr>
                  <m:t>=</m:t>
                </m:r>
                <m:r>
                  <m:rPr>
                    <m:sty m:val="p"/>
                  </m:rPr>
                  <m:t>0</m:t>
                </m:r>
                <m:r>
                  <m:rPr>
                    <m:sty m:val="p"/>
                  </m:rPr>
                  <m:t>,</m:t>
                </m:r>
                <m:r>
                  <m:rPr>
                    <m:sty m:val="p"/>
                  </m:rPr>
                  <m:t>322</m:t>
                </m:r>
                <m:r>
                  <m:rPr>
                    <m:nor/>
                  </m:rPr>
                  <m:t xml:space="preserve"> </m:t>
                </m:r>
                <m:r>
                  <m:rPr>
                    <m:sty m:val="p"/>
                  </m:rPr>
                  <m:t>g</m:t>
                </m:r>
                <m:sSup>
                  <m:sSupPr/>
                  <m:e>
                    <m:r>
                      <m:rPr>
                        <m:nor/>
                      </m:rPr>
                      <m:t xml:space="preserve"> </m:t>
                    </m:r>
                    <m:r>
                      <m:rPr>
                        <m:sty m:val="p"/>
                      </m:rPr>
                      <m:t>cm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sty m:val="i"/>
                      </m:rPr>
                      <m:t>C</m:t>
                    </m:r>
                  </m:sub>
                </m:sSub>
                <m:r>
                  <m:rPr>
                    <m:sty m:val="p"/>
                  </m:rPr>
                  <m:t>=</m:t>
                </m:r>
                <m:r>
                  <m:rPr>
                    <m:sty m:val="p"/>
                  </m:rPr>
                  <m:t>22</m:t>
                </m:r>
                <m:r>
                  <m:rPr>
                    <m:sty m:val="p"/>
                  </m:rPr>
                  <m:t>,</m:t>
                </m:r>
                <m:r>
                  <m:rPr>
                    <m:sty m:val="p"/>
                  </m:rPr>
                  <m:t>064</m:t>
                </m:r>
                <m:r>
                  <m:rPr>
                    <m:sty m:val="p"/>
                  </m:rPr>
                  <m:t>MPa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C</m:t>
                    </m:r>
                  </m:sub>
                </m:sSub>
                <m:r>
                  <m:rPr>
                    <m:sty m:val="p"/>
                  </m:rPr>
                  <m:t>=</m:t>
                </m:r>
                <m:r>
                  <m:rPr>
                    <m:sty m:val="p"/>
                  </m:rPr>
                  <m:t>373</m:t>
                </m:r>
                <m:r>
                  <m:rPr>
                    <m:sty m:val="p"/>
                  </m:rPr>
                  <m:t>,</m:t>
                </m:r>
                <m:sSup>
                  <m:sSupPr/>
                  <m:e>
                    <m:r>
                      <m:rPr>
                        <m:sty m:val="p"/>
                      </m:rPr>
                      <m:t>99</m:t>
                    </m:r>
                  </m:e>
                  <m:sup>
                    <m:r>
                      <m:rPr>
                        <m:sty m:val="p"/>
                      </m:rPr>
                      <m:t>∘</m:t>
                    </m:r>
                  </m:sup>
                </m:sSup>
                <m:r>
                  <m:rPr>
                    <m:sty m:val="p"/>
                  </m:rPr>
                  <m:t>C</m:t>
                </m:r>
              </m:oMath>
            </m:oMathPara>
          </w:p>
        </w:tc>
      </w:tr>
    </w:tbl>
    <w:p>
      <w:pPr>
        <w:spacing w:lineRule="auto"/>
      </w:pPr>
    </w:p>
    <w:p>
      <w:pPr>
        <w:spacing w:line="271" w:before="330" w:lineRule="auto"/>
      </w:pPr>
      <w:r>
        <w:rPr>
          <w:rFonts w:eastAsia="Georgia" w:cs="Georgia" w:ascii="Georgia" w:hAnsi="Georgia"/>
          <w:b/>
          <w:sz w:val="42"/>
        </w:rPr>
        <w:t xml:space="preserve">Paramètres de l'équation d'état de Speedy à </w:t>
      </w:r>
      <m:oMath>
        <m:sSup>
          <m:sSupPr>
            <m:ctrlPr>
              <w:rPr>
                <w:rFonts w:ascii="Cambria Math" w:hAnsi="Cambria Math"/>
                <w:sz w:val="42"/>
              </w:rPr>
            </m:ctrlPr>
          </m:sSupPr>
          <m:e>
            <m:r>
              <m:rPr>
                <m:sty m:val="p"/>
              </m:rPr>
              <w:rPr>
                <w:sz w:val="42"/>
              </w:rPr>
              <m:t>20</m:t>
            </m:r>
          </m:e>
          <m:sup>
            <m:r>
              <m:rPr>
                <m:sty m:val="p"/>
              </m:rPr>
              <w:rPr>
                <w:sz w:val="42"/>
              </w:rPr>
              <m:t>∘</m:t>
            </m:r>
          </m:sup>
        </m:sSup>
        <m:r>
          <m:rPr>
            <m:sty m:val="p"/>
          </m:rPr>
          <w:rPr>
            <w:sz w:val="42"/>
          </w:rPr>
          <m:t>C</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sty m:val="i"/>
                      </m:rPr>
                      <m:t>s</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i"/>
                      </m:rPr>
                      <m:t>s</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17,8297</w:t>
            </w:r>
          </w:p>
        </w:tc>
        <w:tc>
          <w:tcPr>
            <w:tcBorders>
              <w:bottom w:val="single" w:sz="8" w:space="0" w:color="000000"/>
              <w:right w:val="single" w:sz="8" w:space="0" w:color="000000"/>
            </w:tcBorders>
            <w:vAlign w:val="center"/>
          </w:tcPr>
          <w:p>
            <w:pPr>
              <w:spacing w:lineRule="auto"/>
              <w:jc w:val="center"/>
            </w:pPr>
            <w:r>
              <w:rPr/>
              <w:t xml:space="preserve">-208 MPa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22</m:t>
                </m:r>
                <m:r>
                  <m:rPr>
                    <m:sty m:val="p"/>
                  </m:rPr>
                  <m:t>,</m:t>
                </m:r>
                <m:r>
                  <m:rPr>
                    <m:sty m:val="p"/>
                  </m:rPr>
                  <m:t>3029</m:t>
                </m:r>
                <m:sSup>
                  <m:sSupPr/>
                  <m:e>
                    <m:r>
                      <m:rPr>
                        <m:nor/>
                      </m:rPr>
                      <m:t xml:space="preserve"> </m:t>
                    </m:r>
                    <m:r>
                      <m:rPr>
                        <m:sty m:val="p"/>
                      </m:rPr>
                      <m:t>cm</m:t>
                    </m:r>
                  </m:e>
                  <m:sup>
                    <m:r>
                      <m:rPr>
                        <m:sty m:val="p"/>
                      </m:rPr>
                      <m:t>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b/>
          <w:sz w:val="42"/>
        </w:rPr>
        <w:t xml:space="preserve">Masses molaires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K</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molaire en g</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35,5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39,1</w:t>
            </w:r>
          </w:p>
        </w:tc>
        <w:tc>
          <w:tcPr>
            <w:tcBorders>
              <w:bottom w:val="single" w:sz="8" w:space="0" w:color="000000"/>
              <w:right w:val="single" w:sz="8" w:space="0" w:color="000000"/>
            </w:tcBorders>
            <w:vAlign w:val="center"/>
          </w:tcPr>
          <w:p>
            <w:pPr>
              <w:spacing w:lineRule="auto"/>
              <w:jc w:val="center"/>
            </w:pPr>
            <w:r>
              <w:rPr/>
              <w:t xml:space="preserve">23</w:t>
            </w:r>
          </w:p>
        </w:tc>
        <w:tc>
          <w:tcPr>
            <w:tcBorders>
              <w:bottom w:val="single" w:sz="8" w:space="0" w:color="000000"/>
              <w:right w:val="single" w:sz="8" w:space="0" w:color="000000"/>
            </w:tcBorders>
            <w:vAlign w:val="center"/>
          </w:tcPr>
          <w:p>
            <w:pPr>
              <w:spacing w:lineRule="auto"/>
              <w:jc w:val="center"/>
            </w:pPr>
            <w:r>
              <w:rPr/>
              <w:t xml:space="preserve">32,1</w:t>
            </w:r>
          </w:p>
        </w:tc>
      </w:tr>
    </w:tbl>
    <w:p>
      <w:pPr>
        <w:spacing w:lineRule="auto"/>
      </w:pPr>
    </w:p>
    <w:p>
      <w:pPr>
        <w:spacing w:line="271" w:before="330" w:lineRule="auto"/>
      </w:pPr>
      <w:r>
        <w:rPr>
          <w:b/>
          <w:sz w:val="42"/>
        </w:rPr>
        <w:t xml:space="preserve">Formulaire</w:t>
      </w:r>
    </w:p>
    <w:p>
      <w:pPr>
        <w:numPr>
          <w:ilvl w:val="0"/>
          <w:numId w:val="1"/>
        </w:numPr>
        <w:spacing w:lineRule="auto"/>
      </w:pPr>
      <w:r>
        <w:rPr>
          <w:rFonts w:eastAsia="Georgia" w:cs="Georgia" w:ascii="Georgia" w:hAnsi="Georgia"/>
        </w:rPr>
        <w:t xml:space="preserve">A température constante, pour un corps pur de potentiel chimique </w:t>
      </w:r>
      <m:oMath>
        <m:r>
          <m:rPr>
            <m:sty m:val="i"/>
          </m:rPr>
          <m:t>μ</m:t>
        </m:r>
      </m:oMath>
      <w:r>
        <w:rPr/>
        <w:t xml:space="preserve">, de volume molaire </w:t>
      </w:r>
      <m:oMath>
        <m:r>
          <m:rPr>
            <m:sty m:val="i"/>
          </m:rPr>
          <m:t>v</m:t>
        </m:r>
      </m:oMath>
      <w:r>
        <w:rPr>
          <w:rFonts w:eastAsia="Georgia" w:cs="Georgia" w:ascii="Georgia" w:hAnsi="Georgia"/>
        </w:rPr>
        <w:t xml:space="preserve"> et à la pression </w:t>
      </w:r>
      <m:oMath>
        <m:r>
          <m:rPr>
            <m:sty m:val="i"/>
          </m:rPr>
          <m:t>P</m:t>
        </m:r>
      </m:oMath>
      <w:r>
        <w:rPr/>
        <w:t xml:space="preserve">, on a :</w:t>
      </w:r>
    </w:p>
    <w:p>
      <w:pPr>
        <w:spacing w:after="220" w:lineRule="auto"/>
      </w:pPr>
      <m:oMathPara>
        <m:oMath>
          <m:r>
            <m:rPr>
              <m:sty m:val="i"/>
            </m:rPr>
            <m:t>d</m:t>
          </m:r>
          <m:r>
            <m:rPr>
              <m:sty m:val="i"/>
            </m:rPr>
            <m:t>μ</m:t>
          </m:r>
          <m:r>
            <m:rPr>
              <m:sty m:val="p"/>
            </m:rPr>
            <m:t>=</m:t>
          </m:r>
          <m:r>
            <m:rPr>
              <m:sty m:val="i"/>
            </m:rPr>
            <m:t>v</m:t>
          </m:r>
          <m:r>
            <m:rPr>
              <m:sty m:val="i"/>
            </m:rPr>
            <m:t>d</m:t>
          </m:r>
          <m:r>
            <m:rPr>
              <m:sty m:val="i"/>
            </m:rPr>
            <m:t>P</m:t>
          </m:r>
          <m:r>
            <m:rPr>
              <m:sty m:val="p"/>
            </m:rPr>
            <m:t>.</m:t>
          </m:r>
        </m:oMath>
      </m:oMathPara>
    </w:p>
    <w:p>
      <w:pPr>
        <w:numPr>
          <w:ilvl w:val="0"/>
          <w:numId w:val="2"/>
        </w:numPr>
        <w:spacing w:lineRule="auto"/>
      </w:pPr>
      <w:r>
        <w:rPr/>
        <w:t xml:space="preserve">Potentiel chimique d'une mole de composant </w:t>
      </w:r>
      <m:oMath>
        <m:r>
          <m:rPr>
            <m:sty m:val="i"/>
          </m:rPr>
          <m:t>i</m:t>
        </m:r>
      </m:oMath>
      <w:r>
        <w:rPr>
          <w:rFonts w:eastAsia="Georgia" w:cs="Georgia" w:ascii="Georgia" w:hAnsi="Georgia"/>
        </w:rPr>
        <w:t xml:space="preserve"> dans un mélange idéal à la température </w:t>
      </w:r>
      <m:oMath>
        <m:r>
          <m:rPr>
            <m:sty m:val="i"/>
          </m:rPr>
          <m:t>T</m:t>
        </m:r>
      </m:oMath>
      <w:r>
        <w:rPr>
          <w:rFonts w:eastAsia="Georgia" w:cs="Georgia" w:ascii="Georgia" w:hAnsi="Georgia"/>
        </w:rPr>
        <w:t xml:space="preserve"> et à la pression </w:t>
      </w:r>
      <m:oMath>
        <m:r>
          <m:rPr>
            <m:sty m:val="i"/>
          </m:rPr>
          <m:t>p</m:t>
        </m:r>
      </m:oMath>
      <w:r>
        <w:rPr/>
        <w:t xml:space="preserve"> :</w:t>
      </w:r>
    </w:p>
    <w:p>
      <w:pPr>
        <w:spacing w:after="220" w:lineRule="auto"/>
      </w:pPr>
      <m:oMathPara>
        <m:oMath>
          <m:sSub>
            <m:sSubPr/>
            <m:e>
              <m:r>
                <m:rPr>
                  <m:sty m:val="i"/>
                </m:rPr>
                <m:t>μ</m:t>
              </m:r>
            </m:e>
            <m:sub>
              <m:r>
                <m:rPr>
                  <m:sty m:val="i"/>
                </m:rPr>
                <m:t>i</m:t>
              </m:r>
            </m:sub>
          </m:sSub>
          <m:r>
            <m:rPr>
              <m:sty m:val="p"/>
            </m:rPr>
            <m:t>(</m:t>
          </m:r>
          <m:r>
            <m:rPr>
              <m:sty m:val="i"/>
            </m:rPr>
            <m:t>T</m:t>
          </m:r>
          <m:r>
            <m:rPr>
              <m:sty m:val="p"/>
            </m:rPr>
            <m:t>,</m:t>
          </m:r>
          <m:r>
            <m:rPr>
              <m:sty m:val="i"/>
            </m:rPr>
            <m:t>P</m:t>
          </m:r>
          <m:r>
            <m:rPr>
              <m:sty m:val="p"/>
            </m:rPr>
            <m:t>)</m:t>
          </m:r>
          <m:r>
            <m:rPr>
              <m:sty m:val="p"/>
            </m:rPr>
            <m:t>=</m:t>
          </m:r>
          <m:sSubSup>
            <m:sSubSupPr/>
            <m:e>
              <m:r>
                <m:rPr>
                  <m:sty m:val="i"/>
                </m:rPr>
                <m:t>μ</m:t>
              </m:r>
            </m:e>
            <m:sub>
              <m:r>
                <m:rPr>
                  <m:sty m:val="i"/>
                </m:rPr>
                <m:t>i</m:t>
              </m:r>
            </m:sub>
            <m:sup>
              <m:r>
                <m:rPr>
                  <m:sty m:val="p"/>
                </m:rPr>
                <m:t>0</m:t>
              </m:r>
            </m:sup>
          </m:sSubSup>
          <m:r>
            <m:rPr>
              <m:sty m:val="p"/>
            </m:rPr>
            <m:t>(</m:t>
          </m:r>
          <m:r>
            <m:rPr>
              <m:sty m:val="i"/>
            </m:rPr>
            <m:t>T</m:t>
          </m:r>
          <m:r>
            <m:rPr>
              <m:sty m:val="p"/>
            </m:rPr>
            <m:t>,</m:t>
          </m:r>
          <m:r>
            <m:rPr>
              <m:sty m:val="i"/>
            </m:rPr>
            <m:t>P</m:t>
          </m:r>
          <m:r>
            <m:rPr>
              <m:sty m:val="p"/>
            </m:rPr>
            <m:t>)</m:t>
          </m:r>
          <m:r>
            <m:rPr>
              <m:sty m:val="p"/>
            </m:rPr>
            <m:t>+</m:t>
          </m:r>
          <m:r>
            <m:rPr>
              <m:sty m:val="p"/>
            </m:rPr>
            <m:t>R</m:t>
          </m:r>
          <m:r>
            <m:rPr>
              <m:sty m:val="i"/>
            </m:rPr>
            <m:t>T</m:t>
          </m:r>
          <m:r>
            <m:rPr>
              <m:sty m:val="p"/>
            </m:rPr>
            <m:t>ln</m:t>
          </m:r>
          <m:r>
            <m:rPr>
              <m:sty m:val="p"/>
            </m:rPr>
            <m:t>⁡</m:t>
          </m:r>
          <m:sSub>
            <m:sSubPr/>
            <m:e>
              <m:r>
                <m:rPr>
                  <m:sty m:val="i"/>
                </m:rPr>
                <m:t>x</m:t>
              </m:r>
            </m:e>
            <m:sub>
              <m:r>
                <m:rPr>
                  <m:sty m:val="i"/>
                </m:rPr>
                <m:t>i</m:t>
              </m:r>
            </m:sub>
          </m:sSub>
          <m:r>
            <m:rPr>
              <m:sty m:val="p"/>
            </m:rPr>
            <m:t>.</m:t>
          </m:r>
        </m:oMath>
      </m:oMathPara>
    </w:p>
    <w:p>
      <w:pPr>
        <w:spacing w:after="220" w:lineRule="auto"/>
      </w:pPr>
      <w:r>
        <w:rPr>
          <w:rFonts w:eastAsia="Georgia" w:cs="Georgia" w:ascii="Georgia" w:hAnsi="Georgia"/>
        </w:rPr>
        <w:t xml:space="preserve">où </w:t>
      </w:r>
      <m:oMath>
        <m:sSubSup>
          <m:sSubSupPr/>
          <m:e>
            <m:r>
              <m:rPr>
                <m:sty m:val="i"/>
              </m:rPr>
              <m:t>μ</m:t>
            </m:r>
          </m:e>
          <m:sub>
            <m:r>
              <m:rPr>
                <m:sty m:val="i"/>
              </m:rPr>
              <m:t>i</m:t>
            </m:r>
          </m:sub>
          <m:sup>
            <m:r>
              <m:rPr>
                <m:sty m:val="p"/>
              </m:rPr>
              <m:t>0</m:t>
            </m:r>
          </m:sup>
        </m:sSubSup>
        <m:r>
          <m:rPr>
            <m:sty m:val="p"/>
          </m:rPr>
          <m:t>(</m:t>
        </m:r>
        <m:r>
          <m:rPr>
            <m:sty m:val="i"/>
          </m:rPr>
          <m:t>T</m:t>
        </m:r>
        <m:r>
          <m:rPr>
            <m:sty m:val="p"/>
          </m:rPr>
          <m:t>,</m:t>
        </m:r>
        <m:r>
          <m:rPr>
            <m:sty m:val="i"/>
          </m:rPr>
          <m:t>P</m:t>
        </m:r>
        <m:r>
          <m:rPr>
            <m:sty m:val="p"/>
          </m:rPr>
          <m:t>)</m:t>
        </m:r>
      </m:oMath>
      <w:r>
        <w:rPr/>
        <w:t xml:space="preserve"> est le potentiel chimique du composant </w:t>
      </w:r>
      <m:oMath>
        <m:r>
          <m:rPr>
            <m:sty m:val="i"/>
          </m:rPr>
          <m:t>i</m:t>
        </m:r>
      </m:oMath>
      <w:r>
        <w:rPr/>
        <w:t xml:space="preserve"> pur et </w:t>
      </w:r>
      <m:oMath>
        <m:sSub>
          <m:sSubPr/>
          <m:e>
            <m:r>
              <m:rPr>
                <m:sty m:val="i"/>
              </m:rPr>
              <m:t>x</m:t>
            </m:r>
          </m:e>
          <m:sub>
            <m:r>
              <m:rPr>
                <m:sty m:val="i"/>
              </m:rPr>
              <m:t>i</m:t>
            </m:r>
          </m:sub>
        </m:sSub>
      </m:oMath>
      <w:r>
        <w:rPr>
          <w:rFonts w:eastAsia="Georgia" w:cs="Georgia" w:ascii="Georgia" w:hAnsi="Georgia"/>
        </w:rPr>
        <w:t xml:space="preserve"> sa fraction molaire dans le mélange.</w:t>
      </w:r>
    </w:p>
    <w:p>
      <w:pPr>
        <w:numPr>
          <w:ilvl w:val="0"/>
          <w:numId w:val="3"/>
        </w:numPr>
        <w:spacing w:lineRule="auto"/>
      </w:pPr>
      <w:r>
        <w:rPr/>
        <w:t xml:space="preserve">Loi de Poiseuille :</w:t>
      </w:r>
    </w:p>
    <w:p>
      <w:pPr>
        <w:spacing w:after="220" w:lineRule="auto"/>
      </w:pPr>
      <m:oMathPara>
        <m:oMath>
          <m:r>
            <m:rPr>
              <m:sty m:val="i"/>
            </m:rPr>
            <m:t>Q</m:t>
          </m:r>
          <m:r>
            <m:rPr>
              <m:sty m:val="p"/>
            </m:rPr>
            <m:t>=</m:t>
          </m:r>
          <m:f>
            <m:fPr>
              <m:ctrlPr>
                <w:rPr>
                  <w:rFonts w:ascii="Cambria Math" w:hAnsi="Cambria Math"/>
                </w:rPr>
              </m:ctrlPr>
            </m:fPr>
            <m:num>
              <m:r>
                <m:rPr>
                  <m:sty m:val="i"/>
                </m:rPr>
                <m:t>π</m:t>
              </m:r>
              <m:sSup>
                <m:sSupPr/>
                <m:e>
                  <m:r>
                    <m:rPr>
                      <m:sty m:val="i"/>
                    </m:rPr>
                    <m:t>R</m:t>
                  </m:r>
                </m:e>
                <m:sup>
                  <m:r>
                    <m:rPr>
                      <m:sty m:val="p"/>
                    </m:rPr>
                    <m:t>4</m:t>
                  </m:r>
                </m:sup>
              </m:sSup>
            </m:num>
            <m:den>
              <m:r>
                <m:rPr>
                  <m:sty m:val="p"/>
                </m:rPr>
                <m:t>8</m:t>
              </m:r>
              <m:r>
                <m:rPr>
                  <m:sty m:val="i"/>
                </m:rPr>
                <m:t>η</m:t>
              </m:r>
            </m:den>
          </m:f>
          <m:f>
            <m:fPr>
              <m:ctrlPr>
                <w:rPr>
                  <w:rFonts w:ascii="Cambria Math" w:hAnsi="Cambria Math"/>
                </w:rPr>
              </m:ctrlPr>
            </m:fPr>
            <m:num>
              <m:r>
                <m:rPr>
                  <m:sty m:val="p"/>
                </m:rPr>
                <m:t>Δ</m:t>
              </m:r>
              <m:r>
                <m:rPr>
                  <m:sty m:val="i"/>
                </m:rPr>
                <m:t>P</m:t>
              </m:r>
            </m:num>
            <m:den>
              <m:r>
                <m:rPr>
                  <m:sty m:val="i"/>
                </m:rPr>
                <m:t>h</m:t>
              </m:r>
            </m:den>
          </m:f>
          <m:r>
            <m:rPr>
              <m:sty m:val="p"/>
            </m:rPr>
            <m:t>.</m:t>
          </m:r>
        </m:oMath>
      </m:oMathPara>
    </w:p>
    <w:p>
      <w:pPr>
        <w:spacing w:line="271" w:before="330" w:lineRule="auto"/>
      </w:pPr>
      <w:r>
        <w:rPr>
          <w:rFonts w:eastAsia="Georgia" w:cs="Georgia" w:ascii="Georgia" w:hAnsi="Georgia"/>
          <w:b/>
          <w:sz w:val="42"/>
        </w:rPr>
        <w:t xml:space="preserve">Première partie L'impossible montée</w:t>
      </w:r>
    </w:p>
    <w:p>
      <w:pPr>
        <w:spacing w:line="271" w:before="330" w:lineRule="auto"/>
      </w:pPr>
      <w:r>
        <w:rPr>
          <w:rFonts w:eastAsia="Georgia" w:cs="Georgia" w:ascii="Georgia" w:hAnsi="Georgia"/>
          <w:b/>
          <w:sz w:val="42"/>
        </w:rPr>
        <w:t xml:space="preserve">A. La poussée atmosphérique.</w:t>
      </w:r>
    </w:p>
    <w:p>
      <w:pPr>
        <w:numPr>
          <w:ilvl w:val="0"/>
          <w:numId w:val="4"/>
        </w:numPr>
        <w:spacing w:lineRule="auto"/>
      </w:pPr>
      <w:r>
        <w:rPr/>
        <w:t xml:space="preserve">En supposant que l'eau est incompressible, quelle est la pression </w:t>
      </w:r>
      <m:oMath>
        <m:r>
          <m:rPr>
            <m:sty m:val="i"/>
          </m:rPr>
          <m:t>P</m:t>
        </m:r>
        <m:r>
          <m:rPr>
            <m:sty m:val="p"/>
          </m:rPr>
          <m:t>(</m:t>
        </m:r>
        <m:r>
          <m:rPr>
            <m:sty m:val="i"/>
          </m:rPr>
          <m:t>h</m:t>
        </m:r>
        <m:r>
          <m:rPr>
            <m:sty m:val="p"/>
          </m:rPr>
          <m:t>)</m:t>
        </m:r>
      </m:oMath>
      <w:r>
        <w:rPr/>
        <w:t xml:space="preserve"> au sommet d'une colonne d'eau de hauteur </w:t>
      </w:r>
      <m:oMath>
        <m:r>
          <m:rPr>
            <m:sty m:val="i"/>
          </m:rPr>
          <m:t>h</m:t>
        </m:r>
      </m:oMath>
      <w:r>
        <w:rPr>
          <w:rFonts w:eastAsia="Georgia" w:cs="Georgia" w:ascii="Georgia" w:hAnsi="Georgia"/>
        </w:rPr>
        <w:t xml:space="preserve"> et dont la base est à la pression atmosphérique </w:t>
      </w:r>
      <m:oMath>
        <m:sSub>
          <m:sSubPr/>
          <m:e>
            <m:r>
              <m:rPr>
                <m:sty m:val="i"/>
              </m:rPr>
              <m:t>P</m:t>
            </m:r>
          </m:e>
          <m:sub>
            <m:r>
              <m:rPr>
                <m:sty m:val="p"/>
              </m:rPr>
              <m:t>0</m:t>
            </m:r>
          </m:sub>
        </m:sSub>
      </m:oMath>
      <w:r>
        <w:rPr/>
        <w:t xml:space="preserve"> ?</w:t>
      </w:r>
    </w:p>
    <w:p>
      <w:pPr>
        <w:numPr>
          <w:ilvl w:val="0"/>
          <w:numId w:val="4"/>
        </w:numPr>
        <w:spacing w:lineRule="auto"/>
      </w:pPr>
      <w:r>
        <w:rPr>
          <w:rFonts w:eastAsia="Georgia" w:cs="Georgia" w:ascii="Georgia" w:hAnsi="Georgia"/>
        </w:rPr>
        <w:t xml:space="preserve">Application numérique : Quelle hauteur maximale </w:t>
      </w:r>
      <m:oMath>
        <m:sSub>
          <m:sSubPr/>
          <m:e>
            <m:r>
              <m:rPr>
                <m:sty m:val="i"/>
              </m:rPr>
              <m:t>h</m:t>
            </m:r>
          </m:e>
          <m:sub>
            <m:r>
              <m:rPr>
                <m:sty m:val="i"/>
              </m:rPr>
              <m:t>A</m:t>
            </m:r>
          </m:sub>
        </m:sSub>
      </m:oMath>
      <w:r>
        <w:rPr>
          <w:rFonts w:eastAsia="Georgia" w:cs="Georgia" w:ascii="Georgia" w:hAnsi="Georgia"/>
        </w:rPr>
        <w:t xml:space="preserve"> peut atteindre l'eau soumise à une aspiration sous vide?</w:t>
      </w:r>
    </w:p>
    <w:p>
      <w:pPr>
        <w:spacing w:line="271" w:before="330" w:lineRule="auto"/>
      </w:pPr>
      <w:r>
        <w:rPr>
          <w:rFonts w:eastAsia="Georgia" w:cs="Georgia" w:ascii="Georgia" w:hAnsi="Georgia"/>
          <w:b/>
          <w:sz w:val="42"/>
        </w:rPr>
        <w:t xml:space="preserve">B. La capillarité.</w:t>
      </w:r>
    </w:p>
    <w:p>
      <w:pPr>
        <w:spacing w:after="220" w:lineRule="auto"/>
      </w:pPr>
      <w:r>
        <w:rPr>
          <w:rFonts w:eastAsia="Georgia" w:cs="Georgia" w:ascii="Georgia" w:hAnsi="Georgia"/>
        </w:rPr>
        <w:t xml:space="preserve">A l'interface entre une phase liquide et une phase gazeuse, un accroissement réversible </w:t>
      </w:r>
      <m:oMath>
        <m:r>
          <m:rPr>
            <m:sty m:val="i"/>
          </m:rPr>
          <m:t>d</m:t>
        </m:r>
        <m:r>
          <m:rPr>
            <m:sty m:val="i"/>
          </m:rPr>
          <m:t>A</m:t>
        </m:r>
      </m:oMath>
      <w:r>
        <w:rPr>
          <w:rFonts w:eastAsia="Georgia" w:cs="Georgia" w:ascii="Georgia" w:hAnsi="Georgia"/>
        </w:rPr>
        <w:t xml:space="preserve"> de la surface de contact, à température constante, nécessite un apport énergétique par travail donné par </w:t>
      </w:r>
      <m:oMath>
        <m:r>
          <m:rPr>
            <m:sty m:val="i"/>
          </m:rPr>
          <m:t>σ</m:t>
        </m:r>
        <m:r>
          <m:rPr>
            <m:sty m:val="i"/>
          </m:rPr>
          <m:t>d</m:t>
        </m:r>
        <m:r>
          <m:rPr>
            <m:sty m:val="i"/>
          </m:rPr>
          <m:t>A</m:t>
        </m:r>
      </m:oMath>
      <w:r>
        <w:rPr>
          <w:rFonts w:eastAsia="Georgia" w:cs="Georgia" w:ascii="Georgia" w:hAnsi="Georgia"/>
        </w:rPr>
        <w:t xml:space="preserve"> où </w:t>
      </w:r>
      <m:oMath>
        <m:r>
          <m:rPr>
            <m:sty m:val="i"/>
          </m:rPr>
          <m:t>σ</m:t>
        </m:r>
        <m:r>
          <m:rPr>
            <m:sty m:val="p"/>
          </m:rPr>
          <m:t>(</m:t>
        </m:r>
        <m:r>
          <m:rPr>
            <m:sty m:val="i"/>
          </m:rPr>
          <m:t>σ</m:t>
        </m:r>
        <m:r>
          <m:rPr>
            <m:sty m:val="p"/>
          </m:rPr>
          <m:t>&gt;</m:t>
        </m:r>
        <m:r>
          <m:rPr>
            <m:sty m:val="p"/>
          </m:rPr>
          <m:t>0</m:t>
        </m:r>
        <m:r>
          <m:rPr>
            <m:sty m:val="p"/>
          </m:rPr>
          <m:t>)</m:t>
        </m:r>
      </m:oMath>
      <w:r>
        <w:rPr>
          <w:rFonts w:eastAsia="Georgia" w:cs="Georgia" w:ascii="Georgia" w:hAnsi="Georgia"/>
        </w:rPr>
        <w:t xml:space="preserve"> est la constante de tension superficielle entre les deux phases. Les forces de tension superficielle tendent donc à réduire la surface de contact et elles créent du côté concave une surpression par rapport au côté convexe, donnée, pour un interface sphérique de rayon </w:t>
      </w:r>
      <m:oMath>
        <m:r>
          <m:rPr>
            <m:sty m:val="i"/>
          </m:rPr>
          <m:t>r</m:t>
        </m:r>
      </m:oMath>
      <w:r>
        <w:rPr/>
        <w:t xml:space="preserve">, par </w:t>
      </w:r>
      <m:oMath>
        <m:f>
          <m:fPr>
            <m:ctrlPr>
              <w:rPr>
                <w:rFonts w:ascii="Cambria Math" w:hAnsi="Cambria Math"/>
              </w:rPr>
            </m:ctrlPr>
          </m:fPr>
          <m:num>
            <m:r>
              <m:rPr>
                <m:sty m:val="p"/>
              </m:rPr>
              <m:t>2</m:t>
            </m:r>
            <m:r>
              <m:rPr>
                <m:sty m:val="i"/>
              </m:rPr>
              <m:t>σ</m:t>
            </m:r>
          </m:num>
          <m:den>
            <m:r>
              <m:rPr>
                <m:sty m:val="i"/>
              </m:rPr>
              <m:t>r</m:t>
            </m:r>
          </m:den>
        </m:f>
      </m:oMath>
      <w:r>
        <w:rPr/>
        <w:t xml:space="preserve">.</w:t>
      </w:r>
    </w:p>
    <w:p>
      <w:pPr>
        <w:numPr>
          <w:ilvl w:val="0"/>
          <w:numId w:val="5"/>
        </w:numPr>
        <w:spacing w:lineRule="auto"/>
      </w:pPr>
      <w:r>
        <w:rPr>
          <w:rFonts w:eastAsia="Georgia" w:cs="Georgia" w:ascii="Georgia" w:hAnsi="Georgia"/>
        </w:rPr>
        <w:t xml:space="preserve">On considère une goutte de liquide, sphérique, de rayon </w:t>
      </w:r>
      <m:oMath>
        <m:r>
          <m:rPr>
            <m:sty m:val="i"/>
          </m:rPr>
          <m:t>r</m:t>
        </m:r>
      </m:oMath>
      <w:r>
        <w:rPr>
          <w:rFonts w:eastAsia="Georgia" w:cs="Georgia" w:ascii="Georgia" w:hAnsi="Georgia"/>
        </w:rPr>
        <w:t xml:space="preserve">, à l'équilibre avec l'air environnant de pression uniforme </w:t>
      </w:r>
      <m:oMath>
        <m:sSub>
          <m:sSubPr/>
          <m:e>
            <m:r>
              <m:rPr>
                <m:sty m:val="i"/>
              </m:rPr>
              <m:t>P</m:t>
            </m:r>
          </m:e>
          <m:sub>
            <m:r>
              <m:rPr>
                <m:sty m:val="p"/>
              </m:rPr>
              <m:t>0</m:t>
            </m:r>
          </m:sub>
        </m:sSub>
      </m:oMath>
      <w:r>
        <w:rPr/>
        <w:t xml:space="preserve">; soit </w:t>
      </w:r>
      <m:oMath>
        <m:sSub>
          <m:sSubPr/>
          <m:e>
            <m:r>
              <m:rPr>
                <m:sty m:val="i"/>
              </m:rPr>
              <m:t>P</m:t>
            </m:r>
          </m:e>
          <m:sub>
            <m:r>
              <m:rPr>
                <m:sty m:val="i"/>
              </m:rPr>
              <m:t>i</m:t>
            </m:r>
          </m:sub>
        </m:sSub>
      </m:oMath>
      <w:r>
        <w:rPr/>
        <w:t xml:space="preserve"> la pression au sein de la goutte.</w:t>
      </w:r>
      <w:r>
        <w:rPr/>
        <w:br w:type="textWrapping"/>
      </w:r>
      <w:r>
        <w:rPr/>
        <w:t xml:space="preserve">a) Donner l'expression de </w:t>
      </w:r>
      <m:oMath>
        <m:sSub>
          <m:sSubPr/>
          <m:e>
            <m:r>
              <m:rPr>
                <m:sty m:val="i"/>
              </m:rPr>
              <m:t>P</m:t>
            </m:r>
          </m:e>
          <m:sub>
            <m:r>
              <m:rPr>
                <m:sty m:val="i"/>
              </m:rPr>
              <m:t>i</m:t>
            </m:r>
          </m:sub>
        </m:sSub>
      </m:oMath>
      <w:r>
        <w:rPr/>
        <w:t xml:space="preserve"> en fonction de </w:t>
      </w:r>
      <m:oMath>
        <m:sSub>
          <m:sSubPr/>
          <m:e>
            <m:r>
              <m:rPr>
                <m:sty m:val="i"/>
              </m:rPr>
              <m:t>P</m:t>
            </m:r>
          </m:e>
          <m:sub>
            <m:r>
              <m:rPr>
                <m:sty m:val="p"/>
              </m:rPr>
              <m:t>0</m:t>
            </m:r>
          </m:sub>
        </m:sSub>
        <m:r>
          <m:rPr>
            <m:sty m:val="p"/>
          </m:rPr>
          <m:t>,</m:t>
        </m:r>
        <m:r>
          <m:rPr>
            <m:sty m:val="i"/>
          </m:rPr>
          <m:t>σ</m:t>
        </m:r>
      </m:oMath>
      <w:r>
        <w:rPr/>
        <w:t xml:space="preserve"> et </w:t>
      </w:r>
      <m:oMath>
        <m:r>
          <m:rPr>
            <m:sty m:val="i"/>
          </m:rPr>
          <m:t>r</m:t>
        </m:r>
      </m:oMath>
      <w:r>
        <w:rPr/>
        <w:t xml:space="preserve">.</w:t>
      </w:r>
      <w:r>
        <w:rPr/>
        <w:br w:type="textWrapping"/>
      </w:r>
      <w:r>
        <w:rPr>
          <w:rFonts w:eastAsia="Georgia" w:cs="Georgia" w:ascii="Georgia" w:hAnsi="Georgia"/>
        </w:rPr>
        <w:t xml:space="preserve">b) Application numérique : A partir de quel rayon la pression au sein d'une goutte d'eau est-elle supérieure de </w:t>
      </w:r>
      <m:oMath>
        <m:r>
          <m:rPr>
            <m:sty m:val="p"/>
          </m:rPr>
          <m:t>1</m:t>
        </m:r>
        <m:r>
          <m:rPr>
            <m:sty m:val="p"/>
          </m:rPr>
          <m:t>%</m:t>
        </m:r>
      </m:oMath>
      <w:r>
        <w:rPr>
          <w:rFonts w:eastAsia="Georgia" w:cs="Georgia" w:ascii="Georgia" w:hAnsi="Georgia"/>
        </w:rPr>
        <w:t xml:space="preserve"> à la pression atmosphérique?</w:t>
      </w:r>
    </w:p>
    <w:p>
      <w:pPr>
        <w:numPr>
          <w:ilvl w:val="0"/>
          <w:numId w:val="5"/>
        </w:numPr>
        <w:spacing w:lineRule="auto"/>
      </w:pPr>
      <w:r>
        <w:rPr>
          <w:rFonts w:eastAsia="Georgia" w:cs="Georgia" w:ascii="Georgia" w:hAnsi="Georgia"/>
        </w:rPr>
        <w:t xml:space="preserve">Lorsque l'on plonge un tube de verre très propre, cylindrique et de faible rayon </w:t>
      </w:r>
      <m:oMath>
        <m:r>
          <m:rPr>
            <m:sty m:val="i"/>
          </m:rPr>
          <m:t>R</m:t>
        </m:r>
      </m:oMath>
      <w:r>
        <w:rPr>
          <w:rFonts w:eastAsia="Georgia" w:cs="Georgia" w:ascii="Georgia" w:hAnsi="Georgia"/>
        </w:rPr>
        <w:t xml:space="preserve">, dans un liquide, on constate que le liquide s'élève dans le tube d'une hauteur </w:t>
      </w:r>
      <m:oMath>
        <m:r>
          <m:rPr>
            <m:sty m:val="i"/>
          </m:rPr>
          <m:t>h</m:t>
        </m:r>
      </m:oMath>
      <w:r>
        <w:rPr>
          <w:rFonts w:eastAsia="Georgia" w:cs="Georgia" w:ascii="Georgia" w:hAnsi="Georgia"/>
        </w:rPr>
        <w:t xml:space="preserve">. Le ménisque a la forme d'une calotte sphérique qui se raccorde aux parois avec un angle </w:t>
      </w:r>
      <m:oMath>
        <m:r>
          <m:rPr>
            <m:sty m:val="i"/>
          </m:rPr>
          <m:t>ψ</m:t>
        </m:r>
      </m:oMath>
      <w:r>
        <w:rPr/>
        <w:t xml:space="preserve"> (voir figure 1).</w:t>
      </w:r>
      <w:r>
        <w:rPr/>
        <w:br w:type="textWrapping"/>
      </w:r>
      <w:r>
        <w:rPr>
          <w:rFonts w:eastAsia="Georgia" w:cs="Georgia" w:ascii="Georgia" w:hAnsi="Georgia"/>
        </w:rPr>
        <w:t xml:space="preserve">a) En calculant la pression du liquide sous le ménisque de deux façons différentes, relier </w:t>
      </w:r>
      <m:oMath>
        <m:r>
          <m:rPr>
            <m:sty m:val="i"/>
          </m:rPr>
          <m:t>h</m:t>
        </m:r>
      </m:oMath>
      <w:r>
        <w:rPr>
          <w:rFonts w:eastAsia="Georgia" w:cs="Georgia" w:ascii="Georgia" w:hAnsi="Georgia"/>
        </w:rPr>
        <w:t xml:space="preserve"> à </w:t>
      </w:r>
      <m:oMath>
        <m:r>
          <m:rPr>
            <m:sty m:val="i"/>
          </m:rPr>
          <m:t>R</m:t>
        </m:r>
        <m:r>
          <m:rPr>
            <m:sty m:val="p"/>
          </m:rPr>
          <m:t>,</m:t>
        </m:r>
        <m:r>
          <m:rPr>
            <m:sty m:val="p"/>
          </m:rPr>
          <m:t>cos</m:t>
        </m:r>
        <m:r>
          <m:rPr>
            <m:sty m:val="p"/>
          </m:rPr>
          <m:t>⁡</m:t>
        </m:r>
        <m:r>
          <m:rPr>
            <m:sty m:val="i"/>
          </m:rPr>
          <m:t>ψ</m:t>
        </m:r>
      </m:oMath>
      <w:r>
        <w:rPr>
          <w:rFonts w:eastAsia="Georgia" w:cs="Georgia" w:ascii="Georgia" w:hAnsi="Georgia"/>
        </w:rPr>
        <w:t xml:space="preserve"> et à la grandeur </w:t>
      </w:r>
      <m:oMath>
        <m:sSub>
          <m:sSubPr/>
          <m:e>
            <m:r>
              <m:rPr>
                <m:sty m:val="i"/>
              </m:rPr>
              <m:t>λ</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σ</m:t>
                </m:r>
              </m:num>
              <m:den>
                <m:r>
                  <m:rPr>
                    <m:sty m:val="i"/>
                  </m:rPr>
                  <m:t>ρ</m:t>
                </m:r>
                <m:r>
                  <m:rPr>
                    <m:sty m:val="i"/>
                  </m:rPr>
                  <m:t>g</m:t>
                </m:r>
              </m:den>
            </m:f>
          </m:e>
        </m:rad>
      </m:oMath>
      <w:r>
        <w:rPr>
          <w:rFonts w:eastAsia="Georgia" w:cs="Georgia" w:ascii="Georgia" w:hAnsi="Georgia"/>
        </w:rPr>
        <w:t xml:space="preserve">, dont on donnera la dimension et que l'on interprétera.</w:t>
      </w:r>
      <w:r>
        <w:rPr/>
        <w:br w:type="textWrapping"/>
      </w:r>
      <w:r>
        <w:rPr/>
        <w:t xml:space="preserve">b) Que se passe-t-il si </w:t>
      </w:r>
      <m:oMath>
        <m:r>
          <m:rPr>
            <m:sty m:val="i"/>
          </m:rPr>
          <m:t>ψ</m:t>
        </m:r>
        <m:r>
          <m:rPr>
            <m:sty m:val="p"/>
          </m:rPr>
          <m:t>&gt;</m:t>
        </m:r>
        <m:f>
          <m:fPr>
            <m:ctrlPr>
              <w:rPr>
                <w:rFonts w:ascii="Cambria Math" w:hAnsi="Cambria Math"/>
              </w:rPr>
            </m:ctrlPr>
          </m:fPr>
          <m:num>
            <m:r>
              <m:rPr>
                <m:sty m:val="i"/>
              </m:rPr>
              <m:t>π</m:t>
            </m:r>
          </m:num>
          <m:den>
            <m:r>
              <m:rPr>
                <m:sty m:val="p"/>
              </m:rPr>
              <m:t>2</m:t>
            </m:r>
          </m:den>
        </m:f>
      </m:oMath>
      <w:r>
        <w:rPr/>
        <w:t xml:space="preserve"> ?</w:t>
      </w:r>
      <w:r>
        <w:rPr/>
        <w:br w:type="textWrapping"/>
      </w:r>
      <w:r>
        <w:rPr>
          <w:rFonts w:eastAsia="Georgia" w:cs="Georgia" w:ascii="Georgia" w:hAnsi="Georgia"/>
        </w:rPr>
        <w:t xml:space="preserve">c) Application numérique : Calculer </w:t>
      </w:r>
      <m:oMath>
        <m:sSub>
          <m:sSubPr/>
          <m:e>
            <m:r>
              <m:rPr>
                <m:sty m:val="i"/>
              </m:rPr>
              <m:t>λ</m:t>
            </m:r>
          </m:e>
          <m:sub>
            <m:r>
              <m:rPr>
                <m:sty m:val="i"/>
              </m:rPr>
              <m:t>C</m:t>
            </m:r>
          </m:sub>
        </m:sSub>
      </m:oMath>
      <w:r>
        <w:rPr/>
        <w:t xml:space="preserve"> pour l'eau. De quelle hauteur </w:t>
      </w:r>
      <m:oMath>
        <m:sSub>
          <m:sSubPr/>
          <m:e>
            <m:r>
              <m:rPr>
                <m:sty m:val="i"/>
              </m:rPr>
              <m:t>h</m:t>
            </m:r>
          </m:e>
          <m:sub>
            <m:r>
              <m:rPr>
                <m:sty m:val="i"/>
              </m:rPr>
              <m:t>C</m:t>
            </m:r>
          </m:sub>
        </m:sSub>
      </m:oMath>
      <w:r>
        <w:rPr>
          <w:rFonts w:eastAsia="Georgia" w:cs="Georgia" w:ascii="Georgia" w:hAnsi="Georgia"/>
        </w:rPr>
        <w:t xml:space="preserve"> la sève brute peut-elle s'élever par capillarité dans les canaux de xylène qui la transportent?</w:t>
      </w:r>
    </w:p>
    <w:p>
      <w:pPr>
        <w:spacing w:lineRule="auto"/>
        <w:jc w:val="center"/>
      </w:pPr>
      <w:r>
        <w:rPr/>
        <w:drawing>
          <wp:inline distB="0" distL="0" distR="0" distT="0">
            <wp:extent cx="3981450" cy="4848225"/>
            <wp:effectExtent b="0" l="0" r="0" t="0"/>
            <wp:docPr id="1" name="image-958f1400f5b90787e4120701253e6e676d02f38e.jpg"/>
            <a:graphic>
              <a:graphicData uri="http://schemas.openxmlformats.org/drawingml/2006/picture">
                <pic:pic>
                  <pic:nvPicPr>
                    <pic:cNvPr id="1" name="image-958f1400f5b90787e4120701253e6e676d02f38e.jpg" descr=""/>
                    <pic:cNvPicPr/>
                  </pic:nvPicPr>
                  <pic:blipFill>
                    <a:blip r:embed="rId5" cstate="print"/>
                    <a:srcRect b="0" l="0" r="0" t="0"/>
                    <a:stretch>
                      <a:fillRect/>
                    </a:stretch>
                  </pic:blipFill>
                  <pic:spPr>
                    <a:xfrm>
                      <a:off x="0" y="0"/>
                      <a:ext cx="3981450" cy="4848225"/>
                    </a:xfrm>
                    <a:prstGeom prst="rect"/>
                  </pic:spPr>
                </pic:pic>
              </a:graphicData>
            </a:graphic>
          </wp:inline>
        </w:drawing>
      </w:r>
    </w:p>
    <w:p>
      <w:pPr>
        <w:spacing w:lineRule="auto"/>
      </w:pPr>
      <w:r>
        <w:rPr/>
        <w:t xml:space="preserve">Figure 1</w:t>
      </w:r>
    </w:p>
    <w:p>
      <w:pPr>
        <w:spacing w:line="271" w:before="330" w:lineRule="auto"/>
      </w:pPr>
      <w:r>
        <w:rPr>
          <w:b/>
          <w:sz w:val="42"/>
        </w:rPr>
        <w:t xml:space="preserve">C. L'osmose.</w:t>
      </w:r>
    </w:p>
    <w:p>
      <w:pPr>
        <w:numPr>
          <w:ilvl w:val="0"/>
          <w:numId w:val="6"/>
        </w:numPr>
        <w:spacing w:lineRule="auto"/>
      </w:pPr>
      <w:r>
        <w:rPr>
          <w:rFonts w:eastAsia="Georgia" w:cs="Georgia" w:ascii="Georgia" w:hAnsi="Georgia"/>
        </w:rPr>
        <w:t xml:space="preserve">On considère un récipient, formé de deux compartiments, de même volume </w:t>
      </w:r>
      <m:oMath>
        <m:r>
          <m:rPr>
            <m:sty m:val="i"/>
          </m:rPr>
          <m:t>V</m:t>
        </m:r>
      </m:oMath>
      <w:r>
        <w:rPr>
          <w:rFonts w:eastAsia="Georgia" w:cs="Georgia" w:ascii="Georgia" w:hAnsi="Georgia"/>
        </w:rPr>
        <w:t xml:space="preserve"> et à la même température </w:t>
      </w:r>
      <m:oMath>
        <m:r>
          <m:rPr>
            <m:sty m:val="i"/>
          </m:rPr>
          <m:t>T</m:t>
        </m:r>
      </m:oMath>
      <w:r>
        <w:rPr>
          <w:rFonts w:eastAsia="Georgia" w:cs="Georgia" w:ascii="Georgia" w:hAnsi="Georgia"/>
        </w:rPr>
        <w:t xml:space="preserve">, séparés par une membrane semi-perméable, perméable au solvant </w:t>
      </w:r>
      <m:oMath>
        <m:r>
          <m:rPr>
            <m:sty m:val="i"/>
          </m:rPr>
          <m:t>A</m:t>
        </m:r>
      </m:oMath>
      <w:r>
        <w:rPr>
          <w:rFonts w:eastAsia="Georgia" w:cs="Georgia" w:ascii="Georgia" w:hAnsi="Georgia"/>
        </w:rPr>
        <w:t xml:space="preserve"> mais non aux solutés </w:t>
      </w:r>
      <m:oMath>
        <m:sSub>
          <m:sSubPr/>
          <m:e>
            <m:r>
              <m:rPr>
                <m:sty m:val="i"/>
              </m:rPr>
              <m:t>B</m:t>
            </m:r>
          </m:e>
          <m:sub>
            <m:r>
              <m:rPr>
                <m:sty m:val="i"/>
              </m:rPr>
              <m:t>i</m:t>
            </m:r>
          </m:sub>
        </m:sSub>
      </m:oMath>
      <w:r>
        <w:rPr/>
        <w:t xml:space="preserve">. Le compartiment de gauche </w:t>
      </w:r>
      <m:oMath>
        <m:r>
          <m:rPr>
            <m:sty m:val="i"/>
          </m:rPr>
          <m:t>G</m:t>
        </m:r>
      </m:oMath>
      <w:r>
        <w:rPr>
          <w:rFonts w:eastAsia="Georgia" w:cs="Georgia" w:ascii="Georgia" w:hAnsi="Georgia"/>
        </w:rPr>
        <w:t xml:space="preserve"> contient une solution supposée idéale, celui de droite </w:t>
      </w:r>
      <m:oMath>
        <m:r>
          <m:rPr>
            <m:sty m:val="i"/>
          </m:rPr>
          <m:t>D</m:t>
        </m:r>
      </m:oMath>
      <w:r>
        <w:rPr/>
        <w:t xml:space="preserve"> le solvant pur (voir figure 2). On note </w:t>
      </w:r>
      <m:oMath>
        <m:sSubSup>
          <m:sSubSupPr/>
          <m:e>
            <m:r>
              <m:rPr>
                <m:sty m:val="i"/>
              </m:rPr>
              <m:t>μ</m:t>
            </m:r>
          </m:e>
          <m:sub>
            <m:r>
              <m:rPr>
                <m:sty m:val="i"/>
              </m:rPr>
              <m:t>A</m:t>
            </m:r>
          </m:sub>
          <m:sup>
            <m:r>
              <m:rPr>
                <m:sty m:val="p"/>
              </m:rPr>
              <m:t>0</m:t>
            </m:r>
          </m:sup>
        </m:sSubSup>
        <m:r>
          <m:rPr>
            <m:sty m:val="p"/>
          </m:rPr>
          <m:t>(</m:t>
        </m:r>
        <m:r>
          <m:rPr>
            <m:sty m:val="i"/>
          </m:rPr>
          <m:t>T</m:t>
        </m:r>
        <m:r>
          <m:rPr>
            <m:sty m:val="p"/>
          </m:rPr>
          <m:t>,</m:t>
        </m:r>
        <m:r>
          <m:rPr>
            <m:sty m:val="i"/>
          </m:rPr>
          <m:t>P</m:t>
        </m:r>
        <m:r>
          <m:rPr>
            <m:sty m:val="p"/>
          </m:rPr>
          <m:t>)</m:t>
        </m:r>
      </m:oMath>
      <w:r>
        <w:rPr/>
        <w:t xml:space="preserve"> le potentiel chimique d'une mole de </w:t>
      </w:r>
      <m:oMath>
        <m:r>
          <m:rPr>
            <m:sty m:val="i"/>
          </m:rPr>
          <m:t>A</m:t>
        </m:r>
      </m:oMath>
      <w:r>
        <w:rPr/>
        <w:t xml:space="preserve"> pur.</w:t>
      </w:r>
      <w:r>
        <w:rPr/>
        <w:br w:type="textWrapping"/>
      </w:r>
      <w:r>
        <w:rPr>
          <w:rFonts w:eastAsia="Georgia" w:cs="Georgia" w:ascii="Georgia" w:hAnsi="Georgia"/>
        </w:rPr>
        <w:t xml:space="preserve">a) Quelle condition est satisfaite lorsque ce système est à l'équilibre ? En déduire que les deux compartiments ne peuvent être alors à la même pression.</w:t>
      </w:r>
      <w:r>
        <w:rPr/>
        <w:br w:type="textWrapping"/>
      </w:r>
      <w:r>
        <w:rPr>
          <w:rFonts w:eastAsia="Georgia" w:cs="Georgia" w:ascii="Georgia" w:hAnsi="Georgia"/>
        </w:rPr>
        <w:t xml:space="preserve">b) En supposant que la solution est très diluée et que le solvant est incompressible, montrer que la surpression </w:t>
      </w:r>
      <m:oMath>
        <m:r>
          <m:rPr>
            <m:sty m:val="p"/>
          </m:rPr>
          <m:t>Π</m:t>
        </m:r>
      </m:oMath>
      <w:r>
        <w:rPr/>
        <w:t xml:space="preserve"> qui s'exerce dans le compartiment </w:t>
      </w:r>
      <m:oMath>
        <m:r>
          <m:rPr>
            <m:sty m:val="i"/>
          </m:rPr>
          <m:t>G</m:t>
        </m:r>
      </m:oMath>
      <w:r>
        <w:rPr>
          <w:rFonts w:eastAsia="Georgia" w:cs="Georgia" w:ascii="Georgia" w:hAnsi="Georgia"/>
        </w:rPr>
        <w:t xml:space="preserve">, appelée pression osmotique, est de la forme : </w:t>
      </w:r>
      <m:oMath>
        <m:r>
          <m:rPr>
            <m:sty m:val="p"/>
          </m:rPr>
          <m:t>Π</m:t>
        </m:r>
        <m:r>
          <m:rPr>
            <m:sty m:val="p"/>
          </m:rPr>
          <m:t>=</m:t>
        </m:r>
        <m:r>
          <m:rPr>
            <m:sty m:val="i"/>
          </m:rPr>
          <m:t>R</m:t>
        </m:r>
        <m:r>
          <m:rPr>
            <m:sty m:val="i"/>
          </m:rPr>
          <m:t>T</m:t>
        </m:r>
        <m:d>
          <m:dPr>
            <m:begChr m:val="("/>
            <m:endChr m:val=")"/>
            <m:ctrlPr>
              <w:rPr>
                <w:rFonts w:ascii="Cambria Math" w:hAnsi="Cambria Math"/>
              </w:rPr>
            </m:ctrlPr>
          </m:dPr>
          <m:e>
            <m:nary>
              <m:naryPr>
                <m:chr m:val="∑"/>
                <m:limLoc m:val="undOvr"/>
                <m:grow m:val="1"/>
                <m:supHide m:val="1"/>
              </m:naryPr>
              <m:sub>
                <m:r>
                  <m:rPr>
                    <m:sty m:val="i"/>
                  </m:rPr>
                  <m:t>i</m:t>
                </m:r>
              </m:sub>
              <m:sup/>
              <m:e>
                <m:r>
                  <m:rPr>
                    <m:sty m:val="p"/>
                  </m:rPr>
                  <m:t xml:space="preserve"> </m:t>
                </m:r>
              </m:e>
            </m:nary>
            <m:r>
              <m:rPr>
                <m:sty m:val="p"/>
              </m:rPr>
              <m:t xml:space="preserve"> </m:t>
            </m:r>
            <m:sSub>
              <m:sSubPr/>
              <m:e>
                <m:r>
                  <m:rPr>
                    <m:sty m:val="i"/>
                  </m:rPr>
                  <m:t>n</m:t>
                </m:r>
              </m:e>
              <m:sub>
                <m:r>
                  <m:rPr>
                    <m:sty m:val="i"/>
                  </m:rPr>
                  <m:t>i</m:t>
                </m:r>
              </m:sub>
            </m:sSub>
          </m:e>
        </m:d>
        <m:r>
          <m:rPr>
            <m:sty m:val="p"/>
          </m:rPr>
          <m:t>/</m:t>
        </m:r>
        <m:r>
          <m:rPr>
            <m:sty m:val="i"/>
          </m:rPr>
          <m:t>V</m:t>
        </m:r>
      </m:oMath>
      <w:r>
        <w:rPr>
          <w:rFonts w:eastAsia="Georgia" w:cs="Georgia" w:ascii="Georgia" w:hAnsi="Georgia"/>
        </w:rPr>
        <w:t xml:space="preserve"> où </w:t>
      </w:r>
      <m:oMath>
        <m:sSub>
          <m:sSubPr/>
          <m:e>
            <m:r>
              <m:rPr>
                <m:sty m:val="i"/>
              </m:rPr>
              <m:t>n</m:t>
            </m:r>
          </m:e>
          <m:sub>
            <m:r>
              <m:rPr>
                <m:sty m:val="i"/>
              </m:rPr>
              <m:t>i</m:t>
            </m:r>
          </m:sub>
        </m:sSub>
      </m:oMath>
      <w:r>
        <w:rPr>
          <w:rFonts w:eastAsia="Georgia" w:cs="Georgia" w:ascii="Georgia" w:hAnsi="Georgia"/>
        </w:rPr>
        <w:t xml:space="preserve"> est le nombre de moles du soluté </w:t>
      </w:r>
      <m:oMath>
        <m:sSub>
          <m:sSubPr/>
          <m:e>
            <m:r>
              <m:rPr>
                <m:sty m:val="i"/>
              </m:rPr>
              <m:t>B</m:t>
            </m:r>
          </m:e>
          <m:sub>
            <m:r>
              <m:rPr>
                <m:sty m:val="i"/>
              </m:rPr>
              <m:t>i</m:t>
            </m:r>
          </m:sub>
        </m:sSub>
      </m:oMath>
      <w:r>
        <w:rPr/>
        <w:t xml:space="preserve">.</w:t>
      </w:r>
      <w:r>
        <w:rPr/>
        <w:br w:type="textWrapping"/>
      </w:r>
      <w:r>
        <w:rPr>
          <w:rFonts w:eastAsia="Georgia" w:cs="Georgia" w:ascii="Georgia" w:hAnsi="Georgia"/>
        </w:rPr>
        <w:t xml:space="preserve">c) Commenter cette loi. Où intervient la nature du ou des solutés? En quoi cette loi est-elle remarquable?</w:t>
      </w:r>
    </w:p>
    <w:p>
      <w:pPr>
        <w:numPr>
          <w:ilvl w:val="0"/>
          <w:numId w:val="6"/>
        </w:numPr>
        <w:spacing w:lineRule="auto"/>
      </w:pPr>
      <w:r>
        <w:rPr>
          <w:rFonts w:eastAsia="Georgia" w:cs="Georgia" w:ascii="Georgia" w:hAnsi="Georgia"/>
        </w:rPr>
        <w:t xml:space="preserve">La sève brute contient en général moins d'un gramme par litre de minéraux divers (ions </w:t>
      </w:r>
      <m:oMath>
        <m:sSup>
          <m:sSupPr/>
          <m:e>
            <m:r>
              <m:rPr>
                <m:sty m:val="p"/>
              </m:rPr>
              <m:t>Na</m:t>
            </m:r>
          </m:e>
          <m:sup>
            <m:r>
              <m:rPr>
                <m:sty m:val="p"/>
              </m:rPr>
              <m:t>+</m:t>
            </m:r>
          </m:sup>
        </m:sSup>
        <m:r>
          <m:rPr>
            <m:sty m:val="p"/>
          </m:rPr>
          <m:t>,</m:t>
        </m:r>
        <m:sSup>
          <m:sSupPr/>
          <m:e>
            <m:r>
              <m:rPr>
                <m:sty m:val="p"/>
              </m:rPr>
              <m:t>Cl</m:t>
            </m:r>
          </m:e>
          <m:sup>
            <m:r>
              <m:rPr>
                <m:sty m:val="p"/>
              </m:rPr>
              <m:t>−</m:t>
            </m:r>
          </m:sup>
        </m:sSup>
        <m:r>
          <m:rPr>
            <m:sty m:val="p"/>
          </m:rPr>
          <m:t>,</m:t>
        </m:r>
        <m:sSup>
          <m:sSupPr/>
          <m:e>
            <m:r>
              <m:rPr>
                <m:sty m:val="p"/>
              </m:rPr>
              <m:t>K</m:t>
            </m:r>
          </m:e>
          <m:sup>
            <m:r>
              <m:rPr>
                <m:sty m:val="p"/>
              </m:rPr>
              <m:t>+</m:t>
            </m:r>
          </m:sup>
        </m:sSup>
      </m:oMath>
      <w:r>
        <w:rPr/>
        <w:t xml:space="preserve">, </w:t>
      </w:r>
      <m:oMath>
        <m:sSubSup>
          <m:sSubSupPr/>
          <m:e>
            <m:r>
              <m:rPr>
                <m:sty m:val="p"/>
              </m:rPr>
              <m:t>HCO</m:t>
            </m:r>
          </m:e>
          <m:sub>
            <m:r>
              <m:rPr>
                <m:sty m:val="p"/>
              </m:rPr>
              <m:t>3</m:t>
            </m:r>
          </m:sub>
          <m:sup>
            <m:r>
              <m:rPr>
                <m:sty m:val="p"/>
              </m:rPr>
              <m:t>−</m:t>
            </m:r>
          </m:sup>
        </m:sSubSup>
        <m:r>
          <m:rPr>
            <m:sty m:val="p"/>
          </m:rPr>
          <m:t>…</m:t>
        </m:r>
      </m:oMath>
      <w:r>
        <w:rPr/>
        <w:t xml:space="preserve"> ) et parfois des substances organiques.</w:t>
      </w:r>
      <w:r>
        <w:rPr/>
        <w:br w:type="textWrapping"/>
      </w:r>
      <w:r>
        <w:rPr>
          <w:rFonts w:eastAsia="Georgia" w:cs="Georgia" w:ascii="Georgia" w:hAnsi="Georgia"/>
        </w:rPr>
        <w:t xml:space="preserve">a) Estimer la pression osmotique de la sève brute par rapport à l'eau pure en ne tenant compte que des sels minéraux.</w:t>
      </w:r>
      <w:r>
        <w:rPr/>
        <w:br w:type="textWrapping"/>
      </w:r>
      <w:r>
        <w:rPr>
          <w:rFonts w:eastAsia="Georgia" w:cs="Georgia" w:ascii="Georgia" w:hAnsi="Georgia"/>
        </w:rPr>
        <w:t xml:space="preserve">b) Certains arbres, comme l'érable, ont au début du printemps, une sève riche en sucres : la concentration</w:t>
      </w:r>
    </w:p>
    <w:p>
      <w:pPr>
        <w:spacing w:lineRule="auto"/>
        <w:jc w:val="center"/>
      </w:pPr>
      <w:r>
        <w:rPr/>
        <w:drawing>
          <wp:inline distB="0" distL="0" distR="0" distT="0">
            <wp:extent cx="4924425" cy="4505325"/>
            <wp:effectExtent b="0" l="0" r="0" t="0"/>
            <wp:docPr id="2" name="image-df5dc2e40b38a8042a6861f041ffe05bf843cf49.jpg"/>
            <a:graphic>
              <a:graphicData uri="http://schemas.openxmlformats.org/drawingml/2006/picture">
                <pic:pic>
                  <pic:nvPicPr>
                    <pic:cNvPr id="2" name="image-df5dc2e40b38a8042a6861f041ffe05bf843cf49.jpg" descr=""/>
                    <pic:cNvPicPr/>
                  </pic:nvPicPr>
                  <pic:blipFill>
                    <a:blip r:embed="rId6" cstate="print"/>
                    <a:srcRect b="0" l="0" r="0" t="0"/>
                    <a:stretch>
                      <a:fillRect/>
                    </a:stretch>
                  </pic:blipFill>
                  <pic:spPr>
                    <a:xfrm>
                      <a:off x="0" y="0"/>
                      <a:ext cx="4924425" cy="4505325"/>
                    </a:xfrm>
                    <a:prstGeom prst="rect"/>
                  </pic:spPr>
                </pic:pic>
              </a:graphicData>
            </a:graphic>
          </wp:inline>
        </w:drawing>
      </w:r>
    </w:p>
    <w:p>
      <w:pPr>
        <w:spacing w:lineRule="auto"/>
      </w:pPr>
      <w:r>
        <w:rPr/>
        <w:t xml:space="preserve">Figure 2</w:t>
      </w:r>
    </w:p>
    <w:p>
      <w:pPr>
        <w:spacing w:after="220" w:lineRule="auto"/>
      </w:pPr>
      <w:r>
        <w:rPr/>
        <w:t xml:space="preserve">de disaccharides (formule brute : </w:t>
      </w:r>
      <m:oMath>
        <m:sSub>
          <m:sSubPr/>
          <m:e>
            <m:r>
              <m:rPr>
                <m:sty m:val="p"/>
              </m:rPr>
              <m:t>C</m:t>
            </m:r>
          </m:e>
          <m:sub>
            <m:r>
              <m:rPr>
                <m:sty m:val="p"/>
              </m:rPr>
              <m:t>12</m:t>
            </m:r>
          </m:sub>
        </m:sSub>
        <m:sSub>
          <m:sSubPr/>
          <m:e>
            <m:d>
              <m:dPr>
                <m:begChr m:val="("/>
                <m:endChr m:val=")"/>
                <m:ctrlPr>
                  <w:rPr>
                    <w:rFonts w:ascii="Cambria Math" w:hAnsi="Cambria Math"/>
                  </w:rPr>
                </m:ctrlPr>
              </m:dPr>
              <m:e>
                <m:sSub>
                  <m:sSubPr/>
                  <m:e>
                    <m:r>
                      <m:rPr>
                        <m:sty m:val="p"/>
                      </m:rPr>
                      <m:t>H</m:t>
                    </m:r>
                  </m:e>
                  <m:sub>
                    <m:r>
                      <m:rPr>
                        <m:sty m:val="p"/>
                      </m:rPr>
                      <m:t>2</m:t>
                    </m:r>
                  </m:sub>
                </m:sSub>
                <m:r>
                  <m:rPr>
                    <m:sty m:val="p"/>
                  </m:rPr>
                  <m:t>O</m:t>
                </m:r>
              </m:e>
            </m:d>
          </m:e>
          <m:sub>
            <m:r>
              <m:rPr>
                <m:sty m:val="p"/>
              </m:rPr>
              <m:t>11</m:t>
            </m:r>
          </m:sub>
        </m:sSub>
      </m:oMath>
      <w:r>
        <w:rPr>
          <w:rFonts w:eastAsia="Georgia" w:cs="Georgia" w:ascii="Georgia" w:hAnsi="Georgia"/>
        </w:rPr>
        <w:t xml:space="preserve"> ) peut alors atteindre 20 à 30 grammes par litre. Quelle est alors la pression osmotique de la sève brute par rapport à l'eau pure?</w:t>
      </w:r>
      <w:r>
        <w:rPr/>
        <w:br w:type="textWrapping"/>
      </w:r>
      <w:r>
        <w:rPr>
          <w:rFonts w:eastAsia="Georgia" w:cs="Georgia" w:ascii="Georgia" w:hAnsi="Georgia"/>
        </w:rPr>
        <w:t xml:space="preserve">c) Expérimentalement, on constate qu'à la base des végétaux, la sève brute est bien émise sous pression : on trouve des pressions de l'ordre de 1 bar et plus, en excès par rapport à la pression atmosphérique. Est-il raisonnable de considérer cette poussée radiculaire comme étant pour une large part de nature osmotique?</w:t>
      </w:r>
      <w:r>
        <w:rPr/>
        <w:br w:type="textWrapping"/>
      </w:r>
      <w:r>
        <w:rPr>
          <w:rFonts w:eastAsia="Georgia" w:cs="Georgia" w:ascii="Georgia" w:hAnsi="Georgia"/>
        </w:rPr>
        <w:t xml:space="preserve">d) Application numérique : De quelle hauteur </w:t>
      </w:r>
      <m:oMath>
        <m:sSub>
          <m:sSubPr/>
          <m:e>
            <m:r>
              <m:rPr>
                <m:sty m:val="i"/>
              </m:rPr>
              <m:t>h</m:t>
            </m:r>
          </m:e>
          <m:sub>
            <m:r>
              <m:rPr>
                <m:sty m:val="i"/>
              </m:rPr>
              <m:t>O</m:t>
            </m:r>
          </m:sub>
        </m:sSub>
      </m:oMath>
      <w:r>
        <w:rPr>
          <w:rFonts w:eastAsia="Georgia" w:cs="Georgia" w:ascii="Georgia" w:hAnsi="Georgia"/>
        </w:rPr>
        <w:t xml:space="preserve"> la sève brute peut-elle s'élever sous l'effet de la poussée radiculaire?</w:t>
      </w:r>
    </w:p>
    <w:p>
      <w:pPr>
        <w:spacing w:line="271" w:before="330" w:lineRule="auto"/>
      </w:pPr>
      <w:r>
        <w:rPr>
          <w:b/>
          <w:sz w:val="42"/>
        </w:rPr>
        <w:t xml:space="preserve">D. La perte de charge.</w:t>
      </w:r>
    </w:p>
    <w:p>
      <w:pPr>
        <w:spacing w:after="220" w:lineRule="auto"/>
      </w:pPr>
      <w:r>
        <w:rPr>
          <w:rFonts w:eastAsia="Georgia" w:cs="Georgia" w:ascii="Georgia" w:hAnsi="Georgia"/>
        </w:rPr>
        <w:t xml:space="preserve">L'eau est un fluide visqueux et son écoulement s'accompagne nécessairement d'une perte de pression. Pour un écoulement stationnaire dans un conduit cylindrique vertical, de longueur </w:t>
      </w:r>
      <m:oMath>
        <m:r>
          <m:rPr>
            <m:sty m:val="i"/>
          </m:rPr>
          <m:t>h</m:t>
        </m:r>
      </m:oMath>
      <w:r>
        <w:rPr/>
        <w:t xml:space="preserve"> et de section circulaire de rayon </w:t>
      </w:r>
      <m:oMath>
        <m:r>
          <m:rPr>
            <m:sty m:val="i"/>
          </m:rPr>
          <m:t>R</m:t>
        </m:r>
      </m:oMath>
      <w:r>
        <w:rPr/>
        <w:t xml:space="preserve">, la perte de charge </w:t>
      </w:r>
      <m:oMath>
        <m:r>
          <m:rPr>
            <m:sty m:val="p"/>
          </m:rPr>
          <m:t>Δ</m:t>
        </m:r>
        <m:r>
          <m:rPr>
            <m:sty m:val="i"/>
          </m:rPr>
          <m:t>p</m:t>
        </m:r>
      </m:oMath>
      <w:r>
        <w:rPr>
          <w:rFonts w:eastAsia="Georgia" w:cs="Georgia" w:ascii="Georgia" w:hAnsi="Georgia"/>
        </w:rPr>
        <w:t xml:space="preserve"> qui se produit en sus de la variation hydrostatique étudiée à la question I.A.1, est relié au débit volumique </w:t>
      </w:r>
      <m:oMath>
        <m:r>
          <m:rPr>
            <m:sty m:val="i"/>
          </m:rPr>
          <m:t>Q</m:t>
        </m:r>
      </m:oMath>
      <w:r>
        <w:rPr/>
        <w:t xml:space="preserve"> par la loi de Poiseuille.</w:t>
      </w:r>
    </w:p>
    <w:p>
      <w:pPr>
        <w:numPr>
          <w:ilvl w:val="0"/>
          <w:numId w:val="7"/>
        </w:numPr>
        <w:spacing w:lineRule="auto"/>
      </w:pPr>
      <w:r>
        <w:rPr>
          <w:rFonts w:eastAsia="Georgia" w:cs="Georgia" w:ascii="Georgia" w:hAnsi="Georgia"/>
        </w:rPr>
        <w:t xml:space="preserve">Les canaux de xylène, approximativement cylindriques, présentent une dispersion en taille. Quels sont ceux qui transportent principalement la sève brute?</w:t>
      </w:r>
    </w:p>
    <w:p>
      <w:pPr>
        <w:numPr>
          <w:ilvl w:val="0"/>
          <w:numId w:val="7"/>
        </w:numPr>
        <w:spacing w:lineRule="auto"/>
      </w:pPr>
      <w:r>
        <w:rPr/>
        <w:t xml:space="preserve">Des mesures donnent des vitesses moyennes d'ascension de l'ordre de </w:t>
      </w:r>
      <m:oMath>
        <m:r>
          <m:rPr>
            <m:sty m:val="p"/>
          </m:rPr>
          <m:t>0</m:t>
        </m:r>
        <m:r>
          <m:rPr>
            <m:sty m:val="p"/>
          </m:rPr>
          <m:t>,</m:t>
        </m:r>
        <m:r>
          <m:rPr>
            <m:sty m:val="p"/>
          </m:rPr>
          <m:t>5</m:t>
        </m:r>
        <m:sSup>
          <m:sSupPr/>
          <m:e>
            <m:r>
              <m:rPr>
                <m:sty m:val="p"/>
              </m:rPr>
              <m:t>mh</m:t>
            </m:r>
          </m:e>
          <m:sup>
            <m:r>
              <m:rPr>
                <m:sty m:val="p"/>
              </m:rPr>
              <m:t>−</m:t>
            </m:r>
            <m:r>
              <m:rPr>
                <m:sty m:val="p"/>
              </m:rPr>
              <m:t>1</m:t>
            </m:r>
          </m:sup>
        </m:sSup>
      </m:oMath>
      <w:r>
        <w:rPr>
          <w:rFonts w:eastAsia="Georgia" w:cs="Georgia" w:ascii="Georgia" w:hAnsi="Georgia"/>
        </w:rPr>
        <w:t xml:space="preserve"> pour les conifères et jusqu'à </w:t>
      </w:r>
      <m:oMath>
        <m:r>
          <m:rPr>
            <m:sty m:val="p"/>
          </m:rPr>
          <m:t>50</m:t>
        </m:r>
        <m:r>
          <m:rPr>
            <m:nor/>
          </m:rPr>
          <m:t xml:space="preserve"> </m:t>
        </m:r>
        <m:r>
          <m:rPr>
            <m:sty m:val="p"/>
          </m:rPr>
          <m:t>m</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pour des arbres à gros canaux comme le chêne.</w:t>
      </w:r>
      <w:r>
        <w:rPr/>
        <w:br w:type="textWrapping"/>
      </w:r>
      <w:r>
        <w:rPr>
          <w:rFonts w:eastAsia="Georgia" w:cs="Georgia" w:ascii="Georgia" w:hAnsi="Georgia"/>
        </w:rPr>
        <w:t xml:space="preserve">a) En déduire la perte de charge théorique par unité de longueur pour ces deux types d'arbres. Que constate-t-on?</w:t>
      </w:r>
      <w:r>
        <w:rPr/>
        <w:br w:type="textWrapping"/>
      </w:r>
      <w:r>
        <w:rPr>
          <w:rFonts w:eastAsia="Georgia" w:cs="Georgia" w:ascii="Georgia" w:hAnsi="Georgia"/>
        </w:rPr>
        <w:t xml:space="preserve">b) Les mesures expérimentales sont dans un facteur d'environ 2 par rapport aux prévisions</w:t>
      </w:r>
      <w:r>
        <w:rPr/>
        <w:br w:type="textWrapping"/>
      </w:r>
      <w:r>
        <w:rPr>
          <w:rFonts w:eastAsia="Georgia" w:cs="Georgia" w:ascii="Georgia" w:hAnsi="Georgia"/>
        </w:rPr>
        <w:t xml:space="preserve">théoriques. Dans quel sens ce facteur joue-t-il? Justifier.</w:t>
      </w:r>
      <w:r>
        <w:rPr/>
        <w:br w:type="textWrapping"/>
      </w:r>
      <w:r>
        <w:rPr>
          <w:rFonts w:eastAsia="Georgia" w:cs="Georgia" w:ascii="Georgia" w:hAnsi="Georgia"/>
        </w:rPr>
        <w:t xml:space="preserve">c) La perte de charge est-elle significative par rapport à la poussée radiculaire ?</w:t>
      </w:r>
      <w:r>
        <w:rPr/>
        <w:br w:type="textWrapping"/>
      </w:r>
      <w:r>
        <w:rPr>
          <w:rFonts w:eastAsia="Georgia" w:cs="Georgia" w:ascii="Georgia" w:hAnsi="Georgia"/>
        </w:rPr>
        <w:t xml:space="preserve">E. Quels sont, parmi les mécanismes précités, ceux qui vous semblent les plus à même d'expliquer la montée de la sève? Montrer que la montée de la sève dans les très grands conifères demeure inexplicable à ce stade.</w:t>
      </w:r>
    </w:p>
    <w:p>
      <w:pPr>
        <w:spacing w:line="271" w:before="330" w:lineRule="auto"/>
      </w:pPr>
      <w:r>
        <w:rPr>
          <w:rFonts w:eastAsia="Georgia" w:cs="Georgia" w:ascii="Georgia" w:hAnsi="Georgia"/>
          <w:b/>
          <w:sz w:val="42"/>
        </w:rPr>
        <w:t xml:space="preserve">Deuxième partie La transpiration</w:t>
      </w:r>
    </w:p>
    <w:p>
      <w:pPr>
        <w:spacing w:after="220" w:lineRule="auto"/>
      </w:pPr>
      <w:r>
        <w:rPr>
          <w:rFonts w:eastAsia="Georgia" w:cs="Georgia" w:ascii="Georgia" w:hAnsi="Georgia"/>
        </w:rPr>
        <w:t xml:space="preserve">En fait, l'essentiel de la sève s'évapore dans l'atmosphère au niveau des feuilles. Par ailleurs, on sait par traçage radioactif qu'il y a continuité de la colonne d'eau depuis les racines jusqu'aux feuilles.</w:t>
      </w:r>
      <w:r>
        <w:rPr/>
        <w:br w:type="textWrapping"/>
      </w:r>
      <w:r>
        <w:rPr>
          <w:rFonts w:eastAsia="Georgia" w:cs="Georgia" w:ascii="Georgia" w:hAnsi="Georgia"/>
        </w:rPr>
        <w:t xml:space="preserve">A. Un analogue saisissant de ce mode de transport de la sève est donné par l'expérience de J. Böhm (1893). Un récipient, en argile poreuse, est plongé dans un bain d'eau bouillante. L'eau du récipient est siphonnée, par l'intermédiaire d'un tube capillaire, au travers d'une bouteille contenant du mercure. Lorsque l'on retire le bain bouillant, on constate que l'eau reflue dans le tube en tirant à elle une colonne de mercure qui peut atteindre 1 m de hauteur (voir figure 3 ).</w:t>
      </w:r>
    </w:p>
    <w:p>
      <w:pPr>
        <w:spacing w:lineRule="auto"/>
        <w:jc w:val="center"/>
      </w:pPr>
      <w:r>
        <w:rPr/>
        <w:drawing>
          <wp:inline distB="0" distL="0" distR="0" distT="0">
            <wp:extent cx="5486400" cy="5967663"/>
            <wp:effectExtent b="0" l="0" r="0" t="0"/>
            <wp:docPr id="3" name="image-a159aafcc7868481d6f4ec16d269df3f28d09173.jpg"/>
            <a:graphic>
              <a:graphicData uri="http://schemas.openxmlformats.org/drawingml/2006/picture">
                <pic:pic>
                  <pic:nvPicPr>
                    <pic:cNvPr id="3" name="image-a159aafcc7868481d6f4ec16d269df3f28d09173.jpg" descr=""/>
                    <pic:cNvPicPr/>
                  </pic:nvPicPr>
                  <pic:blipFill>
                    <a:blip r:embed="rId7" cstate="print"/>
                    <a:srcRect b="0" l="0" r="0" t="0"/>
                    <a:stretch>
                      <a:fillRect/>
                    </a:stretch>
                  </pic:blipFill>
                  <pic:spPr>
                    <a:xfrm>
                      <a:off x="0" y="0"/>
                      <a:ext cx="5486400" cy="5967663"/>
                    </a:xfrm>
                    <a:prstGeom prst="rect"/>
                  </pic:spPr>
                </pic:pic>
              </a:graphicData>
            </a:graphic>
          </wp:inline>
        </w:drawing>
      </w:r>
    </w:p>
    <w:p>
      <w:pPr>
        <w:spacing w:lineRule="auto"/>
      </w:pPr>
      <w:r>
        <w:rPr/>
        <w:t xml:space="preserve">Figure 3</w:t>
      </w:r>
    </w:p>
    <w:p>
      <w:pPr>
        <w:numPr>
          <w:ilvl w:val="0"/>
          <w:numId w:val="8"/>
        </w:numPr>
        <w:spacing w:lineRule="auto"/>
      </w:pPr>
      <w:r>
        <w:rPr/>
        <w:t xml:space="preserve">Quelle est la pression dans le tube au niveau de l'interface eau/mercure? En quoi est-ce remarquable?</w:t>
      </w:r>
    </w:p>
    <w:p>
      <w:pPr>
        <w:numPr>
          <w:ilvl w:val="0"/>
          <w:numId w:val="8"/>
        </w:numPr>
        <w:spacing w:lineRule="auto"/>
      </w:pPr>
      <w:r>
        <w:rPr>
          <w:rFonts w:eastAsia="Georgia" w:cs="Georgia" w:ascii="Georgia" w:hAnsi="Georgia"/>
        </w:rPr>
        <w:t xml:space="preserve">Expliquer en quelques lignes en quoi cette expérience éclaire le mécanisme de la montée de la sève par transpiration.</w:t>
      </w:r>
    </w:p>
    <w:p>
      <w:pPr>
        <w:numPr>
          <w:ilvl w:val="0"/>
          <w:numId w:val="8"/>
        </w:numPr>
        <w:spacing w:lineRule="auto"/>
      </w:pPr>
      <w:r>
        <w:rPr>
          <w:rFonts w:eastAsia="Georgia" w:cs="Georgia" w:ascii="Georgia" w:hAnsi="Georgia"/>
        </w:rPr>
        <w:t xml:space="preserve">L'argile poreuse est un entrelacs de pores de tailles et de formes variées dans lequels existent des ménisques entre l'air et l'eau liquide. Quelle doit-être la largeur approximative de ces pores pour provoquer une telle dépression? (on se référera à I.B).</w:t>
      </w:r>
    </w:p>
    <w:p>
      <w:pPr>
        <w:numPr>
          <w:ilvl w:val="0"/>
          <w:numId w:val="8"/>
        </w:numPr>
        <w:spacing w:lineRule="auto"/>
      </w:pPr>
      <w:r>
        <w:rPr/>
        <w:t xml:space="preserve">Qu'adviendrait-il si jamais une bulle apparaissait dans l'eau?</w:t>
      </w:r>
      <w:r>
        <w:rPr/>
        <w:br w:type="textWrapping"/>
      </w:r>
      <w:r>
        <w:rPr>
          <w:rFonts w:eastAsia="Georgia" w:cs="Georgia" w:ascii="Georgia" w:hAnsi="Georgia"/>
        </w:rPr>
        <w:t xml:space="preserve">B. L'expérience de Böhm montre que l'eau liquide peut être stable sous traction. Dans tout ce qui suit, on cherche à évaluer quelle tension (force de traction par unité de surface) l'eau liquide peut supporter sans se rompre.</w:t>
      </w:r>
    </w:p>
    <w:p>
      <w:pPr>
        <w:spacing w:after="220" w:lineRule="auto"/>
      </w:pPr>
      <w:r>
        <w:rPr/>
        <w:t xml:space="preserve">Un cylindre de section </w:t>
      </w:r>
      <m:oMath>
        <m:r>
          <m:rPr>
            <m:sty m:val="i"/>
          </m:rPr>
          <m:t>S</m:t>
        </m:r>
      </m:oMath>
      <w:r>
        <w:rPr>
          <w:rFonts w:eastAsia="Georgia" w:cs="Georgia" w:ascii="Georgia" w:hAnsi="Georgia"/>
        </w:rPr>
        <w:t xml:space="preserve">, parfaitement étanche et fermé par un piston sur lequel on tire avec une force </w:t>
      </w:r>
      <m:oMath>
        <m:r>
          <m:rPr>
            <m:sty m:val="i"/>
          </m:rPr>
          <m:t>F</m:t>
        </m:r>
      </m:oMath>
      <w:r>
        <w:rPr>
          <w:rFonts w:eastAsia="Georgia" w:cs="Georgia" w:ascii="Georgia" w:hAnsi="Georgia"/>
        </w:rPr>
        <w:t xml:space="preserve"> (figure 4a), contient un liquide maintenu à température constante. À partir d'une certaine force, le liquide se rompt.</w:t>
      </w:r>
    </w:p>
    <w:p>
      <w:pPr>
        <w:spacing w:lineRule="auto"/>
        <w:jc w:val="center"/>
      </w:pPr>
      <w:r>
        <w:rPr/>
        <w:drawing>
          <wp:inline distB="0" distL="0" distR="0" distT="0">
            <wp:extent cx="5486400" cy="2335711"/>
            <wp:effectExtent b="0" l="0" r="0" t="0"/>
            <wp:docPr id="4" name="image-4d690cc21b101e613102b37bd86dc129c4de2ba5.jpg"/>
            <a:graphic>
              <a:graphicData uri="http://schemas.openxmlformats.org/drawingml/2006/picture">
                <pic:pic>
                  <pic:nvPicPr>
                    <pic:cNvPr id="4" name="image-4d690cc21b101e613102b37bd86dc129c4de2ba5.jpg" descr=""/>
                    <pic:cNvPicPr/>
                  </pic:nvPicPr>
                  <pic:blipFill>
                    <a:blip r:embed="rId8" cstate="print"/>
                    <a:srcRect b="0" l="0" r="0" t="0"/>
                    <a:stretch>
                      <a:fillRect/>
                    </a:stretch>
                  </pic:blipFill>
                  <pic:spPr>
                    <a:xfrm>
                      <a:off x="0" y="0"/>
                      <a:ext cx="5486400" cy="2335711"/>
                    </a:xfrm>
                    <a:prstGeom prst="rect"/>
                  </pic:spPr>
                </pic:pic>
              </a:graphicData>
            </a:graphic>
          </wp:inline>
        </w:drawing>
      </w:r>
    </w:p>
    <w:p>
      <w:pPr>
        <w:spacing w:lineRule="auto"/>
      </w:pPr>
      <w:r>
        <w:rPr/>
        <w:t xml:space="preserve">Figure </w:t>
      </w:r>
      <m:oMath>
        <m:r>
          <m:rPr>
            <m:sty m:val="p"/>
          </m:rPr>
          <m:t>4</m:t>
        </m:r>
        <m:r>
          <m:rPr>
            <m:sty m:val="i"/>
          </m:rPr>
          <m:t>a</m:t>
        </m:r>
      </m:oMath>
    </w:p>
    <w:p>
      <w:pPr>
        <w:spacing w:lineRule="auto"/>
        <w:jc w:val="center"/>
      </w:pPr>
      <w:r>
        <w:rPr/>
        <w:drawing>
          <wp:inline distB="0" distL="0" distR="0" distT="0">
            <wp:extent cx="5486400" cy="1293280"/>
            <wp:effectExtent b="0" l="0" r="0" t="0"/>
            <wp:docPr id="5" name="image-2e469232ea32aef74f01a81c19ca1995aaf9489f.jpg"/>
            <a:graphic>
              <a:graphicData uri="http://schemas.openxmlformats.org/drawingml/2006/picture">
                <pic:pic>
                  <pic:nvPicPr>
                    <pic:cNvPr id="5" name="image-2e469232ea32aef74f01a81c19ca1995aaf9489f.jpg" descr=""/>
                    <pic:cNvPicPr/>
                  </pic:nvPicPr>
                  <pic:blipFill>
                    <a:blip r:embed="rId9" cstate="print"/>
                    <a:srcRect b="0" l="0" r="0" t="0"/>
                    <a:stretch>
                      <a:fillRect/>
                    </a:stretch>
                  </pic:blipFill>
                  <pic:spPr>
                    <a:xfrm>
                      <a:off x="0" y="0"/>
                      <a:ext cx="5486400" cy="1293280"/>
                    </a:xfrm>
                    <a:prstGeom prst="rect"/>
                  </pic:spPr>
                </pic:pic>
              </a:graphicData>
            </a:graphic>
          </wp:inline>
        </w:drawing>
      </w:r>
    </w:p>
    <w:p>
      <w:pPr>
        <w:spacing w:lineRule="auto"/>
      </w:pPr>
      <w:r>
        <w:rPr/>
        <w:t xml:space="preserve">Figure </w:t>
      </w:r>
      <m:oMath>
        <m:r>
          <m:rPr>
            <m:sty m:val="p"/>
          </m:rPr>
          <m:t>4</m:t>
        </m:r>
        <m:r>
          <m:rPr>
            <m:sty m:val="i"/>
          </m:rPr>
          <m:t>b</m:t>
        </m:r>
      </m:oMath>
    </w:p>
    <w:p>
      <w:pPr>
        <w:numPr>
          <w:ilvl w:val="0"/>
          <w:numId w:val="9"/>
        </w:numPr>
        <w:spacing w:lineRule="auto"/>
      </w:pPr>
      <w:r>
        <w:rPr>
          <w:rFonts w:eastAsia="Georgia" w:cs="Georgia" w:ascii="Georgia" w:hAnsi="Georgia"/>
        </w:rPr>
        <w:t xml:space="preserve">On admet que la colonne de liquide se rompt en deux, tout en conservant son volume, et que la surface de séparation créée est plane et bien nette (voir figure 4b). Exprimer à l'aide de la tension superficielle </w:t>
      </w:r>
      <m:oMath>
        <m:r>
          <m:rPr>
            <m:sty m:val="i"/>
          </m:rPr>
          <m:t>σ</m:t>
        </m:r>
      </m:oMath>
      <w:r>
        <w:rPr/>
        <w:t xml:space="preserve"> du liquide le travail </w:t>
      </w:r>
      <m:oMath>
        <m:r>
          <m:rPr>
            <m:sty m:val="i"/>
          </m:rPr>
          <m:t>W</m:t>
        </m:r>
      </m:oMath>
      <w:r>
        <w:rPr>
          <w:rFonts w:eastAsia="Georgia" w:cs="Georgia" w:ascii="Georgia" w:hAnsi="Georgia"/>
        </w:rPr>
        <w:t xml:space="preserve"> qu'il a fallu fournir pour créer cette séparation.</w:t>
      </w:r>
    </w:p>
    <w:p>
      <w:pPr>
        <w:numPr>
          <w:ilvl w:val="0"/>
          <w:numId w:val="9"/>
        </w:numPr>
        <w:spacing w:lineRule="auto"/>
      </w:pPr>
      <m:oMath>
        <m:r>
          <m:rPr>
            <m:sty m:val="i"/>
          </m:rPr>
          <m:t>W</m:t>
        </m:r>
      </m:oMath>
      <w:r>
        <w:rPr>
          <w:rFonts w:eastAsia="Georgia" w:cs="Georgia" w:ascii="Georgia" w:hAnsi="Georgia"/>
        </w:rPr>
        <w:t xml:space="preserve"> est l'opposé du travail des forces attractives à très courte portée </w:t>
      </w:r>
      <m:oMath>
        <m:r>
          <m:rPr>
            <m:sty m:val="i"/>
          </m:rPr>
          <m:t>δ</m:t>
        </m:r>
      </m:oMath>
      <w:r>
        <w:rPr>
          <w:rFonts w:eastAsia="Georgia" w:cs="Georgia" w:ascii="Georgia" w:hAnsi="Georgia"/>
        </w:rPr>
        <w:t xml:space="preserve"> (moins de 10 nm ) qui s'exercent entre les molécules de part et d'autre de la surface de séparation. Quelle est l'origine microscopique de ces forces attractives?</w:t>
      </w:r>
    </w:p>
    <w:p>
      <w:pPr>
        <w:numPr>
          <w:ilvl w:val="0"/>
          <w:numId w:val="9"/>
        </w:numPr>
        <w:spacing w:lineRule="auto"/>
      </w:pPr>
      <w:r>
        <w:rPr>
          <w:rFonts w:eastAsia="Georgia" w:cs="Georgia" w:ascii="Georgia" w:hAnsi="Georgia"/>
        </w:rPr>
        <w:t xml:space="preserve">Application numérique : En supposant que </w:t>
      </w:r>
      <m:oMath>
        <m:r>
          <m:rPr>
            <m:sty m:val="i"/>
          </m:rPr>
          <m:t>W</m:t>
        </m:r>
      </m:oMath>
      <w:r>
        <w:rPr/>
        <w:t xml:space="preserve"> soit fourni par une force constante </w:t>
      </w:r>
      <m:oMath>
        <m:sSub>
          <m:sSubPr/>
          <m:e>
            <m:r>
              <m:rPr>
                <m:sty m:val="i"/>
              </m:rPr>
              <m:t>F</m:t>
            </m:r>
          </m:e>
          <m:sub>
            <m:r>
              <m:rPr>
                <m:sty m:val="p"/>
              </m:rPr>
              <m:t>max</m:t>
            </m:r>
          </m:sub>
        </m:sSub>
      </m:oMath>
      <w:r>
        <w:rPr>
          <w:rFonts w:eastAsia="Georgia" w:cs="Georgia" w:ascii="Georgia" w:hAnsi="Georgia"/>
        </w:rPr>
        <w:t xml:space="preserve"> sur la distance adéquate </w:t>
      </w:r>
      <m:oMath>
        <m:r>
          <m:rPr>
            <m:sty m:val="i"/>
          </m:rPr>
          <m:t>δ</m:t>
        </m:r>
      </m:oMath>
      <w:r>
        <w:rPr/>
        <w:t xml:space="preserve">, calculer </w:t>
      </w:r>
      <m:oMath>
        <m:sSub>
          <m:sSubPr/>
          <m:e>
            <m:r>
              <m:rPr>
                <m:sty m:val="i"/>
              </m:rPr>
              <m:t>F</m:t>
            </m:r>
          </m:e>
          <m:sub>
            <m:r>
              <m:rPr>
                <m:sty m:val="p"/>
              </m:rPr>
              <m:t>max</m:t>
            </m:r>
          </m:sub>
        </m:sSub>
      </m:oMath>
      <w:r>
        <w:rPr>
          <w:rFonts w:eastAsia="Georgia" w:cs="Georgia" w:ascii="Georgia" w:hAnsi="Georgia"/>
        </w:rPr>
        <w:t xml:space="preserve"> pour l'eau à </w:t>
      </w:r>
      <m:oMath>
        <m:sSup>
          <m:sSupPr/>
          <m:e>
            <m:r>
              <m:rPr>
                <m:sty m:val="p"/>
              </m:rPr>
              <m:t>20</m:t>
            </m:r>
          </m:e>
          <m:sup>
            <m:r>
              <m:rPr>
                <m:sty m:val="p"/>
              </m:rPr>
              <m:t>∘</m:t>
            </m:r>
          </m:sup>
        </m:sSup>
        <m:r>
          <m:rPr>
            <m:sty m:val="p"/>
          </m:rPr>
          <m:t>C</m:t>
        </m:r>
      </m:oMath>
      <w:r>
        <w:rPr/>
        <w:t xml:space="preserve"> puis la tension correspondante </w:t>
      </w:r>
      <m:oMath>
        <m:f>
          <m:fPr>
            <m:ctrlPr>
              <w:rPr>
                <w:rFonts w:ascii="Cambria Math" w:hAnsi="Cambria Math"/>
              </w:rPr>
            </m:ctrlPr>
          </m:fPr>
          <m:num>
            <m:sSub>
              <m:sSubPr/>
              <m:e>
                <m:r>
                  <m:rPr>
                    <m:sty m:val="i"/>
                  </m:rPr>
                  <m:t>F</m:t>
                </m:r>
              </m:e>
              <m:sub>
                <m:r>
                  <m:rPr>
                    <m:sty m:val="p"/>
                  </m:rPr>
                  <m:t>max</m:t>
                </m:r>
              </m:sub>
            </m:sSub>
          </m:num>
          <m:den>
            <m:r>
              <m:rPr>
                <m:sty m:val="i"/>
              </m:rPr>
              <m:t>S</m:t>
            </m:r>
          </m:den>
        </m:f>
      </m:oMath>
      <w:r>
        <w:rPr/>
        <w:t xml:space="preserve">, que l'on exprimera en bar. On prendra </w:t>
      </w:r>
      <m:oMath>
        <m:r>
          <m:rPr>
            <m:sty m:val="i"/>
          </m:rPr>
          <m:t>S</m:t>
        </m:r>
        <m:r>
          <m:rPr>
            <m:sty m:val="p"/>
          </m:rPr>
          <m:t>=</m:t>
        </m:r>
        <m:r>
          <m:rPr>
            <m:sty m:val="p"/>
          </m:rPr>
          <m:t>10</m:t>
        </m:r>
        <m:sSup>
          <m:sSupPr/>
          <m:e>
            <m:r>
              <m:rPr>
                <m:nor/>
              </m:rPr>
              <m:t xml:space="preserve"> </m:t>
            </m:r>
            <m:r>
              <m:rPr>
                <m:sty m:val="p"/>
              </m:rPr>
              <m:t>cm</m:t>
            </m:r>
          </m:e>
          <m:sup>
            <m:r>
              <m:rPr>
                <m:sty m:val="p"/>
              </m:rPr>
              <m:t>2</m:t>
            </m:r>
          </m:sup>
        </m:sSup>
      </m:oMath>
      <w:r>
        <w:rPr/>
        <w:t xml:space="preserve">.</w:t>
      </w:r>
    </w:p>
    <w:p>
      <w:pPr>
        <w:numPr>
          <w:ilvl w:val="0"/>
          <w:numId w:val="9"/>
        </w:numPr>
        <w:spacing w:lineRule="auto"/>
      </w:pPr>
      <w:r>
        <w:rPr>
          <w:rFonts w:eastAsia="Georgia" w:cs="Georgia" w:ascii="Georgia" w:hAnsi="Georgia"/>
        </w:rPr>
        <w:t xml:space="preserve">Que vaut la pression de l'eau juste avant la rupture? Ce résultat est-il compatible avec l'expérience de Böhm?</w:t>
      </w:r>
      <w:r>
        <w:rPr/>
        <w:br w:type="textWrapping"/>
      </w:r>
      <w:r>
        <w:rPr>
          <w:rFonts w:eastAsia="Georgia" w:cs="Georgia" w:ascii="Georgia" w:hAnsi="Georgia"/>
        </w:rPr>
        <w:t xml:space="preserve">C. On considère un fluide de volume molaire </w:t>
      </w:r>
      <m:oMath>
        <m:r>
          <m:rPr>
            <m:sty m:val="i"/>
          </m:rPr>
          <m:t>v</m:t>
        </m:r>
      </m:oMath>
      <w:r>
        <w:rPr>
          <w:rFonts w:eastAsia="Georgia" w:cs="Georgia" w:ascii="Georgia" w:hAnsi="Georgia"/>
        </w:rPr>
        <w:t xml:space="preserve">, à la pression </w:t>
      </w:r>
      <m:oMath>
        <m:r>
          <m:rPr>
            <m:sty m:val="i"/>
          </m:rPr>
          <m:t>P</m:t>
        </m:r>
      </m:oMath>
      <w:r>
        <w:rPr>
          <w:rFonts w:eastAsia="Georgia" w:cs="Georgia" w:ascii="Georgia" w:hAnsi="Georgia"/>
        </w:rPr>
        <w:t xml:space="preserve"> et à la température </w:t>
      </w:r>
      <m:oMath>
        <m:r>
          <m:rPr>
            <m:sty m:val="i"/>
          </m:rPr>
          <m:t>T</m:t>
        </m:r>
      </m:oMath>
      <w:r>
        <w:rPr>
          <w:rFonts w:eastAsia="Georgia" w:cs="Georgia" w:ascii="Georgia" w:hAnsi="Georgia"/>
        </w:rPr>
        <w:t xml:space="preserve">, dont l'équation d'état est, dans un domaine de température et de pression, correctement décrite par</w:t>
      </w:r>
      <w:r>
        <w:rPr/>
        <w:br w:type="textWrapping"/>
      </w:r>
      <w:r>
        <w:rPr>
          <w:rFonts w:eastAsia="Georgia" w:cs="Georgia" w:ascii="Georgia" w:hAnsi="Georgia"/>
        </w:rPr>
        <w:t xml:space="preserve">l'équation de Van der Waals :</w:t>
      </w:r>
    </w:p>
    <w:p>
      <w:pPr>
        <w:spacing w:after="220" w:lineRule="auto"/>
      </w:pPr>
      <m:oMathPara>
        <m:oMath>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a</m:t>
                  </m:r>
                </m:num>
                <m:den>
                  <m:sSup>
                    <m:sSupPr/>
                    <m:e>
                      <m:r>
                        <m:rPr>
                          <m:sty m:val="i"/>
                        </m:rPr>
                        <m:t>v</m:t>
                      </m:r>
                    </m:e>
                    <m:sup>
                      <m:r>
                        <m:rPr>
                          <m:sty m:val="p"/>
                        </m:rPr>
                        <m:t>2</m:t>
                      </m:r>
                    </m:sup>
                  </m:sSup>
                </m:den>
              </m:f>
            </m:e>
          </m:d>
          <m:r>
            <m:rPr>
              <m:sty m:val="p"/>
            </m:rPr>
            <m:t>(</m:t>
          </m:r>
          <m:r>
            <m:rPr>
              <m:sty m:val="i"/>
            </m:rPr>
            <m:t>v</m:t>
          </m:r>
          <m:r>
            <m:rPr>
              <m:sty m:val="p"/>
            </m:rPr>
            <m:t>−</m:t>
          </m:r>
          <m:r>
            <m:rPr>
              <m:sty m:val="i"/>
            </m:rPr>
            <m:t>b</m:t>
          </m:r>
          <m:r>
            <m:rPr>
              <m:sty m:val="p"/>
            </m:rPr>
            <m:t>)</m:t>
          </m:r>
          <m:r>
            <m:rPr>
              <m:sty m:val="p"/>
            </m:rPr>
            <m:t>=</m:t>
          </m:r>
          <m:r>
            <m:rPr>
              <m:sty m:val="p"/>
            </m:rPr>
            <m:t>R</m:t>
          </m:r>
          <m:r>
            <m:rPr>
              <m:sty m:val="i"/>
            </m:rPr>
            <m:t>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On appelle compressibilité isotherme </w:t>
      </w:r>
      <m:oMath>
        <m:sSub>
          <m:sSubPr/>
          <m:e>
            <m:r>
              <m:rPr>
                <m:sty m:val="i"/>
              </m:rPr>
              <m:t>χ</m:t>
            </m:r>
          </m:e>
          <m:sub>
            <m:r>
              <m:rPr>
                <m:sty m:val="i"/>
              </m:rPr>
              <m:t>T</m:t>
            </m:r>
          </m:sub>
        </m:sSub>
      </m:oMath>
      <w:r>
        <w:rPr>
          <w:rFonts w:eastAsia="Georgia" w:cs="Georgia" w:ascii="Georgia" w:hAnsi="Georgia"/>
        </w:rPr>
        <w:t xml:space="preserve"> la quantité :</w:t>
      </w:r>
    </w:p>
    <w:p>
      <w:pPr>
        <w:spacing w:after="220" w:lineRule="auto"/>
      </w:pPr>
      <m:oMathPara>
        <m:oMath>
          <m:sSub>
            <m:sSubPr/>
            <m:e>
              <m:r>
                <m:rPr>
                  <m:sty m:val="i"/>
                </m:rPr>
                <m:t>χ</m:t>
              </m:r>
            </m:e>
            <m:sub>
              <m:r>
                <m:rPr>
                  <m:sty m:val="i"/>
                </m:rPr>
                <m:t>T</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T</m:t>
              </m:r>
            </m:sub>
          </m:sSub>
        </m:oMath>
      </m:oMathPara>
    </w:p>
    <w:p>
      <w:pPr>
        <w:numPr>
          <w:ilvl w:val="0"/>
          <w:numId w:val="10"/>
        </w:numPr>
        <w:spacing w:lineRule="auto"/>
      </w:pPr>
      <w:r>
        <w:rPr/>
        <w:t xml:space="preserve">Calculer </w:t>
      </w:r>
      <m:oMath>
        <m:sSub>
          <m:sSubPr/>
          <m:e>
            <m:r>
              <m:rPr>
                <m:sty m:val="i"/>
              </m:rPr>
              <m:t>χ</m:t>
            </m:r>
          </m:e>
          <m:sub>
            <m:r>
              <m:rPr>
                <m:sty m:val="i"/>
              </m:rPr>
              <m:t>T</m:t>
            </m:r>
          </m:sub>
        </m:sSub>
      </m:oMath>
      <w:r>
        <w:rPr/>
        <w:t xml:space="preserve"> pour le fluide de Van der Waals.</w:t>
      </w:r>
    </w:p>
    <w:p>
      <w:pPr>
        <w:numPr>
          <w:ilvl w:val="0"/>
          <w:numId w:val="10"/>
        </w:numPr>
        <w:spacing w:lineRule="auto"/>
      </w:pPr>
      <w:r>
        <w:rPr>
          <w:rFonts w:eastAsia="Georgia" w:cs="Georgia" w:ascii="Georgia" w:hAnsi="Georgia"/>
        </w:rPr>
        <w:t xml:space="preserve">Quel doit-être, selon vous, le signe de </w:t>
      </w:r>
      <m:oMath>
        <m:sSub>
          <m:sSubPr/>
          <m:e>
            <m:r>
              <m:rPr>
                <m:sty m:val="i"/>
              </m:rPr>
              <m:t>χ</m:t>
            </m:r>
          </m:e>
          <m:sub>
            <m:r>
              <m:rPr>
                <m:sty m:val="i"/>
              </m:rPr>
              <m:t>T</m:t>
            </m:r>
          </m:sub>
        </m:sSub>
      </m:oMath>
      <w:r>
        <w:rPr>
          <w:rFonts w:eastAsia="Georgia" w:cs="Georgia" w:ascii="Georgia" w:hAnsi="Georgia"/>
        </w:rPr>
        <w:t xml:space="preserve"> pour que le fluide soit mécaniquement stable?</w:t>
      </w:r>
    </w:p>
    <w:p>
      <w:pPr>
        <w:spacing w:after="220" w:lineRule="auto"/>
      </w:pPr>
      <w:r>
        <w:rPr/>
        <w:t xml:space="preserve">On appelle spinodale le lieu des points, dans le diagramme ( </w:t>
      </w:r>
      <m:oMath>
        <m:r>
          <m:rPr>
            <m:sty m:val="i"/>
          </m:rPr>
          <m:t>v</m:t>
        </m:r>
        <m:r>
          <m:rPr>
            <m:sty m:val="p"/>
          </m:rPr>
          <m:t>,</m:t>
        </m:r>
        <m:r>
          <m:rPr>
            <m:sty m:val="i"/>
          </m:rPr>
          <m:t>P</m:t>
        </m:r>
      </m:oMath>
      <w:r>
        <w:rPr>
          <w:rFonts w:eastAsia="Georgia" w:cs="Georgia" w:ascii="Georgia" w:hAnsi="Georgia"/>
        </w:rPr>
        <w:t xml:space="preserve"> ), pour lesquels la compressibilité diverge, soit </w:t>
      </w:r>
      <m:oMath>
        <m:sSubSup>
          <m:sSubSupPr/>
          <m:e>
            <m:r>
              <m:rPr>
                <m:sty m:val="i"/>
              </m:rPr>
              <m:t>χ</m:t>
            </m:r>
          </m:e>
          <m:sub>
            <m:r>
              <m:rPr>
                <m:sty m:val="i"/>
              </m:rPr>
              <m:t>T</m:t>
            </m:r>
          </m:sub>
          <m:sup>
            <m:r>
              <m:rPr>
                <m:sty m:val="p"/>
              </m:rPr>
              <m:t>−</m:t>
            </m:r>
            <m:r>
              <m:rPr>
                <m:sty m:val="p"/>
              </m:rPr>
              <m:t>1</m:t>
            </m:r>
          </m:sup>
        </m:sSubSup>
        <m:r>
          <m:rPr>
            <m:sty m:val="p"/>
          </m:rPr>
          <m:t>=</m:t>
        </m:r>
        <m:r>
          <m:rPr>
            <m:sty m:val="p"/>
          </m:rPr>
          <m:t>0</m:t>
        </m:r>
      </m:oMath>
      <w:r>
        <w:rPr/>
        <w:t xml:space="preserve">.</w:t>
      </w:r>
      <w:r>
        <w:rPr/>
        <w:br w:type="textWrapping"/>
      </w:r>
      <w:r>
        <w:rPr>
          <w:rFonts w:eastAsia="Georgia" w:cs="Georgia" w:ascii="Georgia" w:hAnsi="Georgia"/>
        </w:rPr>
        <w:t xml:space="preserve">3. Montrer que l'équation de la spinodale du fluide de Van der Waals en coordonnées </w:t>
      </w:r>
      <m:oMath>
        <m:r>
          <m:rPr>
            <m:sty m:val="p"/>
          </m:rPr>
          <m:t>(</m:t>
        </m:r>
        <m:r>
          <m:rPr>
            <m:sty m:val="i"/>
          </m:rPr>
          <m:t>v</m:t>
        </m:r>
        <m:r>
          <m:rPr>
            <m:sty m:val="p"/>
          </m:rPr>
          <m:t>,</m:t>
        </m:r>
        <m:r>
          <m:rPr>
            <m:sty m:val="i"/>
          </m:rPr>
          <m:t>T</m:t>
        </m:r>
        <m:r>
          <m:rPr>
            <m:sty m:val="p"/>
          </m:rPr>
          <m:t>)</m:t>
        </m:r>
      </m:oMath>
      <w:r>
        <w:rPr>
          <w:rFonts w:eastAsia="Georgia" w:cs="Georgia" w:ascii="Georgia" w:hAnsi="Georgia"/>
        </w:rPr>
        <w:t xml:space="preserve"> est donnée par :</w:t>
      </w:r>
    </w:p>
    <w:p>
      <w:pPr>
        <w:spacing w:after="220" w:lineRule="auto"/>
      </w:pPr>
      <m:oMathPara>
        <m:oMath>
          <m:f>
            <m:fPr>
              <m:ctrlPr>
                <w:rPr>
                  <w:rFonts w:ascii="Cambria Math" w:hAnsi="Cambria Math"/>
                </w:rPr>
              </m:ctrlPr>
            </m:fPr>
            <m:num>
              <m:r>
                <m:rPr>
                  <m:sty m:val="p"/>
                </m:rPr>
                <m:t>(</m:t>
              </m:r>
              <m:r>
                <m:rPr>
                  <m:sty m:val="i"/>
                </m:rPr>
                <m:t>v</m:t>
              </m:r>
              <m:r>
                <m:rPr>
                  <m:sty m:val="p"/>
                </m:rPr>
                <m:t>−</m:t>
              </m:r>
              <m:r>
                <m:rPr>
                  <m:sty m:val="i"/>
                </m:rPr>
                <m:t>b</m:t>
              </m:r>
              <m:sSup>
                <m:sSupPr/>
                <m:e>
                  <m:r>
                    <m:rPr>
                      <m:sty m:val="p"/>
                    </m:rPr>
                    <m:t>)</m:t>
                  </m:r>
                </m:e>
                <m:sup>
                  <m:r>
                    <m:rPr>
                      <m:sty m:val="p"/>
                    </m:rPr>
                    <m:t>2</m:t>
                  </m:r>
                </m:sup>
              </m:sSup>
            </m:num>
            <m:den>
              <m:sSup>
                <m:sSupPr/>
                <m:e>
                  <m:r>
                    <m:rPr>
                      <m:sty m:val="i"/>
                    </m:rPr>
                    <m:t>v</m:t>
                  </m:r>
                </m:e>
                <m:sup>
                  <m:r>
                    <m:rPr>
                      <m:sty m:val="p"/>
                    </m:rPr>
                    <m:t>3</m:t>
                  </m:r>
                </m:sup>
              </m:sSup>
            </m:den>
          </m:f>
          <m:r>
            <m:rPr>
              <m:sty m:val="p"/>
            </m:rPr>
            <m:t>=</m:t>
          </m:r>
          <m:f>
            <m:fPr>
              <m:ctrlPr>
                <w:rPr>
                  <w:rFonts w:ascii="Cambria Math" w:hAnsi="Cambria Math"/>
                </w:rPr>
              </m:ctrlPr>
            </m:fPr>
            <m:num>
              <m:r>
                <m:rPr>
                  <m:sty m:val="p"/>
                </m:rPr>
                <m:t>R</m:t>
              </m:r>
              <m:r>
                <m:rPr>
                  <m:sty m:val="i"/>
                </m:rPr>
                <m:t>T</m:t>
              </m:r>
            </m:num>
            <m:den>
              <m:r>
                <m:rPr>
                  <m:sty m:val="p"/>
                </m:rPr>
                <m:t>2</m:t>
              </m:r>
              <m:r>
                <m:rPr>
                  <m:sty m:val="i"/>
                </m:rPr>
                <m:t>a</m:t>
              </m:r>
            </m:den>
          </m:f>
          <m:r>
            <m:rPr>
              <m:sty m:val="p"/>
            </m:rPr>
            <m:t>.</m:t>
          </m:r>
        </m:oMath>
      </m:oMathPara>
    </w:p>
    <w:p>
      <w:pPr>
        <w:numPr>
          <w:ilvl w:val="0"/>
          <w:numId w:val="11"/>
        </w:numPr>
        <w:spacing w:lineRule="auto"/>
      </w:pPr>
      <w:r>
        <w:rPr>
          <w:rFonts w:eastAsia="Georgia" w:cs="Georgia" w:ascii="Georgia" w:hAnsi="Georgia"/>
        </w:rPr>
        <w:t xml:space="preserve">En déduire l'équation de la spinodale </w:t>
      </w:r>
      <m:oMath>
        <m:r>
          <m:rPr>
            <m:sty m:val="i"/>
          </m:rPr>
          <m:t>P</m:t>
        </m:r>
        <m:r>
          <m:rPr>
            <m:sty m:val="p"/>
          </m:rPr>
          <m:t>=</m:t>
        </m:r>
        <m:r>
          <m:rPr>
            <m:sty m:val="i"/>
          </m:rPr>
          <m:t>f</m:t>
        </m:r>
        <m:r>
          <m:rPr>
            <m:sty m:val="p"/>
          </m:rPr>
          <m:t>(</m:t>
        </m:r>
        <m:r>
          <m:rPr>
            <m:sty m:val="i"/>
          </m:rPr>
          <m:t>v</m:t>
        </m:r>
        <m:r>
          <m:rPr>
            <m:sty m:val="p"/>
          </m:rPr>
          <m:t>)</m:t>
        </m:r>
      </m:oMath>
      <w:r>
        <w:rPr>
          <w:rFonts w:eastAsia="Georgia" w:cs="Georgia" w:ascii="Georgia" w:hAnsi="Georgia"/>
        </w:rPr>
        <w:t xml:space="preserve"> en coordonnées </w:t>
      </w:r>
      <m:oMath>
        <m:r>
          <m:rPr>
            <m:sty m:val="p"/>
          </m:rPr>
          <m:t>(</m:t>
        </m:r>
        <m:r>
          <m:rPr>
            <m:sty m:val="i"/>
          </m:rPr>
          <m:t>v</m:t>
        </m:r>
        <m:r>
          <m:rPr>
            <m:sty m:val="p"/>
          </m:rPr>
          <m:t>,</m:t>
        </m:r>
        <m:r>
          <m:rPr>
            <m:sty m:val="i"/>
          </m:rPr>
          <m:t>P</m:t>
        </m:r>
        <m:r>
          <m:rPr>
            <m:sty m:val="p"/>
          </m:rPr>
          <m:t>)</m:t>
        </m:r>
      </m:oMath>
      <w:r>
        <w:rPr/>
        <w:t xml:space="preserve">.</w:t>
      </w:r>
    </w:p>
    <w:p>
      <w:pPr>
        <w:numPr>
          <w:ilvl w:val="0"/>
          <w:numId w:val="11"/>
        </w:numPr>
        <w:spacing w:lineRule="auto"/>
      </w:pPr>
      <w:r>
        <w:rPr/>
        <w:t xml:space="preserve">Tracer l'allure de la spinodale dans le diagramme ( </w:t>
      </w:r>
      <m:oMath>
        <m:r>
          <m:rPr>
            <m:sty m:val="i"/>
          </m:rPr>
          <m:t>v</m:t>
        </m:r>
        <m:r>
          <m:rPr>
            <m:sty m:val="p"/>
          </m:rPr>
          <m:t>,</m:t>
        </m:r>
        <m:r>
          <m:rPr>
            <m:sty m:val="i"/>
          </m:rPr>
          <m:t>P</m:t>
        </m:r>
      </m:oMath>
      <w:r>
        <w:rPr>
          <w:rFonts w:eastAsia="Georgia" w:cs="Georgia" w:ascii="Georgia" w:hAnsi="Georgia"/>
        </w:rPr>
        <w:t xml:space="preserve"> ) en indiquant les zones où le fluide n'est pas stable mécaniquement.</w:t>
      </w:r>
    </w:p>
    <w:p>
      <w:pPr>
        <w:numPr>
          <w:ilvl w:val="0"/>
          <w:numId w:val="11"/>
        </w:numPr>
        <w:spacing w:lineRule="auto"/>
      </w:pPr>
      <w:r>
        <w:rPr>
          <w:rFonts w:eastAsia="Georgia" w:cs="Georgia" w:ascii="Georgia" w:hAnsi="Georgia"/>
        </w:rPr>
        <w:t xml:space="preserve">Calculer les coordonnées </w:t>
      </w:r>
      <m:oMath>
        <m:d>
          <m:dPr>
            <m:begChr m:val="("/>
            <m:endChr m:val=")"/>
            <m:ctrlPr>
              <w:rPr>
                <w:rFonts w:ascii="Cambria Math" w:hAnsi="Cambria Math"/>
              </w:rPr>
            </m:ctrlPr>
          </m:dPr>
          <m:e>
            <m:sSub>
              <m:sSubPr/>
              <m:e>
                <m:r>
                  <m:rPr>
                    <m:sty m:val="i"/>
                  </m:rPr>
                  <m:t>v</m:t>
                </m:r>
              </m:e>
              <m:sub>
                <m:r>
                  <m:rPr>
                    <m:sty m:val="i"/>
                  </m:rPr>
                  <m:t>C</m:t>
                </m:r>
              </m:sub>
            </m:sSub>
            <m:r>
              <m:rPr>
                <m:sty m:val="p"/>
              </m:rPr>
              <m:t>,</m:t>
            </m:r>
            <m:sSub>
              <m:sSubPr/>
              <m:e>
                <m:r>
                  <m:rPr>
                    <m:sty m:val="i"/>
                  </m:rPr>
                  <m:t>P</m:t>
                </m:r>
              </m:e>
              <m:sub>
                <m:r>
                  <m:rPr>
                    <m:sty m:val="i"/>
                  </m:rPr>
                  <m:t>C</m:t>
                </m:r>
              </m:sub>
            </m:sSub>
          </m:e>
        </m:d>
      </m:oMath>
      <w:r>
        <w:rPr/>
        <w:t xml:space="preserve"> du sommet </w:t>
      </w:r>
      <m:oMath>
        <m:r>
          <m:rPr>
            <m:sty m:val="i"/>
          </m:rPr>
          <m:t>C</m:t>
        </m:r>
      </m:oMath>
      <w:r>
        <w:rPr>
          <w:rFonts w:eastAsia="Georgia" w:cs="Georgia" w:ascii="Georgia" w:hAnsi="Georgia"/>
        </w:rPr>
        <w:t xml:space="preserve"> de la spinodale, puis la température correspondante </w:t>
      </w:r>
      <m:oMath>
        <m:sSub>
          <m:sSubPr/>
          <m:e>
            <m:r>
              <m:rPr>
                <m:sty m:val="i"/>
              </m:rPr>
              <m:t>T</m:t>
            </m:r>
          </m:e>
          <m:sub>
            <m:r>
              <m:rPr>
                <m:sty m:val="i"/>
              </m:rPr>
              <m:t>C</m:t>
            </m:r>
          </m:sub>
        </m:sSub>
      </m:oMath>
      <w:r>
        <w:rPr/>
        <w:t xml:space="preserve">.</w:t>
      </w:r>
    </w:p>
    <w:p>
      <w:pPr>
        <w:numPr>
          <w:ilvl w:val="0"/>
          <w:numId w:val="11"/>
        </w:numPr>
        <w:spacing w:lineRule="auto"/>
      </w:pPr>
      <w:r>
        <w:rPr/>
        <w:t xml:space="preserve">Tracer, dans le plan ( </w:t>
      </w:r>
      <m:oMath>
        <m:r>
          <m:rPr>
            <m:sty m:val="i"/>
          </m:rPr>
          <m:t>v</m:t>
        </m:r>
        <m:r>
          <m:rPr>
            <m:sty m:val="p"/>
          </m:rPr>
          <m:t>,</m:t>
        </m:r>
        <m:r>
          <m:rPr>
            <m:sty m:val="i"/>
          </m:rPr>
          <m:t>P</m:t>
        </m:r>
      </m:oMath>
      <w:r>
        <w:rPr/>
        <w:t xml:space="preserve"> ), l'allure des isothermes du fluide de Van der Waals. Justifier physiquement pourquoi </w:t>
      </w:r>
      <m:oMath>
        <m:r>
          <m:rPr>
            <m:sty m:val="i"/>
          </m:rPr>
          <m:t>C</m:t>
        </m:r>
      </m:oMath>
      <w:r>
        <w:rPr>
          <w:rFonts w:eastAsia="Georgia" w:cs="Georgia" w:ascii="Georgia" w:hAnsi="Georgia"/>
        </w:rPr>
        <w:t xml:space="preserve"> est confondu avec le point critique du fluide, point dont on rappellera la définition.</w:t>
      </w:r>
    </w:p>
    <w:p>
      <w:pPr>
        <w:numPr>
          <w:ilvl w:val="0"/>
          <w:numId w:val="11"/>
        </w:numPr>
        <w:spacing w:lineRule="auto"/>
      </w:pPr>
      <w:r>
        <w:rPr>
          <w:rFonts w:eastAsia="Georgia" w:cs="Georgia" w:ascii="Georgia" w:hAnsi="Georgia"/>
        </w:rPr>
        <w:t xml:space="preserve">Dans les conditions expérimentales courantes, pour une température </w:t>
      </w:r>
      <m:oMath>
        <m:r>
          <m:rPr>
            <m:sty m:val="i"/>
          </m:rPr>
          <m:t>T</m:t>
        </m:r>
      </m:oMath>
      <w:r>
        <w:rPr>
          <w:rFonts w:eastAsia="Georgia" w:cs="Georgia" w:ascii="Georgia" w:hAnsi="Georgia"/>
        </w:rPr>
        <w:t xml:space="preserve"> donnée inférieure à </w:t>
      </w:r>
      <m:oMath>
        <m:sSub>
          <m:sSubPr/>
          <m:e>
            <m:r>
              <m:rPr>
                <m:sty m:val="i"/>
              </m:rPr>
              <m:t>T</m:t>
            </m:r>
          </m:e>
          <m:sub>
            <m:r>
              <m:rPr>
                <m:sty m:val="i"/>
              </m:rPr>
              <m:t>C</m:t>
            </m:r>
          </m:sub>
        </m:sSub>
      </m:oMath>
      <w:r>
        <w:rPr>
          <w:rFonts w:eastAsia="Georgia" w:cs="Georgia" w:ascii="Georgia" w:hAnsi="Georgia"/>
        </w:rPr>
        <w:t xml:space="preserve">, certaines parties de l'isotherme ne sont pas observées expérimentalement; une portion est remplacée par un « palier » à </w:t>
      </w:r>
      <m:oMath>
        <m:r>
          <m:rPr>
            <m:sty m:val="i"/>
          </m:rPr>
          <m:t>P</m:t>
        </m:r>
      </m:oMath>
      <w:r>
        <w:rPr>
          <w:rFonts w:eastAsia="Georgia" w:cs="Georgia" w:ascii="Georgia" w:hAnsi="Georgia"/>
        </w:rPr>
        <w:t xml:space="preserve"> constante, d'extrémités </w:t>
      </w:r>
      <m:oMath>
        <m:r>
          <m:rPr>
            <m:sty m:val="i"/>
          </m:rPr>
          <m:t>A</m:t>
        </m:r>
      </m:oMath>
      <w:r>
        <w:rPr/>
        <w:t xml:space="preserve"> et </w:t>
      </w:r>
      <m:oMath>
        <m:r>
          <m:rPr>
            <m:sty m:val="i"/>
          </m:rPr>
          <m:t>B</m:t>
        </m:r>
      </m:oMath>
      <w:r>
        <w:rPr/>
        <w:t xml:space="preserve"> (avec </w:t>
      </w:r>
      <m:oMath>
        <m:sSub>
          <m:sSubPr/>
          <m:e>
            <m:r>
              <m:rPr>
                <m:sty m:val="i"/>
              </m:rPr>
              <m:t>v</m:t>
            </m:r>
          </m:e>
          <m:sub>
            <m:r>
              <m:rPr>
                <m:sty m:val="i"/>
              </m:rPr>
              <m:t>A</m:t>
            </m:r>
          </m:sub>
        </m:sSub>
        <m:r>
          <m:rPr>
            <m:sty m:val="p"/>
          </m:rPr>
          <m:t>&lt;</m:t>
        </m:r>
        <m:sSub>
          <m:sSubPr/>
          <m:e>
            <m:r>
              <m:rPr>
                <m:sty m:val="i"/>
              </m:rPr>
              <m:t>v</m:t>
            </m:r>
          </m:e>
          <m:sub>
            <m:r>
              <m:rPr>
                <m:sty m:val="i"/>
              </m:rPr>
              <m:t>B</m:t>
            </m:r>
          </m:sub>
        </m:sSub>
      </m:oMath>
      <w:r>
        <w:rPr>
          <w:rFonts w:eastAsia="Georgia" w:cs="Georgia" w:ascii="Georgia" w:hAnsi="Georgia"/>
        </w:rPr>
        <w:t xml:space="preserve"> ). Quelle est la condition d'équilibre thermodynamique que doit satisfaire le fluide en </w:t>
      </w:r>
      <m:oMath>
        <m:r>
          <m:rPr>
            <m:sty m:val="i"/>
          </m:rPr>
          <m:t>A</m:t>
        </m:r>
      </m:oMath>
      <w:r>
        <w:rPr/>
        <w:t xml:space="preserve"> et en </w:t>
      </w:r>
      <m:oMath>
        <m:r>
          <m:rPr>
            <m:sty m:val="i"/>
          </m:rPr>
          <m:t>B</m:t>
        </m:r>
      </m:oMath>
      <w:r>
        <w:rPr>
          <w:rFonts w:eastAsia="Georgia" w:cs="Georgia" w:ascii="Georgia" w:hAnsi="Georgia"/>
        </w:rPr>
        <w:t xml:space="preserve"> et qui détermine la position de ce palier.</w:t>
      </w:r>
    </w:p>
    <w:p>
      <w:pPr>
        <w:numPr>
          <w:ilvl w:val="0"/>
          <w:numId w:val="11"/>
        </w:numPr>
        <w:spacing w:lineRule="auto"/>
      </w:pPr>
      <w:r>
        <w:rPr>
          <w:rFonts w:eastAsia="Georgia" w:cs="Georgia" w:ascii="Georgia" w:hAnsi="Georgia"/>
        </w:rPr>
        <w:t xml:space="preserve">Indiquer sur le graphe de cette isotherme de Van der Waals les parties correspondant au fluide stable, instable, métastable.</w:t>
      </w:r>
      <w:r>
        <w:rPr/>
        <w:br w:type="textWrapping"/>
      </w:r>
      <w:r>
        <w:rPr>
          <w:rFonts w:eastAsia="Georgia" w:cs="Georgia" w:ascii="Georgia" w:hAnsi="Georgia"/>
        </w:rPr>
        <w:t xml:space="preserve">D. On introduit les coordonnées réduites </w:t>
      </w:r>
      <m:oMath>
        <m:r>
          <m:rPr>
            <m:sty m:val="i"/>
          </m:rPr>
          <m:t>θ</m:t>
        </m:r>
        <m:r>
          <m:rPr>
            <m:sty m:val="p"/>
          </m:rPr>
          <m:t>=</m:t>
        </m:r>
        <m:r>
          <m:rPr>
            <m:sty m:val="i"/>
          </m:rPr>
          <m:t>T</m:t>
        </m:r>
        <m:r>
          <m:rPr>
            <m:sty m:val="p"/>
          </m:rPr>
          <m:t>/</m:t>
        </m:r>
        <m:sSub>
          <m:sSubPr/>
          <m:e>
            <m:r>
              <m:rPr>
                <m:sty m:val="i"/>
              </m:rPr>
              <m:t>T</m:t>
            </m:r>
          </m:e>
          <m:sub>
            <m:r>
              <m:rPr>
                <m:sty m:val="i"/>
              </m:rPr>
              <m:t>C</m:t>
            </m:r>
          </m:sub>
        </m:sSub>
        <m:r>
          <m:rPr>
            <m:sty m:val="p"/>
          </m:rPr>
          <m:t>,</m:t>
        </m:r>
        <m:r>
          <m:rPr>
            <m:sty m:val="i"/>
          </m:rPr>
          <m:t>ϕ</m:t>
        </m:r>
        <m:r>
          <m:rPr>
            <m:sty m:val="p"/>
          </m:rPr>
          <m:t>=</m:t>
        </m:r>
        <m:r>
          <m:rPr>
            <m:sty m:val="i"/>
          </m:rPr>
          <m:t>v</m:t>
        </m:r>
        <m:r>
          <m:rPr>
            <m:sty m:val="p"/>
          </m:rPr>
          <m:t>/</m:t>
        </m:r>
        <m:sSub>
          <m:sSubPr/>
          <m:e>
            <m:r>
              <m:rPr>
                <m:sty m:val="i"/>
              </m:rPr>
              <m:t>v</m:t>
            </m:r>
          </m:e>
          <m:sub>
            <m:r>
              <m:rPr>
                <m:sty m:val="i"/>
              </m:rPr>
              <m:t>C</m:t>
            </m:r>
          </m:sub>
        </m:sSub>
      </m:oMath>
      <w:r>
        <w:rPr/>
        <w:t xml:space="preserve"> et </w:t>
      </w:r>
      <m:oMath>
        <m:r>
          <m:rPr>
            <m:sty m:val="i"/>
          </m:rPr>
          <m:t>π</m:t>
        </m:r>
        <m:r>
          <m:rPr>
            <m:sty m:val="p"/>
          </m:rPr>
          <m:t>=</m:t>
        </m:r>
        <m:r>
          <m:rPr>
            <m:sty m:val="i"/>
          </m:rPr>
          <m:t>P</m:t>
        </m:r>
        <m:r>
          <m:rPr>
            <m:sty m:val="p"/>
          </m:rPr>
          <m:t>/</m:t>
        </m:r>
        <m:sSub>
          <m:sSubPr/>
          <m:e>
            <m:r>
              <m:rPr>
                <m:sty m:val="i"/>
              </m:rPr>
              <m:t>P</m:t>
            </m:r>
          </m:e>
          <m:sub>
            <m:r>
              <m:rPr>
                <m:sty m:val="i"/>
              </m:rPr>
              <m:t>C</m:t>
            </m:r>
          </m:sub>
        </m:sSub>
      </m:oMath>
      <w:r>
        <w:rPr/>
        <w:t xml:space="preserve">.</w:t>
      </w:r>
    </w:p>
    <w:p>
      <w:pPr>
        <w:numPr>
          <w:ilvl w:val="0"/>
          <w:numId w:val="11"/>
        </w:numPr>
        <w:spacing w:lineRule="auto"/>
      </w:pPr>
      <w:r>
        <w:rPr/>
        <w:t xml:space="preserve">Montrer que, pour un fluide de Van der Waals, le rapport </w:t>
      </w:r>
      <m:oMath>
        <m:f>
          <m:fPr>
            <m:ctrlPr>
              <w:rPr>
                <w:rFonts w:ascii="Cambria Math" w:hAnsi="Cambria Math"/>
              </w:rPr>
            </m:ctrlPr>
          </m:fPr>
          <m:num>
            <m:sSub>
              <m:sSubPr/>
              <m:e>
                <m:r>
                  <m:rPr>
                    <m:sty m:val="i"/>
                  </m:rPr>
                  <m:t>P</m:t>
                </m:r>
              </m:e>
              <m:sub>
                <m:r>
                  <m:rPr>
                    <m:sty m:val="i"/>
                  </m:rPr>
                  <m:t>C</m:t>
                </m:r>
              </m:sub>
            </m:sSub>
            <m:sSub>
              <m:sSubPr/>
              <m:e>
                <m:r>
                  <m:rPr>
                    <m:sty m:val="i"/>
                  </m:rPr>
                  <m:t>v</m:t>
                </m:r>
              </m:e>
              <m:sub>
                <m:r>
                  <m:rPr>
                    <m:sty m:val="i"/>
                  </m:rPr>
                  <m:t>C</m:t>
                </m:r>
              </m:sub>
            </m:sSub>
          </m:num>
          <m:den>
            <m:r>
              <m:rPr>
                <m:sty m:val="p"/>
              </m:rPr>
              <m:t>R</m:t>
            </m:r>
            <m:sSub>
              <m:sSubPr/>
              <m:e>
                <m:r>
                  <m:rPr>
                    <m:sty m:val="i"/>
                  </m:rPr>
                  <m:t>T</m:t>
                </m:r>
              </m:e>
              <m:sub>
                <m:r>
                  <m:rPr>
                    <m:sty m:val="i"/>
                  </m:rPr>
                  <m:t>C</m:t>
                </m:r>
              </m:sub>
            </m:sSub>
          </m:den>
        </m:f>
      </m:oMath>
      <w:r>
        <w:rPr>
          <w:rFonts w:eastAsia="Georgia" w:cs="Georgia" w:ascii="Georgia" w:hAnsi="Georgia"/>
        </w:rPr>
        <w:t xml:space="preserve"> est universel (indépendant de </w:t>
      </w:r>
      <m:oMath>
        <m:r>
          <m:rPr>
            <m:sty m:val="i"/>
          </m:rPr>
          <m:t>a</m:t>
        </m:r>
      </m:oMath>
      <w:r>
        <w:rPr/>
        <w:t xml:space="preserve"> et </w:t>
      </w:r>
      <m:oMath>
        <m:r>
          <m:rPr>
            <m:sty m:val="i"/>
          </m:rPr>
          <m:t>b</m:t>
        </m:r>
      </m:oMath>
      <w:r>
        <w:rPr>
          <w:rFonts w:eastAsia="Georgia" w:cs="Georgia" w:ascii="Georgia" w:hAnsi="Georgia"/>
        </w:rPr>
        <w:t xml:space="preserve"> ). Application numérique : Est-ce bien vérifié dans le cas de l'eau?</w:t>
      </w:r>
    </w:p>
    <w:p>
      <w:pPr>
        <w:numPr>
          <w:ilvl w:val="0"/>
          <w:numId w:val="11"/>
        </w:numPr>
        <w:spacing w:lineRule="auto"/>
      </w:pPr>
      <w:r>
        <w:rPr/>
        <w:t xml:space="preserve">Donner dans le diagramme ( </w:t>
      </w:r>
      <m:oMath>
        <m:r>
          <m:rPr>
            <m:sty m:val="i"/>
          </m:rPr>
          <m:t>ϕ</m:t>
        </m:r>
        <m:r>
          <m:rPr>
            <m:sty m:val="p"/>
          </m:rPr>
          <m:t>,</m:t>
        </m:r>
        <m:r>
          <m:rPr>
            <m:sty m:val="i"/>
          </m:rPr>
          <m:t>π</m:t>
        </m:r>
      </m:oMath>
      <w:r>
        <w:rPr>
          <w:rFonts w:eastAsia="Georgia" w:cs="Georgia" w:ascii="Georgia" w:hAnsi="Georgia"/>
        </w:rPr>
        <w:t xml:space="preserve"> ) l'équation de la spinodale. A quel volume réduit la pression s'annule-t-elle sur la spinodale? Quelle est la température réduite correspondante?</w:t>
      </w:r>
    </w:p>
    <w:p>
      <w:pPr>
        <w:numPr>
          <w:ilvl w:val="0"/>
          <w:numId w:val="11"/>
        </w:numPr>
        <w:spacing w:lineRule="auto"/>
      </w:pPr>
      <w:r>
        <w:rPr>
          <w:rFonts w:eastAsia="Georgia" w:cs="Georgia" w:ascii="Georgia" w:hAnsi="Georgia"/>
        </w:rPr>
        <w:t xml:space="preserve">Application numérique : Comparer pour l'eau ces prédictions avec les valeurs expérimentales d'annulation de la pression : </w:t>
      </w:r>
      <m:oMath>
        <m:r>
          <m:rPr>
            <m:sty m:val="i"/>
          </m:rPr>
          <m:t>T</m:t>
        </m:r>
        <m:r>
          <m:rPr>
            <m:sty m:val="p"/>
          </m:rPr>
          <m:t>=</m:t>
        </m:r>
        <m:sSup>
          <m:sSupPr/>
          <m:e>
            <m:r>
              <m:rPr>
                <m:sty m:val="p"/>
              </m:rPr>
              <m:t>324</m:t>
            </m:r>
          </m:e>
          <m:sup>
            <m:r>
              <m:rPr>
                <m:sty m:val="p"/>
              </m:rPr>
              <m:t>∘</m:t>
            </m:r>
          </m:sup>
        </m:sSup>
        <m:r>
          <m:rPr>
            <m:sty m:val="p"/>
          </m:rPr>
          <m:t>C</m:t>
        </m:r>
      </m:oMath>
      <w:r>
        <w:rPr/>
        <w:t xml:space="preserve"> et un volume massique </w:t>
      </w:r>
      <m:oMath>
        <m:r>
          <m:rPr>
            <m:sty m:val="i"/>
          </m:rPr>
          <m:t>u</m:t>
        </m:r>
        <m:r>
          <m:rPr>
            <m:sty m:val="p"/>
          </m:rPr>
          <m:t>≃</m:t>
        </m:r>
        <m:r>
          <m:rPr>
            <m:sty m:val="p"/>
          </m:rPr>
          <m:t>1</m:t>
        </m:r>
        <m:r>
          <m:rPr>
            <m:sty m:val="p"/>
          </m:rPr>
          <m:t>,</m:t>
        </m:r>
        <m:r>
          <m:rPr>
            <m:sty m:val="p"/>
          </m:rPr>
          <m:t>8</m:t>
        </m:r>
        <m:sSup>
          <m:sSupPr/>
          <m:e>
            <m:r>
              <m:rPr>
                <m:nor/>
              </m:rPr>
              <m:t xml:space="preserve"> </m:t>
            </m:r>
            <m:r>
              <m:rPr>
                <m:sty m:val="p"/>
              </m:rPr>
              <m:t>cm</m:t>
            </m:r>
          </m:e>
          <m:sup>
            <m:r>
              <m:rPr>
                <m:sty m:val="p"/>
              </m:rPr>
              <m:t>3</m:t>
            </m:r>
          </m:sup>
        </m:sSup>
        <m:sSup>
          <m:sSupPr/>
          <m:e>
            <m:r>
              <m:rPr>
                <m:nor/>
              </m:rPr>
              <m:t xml:space="preserve"> </m:t>
            </m:r>
            <m:r>
              <m:rPr>
                <m:sty m:val="p"/>
              </m:rPr>
              <m:t>g</m:t>
            </m:r>
          </m:e>
          <m:sup>
            <m:r>
              <m:rPr>
                <m:sty m:val="p"/>
              </m:rPr>
              <m:t>−</m:t>
            </m:r>
            <m:r>
              <m:rPr>
                <m:sty m:val="p"/>
              </m:rPr>
              <m:t>1</m:t>
            </m:r>
          </m:sup>
        </m:sSup>
      </m:oMath>
      <w:r>
        <w:rPr/>
        <w:t xml:space="preserve">.</w:t>
      </w:r>
    </w:p>
    <w:p>
      <w:pPr>
        <w:numPr>
          <w:ilvl w:val="0"/>
          <w:numId w:val="11"/>
        </w:numPr>
        <w:spacing w:lineRule="auto"/>
      </w:pPr>
      <w:r>
        <w:rPr>
          <w:rFonts w:eastAsia="Georgia" w:cs="Georgia" w:ascii="Georgia" w:hAnsi="Georgia"/>
        </w:rPr>
        <w:t xml:space="preserve">Application numérique : Calculer approximativement, pour l'eau, la pression sur la spinodale côté liquide à </w:t>
      </w:r>
      <m:oMath>
        <m:r>
          <m:rPr>
            <m:sty m:val="i"/>
          </m:rPr>
          <m:t>T</m:t>
        </m:r>
        <m:r>
          <m:rPr>
            <m:sty m:val="p"/>
          </m:rPr>
          <m:t>=</m:t>
        </m:r>
        <m:sSup>
          <m:sSupPr/>
          <m:e>
            <m:r>
              <m:rPr>
                <m:sty m:val="p"/>
              </m:rPr>
              <m:t>20</m:t>
            </m:r>
          </m:e>
          <m:sup>
            <m:r>
              <m:rPr>
                <m:sty m:val="p"/>
              </m:rPr>
              <m:t>∘</m:t>
            </m:r>
          </m:sup>
        </m:sSup>
        <m:r>
          <m:rPr>
            <m:sty m:val="p"/>
          </m:rPr>
          <m:t>C</m:t>
        </m:r>
      </m:oMath>
      <w:r>
        <w:rPr>
          <w:rFonts w:eastAsia="Georgia" w:cs="Georgia" w:ascii="Georgia" w:hAnsi="Georgia"/>
        </w:rPr>
        <w:t xml:space="preserve">. Comparer avec la valeur trouvée en II.B.4.</w:t>
      </w:r>
    </w:p>
    <w:p>
      <w:pPr>
        <w:numPr>
          <w:ilvl w:val="0"/>
          <w:numId w:val="11"/>
        </w:numPr>
        <w:spacing w:lineRule="auto"/>
      </w:pPr>
      <w:r>
        <w:rPr>
          <w:rFonts w:eastAsia="Georgia" w:cs="Georgia" w:ascii="Georgia" w:hAnsi="Georgia"/>
        </w:rPr>
        <w:t xml:space="preserve">Application numérique : Calculer la pression à </w:t>
      </w:r>
      <m:oMath>
        <m:r>
          <m:rPr>
            <m:sty m:val="i"/>
          </m:rPr>
          <m:t>T</m:t>
        </m:r>
        <m:r>
          <m:rPr>
            <m:sty m:val="p"/>
          </m:rPr>
          <m:t>=</m:t>
        </m:r>
        <m:sSup>
          <m:sSupPr/>
          <m:e>
            <m:r>
              <m:rPr>
                <m:sty m:val="p"/>
              </m:rPr>
              <m:t>20</m:t>
            </m:r>
          </m:e>
          <m:sup>
            <m:r>
              <m:rPr>
                <m:sty m:val="p"/>
              </m:rPr>
              <m:t>∘</m:t>
            </m:r>
          </m:sup>
        </m:sSup>
        <m:r>
          <m:rPr>
            <m:sty m:val="p"/>
          </m:rPr>
          <m:t>C</m:t>
        </m:r>
      </m:oMath>
      <w:r>
        <w:rPr/>
        <w:t xml:space="preserve"> pour une masse volumique </w:t>
      </w:r>
      <m:oMath>
        <m:r>
          <m:rPr>
            <m:sty m:val="i"/>
          </m:rPr>
          <m:t>ρ</m:t>
        </m:r>
        <m:r>
          <m:rPr>
            <m:sty m:val="p"/>
          </m:rPr>
          <m:t>=</m:t>
        </m:r>
        <m:r>
          <m:rPr>
            <m:sty m:val="p"/>
          </m:rPr>
          <m:t>0</m:t>
        </m:r>
        <m:r>
          <m:rPr>
            <m:sty m:val="p"/>
          </m:rPr>
          <m:t>,</m:t>
        </m:r>
        <m:r>
          <m:rPr>
            <m:sty m:val="p"/>
          </m:rPr>
          <m:t>99821</m:t>
        </m:r>
        <m:r>
          <m:rPr>
            <m:nor/>
          </m:rPr>
          <m:t xml:space="preserve"> </m:t>
        </m:r>
        <m:r>
          <m:rPr>
            <m:sty m:val="p"/>
          </m:rPr>
          <m:t>g</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A quel résultat devrait-on s'attendre? Que constate-t-on?</w:t>
      </w:r>
      <w:r>
        <w:rPr/>
        <w:br w:type="textWrapping"/>
      </w:r>
      <w:r>
        <w:rPr>
          <w:rFonts w:eastAsia="Georgia" w:cs="Georgia" w:ascii="Georgia" w:hAnsi="Georgia"/>
        </w:rPr>
        <w:t xml:space="preserve">E. Ainsi, à la température ambiante, l'équation d'état de van der Waals ne décrit plus correctement l'eau liquide. Speedy a proposé en 1982 l'équation d'état suivante :</w:t>
      </w:r>
    </w:p>
    <w:p>
      <w:pPr>
        <w:spacing w:after="220" w:lineRule="auto"/>
      </w:pPr>
      <m:oMathPara>
        <m:oMath>
          <m:r>
            <m:rPr>
              <m:sty m:val="p"/>
            </m:rPr>
            <m:t>1</m:t>
          </m:r>
          <m:r>
            <m:rPr>
              <m:sty m:val="p"/>
            </m:rPr>
            <m:t>−</m:t>
          </m:r>
          <m:f>
            <m:fPr>
              <m:ctrlPr>
                <w:rPr>
                  <w:rFonts w:ascii="Cambria Math" w:hAnsi="Cambria Math"/>
                </w:rPr>
              </m:ctrlPr>
            </m:fPr>
            <m:num>
              <m:r>
                <m:rPr>
                  <m:sty m:val="i"/>
                </m:rPr>
                <m:t>P</m:t>
              </m:r>
            </m:num>
            <m:den>
              <m:sSub>
                <m:sSubPr/>
                <m:e>
                  <m:r>
                    <m:rPr>
                      <m:sty m:val="i"/>
                    </m:rPr>
                    <m:t>P</m:t>
                  </m:r>
                </m:e>
                <m:sub>
                  <m:r>
                    <m:rPr>
                      <m:sty m:val="i"/>
                    </m:rPr>
                    <m:t>s</m:t>
                  </m:r>
                </m:sub>
              </m:sSub>
            </m:den>
          </m:f>
          <m:r>
            <m:rPr>
              <m:sty m:val="p"/>
            </m:rPr>
            <m:t>=</m:t>
          </m:r>
          <m:r>
            <m:rPr>
              <m:sty m:val="i"/>
            </m:rPr>
            <m:t>B</m:t>
          </m:r>
          <m:sSup>
            <m:sSupPr/>
            <m:e>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s</m:t>
                          </m:r>
                        </m:sub>
                      </m:sSub>
                    </m:num>
                    <m:den>
                      <m:r>
                        <m:rPr>
                          <m:sty m:val="i"/>
                        </m:rPr>
                        <m:t>v</m:t>
                      </m:r>
                    </m:den>
                  </m:f>
                  <m:r>
                    <m:rPr>
                      <m:sty m:val="p"/>
                    </m:rPr>
                    <m:t>−</m:t>
                  </m:r>
                  <m:r>
                    <m:rPr>
                      <m:sty m:val="p"/>
                    </m:rPr>
                    <m:t>1</m:t>
                  </m:r>
                </m:e>
              </m:d>
            </m:e>
            <m:sup>
              <m:r>
                <m:rPr>
                  <m:sty m:val="p"/>
                </m:rPr>
                <m:t>2</m:t>
              </m:r>
            </m:sup>
          </m:sSup>
        </m:oMath>
      </m:oMathPara>
    </w:p>
    <w:p>
      <w:pPr>
        <w:spacing w:after="220" w:lineRule="auto"/>
      </w:pPr>
      <w:r>
        <w:rPr>
          <w:rFonts w:eastAsia="Georgia" w:cs="Georgia" w:ascii="Georgia" w:hAnsi="Georgia"/>
        </w:rPr>
        <w:t xml:space="preserve">où </w:t>
      </w:r>
      <m:oMath>
        <m:sSub>
          <m:sSubPr/>
          <m:e>
            <m:r>
              <m:rPr>
                <m:sty m:val="i"/>
              </m:rPr>
              <m:t>P</m:t>
            </m:r>
          </m:e>
          <m:sub>
            <m:r>
              <m:rPr>
                <m:sty m:val="i"/>
              </m:rPr>
              <m:t>s</m:t>
            </m:r>
          </m:sub>
        </m:sSub>
        <m:r>
          <m:rPr>
            <m:sty m:val="p"/>
          </m:rPr>
          <m:t>,</m:t>
        </m:r>
        <m:r>
          <m:rPr>
            <m:sty m:val="i"/>
          </m:rPr>
          <m:t>B</m:t>
        </m:r>
      </m:oMath>
      <w:r>
        <w:rPr/>
        <w:t xml:space="preserve"> et </w:t>
      </w:r>
      <m:oMath>
        <m:sSub>
          <m:sSubPr/>
          <m:e>
            <m:r>
              <m:rPr>
                <m:sty m:val="i"/>
              </m:rPr>
              <m:t>v</m:t>
            </m:r>
          </m:e>
          <m:sub>
            <m:r>
              <m:rPr>
                <m:sty m:val="i"/>
              </m:rPr>
              <m:t>s</m:t>
            </m:r>
          </m:sub>
        </m:sSub>
      </m:oMath>
      <w:r>
        <w:rPr>
          <w:rFonts w:eastAsia="Georgia" w:cs="Georgia" w:ascii="Georgia" w:hAnsi="Georgia"/>
        </w:rPr>
        <w:t xml:space="preserve"> sont des fonctions de la température, obtenues en ajustant au mieux les mesures d'équation d'état de l'eau liquide sur le domaine </w:t>
      </w:r>
      <m:oMath>
        <m:r>
          <m:rPr>
            <m:sty m:val="i"/>
          </m:rPr>
          <m:t>T</m:t>
        </m:r>
        <m:r>
          <m:rPr>
            <m:sty m:val="p"/>
          </m:rPr>
          <m:t>=</m:t>
        </m:r>
        <m:r>
          <m:rPr>
            <m:sty m:val="p"/>
          </m:rPr>
          <m:t>0</m:t>
        </m:r>
        <m:r>
          <m:rPr>
            <m:sty m:val="p"/>
          </m:rPr>
          <m:t>−</m:t>
        </m:r>
        <m:sSup>
          <m:sSupPr/>
          <m:e>
            <m:r>
              <m:rPr>
                <m:sty m:val="p"/>
              </m:rPr>
              <m:t>100</m:t>
            </m:r>
          </m:e>
          <m:sup>
            <m:r>
              <m:rPr>
                <m:sty m:val="p"/>
              </m:rPr>
              <m:t>∘</m:t>
            </m:r>
          </m:sup>
        </m:sSup>
        <m:r>
          <m:rPr>
            <m:sty m:val="p"/>
          </m:rPr>
          <m:t>C</m:t>
        </m:r>
      </m:oMath>
      <w:r>
        <w:rPr/>
        <w:t xml:space="preserve"> et </w:t>
      </w:r>
      <m:oMath>
        <m:r>
          <m:rPr>
            <m:sty m:val="i"/>
          </m:rPr>
          <m:t>P</m:t>
        </m:r>
        <m:r>
          <m:rPr>
            <m:sty m:val="p"/>
          </m:rPr>
          <m:t>=</m:t>
        </m:r>
        <m:r>
          <m:rPr>
            <m:sty m:val="p"/>
          </m:rPr>
          <m:t>0</m:t>
        </m:r>
        <m:r>
          <m:rPr>
            <m:sty m:val="p"/>
          </m:rPr>
          <m:t>−</m:t>
        </m:r>
        <m:r>
          <m:rPr>
            <m:sty m:val="p"/>
          </m:rPr>
          <m:t>100</m:t>
        </m:r>
        <m:r>
          <m:rPr>
            <m:sty m:val="p"/>
          </m:rPr>
          <m:t>MPa</m:t>
        </m:r>
      </m:oMath>
      <w:r>
        <w:rPr/>
        <w:t xml:space="preserve">.</w:t>
      </w:r>
    </w:p>
    <w:p>
      <w:pPr>
        <w:numPr>
          <w:ilvl w:val="0"/>
          <w:numId w:val="12"/>
        </w:numPr>
        <w:spacing w:lineRule="auto"/>
      </w:pPr>
      <w:r>
        <w:rPr>
          <w:rFonts w:eastAsia="Georgia" w:cs="Georgia" w:ascii="Georgia" w:hAnsi="Georgia"/>
        </w:rPr>
        <w:t xml:space="preserve">Application numérique : Calculer pour une pression de 1 atm à </w:t>
      </w:r>
      <m:oMath>
        <m:r>
          <m:rPr>
            <m:sty m:val="i"/>
          </m:rPr>
          <m:t>T</m:t>
        </m:r>
        <m:r>
          <m:rPr>
            <m:sty m:val="p"/>
          </m:rPr>
          <m:t>=</m:t>
        </m:r>
        <m:sSup>
          <m:sSupPr/>
          <m:e>
            <m:r>
              <m:rPr>
                <m:sty m:val="p"/>
              </m:rPr>
              <m:t>20</m:t>
            </m:r>
          </m:e>
          <m:sup>
            <m:r>
              <m:rPr>
                <m:sty m:val="p"/>
              </m:rPr>
              <m:t>∘</m:t>
            </m:r>
          </m:sup>
        </m:sSup>
        <m:r>
          <m:rPr>
            <m:sty m:val="p"/>
          </m:rPr>
          <m:t>C</m:t>
        </m:r>
      </m:oMath>
      <w:r>
        <w:rPr>
          <w:rFonts w:eastAsia="Georgia" w:cs="Georgia" w:ascii="Georgia" w:hAnsi="Georgia"/>
        </w:rPr>
        <w:t xml:space="preserve"> la masse volumique de l'eau. Que pensez-vous de la qualité de l'ajustement?</w:t>
      </w:r>
    </w:p>
    <w:p>
      <w:pPr>
        <w:numPr>
          <w:ilvl w:val="0"/>
          <w:numId w:val="12"/>
        </w:numPr>
        <w:spacing w:lineRule="auto"/>
      </w:pPr>
      <w:r>
        <w:rPr/>
        <w:t xml:space="preserve">Calculer </w:t>
      </w:r>
      <m:oMath>
        <m:sSubSup>
          <m:sSubSupPr/>
          <m:e>
            <m:r>
              <m:rPr>
                <m:sty m:val="i"/>
              </m:rPr>
              <m:t>χ</m:t>
            </m:r>
          </m:e>
          <m:sub>
            <m:r>
              <m:rPr>
                <m:sty m:val="i"/>
              </m:rPr>
              <m:t>T</m:t>
            </m:r>
          </m:sub>
          <m:sup>
            <m:r>
              <m:rPr>
                <m:sty m:val="p"/>
              </m:rPr>
              <m:t>−</m:t>
            </m:r>
            <m:r>
              <m:rPr>
                <m:sty m:val="p"/>
              </m:rPr>
              <m:t>1</m:t>
            </m:r>
          </m:sup>
        </m:sSubSup>
      </m:oMath>
      <w:r>
        <w:rPr>
          <w:rFonts w:eastAsia="Georgia" w:cs="Georgia" w:ascii="Georgia" w:hAnsi="Georgia"/>
        </w:rPr>
        <w:t xml:space="preserve"> pour l'équation d'état de Speedy. Comment interpréter </w:t>
      </w:r>
      <m:oMath>
        <m:sSub>
          <m:sSubPr/>
          <m:e>
            <m:r>
              <m:rPr>
                <m:sty m:val="i"/>
              </m:rPr>
              <m:t>P</m:t>
            </m:r>
          </m:e>
          <m:sub>
            <m:r>
              <m:rPr>
                <m:sty m:val="i"/>
              </m:rPr>
              <m:t>s</m:t>
            </m:r>
          </m:sub>
        </m:sSub>
      </m:oMath>
      <w:r>
        <w:rPr/>
        <w:t xml:space="preserve"> et </w:t>
      </w:r>
      <m:oMath>
        <m:sSub>
          <m:sSubPr/>
          <m:e>
            <m:r>
              <m:rPr>
                <m:sty m:val="i"/>
              </m:rPr>
              <m:t>v</m:t>
            </m:r>
          </m:e>
          <m:sub>
            <m:r>
              <m:rPr>
                <m:sty m:val="i"/>
              </m:rPr>
              <m:t>s</m:t>
            </m:r>
          </m:sub>
        </m:sSub>
      </m:oMath>
      <w:r>
        <w:rPr/>
        <w:t xml:space="preserve"> ?</w:t>
      </w:r>
    </w:p>
    <w:p>
      <w:pPr>
        <w:numPr>
          <w:ilvl w:val="0"/>
          <w:numId w:val="12"/>
        </w:numPr>
        <w:spacing w:lineRule="auto"/>
      </w:pPr>
      <w:r>
        <w:rPr>
          <w:rFonts w:eastAsia="Georgia" w:cs="Georgia" w:ascii="Georgia" w:hAnsi="Georgia"/>
        </w:rPr>
        <w:t xml:space="preserve">Montrer que l'équation d'état de Speedy s'obtient, à température fixée, en faisant un développement limité de la pression en fonction de </w:t>
      </w:r>
      <m:oMath>
        <m:sSup>
          <m:sSupPr/>
          <m:e>
            <m:r>
              <m:rPr>
                <m:sty m:val="i"/>
              </m:rPr>
              <m:t>v</m:t>
            </m:r>
          </m:e>
          <m:sup>
            <m:r>
              <m:rPr>
                <m:sty m:val="p"/>
              </m:rPr>
              <m:t>−</m:t>
            </m:r>
            <m:r>
              <m:rPr>
                <m:sty m:val="p"/>
              </m:rPr>
              <m:t>1</m:t>
            </m:r>
          </m:sup>
        </m:sSup>
      </m:oMath>
      <w:r>
        <w:rPr/>
        <w:t xml:space="preserve"> autour de </w:t>
      </w:r>
      <m:oMath>
        <m:sSubSup>
          <m:sSubSupPr/>
          <m:e>
            <m:r>
              <m:rPr>
                <m:sty m:val="i"/>
              </m:rPr>
              <m:t>v</m:t>
            </m:r>
          </m:e>
          <m:sub>
            <m:r>
              <m:rPr>
                <m:sty m:val="i"/>
              </m:rPr>
              <m:t>s</m:t>
            </m:r>
          </m:sub>
          <m:sup>
            <m:r>
              <m:rPr>
                <m:sty m:val="p"/>
              </m:rPr>
              <m:t>−</m:t>
            </m:r>
            <m:r>
              <m:rPr>
                <m:sty m:val="p"/>
              </m:rPr>
              <m:t>1</m:t>
            </m:r>
          </m:sup>
        </m:sSubSup>
      </m:oMath>
      <w:r>
        <w:rPr>
          <w:rFonts w:eastAsia="Georgia" w:cs="Georgia" w:ascii="Georgia" w:hAnsi="Georgia"/>
        </w:rPr>
        <w:t xml:space="preserve">, tronqué au second ordre. En déduire une expression de </w:t>
      </w:r>
      <m:oMath>
        <m:r>
          <m:rPr>
            <m:sty m:val="i"/>
          </m:rPr>
          <m:t>B</m:t>
        </m:r>
      </m:oMath>
      <w:r>
        <w:rPr/>
        <w:t xml:space="preserve">.</w:t>
      </w:r>
    </w:p>
    <w:p>
      <w:pPr>
        <w:numPr>
          <w:ilvl w:val="0"/>
          <w:numId w:val="12"/>
        </w:numPr>
        <w:spacing w:lineRule="auto"/>
      </w:pPr>
      <w:r>
        <w:rPr>
          <w:rFonts w:eastAsia="Georgia" w:cs="Georgia" w:ascii="Georgia" w:hAnsi="Georgia"/>
        </w:rPr>
        <w:t xml:space="preserve">La valeur de la pression de l'eau liquide à la limite de la métastabilité prédite par Speedy à </w:t>
      </w:r>
      <m:oMath>
        <m:r>
          <m:rPr>
            <m:sty m:val="i"/>
          </m:rPr>
          <m:t>T</m:t>
        </m:r>
        <m:r>
          <m:rPr>
            <m:sty m:val="p"/>
          </m:rPr>
          <m:t>=</m:t>
        </m:r>
        <m:sSup>
          <m:sSupPr/>
          <m:e>
            <m:r>
              <m:rPr>
                <m:sty m:val="p"/>
              </m:rPr>
              <m:t>20</m:t>
            </m:r>
          </m:e>
          <m:sup>
            <m:r>
              <m:rPr>
                <m:sty m:val="p"/>
              </m:rPr>
              <m:t>∘</m:t>
            </m:r>
          </m:sup>
        </m:sSup>
        <m:r>
          <m:rPr>
            <m:sty m:val="p"/>
          </m:rPr>
          <m:t>C</m:t>
        </m:r>
      </m:oMath>
      <w:r>
        <w:rPr>
          <w:rFonts w:eastAsia="Georgia" w:cs="Georgia" w:ascii="Georgia" w:hAnsi="Georgia"/>
        </w:rPr>
        <w:t xml:space="preserve"> est proche de la valeur expérimentale. Par ailleurs, des mesures donnent une pression de la sève de l'ordre de -1 MPa au sommet des végétaux. Qu'en concluez-vous?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4"/>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58f1400f5b90787e4120701253e6e676d02f38e.jpg" TargetMode="Internal"/><Relationship Id="rId6" Type="http://schemas.openxmlformats.org/officeDocument/2006/relationships/image" Target="media/image-df5dc2e40b38a8042a6861f041ffe05bf843cf49.jpg" TargetMode="Internal"/><Relationship Id="rId7" Type="http://schemas.openxmlformats.org/officeDocument/2006/relationships/image" Target="media/image-a159aafcc7868481d6f4ec16d269df3f28d09173.jpg" TargetMode="Internal"/><Relationship Id="rId8" Type="http://schemas.openxmlformats.org/officeDocument/2006/relationships/image" Target="media/image-4d690cc21b101e613102b37bd86dc129c4de2ba5.jpg" TargetMode="Internal"/><Relationship Id="rId9" Type="http://schemas.openxmlformats.org/officeDocument/2006/relationships/image" Target="media/image-2e469232ea32aef74f01a81c19ca1995aaf9489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