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line="271" w:before="330" w:lineRule="auto"/>
      </w:pPr>
      <w:r>
        <w:rPr>
          <w:rFonts w:eastAsia="Georgia" w:cs="Georgia" w:ascii="Georgia" w:hAnsi="Georgia"/>
          <w:b/>
          <w:sz w:val="42"/>
        </w:rPr>
        <w:t xml:space="preserve">PREMIÊRE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Le vent à l'échelle des prévisions météorologiques nationales</w:t>
      </w:r>
    </w:p>
    <w:p>
      <w:pPr>
        <w:spacing w:after="220" w:lineRule="auto"/>
      </w:pPr>
      <w:r>
        <w:rPr>
          <w:rFonts w:eastAsia="Georgia" w:cs="Georgia" w:ascii="Georgia" w:hAnsi="Georgia"/>
        </w:rPr>
        <w:t xml:space="preserve">L'air qui constitue l'atmosphère terrestre est concentré dans une couche d'une dizaine de kilomètres d'épaisseur au-dessus du sol : la troposphère.</w:t>
      </w:r>
    </w:p>
    <w:p>
      <w:pPr>
        <w:spacing w:after="220" w:lineRule="auto"/>
      </w:pPr>
      <w:r>
        <w:rPr>
          <w:rFonts w:eastAsia="Georgia" w:cs="Georgia" w:ascii="Georgia" w:hAnsi="Georgia"/>
        </w:rPr>
        <w:t xml:space="preserve">On considère cet air comme un fluide constitué de domaines élémentaires dont les dimensions horizontales sont en France de quelques dizaines de kilomètres et les dimensions verticales d'une dizaine de mètres.</w:t>
      </w:r>
    </w:p>
    <w:p>
      <w:pPr>
        <w:spacing w:after="220" w:lineRule="auto"/>
      </w:pPr>
      <w:r>
        <w:rPr>
          <w:rFonts w:eastAsia="Georgia" w:cs="Georgia" w:ascii="Georgia" w:hAnsi="Georgia"/>
        </w:rPr>
        <w:t xml:space="preserve">La première partie de ce problème présente différents modèles d'équilibre de l'atmosphère. La deuxième partie décrit les mouvements horizontaux et verticaux de cette atmosphère à grande échelle et présente le modèle dit du vent géostrophique. Enfin, on étudie dans la troisième partie les écarts entre ce modèle et le vent réel.</w:t>
      </w:r>
    </w:p>
    <w:p>
      <w:pPr>
        <w:spacing w:after="220" w:lineRule="auto"/>
      </w:pPr>
      <w:r>
        <w:rPr>
          <w:rFonts w:eastAsia="Georgia" w:cs="Georgia" w:ascii="Georgia" w:hAnsi="Georgia"/>
        </w:rPr>
        <w:t xml:space="preserve">Dans tout le problème, l'air sera considéré comme un gaz parfait.</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Table 1 : Échelles caractéristiques de l'atmosphère aux latitudes moyennes ( </w:t>
            </w:r>
            <m:oMath>
              <m:r>
                <m:rPr>
                  <m:sty m:val="i"/>
                </m:rPr>
                <m:t>φ</m:t>
              </m:r>
              <m:r>
                <m:rPr>
                  <m:sty m:val="p"/>
                </m:rPr>
                <m:t>∼</m:t>
              </m:r>
              <m:sSup>
                <m:sSupPr/>
                <m:e>
                  <m:r>
                    <m:rPr>
                      <m:sty m:val="p"/>
                    </m:rPr>
                    <m:t>45</m:t>
                  </m:r>
                </m:e>
                <m:sup>
                  <m:r>
                    <m:rPr>
                      <m:sty m:val="p"/>
                    </m:rPr>
                    <m:t>∘</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Vitesse horizontale du vent</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h</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10</m:t>
                </m:r>
                <m:r>
                  <m:rPr>
                    <m:nor/>
                  </m:rPr>
                  <m:t xml:space="preserve"> </m:t>
                </m:r>
                <m:r>
                  <m:rPr>
                    <m:sty m:val="p"/>
                  </m:rPr>
                  <m:t>m</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Vitesse verticale du vent</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z</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2</m:t>
                    </m:r>
                  </m:sup>
                </m:sSup>
                <m:r>
                  <m:rPr>
                    <m:nor/>
                  </m:rPr>
                  <m:t xml:space="preserve"> </m:t>
                </m:r>
                <m:r>
                  <m:rPr>
                    <m:sty m:val="p"/>
                  </m:rPr>
                  <m:t>m</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Échelle de temps des mouvements verticaux et horizontaux</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τ</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5</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Échelle des gradients horizontaux de pression</w:t>
            </w:r>
          </w:p>
        </w:tc>
        <w:tc>
          <w:tcPr>
            <w:tcBorders>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sSub>
                      <m:sSubPr/>
                      <m:e>
                        <m:acc>
                          <m:accPr>
                            <m:chr m:val="⃗"/>
                          </m:accPr>
                          <m:e>
                            <m:r>
                              <m:rPr>
                                <m:sty m:val="p"/>
                              </m:rPr>
                              <m:t>∇</m:t>
                            </m:r>
                          </m:e>
                        </m:acc>
                      </m:e>
                      <m:sub>
                        <m:r>
                          <m:rPr>
                            <m:sty m:val="i"/>
                          </m:rPr>
                          <m:t>h</m:t>
                        </m:r>
                      </m:sub>
                    </m:sSub>
                    <m:r>
                      <m:rPr>
                        <m:sty m:val="p"/>
                      </m:rPr>
                      <m:t>(</m:t>
                    </m:r>
                    <m:r>
                      <m:rPr>
                        <m:sty m:val="i"/>
                      </m:rPr>
                      <m:t>P</m:t>
                    </m:r>
                    <m:r>
                      <m:rPr>
                        <m:sty m:val="p"/>
                      </m:rPr>
                      <m:t>)</m:t>
                    </m:r>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3</m:t>
                    </m:r>
                  </m:sup>
                </m:sSup>
                <m:r>
                  <m:rPr>
                    <m:nor/>
                  </m:rPr>
                  <m:t xml:space="preserve"> </m:t>
                </m:r>
                <m:r>
                  <m:rPr>
                    <m:sty m:val="p"/>
                  </m:rPr>
                  <m:t>Pa</m:t>
                </m:r>
                <m:sSup>
                  <m:sSupPr/>
                  <m:e>
                    <m:r>
                      <m:rPr>
                        <m:nor/>
                      </m:rPr>
                      <m:t xml:space="preserve"> </m:t>
                    </m:r>
                    <m:r>
                      <m:rPr>
                        <m:sty m:val="p"/>
                      </m:rPr>
                      <m:t>m</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Pression atmosphérique au niveau de la mer</w:t>
            </w:r>
          </w:p>
        </w:tc>
        <w:tc>
          <w:tcPr>
            <w:tcBorders/>
            <w:vAlign w:val="center"/>
          </w:tcPr>
          <w:p>
            <w:pPr>
              <w:spacing w:lineRule="auto"/>
              <w:jc w:val="left"/>
            </w:pPr>
            <m:oMathPara>
              <m:oMathParaPr>
                <m:jc m:val="left"/>
              </m:oMathParaP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m:oMathPara>
          </w:p>
        </w:tc>
      </w:tr>
      <w:tr>
        <w:trPr>
          <w:cantSplit/>
        </w:trPr>
        <w:tc>
          <w:tcPr>
            <w:tcBorders/>
            <w:vAlign w:val="center"/>
          </w:tcPr>
          <w:p>
            <w:pPr>
              <w:spacing w:lineRule="auto"/>
              <w:jc w:val="left"/>
            </w:pPr>
            <w:r>
              <w:rPr/>
              <w:t xml:space="preserve">Masse molaire de l'air</w:t>
            </w:r>
          </w:p>
        </w:tc>
        <w:tc>
          <w:tcPr>
            <w:tcBorders/>
            <w:vAlign w:val="center"/>
          </w:tcPr>
          <w:p>
            <w:pPr>
              <w:spacing w:lineRule="auto"/>
              <w:jc w:val="left"/>
            </w:pPr>
            <m:oMathPara>
              <m:oMathParaPr>
                <m:jc m:val="left"/>
              </m:oMathParaPr>
              <m:oMath>
                <m:sSub>
                  <m:sSubPr/>
                  <m:e>
                    <m:r>
                      <m:rPr>
                        <m:sty m:val="i"/>
                      </m:rPr>
                      <m:t>M</m:t>
                    </m:r>
                  </m:e>
                  <m:sub>
                    <m:r>
                      <m:rPr>
                        <m:sty m:val="i"/>
                      </m:rPr>
                      <m:t>a</m:t>
                    </m:r>
                  </m:sub>
                </m:sSub>
                <m:r>
                  <m:rPr>
                    <m:sty m:val="p"/>
                  </m:rPr>
                  <m:t>=</m:t>
                </m:r>
                <m:r>
                  <m:rPr>
                    <m:sty m:val="p"/>
                  </m:rPr>
                  <m:t>29</m:t>
                </m:r>
                <m:r>
                  <m:rPr>
                    <m:nor/>
                  </m:rPr>
                  <m:t xml:space="preserve"> </m:t>
                </m:r>
                <m:r>
                  <m:rPr>
                    <m:sty m:val="p"/>
                  </m:rPr>
                  <m:t>g</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Rayon de la Terre</w:t>
            </w:r>
          </w:p>
        </w:tc>
        <w:tc>
          <w:tcPr>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vAlign w:val="center"/>
          </w:tcPr>
          <w:p>
            <w:pPr>
              <w:spacing w:lineRule="auto"/>
              <w:jc w:val="left"/>
            </w:pPr>
            <w:r>
              <w:rPr>
                <w:rFonts w:eastAsia="Georgia" w:cs="Georgia" w:ascii="Georgia" w:hAnsi="Georgia"/>
              </w:rPr>
              <w:t xml:space="preserve">Accélération de la pesanteur en France</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sSup>
                  <m:sSupPr/>
                  <m:e>
                    <m:r>
                      <m:rPr>
                        <m:nor/>
                      </m:rPr>
                      <m:t xml:space="preserve"> </m:t>
                    </m:r>
                    <m:r>
                      <m:rPr>
                        <m:sty m:val="p"/>
                      </m:rPr>
                      <m:t>s</m:t>
                    </m:r>
                  </m:e>
                  <m:sup>
                    <m:r>
                      <m:rPr>
                        <m:sty m:val="p"/>
                      </m:rPr>
                      <m:t>−</m:t>
                    </m:r>
                    <m:r>
                      <m:rPr>
                        <m:sty m:val="p"/>
                      </m:rPr>
                      <m:t>2</m:t>
                    </m:r>
                  </m:sup>
                </m:sSup>
              </m:oMath>
            </m:oMathPara>
          </w:p>
        </w:tc>
      </w:tr>
      <w:tr>
        <w:trPr>
          <w:cantSplit/>
        </w:trPr>
        <w:tc>
          <w:tcPr>
            <w:tcBorders/>
            <w:vAlign w:val="center"/>
          </w:tcPr>
          <w:p>
            <w:pPr>
              <w:spacing w:lineRule="auto"/>
              <w:jc w:val="left"/>
            </w:pPr>
            <w:r>
              <w:rPr/>
              <w:t xml:space="preserve">Latitude typique de la France</w:t>
            </w:r>
          </w:p>
        </w:tc>
        <w:tc>
          <w:tcPr>
            <w:tcBorders/>
            <w:vAlign w:val="center"/>
          </w:tcPr>
          <w:p>
            <w:pPr>
              <w:spacing w:lineRule="auto"/>
              <w:jc w:val="left"/>
            </w:pPr>
            <m:oMathPara>
              <m:oMathParaPr>
                <m:jc m:val="left"/>
              </m:oMathParaPr>
              <m:oMath>
                <m:r>
                  <m:rPr>
                    <m:sty m:val="i"/>
                  </m:rPr>
                  <m:t>φ</m:t>
                </m:r>
                <m:r>
                  <m:rPr>
                    <m:sty m:val="p"/>
                  </m:rPr>
                  <m:t>=</m:t>
                </m:r>
                <m:sSup>
                  <m:sSupPr/>
                  <m:e>
                    <m:r>
                      <m:rPr>
                        <m:sty m:val="p"/>
                      </m:rPr>
                      <m:t>45</m:t>
                    </m:r>
                  </m:e>
                  <m:sup>
                    <m:r>
                      <m:rPr>
                        <m:sty m:val="p"/>
                      </m:rPr>
                      <m:t>∘</m:t>
                    </m:r>
                  </m:sup>
                </m:sSup>
              </m:oMath>
            </m:oMathPara>
          </w:p>
        </w:tc>
      </w:tr>
    </w:tbl>
    <w:p>
      <w:pPr>
        <w:spacing w:lineRule="auto"/>
      </w:pPr>
    </w:p>
    <w:p>
      <w:pPr>
        <w:spacing w:line="271" w:before="330" w:lineRule="auto"/>
      </w:pPr>
      <w:r>
        <w:rPr>
          <w:rFonts w:eastAsia="Georgia" w:cs="Georgia" w:ascii="Georgia" w:hAnsi="Georgia"/>
          <w:b/>
          <w:sz w:val="42"/>
        </w:rPr>
        <w:t xml:space="preserve">I - Modèles d'équilibre de l'atmosphère</w:t>
      </w:r>
    </w:p>
    <w:p>
      <w:pPr>
        <w:spacing w:after="220" w:lineRule="auto"/>
      </w:pPr>
      <w:r>
        <w:rPr>
          <w:rFonts w:eastAsia="Georgia" w:cs="Georgia" w:ascii="Georgia" w:hAnsi="Georgia"/>
        </w:rPr>
        <w:t xml:space="preserve">On considère de l'air en équilibre dans le référentiel terrestre </w:t>
      </w:r>
      <m:oMath>
        <m:r>
          <m:rPr>
            <m:sty m:val="i"/>
          </m:rPr>
          <m:t>R</m:t>
        </m:r>
      </m:oMath>
      <w:r>
        <w:rPr>
          <w:rFonts w:eastAsia="Georgia" w:cs="Georgia" w:ascii="Georgia" w:hAnsi="Georgia"/>
        </w:rPr>
        <w:t xml:space="preserve">. Chaque élément de ce fluide est donc en équilibre sous l'action des forces extérieures à cet élément, qui sont de deux types : les forces de pression et la force due au champ de pesanteur.</w:t>
      </w:r>
    </w:p>
    <w:p>
      <w:pPr>
        <w:numPr>
          <w:ilvl w:val="0"/>
          <w:numId w:val="1"/>
        </w:numPr>
        <w:spacing w:lineRule="auto"/>
      </w:pPr>
      <w:r>
        <w:rPr>
          <w:rFonts w:eastAsia="Georgia" w:cs="Georgia" w:ascii="Georgia" w:hAnsi="Georgia"/>
        </w:rPr>
        <w:t xml:space="preserve">L'air étant considéré comme un gaz parfait, calculer sa masse volumique </w:t>
      </w:r>
      <m:oMath>
        <m:sSub>
          <m:sSubPr/>
          <m:e>
            <m:r>
              <m:rPr>
                <m:sty m:val="i"/>
              </m:rPr>
              <m:t>ρ</m:t>
            </m:r>
          </m:e>
          <m:sub>
            <m:r>
              <m:rPr>
                <m:sty m:val="p"/>
              </m:rPr>
              <m:t>0</m:t>
            </m:r>
          </m:sub>
        </m:sSub>
        <m:r>
          <m:rPr>
            <m:sty m:val="p"/>
          </m:rPr>
          <m:t>=</m:t>
        </m:r>
        <m:r>
          <m:rPr>
            <m:sty m:val="i"/>
          </m:rPr>
          <m:t>ρ</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oMath>
      <w:r>
        <w:rPr>
          <w:rFonts w:eastAsia="Georgia" w:cs="Georgia" w:ascii="Georgia" w:hAnsi="Georgia"/>
        </w:rPr>
        <w:t xml:space="preserve"> dans les conditions normales de température </w:t>
      </w:r>
      <m:oMath>
        <m:sSub>
          <m:sSubPr/>
          <m:e>
            <m:r>
              <m:rPr>
                <m:sty m:val="i"/>
              </m:rPr>
              <m:t>T</m:t>
            </m:r>
          </m:e>
          <m:sub>
            <m:r>
              <m:rPr>
                <m:sty m:val="p"/>
              </m:rPr>
              <m:t>0</m:t>
            </m:r>
          </m:sub>
        </m:sSub>
        <m:r>
          <m:rPr>
            <m:sty m:val="p"/>
          </m:rPr>
          <m:t>=</m:t>
        </m:r>
        <m:r>
          <m:rPr>
            <m:sty m:val="p"/>
          </m:rPr>
          <m:t>273</m:t>
        </m:r>
        <m:r>
          <m:rPr>
            <m:nor/>
          </m:rPr>
          <m:t xml:space="preserve"> </m:t>
        </m:r>
        <m:r>
          <m:rPr>
            <m:sty m:val="p"/>
          </m:rPr>
          <m:t>K</m:t>
        </m:r>
      </m:oMath>
      <w:r>
        <w:rPr/>
        <w:t xml:space="preserve"> et de pression </w:t>
      </w:r>
      <m:oMath>
        <m:r>
          <m:rPr>
            <m:sty m:val="i"/>
          </m:rPr>
          <m:t>P</m:t>
        </m:r>
        <m:r>
          <m:rPr>
            <m:sty m:val="p"/>
          </m:rPr>
          <m:t>=</m:t>
        </m:r>
        <m:sSub>
          <m:sSubPr/>
          <m:e>
            <m:r>
              <m:rPr>
                <m:sty m:val="i"/>
              </m:rPr>
              <m:t>P</m:t>
            </m:r>
          </m:e>
          <m:sub>
            <m:r>
              <m:rPr>
                <m:sty m:val="p"/>
              </m:rPr>
              <m:t>0</m:t>
            </m:r>
          </m:sub>
        </m:sSub>
      </m:oMath>
      <w:r>
        <w:rPr/>
        <w:t xml:space="preserve">.</w:t>
      </w:r>
    </w:p>
    <w:p>
      <w:pPr>
        <w:numPr>
          <w:ilvl w:val="0"/>
          <w:numId w:val="1"/>
        </w:numPr>
        <w:spacing w:lineRule="auto"/>
      </w:pPr>
      <w:r>
        <w:rPr/>
        <w:t xml:space="preserve">On choisit dans </w:t>
      </w:r>
      <m:oMath>
        <m:r>
          <m:rPr>
            <m:sty m:val="i"/>
          </m:rPr>
          <m:t>R</m:t>
        </m:r>
      </m:oMath>
      <w:r>
        <w:rPr>
          <w:rFonts w:eastAsia="Georgia" w:cs="Georgia" w:ascii="Georgia" w:hAnsi="Georgia"/>
        </w:rPr>
        <w:t xml:space="preserve"> un repère orthonormé de vecteurs unitaires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 dont l'origine </w:t>
      </w:r>
      <m:oMath>
        <m:r>
          <m:rPr>
            <m:sty m:val="i"/>
          </m:rPr>
          <m:t>O</m:t>
        </m:r>
      </m:oMath>
      <w:r>
        <w:rPr>
          <w:rFonts w:eastAsia="Georgia" w:cs="Georgia" w:ascii="Georgia" w:hAnsi="Georgia"/>
        </w:rPr>
        <w:t xml:space="preserve"> est située à la surface de la terre et où </w:t>
      </w:r>
      <m:oMath>
        <m:sSub>
          <m:sSubPr/>
          <m:e>
            <m:acc>
              <m:accPr>
                <m:chr m:val="⃗"/>
              </m:accPr>
              <m:e>
                <m:r>
                  <m:rPr>
                    <m:sty m:val="i"/>
                  </m:rPr>
                  <m:t>e</m:t>
                </m:r>
              </m:e>
            </m:acc>
          </m:e>
          <m:sub>
            <m:r>
              <m:rPr>
                <m:sty m:val="i"/>
              </m:rPr>
              <m:t>z</m:t>
            </m:r>
          </m:sub>
        </m:sSub>
      </m:oMath>
      <w:r>
        <w:rPr>
          <w:rFonts w:eastAsia="Georgia" w:cs="Georgia" w:ascii="Georgia" w:hAnsi="Georgia"/>
        </w:rPr>
        <w:t xml:space="preserve"> est dirigé vers les altitudes croissantes; l'état de l'atmosphère est caractérisé par les champs de pression </w:t>
      </w:r>
      <m:oMath>
        <m:r>
          <m:rPr>
            <m:sty m:val="i"/>
          </m:rPr>
          <m:t>P</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et de température </w:t>
      </w:r>
      <m:oMath>
        <m:r>
          <m:rPr>
            <m:sty m:val="i"/>
          </m:rPr>
          <m:t>T</m:t>
        </m:r>
        <m:r>
          <m:rPr>
            <m:sty m:val="p"/>
          </m:rPr>
          <m:t>(</m:t>
        </m:r>
        <m:r>
          <m:rPr>
            <m:sty m:val="i"/>
          </m:rPr>
          <m:t>x</m:t>
        </m:r>
        <m:r>
          <m:rPr>
            <m:sty m:val="p"/>
          </m:rPr>
          <m:t>,</m:t>
        </m:r>
        <m:r>
          <m:rPr>
            <m:sty m:val="i"/>
          </m:rPr>
          <m:t>y</m:t>
        </m:r>
        <m:r>
          <m:rPr>
            <m:sty m:val="p"/>
          </m:rPr>
          <m:t>,</m:t>
        </m:r>
        <m:r>
          <m:rPr>
            <m:sty m:val="i"/>
          </m:rPr>
          <m:t>z</m:t>
        </m:r>
        <m:r>
          <m:rPr>
            <m:sty m:val="p"/>
          </m:rPr>
          <m:t>)</m:t>
        </m:r>
      </m:oMath>
      <w:r>
        <w:rPr/>
        <w:t xml:space="preserve">.</w:t>
      </w:r>
      <w:r>
        <w:rPr/>
        <w:br w:type="textWrapping"/>
      </w:r>
      <w:r>
        <w:rPr>
          <w:rFonts w:eastAsia="Georgia" w:cs="Georgia" w:ascii="Georgia" w:hAnsi="Georgia"/>
        </w:rPr>
        <w:t xml:space="preserve">a) Écrire la condition d'équilibre mécanique de l'air soumis aux forces de pression et au champ de pesanteur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supposé localement uniforme.</w:t>
      </w:r>
      <w:r>
        <w:rPr/>
        <w:br w:type="textWrapping"/>
      </w:r>
      <w:r>
        <w:rPr>
          <w:rFonts w:eastAsia="Georgia" w:cs="Georgia" w:ascii="Georgia" w:hAnsi="Georgia"/>
        </w:rPr>
        <w:t xml:space="preserve">b) En déduire que </w:t>
      </w:r>
      <m:oMath>
        <m:r>
          <m:rPr>
            <m:sty m:val="i"/>
          </m:rPr>
          <m:t>P</m:t>
        </m:r>
      </m:oMath>
      <w:r>
        <w:rPr>
          <w:rFonts w:eastAsia="Georgia" w:cs="Georgia" w:ascii="Georgia" w:hAnsi="Georgia"/>
        </w:rPr>
        <w:t xml:space="preserve"> ne dépend que de </w:t>
      </w:r>
      <m:oMath>
        <m:r>
          <m:rPr>
            <m:sty m:val="i"/>
          </m:rPr>
          <m:t>z</m:t>
        </m:r>
      </m:oMath>
      <w:r>
        <w:rPr>
          <w:rFonts w:eastAsia="Georgia" w:cs="Georgia" w:ascii="Georgia" w:hAnsi="Georgia"/>
        </w:rPr>
        <w:t xml:space="preserve"> et établir l'équation différentielle permettant de déterminer </w:t>
      </w:r>
      <m:oMath>
        <m:r>
          <m:rPr>
            <m:sty m:val="i"/>
          </m:rPr>
          <m:t>P</m:t>
        </m:r>
        <m:r>
          <m:rPr>
            <m:sty m:val="p"/>
          </m:rPr>
          <m:t>(</m:t>
        </m:r>
        <m:r>
          <m:rPr>
            <m:sty m:val="i"/>
          </m:rPr>
          <m:t>z</m:t>
        </m:r>
        <m:r>
          <m:rPr>
            <m:sty m:val="p"/>
          </m:rPr>
          <m:t>)</m:t>
        </m:r>
      </m:oMath>
      <w:r>
        <w:rPr/>
        <w:t xml:space="preserve"> en fonction de </w:t>
      </w:r>
      <m:oMath>
        <m:sSub>
          <m:sSubPr/>
          <m:e>
            <m:r>
              <m:rPr>
                <m:sty m:val="i"/>
              </m:rPr>
              <m:t>M</m:t>
            </m:r>
          </m:e>
          <m:sub>
            <m:r>
              <m:rPr>
                <m:sty m:val="i"/>
              </m:rPr>
              <m:t>a</m:t>
            </m:r>
          </m:sub>
        </m:sSub>
        <m:r>
          <m:rPr>
            <m:sty m:val="p"/>
          </m:rPr>
          <m:t>,</m:t>
        </m:r>
        <m:r>
          <m:rPr>
            <m:sty m:val="i"/>
          </m:rPr>
          <m:t>P</m:t>
        </m:r>
        <m:r>
          <m:rPr>
            <m:sty m:val="p"/>
          </m:rPr>
          <m:t>,</m:t>
        </m:r>
        <m:r>
          <m:rPr>
            <m:sty m:val="i"/>
          </m:rPr>
          <m:t>g</m:t>
        </m:r>
        <m:r>
          <m:rPr>
            <m:sty m:val="p"/>
          </m:rPr>
          <m:t>,</m:t>
        </m:r>
        <m:r>
          <m:rPr>
            <m:sty m:val="i"/>
          </m:rPr>
          <m:t>T</m:t>
        </m:r>
      </m:oMath>
      <w:r>
        <w:rPr/>
        <w:t xml:space="preserve"> et de la constante des gaz parfaits </w:t>
      </w:r>
      <m:oMath>
        <m:r>
          <m:rPr>
            <m:sty m:val="i"/>
          </m:rPr>
          <m:t>R</m:t>
        </m:r>
      </m:oMath>
      <w:r>
        <w:rPr/>
        <w:t xml:space="preserve">.</w:t>
      </w:r>
    </w:p>
    <w:p>
      <w:pPr>
        <w:numPr>
          <w:ilvl w:val="0"/>
          <w:numId w:val="1"/>
        </w:numPr>
        <w:spacing w:lineRule="auto"/>
      </w:pPr>
      <w:r>
        <w:rPr>
          <w:rFonts w:eastAsia="Georgia" w:cs="Georgia" w:ascii="Georgia" w:hAnsi="Georgia"/>
        </w:rPr>
        <w:t xml:space="preserve">On considère dans un premier temps l'atmosphère en équilibre isotherme.</w:t>
      </w:r>
      <w:r>
        <w:rPr/>
        <w:br w:type="textWrapping"/>
      </w:r>
      <w:r>
        <w:rPr/>
        <w:t xml:space="preserve">a) Montrer que la pression varie avec l'altitude </w:t>
      </w:r>
      <m:oMath>
        <m:r>
          <m:rPr>
            <m:sty m:val="i"/>
          </m:rPr>
          <m:t>z</m:t>
        </m:r>
      </m:oMath>
      <w:r>
        <w:rPr/>
        <w:t xml:space="preserve"> selon une loi du type :</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une longueur nommée hauteur d'échelle de l'atmosphère que l'on explicitera en fonction de </w:t>
      </w:r>
      <m:oMath>
        <m:sSub>
          <m:sSubPr/>
          <m:e>
            <m:r>
              <m:rPr>
                <m:sty m:val="i"/>
              </m:rPr>
              <m:t>M</m:t>
            </m:r>
          </m:e>
          <m:sub>
            <m:r>
              <m:rPr>
                <m:sty m:val="i"/>
              </m:rPr>
              <m:t>a</m:t>
            </m:r>
          </m:sub>
        </m:sSub>
        <m:r>
          <m:rPr>
            <m:sty m:val="p"/>
          </m:rPr>
          <m:t>,</m:t>
        </m:r>
        <m:r>
          <m:rPr>
            <m:sty m:val="i"/>
          </m:rPr>
          <m:t>R</m:t>
        </m:r>
        <m:r>
          <m:rPr>
            <m:sty m:val="p"/>
          </m:rPr>
          <m:t>,</m:t>
        </m:r>
        <m:r>
          <m:rPr>
            <m:sty m:val="i"/>
          </m:rPr>
          <m:t>g</m:t>
        </m:r>
      </m:oMath>
      <w:r>
        <w:rPr/>
        <w:t xml:space="preserve"> et </w:t>
      </w:r>
      <m:oMath>
        <m:r>
          <m:rPr>
            <m:sty m:val="i"/>
          </m:rPr>
          <m:t>T</m:t>
        </m:r>
      </m:oMath>
      <w:r>
        <w:rPr>
          <w:rFonts w:eastAsia="Georgia" w:cs="Georgia" w:ascii="Georgia" w:hAnsi="Georgia"/>
        </w:rPr>
        <w:t xml:space="preserve">. Calculer la hauteur d'échelle </w:t>
      </w:r>
      <m:oMath>
        <m:sSub>
          <m:sSubPr/>
          <m:e>
            <m:r>
              <m:rPr>
                <m:sty m:val="i"/>
              </m:rPr>
              <m:t>H</m:t>
            </m:r>
          </m:e>
          <m:sub>
            <m:r>
              <m:rPr>
                <m:sty m:val="p"/>
              </m:rPr>
              <m:t>0</m:t>
            </m:r>
          </m:sub>
        </m:sSub>
      </m:oMath>
      <w:r>
        <w:rPr>
          <w:rFonts w:eastAsia="Georgia" w:cs="Georgia" w:ascii="Georgia" w:hAnsi="Georgia"/>
        </w:rPr>
        <w:t xml:space="preserve"> de l'atmosphère isotherme à </w:t>
      </w:r>
      <m:oMath>
        <m:sSub>
          <m:sSubPr/>
          <m:e>
            <m:r>
              <m:rPr>
                <m:sty m:val="i"/>
              </m:rPr>
              <m:t>T</m:t>
            </m:r>
          </m:e>
          <m:sub>
            <m:r>
              <m:rPr>
                <m:sty m:val="p"/>
              </m:rPr>
              <m:t>0</m:t>
            </m:r>
          </m:sub>
        </m:sSub>
        <m:r>
          <m:rPr>
            <m:sty m:val="p"/>
          </m:rPr>
          <m:t>=</m:t>
        </m:r>
        <m:r>
          <m:rPr>
            <m:sty m:val="p"/>
          </m:rPr>
          <m:t>273</m:t>
        </m:r>
        <m:r>
          <m:rPr>
            <m:nor/>
          </m:rPr>
          <m:t xml:space="preserve"> </m:t>
        </m:r>
        <m:r>
          <m:rPr>
            <m:sty m:val="p"/>
          </m:rPr>
          <m:t>K</m:t>
        </m:r>
      </m:oMath>
      <w:r>
        <w:rPr/>
        <w:t xml:space="preserve">.</w:t>
      </w:r>
      <w:r>
        <w:rPr/>
        <w:br w:type="textWrapping"/>
      </w:r>
      <w:r>
        <w:rPr>
          <w:rFonts w:eastAsia="Georgia" w:cs="Georgia" w:ascii="Georgia" w:hAnsi="Georgia"/>
        </w:rPr>
        <w:t xml:space="preserve">b) L'hypothèse d'une température uniforme est-elle justifiée?</w:t>
      </w:r>
      <w:r>
        <w:rPr/>
        <w:br w:type="textWrapping"/>
      </w:r>
      <w:r>
        <w:rPr>
          <w:rFonts w:eastAsia="Georgia" w:cs="Georgia" w:ascii="Georgia" w:hAnsi="Georgia"/>
        </w:rPr>
        <w:t xml:space="preserve">4. On considère maintenant l'atmosphère en équilibre adiabatique caractérisé à toute altitude par la relation </w:t>
      </w:r>
      <m:oMath>
        <m:r>
          <m:rPr>
            <m:sty m:val="i"/>
          </m:rPr>
          <m:t>P</m:t>
        </m:r>
        <m:r>
          <m:rPr>
            <m:sty m:val="p"/>
          </m:rPr>
          <m:t>=</m:t>
        </m:r>
        <m:r>
          <m:rPr>
            <m:sty m:val="i"/>
          </m:rPr>
          <m:t>K</m:t>
        </m:r>
        <m:sSup>
          <m:sSupPr/>
          <m:e>
            <m:r>
              <m:rPr>
                <m:sty m:val="i"/>
              </m:rPr>
              <m:t>ρ</m:t>
            </m:r>
          </m:e>
          <m:sup>
            <m:r>
              <m:rPr>
                <m:sty m:val="i"/>
              </m:rPr>
              <m:t>γ</m:t>
            </m:r>
          </m:sup>
        </m:sSup>
      </m:oMath>
      <w:r>
        <w:rPr>
          <w:rFonts w:eastAsia="Georgia" w:cs="Georgia" w:ascii="Georgia" w:hAnsi="Georgia"/>
        </w:rPr>
        <w:t xml:space="preserve"> où </w:t>
      </w:r>
      <m:oMath>
        <m:r>
          <m:rPr>
            <m:sty m:val="i"/>
          </m:rPr>
          <m:t>K</m:t>
        </m:r>
      </m:oMath>
      <w:r>
        <w:rPr/>
        <w:t xml:space="preserve"> est une constante et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m:t>
        </m:r>
      </m:oMath>
      <w:r>
        <w:rPr>
          <w:rFonts w:eastAsia="Georgia" w:cs="Georgia" w:ascii="Georgia" w:hAnsi="Georgia"/>
        </w:rPr>
        <w:t xml:space="preserve"> est le rapport des capacités thermiques à pression et volume constants des gaz parfaits diatomiques.</w:t>
      </w:r>
      <w:r>
        <w:rPr/>
        <w:br w:type="textWrapping"/>
      </w:r>
      <w:r>
        <w:rPr>
          <w:rFonts w:eastAsia="Georgia" w:cs="Georgia" w:ascii="Georgia" w:hAnsi="Georgia"/>
        </w:rPr>
        <w:t xml:space="preserve">a) Montrer que dans ce modèle </w:t>
      </w:r>
      <m:oMath>
        <m:r>
          <m:rPr>
            <m:sty m:val="i"/>
          </m:rPr>
          <m:t>P</m:t>
        </m:r>
        <m:r>
          <m:rPr>
            <m:sty m:val="p"/>
          </m:rPr>
          <m:t>(</m:t>
        </m:r>
        <m:r>
          <m:rPr>
            <m:sty m:val="i"/>
          </m:rPr>
          <m:t>z</m:t>
        </m:r>
        <m:r>
          <m:rPr>
            <m:sty m:val="p"/>
          </m:rPr>
          <m:t>)</m:t>
        </m:r>
      </m:oMath>
      <w:r>
        <w:rPr/>
        <w:t xml:space="preserve"> et </w:t>
      </w:r>
      <m:oMath>
        <m:r>
          <m:rPr>
            <m:sty m:val="i"/>
          </m:rPr>
          <m:t>T</m:t>
        </m:r>
        <m:r>
          <m:rPr>
            <m:sty m:val="p"/>
          </m:rPr>
          <m:t>(</m:t>
        </m:r>
        <m:r>
          <m:rPr>
            <m:sty m:val="i"/>
          </m:rPr>
          <m:t>z</m:t>
        </m:r>
        <m:r>
          <m:rPr>
            <m:sty m:val="p"/>
          </m:rPr>
          <m:t>)</m:t>
        </m:r>
      </m:oMath>
      <w:r>
        <w:rPr>
          <w:rFonts w:eastAsia="Georgia" w:cs="Georgia" w:ascii="Georgia" w:hAnsi="Georgia"/>
        </w:rPr>
        <w:t xml:space="preserve"> vérifient les relations suivantes :</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z</m:t>
                      </m:r>
                    </m:num>
                    <m:den>
                      <m:f>
                        <m:fPr>
                          <m:ctrlPr>
                            <w:rPr>
                              <w:rFonts w:ascii="Cambria Math" w:hAnsi="Cambria Math"/>
                            </w:rPr>
                          </m:ctrlPr>
                        </m:fPr>
                        <m:num>
                          <m:r>
                            <m:rPr>
                              <m:sty m:val="i"/>
                            </m:rPr>
                            <m:t>γ</m:t>
                          </m:r>
                        </m:num>
                        <m:den>
                          <m:r>
                            <m:rPr>
                              <m:sty m:val="i"/>
                            </m:rPr>
                            <m:t>γ</m:t>
                          </m:r>
                          <m:r>
                            <m:rPr>
                              <m:sty m:val="p"/>
                            </m:rPr>
                            <m:t>−</m:t>
                          </m:r>
                          <m:r>
                            <m:rPr>
                              <m:sty m:val="p"/>
                            </m:rPr>
                            <m:t>1</m:t>
                          </m:r>
                        </m:den>
                      </m:f>
                      <m:sSub>
                        <m:sSubPr/>
                        <m:e>
                          <m:r>
                            <m:rPr>
                              <m:sty m:val="i"/>
                            </m:rPr>
                            <m:t>H</m:t>
                          </m:r>
                        </m:e>
                        <m:sub>
                          <m:r>
                            <m:rPr>
                              <m:sty m:val="p"/>
                            </m:rPr>
                            <m:t>0</m:t>
                          </m:r>
                        </m:sub>
                      </m:sSub>
                    </m:den>
                  </m:f>
                </m:e>
              </m:d>
            </m:e>
            <m:sup>
              <m:f>
                <m:fPr>
                  <m:ctrlPr>
                    <w:rPr>
                      <w:rFonts w:ascii="Cambria Math" w:hAnsi="Cambria Math"/>
                    </w:rPr>
                  </m:ctrlPr>
                </m:fPr>
                <m:num>
                  <m:r>
                    <m:rPr>
                      <m:sty m:val="i"/>
                    </m:rPr>
                    <m:t>γ</m:t>
                  </m:r>
                </m:num>
                <m:den>
                  <m:r>
                    <m:rPr>
                      <m:sty m:val="i"/>
                    </m:rPr>
                    <m:t>γ</m:t>
                  </m:r>
                  <m:r>
                    <m:rPr>
                      <m:sty m:val="p"/>
                    </m:rPr>
                    <m:t>−</m:t>
                  </m:r>
                  <m:r>
                    <m:rPr>
                      <m:sty m:val="p"/>
                    </m:rPr>
                    <m:t>1</m:t>
                  </m:r>
                </m:den>
              </m:f>
            </m:sup>
          </m:sSup>
          <m:r>
            <m:rPr>
              <m:sty m:val="p"/>
            </m:rPr>
            <m:t xml:space="preserve"> </m:t>
          </m:r>
          <m:r>
            <m:rPr>
              <m:sty m:val="p"/>
            </m:rPr>
            <m:t>,</m:t>
          </m:r>
          <m:r>
            <m:rPr>
              <m:sty m:val="p"/>
            </m:rPr>
            <m:t xml:space="preserve"> </m:t>
          </m:r>
          <m:r>
            <m:rPr>
              <m:sty m:val="i"/>
            </m:rPr>
            <m:t>T</m:t>
          </m:r>
          <m:r>
            <m:rPr>
              <m:sty m:val="p"/>
            </m:rPr>
            <m:t>(</m:t>
          </m:r>
          <m:r>
            <m:rPr>
              <m:sty m:val="i"/>
            </m:rPr>
            <m:t>z</m:t>
          </m:r>
          <m:r>
            <m:rPr>
              <m:sty m:val="p"/>
            </m:rPr>
            <m:t>)</m:t>
          </m:r>
          <m:r>
            <m:rPr>
              <m:sty m:val="p"/>
            </m:rPr>
            <m:t>=</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z</m:t>
                  </m:r>
                </m:num>
                <m:den>
                  <m:f>
                    <m:fPr>
                      <m:ctrlPr>
                        <w:rPr>
                          <w:rFonts w:ascii="Cambria Math" w:hAnsi="Cambria Math"/>
                        </w:rPr>
                      </m:ctrlPr>
                    </m:fPr>
                    <m:num>
                      <m:r>
                        <m:rPr>
                          <m:sty m:val="i"/>
                        </m:rPr>
                        <m:t>γ</m:t>
                      </m:r>
                    </m:num>
                    <m:den>
                      <m:r>
                        <m:rPr>
                          <m:sty m:val="i"/>
                        </m:rPr>
                        <m:t>γ</m:t>
                      </m:r>
                      <m:r>
                        <m:rPr>
                          <m:sty m:val="p"/>
                        </m:rPr>
                        <m:t>−</m:t>
                      </m:r>
                      <m:r>
                        <m:rPr>
                          <m:sty m:val="p"/>
                        </m:rPr>
                        <m:t>1</m:t>
                      </m:r>
                    </m:den>
                  </m:f>
                  <m:sSub>
                    <m:sSubPr/>
                    <m:e>
                      <m:r>
                        <m:rPr>
                          <m:sty m:val="i"/>
                        </m:rPr>
                        <m:t>H</m:t>
                      </m:r>
                    </m:e>
                    <m:sub>
                      <m:r>
                        <m:rPr>
                          <m:sty m:val="p"/>
                        </m:rPr>
                        <m:t>0</m:t>
                      </m:r>
                    </m:sub>
                  </m:sSub>
                </m:den>
              </m:f>
            </m:e>
          </m:d>
        </m:oMath>
      </m:oMathPara>
    </w:p>
    <w:p>
      <w:pPr>
        <w:spacing w:after="220" w:lineRule="auto"/>
      </w:pPr>
      <w:r>
        <w:rPr>
          <w:rFonts w:eastAsia="Georgia" w:cs="Georgia" w:ascii="Georgia" w:hAnsi="Georgia"/>
        </w:rPr>
        <w:t xml:space="preserve">b) Calculer numériquement le gradient vertical de température en </w:t>
      </w:r>
      <m:oMath>
        <m:r>
          <m:rPr>
            <m:sty m:val="p"/>
          </m:rPr>
          <m:t>K</m:t>
        </m:r>
        <m:sSup>
          <m:sSupPr/>
          <m:e>
            <m:r>
              <m:rPr>
                <m:sty m:val="p"/>
              </m:rPr>
              <m:t>km</m:t>
            </m:r>
          </m:e>
          <m:sup>
            <m:r>
              <m:rPr>
                <m:sty m:val="p"/>
              </m:rPr>
              <m:t>−</m:t>
            </m:r>
            <m:r>
              <m:rPr>
                <m:sty m:val="p"/>
              </m:rPr>
              <m:t>1</m:t>
            </m:r>
          </m:sup>
        </m:sSup>
      </m:oMath>
      <w:r>
        <w:rPr>
          <w:rFonts w:eastAsia="Georgia" w:cs="Georgia" w:ascii="Georgia" w:hAnsi="Georgia"/>
        </w:rPr>
        <w:t xml:space="preserve"> correspondant à ce modèle d'atmosphère en équilibre adiabatique.</w:t>
      </w:r>
      <w:r>
        <w:rPr/>
        <w:br w:type="textWrapping"/>
      </w:r>
      <w:r>
        <w:rPr>
          <w:rFonts w:eastAsia="Georgia" w:cs="Georgia" w:ascii="Georgia" w:hAnsi="Georgia"/>
        </w:rPr>
        <w:t xml:space="preserve">c) Représenter graphiquement les allures des variations de la pression et de son gradient en fonction de l'altitude.</w:t>
      </w:r>
      <w:r>
        <w:rPr/>
        <w:br w:type="textWrapping"/>
      </w:r>
      <w:r>
        <w:rPr>
          <w:rFonts w:eastAsia="Georgia" w:cs="Georgia" w:ascii="Georgia" w:hAnsi="Georgia"/>
        </w:rPr>
        <w:t xml:space="preserve">d) Calculer numériquement ce gradient de pression pour </w:t>
      </w:r>
      <m:oMath>
        <m:r>
          <m:rPr>
            <m:sty m:val="i"/>
          </m:rPr>
          <m:t>z</m:t>
        </m:r>
        <m:r>
          <m:rPr>
            <m:sty m:val="p"/>
          </m:rPr>
          <m:t>=</m:t>
        </m:r>
        <m:r>
          <m:rPr>
            <m:sty m:val="p"/>
          </m:rPr>
          <m:t>0</m:t>
        </m:r>
        <m:r>
          <m:rPr>
            <m:sty m:val="p"/>
          </m:rPr>
          <m:t>,</m:t>
        </m:r>
        <m:r>
          <m:rPr>
            <m:sty m:val="p"/>
          </m:rPr>
          <m:t>2500</m:t>
        </m:r>
      </m:oMath>
      <w:r>
        <w:rPr/>
        <w:t xml:space="preserve"> et 5000 m .</w:t>
      </w:r>
      <w:r>
        <w:rPr/>
        <w:br w:type="textWrapping"/>
      </w:r>
      <w:r>
        <w:rPr>
          <w:rFonts w:eastAsia="Georgia" w:cs="Georgia" w:ascii="Georgia" w:hAnsi="Georgia"/>
        </w:rPr>
        <w:t xml:space="preserve">e) À partir des gradients de pression trouvés, donner un ordre de grandeur de l'échelle de la dimension verticale </w:t>
      </w:r>
      <m:oMath>
        <m:sSub>
          <m:sSubPr/>
          <m:e>
            <m:r>
              <m:rPr>
                <m:sty m:val="i"/>
              </m:rPr>
              <m:t>L</m:t>
            </m:r>
          </m:e>
          <m:sub>
            <m:r>
              <m:rPr>
                <m:sty m:val="i"/>
              </m:rPr>
              <m:t>z</m:t>
            </m:r>
          </m:sub>
        </m:sSub>
      </m:oMath>
      <w:r>
        <w:rPr/>
        <w:t xml:space="preserve"> sur laquelle la pression varie de 100 Pa .</w:t>
      </w:r>
      <w:r>
        <w:rPr/>
        <w:br w:type="textWrapping"/>
      </w:r>
      <w:r>
        <w:rPr/>
        <w:t xml:space="preserve">f) Exprimer le rapport des masses volumiques de l'air </w:t>
      </w:r>
      <m:oMath>
        <m:r>
          <m:rPr>
            <m:sty m:val="i"/>
          </m:rPr>
          <m:t>ρ</m:t>
        </m:r>
        <m:r>
          <m:rPr>
            <m:sty m:val="p"/>
          </m:rPr>
          <m:t>(</m:t>
        </m:r>
        <m:r>
          <m:rPr>
            <m:sty m:val="i"/>
          </m:rPr>
          <m:t>P</m:t>
        </m:r>
        <m:r>
          <m:rPr>
            <m:sty m:val="p"/>
          </m:rPr>
          <m:t>,</m:t>
        </m:r>
        <m:r>
          <m:rPr>
            <m:sty m:val="i"/>
          </m:rPr>
          <m:t>T</m:t>
        </m:r>
        <m:r>
          <m:rPr>
            <m:sty m:val="p"/>
          </m:rPr>
          <m:t>)</m:t>
        </m:r>
        <m:r>
          <m:rPr>
            <m:sty m:val="p"/>
          </m:rPr>
          <m:t>/</m:t>
        </m:r>
        <m:r>
          <m:rPr>
            <m:sty m:val="i"/>
          </m:rPr>
          <m:t>ρ</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oMath>
      <w:r>
        <w:rPr/>
        <w:t xml:space="preserve"> en fonction de </w:t>
      </w:r>
      <m:oMath>
        <m:r>
          <m:rPr>
            <m:sty m:val="i"/>
          </m:rPr>
          <m:t>z</m:t>
        </m:r>
        <m:r>
          <m:rPr>
            <m:sty m:val="p"/>
          </m:rPr>
          <m:t>,</m:t>
        </m:r>
        <m:sSub>
          <m:sSubPr/>
          <m:e>
            <m:r>
              <m:rPr>
                <m:sty m:val="i"/>
              </m:rPr>
              <m:t>H</m:t>
            </m:r>
          </m:e>
          <m:sub>
            <m:r>
              <m:rPr>
                <m:sty m:val="p"/>
              </m:rPr>
              <m:t>0</m:t>
            </m:r>
          </m:sub>
        </m:sSub>
      </m:oMath>
      <w:r>
        <w:rPr/>
        <w:t xml:space="preserve"> et </w:t>
      </w:r>
      <m:oMath>
        <m:r>
          <m:rPr>
            <m:sty m:val="i"/>
          </m:rPr>
          <m:t>γ</m:t>
        </m:r>
      </m:oMath>
      <w:r>
        <w:rPr/>
        <w:t xml:space="preserve">. Calculer </w:t>
      </w:r>
      <m:oMath>
        <m:r>
          <m:rPr>
            <m:sty m:val="i"/>
          </m:rPr>
          <m:t>ρ</m:t>
        </m:r>
      </m:oMath>
      <w:r>
        <w:rPr>
          <w:rFonts w:eastAsia="Georgia" w:cs="Georgia" w:ascii="Georgia" w:hAnsi="Georgia"/>
        </w:rPr>
        <w:t xml:space="preserve"> à 2500 m d'altitude.</w:t>
      </w:r>
    </w:p>
    <w:p>
      <w:pPr>
        <w:spacing w:after="220" w:lineRule="auto"/>
      </w:pPr>
      <w:r>
        <w:rPr>
          <w:rFonts w:eastAsia="Georgia" w:cs="Georgia" w:ascii="Georgia" w:hAnsi="Georgia"/>
        </w:rPr>
        <w:t xml:space="preserve">II - Dynamique des mouvements atmosphériques à l'échelle synoptique : le vent géostrophique</w:t>
      </w:r>
    </w:p>
    <w:p>
      <w:pPr>
        <w:numPr>
          <w:ilvl w:val="0"/>
          <w:numId w:val="2"/>
        </w:numPr>
        <w:spacing w:lineRule="auto"/>
      </w:pPr>
      <w:r>
        <w:rPr>
          <w:rFonts w:eastAsia="Georgia" w:cs="Georgia" w:ascii="Georgia" w:hAnsi="Georgia"/>
        </w:rPr>
        <w:t xml:space="preserve">La Figure 1 représente les lignes isobares, cotées en hPa et tracées de 2 hPa en 2 hPa , au niveau de la mer en Europe de l'Ouest, le 23 janvier 2002 à 0 h .</w:t>
      </w:r>
      <w:r>
        <w:rPr/>
        <w:br w:type="textWrapping"/>
      </w:r>
      <w:r>
        <w:rPr>
          <w:rFonts w:eastAsia="Georgia" w:cs="Georgia" w:ascii="Georgia" w:hAnsi="Georgia"/>
        </w:rPr>
        <w:t xml:space="preserve">a) Déterminer sur cette carte de pression la valeur du gradient de pression horizontal à Bordeaux. Comparer à la donnée de la Table 1. Dorénavant, la valeur du gradient horizontal de pression utilisée dans les applications numériques sera celle donnée par cette Table 1.</w:t>
      </w:r>
    </w:p>
    <w:p>
      <w:pPr>
        <w:spacing w:lineRule="auto"/>
        <w:jc w:val="center"/>
      </w:pPr>
      <w:r>
        <w:rPr/>
        <w:drawing>
          <wp:inline distB="0" distL="0" distR="0" distT="0">
            <wp:extent cx="5486400" cy="5190134"/>
            <wp:effectExtent b="0" l="0" r="0" t="0"/>
            <wp:docPr id="1" name="image-51a8b1dc5d6a84be5f05e0cacd60d146b98f11a8.jpg"/>
            <a:graphic>
              <a:graphicData uri="http://schemas.openxmlformats.org/drawingml/2006/picture">
                <pic:pic>
                  <pic:nvPicPr>
                    <pic:cNvPr id="1" name="image-51a8b1dc5d6a84be5f05e0cacd60d146b98f11a8.jpg" descr=""/>
                    <pic:cNvPicPr/>
                  </pic:nvPicPr>
                  <pic:blipFill>
                    <a:blip r:embed="rId5" cstate="print"/>
                    <a:srcRect b="0" l="0" r="0" t="0"/>
                    <a:stretch>
                      <a:fillRect/>
                    </a:stretch>
                  </pic:blipFill>
                  <pic:spPr>
                    <a:xfrm>
                      <a:off x="0" y="0"/>
                      <a:ext cx="5486400" cy="5190134"/>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b) Sachant qu'on attribue habituellement aux domaines élémentaires des dimensions horizontales </w:t>
      </w:r>
      <m:oMath>
        <m:sSub>
          <m:sSubPr/>
          <m:e>
            <m:r>
              <m:rPr>
                <m:sty m:val="i"/>
              </m:rPr>
              <m:t>L</m:t>
            </m:r>
          </m:e>
          <m:sub>
            <m:r>
              <m:rPr>
                <m:sty m:val="i"/>
              </m:rPr>
              <m:t>h</m:t>
            </m:r>
          </m:sub>
        </m:sSub>
      </m:oMath>
      <w:r>
        <w:rPr>
          <w:rFonts w:eastAsia="Georgia" w:cs="Georgia" w:ascii="Georgia" w:hAnsi="Georgia"/>
        </w:rPr>
        <w:t xml:space="preserve"> telles que la pression horizontale varie en moyenne de 100 Pa , déterminer un ordre de grandeur de </w:t>
      </w:r>
      <m:oMath>
        <m:sSub>
          <m:sSubPr/>
          <m:e>
            <m:r>
              <m:rPr>
                <m:sty m:val="i"/>
              </m:rPr>
              <m:t>L</m:t>
            </m:r>
          </m:e>
          <m:sub>
            <m:r>
              <m:rPr>
                <m:sty m:val="i"/>
              </m:rPr>
              <m:t>h</m:t>
            </m:r>
          </m:sub>
        </m:sSub>
      </m:oMath>
      <w:r>
        <w:rPr/>
        <w:t xml:space="preserve">.</w:t>
      </w:r>
    </w:p>
    <w:p>
      <w:pPr>
        <w:spacing w:after="220" w:lineRule="auto"/>
      </w:pPr>
      <w:r>
        <w:rPr>
          <w:rFonts w:eastAsia="Georgia" w:cs="Georgia" w:ascii="Georgia" w:hAnsi="Georgia"/>
        </w:rPr>
        <w:t xml:space="preserve">Dans la suite du problème, nous nous placerons à cette échelle.</w:t>
      </w:r>
      <w:r>
        <w:rPr/>
        <w:br w:type="textWrapping"/>
      </w:r>
      <w:r>
        <w:rPr/>
        <w:t xml:space="preserve">2.a) Donner l'expression du champ de gravitation terrestre </w:t>
      </w:r>
      <m:oMath>
        <m:sSup>
          <m:sSupPr/>
          <m:e>
            <m:acc>
              <m:accPr>
                <m:chr m:val="⃗"/>
              </m:accPr>
              <m:e>
                <m:r>
                  <m:rPr>
                    <m:sty m:val="i"/>
                  </m:rPr>
                  <m:t>g</m:t>
                </m:r>
              </m:e>
            </m:acc>
          </m:e>
          <m:sup>
            <m:r>
              <m:rPr>
                <m:sty m:val="p"/>
              </m:rPr>
              <m:t>∗</m:t>
            </m:r>
          </m:sup>
        </m:sSup>
        <m:r>
          <m:rPr>
            <m:sty m:val="p"/>
          </m:rPr>
          <m:t>(</m:t>
        </m:r>
        <m:acc>
          <m:accPr>
            <m:chr m:val="⃗"/>
          </m:accPr>
          <m:e>
            <m:r>
              <m:rPr>
                <m:sty m:val="i"/>
              </m:rPr>
              <m:t>r</m:t>
            </m:r>
          </m:e>
        </m:acc>
        <m:r>
          <m:rPr>
            <m:sty m:val="p"/>
          </m:rPr>
          <m:t>)</m:t>
        </m:r>
      </m:oMath>
      <w:r>
        <w:rPr>
          <w:rFonts w:eastAsia="Georgia" w:cs="Georgia" w:ascii="Georgia" w:hAnsi="Georgia"/>
        </w:rPr>
        <w:t xml:space="preserve"> en un point repéré par </w:t>
      </w:r>
      <m:oMath>
        <m:acc>
          <m:accPr>
            <m:chr m:val="⃗"/>
          </m:accPr>
          <m:e>
            <m:r>
              <m:rPr>
                <m:sty m:val="i"/>
              </m:rPr>
              <m:t>r</m:t>
            </m:r>
          </m:e>
        </m:acc>
      </m:oMath>
      <w:r>
        <w:rPr>
          <w:rFonts w:eastAsia="Georgia" w:cs="Georgia" w:ascii="Georgia" w:hAnsi="Georgia"/>
        </w:rPr>
        <w:t xml:space="preserve"> par rapport au centre de la Terre, assimilée à une sphère homogène de masse </w:t>
      </w:r>
      <m:oMath>
        <m:sSub>
          <m:sSubPr/>
          <m:e>
            <m:r>
              <m:rPr>
                <m:sty m:val="i"/>
              </m:rPr>
              <m:t>M</m:t>
            </m:r>
          </m:e>
          <m:sub>
            <m:r>
              <m:rPr>
                <m:sty m:val="i"/>
              </m:rPr>
              <m:t>T</m:t>
            </m:r>
          </m:sub>
        </m:sSub>
      </m:oMath>
      <w:r>
        <w:rPr>
          <w:rFonts w:eastAsia="Georgia" w:cs="Georgia" w:ascii="Georgia" w:hAnsi="Georgia"/>
        </w:rPr>
        <w:t xml:space="preserve">. On désignera par </w:t>
      </w:r>
      <m:oMath>
        <m:r>
          <m:rPr>
            <m:sty m:val="i"/>
          </m:rPr>
          <m:t>G</m:t>
        </m:r>
      </m:oMath>
      <w:r>
        <w:rPr/>
        <w:t xml:space="preserve"> la constante de gravitation universelle.</w:t>
      </w:r>
      <w:r>
        <w:rPr/>
        <w:br w:type="textWrapping"/>
      </w:r>
      <w:r>
        <w:rPr>
          <w:rFonts w:eastAsia="Georgia" w:cs="Georgia" w:ascii="Georgia" w:hAnsi="Georgia"/>
        </w:rPr>
        <w:t xml:space="preserve">b) Établir l'expression donnant la variation avec l'altitude </w:t>
      </w:r>
      <m:oMath>
        <m:r>
          <m:rPr>
            <m:sty m:val="i"/>
          </m:rPr>
          <m:t>z</m:t>
        </m:r>
      </m:oMath>
      <w:r>
        <w:rPr/>
        <w:t xml:space="preserve"> du module </w:t>
      </w:r>
      <m:oMath>
        <m:sSup>
          <m:sSupPr/>
          <m:e>
            <m:r>
              <m:rPr>
                <m:sty m:val="i"/>
              </m:rPr>
              <m:t>g</m:t>
            </m:r>
          </m:e>
          <m:sup>
            <m:r>
              <m:rPr>
                <m:sty m:val="p"/>
              </m:rPr>
              <m:t>∗</m:t>
            </m:r>
          </m:sup>
        </m:sSup>
        <m:r>
          <m:rPr>
            <m:sty m:val="p"/>
          </m:rPr>
          <m:t>(</m:t>
        </m:r>
        <m:r>
          <m:rPr>
            <m:sty m:val="i"/>
          </m:rPr>
          <m:t>z</m:t>
        </m:r>
        <m:r>
          <m:rPr>
            <m:sty m:val="p"/>
          </m:rPr>
          <m:t>)</m:t>
        </m:r>
        <m:r>
          <m:rPr>
            <m:sty m:val="p"/>
          </m:rPr>
          <m:t>=</m:t>
        </m:r>
        <m:d>
          <m:dPr>
            <m:begChr m:val="‖"/>
            <m:endChr m:val="‖"/>
            <m:ctrlPr>
              <w:rPr>
                <w:rFonts w:ascii="Cambria Math" w:hAnsi="Cambria Math"/>
              </w:rPr>
            </m:ctrlPr>
          </m:dPr>
          <m:e>
            <m:sSup>
              <m:sSupPr/>
              <m:e>
                <m:acc>
                  <m:accPr>
                    <m:chr m:val="⃗"/>
                  </m:accPr>
                  <m:e>
                    <m:r>
                      <m:rPr>
                        <m:sty m:val="i"/>
                      </m:rPr>
                      <m:t>g</m:t>
                    </m:r>
                  </m:e>
                </m:acc>
              </m:e>
              <m:sup>
                <m:r>
                  <m:rPr>
                    <m:sty m:val="p"/>
                  </m:rPr>
                  <m:t>∗</m:t>
                </m:r>
              </m:sup>
            </m:sSup>
          </m:e>
        </m:d>
      </m:oMath>
      <w:r>
        <w:rPr/>
        <w:t xml:space="preserve"> en fonction du rapport </w:t>
      </w:r>
      <m:oMath>
        <m:f>
          <m:fPr>
            <m:ctrlPr>
              <w:rPr>
                <w:rFonts w:ascii="Cambria Math" w:hAnsi="Cambria Math"/>
              </w:rPr>
            </m:ctrlPr>
          </m:fPr>
          <m:num>
            <m:r>
              <m:rPr>
                <m:sty m:val="i"/>
              </m:rPr>
              <m:t>z</m:t>
            </m:r>
          </m:num>
          <m:den>
            <m:sSub>
              <m:sSubPr/>
              <m:e>
                <m:r>
                  <m:rPr>
                    <m:sty m:val="i"/>
                  </m:rPr>
                  <m:t>r</m:t>
                </m:r>
              </m:e>
              <m:sub>
                <m:r>
                  <m:rPr>
                    <m:sty m:val="i"/>
                  </m:rPr>
                  <m:t>T</m:t>
                </m:r>
              </m:sub>
            </m:sSub>
          </m:den>
        </m:f>
      </m:oMath>
      <w:r>
        <w:rPr/>
        <w:t xml:space="preserve"> et de </w:t>
      </w:r>
      <m:oMath>
        <m:sSup>
          <m:sSupPr/>
          <m:e>
            <m:r>
              <m:rPr>
                <m:sty m:val="i"/>
              </m:rPr>
              <m:t>g</m:t>
            </m:r>
          </m:e>
          <m:sup>
            <m:r>
              <m:rPr>
                <m:sty m:val="p"/>
              </m:rPr>
              <m:t>∗</m:t>
            </m:r>
          </m:sup>
        </m:sSup>
        <m:r>
          <m:rPr>
            <m:sty m:val="p"/>
          </m:rPr>
          <m:t>(</m:t>
        </m:r>
        <m:r>
          <m:rPr>
            <m:sty m:val="p"/>
          </m:rPr>
          <m:t>0</m:t>
        </m:r>
        <m:r>
          <m:rPr>
            <m:sty m:val="p"/>
          </m:rPr>
          <m:t>)</m:t>
        </m:r>
      </m:oMath>
      <w:r>
        <w:rPr>
          <w:rFonts w:eastAsia="Georgia" w:cs="Georgia" w:ascii="Georgia" w:hAnsi="Georgia"/>
        </w:rPr>
        <w:t xml:space="preserve">. Quelle est l'erreur relative commise à 2500 m d'altitude si l'on remplace </w:t>
      </w:r>
      <m:oMath>
        <m:sSup>
          <m:sSupPr/>
          <m:e>
            <m:r>
              <m:rPr>
                <m:sty m:val="i"/>
              </m:rPr>
              <m:t>g</m:t>
            </m:r>
          </m:e>
          <m:sup>
            <m:r>
              <m:rPr>
                <m:sty m:val="p"/>
              </m:rPr>
              <m:t>∗</m:t>
            </m:r>
          </m:sup>
        </m:sSup>
        <m:r>
          <m:rPr>
            <m:sty m:val="p"/>
          </m:rPr>
          <m:t>(</m:t>
        </m:r>
        <m:r>
          <m:rPr>
            <m:sty m:val="i"/>
          </m:rPr>
          <m:t>z</m:t>
        </m:r>
        <m:r>
          <m:rPr>
            <m:sty m:val="p"/>
          </m:rPr>
          <m:t>)</m:t>
        </m:r>
      </m:oMath>
      <w:r>
        <w:rPr/>
        <w:t xml:space="preserve"> par </w:t>
      </w:r>
      <m:oMath>
        <m:sSubSup>
          <m:sSubSupPr/>
          <m:e>
            <m:r>
              <m:rPr>
                <m:sty m:val="i"/>
              </m:rPr>
              <m:t>g</m:t>
            </m:r>
          </m:e>
          <m:sub>
            <m:r>
              <m:rPr>
                <m:sty m:val="p"/>
              </m:rPr>
              <m:t>0</m:t>
            </m:r>
          </m:sub>
          <m:sup>
            <m:r>
              <m:rPr>
                <m:sty m:val="p"/>
              </m:rPr>
              <m:t>∗</m:t>
            </m:r>
          </m:sup>
        </m:sSubSup>
        <m:r>
          <m:rPr>
            <m:sty m:val="p"/>
          </m:rPr>
          <m:t>=</m:t>
        </m:r>
        <m:sSup>
          <m:sSupPr/>
          <m:e>
            <m:r>
              <m:rPr>
                <m:sty m:val="i"/>
              </m:rPr>
              <m:t>g</m:t>
            </m:r>
          </m:e>
          <m:sup>
            <m:r>
              <m:rPr>
                <m:sty m:val="p"/>
              </m:rPr>
              <m:t>∗</m:t>
            </m:r>
          </m:sup>
        </m:sSup>
        <m:r>
          <m:rPr>
            <m:sty m:val="p"/>
          </m:rPr>
          <m:t>(</m:t>
        </m:r>
        <m:r>
          <m:rPr>
            <m:sty m:val="p"/>
          </m:rPr>
          <m:t>0</m:t>
        </m:r>
        <m:r>
          <m:rPr>
            <m:sty m:val="p"/>
          </m:rPr>
          <m:t>)</m:t>
        </m:r>
      </m:oMath>
      <w:r>
        <w:rPr/>
        <w:t xml:space="preserve">.</w:t>
      </w:r>
      <w:r>
        <w:rPr/>
        <w:br w:type="textWrapping"/>
      </w:r>
      <w:r>
        <w:rPr/>
        <w:t xml:space="preserve">3. Soit </w:t>
      </w:r>
      <m:oMath>
        <m:sSub>
          <m:sSubPr/>
          <m:e>
            <m:r>
              <m:rPr>
                <m:sty m:val="i"/>
              </m:rPr>
              <m:t>R</m:t>
            </m:r>
          </m:e>
          <m:sub>
            <m:r>
              <m:rPr>
                <m:sty m:val="p"/>
              </m:rPr>
              <m:t>0</m:t>
            </m:r>
          </m:sub>
        </m:sSub>
      </m:oMath>
      <w:r>
        <w:rPr>
          <w:rFonts w:eastAsia="Georgia" w:cs="Georgia" w:ascii="Georgia" w:hAnsi="Georgia"/>
        </w:rPr>
        <w:t xml:space="preserve"> le référentiel barycentrique terrestre, géocentrique, que l'on considérera comme galiléen, et soit </w:t>
      </w:r>
      <m:oMath>
        <m:sSub>
          <m:sSubPr/>
          <m:e>
            <m:r>
              <m:rPr>
                <m:sty m:val="i"/>
              </m:rPr>
              <m:t>R</m:t>
            </m:r>
          </m:e>
          <m:sub>
            <m:r>
              <m:rPr>
                <m:sty m:val="i"/>
              </m:rPr>
              <m:t>ℓ</m:t>
            </m:r>
          </m:sub>
        </m:sSub>
      </m:oMath>
      <w:r>
        <w:rPr>
          <w:rFonts w:eastAsia="Georgia" w:cs="Georgia" w:ascii="Georgia" w:hAnsi="Georgia"/>
        </w:rPr>
        <w:t xml:space="preserve"> le référentiel terrestre local, dont l'origine </w:t>
      </w:r>
      <m:oMath>
        <m:r>
          <m:rPr>
            <m:sty m:val="i"/>
          </m:rPr>
          <m:t>O</m:t>
        </m:r>
      </m:oMath>
      <w:r>
        <w:rPr/>
        <w:t xml:space="preserve"> a pour latitude </w:t>
      </w:r>
      <m:oMath>
        <m:r>
          <m:rPr>
            <m:sty m:val="i"/>
          </m:rPr>
          <m:t>φ</m:t>
        </m:r>
      </m:oMath>
      <w:r>
        <w:rPr/>
        <w:t xml:space="preserve"> (Figure 2). On choisit </w:t>
      </w:r>
      <m:oMath>
        <m:r>
          <m:rPr>
            <m:sty m:val="i"/>
          </m:rPr>
          <m:t>O</m:t>
        </m:r>
        <m:r>
          <m:rPr>
            <m:sty m:val="i"/>
          </m:rPr>
          <m:t>x</m:t>
        </m:r>
      </m:oMath>
      <w:r>
        <w:rPr>
          <w:rFonts w:eastAsia="Georgia" w:cs="Georgia" w:ascii="Georgia" w:hAnsi="Georgia"/>
        </w:rPr>
        <w:t xml:space="preserve"> tangent au parallèle passant par </w:t>
      </w:r>
      <m:oMath>
        <m:r>
          <m:rPr>
            <m:sty m:val="i"/>
          </m:rPr>
          <m:t>O</m:t>
        </m:r>
      </m:oMath>
      <w:r>
        <w:rPr>
          <w:rFonts w:eastAsia="Georgia" w:cs="Georgia" w:ascii="Georgia" w:hAnsi="Georgia"/>
        </w:rPr>
        <w:t xml:space="preserve"> et dirigé vers l'Est, </w:t>
      </w:r>
      <m:oMath>
        <m:r>
          <m:rPr>
            <m:sty m:val="i"/>
          </m:rPr>
          <m:t>O</m:t>
        </m:r>
        <m:r>
          <m:rPr>
            <m:sty m:val="i"/>
          </m:rPr>
          <m:t>y</m:t>
        </m:r>
      </m:oMath>
      <w:r>
        <w:rPr>
          <w:rFonts w:eastAsia="Georgia" w:cs="Georgia" w:ascii="Georgia" w:hAnsi="Georgia"/>
        </w:rPr>
        <w:t xml:space="preserve"> tangent au méridien passant par </w:t>
      </w:r>
      <m:oMath>
        <m:r>
          <m:rPr>
            <m:sty m:val="i"/>
          </m:rPr>
          <m:t>O</m:t>
        </m:r>
      </m:oMath>
      <w:r>
        <w:rPr>
          <w:rFonts w:eastAsia="Georgia" w:cs="Georgia" w:ascii="Georgia" w:hAnsi="Georgia"/>
        </w:rPr>
        <w:t xml:space="preserve"> et dirigé vers le Nord.</w:t>
      </w:r>
    </w:p>
    <w:p>
      <w:pPr>
        <w:spacing w:lineRule="auto"/>
        <w:jc w:val="center"/>
      </w:pPr>
      <w:r>
        <w:rPr/>
        <w:drawing>
          <wp:inline distB="0" distL="0" distR="0" distT="0">
            <wp:extent cx="4686300" cy="5505450"/>
            <wp:effectExtent b="0" l="0" r="0" t="0"/>
            <wp:docPr id="2" name="image-9590237e9c486557a04a5c5a56b452a8fc378e45.jpg"/>
            <a:graphic>
              <a:graphicData uri="http://schemas.openxmlformats.org/drawingml/2006/picture">
                <pic:pic>
                  <pic:nvPicPr>
                    <pic:cNvPr id="2" name="image-9590237e9c486557a04a5c5a56b452a8fc378e45.jpg" descr=""/>
                    <pic:cNvPicPr/>
                  </pic:nvPicPr>
                  <pic:blipFill>
                    <a:blip r:embed="rId6" cstate="print"/>
                    <a:srcRect b="0" l="0" r="0" t="0"/>
                    <a:stretch>
                      <a:fillRect/>
                    </a:stretch>
                  </pic:blipFill>
                  <pic:spPr>
                    <a:xfrm>
                      <a:off x="0" y="0"/>
                      <a:ext cx="4686300" cy="550545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 référentiel </w:t>
      </w:r>
      <m:oMath>
        <m:sSub>
          <m:sSubPr/>
          <m:e>
            <m:r>
              <m:rPr>
                <m:sty m:val="i"/>
              </m:rPr>
              <m:t>R</m:t>
            </m:r>
          </m:e>
          <m:sub>
            <m:r>
              <m:rPr>
                <m:sty m:val="i"/>
              </m:rPr>
              <m:t>ℓ</m:t>
            </m:r>
          </m:sub>
        </m:sSub>
      </m:oMath>
      <w:r>
        <w:rPr>
          <w:rFonts w:eastAsia="Georgia" w:cs="Georgia" w:ascii="Georgia" w:hAnsi="Georgia"/>
        </w:rPr>
        <w:t xml:space="preserve"> est animé par rapport à </w:t>
      </w:r>
      <m:oMath>
        <m:sSub>
          <m:sSubPr/>
          <m:e>
            <m:r>
              <m:rPr>
                <m:sty m:val="i"/>
              </m:rPr>
              <m:t>R</m:t>
            </m:r>
          </m:e>
          <m:sub>
            <m:r>
              <m:rPr>
                <m:sty m:val="p"/>
              </m:rPr>
              <m:t>0</m:t>
            </m:r>
          </m:sub>
        </m:sSub>
      </m:oMath>
      <w:r>
        <w:rPr/>
        <w:t xml:space="preserve"> d'un mouvement de rotation diurne uniforme de vitesse angulaire </w:t>
      </w:r>
      <m:oMath>
        <m:acc>
          <m:accPr>
            <m:chr m:val="⃗"/>
          </m:accPr>
          <m:e>
            <m:r>
              <m:rPr>
                <m:sty m:val="i"/>
              </m:rPr>
              <m:t>ω</m:t>
            </m:r>
          </m:e>
        </m:acc>
      </m:oMath>
      <w:r>
        <w:rPr/>
        <w:t xml:space="preserve">.</w:t>
      </w:r>
      <w:r>
        <w:rPr/>
        <w:br w:type="textWrapping"/>
      </w:r>
      <w:r>
        <w:rPr>
          <w:rFonts w:eastAsia="Georgia" w:cs="Georgia" w:ascii="Georgia" w:hAnsi="Georgia"/>
        </w:rPr>
        <w:t xml:space="preserve">a) Préciser dans </w:t>
      </w:r>
      <m:oMath>
        <m:sSub>
          <m:sSubPr/>
          <m:e>
            <m:r>
              <m:rPr>
                <m:sty m:val="i"/>
              </m:rPr>
              <m:t>R</m:t>
            </m:r>
          </m:e>
          <m:sub>
            <m:r>
              <m:rPr>
                <m:sty m:val="i"/>
              </m:rPr>
              <m:t>ℓ</m:t>
            </m:r>
          </m:sub>
        </m:sSub>
      </m:oMath>
      <w:r>
        <w:rPr>
          <w:rFonts w:eastAsia="Georgia" w:cs="Georgia" w:ascii="Georgia" w:hAnsi="Georgia"/>
        </w:rPr>
        <w:t xml:space="preserve"> la direction de l'accélération d'entraînement </w:t>
      </w:r>
      <m:oMath>
        <m:sSub>
          <m:sSubPr/>
          <m:e>
            <m:acc>
              <m:accPr>
                <m:chr m:val="⃗"/>
              </m:accPr>
              <m:e>
                <m:r>
                  <m:rPr>
                    <m:sty m:val="p"/>
                  </m:rPr>
                  <m:t>Γ</m:t>
                </m:r>
              </m:e>
            </m:acc>
          </m:e>
          <m:sub>
            <m:r>
              <m:rPr>
                <m:sty m:val="i"/>
              </m:rPr>
              <m:t>E</m:t>
            </m:r>
          </m:sub>
        </m:sSub>
        <m:r>
          <m:rPr>
            <m:sty m:val="p"/>
          </m:rPr>
          <m:t>(</m:t>
        </m:r>
        <m:acc>
          <m:accPr>
            <m:chr m:val="⃗"/>
          </m:accPr>
          <m:e>
            <m:r>
              <m:rPr>
                <m:sty m:val="i"/>
              </m:rPr>
              <m:t>r</m:t>
            </m:r>
          </m:e>
        </m:acc>
        <m:r>
          <m:rPr>
            <m:sty m:val="p"/>
          </m:rPr>
          <m:t>)</m:t>
        </m:r>
      </m:oMath>
      <w:r>
        <w:rPr/>
        <w:t xml:space="preserve">. Pour un point d'altitude </w:t>
      </w:r>
      <m:oMath>
        <m:r>
          <m:rPr>
            <m:sty m:val="i"/>
          </m:rPr>
          <m:t>z</m:t>
        </m:r>
      </m:oMath>
      <w:r>
        <w:rPr>
          <w:rFonts w:eastAsia="Georgia" w:cs="Georgia" w:ascii="Georgia" w:hAnsi="Georgia"/>
        </w:rPr>
        <w:t xml:space="preserve"> à la verticale de </w:t>
      </w:r>
      <m:oMath>
        <m:r>
          <m:rPr>
            <m:sty m:val="i"/>
          </m:rPr>
          <m:t>O</m:t>
        </m:r>
      </m:oMath>
      <w:r>
        <w:rPr>
          <w:rFonts w:eastAsia="Georgia" w:cs="Georgia" w:ascii="Georgia" w:hAnsi="Georgia"/>
        </w:rPr>
        <w:t xml:space="preserve">, établir l'expression de son module </w:t>
      </w:r>
      <m:oMath>
        <m:sSub>
          <m:sSubPr/>
          <m:e>
            <m:r>
              <m:rPr>
                <m:sty m:val="p"/>
              </m:rPr>
              <m:t>Γ</m:t>
            </m:r>
          </m:e>
          <m:sub>
            <m:r>
              <m:rPr>
                <m:sty m:val="i"/>
              </m:rPr>
              <m:t>E</m:t>
            </m:r>
          </m:sub>
        </m:sSub>
        <m:r>
          <m:rPr>
            <m:sty m:val="p"/>
          </m:rPr>
          <m:t>(</m:t>
        </m:r>
        <m:r>
          <m:rPr>
            <m:sty m:val="i"/>
          </m:rPr>
          <m:t>z</m:t>
        </m:r>
        <m:r>
          <m:rPr>
            <m:sty m:val="p"/>
          </m:rPr>
          <m:t>)</m:t>
        </m:r>
      </m:oMath>
      <w:r>
        <w:rPr/>
        <w:t xml:space="preserve"> en fonction de </w:t>
      </w:r>
      <m:oMath>
        <m:r>
          <m:rPr>
            <m:sty m:val="i"/>
          </m:rPr>
          <m:t>ω</m:t>
        </m:r>
        <m:r>
          <m:rPr>
            <m:sty m:val="p"/>
          </m:rPr>
          <m:t>,</m:t>
        </m:r>
        <m:r>
          <m:rPr>
            <m:sty m:val="i"/>
          </m:rPr>
          <m:t>z</m:t>
        </m:r>
        <m:r>
          <m:rPr>
            <m:sty m:val="p"/>
          </m:rPr>
          <m:t>,</m:t>
        </m:r>
        <m:sSub>
          <m:sSubPr/>
          <m:e>
            <m:r>
              <m:rPr>
                <m:sty m:val="i"/>
              </m:rPr>
              <m:t>r</m:t>
            </m:r>
          </m:e>
          <m:sub>
            <m:r>
              <m:rPr>
                <m:sty m:val="i"/>
              </m:rPr>
              <m:t>T</m:t>
            </m:r>
          </m:sub>
        </m:sSub>
      </m:oMath>
      <w:r>
        <w:rPr/>
        <w:t xml:space="preserve"> et </w:t>
      </w:r>
      <m:oMath>
        <m:r>
          <m:rPr>
            <m:sty m:val="i"/>
          </m:rPr>
          <m:t>φ</m:t>
        </m:r>
      </m:oMath>
      <w:r>
        <w:rPr/>
        <w:t xml:space="preserve">. Quelle est l'erreur relative commise sur </w:t>
      </w:r>
      <m:oMath>
        <m:sSub>
          <m:sSubPr/>
          <m:e>
            <m:r>
              <m:rPr>
                <m:sty m:val="p"/>
              </m:rPr>
              <m:t>Γ</m:t>
            </m:r>
          </m:e>
          <m:sub>
            <m:r>
              <m:rPr>
                <m:sty m:val="i"/>
              </m:rPr>
              <m:t>E</m:t>
            </m:r>
          </m:sub>
        </m:sSub>
      </m:oMath>
      <w:r>
        <w:rPr>
          <w:rFonts w:eastAsia="Georgia" w:cs="Georgia" w:ascii="Georgia" w:hAnsi="Georgia"/>
        </w:rPr>
        <w:t xml:space="preserve"> à 2500 m d'altitude si l'on remplace </w:t>
      </w:r>
      <m:oMath>
        <m:sSub>
          <m:sSubPr/>
          <m:e>
            <m:r>
              <m:rPr>
                <m:sty m:val="p"/>
              </m:rPr>
              <m:t>Γ</m:t>
            </m:r>
          </m:e>
          <m:sub>
            <m:r>
              <m:rPr>
                <m:sty m:val="i"/>
              </m:rPr>
              <m:t>E</m:t>
            </m:r>
          </m:sub>
        </m:sSub>
        <m:r>
          <m:rPr>
            <m:sty m:val="p"/>
          </m:rPr>
          <m:t>(</m:t>
        </m:r>
        <m:r>
          <m:rPr>
            <m:sty m:val="i"/>
          </m:rPr>
          <m:t>z</m:t>
        </m:r>
        <m:r>
          <m:rPr>
            <m:sty m:val="p"/>
          </m:rPr>
          <m:t>)</m:t>
        </m:r>
      </m:oMath>
      <w:r>
        <w:rPr/>
        <w:t xml:space="preserve"> par </w:t>
      </w:r>
      <m:oMath>
        <m:sSub>
          <m:sSubPr/>
          <m:e>
            <m:r>
              <m:rPr>
                <m:sty m:val="p"/>
              </m:rPr>
              <m:t>Γ</m:t>
            </m:r>
          </m:e>
          <m:sub>
            <m:sSub>
              <m:sSubPr/>
              <m:e>
                <m:r>
                  <m:rPr>
                    <m:sty m:val="i"/>
                  </m:rPr>
                  <m:t>E</m:t>
                </m:r>
              </m:e>
              <m:sub>
                <m:r>
                  <m:rPr>
                    <m:sty m:val="p"/>
                  </m:rPr>
                  <m:t>0</m:t>
                </m:r>
              </m:sub>
            </m:sSub>
          </m:sub>
        </m:sSub>
        <m:r>
          <m:rPr>
            <m:sty m:val="p"/>
          </m:rPr>
          <m:t>=</m:t>
        </m:r>
        <m:sSub>
          <m:sSubPr/>
          <m:e>
            <m:r>
              <m:rPr>
                <m:sty m:val="p"/>
              </m:rPr>
              <m:t>Γ</m:t>
            </m:r>
          </m:e>
          <m:sub>
            <m:r>
              <m:rPr>
                <m:sty m:val="i"/>
              </m:rPr>
              <m:t>E</m:t>
            </m:r>
          </m:sub>
        </m:sSub>
        <m:r>
          <m:rPr>
            <m:sty m:val="p"/>
          </m:rPr>
          <m:t>(</m:t>
        </m:r>
        <m:r>
          <m:rPr>
            <m:sty m:val="p"/>
          </m:rPr>
          <m:t>0</m:t>
        </m:r>
        <m:r>
          <m:rPr>
            <m:sty m:val="p"/>
          </m:rPr>
          <m:t>)</m:t>
        </m:r>
      </m:oMath>
      <w:r>
        <w:rPr/>
        <w:t xml:space="preserve">. Calculer la valeur typique de </w:t>
      </w:r>
      <m:oMath>
        <m:sSub>
          <m:sSubPr/>
          <m:e>
            <m:r>
              <m:rPr>
                <m:sty m:val="p"/>
              </m:rPr>
              <m:t>Γ</m:t>
            </m:r>
          </m:e>
          <m:sub>
            <m:sSub>
              <m:sSubPr/>
              <m:e>
                <m:r>
                  <m:rPr>
                    <m:sty m:val="i"/>
                  </m:rPr>
                  <m:t>E</m:t>
                </m:r>
              </m:e>
              <m:sub>
                <m:r>
                  <m:rPr>
                    <m:sty m:val="p"/>
                  </m:rPr>
                  <m:t>0</m:t>
                </m:r>
              </m:sub>
            </m:sSub>
          </m:sub>
        </m:sSub>
      </m:oMath>
      <w:r>
        <w:rPr/>
        <w:t xml:space="preserve"> en France.</w:t>
      </w:r>
      <w:r>
        <w:rPr/>
        <w:br w:type="textWrapping"/>
      </w:r>
      <w:r>
        <w:rPr/>
        <w:t xml:space="preserve">b) Soit </w:t>
      </w:r>
      <m:oMath>
        <m:acc>
          <m:accPr>
            <m:chr m:val="⃗"/>
          </m:accPr>
          <m:e>
            <m:r>
              <m:rPr>
                <m:sty m:val="i"/>
              </m:rPr>
              <m:t>g</m:t>
            </m:r>
          </m:e>
        </m:acc>
        <m:r>
          <m:rPr>
            <m:sty m:val="p"/>
          </m:rPr>
          <m:t>(</m:t>
        </m:r>
        <m:acc>
          <m:accPr>
            <m:chr m:val="⃗"/>
          </m:accPr>
          <m:e>
            <m:r>
              <m:rPr>
                <m:sty m:val="i"/>
              </m:rPr>
              <m:t>r</m:t>
            </m:r>
          </m:e>
        </m:acc>
        <m:r>
          <m:rPr>
            <m:sty m:val="p"/>
          </m:rPr>
          <m:t>)</m:t>
        </m:r>
      </m:oMath>
      <w:r>
        <w:rPr>
          <w:rFonts w:eastAsia="Georgia" w:cs="Georgia" w:ascii="Georgia" w:hAnsi="Georgia"/>
        </w:rPr>
        <w:t xml:space="preserve"> le champ de pesanteur local, dont la direction est donnée par celle d'un fil à plomb. Déduire des résultats précédents la relation entre le champ de pesanteur </w:t>
      </w:r>
      <m:oMath>
        <m:acc>
          <m:accPr>
            <m:chr m:val="⃗"/>
          </m:accPr>
          <m:e>
            <m:r>
              <m:rPr>
                <m:sty m:val="i"/>
              </m:rPr>
              <m:t>g</m:t>
            </m:r>
          </m:e>
        </m:acc>
        <m:r>
          <m:rPr>
            <m:sty m:val="p"/>
          </m:rPr>
          <m:t>(</m:t>
        </m:r>
        <m:acc>
          <m:accPr>
            <m:chr m:val="⃗"/>
          </m:accPr>
          <m:e>
            <m:r>
              <m:rPr>
                <m:sty m:val="i"/>
              </m:rPr>
              <m:t>r</m:t>
            </m:r>
          </m:e>
        </m:acc>
        <m:r>
          <m:rPr>
            <m:sty m:val="p"/>
          </m:rPr>
          <m:t>)</m:t>
        </m:r>
      </m:oMath>
      <w:r>
        <w:rPr/>
        <w:t xml:space="preserve">, le champ de gravitation terrestre </w:t>
      </w:r>
      <m:oMath>
        <m:sSup>
          <m:sSupPr/>
          <m:e>
            <m:acc>
              <m:accPr>
                <m:chr m:val="⃗"/>
              </m:accPr>
              <m:e>
                <m:r>
                  <m:rPr>
                    <m:sty m:val="i"/>
                  </m:rPr>
                  <m:t>g</m:t>
                </m:r>
              </m:e>
            </m:acc>
          </m:e>
          <m:sup>
            <m:r>
              <m:rPr>
                <m:sty m:val="p"/>
              </m:rPr>
              <m:t>∗</m:t>
            </m:r>
          </m:sup>
        </m:sSup>
        <m:r>
          <m:rPr>
            <m:sty m:val="p"/>
          </m:rPr>
          <m:t>(</m:t>
        </m:r>
        <m:acc>
          <m:accPr>
            <m:chr m:val="⃗"/>
          </m:accPr>
          <m:e>
            <m:r>
              <m:rPr>
                <m:sty m:val="i"/>
              </m:rPr>
              <m:t>r</m:t>
            </m:r>
          </m:e>
        </m:acc>
        <m:r>
          <m:rPr>
            <m:sty m:val="p"/>
          </m:rPr>
          <m:t>)</m:t>
        </m:r>
      </m:oMath>
      <w:r>
        <w:rPr>
          <w:rFonts w:eastAsia="Georgia" w:cs="Georgia" w:ascii="Georgia" w:hAnsi="Georgia"/>
        </w:rPr>
        <w:t xml:space="preserve"> et l'accélération d'entraînement </w:t>
      </w:r>
      <m:oMath>
        <m:sSub>
          <m:sSubPr/>
          <m:e>
            <m:acc>
              <m:accPr>
                <m:chr m:val="⃗"/>
              </m:accPr>
              <m:e>
                <m:r>
                  <m:rPr>
                    <m:sty m:val="p"/>
                  </m:rPr>
                  <m:t>Γ</m:t>
                </m:r>
              </m:e>
            </m:acc>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Justifier l'hypothèse d'un champ de pesanteur localement uniforme </w:t>
      </w:r>
      <m:oMath>
        <m:acc>
          <m:accPr>
            <m:chr m:val="⃗"/>
          </m:accPr>
          <m:e>
            <m:r>
              <m:rPr>
                <m:sty m:val="i"/>
              </m:rPr>
              <m:t>g</m:t>
            </m:r>
          </m:e>
        </m:acc>
      </m:oMath>
      <w:r>
        <w:rPr>
          <w:rFonts w:eastAsia="Georgia" w:cs="Georgia" w:ascii="Georgia" w:hAnsi="Georgia"/>
        </w:rPr>
        <w:t xml:space="preserve"> utilisée en </w:t>
      </w:r>
      <m:oMath>
        <m:r>
          <m:rPr>
            <m:sty m:val="b"/>
          </m:rPr>
          <m:t>I</m:t>
        </m:r>
      </m:oMath>
      <w:r>
        <w:rPr/>
        <w:t xml:space="preserve">.</w:t>
      </w:r>
      <w:r>
        <w:rPr/>
        <w:br w:type="textWrapping"/>
      </w:r>
      <w:r>
        <w:rPr/>
        <w:t xml:space="preserve">c) Une particule de masse </w:t>
      </w:r>
      <m:oMath>
        <m:r>
          <m:rPr>
            <m:sty m:val="i"/>
          </m:rPr>
          <m:t>m</m:t>
        </m:r>
      </m:oMath>
      <w:r>
        <w:rPr>
          <w:rFonts w:eastAsia="Georgia" w:cs="Georgia" w:ascii="Georgia" w:hAnsi="Georgia"/>
        </w:rPr>
        <w:t xml:space="preserve"> se déplace à la vitesse </w:t>
      </w:r>
      <m:oMath>
        <m:acc>
          <m:accPr>
            <m:chr m:val="⃗"/>
          </m:accPr>
          <m:e>
            <m:r>
              <m:rPr>
                <m:sty m:val="i"/>
              </m:rPr>
              <m:t>V</m:t>
            </m:r>
          </m:e>
        </m:acc>
      </m:oMath>
      <w:r>
        <w:rPr/>
        <w:t xml:space="preserve"> dans </w:t>
      </w:r>
      <m:oMath>
        <m:sSub>
          <m:sSubPr/>
          <m:e>
            <m:r>
              <m:rPr>
                <m:sty m:val="i"/>
              </m:rPr>
              <m:t>R</m:t>
            </m:r>
          </m:e>
          <m:sub>
            <m:r>
              <m:rPr>
                <m:sty m:val="i"/>
              </m:rPr>
              <m:t>ℓ</m:t>
            </m:r>
          </m:sub>
        </m:sSub>
      </m:oMath>
      <w:r>
        <w:rPr>
          <w:rFonts w:eastAsia="Georgia" w:cs="Georgia" w:ascii="Georgia" w:hAnsi="Georgia"/>
        </w:rPr>
        <w:t xml:space="preserve">. Donner l'expression de l'accélération de Coriolis </w:t>
      </w:r>
      <m:oMath>
        <m:sSub>
          <m:sSubPr/>
          <m:e>
            <m:acc>
              <m:accPr>
                <m:chr m:val="⃗"/>
              </m:accPr>
              <m:e>
                <m:r>
                  <m:rPr>
                    <m:sty m:val="p"/>
                  </m:rPr>
                  <m:t>Γ</m:t>
                </m:r>
              </m:e>
            </m:acc>
          </m:e>
          <m:sub>
            <m:r>
              <m:rPr>
                <m:sty m:val="i"/>
              </m:rPr>
              <m:t>C</m:t>
            </m:r>
          </m:sub>
        </m:sSub>
      </m:oMath>
      <w:r>
        <w:rPr/>
        <w:t xml:space="preserve"> correspondante en fonction de </w:t>
      </w:r>
      <m:oMath>
        <m:acc>
          <m:accPr>
            <m:chr m:val="⃗"/>
          </m:accPr>
          <m:e>
            <m:r>
              <m:rPr>
                <m:sty m:val="i"/>
              </m:rPr>
              <m:t>V</m:t>
            </m:r>
          </m:e>
        </m:acc>
      </m:oMath>
      <w:r>
        <w:rPr/>
        <w:t xml:space="preserve"> et </w:t>
      </w:r>
      <m:oMath>
        <m:acc>
          <m:accPr>
            <m:chr m:val="⃗"/>
          </m:accPr>
          <m:e>
            <m:r>
              <m:rPr>
                <m:sty m:val="i"/>
              </m:rPr>
              <m:t>ω</m:t>
            </m:r>
          </m:e>
        </m:acc>
      </m:oMath>
      <w:r>
        <w:rPr/>
        <w:t xml:space="preserve">. Exprimer la force d'inertie de Coriolis </w:t>
      </w:r>
      <m:oMath>
        <m:sSub>
          <m:sSubPr/>
          <m:e>
            <m:acc>
              <m:accPr>
                <m:chr m:val="⃗"/>
              </m:accPr>
              <m:e>
                <m:r>
                  <m:rPr>
                    <m:sty m:val="i"/>
                  </m:rPr>
                  <m:t>F</m:t>
                </m:r>
              </m:e>
            </m:acc>
          </m:e>
          <m:sub>
            <m:r>
              <m:rPr>
                <m:sty m:val="i"/>
              </m:rPr>
              <m:t>C</m:t>
            </m:r>
          </m:sub>
        </m:sSub>
      </m:oMath>
      <w:r>
        <w:rPr/>
        <w:t xml:space="preserve"> dans </w:t>
      </w:r>
      <m:oMath>
        <m:r>
          <m:rPr>
            <m:sty m:val="i"/>
          </m:rPr>
          <m:t>O</m:t>
        </m:r>
        <m:r>
          <m:rPr>
            <m:sty m:val="i"/>
          </m:rPr>
          <m:t>x</m:t>
        </m:r>
        <m:r>
          <m:rPr>
            <m:sty m:val="i"/>
          </m:rPr>
          <m:t>y</m:t>
        </m:r>
        <m:r>
          <m:rPr>
            <m:sty m:val="i"/>
          </m:rPr>
          <m:t>z</m:t>
        </m:r>
      </m:oMath>
      <w:r>
        <w:rPr/>
        <w:t xml:space="preserve"> en fonction de </w:t>
      </w:r>
      <m:oMath>
        <m:r>
          <m:rPr>
            <m:sty m:val="i"/>
          </m:rPr>
          <m:t>m</m:t>
        </m:r>
        <m:r>
          <m:rPr>
            <m:sty m:val="p"/>
          </m:rPr>
          <m:t>,</m:t>
        </m:r>
        <m:r>
          <m:rPr>
            <m:sty m:val="i"/>
          </m:rPr>
          <m:t>ω</m:t>
        </m:r>
      </m:oMath>
      <w:r>
        <w:rPr/>
        <w:t xml:space="preserve">, de la latitude </w:t>
      </w:r>
      <m:oMath>
        <m:r>
          <m:rPr>
            <m:sty m:val="i"/>
          </m:rPr>
          <m:t>φ</m:t>
        </m:r>
      </m:oMath>
      <w:r>
        <w:rPr/>
        <w:t xml:space="preserve"> et des composantes (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t xml:space="preserve"> ) de </w:t>
      </w:r>
      <m:oMath>
        <m:acc>
          <m:accPr>
            <m:chr m:val="⃗"/>
          </m:accPr>
          <m:e>
            <m:r>
              <m:rPr>
                <m:sty m:val="i"/>
              </m:rPr>
              <m:t>V</m:t>
            </m:r>
          </m:e>
        </m:acc>
      </m:oMath>
      <w:r>
        <w:rPr/>
        <w:t xml:space="preserve">.</w:t>
      </w:r>
      <w:r>
        <w:rPr/>
        <w:br w:type="textWrapping"/>
      </w:r>
      <w:r>
        <w:rPr>
          <w:rFonts w:eastAsia="Georgia" w:cs="Georgia" w:ascii="Georgia" w:hAnsi="Georgia"/>
        </w:rPr>
        <w:t xml:space="preserve">4. Sur l'air atmosphérique en mouvement s'exercent les forces de pesanteur, d'inertie de Coriolis et de gradient de pression; écrire l'équation vectorielle du mouvement d'un domaine particulaire; en déduire les trois équations donnant les coordonnées de l'accélération locale </w:t>
      </w:r>
      <m:oMath>
        <m:acc>
          <m:accPr>
            <m:chr m:val="⃗"/>
          </m:accPr>
          <m:e>
            <m:r>
              <m:rPr>
                <m:sty m:val="p"/>
              </m:rPr>
              <m:t>Γ</m:t>
            </m:r>
          </m:e>
        </m:acc>
        <m:r>
          <m:rPr>
            <m:sty m:val="p"/>
          </m:rPr>
          <m:t>=</m:t>
        </m:r>
        <m:acc>
          <m:accPr>
            <m:chr m:val="˙"/>
          </m:accPr>
          <m:e>
            <m:acc>
              <m:accPr>
                <m:chr m:val="⃗"/>
              </m:accPr>
              <m:e>
                <m:r>
                  <m:rPr>
                    <m:sty m:val="i"/>
                  </m:rPr>
                  <m:t>V</m:t>
                </m:r>
              </m:e>
            </m:acc>
          </m:e>
        </m:acc>
      </m:oMath>
      <w:r>
        <w:rPr/>
        <w:t xml:space="preserve"> dans Oxyz.</w:t>
      </w:r>
      <w:r>
        <w:rPr/>
        <w:br w:type="textWrapping"/>
      </w:r>
      <w:r>
        <w:rPr>
          <w:rFonts w:eastAsia="Georgia" w:cs="Georgia" w:ascii="Georgia" w:hAnsi="Georgia"/>
        </w:rPr>
        <w:t xml:space="preserve">5. On se propose tout d'abord d'étudier les mouvements verticaux de l'air dans le cadre du modèle d'atmosphère en équilibre adiabatique.</w:t>
      </w:r>
      <w:r>
        <w:rPr/>
        <w:br w:type="textWrapping"/>
      </w:r>
      <w:r>
        <w:rPr>
          <w:rFonts w:eastAsia="Georgia" w:cs="Georgia" w:ascii="Georgia" w:hAnsi="Georgia"/>
        </w:rPr>
        <w:t xml:space="preserve">a) Évaluer les ordres de grandeur des différents termes situés dans le second membre de l'équation du mouvement vertical, en utilisant les résultats trouvés à la question I.4.d) lorsqu'on se place à 2500 m d'altitude, pour une latitude </w:t>
      </w:r>
      <m:oMath>
        <m:r>
          <m:rPr>
            <m:sty m:val="i"/>
          </m:rPr>
          <m:t>φ</m:t>
        </m:r>
        <m:r>
          <m:rPr>
            <m:sty m:val="p"/>
          </m:rPr>
          <m:t>=</m:t>
        </m:r>
        <m:sSup>
          <m:sSupPr/>
          <m:e>
            <m:r>
              <m:rPr>
                <m:sty m:val="p"/>
              </m:rPr>
              <m:t>45</m:t>
            </m:r>
          </m:e>
          <m:sup>
            <m:r>
              <m:rPr>
                <m:sty m:val="p"/>
              </m:rPr>
              <m:t>∘</m:t>
            </m:r>
          </m:sup>
        </m:sSup>
      </m:oMath>
      <w:r>
        <w:rPr/>
        <w:t xml:space="preserve"> et un vent de l'ordre de </w:t>
      </w:r>
      <m:oMath>
        <m:r>
          <m:rPr>
            <m:sty m:val="p"/>
          </m:rPr>
          <m:t>10</m:t>
        </m:r>
        <m:r>
          <m:rPr>
            <m:nor/>
          </m:rPr>
          <m:t xml:space="preserve"> </m:t>
        </m:r>
        <m:r>
          <m:rPr>
            <m:sty m:val="p"/>
          </m:rPr>
          <m:t>m</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Que peut-on en déduire sur l'importance de la composante verticale de la force d'inertie de Coriolis?</w:t>
      </w:r>
      <w:r>
        <w:rPr/>
        <w:br w:type="textWrapping"/>
      </w:r>
      <w:r>
        <w:rPr>
          <w:rFonts w:eastAsia="Georgia" w:cs="Georgia" w:ascii="Georgia" w:hAnsi="Georgia"/>
        </w:rPr>
        <w:t xml:space="preserve">b) Les observations montrent qu'en dehors de très brèves périodes d'adaptation aux perturbations verticales, les ascendances ou descendances sont particulièrement stables dans le temps. Que peut-on en conclure concernant l'amplitude de l'accélération verticale? À partir des données de la Table 1, estimer l'ordre de grandeur de l'accélération verticale. En effectuant alors les simplifications légitimes, à quoi se réduit l'équation du mouvement vertical de l'air? Conclure quant aux résultats de la partie </w:t>
      </w:r>
      <m:oMath>
        <m:r>
          <m:rPr>
            <m:sty m:val="b"/>
          </m:rPr>
          <m:t>I</m:t>
        </m:r>
      </m:oMath>
      <w:r>
        <w:rPr/>
        <w:t xml:space="preserve">.</w:t>
      </w:r>
      <w:r>
        <w:rPr/>
        <w:br w:type="textWrapping"/>
      </w:r>
      <w:r>
        <w:rPr>
          <w:rFonts w:eastAsia="Georgia" w:cs="Georgia" w:ascii="Georgia" w:hAnsi="Georgia"/>
        </w:rPr>
        <w:t xml:space="preserve">6. On étudie maintenant les mouvements horizontaux de l'air en se plaçant à 2500 m d'altitude.</w:t>
      </w:r>
      <w:r>
        <w:rPr/>
        <w:br w:type="textWrapping"/>
      </w:r>
      <w:r>
        <w:rPr>
          <w:rFonts w:eastAsia="Georgia" w:cs="Georgia" w:ascii="Georgia" w:hAnsi="Georgia"/>
        </w:rPr>
        <w:t xml:space="preserve">a) En s'appuyant sur les données de la Table 1, simplifier les équations du mouvement horizontal. On définit le paramètre de Coriolis </w:t>
      </w:r>
      <m:oMath>
        <m:r>
          <m:rPr>
            <m:sty m:val="i"/>
          </m:rPr>
          <m:t>k</m:t>
        </m:r>
      </m:oMath>
      <w:r>
        <w:rPr/>
        <w:t xml:space="preserve"> par </w:t>
      </w:r>
      <m:oMath>
        <m:r>
          <m:rPr>
            <m:sty m:val="i"/>
          </m:rPr>
          <m:t>k</m:t>
        </m:r>
        <m:r>
          <m:rPr>
            <m:sty m:val="p"/>
          </m:rPr>
          <m:t>=</m:t>
        </m:r>
        <m:r>
          <m:rPr>
            <m:sty m:val="p"/>
          </m:rPr>
          <m:t>2</m:t>
        </m:r>
        <m:r>
          <m:rPr>
            <m:sty m:val="i"/>
          </m:rPr>
          <m:t>ω</m:t>
        </m:r>
        <m:r>
          <m:rPr>
            <m:sty m:val="p"/>
          </m:rPr>
          <m:t>sin</m:t>
        </m:r>
        <m:r>
          <m:rPr>
            <m:sty m:val="p"/>
          </m:rPr>
          <m:t>⁡</m:t>
        </m:r>
        <m:r>
          <m:rPr>
            <m:sty m:val="i"/>
          </m:rPr>
          <m:t>φ</m:t>
        </m:r>
      </m:oMath>
      <w:r>
        <w:rPr>
          <w:rFonts w:eastAsia="Georgia" w:cs="Georgia" w:ascii="Georgia" w:hAnsi="Georgia"/>
        </w:rPr>
        <w:t xml:space="preserve"> : quelles sont ses valeurs numériques respectives à des latitudes de </w:t>
      </w:r>
      <m:oMath>
        <m:sSup>
          <m:sSupPr/>
          <m:e>
            <m:r>
              <m:rPr>
                <m:sty m:val="p"/>
              </m:rPr>
              <m:t>45</m:t>
            </m:r>
          </m:e>
          <m:sup>
            <m:r>
              <m:rPr>
                <m:sty m:val="p"/>
              </m:rPr>
              <m:t>∘</m:t>
            </m:r>
          </m:sup>
        </m:sSup>
      </m:oMath>
      <w:r>
        <w:rPr>
          <w:rFonts w:eastAsia="Georgia" w:cs="Georgia" w:ascii="Georgia" w:hAnsi="Georgia"/>
        </w:rPr>
        <w:t xml:space="preserve"> dans les hémisphères Nord et Sud.</w:t>
      </w:r>
      <w:r>
        <w:rPr/>
        <w:br w:type="textWrapping"/>
      </w:r>
      <w:r>
        <w:rPr>
          <w:rFonts w:eastAsia="Georgia" w:cs="Georgia" w:ascii="Georgia" w:hAnsi="Georgia"/>
        </w:rPr>
        <w:t xml:space="preserve">b) On définit la vitesse relative horizontale par </w:t>
      </w:r>
      <m:oMath>
        <m:sSub>
          <m:sSubPr/>
          <m:e>
            <m:acc>
              <m:accPr>
                <m:chr m:val="⃗"/>
              </m:accPr>
              <m:e>
                <m:r>
                  <m:rPr>
                    <m:sty m:val="i"/>
                  </m:rPr>
                  <m:t>V</m:t>
                </m:r>
              </m:e>
            </m:acc>
          </m:e>
          <m:sub>
            <m:r>
              <m:rPr>
                <m:sty m:val="i"/>
              </m:rPr>
              <m:t>h</m:t>
            </m:r>
          </m:sub>
        </m:sSub>
        <m:r>
          <m:rPr>
            <m:sty m:val="p"/>
          </m:rPr>
          <m:t>=</m:t>
        </m:r>
        <m:sSub>
          <m:sSubPr/>
          <m:e>
            <m:r>
              <m:rPr>
                <m:sty m:val="i"/>
              </m:rPr>
              <m:t>V</m:t>
            </m:r>
          </m:e>
          <m:sub>
            <m:r>
              <m:rPr>
                <m:sty m:val="i"/>
              </m:rPr>
              <m:t>x</m:t>
            </m:r>
          </m:sub>
        </m:sSub>
        <m:sSub>
          <m:sSubPr/>
          <m:e>
            <m:acc>
              <m:accPr>
                <m:chr m:val="⃗"/>
              </m:accPr>
              <m:e>
                <m:r>
                  <m:rPr>
                    <m:sty m:val="i"/>
                  </m:rPr>
                  <m:t>e</m:t>
                </m:r>
              </m:e>
            </m:acc>
          </m:e>
          <m:sub>
            <m:r>
              <m:rPr>
                <m:sty m:val="i"/>
              </m:rPr>
              <m:t>x</m:t>
            </m:r>
          </m:sub>
        </m:sSub>
        <m:r>
          <m:rPr>
            <m:sty m:val="p"/>
          </m:rPr>
          <m:t>+</m:t>
        </m:r>
        <m:sSub>
          <m:sSubPr/>
          <m:e>
            <m:r>
              <m:rPr>
                <m:sty m:val="i"/>
              </m:rPr>
              <m:t>V</m:t>
            </m:r>
          </m:e>
          <m:sub>
            <m:r>
              <m:rPr>
                <m:sty m:val="i"/>
              </m:rPr>
              <m:t>y</m:t>
            </m:r>
          </m:sub>
        </m:sSub>
        <m:sSub>
          <m:sSubPr/>
          <m:e>
            <m:acc>
              <m:accPr>
                <m:chr m:val="⃗"/>
              </m:accPr>
              <m:e>
                <m:r>
                  <m:rPr>
                    <m:sty m:val="i"/>
                  </m:rPr>
                  <m:t>e</m:t>
                </m:r>
              </m:e>
            </m:acc>
          </m:e>
          <m:sub>
            <m:r>
              <m:rPr>
                <m:sty m:val="i"/>
              </m:rPr>
              <m:t>y</m:t>
            </m:r>
          </m:sub>
        </m:sSub>
      </m:oMath>
      <w:r>
        <w:rPr>
          <w:rFonts w:eastAsia="Georgia" w:cs="Georgia" w:ascii="Georgia" w:hAnsi="Georgia"/>
        </w:rPr>
        <w:t xml:space="preserve">. Montrer que la force de Coriolis horizontale par unité de masse peut s'exprimer sous la forme : </w:t>
      </w:r>
      <m:oMath>
        <m:sSub>
          <m:sSubPr/>
          <m:e>
            <m:acc>
              <m:accPr>
                <m:chr m:val="⃗"/>
              </m:accPr>
              <m:e>
                <m:r>
                  <m:rPr>
                    <m:sty m:val="i"/>
                  </m:rPr>
                  <m:t>f</m:t>
                </m:r>
              </m:e>
            </m:acc>
          </m:e>
          <m:sub>
            <m:r>
              <m:rPr>
                <m:sty m:val="i"/>
              </m:rPr>
              <m:t>C</m:t>
            </m:r>
            <m:r>
              <m:rPr>
                <m:sty m:val="i"/>
              </m:rPr>
              <m:t>h</m:t>
            </m:r>
          </m:sub>
        </m:sSub>
        <m:r>
          <m:rPr>
            <m:sty m:val="p"/>
          </m:rPr>
          <m:t>=</m:t>
        </m:r>
        <m:r>
          <m:rPr>
            <m:sty m:val="p"/>
          </m:rPr>
          <m:t>−</m:t>
        </m:r>
        <m:r>
          <m:rPr>
            <m:sty m:val="i"/>
          </m:rPr>
          <m:t>k</m:t>
        </m:r>
        <m:d>
          <m:dPr>
            <m:begChr m:val="("/>
            <m:endChr m:val=")"/>
            <m:ctrlPr>
              <w:rPr>
                <w:rFonts w:ascii="Cambria Math" w:hAnsi="Cambria Math"/>
              </w:rPr>
            </m:ctrlPr>
          </m:dPr>
          <m:e>
            <m:sSub>
              <m:sSubPr/>
              <m:e>
                <m:acc>
                  <m:accPr>
                    <m:chr m:val="⃗"/>
                  </m:accPr>
                  <m:e>
                    <m:r>
                      <m:rPr>
                        <m:sty m:val="i"/>
                      </m:rPr>
                      <m:t>e</m:t>
                    </m:r>
                  </m:e>
                </m:acc>
              </m:e>
              <m:sub>
                <m:r>
                  <m:rPr>
                    <m:sty m:val="i"/>
                  </m:rPr>
                  <m:t>z</m:t>
                </m:r>
              </m:sub>
            </m:sSub>
            <m:r>
              <m:rPr>
                <m:sty m:val="p"/>
              </m:rPr>
              <m:t>∧</m:t>
            </m:r>
            <m:sSub>
              <m:sSubPr/>
              <m:e>
                <m:acc>
                  <m:accPr>
                    <m:chr m:val="⃗"/>
                  </m:accPr>
                  <m:e>
                    <m:r>
                      <m:rPr>
                        <m:sty m:val="i"/>
                      </m:rPr>
                      <m:t>V</m:t>
                    </m:r>
                  </m:e>
                </m:acc>
              </m:e>
              <m:sub>
                <m:r>
                  <m:rPr>
                    <m:sty m:val="i"/>
                  </m:rPr>
                  <m:t>h</m:t>
                </m:r>
              </m:sub>
            </m:sSub>
          </m:e>
        </m:d>
      </m:oMath>
      <w:r>
        <w:rPr/>
        <w:t xml:space="preserve">. Que peut-on en conclure sur l'orientation du vecteur </w:t>
      </w:r>
      <m:oMath>
        <m:sSub>
          <m:sSubPr/>
          <m:e>
            <m:acc>
              <m:accPr>
                <m:chr m:val="⃗"/>
              </m:accPr>
              <m:e>
                <m:r>
                  <m:rPr>
                    <m:sty m:val="i"/>
                  </m:rPr>
                  <m:t>f</m:t>
                </m:r>
              </m:e>
            </m:acc>
          </m:e>
          <m:sub>
            <m:r>
              <m:rPr>
                <m:sty m:val="i"/>
              </m:rPr>
              <m:t>C</m:t>
            </m:r>
            <m:r>
              <m:rPr>
                <m:sty m:val="i"/>
              </m:rPr>
              <m:t>h</m:t>
            </m:r>
          </m:sub>
        </m:sSub>
      </m:oMath>
      <w:r>
        <w:rPr/>
        <w:t xml:space="preserve"> par rapport au vecteur </w:t>
      </w:r>
      <m:oMath>
        <m:sSub>
          <m:sSubPr/>
          <m:e>
            <m:acc>
              <m:accPr>
                <m:chr m:val="⃗"/>
              </m:accPr>
              <m:e>
                <m:r>
                  <m:rPr>
                    <m:sty m:val="i"/>
                  </m:rPr>
                  <m:t>V</m:t>
                </m:r>
              </m:e>
            </m:acc>
          </m:e>
          <m:sub>
            <m:r>
              <m:rPr>
                <m:sty m:val="i"/>
              </m:rPr>
              <m:t>h</m:t>
            </m:r>
          </m:sub>
        </m:sSub>
      </m:oMath>
      <w:r>
        <w:rPr>
          <w:rFonts w:eastAsia="Georgia" w:cs="Georgia" w:ascii="Georgia" w:hAnsi="Georgia"/>
        </w:rPr>
        <w:t xml:space="preserve"> dans les hémisphères Nord et Sud?</w:t>
      </w:r>
      <w:r>
        <w:rPr/>
        <w:br w:type="textWrapping"/>
      </w:r>
      <w:r>
        <w:rPr>
          <w:rFonts w:eastAsia="Georgia" w:cs="Georgia" w:ascii="Georgia" w:hAnsi="Georgia"/>
        </w:rPr>
        <w:t xml:space="preserve">c) Calculer le module de la force horizontale de Coriolis rapportée à l'unité de masse </w:t>
      </w:r>
      <m:oMath>
        <m:sSub>
          <m:sSubPr/>
          <m:e>
            <m:acc>
              <m:accPr>
                <m:chr m:val="⃗"/>
              </m:accPr>
              <m:e>
                <m:r>
                  <m:rPr>
                    <m:sty m:val="i"/>
                  </m:rPr>
                  <m:t>f</m:t>
                </m:r>
              </m:e>
            </m:acc>
          </m:e>
          <m:sub>
            <m:r>
              <m:rPr>
                <m:sty m:val="i"/>
              </m:rPr>
              <m:t>C</m:t>
            </m:r>
            <m:r>
              <m:rPr>
                <m:sty m:val="i"/>
              </m:rPr>
              <m:t>h</m:t>
            </m:r>
          </m:sub>
        </m:sSub>
      </m:oMath>
      <w:r>
        <w:rPr>
          <w:rFonts w:eastAsia="Georgia" w:cs="Georgia" w:ascii="Georgia" w:hAnsi="Georgia"/>
        </w:rPr>
        <w:t xml:space="preserve"> à une altitude de 2500 m pour laquelle le vent a une vitesse horizontale de </w:t>
      </w:r>
      <m:oMath>
        <m:r>
          <m:rPr>
            <m:sty m:val="p"/>
          </m:rPr>
          <m:t>15</m:t>
        </m:r>
        <m:r>
          <m:rPr>
            <m:nor/>
          </m:rPr>
          <m:t xml:space="preserve"> </m:t>
        </m:r>
        <m:r>
          <m:rPr>
            <m:sty m:val="p"/>
          </m:rPr>
          <m:t>m</m:t>
        </m:r>
        <m:r>
          <m:rPr>
            <m:sty m:val="p"/>
          </m:rPr>
          <m:t>/</m:t>
        </m:r>
        <m:r>
          <m:rPr>
            <m:sty m:val="p"/>
          </m:rPr>
          <m:t>s</m:t>
        </m:r>
      </m:oMath>
      <w:r>
        <w:rPr>
          <w:rFonts w:eastAsia="Georgia" w:cs="Georgia" w:ascii="Georgia" w:hAnsi="Georgia"/>
        </w:rPr>
        <w:t xml:space="preserve"> à une latitude de </w:t>
      </w:r>
      <m:oMath>
        <m:sSup>
          <m:sSupPr/>
          <m:e>
            <m:r>
              <m:rPr>
                <m:sty m:val="p"/>
              </m:rPr>
              <m:t>45</m:t>
            </m:r>
          </m:e>
          <m:sup>
            <m:r>
              <m:rPr>
                <m:sty m:val="p"/>
              </m:rPr>
              <m:t>∘</m:t>
            </m:r>
          </m:sup>
        </m:sSup>
      </m:oMath>
      <w:r>
        <w:rPr>
          <w:rFonts w:eastAsia="Georgia" w:cs="Georgia" w:ascii="Georgia" w:hAnsi="Georgia"/>
        </w:rPr>
        <w:t xml:space="preserve">. En prenant comme gradient horizontal de pression à la même altitude celui donné par la Table 1, calculer le module de la force de pression horizontale par unité de masse </w:t>
      </w:r>
      <m:oMath>
        <m:sSub>
          <m:sSubPr/>
          <m:e>
            <m:acc>
              <m:accPr>
                <m:chr m:val="⃗"/>
              </m:accPr>
              <m:e>
                <m:r>
                  <m:rPr>
                    <m:sty m:val="i"/>
                  </m:rPr>
                  <m:t>f</m:t>
                </m:r>
              </m:e>
            </m:acc>
          </m:e>
          <m:sub>
            <m:r>
              <m:rPr>
                <m:sty m:val="i"/>
              </m:rPr>
              <m:t>P</m:t>
            </m:r>
            <m:r>
              <m:rPr>
                <m:sty m:val="i"/>
              </m:rPr>
              <m:t>h</m:t>
            </m:r>
          </m:sub>
        </m:sSub>
      </m:oMath>
      <w:r>
        <w:rPr/>
        <w:t xml:space="preserve">.</w:t>
      </w:r>
      <w:r>
        <w:rPr/>
        <w:br w:type="textWrapping"/>
      </w:r>
      <w:r>
        <w:rPr>
          <w:rFonts w:eastAsia="Georgia" w:cs="Georgia" w:ascii="Georgia" w:hAnsi="Georgia"/>
        </w:rPr>
        <w:t xml:space="preserve">d) De façon générale, les observations montrent que les accélérations tangentielles subies par les domaines particulaires dans leurs mouvements horizontaux sont toujours très faibles dans les grands mouvements atmosphériques sous nos latitudes moyennes. De même les accélérations normales sont en général très petites sauf à l'avant des dépressions mobiles. En vous appuyant sur les données de la Table 1, estimer l'ordre de grandeur des modules des quantités </w:t>
      </w:r>
      <m:oMath>
        <m:sSub>
          <m:sSubPr/>
          <m:e>
            <m:acc>
              <m:accPr>
                <m:chr m:val="⃗"/>
              </m:accPr>
              <m:e>
                <m:r>
                  <m:rPr>
                    <m:sty m:val="i"/>
                  </m:rPr>
                  <m:t>f</m:t>
                </m:r>
              </m:e>
            </m:acc>
          </m:e>
          <m:sub>
            <m:r>
              <m:rPr>
                <m:sty m:val="i"/>
              </m:rPr>
              <m:t>C</m:t>
            </m:r>
            <m:r>
              <m:rPr>
                <m:sty m:val="i"/>
              </m:rPr>
              <m:t>h</m:t>
            </m:r>
          </m:sub>
        </m:sSub>
        <m:r>
          <m:rPr>
            <m:sty m:val="p"/>
          </m:rPr>
          <m:t>,</m:t>
        </m:r>
        <m:sSub>
          <m:sSubPr/>
          <m:e>
            <m:acc>
              <m:accPr>
                <m:chr m:val="⃗"/>
              </m:accPr>
              <m:e>
                <m:r>
                  <m:rPr>
                    <m:sty m:val="i"/>
                  </m:rPr>
                  <m:t>f</m:t>
                </m:r>
              </m:e>
            </m:acc>
          </m:e>
          <m:sub>
            <m:r>
              <m:rPr>
                <m:sty m:val="i"/>
              </m:rPr>
              <m:t>P</m:t>
            </m:r>
            <m:r>
              <m:rPr>
                <m:sty m:val="i"/>
              </m:rPr>
              <m:t>h</m:t>
            </m:r>
          </m:sub>
        </m:sSub>
      </m:oMath>
      <w:r>
        <w:rPr>
          <w:rFonts w:eastAsia="Georgia" w:cs="Georgia" w:ascii="Georgia" w:hAnsi="Georgia"/>
        </w:rPr>
        <w:t xml:space="preserve"> et de l'accélération horizontale </w:t>
      </w:r>
      <m:oMath>
        <m:sSub>
          <m:sSubPr/>
          <m:e>
            <m:acc>
              <m:accPr>
                <m:chr m:val="⃗"/>
              </m:accPr>
              <m:e>
                <m:r>
                  <m:rPr>
                    <m:sty m:val="p"/>
                  </m:rPr>
                  <m:t>Γ</m:t>
                </m:r>
              </m:e>
            </m:acc>
          </m:e>
          <m:sub>
            <m:r>
              <m:rPr>
                <m:sty m:val="i"/>
              </m:rPr>
              <m:t>h</m:t>
            </m:r>
          </m:sub>
        </m:sSub>
        <m:r>
          <m:rPr>
            <m:sty m:val="p"/>
          </m:rPr>
          <m:t>=</m:t>
        </m:r>
        <m:sSub>
          <m:sSubPr/>
          <m:e>
            <m:acc>
              <m:accPr>
                <m:chr m:val="˙"/>
              </m:accPr>
              <m:e>
                <m:acc>
                  <m:accPr>
                    <m:chr m:val="⃗"/>
                  </m:accPr>
                  <m:e>
                    <m:r>
                      <m:rPr>
                        <m:sty m:val="i"/>
                      </m:rPr>
                      <m:t>V</m:t>
                    </m:r>
                  </m:e>
                </m:acc>
              </m:e>
            </m:acc>
          </m:e>
          <m:sub>
            <m:r>
              <m:rPr>
                <m:sty m:val="i"/>
              </m:rPr>
              <m:t>h</m:t>
            </m:r>
          </m:sub>
        </m:sSub>
      </m:oMath>
      <w:r>
        <w:rPr/>
        <w:t xml:space="preserve">. Que peut-on en conclure pour la valeur de la somme vectorielle </w:t>
      </w:r>
      <m:oMath>
        <m:sSub>
          <m:sSubPr/>
          <m:e>
            <m:acc>
              <m:accPr>
                <m:chr m:val="⃗"/>
              </m:accPr>
              <m:e>
                <m:r>
                  <m:rPr>
                    <m:sty m:val="i"/>
                  </m:rPr>
                  <m:t>f</m:t>
                </m:r>
              </m:e>
            </m:acc>
          </m:e>
          <m:sub>
            <m:r>
              <m:rPr>
                <m:sty m:val="i"/>
              </m:rPr>
              <m:t>P</m:t>
            </m:r>
            <m:r>
              <m:rPr>
                <m:sty m:val="i"/>
              </m:rPr>
              <m:t>h</m:t>
            </m:r>
          </m:sub>
        </m:sSub>
        <m:r>
          <m:rPr>
            <m:sty m:val="p"/>
          </m:rPr>
          <m:t>+</m:t>
        </m:r>
        <m:sSub>
          <m:sSubPr/>
          <m:e>
            <m:acc>
              <m:accPr>
                <m:chr m:val="⃗"/>
              </m:accPr>
              <m:e>
                <m:r>
                  <m:rPr>
                    <m:sty m:val="i"/>
                  </m:rPr>
                  <m:t>f</m:t>
                </m:r>
              </m:e>
            </m:acc>
          </m:e>
          <m:sub>
            <m:r>
              <m:rPr>
                <m:sty m:val="i"/>
              </m:rPr>
              <m:t>C</m:t>
            </m:r>
            <m:r>
              <m:rPr>
                <m:sty m:val="i"/>
              </m:rPr>
              <m:t>h</m:t>
            </m:r>
          </m:sub>
        </m:sSub>
      </m:oMath>
      <w:r>
        <w:rPr/>
        <w:t xml:space="preserve"> ?</w:t>
      </w:r>
      <w:r>
        <w:rPr/>
        <w:br w:type="textWrapping"/>
      </w:r>
      <w:r>
        <w:rPr>
          <w:rFonts w:eastAsia="Georgia" w:cs="Georgia" w:ascii="Georgia" w:hAnsi="Georgia"/>
        </w:rPr>
        <w:t xml:space="preserve">7. On appelle vent géostrophique le vent fictif de vitesse horizontale </w:t>
      </w:r>
      <m:oMath>
        <m:sSub>
          <m:sSubPr/>
          <m:e>
            <m:acc>
              <m:accPr>
                <m:chr m:val="⃗"/>
              </m:accPr>
              <m:e>
                <m:r>
                  <m:rPr>
                    <m:sty m:val="i"/>
                  </m:rPr>
                  <m:t>V</m:t>
                </m:r>
              </m:e>
            </m:acc>
          </m:e>
          <m:sub>
            <m:r>
              <m:rPr>
                <m:sty m:val="i"/>
              </m:rPr>
              <m:t>g</m:t>
            </m:r>
          </m:sub>
        </m:sSub>
      </m:oMath>
      <w:r>
        <w:rPr>
          <w:rFonts w:eastAsia="Georgia" w:cs="Georgia" w:ascii="Georgia" w:hAnsi="Georgia"/>
        </w:rPr>
        <w:t xml:space="preserve"> vérifiant identiquement l'équation </w:t>
      </w:r>
      <m:oMath>
        <m:sSub>
          <m:sSubPr/>
          <m:e>
            <m:acc>
              <m:accPr>
                <m:chr m:val="⃗"/>
              </m:accPr>
              <m:e>
                <m:r>
                  <m:rPr>
                    <m:sty m:val="i"/>
                  </m:rPr>
                  <m:t>f</m:t>
                </m:r>
              </m:e>
            </m:acc>
          </m:e>
          <m:sub>
            <m:r>
              <m:rPr>
                <m:sty m:val="i"/>
              </m:rPr>
              <m:t>P</m:t>
            </m:r>
            <m:r>
              <m:rPr>
                <m:sty m:val="i"/>
              </m:rPr>
              <m:t>h</m:t>
            </m:r>
          </m:sub>
        </m:sSub>
        <m:r>
          <m:rPr>
            <m:sty m:val="p"/>
          </m:rPr>
          <m:t>+</m:t>
        </m:r>
        <m:sSub>
          <m:sSubPr/>
          <m:e>
            <m:acc>
              <m:accPr>
                <m:chr m:val="⃗"/>
              </m:accPr>
              <m:e>
                <m:r>
                  <m:rPr>
                    <m:sty m:val="i"/>
                  </m:rPr>
                  <m:t>f</m:t>
                </m:r>
              </m:e>
            </m:acc>
          </m:e>
          <m:sub>
            <m:r>
              <m:rPr>
                <m:sty m:val="i"/>
              </m:rPr>
              <m:t>C</m:t>
            </m:r>
            <m:r>
              <m:rPr>
                <m:sty m:val="i"/>
              </m:rPr>
              <m:t>h</m:t>
            </m:r>
          </m:sub>
        </m:sSub>
        <m:r>
          <m:rPr>
            <m:sty m:val="p"/>
          </m:rPr>
          <m:t>≡</m:t>
        </m:r>
        <m:r>
          <m:rPr>
            <m:sty m:val="p"/>
          </m:rPr>
          <m:t>0</m:t>
        </m:r>
      </m:oMath>
      <w:r>
        <w:rPr/>
        <w:t xml:space="preserve">.</w:t>
      </w:r>
      <w:r>
        <w:rPr/>
        <w:br w:type="textWrapping"/>
      </w:r>
      <w:r>
        <w:rPr>
          <w:rFonts w:eastAsia="Georgia" w:cs="Georgia" w:ascii="Georgia" w:hAnsi="Georgia"/>
        </w:rPr>
        <w:t xml:space="preserve">a) Montrer que ce vent est entièrement déterminé par la connaissance de la distribution spatiale de pression et exprimer son champ de vitesse </w:t>
      </w:r>
      <m:oMath>
        <m:sSub>
          <m:sSubPr/>
          <m:e>
            <m:acc>
              <m:accPr>
                <m:chr m:val="⃗"/>
              </m:accPr>
              <m:e>
                <m:r>
                  <m:rPr>
                    <m:sty m:val="i"/>
                  </m:rPr>
                  <m:t>V</m:t>
                </m:r>
              </m:e>
            </m:acc>
          </m:e>
          <m:sub>
            <m:r>
              <m:rPr>
                <m:sty m:val="i"/>
              </m:rPr>
              <m:t>g</m:t>
            </m:r>
          </m:sub>
        </m:sSub>
      </m:oMath>
      <w:r>
        <w:rPr>
          <w:rFonts w:eastAsia="Georgia" w:cs="Georgia" w:ascii="Georgia" w:hAnsi="Georgia"/>
        </w:rPr>
        <w:t xml:space="preserve"> à l'aide du gradient horizontal de pression </w:t>
      </w:r>
      <m:oMath>
        <m:sSub>
          <m:sSubPr/>
          <m:e>
            <m:acc>
              <m:accPr>
                <m:chr m:val="⃗"/>
              </m:accPr>
              <m:e>
                <m:r>
                  <m:rPr>
                    <m:sty m:val="p"/>
                  </m:rPr>
                  <m:t>∇</m:t>
                </m:r>
              </m:e>
            </m:acc>
          </m:e>
          <m:sub>
            <m:r>
              <m:rPr>
                <m:sty m:val="i"/>
              </m:rPr>
              <m:t>h</m:t>
            </m:r>
          </m:sub>
        </m:sSub>
        <m:r>
          <m:rPr>
            <m:sty m:val="p"/>
          </m:rPr>
          <m:t>(</m:t>
        </m:r>
        <m:r>
          <m:rPr>
            <m:sty m:val="i"/>
          </m:rPr>
          <m:t>P</m:t>
        </m:r>
        <m:r>
          <m:rPr>
            <m:sty m:val="p"/>
          </m:rPr>
          <m:t>)</m:t>
        </m:r>
      </m:oMath>
      <w:r>
        <w:rPr/>
        <w:t xml:space="preserve">.</w:t>
      </w:r>
      <w:r>
        <w:rPr/>
        <w:br w:type="textWrapping"/>
      </w:r>
      <w:r>
        <w:rPr>
          <w:rFonts w:eastAsia="Georgia" w:cs="Georgia" w:ascii="Georgia" w:hAnsi="Georgia"/>
        </w:rPr>
        <w:t xml:space="preserve">b) Quelle est la valeur de l'accélération </w:t>
      </w:r>
      <m:oMath>
        <m:sSub>
          <m:sSubPr/>
          <m:e>
            <m:acc>
              <m:accPr>
                <m:chr m:val="⃗"/>
              </m:accPr>
              <m:e>
                <m:r>
                  <m:rPr>
                    <m:sty m:val="p"/>
                  </m:rPr>
                  <m:t>Γ</m:t>
                </m:r>
              </m:e>
            </m:acc>
          </m:e>
          <m:sub>
            <m:r>
              <m:rPr>
                <m:sty m:val="i"/>
              </m:rPr>
              <m:t>g</m:t>
            </m:r>
          </m:sub>
        </m:sSub>
      </m:oMath>
      <w:r>
        <w:rPr>
          <w:rFonts w:eastAsia="Georgia" w:cs="Georgia" w:ascii="Georgia" w:hAnsi="Georgia"/>
        </w:rPr>
        <w:t xml:space="preserve"> et la nature locale de la trajectoire des particules constituant le vent géostrophique? Préciser sur un schéma les orientations respectives de </w:t>
      </w:r>
      <m:oMath>
        <m:sSub>
          <m:sSubPr/>
          <m:e>
            <m:acc>
              <m:accPr>
                <m:chr m:val="⃗"/>
              </m:accPr>
              <m:e>
                <m:r>
                  <m:rPr>
                    <m:sty m:val="i"/>
                  </m:rPr>
                  <m:t>V</m:t>
                </m:r>
              </m:e>
            </m:acc>
          </m:e>
          <m:sub>
            <m:r>
              <m:rPr>
                <m:sty m:val="i"/>
              </m:rPr>
              <m:t>g</m:t>
            </m:r>
          </m:sub>
        </m:sSub>
        <m:r>
          <m:rPr>
            <m:sty m:val="p"/>
          </m:rPr>
          <m:t>,</m:t>
        </m:r>
        <m:sSub>
          <m:sSubPr/>
          <m:e>
            <m:acc>
              <m:accPr>
                <m:chr m:val="⃗"/>
              </m:accPr>
              <m:e>
                <m:r>
                  <m:rPr>
                    <m:sty m:val="i"/>
                  </m:rPr>
                  <m:t>f</m:t>
                </m:r>
              </m:e>
            </m:acc>
          </m:e>
          <m:sub>
            <m:r>
              <m:rPr>
                <m:sty m:val="i"/>
              </m:rPr>
              <m:t>P</m:t>
            </m:r>
            <m:r>
              <m:rPr>
                <m:sty m:val="i"/>
              </m:rPr>
              <m:t>h</m:t>
            </m:r>
          </m:sub>
        </m:sSub>
      </m:oMath>
      <w:r>
        <w:rPr/>
        <w:t xml:space="preserve"> et </w:t>
      </w:r>
      <m:oMath>
        <m:sSub>
          <m:sSubPr/>
          <m:e>
            <m:acc>
              <m:accPr>
                <m:chr m:val="⃗"/>
              </m:accPr>
              <m:e>
                <m:r>
                  <m:rPr>
                    <m:sty m:val="i"/>
                  </m:rPr>
                  <m:t>f</m:t>
                </m:r>
              </m:e>
            </m:acc>
          </m:e>
          <m:sub>
            <m:r>
              <m:rPr>
                <m:sty m:val="i"/>
              </m:rPr>
              <m:t>C</m:t>
            </m:r>
            <m:r>
              <m:rPr>
                <m:sty m:val="i"/>
              </m:rPr>
              <m:t>h</m:t>
            </m:r>
          </m:sub>
        </m:sSub>
      </m:oMath>
      <w:r>
        <w:rPr>
          <w:rFonts w:eastAsia="Georgia" w:cs="Georgia" w:ascii="Georgia" w:hAnsi="Georgia"/>
        </w:rPr>
        <w:t xml:space="preserve"> dans les hémisphères Nord et Sud.</w:t>
      </w:r>
      <w:r>
        <w:rPr/>
        <w:br w:type="textWrapping"/>
      </w:r>
      <w:r>
        <w:rPr>
          <w:rFonts w:eastAsia="Georgia" w:cs="Georgia" w:ascii="Georgia" w:hAnsi="Georgia"/>
        </w:rPr>
        <w:t xml:space="preserve">c) Compte tenu des ordres de grandeurs donnés dans la Table 1, vérifier que, pour la latitude de </w:t>
      </w:r>
      <m:oMath>
        <m:sSup>
          <m:sSupPr/>
          <m:e>
            <m:r>
              <m:rPr>
                <m:sty m:val="p"/>
              </m:rPr>
              <m:t>45</m:t>
            </m:r>
          </m:e>
          <m:sup>
            <m:r>
              <m:rPr>
                <m:sty m:val="p"/>
              </m:rPr>
              <m:t>∘</m:t>
            </m:r>
          </m:sup>
        </m:sSup>
      </m:oMath>
      <w:r>
        <w:rPr/>
        <w:t xml:space="preserve">, le module </w:t>
      </w:r>
      <m:oMath>
        <m:sSub>
          <m:sSubPr/>
          <m:e>
            <m:r>
              <m:rPr>
                <m:sty m:val="i"/>
              </m:rPr>
              <m:t>V</m:t>
            </m:r>
          </m:e>
          <m:sub>
            <m:r>
              <m:rPr>
                <m:sty m:val="i"/>
              </m:rPr>
              <m:t>g</m:t>
            </m:r>
          </m:sub>
        </m:sSub>
      </m:oMath>
      <w:r>
        <w:rPr>
          <w:rFonts w:eastAsia="Georgia" w:cs="Georgia" w:ascii="Georgia" w:hAnsi="Georgia"/>
        </w:rPr>
        <w:t xml:space="preserve"> de la vitesse géostrophique est égal à </w:t>
      </w:r>
      <m:oMath>
        <m:sSub>
          <m:sSubPr/>
          <m:e>
            <m:r>
              <m:rPr>
                <m:sty m:val="i"/>
              </m:rPr>
              <m:t>V</m:t>
            </m:r>
          </m:e>
          <m:sub>
            <m:r>
              <m:rPr>
                <m:sty m:val="i"/>
              </m:rPr>
              <m:t>h</m:t>
            </m:r>
          </m:sub>
        </m:sSub>
      </m:oMath>
      <w:r>
        <w:rPr>
          <w:rFonts w:eastAsia="Georgia" w:cs="Georgia" w:ascii="Georgia" w:hAnsi="Georgia"/>
        </w:rPr>
        <w:t xml:space="preserve">. Définir à l'aide de la figure 3 la fourchette de latitude pour laquelle l'écart relatif </w:t>
      </w:r>
      <m:oMath>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V</m:t>
                    </m:r>
                  </m:e>
                  <m:sub>
                    <m:r>
                      <m:rPr>
                        <m:sty m:val="i"/>
                      </m:rPr>
                      <m:t>h</m:t>
                    </m:r>
                  </m:sub>
                </m:sSub>
              </m:e>
            </m:d>
          </m:num>
          <m:den>
            <m:sSub>
              <m:sSubPr/>
              <m:e>
                <m:r>
                  <m:rPr>
                    <m:sty m:val="i"/>
                  </m:rPr>
                  <m:t>V</m:t>
                </m:r>
              </m:e>
              <m:sub>
                <m:r>
                  <m:rPr>
                    <m:sty m:val="i"/>
                  </m:rPr>
                  <m:t>h</m:t>
                </m:r>
              </m:sub>
            </m:sSub>
          </m:den>
        </m:f>
      </m:oMath>
      <w:r>
        <w:rPr>
          <w:rFonts w:eastAsia="Georgia" w:cs="Georgia" w:ascii="Georgia" w:hAnsi="Georgia"/>
        </w:rPr>
        <w:t xml:space="preserve"> reste inférieur à </w:t>
      </w:r>
      <m:oMath>
        <m:r>
          <m:rPr>
            <m:sty m:val="p"/>
          </m:rPr>
          <m:t>30</m:t>
        </m:r>
        <m:r>
          <m:rPr>
            <m:sty m:val="p"/>
          </m:rPr>
          <m:t>%</m:t>
        </m:r>
      </m:oMath>
      <w:r>
        <w:rPr/>
        <w:t xml:space="preserve">.</w:t>
      </w:r>
      <w:r>
        <w:rPr/>
        <w:br w:type="textWrapping"/>
      </w:r>
      <w:r>
        <w:rPr>
          <w:rFonts w:eastAsia="Georgia" w:cs="Georgia" w:ascii="Georgia" w:hAnsi="Georgia"/>
        </w:rPr>
        <w:t xml:space="preserve">d) En déduire les deux conditions nécessaires pour que le vent géostrophique soit une bonne approximation </w:t>
      </w:r>
      <m:oMath>
        <m:sSub>
          <m:sSubPr/>
          <m:e>
            <m:acc>
              <m:accPr>
                <m:chr m:val="⃗"/>
              </m:accPr>
              <m:e>
                <m:r>
                  <m:rPr>
                    <m:sty m:val="i"/>
                  </m:rPr>
                  <m:t>V</m:t>
                </m:r>
              </m:e>
            </m:acc>
          </m:e>
          <m:sub>
            <m:r>
              <m:rPr>
                <m:sty m:val="i"/>
              </m:rPr>
              <m:t>g</m:t>
            </m:r>
          </m:sub>
        </m:sSub>
        <m:r>
          <m:rPr>
            <m:sty m:val="p"/>
          </m:rPr>
          <m:t>≈</m:t>
        </m:r>
        <m:sSub>
          <m:sSubPr/>
          <m:e>
            <m:acc>
              <m:accPr>
                <m:chr m:val="⃗"/>
              </m:accPr>
              <m:e>
                <m:r>
                  <m:rPr>
                    <m:sty m:val="i"/>
                  </m:rPr>
                  <m:t>V</m:t>
                </m:r>
              </m:e>
            </m:acc>
          </m:e>
          <m:sub>
            <m:r>
              <m:rPr>
                <m:sty m:val="i"/>
              </m:rPr>
              <m:t>h</m:t>
            </m:r>
          </m:sub>
        </m:sSub>
      </m:oMath>
      <w:r>
        <w:rPr>
          <w:rFonts w:eastAsia="Georgia" w:cs="Georgia" w:ascii="Georgia" w:hAnsi="Georgia"/>
        </w:rPr>
        <w:t xml:space="preserve"> du vent réel. Ces conditions sont-elles vérifiées aux latitudes équatoriales </w:t>
      </w:r>
      <m:oMath>
        <m:d>
          <m:dPr>
            <m:begChr m:val="("/>
            <m:endChr m:val=")"/>
            <m:ctrlPr>
              <w:rPr>
                <w:rFonts w:ascii="Cambria Math" w:hAnsi="Cambria Math"/>
              </w:rPr>
            </m:ctrlPr>
          </m:dPr>
          <m:e>
            <m:r>
              <m:rPr>
                <m:sty m:val="i"/>
              </m:rPr>
              <m:t>φ</m:t>
            </m:r>
            <m:r>
              <m:rPr>
                <m:sty m:val="p"/>
              </m:rPr>
              <m:t>&lt;</m:t>
            </m:r>
            <m:sSup>
              <m:sSupPr/>
              <m:e>
                <m:r>
                  <m:rPr>
                    <m:sty m:val="p"/>
                  </m:rPr>
                  <m:t>20</m:t>
                </m:r>
              </m:e>
              <m:sup>
                <m:r>
                  <m:rPr>
                    <m:sty m:val="p"/>
                  </m:rPr>
                  <m:t>∘</m:t>
                </m:r>
              </m:sup>
            </m:sSup>
          </m:e>
        </m:d>
      </m:oMath>
      <w:r>
        <w:rPr/>
        <w:t xml:space="preserve"> ?</w:t>
      </w:r>
    </w:p>
    <w:p>
      <w:pPr>
        <w:spacing w:lineRule="auto"/>
        <w:jc w:val="center"/>
      </w:pPr>
      <w:r>
        <w:rPr/>
        <w:drawing>
          <wp:inline distB="0" distL="0" distR="0" distT="0">
            <wp:extent cx="5486400" cy="3058261"/>
            <wp:effectExtent b="0" l="0" r="0" t="0"/>
            <wp:docPr id="3" name="image-3fa0f139a97b489e39d1857280494feb83ec8431.jpg"/>
            <a:graphic>
              <a:graphicData uri="http://schemas.openxmlformats.org/drawingml/2006/picture">
                <pic:pic>
                  <pic:nvPicPr>
                    <pic:cNvPr id="3" name="image-3fa0f139a97b489e39d1857280494feb83ec8431.jpg" descr=""/>
                    <pic:cNvPicPr/>
                  </pic:nvPicPr>
                  <pic:blipFill>
                    <a:blip r:embed="rId7" cstate="print"/>
                    <a:srcRect b="0" l="0" r="0" t="0"/>
                    <a:stretch>
                      <a:fillRect/>
                    </a:stretch>
                  </pic:blipFill>
                  <pic:spPr>
                    <a:xfrm>
                      <a:off x="0" y="0"/>
                      <a:ext cx="5486400" cy="3058261"/>
                    </a:xfrm>
                    <a:prstGeom prst="rect"/>
                  </pic:spPr>
                </pic:pic>
              </a:graphicData>
            </a:graphic>
          </wp:inline>
        </w:drawing>
      </w:r>
    </w:p>
    <w:p>
      <w:pPr>
        <w:spacing w:lineRule="auto"/>
      </w:pPr>
      <w:r>
        <w:rPr/>
        <w:t xml:space="preserve">Figure 3</w:t>
      </w:r>
    </w:p>
    <w:p>
      <w:pPr>
        <w:spacing w:line="271" w:before="330" w:lineRule="auto"/>
      </w:pPr>
      <w:r>
        <w:rPr>
          <w:rFonts w:eastAsia="Georgia" w:cs="Georgia" w:ascii="Georgia" w:hAnsi="Georgia"/>
          <w:b/>
          <w:sz w:val="42"/>
        </w:rPr>
        <w:t xml:space="preserve">III - Écarts entre le vent géostrophique et le vent réel : le vent de gradient</w:t>
      </w:r>
    </w:p>
    <w:p>
      <w:pPr>
        <w:spacing w:after="220" w:lineRule="auto"/>
      </w:pPr>
      <w:r>
        <w:rPr>
          <w:rFonts w:eastAsia="Georgia" w:cs="Georgia" w:ascii="Georgia" w:hAnsi="Georgia"/>
        </w:rPr>
        <w:t xml:space="preserve">Le vent réel est parfois en désaccord avec le vent géostrophique notamment au voisinage des dépressions. Ce désaccord provient de la présence dans l'équation du mouvement horizontal du terme d'accélération </w:t>
      </w:r>
      <m:oMath>
        <m:sSub>
          <m:sSubPr/>
          <m:e>
            <m:acc>
              <m:accPr>
                <m:chr m:val="⃗"/>
              </m:accPr>
              <m:e>
                <m:r>
                  <m:rPr>
                    <m:sty m:val="p"/>
                  </m:rPr>
                  <m:t>Γ</m:t>
                </m:r>
              </m:e>
            </m:acc>
          </m:e>
          <m:sub>
            <m:r>
              <m:rPr>
                <m:sty m:val="i"/>
              </m:rPr>
              <m:t>h</m:t>
            </m:r>
          </m:sub>
        </m:sSub>
      </m:oMath>
      <w:r>
        <w:rPr>
          <w:rFonts w:eastAsia="Georgia" w:cs="Georgia" w:ascii="Georgia" w:hAnsi="Georgia"/>
        </w:rPr>
        <w:t xml:space="preserve"> qui a été négligé dans l'hypothèse géostrophique. Malgré l'apparente complexité des cartes qui décrivent les perturbations météorologiques, les distributions de vitesse et de pression sont cependant assez simplement reliées au prix de quelques approximations.</w:t>
      </w:r>
    </w:p>
    <w:p>
      <w:pPr>
        <w:numPr>
          <w:ilvl w:val="0"/>
          <w:numId w:val="3"/>
        </w:numPr>
        <w:spacing w:lineRule="auto"/>
      </w:pPr>
      <w:r>
        <w:rPr/>
        <w:t xml:space="preserve">Pour une analyse plus fine des mouvements horizontaux locaux, on utilise dans </w:t>
      </w:r>
      <m:oMath>
        <m:sSub>
          <m:sSubPr/>
          <m:e>
            <m:r>
              <m:rPr>
                <m:sty m:val="i"/>
              </m:rPr>
              <m:t>R</m:t>
            </m:r>
          </m:e>
          <m:sub>
            <m:r>
              <m:rPr>
                <m:sty m:val="i"/>
              </m:rPr>
              <m:t>ℓ</m:t>
            </m:r>
          </m:sub>
        </m:sSub>
      </m:oMath>
      <w:r>
        <w:rPr>
          <w:rFonts w:eastAsia="Georgia" w:cs="Georgia" w:ascii="Georgia" w:hAnsi="Georgia"/>
        </w:rPr>
        <w:t xml:space="preserve">, en tout point du champ d'écoulement, le repère dit naturel constitué d'un trièdre direct de vecteurs unitaires </w:t>
      </w:r>
      <m:oMath>
        <m:d>
          <m:dPr>
            <m:begChr m:val="{"/>
            <m:endChr m:val="}"/>
            <m:ctrlPr>
              <w:rPr>
                <w:rFonts w:ascii="Cambria Math" w:hAnsi="Cambria Math"/>
              </w:rPr>
            </m:ctrlPr>
          </m:dPr>
          <m:e>
            <m:sSub>
              <m:sSubPr/>
              <m:e>
                <m:acc>
                  <m:accPr>
                    <m:chr m:val="⃗"/>
                  </m:accPr>
                  <m:e>
                    <m:r>
                      <m:rPr>
                        <m:sty m:val="i"/>
                      </m:rPr>
                      <m:t>e</m:t>
                    </m:r>
                  </m:e>
                </m:acc>
              </m:e>
              <m:sub>
                <m:r>
                  <m:rPr>
                    <m:sty m:val="i"/>
                  </m:rPr>
                  <m:t>t</m:t>
                </m:r>
              </m:sub>
            </m:sSub>
            <m:r>
              <m:rPr>
                <m:sty m:val="p"/>
              </m:rPr>
              <m:t>,</m:t>
            </m:r>
            <m:sSub>
              <m:sSubPr/>
              <m:e>
                <m:acc>
                  <m:accPr>
                    <m:chr m:val="⃗"/>
                  </m:accPr>
                  <m:e>
                    <m:r>
                      <m:rPr>
                        <m:sty m:val="i"/>
                      </m:rPr>
                      <m:t>e</m:t>
                    </m:r>
                  </m:e>
                </m:acc>
              </m:e>
              <m:sub>
                <m:r>
                  <m:rPr>
                    <m:sty m:val="i"/>
                  </m:rPr>
                  <m:t>n</m:t>
                </m:r>
              </m:sub>
            </m:sSub>
            <m:r>
              <m:rPr>
                <m:sty m:val="p"/>
              </m:rPr>
              <m:t>,</m:t>
            </m:r>
            <m:sSub>
              <m:sSubPr/>
              <m:e>
                <m:acc>
                  <m:accPr>
                    <m:chr m:val="⃗"/>
                  </m:accPr>
                  <m:e>
                    <m:r>
                      <m:rPr>
                        <m:sty m:val="i"/>
                      </m:rPr>
                      <m:t>e</m:t>
                    </m:r>
                  </m:e>
                </m:acc>
              </m:e>
              <m:sub>
                <m:r>
                  <m:rPr>
                    <m:sty m:val="i"/>
                  </m:rPr>
                  <m:t>z</m:t>
                </m:r>
              </m:sub>
            </m:sSub>
          </m:e>
        </m:d>
      </m:oMath>
      <w:r>
        <w:rPr/>
        <w:t xml:space="preserve"> tel que </w:t>
      </w:r>
      <m:oMath>
        <m:sSub>
          <m:sSubPr/>
          <m:e>
            <m:acc>
              <m:accPr>
                <m:chr m:val="⃗"/>
              </m:accPr>
              <m:e>
                <m:r>
                  <m:rPr>
                    <m:sty m:val="i"/>
                  </m:rPr>
                  <m:t>e</m:t>
                </m:r>
              </m:e>
            </m:acc>
          </m:e>
          <m:sub>
            <m:r>
              <m:rPr>
                <m:sty m:val="i"/>
              </m:rPr>
              <m:t>t</m:t>
            </m:r>
          </m:sub>
        </m:sSub>
      </m:oMath>
      <w:r>
        <w:rPr>
          <w:rFonts w:eastAsia="Georgia" w:cs="Georgia" w:ascii="Georgia" w:hAnsi="Georgia"/>
        </w:rPr>
        <w:t xml:space="preserve"> soit parallèle et de même orientation que la vitesse réelle horizontale </w:t>
      </w:r>
      <m:oMath>
        <m:sSub>
          <m:sSubPr/>
          <m:e>
            <m:acc>
              <m:accPr>
                <m:chr m:val="⃗"/>
              </m:accPr>
              <m:e>
                <m:r>
                  <m:rPr>
                    <m:sty m:val="i"/>
                  </m:rPr>
                  <m:t>V</m:t>
                </m:r>
              </m:e>
            </m:acc>
          </m:e>
          <m:sub>
            <m:r>
              <m:rPr>
                <m:sty m:val="i"/>
              </m:rPr>
              <m:t>h</m:t>
            </m:r>
          </m:sub>
        </m:sSub>
      </m:oMath>
      <w:r>
        <w:rPr/>
        <w:t xml:space="preserve"> et tel que </w:t>
      </w:r>
      <m:oMath>
        <m:sSub>
          <m:sSubPr/>
          <m:e>
            <m:acc>
              <m:accPr>
                <m:chr m:val="⃗"/>
              </m:accPr>
              <m:e>
                <m:r>
                  <m:rPr>
                    <m:sty m:val="i"/>
                  </m:rPr>
                  <m:t>e</m:t>
                </m:r>
              </m:e>
            </m:acc>
          </m:e>
          <m:sub>
            <m:r>
              <m:rPr>
                <m:sty m:val="i"/>
              </m:rPr>
              <m:t>z</m:t>
            </m:r>
          </m:sub>
        </m:sSub>
      </m:oMath>
      <w:r>
        <w:rPr>
          <w:rFonts w:eastAsia="Georgia" w:cs="Georgia" w:ascii="Georgia" w:hAnsi="Georgia"/>
        </w:rPr>
        <w:t xml:space="preserve"> soit orienté verticalement vers le haut. Dans ce repère la vitesse horizontale s'écrit </w:t>
      </w:r>
      <m:oMath>
        <m:sSub>
          <m:sSubPr/>
          <m:e>
            <m:acc>
              <m:accPr>
                <m:chr m:val="⃗"/>
              </m:accPr>
              <m:e>
                <m:r>
                  <m:rPr>
                    <m:sty m:val="i"/>
                  </m:rPr>
                  <m:t>V</m:t>
                </m:r>
              </m:e>
            </m:acc>
          </m:e>
          <m:sub>
            <m:r>
              <m:rPr>
                <m:sty m:val="i"/>
              </m:rPr>
              <m:t>h</m:t>
            </m:r>
          </m:sub>
        </m:sSub>
        <m:r>
          <m:rPr>
            <m:sty m:val="p"/>
          </m:rPr>
          <m:t>=</m:t>
        </m:r>
        <m:r>
          <m:rPr>
            <m:sty m:val="i"/>
          </m:rPr>
          <m:t>V</m:t>
        </m:r>
        <m:sSub>
          <m:sSubPr/>
          <m:e>
            <m:acc>
              <m:accPr>
                <m:chr m:val="⃗"/>
              </m:accPr>
              <m:e>
                <m:r>
                  <m:rPr>
                    <m:sty m:val="i"/>
                  </m:rPr>
                  <m:t>e</m:t>
                </m:r>
              </m:e>
            </m:acc>
          </m:e>
          <m:sub>
            <m:r>
              <m:rPr>
                <m:sty m:val="i"/>
              </m:rPr>
              <m:t>t</m:t>
            </m:r>
          </m:sub>
        </m:sSub>
      </m:oMath>
      <w:r>
        <w:rPr/>
        <w:t xml:space="preserve">, avec </w:t>
      </w:r>
      <m:oMath>
        <m:r>
          <m:rPr>
            <m:sty m:val="i"/>
          </m:rPr>
          <m:t>V</m:t>
        </m:r>
        <m:r>
          <m:rPr>
            <m:sty m:val="p"/>
          </m:rPr>
          <m:t>=</m:t>
        </m:r>
        <m:f>
          <m:fPr>
            <m:ctrlPr>
              <w:rPr>
                <w:rFonts w:ascii="Cambria Math" w:hAnsi="Cambria Math"/>
              </w:rPr>
            </m:ctrlPr>
          </m:fPr>
          <m:num>
            <m:r>
              <m:rPr>
                <m:sty m:val="p"/>
              </m:rPr>
              <m:t>d</m:t>
            </m:r>
            <m:r>
              <m:rPr>
                <m:sty m:val="i"/>
              </m:rPr>
              <m:t>s</m:t>
            </m:r>
          </m:num>
          <m:den>
            <m:r>
              <m:rPr>
                <m:nor/>
              </m:rPr>
              <m:t xml:space="preserve"> </m:t>
            </m:r>
            <m:r>
              <m:rPr>
                <m:sty m:val="p"/>
              </m:rPr>
              <m:t>d</m:t>
            </m:r>
            <m:r>
              <m:rPr>
                <m:sty m:val="i"/>
              </m:rPr>
              <m:t>t</m:t>
            </m:r>
          </m:den>
        </m:f>
        <m:r>
          <m:rPr>
            <m:sty m:val="p"/>
          </m:rPr>
          <m:t>⩾</m:t>
        </m:r>
        <m:r>
          <m:rPr>
            <m:sty m:val="p"/>
          </m:rPr>
          <m:t>0</m:t>
        </m:r>
      </m:oMath>
      <w:r>
        <w:rPr>
          <w:rFonts w:eastAsia="Georgia" w:cs="Georgia" w:ascii="Georgia" w:hAnsi="Georgia"/>
        </w:rPr>
        <w:t xml:space="preserve">, où </w:t>
      </w:r>
      <m:oMath>
        <m:r>
          <m:rPr>
            <m:sty m:val="i"/>
          </m:rPr>
          <m:t>s</m:t>
        </m:r>
      </m:oMath>
      <w:r>
        <w:rPr/>
        <w:t xml:space="preserve"> est l'abscisse curviligne de la particule le long de sa trajectoire. On rappelle la relation </w:t>
      </w:r>
      <m:oMath>
        <m:f>
          <m:fPr>
            <m:ctrlPr>
              <w:rPr>
                <w:rFonts w:ascii="Cambria Math" w:hAnsi="Cambria Math"/>
              </w:rPr>
            </m:ctrlPr>
          </m:fPr>
          <m:num>
            <m:r>
              <m:rPr>
                <m:sty m:val="p"/>
              </m:rPr>
              <m:t>d</m:t>
            </m:r>
            <m:sSub>
              <m:sSubPr/>
              <m:e>
                <m:acc>
                  <m:accPr>
                    <m:chr m:val="⃗"/>
                  </m:accPr>
                  <m:e>
                    <m:r>
                      <m:rPr>
                        <m:sty m:val="i"/>
                      </m:rPr>
                      <m:t>e</m:t>
                    </m:r>
                  </m:e>
                </m:acc>
              </m:e>
              <m:sub>
                <m:r>
                  <m:rPr>
                    <m:sty m:val="i"/>
                  </m:rPr>
                  <m:t>t</m:t>
                </m:r>
              </m:sub>
            </m:sSub>
          </m:num>
          <m:den>
            <m:r>
              <m:rPr>
                <m:nor/>
              </m:rPr>
              <m:t xml:space="preserve"> </m:t>
            </m:r>
            <m:r>
              <m:rPr>
                <m:sty m:val="p"/>
              </m:rPr>
              <m:t>d</m:t>
            </m:r>
            <m:r>
              <m:rPr>
                <m:sty m:val="i"/>
              </m:rPr>
              <m:t>s</m:t>
            </m:r>
          </m:den>
        </m:f>
        <m:r>
          <m:rPr>
            <m:sty m:val="p"/>
          </m:rPr>
          <m:t>=</m:t>
        </m:r>
        <m:f>
          <m:fPr>
            <m:ctrlPr>
              <w:rPr>
                <w:rFonts w:ascii="Cambria Math" w:hAnsi="Cambria Math"/>
              </w:rPr>
            </m:ctrlPr>
          </m:fPr>
          <m:num>
            <m:sSub>
              <m:sSubPr/>
              <m:e>
                <m:acc>
                  <m:accPr>
                    <m:chr m:val="⃗"/>
                  </m:accPr>
                  <m:e>
                    <m:r>
                      <m:rPr>
                        <m:sty m:val="i"/>
                      </m:rPr>
                      <m:t>e</m:t>
                    </m:r>
                  </m:e>
                </m:acc>
              </m:e>
              <m:sub>
                <m:r>
                  <m:rPr>
                    <m:sty m:val="i"/>
                  </m:rPr>
                  <m:t>n</m:t>
                </m:r>
              </m:sub>
            </m:sSub>
          </m:num>
          <m:den>
            <m:sSub>
              <m:sSubPr/>
              <m:e>
                <m:r>
                  <m:rPr>
                    <m:sty m:val="i"/>
                  </m:rPr>
                  <m:t>R</m:t>
                </m:r>
              </m:e>
              <m:sub>
                <m:r>
                  <m:rPr>
                    <m:sty m:val="i"/>
                  </m:rPr>
                  <m:t>c</m:t>
                </m:r>
              </m:sub>
            </m:sSub>
          </m:den>
        </m:f>
      </m:oMath>
      <w:r>
        <w:rPr>
          <w:rFonts w:eastAsia="Georgia" w:cs="Georgia" w:ascii="Georgia" w:hAnsi="Georgia"/>
        </w:rPr>
        <w:t xml:space="preserve">, où </w:t>
      </w:r>
      <m:oMath>
        <m:sSub>
          <m:sSubPr/>
          <m:e>
            <m:r>
              <m:rPr>
                <m:sty m:val="i"/>
              </m:rPr>
              <m:t>R</m:t>
            </m:r>
          </m:e>
          <m:sub>
            <m:r>
              <m:rPr>
                <m:sty m:val="i"/>
              </m:rPr>
              <m:t>c</m:t>
            </m:r>
          </m:sub>
        </m:sSub>
      </m:oMath>
      <w:r>
        <w:rPr>
          <w:rFonts w:eastAsia="Georgia" w:cs="Georgia" w:ascii="Georgia" w:hAnsi="Georgia"/>
        </w:rPr>
        <w:t xml:space="preserve"> est le rayon algébrique de courbure de la</w:t>
      </w:r>
      <w:r>
        <w:rPr/>
        <w:br w:type="textWrapping"/>
      </w:r>
      <w:r>
        <w:rPr>
          <w:rFonts w:eastAsia="Georgia" w:cs="Georgia" w:ascii="Georgia" w:hAnsi="Georgia"/>
        </w:rPr>
        <w:t xml:space="preserve">trajectoire, son signe étant celui de la coordonnée du centre de courbure mesurée le long de l'axe orienté par </w:t>
      </w:r>
      <m:oMath>
        <m:sSub>
          <m:sSubPr/>
          <m:e>
            <m:acc>
              <m:accPr>
                <m:chr m:val="⃗"/>
              </m:accPr>
              <m:e>
                <m:r>
                  <m:rPr>
                    <m:sty m:val="i"/>
                  </m:rPr>
                  <m:t>e</m:t>
                </m:r>
              </m:e>
            </m:acc>
          </m:e>
          <m:sub>
            <m:r>
              <m:rPr>
                <m:sty m:val="i"/>
              </m:rPr>
              <m:t>n</m:t>
            </m:r>
          </m:sub>
        </m:sSub>
      </m:oMath>
      <w:r>
        <w:rPr/>
        <w:t xml:space="preserve">.</w:t>
      </w:r>
      <w:r>
        <w:rPr/>
        <w:br w:type="textWrapping"/>
      </w:r>
      <w:r>
        <w:rPr>
          <w:rFonts w:eastAsia="Georgia" w:cs="Georgia" w:ascii="Georgia" w:hAnsi="Georgia"/>
        </w:rPr>
        <w:t xml:space="preserve">a) Décomposer dans ce repère naturel, selon </w:t>
      </w:r>
      <m:oMath>
        <m:sSub>
          <m:sSubPr/>
          <m:e>
            <m:acc>
              <m:accPr>
                <m:chr m:val="⃗"/>
              </m:accPr>
              <m:e>
                <m:r>
                  <m:rPr>
                    <m:sty m:val="i"/>
                  </m:rPr>
                  <m:t>e</m:t>
                </m:r>
              </m:e>
            </m:acc>
          </m:e>
          <m:sub>
            <m:r>
              <m:rPr>
                <m:sty m:val="i"/>
              </m:rPr>
              <m:t>t</m:t>
            </m:r>
          </m:sub>
        </m:sSub>
      </m:oMath>
      <w:r>
        <w:rPr/>
        <w:t xml:space="preserve"> et </w:t>
      </w:r>
      <m:oMath>
        <m:sSub>
          <m:sSubPr/>
          <m:e>
            <m:acc>
              <m:accPr>
                <m:chr m:val="⃗"/>
              </m:accPr>
              <m:e>
                <m:r>
                  <m:rPr>
                    <m:sty m:val="i"/>
                  </m:rPr>
                  <m:t>e</m:t>
                </m:r>
              </m:e>
            </m:acc>
          </m:e>
          <m:sub>
            <m:r>
              <m:rPr>
                <m:sty m:val="i"/>
              </m:rPr>
              <m:t>n</m:t>
            </m:r>
          </m:sub>
        </m:sSub>
      </m:oMath>
      <w:r>
        <w:rPr>
          <w:rFonts w:eastAsia="Georgia" w:cs="Georgia" w:ascii="Georgia" w:hAnsi="Georgia"/>
        </w:rPr>
        <w:t xml:space="preserve">, l'accélération </w:t>
      </w:r>
      <m:oMath>
        <m:sSub>
          <m:sSubPr/>
          <m:e>
            <m:acc>
              <m:accPr>
                <m:chr m:val="⃗"/>
              </m:accPr>
              <m:e>
                <m:r>
                  <m:rPr>
                    <m:sty m:val="p"/>
                  </m:rPr>
                  <m:t>Γ</m:t>
                </m:r>
              </m:e>
            </m:acc>
          </m:e>
          <m:sub>
            <m:r>
              <m:rPr>
                <m:sty m:val="i"/>
              </m:rPr>
              <m:t>h</m:t>
            </m:r>
          </m:sub>
        </m:sSub>
      </m:oMath>
      <w:r>
        <w:rPr/>
        <w:t xml:space="preserve">, la force de Coriolis horizontale </w:t>
      </w:r>
      <m:oMath>
        <m:sSub>
          <m:sSubPr/>
          <m:e>
            <m:acc>
              <m:accPr>
                <m:chr m:val="⃗"/>
              </m:accPr>
              <m:e>
                <m:r>
                  <m:rPr>
                    <m:sty m:val="i"/>
                  </m:rPr>
                  <m:t>f</m:t>
                </m:r>
              </m:e>
            </m:acc>
          </m:e>
          <m:sub>
            <m:r>
              <m:rPr>
                <m:sty m:val="i"/>
              </m:rPr>
              <m:t>C</m:t>
            </m:r>
            <m:r>
              <m:rPr>
                <m:sty m:val="i"/>
              </m:rPr>
              <m:t>h</m:t>
            </m:r>
          </m:sub>
        </m:sSub>
      </m:oMath>
      <w:r>
        <w:rPr/>
        <w:t xml:space="preserve">, la force de pression horizontale </w:t>
      </w:r>
      <m:oMath>
        <m:sSub>
          <m:sSubPr/>
          <m:e>
            <m:acc>
              <m:accPr>
                <m:chr m:val="⃗"/>
              </m:accPr>
              <m:e>
                <m:r>
                  <m:rPr>
                    <m:sty m:val="i"/>
                  </m:rPr>
                  <m:t>f</m:t>
                </m:r>
              </m:e>
            </m:acc>
          </m:e>
          <m:sub>
            <m:r>
              <m:rPr>
                <m:sty m:val="i"/>
              </m:rPr>
              <m:t>P</m:t>
            </m:r>
            <m:r>
              <m:rPr>
                <m:sty m:val="i"/>
              </m:rPr>
              <m:t>h</m:t>
            </m:r>
          </m:sub>
        </m:sSub>
      </m:oMath>
      <w:r>
        <w:rPr>
          <w:rFonts w:eastAsia="Georgia" w:cs="Georgia" w:ascii="Georgia" w:hAnsi="Georgia"/>
        </w:rPr>
        <w:t xml:space="preserve"> et la vitesse géostrophique </w:t>
      </w:r>
      <m:oMath>
        <m:sSub>
          <m:sSubPr/>
          <m:e>
            <m:acc>
              <m:accPr>
                <m:chr m:val="⃗"/>
              </m:accPr>
              <m:e>
                <m:r>
                  <m:rPr>
                    <m:sty m:val="i"/>
                  </m:rPr>
                  <m:t>V</m:t>
                </m:r>
              </m:e>
            </m:acc>
          </m:e>
          <m:sub>
            <m:r>
              <m:rPr>
                <m:sty m:val="i"/>
              </m:rPr>
              <m:t>g</m:t>
            </m:r>
          </m:sub>
        </m:sSub>
      </m:oMath>
      <w:r>
        <w:rPr/>
        <w:t xml:space="preserve">.</w:t>
      </w:r>
      <w:r>
        <w:rPr/>
        <w:br w:type="textWrapping"/>
      </w:r>
      <w:r>
        <w:rPr/>
        <w:t xml:space="preserve">b) On note </w:t>
      </w:r>
      <m:oMath>
        <m:sSub>
          <m:sSubPr/>
          <m:e>
            <m:acc>
              <m:accPr>
                <m:chr m:val="⃗"/>
              </m:accPr>
              <m:e>
                <m:r>
                  <m:rPr>
                    <m:sty m:val="i"/>
                  </m:rPr>
                  <m:t>e</m:t>
                </m:r>
              </m:e>
            </m:acc>
          </m:e>
          <m:sub>
            <m:r>
              <m:rPr>
                <m:sty m:val="i"/>
              </m:rPr>
              <m:t>t</m:t>
            </m:r>
          </m:sub>
        </m:sSub>
        <m:r>
          <m:rPr>
            <m:sty m:val="p"/>
          </m:rPr>
          <m:t>⋅</m:t>
        </m:r>
        <m:acc>
          <m:accPr>
            <m:chr m:val="⃗"/>
          </m:accPr>
          <m:e>
            <m:r>
              <m:rPr>
                <m:sty m:val="p"/>
              </m:rPr>
              <m:t>∇</m:t>
            </m:r>
          </m:e>
        </m:acc>
        <m:r>
          <m:rPr>
            <m:sty m:val="i"/>
          </m:rPr>
          <m:t>P</m:t>
        </m:r>
        <m:r>
          <m:rPr>
            <m:sty m:val="p"/>
          </m:rPr>
          <m:t>=</m:t>
        </m:r>
        <m:f>
          <m:fPr>
            <m:ctrlPr>
              <w:rPr>
                <w:rFonts w:ascii="Cambria Math" w:hAnsi="Cambria Math"/>
              </w:rPr>
            </m:ctrlPr>
          </m:fPr>
          <m:num>
            <m:r>
              <m:rPr>
                <m:sty m:val="i"/>
              </m:rPr>
              <m:t>∂</m:t>
            </m:r>
            <m:r>
              <m:rPr>
                <m:sty m:val="i"/>
              </m:rPr>
              <m:t>P</m:t>
            </m:r>
          </m:num>
          <m:den>
            <m:r>
              <m:rPr>
                <m:sty m:val="i"/>
              </m:rPr>
              <m:t>∂</m:t>
            </m:r>
            <m:r>
              <m:rPr>
                <m:sty m:val="i"/>
              </m:rPr>
              <m:t>s</m:t>
            </m:r>
          </m:den>
        </m:f>
      </m:oMath>
      <w:r>
        <w:rPr/>
        <w:t xml:space="preserve"> et </w:t>
      </w:r>
      <m:oMath>
        <m:sSub>
          <m:sSubPr/>
          <m:e>
            <m:acc>
              <m:accPr>
                <m:chr m:val="⃗"/>
              </m:accPr>
              <m:e>
                <m:r>
                  <m:rPr>
                    <m:sty m:val="i"/>
                  </m:rPr>
                  <m:t>e</m:t>
                </m:r>
              </m:e>
            </m:acc>
          </m:e>
          <m:sub>
            <m:r>
              <m:rPr>
                <m:sty m:val="i"/>
              </m:rPr>
              <m:t>n</m:t>
            </m:r>
          </m:sub>
        </m:sSub>
        <m:r>
          <m:rPr>
            <m:sty m:val="p"/>
          </m:rPr>
          <m:t>⋅</m:t>
        </m:r>
        <m:acc>
          <m:accPr>
            <m:chr m:val="⃗"/>
          </m:accPr>
          <m:e>
            <m:r>
              <m:rPr>
                <m:sty m:val="p"/>
              </m:rPr>
              <m:t>∇</m:t>
            </m:r>
          </m:e>
        </m:acc>
        <m:r>
          <m:rPr>
            <m:sty m:val="i"/>
          </m:rPr>
          <m:t>P</m:t>
        </m:r>
        <m:r>
          <m:rPr>
            <m:sty m:val="p"/>
          </m:rPr>
          <m:t>=</m:t>
        </m:r>
        <m:f>
          <m:fPr>
            <m:ctrlPr>
              <w:rPr>
                <w:rFonts w:ascii="Cambria Math" w:hAnsi="Cambria Math"/>
              </w:rPr>
            </m:ctrlPr>
          </m:fPr>
          <m:num>
            <m:r>
              <m:rPr>
                <m:sty m:val="i"/>
              </m:rPr>
              <m:t>∂</m:t>
            </m:r>
            <m:r>
              <m:rPr>
                <m:sty m:val="i"/>
              </m:rPr>
              <m:t>P</m:t>
            </m:r>
          </m:num>
          <m:den>
            <m:r>
              <m:rPr>
                <m:sty m:val="i"/>
              </m:rPr>
              <m:t>∂</m:t>
            </m:r>
            <m:r>
              <m:rPr>
                <m:sty m:val="i"/>
              </m:rPr>
              <m:t>n</m:t>
            </m:r>
          </m:den>
        </m:f>
      </m:oMath>
      <w:r>
        <w:rPr>
          <w:rFonts w:eastAsia="Georgia" w:cs="Georgia" w:ascii="Georgia" w:hAnsi="Georgia"/>
        </w:rPr>
        <w:t xml:space="preserve">. Montrer que dans le repère naturel les deux composantes tangentielle et normale de l'accélération </w:t>
      </w:r>
      <m:oMath>
        <m:sSub>
          <m:sSubPr/>
          <m:e>
            <m:acc>
              <m:accPr>
                <m:chr m:val="⃗"/>
              </m:accPr>
              <m:e>
                <m:r>
                  <m:rPr>
                    <m:sty m:val="p"/>
                  </m:rPr>
                  <m:t>Γ</m:t>
                </m:r>
              </m:e>
            </m:acc>
          </m:e>
          <m:sub>
            <m:r>
              <m:rPr>
                <m:sty m:val="i"/>
              </m:rPr>
              <m:t>h</m:t>
            </m:r>
          </m:sub>
        </m:sSub>
      </m:oMath>
      <w:r>
        <w:rPr>
          <w:rFonts w:eastAsia="Georgia" w:cs="Georgia" w:ascii="Georgia" w:hAnsi="Georgia"/>
        </w:rPr>
        <w:t xml:space="preserve"> vérifient les systèmes :</w:t>
      </w:r>
    </w:p>
    <w:p>
      <w:pPr>
        <w:spacing w:after="220" w:lineRule="auto"/>
      </w:pPr>
      <m:oMathPara>
        <m:oMath>
          <m:sSub>
            <m:sSubPr/>
            <m:e>
              <m:r>
                <m:rPr>
                  <m:sty m:val="p"/>
                </m:rPr>
                <m:t>Γ</m:t>
              </m:r>
            </m:e>
            <m:sub>
              <m:r>
                <m:rPr>
                  <m:sty m:val="i"/>
                </m:rPr>
                <m:t>h</m:t>
              </m:r>
              <m:r>
                <m:rPr>
                  <m:sty m:val="i"/>
                </m:rPr>
                <m:t>t</m:t>
              </m:r>
            </m:sub>
          </m:sSub>
          <m:r>
            <m:rPr>
              <m:sty m:val="p"/>
            </m:rPr>
            <m:t>=</m:t>
          </m:r>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P</m:t>
              </m:r>
            </m:num>
            <m:den>
              <m:r>
                <m:rPr>
                  <m:sty m:val="i"/>
                </m:rPr>
                <m:t>∂</m:t>
              </m:r>
              <m:r>
                <m:rPr>
                  <m:sty m:val="i"/>
                </m:rPr>
                <m:t>s</m:t>
              </m:r>
            </m:den>
          </m:f>
          <m:r>
            <m:rPr>
              <m:sty m:val="p"/>
            </m:rPr>
            <m:t xml:space="preserve"> </m:t>
          </m:r>
          <m:sSub>
            <m:sSubPr/>
            <m:e>
              <m:r>
                <m:rPr>
                  <m:sty m:val="p"/>
                </m:rPr>
                <m:t>Γ</m:t>
              </m:r>
            </m:e>
            <m:sub>
              <m:r>
                <m:rPr>
                  <m:sty m:val="i"/>
                </m:rPr>
                <m:t>h</m:t>
              </m:r>
              <m:r>
                <m:rPr>
                  <m:sty m:val="i"/>
                </m:rPr>
                <m:t>n</m:t>
              </m:r>
            </m:sub>
          </m:sSub>
          <m:r>
            <m:rPr>
              <m:sty m:val="p"/>
            </m:rPr>
            <m:t>=</m:t>
          </m:r>
          <m:r>
            <m:rPr>
              <m:sty m:val="p"/>
            </m:rPr>
            <m:t>−</m:t>
          </m:r>
          <m:r>
            <m:rPr>
              <m:sty m:val="i"/>
            </m:rPr>
            <m:t>k</m:t>
          </m:r>
          <m:r>
            <m:rPr>
              <m:sty m:val="i"/>
            </m:rPr>
            <m:t>V</m:t>
          </m:r>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P</m:t>
              </m:r>
            </m:num>
            <m:den>
              <m:r>
                <m:rPr>
                  <m:sty m:val="i"/>
                </m:rPr>
                <m:t>∂</m:t>
              </m:r>
              <m:r>
                <m:rPr>
                  <m:sty m:val="i"/>
                </m:rPr>
                <m:t>n</m:t>
              </m:r>
            </m:den>
          </m:f>
        </m:oMath>
      </m:oMathPara>
    </w:p>
    <w:p>
      <w:pPr>
        <w:numPr>
          <w:ilvl w:val="0"/>
          <w:numId w:val="4"/>
        </w:numPr>
        <w:spacing w:lineRule="auto"/>
      </w:pPr>
      <w:r>
        <w:rPr>
          <w:rFonts w:eastAsia="Georgia" w:cs="Georgia" w:ascii="Georgia" w:hAnsi="Georgia"/>
        </w:rPr>
        <w:t xml:space="preserve">Afin d'obtenir une approximation meilleure prenant en compte la courbure des trajectoires, on impose à l'accélération </w:t>
      </w:r>
      <m:oMath>
        <m:sSub>
          <m:sSubPr/>
          <m:e>
            <m:acc>
              <m:accPr>
                <m:chr m:val="⃗"/>
              </m:accPr>
              <m:e>
                <m:r>
                  <m:rPr>
                    <m:sty m:val="p"/>
                  </m:rPr>
                  <m:t>Γ</m:t>
                </m:r>
              </m:e>
            </m:acc>
          </m:e>
          <m:sub>
            <m:r>
              <m:rPr>
                <m:sty m:val="i"/>
              </m:rPr>
              <m:t>h</m:t>
            </m:r>
          </m:sub>
        </m:sSub>
      </m:oMath>
      <w:r>
        <w:rPr/>
        <w:t xml:space="preserve"> la condition </w:t>
      </w:r>
      <m:oMath>
        <m:sSub>
          <m:sSubPr/>
          <m:e>
            <m:r>
              <m:rPr>
                <m:sty m:val="p"/>
              </m:rPr>
              <m:t>Γ</m:t>
            </m:r>
          </m:e>
          <m:sub>
            <m:r>
              <m:rPr>
                <m:sty m:val="i"/>
              </m:rPr>
              <m:t>h</m:t>
            </m:r>
            <m:r>
              <m:rPr>
                <m:sty m:val="i"/>
              </m:rPr>
              <m:t>t</m:t>
            </m:r>
          </m:sub>
        </m:sSub>
        <m:r>
          <m:rPr>
            <m:sty m:val="p"/>
          </m:rPr>
          <m:t>=</m:t>
        </m:r>
        <m:r>
          <m:rPr>
            <m:sty m:val="p"/>
          </m:rPr>
          <m:t>0</m:t>
        </m:r>
      </m:oMath>
      <w:r>
        <w:rPr/>
        <w:t xml:space="preserve"> moins restrictive que la condition </w:t>
      </w:r>
      <m:oMath>
        <m:sSub>
          <m:sSubPr/>
          <m:e>
            <m:acc>
              <m:accPr>
                <m:chr m:val="⃗"/>
              </m:accPr>
              <m:e>
                <m:r>
                  <m:rPr>
                    <m:sty m:val="p"/>
                  </m:rPr>
                  <m:t>Γ</m:t>
                </m:r>
              </m:e>
            </m:acc>
          </m:e>
          <m:sub>
            <m:r>
              <m:rPr>
                <m:sty m:val="i"/>
              </m:rPr>
              <m:t>h</m:t>
            </m:r>
          </m:sub>
        </m:sSub>
        <m:r>
          <m:rPr>
            <m:sty m:val="p"/>
          </m:rPr>
          <m:t>=</m:t>
        </m:r>
        <m:r>
          <m:rPr>
            <m:sty m:val="p"/>
          </m:rPr>
          <m:t>0</m:t>
        </m:r>
      </m:oMath>
      <w:r>
        <w:rPr>
          <w:rFonts w:eastAsia="Georgia" w:cs="Georgia" w:ascii="Georgia" w:hAnsi="Georgia"/>
        </w:rPr>
        <w:t xml:space="preserve"> définissant l'approximation géostrophique. Le vent approché ainsi défini porte le nom de vent de gradient, sa vitesse </w:t>
      </w:r>
      <m:oMath>
        <m:sSub>
          <m:sSubPr/>
          <m:e>
            <m:acc>
              <m:accPr>
                <m:chr m:val="⃗"/>
              </m:accPr>
              <m:e>
                <m:r>
                  <m:rPr>
                    <m:sty m:val="i"/>
                  </m:rPr>
                  <m:t>V</m:t>
                </m:r>
              </m:e>
            </m:acc>
          </m:e>
          <m:sub>
            <m:r>
              <m:rPr>
                <m:sty m:val="p"/>
              </m:rPr>
              <m:t>∇</m:t>
            </m:r>
          </m:sub>
        </m:sSub>
      </m:oMath>
      <w:r>
        <w:rPr>
          <w:rFonts w:eastAsia="Georgia" w:cs="Georgia" w:ascii="Georgia" w:hAnsi="Georgia"/>
        </w:rPr>
        <w:t xml:space="preserve"> et son accélération </w:t>
      </w:r>
      <m:oMath>
        <m:sSub>
          <m:sSubPr/>
          <m:e>
            <m:acc>
              <m:accPr>
                <m:chr m:val="⃗"/>
              </m:accPr>
              <m:e>
                <m:r>
                  <m:rPr>
                    <m:sty m:val="p"/>
                  </m:rPr>
                  <m:t>Γ</m:t>
                </m:r>
              </m:e>
            </m:acc>
          </m:e>
          <m:sub>
            <m:r>
              <m:rPr>
                <m:sty m:val="p"/>
              </m:rPr>
              <m:t>∇</m:t>
            </m:r>
          </m:sub>
        </m:sSub>
      </m:oMath>
      <w:r>
        <w:rPr>
          <w:rFonts w:eastAsia="Georgia" w:cs="Georgia" w:ascii="Georgia" w:hAnsi="Georgia"/>
        </w:rPr>
        <w:t xml:space="preserve"> horizontales seront repérées par l'indice </w:t>
      </w:r>
      <m:oMath>
        <m:r>
          <m:rPr>
            <m:sty m:val="p"/>
          </m:rPr>
          <m:t>∇</m:t>
        </m:r>
      </m:oMath>
      <w:r>
        <w:rPr>
          <w:rFonts w:eastAsia="Georgia" w:cs="Georgia" w:ascii="Georgia" w:hAnsi="Georgia"/>
        </w:rPr>
        <w:t xml:space="preserve">. On effectue de plus une hypothèse simplificatrice supplémentaire : la composante du gradient de pression normale à la trajectoire de la particule est supposée constante le long de cette dernière.</w:t>
      </w:r>
      <w:r>
        <w:rPr/>
        <w:br w:type="textWrapping"/>
      </w:r>
      <w:r>
        <w:rPr>
          <w:rFonts w:eastAsia="Georgia" w:cs="Georgia" w:ascii="Georgia" w:hAnsi="Georgia"/>
        </w:rPr>
        <w:t xml:space="preserve">a) Comparer les trajectoires et les lignes isobares. Quelle est leur forme ? Par un dessin, préciser en un point d'une trajectoire, les directions respectives du gradient de pression, de la vitesse </w:t>
      </w:r>
      <m:oMath>
        <m:sSub>
          <m:sSubPr/>
          <m:e>
            <m:acc>
              <m:accPr>
                <m:chr m:val="⃗"/>
              </m:accPr>
              <m:e>
                <m:r>
                  <m:rPr>
                    <m:sty m:val="i"/>
                  </m:rPr>
                  <m:t>V</m:t>
                </m:r>
              </m:e>
            </m:acc>
          </m:e>
          <m:sub>
            <m:r>
              <m:rPr>
                <m:sty m:val="i"/>
              </m:rPr>
              <m:t>g</m:t>
            </m:r>
          </m:sub>
        </m:sSub>
      </m:oMath>
      <w:r>
        <w:rPr>
          <w:rFonts w:eastAsia="Georgia" w:cs="Georgia" w:ascii="Georgia" w:hAnsi="Georgia"/>
        </w:rPr>
        <w:t xml:space="preserve"> du vent géostrophique, de la vitesse </w:t>
      </w:r>
      <m:oMath>
        <m:sSub>
          <m:sSubPr/>
          <m:e>
            <m:acc>
              <m:accPr>
                <m:chr m:val="⃗"/>
              </m:accPr>
              <m:e>
                <m:r>
                  <m:rPr>
                    <m:sty m:val="i"/>
                  </m:rPr>
                  <m:t>V</m:t>
                </m:r>
              </m:e>
            </m:acc>
          </m:e>
          <m:sub>
            <m:r>
              <m:rPr>
                <m:sty m:val="p"/>
              </m:rPr>
              <m:t>∇</m:t>
            </m:r>
          </m:sub>
        </m:sSub>
      </m:oMath>
      <w:r>
        <w:rPr>
          <w:rFonts w:eastAsia="Georgia" w:cs="Georgia" w:ascii="Georgia" w:hAnsi="Georgia"/>
        </w:rPr>
        <w:t xml:space="preserve"> et de l'accélération </w:t>
      </w:r>
      <m:oMath>
        <m:sSub>
          <m:sSubPr/>
          <m:e>
            <m:acc>
              <m:accPr>
                <m:chr m:val="⃗"/>
              </m:accPr>
              <m:e>
                <m:r>
                  <m:rPr>
                    <m:sty m:val="p"/>
                  </m:rPr>
                  <m:t>Γ</m:t>
                </m:r>
              </m:e>
            </m:acc>
          </m:e>
          <m:sub>
            <m:r>
              <m:rPr>
                <m:sty m:val="p"/>
              </m:rPr>
              <m:t>∇</m:t>
            </m:r>
          </m:sub>
        </m:sSub>
      </m:oMath>
      <w:r>
        <w:rPr/>
        <w:t xml:space="preserve"> du vent de gradient?</w:t>
      </w:r>
      <w:r>
        <w:rPr/>
        <w:br w:type="textWrapping"/>
      </w:r>
      <w:r>
        <w:rPr/>
        <w:t xml:space="preserve">b) Montrer que le module </w:t>
      </w:r>
      <m:oMath>
        <m:sSub>
          <m:sSubPr/>
          <m:e>
            <m:r>
              <m:rPr>
                <m:sty m:val="i"/>
              </m:rPr>
              <m:t>V</m:t>
            </m:r>
          </m:e>
          <m:sub>
            <m:r>
              <m:rPr>
                <m:sty m:val="p"/>
              </m:rPr>
              <m:t>∇</m:t>
            </m:r>
          </m:sub>
        </m:sSub>
      </m:oMath>
      <w:r>
        <w:rPr>
          <w:rFonts w:eastAsia="Georgia" w:cs="Georgia" w:ascii="Georgia" w:hAnsi="Georgia"/>
        </w:rPr>
        <w:t xml:space="preserve"> de la vitesse du vent de gradient est solution d'une équation du second degré. En déduire que </w:t>
      </w:r>
      <m:oMath>
        <m:sSub>
          <m:sSubPr/>
          <m:e>
            <m:r>
              <m:rPr>
                <m:sty m:val="i"/>
              </m:rPr>
              <m:t>V</m:t>
            </m:r>
          </m:e>
          <m:sub>
            <m:r>
              <m:rPr>
                <m:sty m:val="p"/>
              </m:rPr>
              <m:t>∇</m:t>
            </m:r>
          </m:sub>
        </m:sSub>
      </m:oMath>
      <w:r>
        <w:rPr>
          <w:rFonts w:eastAsia="Georgia" w:cs="Georgia" w:ascii="Georgia" w:hAnsi="Georgia"/>
        </w:rPr>
        <w:t xml:space="preserve"> est liée à </w:t>
      </w:r>
      <m:oMath>
        <m:sSub>
          <m:sSubPr/>
          <m:e>
            <m:r>
              <m:rPr>
                <m:sty m:val="i"/>
              </m:rPr>
              <m:t>V</m:t>
            </m:r>
          </m:e>
          <m:sub>
            <m:r>
              <m:rPr>
                <m:sty m:val="i"/>
              </m:rPr>
              <m:t>g</m:t>
            </m:r>
          </m:sub>
        </m:sSub>
      </m:oMath>
      <w:r>
        <w:rPr/>
        <w:t xml:space="preserve"> par la relation</w:t>
      </w:r>
    </w:p>
    <w:p>
      <w:pPr>
        <w:spacing w:after="220" w:lineRule="auto"/>
      </w:pPr>
      <m:oMathPara>
        <m:oMath>
          <m:f>
            <m:fPr>
              <m:ctrlPr>
                <w:rPr>
                  <w:rFonts w:ascii="Cambria Math" w:hAnsi="Cambria Math"/>
                </w:rPr>
              </m:ctrlPr>
            </m:fPr>
            <m:num>
              <m:sSub>
                <m:sSubPr/>
                <m:e>
                  <m:r>
                    <m:rPr>
                      <m:sty m:val="i"/>
                    </m:rPr>
                    <m:t>V</m:t>
                  </m:r>
                </m:e>
                <m:sub>
                  <m:r>
                    <m:rPr>
                      <m:sty m:val="p"/>
                    </m:rPr>
                    <m:t>∇</m:t>
                  </m:r>
                </m:sub>
              </m:sSub>
              <m:r>
                <m:rPr>
                  <m:sty m:val="p"/>
                </m:rPr>
                <m:t>−</m:t>
              </m:r>
              <m:sSub>
                <m:sSubPr/>
                <m:e>
                  <m:r>
                    <m:rPr>
                      <m:sty m:val="i"/>
                    </m:rPr>
                    <m:t>V</m:t>
                  </m:r>
                </m:e>
                <m:sub>
                  <m:r>
                    <m:rPr>
                      <m:sty m:val="i"/>
                    </m:rPr>
                    <m:t>g</m:t>
                  </m:r>
                </m:sub>
              </m:sSub>
            </m:num>
            <m:den>
              <m:sSub>
                <m:sSubPr/>
                <m:e>
                  <m:r>
                    <m:rPr>
                      <m:sty m:val="i"/>
                    </m:rPr>
                    <m:t>V</m:t>
                  </m:r>
                </m:e>
                <m:sub>
                  <m:r>
                    <m:rPr>
                      <m:sty m:val="p"/>
                    </m:rPr>
                    <m:t>∇</m:t>
                  </m:r>
                </m:sub>
              </m:sSub>
            </m:den>
          </m:f>
          <m:r>
            <m:rPr>
              <m:sty m:val="p"/>
            </m:rPr>
            <m:t>=</m:t>
          </m:r>
          <m:r>
            <m:rPr>
              <m:sty m:val="p"/>
            </m:rPr>
            <m:t>−</m:t>
          </m:r>
          <m:f>
            <m:fPr>
              <m:ctrlPr>
                <w:rPr>
                  <w:rFonts w:ascii="Cambria Math" w:hAnsi="Cambria Math"/>
                </w:rPr>
              </m:ctrlPr>
            </m:fPr>
            <m:num>
              <m:sSub>
                <m:sSubPr/>
                <m:e>
                  <m:r>
                    <m:rPr>
                      <m:sty m:val="i"/>
                    </m:rPr>
                    <m:t>V</m:t>
                  </m:r>
                </m:e>
                <m:sub>
                  <m:r>
                    <m:rPr>
                      <m:sty m:val="p"/>
                    </m:rPr>
                    <m:t>∇</m:t>
                  </m:r>
                </m:sub>
              </m:sSub>
            </m:num>
            <m:den>
              <m:sSub>
                <m:sSubPr/>
                <m:e>
                  <m:r>
                    <m:rPr>
                      <m:sty m:val="i"/>
                    </m:rPr>
                    <m:t>R</m:t>
                  </m:r>
                </m:e>
                <m:sub>
                  <m:r>
                    <m:rPr>
                      <m:sty m:val="i"/>
                    </m:rPr>
                    <m:t>c</m:t>
                  </m:r>
                </m:sub>
              </m:sSub>
              <m:r>
                <m:rPr>
                  <m:sty m:val="i"/>
                </m:rPr>
                <m:t>k</m:t>
              </m:r>
            </m:den>
          </m:f>
        </m:oMath>
      </m:oMathPara>
    </w:p>
    <w:p>
      <w:pPr>
        <w:spacing w:after="220" w:lineRule="auto"/>
      </w:pPr>
      <w:r>
        <w:rPr>
          <w:rFonts w:eastAsia="Georgia" w:cs="Georgia" w:ascii="Georgia" w:hAnsi="Georgia"/>
        </w:rPr>
        <w:t xml:space="preserve">Déterminer son ordre de grandeur avec les données de la Table 1.</w:t>
      </w:r>
      <w:r>
        <w:rPr/>
        <w:br w:type="textWrapping"/>
      </w:r>
      <w:r>
        <w:rPr>
          <w:rFonts w:eastAsia="Georgia" w:cs="Georgia" w:ascii="Georgia" w:hAnsi="Georgia"/>
        </w:rPr>
        <w:t xml:space="preserve">c) Compte tenu du résultat précédent et en se limitant à l'hémisphère Nord, vérifier que les deux solutions ayant pour expression </w:t>
      </w:r>
      <m:oMath>
        <m:sSub>
          <m:sSubPr/>
          <m:e>
            <m:r>
              <m:rPr>
                <m:sty m:val="i"/>
              </m:rPr>
              <m:t>V</m:t>
            </m:r>
          </m:e>
          <m:sub>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i"/>
              </m:rPr>
              <m:t>R</m:t>
            </m:r>
          </m:e>
          <m:sub>
            <m:r>
              <m:rPr>
                <m:sty m:val="i"/>
              </m:rPr>
              <m:t>c</m:t>
            </m:r>
          </m:sub>
        </m:sSub>
        <m:r>
          <m:rPr>
            <m:sty m:val="i"/>
          </m:rPr>
          <m:t>k</m:t>
        </m:r>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p"/>
                      </m:rPr>
                      <m:t>4</m:t>
                    </m:r>
                  </m:num>
                  <m:den>
                    <m:r>
                      <m:rPr>
                        <m:sty m:val="i"/>
                      </m:rPr>
                      <m:t>ρ</m:t>
                    </m:r>
                    <m:sSup>
                      <m:sSupPr/>
                      <m:e>
                        <m:r>
                          <m:rPr>
                            <m:sty m:val="i"/>
                          </m:rPr>
                          <m:t>k</m:t>
                        </m:r>
                      </m:e>
                      <m:sup>
                        <m:r>
                          <m:rPr>
                            <m:sty m:val="p"/>
                          </m:rPr>
                          <m:t>2</m:t>
                        </m:r>
                      </m:sup>
                    </m:sSup>
                    <m:sSub>
                      <m:sSubPr/>
                      <m:e>
                        <m:r>
                          <m:rPr>
                            <m:sty m:val="i"/>
                          </m:rPr>
                          <m:t>R</m:t>
                        </m:r>
                      </m:e>
                      <m:sub>
                        <m:r>
                          <m:rPr>
                            <m:sty m:val="i"/>
                          </m:rPr>
                          <m:t>c</m:t>
                        </m:r>
                      </m:sub>
                    </m:sSub>
                  </m:den>
                </m:f>
                <m:f>
                  <m:fPr>
                    <m:ctrlPr>
                      <w:rPr>
                        <w:rFonts w:ascii="Cambria Math" w:hAnsi="Cambria Math"/>
                      </w:rPr>
                    </m:ctrlPr>
                  </m:fPr>
                  <m:num>
                    <m:r>
                      <m:rPr>
                        <m:sty m:val="i"/>
                      </m:rPr>
                      <m:t>∂</m:t>
                    </m:r>
                    <m:r>
                      <m:rPr>
                        <m:sty m:val="i"/>
                      </m:rPr>
                      <m:t>P</m:t>
                    </m:r>
                  </m:num>
                  <m:den>
                    <m:r>
                      <m:rPr>
                        <m:sty m:val="i"/>
                      </m:rPr>
                      <m:t>∂</m:t>
                    </m:r>
                    <m:r>
                      <m:rPr>
                        <m:sty m:val="i"/>
                      </m:rPr>
                      <m:t>n</m:t>
                    </m:r>
                  </m:den>
                </m:f>
              </m:e>
            </m:rad>
            <m:r>
              <m:rPr>
                <m:sty m:val="p"/>
              </m:rPr>
              <m:t>−</m:t>
            </m:r>
            <m:r>
              <m:rPr>
                <m:sty m:val="p"/>
              </m:rPr>
              <m:t>1</m:t>
            </m:r>
          </m:e>
        </m:d>
      </m:oMath>
      <w:r>
        <w:rPr/>
        <w:t xml:space="preserve"> avec </w:t>
      </w:r>
      <m:oMath>
        <m:sSub>
          <m:sSubPr/>
          <m:e>
            <m:r>
              <m:rPr>
                <m:sty m:val="i"/>
              </m:rPr>
              <m:t>R</m:t>
            </m:r>
          </m:e>
          <m:sub>
            <m:r>
              <m:rPr>
                <m:sty m:val="i"/>
              </m:rPr>
              <m:t>c</m:t>
            </m:r>
          </m:sub>
        </m:sSub>
        <m:r>
          <m:rPr>
            <m:sty m:val="p"/>
          </m:rPr>
          <m:t>&gt;</m:t>
        </m:r>
        <m:r>
          <m:rPr>
            <m:sty m:val="p"/>
          </m:rPr>
          <m:t>0</m:t>
        </m:r>
      </m:oMath>
      <w:r>
        <w:rPr/>
        <w:t xml:space="preserve"> pour l'une et </w:t>
      </w:r>
      <m:oMath>
        <m:sSub>
          <m:sSubPr/>
          <m:e>
            <m:r>
              <m:rPr>
                <m:sty m:val="i"/>
              </m:rPr>
              <m:t>R</m:t>
            </m:r>
          </m:e>
          <m:sub>
            <m:r>
              <m:rPr>
                <m:sty m:val="i"/>
              </m:rPr>
              <m:t>c</m:t>
            </m:r>
          </m:sub>
        </m:sSub>
        <m:r>
          <m:rPr>
            <m:sty m:val="p"/>
          </m:rPr>
          <m:t>&lt;</m:t>
        </m:r>
        <m:r>
          <m:rPr>
            <m:sty m:val="p"/>
          </m:rPr>
          <m:t>0</m:t>
        </m:r>
      </m:oMath>
      <w:r>
        <w:rPr/>
        <w:t xml:space="preserve"> pour l'autre, </w:t>
      </w:r>
      <m:oMath>
        <m:f>
          <m:fPr>
            <m:ctrlPr>
              <w:rPr>
                <w:rFonts w:ascii="Cambria Math" w:hAnsi="Cambria Math"/>
              </w:rPr>
            </m:ctrlPr>
          </m:fPr>
          <m:num>
            <m:r>
              <m:rPr>
                <m:sty m:val="i"/>
              </m:rPr>
              <m:t>∂</m:t>
            </m:r>
            <m:r>
              <m:rPr>
                <m:sty m:val="i"/>
              </m:rPr>
              <m:t>P</m:t>
            </m:r>
          </m:num>
          <m:den>
            <m:r>
              <m:rPr>
                <m:sty m:val="i"/>
              </m:rPr>
              <m:t>∂</m:t>
            </m:r>
            <m:r>
              <m:rPr>
                <m:sty m:val="i"/>
              </m:rPr>
              <m:t>n</m:t>
            </m:r>
          </m:den>
        </m:f>
      </m:oMath>
      <w:r>
        <w:rPr>
          <w:rFonts w:eastAsia="Georgia" w:cs="Georgia" w:ascii="Georgia" w:hAnsi="Georgia"/>
        </w:rPr>
        <w:t xml:space="preserve"> étant négatif dans les deux cas, sont physiquement admissibles. On admettra sans démonstration que ce sont les deux seules. Pour chacune des deux situations météorologiques, faire un schéma faisant apparaître les directions et les amplitudes relatives des forces, le sens de rotation du vent de gradient ainsi que les directions et les amplitudes relatives de la vitesse géostrophique et de celle du vent de gradient.</w:t>
      </w:r>
      <w:r>
        <w:rPr/>
        <w:br w:type="textWrapping"/>
      </w:r>
      <w:r>
        <w:rPr>
          <w:rFonts w:eastAsia="Georgia" w:cs="Georgia" w:ascii="Georgia" w:hAnsi="Georgia"/>
        </w:rPr>
        <w:t xml:space="preserve">d) Montrer que dans le cas des anticyclones (hautes pressions) le gradient de pression ne peut dépasser une valeur limite fonction du rayon </w:t>
      </w:r>
      <m:oMath>
        <m:sSub>
          <m:sSubPr/>
          <m:e>
            <m:r>
              <m:rPr>
                <m:sty m:val="i"/>
              </m:rPr>
              <m:t>R</m:t>
            </m:r>
          </m:e>
          <m:sub>
            <m:r>
              <m:rPr>
                <m:sty m:val="i"/>
              </m:rPr>
              <m:t>c</m:t>
            </m:r>
          </m:sub>
        </m:sSub>
      </m:oMath>
      <w:r>
        <w:rPr>
          <w:rFonts w:eastAsia="Georgia" w:cs="Georgia" w:ascii="Georgia" w:hAnsi="Georgia"/>
        </w:rPr>
        <w:t xml:space="preserve">. Que peut-on en conclure quant à la forme du profil de pression et à la force du vent au voisinage du centre d'un anticyclone par comparaison avec la région proche du centre d'une dépression? Commenter en faisant référence à la figure 1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1a8b1dc5d6a84be5f05e0cacd60d146b98f11a8.jpg" TargetMode="Internal"/><Relationship Id="rId6" Type="http://schemas.openxmlformats.org/officeDocument/2006/relationships/image" Target="media/image-9590237e9c486557a04a5c5a56b452a8fc378e45.jpg" TargetMode="Internal"/><Relationship Id="rId7" Type="http://schemas.openxmlformats.org/officeDocument/2006/relationships/image" Target="media/image-3fa0f139a97b489e39d1857280494feb83ec843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