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POLYTECHNIQUE - ESPCI ÉCOLES NORMALES SUPÉRIEURES</w:t>
      </w:r>
    </w:p>
    <w:p>
      <w:pPr>
        <w:spacing w:after="220" w:lineRule="auto"/>
      </w:pPr>
      <w:r>
        <w:rPr/>
        <w:t xml:space="preserve">CONCOURS D'ADMISSION 2020</w:t>
      </w:r>
    </w:p>
    <w:p>
      <w:pPr>
        <w:spacing w:line="288" w:after="220" w:lineRule="auto"/>
        <w:jc w:val="center"/>
      </w:pPr>
      <w:r>
        <w:rPr>
          <w:rFonts w:eastAsia="Georgia" w:cs="Georgia" w:ascii="Georgia" w:hAnsi="Georgia"/>
          <w:b/>
          <w:sz w:val="56"/>
        </w:rPr>
        <w:t xml:space="preserve">MERCREDI 22 AVRIL 2020-08h00-12h00 FILIÈRE PC - Épreuve </w:t>
      </w:r>
      <m:oMath>
        <m:sSup>
          <m:sSupPr>
            <m:ctrlPr>
              <w:rPr>
                <w:rFonts w:ascii="Cambria Math" w:hAnsi="Cambria Math"/>
                <w:sz w:val="56"/>
              </w:rPr>
            </m:ctrlPr>
          </m:sSupPr>
          <m:e>
            <m:r>
              <m:rPr>
                <m:sty m:val="p"/>
              </m:rPr>
              <w:rPr>
                <w:sz w:val="56"/>
              </w:rPr>
              <m:t>n</m:t>
            </m:r>
          </m:e>
          <m:sup>
            <m:r>
              <m:rPr>
                <m:sty m:val="p"/>
              </m:rPr>
              <w:rPr>
                <w:sz w:val="56"/>
              </w:rPr>
              <m:t>∘</m:t>
            </m:r>
          </m:sup>
        </m:sSup>
        <m:r>
          <m:rPr>
            <m:sty m:val="p"/>
          </m:rPr>
          <w:rPr>
            <w:sz w:val="56"/>
          </w:rPr>
          <m:t>5</m:t>
        </m:r>
      </m:oMath>
      <w:r>
        <w:rPr>
          <w:b/>
          <w:sz w:val="56"/>
        </w:rPr>
        <w:t xml:space="preserve"> </w:t>
      </w:r>
    </w:p>
    <w:p>
      <w:pPr>
        <w:spacing w:line="271" w:before="330" w:lineRule="auto"/>
      </w:pPr>
      <w:r>
        <w:rPr>
          <w:b/>
          <w:sz w:val="42"/>
        </w:rPr>
        <w:t xml:space="preserve">PHYSIQUE B</w:t>
      </w:r>
      <w:r>
        <w:rPr>
          <w:b/>
          <w:sz w:val="42"/>
        </w:rPr>
        <w:br w:type="textWrapping"/>
      </w:r>
      <w:r>
        <w:rPr>
          <w:b/>
          <w:sz w:val="42"/>
        </w:rPr>
        <w:t xml:space="preserve"> (XEULC)</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 calculatrices n'est pas autorisée pour cette épreuve.</w:t>
      </w:r>
    </w:p>
    <w:p>
      <w:pPr>
        <w:spacing w:line="271" w:before="330" w:lineRule="auto"/>
      </w:pPr>
      <w:r>
        <w:rPr>
          <w:rFonts w:eastAsia="Georgia" w:cs="Georgia" w:ascii="Georgia" w:hAnsi="Georgia"/>
          <w:b/>
          <w:sz w:val="42"/>
        </w:rPr>
        <w:t xml:space="preserve">Ondes de gravité dans un fluide</w:t>
      </w:r>
    </w:p>
    <w:p>
      <w:pPr>
        <w:spacing w:after="220" w:lineRule="auto"/>
      </w:pPr>
      <w:r>
        <w:rPr>
          <w:rFonts w:eastAsia="Georgia" w:cs="Georgia" w:ascii="Georgia" w:hAnsi="Georgia"/>
        </w:rPr>
        <w:t xml:space="preserve">Des ondes de gravité peuvent apparaître au sein d'un fluide stratifié, c'est-à-dire un fluide dont la masse volumique varie spatialement selon une direction particulière, généralement la verticale. Elles sont appelées ondes internes. Des ondes peuvent également apparaître à l'interface entre deux fluides de masses volumiques différentes et non miscibles. Elles sont dites ondes de surface. Les vagues à la surface d'un océan en sont une manifestation. Notons qu'il s'agit là d'une situation limite de la précédente.</w:t>
      </w:r>
    </w:p>
    <w:p>
      <w:pPr>
        <w:spacing w:after="220" w:lineRule="auto"/>
      </w:pPr>
      <w:r>
        <w:rPr>
          <w:rFonts w:eastAsia="Georgia" w:cs="Georgia" w:ascii="Georgia" w:hAnsi="Georgia"/>
        </w:rPr>
        <w:t xml:space="preserve">Cette étude comprend deux parties qui peuvent être abordées de façon indépendante. La première s'intéresse aux ondes à l'interface eau/air, la seconde est consacrée aux ondes internes dans l'eau. Nous définissons le référentiel </w:t>
      </w:r>
      <m:oMath>
        <m:r>
          <m:rPr>
            <m:scr m:val="script"/>
          </m:rPr>
          <m:t>R</m:t>
        </m:r>
        <m:r>
          <m:rPr>
            <m:sty m:val="p"/>
          </m:rPr>
          <m:t>(</m:t>
        </m:r>
        <m:r>
          <m:rPr>
            <m:sty m:val="p"/>
          </m:rPr>
          <m:t>O</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supposé galiléen, tel que le champ de gravité s'exprime </w:t>
      </w:r>
      <m:oMath>
        <m:acc>
          <m:accPr>
            <m:chr m:val="⃗"/>
          </m:accPr>
          <m:e>
            <m:r>
              <m:rPr>
                <m:sty m:val="i"/>
              </m:rPr>
              <m:t>g</m:t>
            </m:r>
          </m:e>
        </m:acc>
        <m:r>
          <m:rPr>
            <m:sty m:val="p"/>
          </m:rPr>
          <m:t>=</m:t>
        </m:r>
        <m:r>
          <m:rPr>
            <m:sty m:val="p"/>
          </m:rPr>
          <m:t>−</m:t>
        </m:r>
        <m:r>
          <m:rPr>
            <m:sty m:val="i"/>
          </m:rPr>
          <m:t>g</m:t>
        </m:r>
        <m:sSub>
          <m:sSubPr/>
          <m:e>
            <m:acc>
              <m:accPr>
                <m:chr m:val="⃗"/>
              </m:accPr>
              <m:e>
                <m:r>
                  <m:rPr>
                    <m:sty m:val="i"/>
                  </m:rPr>
                  <m:t>u</m:t>
                </m:r>
              </m:e>
            </m:acc>
          </m:e>
          <m:sub>
            <m:r>
              <m:rPr>
                <m:sty m:val="i"/>
              </m:rPr>
              <m:t>y</m:t>
            </m:r>
          </m:sub>
        </m:sSub>
      </m:oMath>
      <w:r>
        <w:rPr>
          <w:rFonts w:eastAsia="Georgia" w:cs="Georgia" w:ascii="Georgia" w:hAnsi="Georgia"/>
        </w:rPr>
        <w:t xml:space="preserve">. Nous restreindrons ces études à des situations spatialement bidimensionnelles, dans le plan vertical ( </w:t>
      </w:r>
      <m:oMath>
        <m:r>
          <m:rPr>
            <m:sty m:val="p"/>
          </m:rPr>
          <m:t>O</m:t>
        </m:r>
        <m:r>
          <m:rPr>
            <m:sty m:val="p"/>
          </m:rPr>
          <m:t>,</m:t>
        </m:r>
        <m:r>
          <m:rPr>
            <m:sty m:val="i"/>
          </m:rPr>
          <m:t>x</m:t>
        </m:r>
        <m:r>
          <m:rPr>
            <m:sty m:val="p"/>
          </m:rPr>
          <m:t>,</m:t>
        </m:r>
        <m:r>
          <m:rPr>
            <m:sty m:val="i"/>
          </m:rPr>
          <m:t>y</m:t>
        </m:r>
      </m:oMath>
      <w:r>
        <w:rPr/>
        <w:t xml:space="preserve"> ).</w:t>
      </w:r>
    </w:p>
    <w:p>
      <w:pPr>
        <w:spacing w:after="220" w:lineRule="auto"/>
      </w:pPr>
      <w:r>
        <w:rPr>
          <w:rFonts w:eastAsia="Georgia" w:cs="Georgia" w:ascii="Georgia" w:hAnsi="Georgia"/>
        </w:rPr>
        <w:t xml:space="preserve">En vue des applications numériques nous adoptons les valeurs suivantes : </w:t>
      </w:r>
      <m:oMath>
        <m:r>
          <m:rPr>
            <m:sty m:val="i"/>
          </m:rPr>
          <m:t>D</m:t>
        </m:r>
        <m:r>
          <m:rPr>
            <m:sty m:val="p"/>
          </m:rPr>
          <m:t>=</m:t>
        </m:r>
        <m:r>
          <m:rPr>
            <m:sty m:val="p"/>
          </m:rPr>
          <m:t>15</m:t>
        </m:r>
        <m:r>
          <m:rPr>
            <m:nor/>
          </m:rPr>
          <m:t xml:space="preserve"> </m:t>
        </m:r>
        <m:r>
          <m:rPr>
            <m:sty m:val="p"/>
          </m:rPr>
          <m:t>cm</m:t>
        </m:r>
        <m:r>
          <m:rPr>
            <m:sty m:val="p"/>
          </m:rPr>
          <m:t>,</m:t>
        </m:r>
        <m:r>
          <m:rPr>
            <m:sty m:val="i"/>
          </m:rPr>
          <m:t>L</m:t>
        </m:r>
        <m:r>
          <m:rPr>
            <m:sty m:val="p"/>
          </m:rPr>
          <m:t>=</m:t>
        </m:r>
        <m:r>
          <m:rPr>
            <m:sty m:val="p"/>
          </m:rPr>
          <m:t>15</m:t>
        </m:r>
        <m:r>
          <m:rPr>
            <m:nor/>
          </m:rPr>
          <m:t xml:space="preserve"> </m:t>
        </m:r>
        <m:r>
          <m:rPr>
            <m:sty m:val="p"/>
          </m:rPr>
          <m:t>cm</m:t>
        </m:r>
      </m:oMath>
      <w:r>
        <w:rPr/>
        <w:t xml:space="preserve"> et </w:t>
      </w:r>
      <m:oMath>
        <m:r>
          <m:rPr>
            <m:sty m:val="i"/>
          </m:rPr>
          <m:t>H</m:t>
        </m:r>
        <m:r>
          <m:rPr>
            <m:sty m:val="p"/>
          </m:rPr>
          <m:t>=</m:t>
        </m:r>
        <m:r>
          <m:rPr>
            <m:sty m:val="p"/>
          </m:rPr>
          <m:t>20</m:t>
        </m:r>
        <m:r>
          <m:rPr>
            <m:nor/>
          </m:rPr>
          <m:t xml:space="preserve"> </m:t>
        </m:r>
        <m:r>
          <m:rPr>
            <m:sty m:val="p"/>
          </m:rPr>
          <m:t>cm</m:t>
        </m:r>
      </m:oMath>
      <w:r>
        <w:rPr>
          <w:rFonts w:eastAsia="Georgia" w:cs="Georgia" w:ascii="Georgia" w:hAnsi="Georgia"/>
        </w:rPr>
        <w:t xml:space="preserve">. Ces grandeurs seront introduites et présentées dans la suite.</w:t>
      </w:r>
      <w:r>
        <w:rPr/>
        <w:br w:type="textWrapping"/>
      </w:r>
      <w:r>
        <w:rPr>
          <w:rFonts w:eastAsia="Georgia" w:cs="Georgia" w:ascii="Georgia" w:hAnsi="Georgia"/>
        </w:rPr>
        <w:t xml:space="preserve">N.B. : Nous considérerons que le principe (ou théorème) d'Archimède reste applicable hors du domaine de la stricte statique des fluides.</w:t>
      </w:r>
    </w:p>
    <w:p>
      <w:pPr>
        <w:spacing w:line="271" w:before="330" w:lineRule="auto"/>
      </w:pPr>
      <w:r>
        <w:rPr>
          <w:b/>
          <w:sz w:val="42"/>
        </w:rPr>
        <w:t xml:space="preserve">1 Ondes de surface.</w:t>
      </w:r>
    </w:p>
    <w:p>
      <w:pPr>
        <w:spacing w:after="220" w:lineRule="auto"/>
      </w:pPr>
      <w:r>
        <w:rPr>
          <w:rFonts w:eastAsia="Georgia" w:cs="Georgia" w:ascii="Georgia" w:hAnsi="Georgia"/>
        </w:rPr>
        <w:t xml:space="preserve">Reportons-nous à la figure (1). Nous considérons un objet cylindrique, de masse volumique </w:t>
      </w:r>
      <m:oMath>
        <m:sSub>
          <m:sSubPr/>
          <m:e>
            <m:r>
              <m:rPr>
                <m:sty m:val="i"/>
              </m:rPr>
              <m:t>ρ</m:t>
            </m:r>
          </m:e>
          <m:sub>
            <m:r>
              <m:rPr>
                <m:sty m:val="p"/>
              </m:rPr>
              <m:t>c</m:t>
            </m:r>
          </m:sub>
        </m:sSub>
      </m:oMath>
      <w:r>
        <w:rPr>
          <w:rFonts w:eastAsia="Georgia" w:cs="Georgia" w:ascii="Georgia" w:hAnsi="Georgia"/>
        </w:rPr>
        <w:t xml:space="preserve"> uniforme, de diamètre </w:t>
      </w:r>
      <m:oMath>
        <m:r>
          <m:rPr>
            <m:sty m:val="i"/>
          </m:rPr>
          <m:t>D</m:t>
        </m:r>
        <m:r>
          <m:rPr>
            <m:sty m:val="p"/>
          </m:rPr>
          <m:t>=</m:t>
        </m:r>
        <m:r>
          <m:rPr>
            <m:sty m:val="p"/>
          </m:rPr>
          <m:t>2</m:t>
        </m:r>
        <m:r>
          <m:rPr>
            <m:sty m:val="i"/>
          </m:rPr>
          <m:t>R</m:t>
        </m:r>
      </m:oMath>
      <w:r>
        <w:rPr/>
        <w:t xml:space="preserve"> et de longueur </w:t>
      </w:r>
      <m:oMath>
        <m:r>
          <m:rPr>
            <m:sty m:val="i"/>
          </m:rPr>
          <m:t>L</m:t>
        </m:r>
      </m:oMath>
      <w:r>
        <w:rPr>
          <w:rFonts w:eastAsia="Georgia" w:cs="Georgia" w:ascii="Georgia" w:hAnsi="Georgia"/>
        </w:rPr>
        <w:t xml:space="preserve">, flottant à la surface de l'eau de masse volumique </w:t>
      </w:r>
      <m:oMath>
        <m:r>
          <m:rPr>
            <m:sty m:val="i"/>
          </m:rPr>
          <m:t>ρ</m:t>
        </m:r>
      </m:oMath>
      <w:r>
        <w:rPr>
          <w:rFonts w:eastAsia="Georgia" w:cs="Georgia" w:ascii="Georgia" w:hAnsi="Georgia"/>
        </w:rPr>
        <w:t xml:space="preserve">. Cette eau est contenue dans un canal de largeur très légèrement supérieure à </w:t>
      </w:r>
      <m:oMath>
        <m:r>
          <m:rPr>
            <m:sty m:val="i"/>
          </m:rPr>
          <m:t>L</m:t>
        </m:r>
      </m:oMath>
      <w:r>
        <w:rPr>
          <w:rFonts w:eastAsia="Georgia" w:cs="Georgia" w:ascii="Georgia" w:hAnsi="Georgia"/>
        </w:rPr>
        <w:t xml:space="preserve"> (mais considérée égale à </w:t>
      </w:r>
      <m:oMath>
        <m:r>
          <m:rPr>
            <m:sty m:val="i"/>
          </m:rPr>
          <m:t>L</m:t>
        </m:r>
      </m:oMath>
      <w:r>
        <w:rPr/>
        <w:t xml:space="preserve"> ), de profondeur </w:t>
      </w:r>
      <m:oMath>
        <m:r>
          <m:rPr>
            <m:sty m:val="i"/>
          </m:rPr>
          <m:t>H</m:t>
        </m:r>
      </m:oMath>
      <w:r>
        <w:rPr>
          <w:rFonts w:eastAsia="Georgia" w:cs="Georgia" w:ascii="Georgia" w:hAnsi="Georgia"/>
        </w:rPr>
        <w:t xml:space="preserve"> et de longueur très supérieure à toutes les longueurs caractéristiques du système. L'origine O du repère est placée au niveau de la surface de l'eau. Nous notons </w:t>
      </w:r>
      <m:oMath>
        <m:r>
          <m:rPr>
            <m:sty m:val="i"/>
          </m:rPr>
          <m:t>Y</m:t>
        </m:r>
      </m:oMath>
      <w:r>
        <w:rPr>
          <w:rFonts w:eastAsia="Georgia" w:cs="Georgia" w:ascii="Georgia" w:hAnsi="Georgia"/>
        </w:rPr>
        <w:t xml:space="preserve"> l'ordonnée du centre de masse G du flotteur et </w:t>
      </w:r>
      <m:oMath>
        <m:r>
          <m:rPr>
            <m:sty m:val="i"/>
          </m:rPr>
          <m:t>u</m:t>
        </m:r>
        <m:r>
          <m:rPr>
            <m:sty m:val="p"/>
          </m:rPr>
          <m:t>=</m:t>
        </m:r>
        <m:r>
          <m:rPr>
            <m:sty m:val="i"/>
          </m:rPr>
          <m:t>Y</m:t>
        </m:r>
        <m:r>
          <m:rPr>
            <m:sty m:val="p"/>
          </m:rPr>
          <m:t>−</m:t>
        </m:r>
        <m:sSub>
          <m:sSubPr/>
          <m:e>
            <m:r>
              <m:rPr>
                <m:sty m:val="i"/>
              </m:rPr>
              <m:t>Y</m:t>
            </m:r>
          </m:e>
          <m:sub>
            <m:r>
              <m:rPr>
                <m:sty m:val="p"/>
              </m:rPr>
              <m:t>0</m:t>
            </m:r>
          </m:sub>
        </m:sSub>
      </m:oMath>
      <w:r>
        <w:rPr>
          <w:rFonts w:eastAsia="Georgia" w:cs="Georgia" w:ascii="Georgia" w:hAnsi="Georgia"/>
        </w:rPr>
        <w:t xml:space="preserve"> son écart par rapport à son ordonnée d'équilibre </w:t>
      </w:r>
      <m:oMath>
        <m:sSub>
          <m:sSubPr/>
          <m:e>
            <m:r>
              <m:rPr>
                <m:sty m:val="i"/>
              </m:rPr>
              <m:t>Y</m:t>
            </m:r>
          </m:e>
          <m:sub>
            <m:r>
              <m:rPr>
                <m:sty m:val="p"/>
              </m:rPr>
              <m:t>0</m:t>
            </m:r>
          </m:sub>
        </m:sSub>
      </m:oMath>
      <w:r>
        <w:rPr>
          <w:rFonts w:eastAsia="Georgia" w:cs="Georgia" w:ascii="Georgia" w:hAnsi="Georgia"/>
        </w:rPr>
        <w:t xml:space="preserve"> (fluide et flotteur à l'équilibre). Nous nous placerons toujours dans le cas où l'axe du flotteur reste parallèle à l'axe </w:t>
      </w:r>
      <m:oMath>
        <m:r>
          <m:rPr>
            <m:sty m:val="p"/>
          </m:rPr>
          <m:t>(</m:t>
        </m:r>
        <m:r>
          <m:rPr>
            <m:sty m:val="p"/>
          </m:rPr>
          <m:t>O</m:t>
        </m:r>
        <m:r>
          <m:rPr>
            <m:sty m:val="i"/>
          </m:rPr>
          <m:t>z</m:t>
        </m:r>
        <m:r>
          <m:rPr>
            <m:sty m:val="p"/>
          </m:rPr>
          <m:t>)</m:t>
        </m:r>
      </m:oMath>
      <w:r>
        <w:rPr/>
        <w:t xml:space="preserve"> et tel que </w:t>
      </w:r>
      <m:oMath>
        <m:r>
          <m:rPr>
            <m:sty m:val="p"/>
          </m:rPr>
          <m:t>|</m:t>
        </m:r>
        <m:r>
          <m:rPr>
            <m:sty m:val="i"/>
          </m:rPr>
          <m:t>u</m:t>
        </m:r>
        <m:r>
          <m:rPr>
            <m:sty m:val="p"/>
          </m:rPr>
          <m:t>|</m:t>
        </m:r>
        <m:r>
          <m:rPr>
            <m:sty m:val="p"/>
          </m:rPr>
          <m:t>≪</m:t>
        </m:r>
        <m:r>
          <m:rPr>
            <m:sty m:val="i"/>
          </m:rPr>
          <m:t>R</m:t>
        </m:r>
      </m:oMath>
      <w:r>
        <w:rPr>
          <w:rFonts w:eastAsia="Georgia" w:cs="Georgia" w:ascii="Georgia" w:hAnsi="Georgia"/>
        </w:rPr>
        <w:t xml:space="preserve">. Nous négligerons l'action de l'air sur le flotteur.</w:t>
      </w:r>
    </w:p>
    <w:p>
      <w:pPr>
        <w:spacing w:lineRule="auto"/>
        <w:jc w:val="center"/>
      </w:pPr>
      <w:r>
        <w:rPr/>
        <w:drawing>
          <wp:inline distB="0" distL="0" distR="0" distT="0">
            <wp:extent cx="5486400" cy="1649912"/>
            <wp:effectExtent b="0" l="0" r="0" t="0"/>
            <wp:docPr id="1" name="image-49e8e549ecaf3840372d98eadbd235dec7375c7b.jpg"/>
            <a:graphic>
              <a:graphicData uri="http://schemas.openxmlformats.org/drawingml/2006/picture">
                <pic:pic>
                  <pic:nvPicPr>
                    <pic:cNvPr id="1" name="image-49e8e549ecaf3840372d98eadbd235dec7375c7b.jpg" descr=""/>
                    <pic:cNvPicPr/>
                  </pic:nvPicPr>
                  <pic:blipFill>
                    <a:blip r:embed="rId5" cstate="print"/>
                    <a:srcRect b="0" l="0" r="0" t="0"/>
                    <a:stretch>
                      <a:fillRect/>
                    </a:stretch>
                  </pic:blipFill>
                  <pic:spPr>
                    <a:xfrm>
                      <a:off x="0" y="0"/>
                      <a:ext cx="5486400" cy="1649912"/>
                    </a:xfrm>
                    <a:prstGeom prst="rect"/>
                  </pic:spPr>
                </pic:pic>
              </a:graphicData>
            </a:graphic>
          </wp:inline>
        </w:drawing>
      </w:r>
    </w:p>
    <w:p>
      <w:pPr>
        <w:spacing w:lineRule="auto"/>
      </w:pPr>
      <w:r>
        <w:rPr/>
        <w:t xml:space="preserve">Figure 1 - Objet cylindrique ( </w:t>
      </w:r>
      <m:oMath>
        <m:sSub>
          <m:sSubPr/>
          <m:e>
            <m:r>
              <m:rPr>
                <m:sty m:val="i"/>
              </m:rPr>
              <m:t>ρ</m:t>
            </m:r>
          </m:e>
          <m:sub>
            <m:r>
              <m:rPr>
                <m:sty m:val="p"/>
              </m:rPr>
              <m:t>c</m:t>
            </m:r>
          </m:sub>
        </m:sSub>
        <m:r>
          <m:rPr>
            <m:sty m:val="p"/>
          </m:rPr>
          <m:t>,</m:t>
        </m:r>
        <m:r>
          <m:rPr>
            <m:sty m:val="i"/>
          </m:rPr>
          <m:t>D</m:t>
        </m:r>
        <m:r>
          <m:rPr>
            <m:sty m:val="p"/>
          </m:rPr>
          <m:t>,</m:t>
        </m:r>
        <m:r>
          <m:rPr>
            <m:sty m:val="i"/>
          </m:rPr>
          <m:t>L</m:t>
        </m:r>
      </m:oMath>
      <w:r>
        <w:rPr>
          <w:rFonts w:eastAsia="Georgia" w:cs="Georgia" w:ascii="Georgia" w:hAnsi="Georgia"/>
        </w:rPr>
        <w:t xml:space="preserve"> ) flottant horizontalement à la surface de l'eau ( </w:t>
      </w:r>
      <m:oMath>
        <m:r>
          <m:rPr>
            <m:sty m:val="i"/>
          </m:rPr>
          <m:t>ρ</m:t>
        </m:r>
      </m:oMath>
      <w:r>
        <w:rPr>
          <w:rFonts w:eastAsia="Georgia" w:cs="Georgia" w:ascii="Georgia" w:hAnsi="Georgia"/>
        </w:rPr>
        <w:t xml:space="preserve"> ) d'un canal (vues de face et de côté). Ces figures ne sont pas à l'échelle. En particulier, la largeur du canal n'est que très légèrement supérieure à </w:t>
      </w:r>
      <m:oMath>
        <m:r>
          <m:rPr>
            <m:sty m:val="i"/>
          </m:rPr>
          <m:t>L</m:t>
        </m:r>
      </m:oMath>
      <w:r>
        <w:rPr>
          <w:rFonts w:eastAsia="Georgia" w:cs="Georgia" w:ascii="Georgia" w:hAnsi="Georgia"/>
        </w:rPr>
        <w:t xml:space="preserve"> (l'écart est exagéré sur le schéma afin de le rendre visible).</w:t>
      </w:r>
    </w:p>
    <w:p>
      <w:pPr>
        <w:numPr>
          <w:ilvl w:val="0"/>
          <w:numId w:val="1"/>
        </w:numPr>
        <w:spacing w:lineRule="auto"/>
      </w:pPr>
      <w:r>
        <w:rPr>
          <w:rFonts w:eastAsia="Georgia" w:cs="Georgia" w:ascii="Georgia" w:hAnsi="Georgia"/>
        </w:rPr>
        <w:t xml:space="preserve">Nous souhaitons que le cylindre flotte, à l'équilibre, en étant à moitié immergé dans l'eau. Préciser la relation que doit alors vérifier </w:t>
      </w:r>
      <m:oMath>
        <m:sSub>
          <m:sSubPr/>
          <m:e>
            <m:r>
              <m:rPr>
                <m:sty m:val="i"/>
              </m:rPr>
              <m:t>ρ</m:t>
            </m:r>
          </m:e>
          <m:sub>
            <m:r>
              <m:rPr>
                <m:sty m:val="p"/>
              </m:rPr>
              <m:t>c</m:t>
            </m:r>
          </m:sub>
        </m:sSub>
      </m:oMath>
      <w:r>
        <w:rPr>
          <w:rFonts w:eastAsia="Georgia" w:cs="Georgia" w:ascii="Georgia" w:hAnsi="Georgia"/>
        </w:rPr>
        <w:t xml:space="preserve">. Calculer sa valeur numérique.</w:t>
      </w:r>
    </w:p>
    <w:p>
      <w:pPr>
        <w:spacing w:after="220" w:lineRule="auto"/>
      </w:pPr>
      <w:r>
        <w:rPr/>
        <w:t xml:space="preserve">Nous nous placerons dans cette situation dans toute cette partie.</w:t>
      </w:r>
    </w:p>
    <w:p>
      <w:pPr>
        <w:numPr>
          <w:ilvl w:val="0"/>
          <w:numId w:val="2"/>
        </w:numPr>
        <w:spacing w:lineRule="auto"/>
      </w:pPr>
      <w:r>
        <w:rPr>
          <w:rFonts w:eastAsia="Georgia" w:cs="Georgia" w:ascii="Georgia" w:hAnsi="Georgia"/>
        </w:rPr>
        <w:t xml:space="preserve">Nous supposons que l'équilibre du flotteur a été légèrement perturbé (verticalement) et souhaitons exprimer la pulsation </w:t>
      </w:r>
      <m:oMath>
        <m:sSub>
          <m:sSubPr/>
          <m:e>
            <m:r>
              <m:rPr>
                <m:sty m:val="i"/>
              </m:rPr>
              <m:t>ω</m:t>
            </m:r>
          </m:e>
          <m:sub>
            <m:r>
              <m:rPr>
                <m:sty m:val="p"/>
              </m:rPr>
              <m:t>0</m:t>
            </m:r>
          </m:sub>
        </m:sSub>
      </m:oMath>
      <w:r>
        <w:rPr>
          <w:rFonts w:eastAsia="Georgia" w:cs="Georgia" w:ascii="Georgia" w:hAnsi="Georgia"/>
        </w:rPr>
        <w:t xml:space="preserve"> de ses oscillations libres. Nous négligerons ici toute cause de dissipation d'énergie mécanique et nous nous placerons dans le cas où le fond du canal n'influence pas le mouvement du flotteur.</w:t>
      </w:r>
    </w:p>
    <w:p>
      <w:pPr>
        <w:numPr>
          <w:ilvl w:val="0"/>
          <w:numId w:val="3"/>
        </w:numPr>
        <w:spacing w:lineRule="auto"/>
      </w:pPr>
      <w:r>
        <w:rPr>
          <w:rFonts w:eastAsia="Georgia" w:cs="Georgia" w:ascii="Georgia" w:hAnsi="Georgia"/>
        </w:rPr>
        <w:t xml:space="preserve">Sur la base de considérations physiques et d'arguments dimensionnels, établir la dépendance de </w:t>
      </w:r>
      <m:oMath>
        <m:sSubSup>
          <m:sSubSupPr/>
          <m:e>
            <m:r>
              <m:rPr>
                <m:sty m:val="i"/>
              </m:rPr>
              <m:t>ω</m:t>
            </m:r>
          </m:e>
          <m:sub>
            <m:r>
              <m:rPr>
                <m:sty m:val="p"/>
              </m:rPr>
              <m:t>0</m:t>
            </m:r>
          </m:sub>
          <m:sup>
            <m:r>
              <m:rPr>
                <m:sty m:val="p"/>
              </m:rPr>
              <m:t>2</m:t>
            </m:r>
          </m:sup>
        </m:sSubSup>
      </m:oMath>
      <w:r>
        <w:rPr>
          <w:rFonts w:eastAsia="Georgia" w:cs="Georgia" w:ascii="Georgia" w:hAnsi="Georgia"/>
        </w:rPr>
        <w:t xml:space="preserve"> avec les différents paramètres du problème. On détaillera chaque étape du raisonnement.</w:t>
      </w:r>
    </w:p>
    <w:p>
      <w:pPr>
        <w:numPr>
          <w:ilvl w:val="0"/>
          <w:numId w:val="3"/>
        </w:numPr>
        <w:spacing w:lineRule="auto"/>
      </w:pPr>
      <w:r>
        <w:rPr/>
        <w:t xml:space="preserve">Exprimer, au premier ordre relativement au rapport </w:t>
      </w:r>
      <m:oMath>
        <m:r>
          <m:rPr>
            <m:sty m:val="i"/>
          </m:rPr>
          <m:t>u</m:t>
        </m:r>
        <m:r>
          <m:rPr>
            <m:sty m:val="p"/>
          </m:rPr>
          <m:t>/</m:t>
        </m:r>
        <m:r>
          <m:rPr>
            <m:sty m:val="i"/>
          </m:rPr>
          <m:t>R</m:t>
        </m:r>
      </m:oMath>
      <w:r>
        <w:rPr/>
        <w:t xml:space="preserve"> et en fonction de </w:t>
      </w:r>
      <m:oMath>
        <m:r>
          <m:rPr>
            <m:sty m:val="i"/>
          </m:rPr>
          <m:t>L</m:t>
        </m:r>
        <m:r>
          <m:rPr>
            <m:sty m:val="p"/>
          </m:rPr>
          <m:t>,</m:t>
        </m:r>
        <m:r>
          <m:rPr>
            <m:sty m:val="i"/>
          </m:rPr>
          <m:t>D</m:t>
        </m:r>
      </m:oMath>
      <w:r>
        <w:rPr/>
        <w:t xml:space="preserve"> et </w:t>
      </w:r>
      <m:oMath>
        <m:r>
          <m:rPr>
            <m:sty m:val="i"/>
          </m:rPr>
          <m:t>u</m:t>
        </m:r>
      </m:oMath>
      <w:r>
        <w:rPr>
          <w:rFonts w:eastAsia="Georgia" w:cs="Georgia" w:ascii="Georgia" w:hAnsi="Georgia"/>
        </w:rPr>
        <w:t xml:space="preserve">, la variation algébrique </w:t>
      </w:r>
      <m:oMath>
        <m:r>
          <m:rPr>
            <m:sty m:val="i"/>
          </m:rPr>
          <m:t>δ</m:t>
        </m:r>
        <m:sSub>
          <m:sSubPr/>
          <m:e>
            <m:r>
              <m:rPr>
                <m:sty m:val="i"/>
              </m:rPr>
              <m:t>V</m:t>
            </m:r>
          </m:e>
          <m:sub>
            <m:r>
              <m:rPr>
                <m:sty m:val="p"/>
              </m:rPr>
              <m:t>im</m:t>
            </m:r>
          </m:sub>
        </m:sSub>
      </m:oMath>
      <w:r>
        <w:rPr>
          <w:rFonts w:eastAsia="Georgia" w:cs="Georgia" w:ascii="Georgia" w:hAnsi="Georgia"/>
        </w:rPr>
        <w:t xml:space="preserve"> de volume immergé du flotteur par rapport à la situation d'équilibre.</w:t>
      </w:r>
    </w:p>
    <w:p>
      <w:pPr>
        <w:numPr>
          <w:ilvl w:val="0"/>
          <w:numId w:val="3"/>
        </w:numPr>
        <w:spacing w:lineRule="auto"/>
      </w:pPr>
      <w:r>
        <w:rPr>
          <w:rFonts w:eastAsia="Georgia" w:cs="Georgia" w:ascii="Georgia" w:hAnsi="Georgia"/>
        </w:rPr>
        <w:t xml:space="preserve">Établir l'équation différentielle vérifiée par la variable </w:t>
      </w:r>
      <m:oMath>
        <m:r>
          <m:rPr>
            <m:sty m:val="i"/>
          </m:rPr>
          <m:t>u</m:t>
        </m:r>
      </m:oMath>
      <w:r>
        <w:rPr>
          <w:rFonts w:eastAsia="Georgia" w:cs="Georgia" w:ascii="Georgia" w:hAnsi="Georgia"/>
        </w:rPr>
        <w:t xml:space="preserve">. On fera apparaître la pulsation </w:t>
      </w:r>
      <m:oMath>
        <m:sSub>
          <m:sSubPr/>
          <m:e>
            <m:r>
              <m:rPr>
                <m:sty m:val="i"/>
              </m:rPr>
              <m:t>ω</m:t>
            </m:r>
          </m:e>
          <m:sub>
            <m:r>
              <m:rPr>
                <m:sty m:val="p"/>
              </m:rPr>
              <m:t>0</m:t>
            </m:r>
          </m:sub>
        </m:sSub>
      </m:oMath>
      <w:r>
        <w:rPr/>
        <w:t xml:space="preserve"> dont on donnera l'expression en fonction de </w:t>
      </w:r>
      <m:oMath>
        <m:r>
          <m:rPr>
            <m:sty m:val="i"/>
          </m:rPr>
          <m:t>g</m:t>
        </m:r>
      </m:oMath>
      <w:r>
        <w:rPr/>
        <w:t xml:space="preserve"> et </w:t>
      </w:r>
      <m:oMath>
        <m:r>
          <m:rPr>
            <m:sty m:val="i"/>
          </m:rPr>
          <m:t>D</m:t>
        </m:r>
      </m:oMath>
      <w:r>
        <w:rPr/>
        <w:t xml:space="preserve">.</w:t>
      </w:r>
    </w:p>
    <w:p>
      <w:pPr>
        <w:numPr>
          <w:ilvl w:val="0"/>
          <w:numId w:val="3"/>
        </w:numPr>
        <w:spacing w:lineRule="auto"/>
      </w:pPr>
      <w:r>
        <w:rPr>
          <w:rFonts w:eastAsia="Georgia" w:cs="Georgia" w:ascii="Georgia" w:hAnsi="Georgia"/>
        </w:rPr>
        <w:t xml:space="preserve">Calculer la valeur numérique de la fréquence </w:t>
      </w:r>
      <m:oMath>
        <m:sSub>
          <m:sSubPr/>
          <m:e>
            <m:r>
              <m:rPr>
                <m:sty m:val="i"/>
              </m:rPr>
              <m:t>f</m:t>
            </m:r>
          </m:e>
          <m:sub>
            <m:r>
              <m:rPr>
                <m:sty m:val="p"/>
              </m:rPr>
              <m:t>0</m:t>
            </m:r>
          </m:sub>
        </m:sSub>
      </m:oMath>
      <w:r>
        <w:rPr>
          <w:rFonts w:eastAsia="Georgia" w:cs="Georgia" w:ascii="Georgia" w:hAnsi="Georgia"/>
        </w:rPr>
        <w:t xml:space="preserve"> correspondant à </w:t>
      </w:r>
      <m:oMath>
        <m:sSub>
          <m:sSubPr/>
          <m:e>
            <m:r>
              <m:rPr>
                <m:sty m:val="i"/>
              </m:rPr>
              <m:t>ω</m:t>
            </m:r>
          </m:e>
          <m:sub>
            <m:r>
              <m:rPr>
                <m:sty m:val="p"/>
              </m:rPr>
              <m:t>0</m:t>
            </m:r>
          </m:sub>
        </m:sSub>
      </m:oMath>
      <w:r>
        <w:rPr/>
        <w:t xml:space="preserve">.</w:t>
      </w:r>
    </w:p>
    <w:p>
      <w:pPr>
        <w:numPr>
          <w:ilvl w:val="0"/>
          <w:numId w:val="4"/>
        </w:numPr>
        <w:spacing w:lineRule="auto"/>
      </w:pPr>
      <w:r>
        <w:rPr>
          <w:rFonts w:eastAsia="Georgia" w:cs="Georgia" w:ascii="Georgia" w:hAnsi="Georgia"/>
        </w:rPr>
        <w:t xml:space="preserve">La figure (2) représente l'évolution temporelle de l'ordonnée </w:t>
      </w:r>
      <m:oMath>
        <m:r>
          <m:rPr>
            <m:sty m:val="i"/>
          </m:rPr>
          <m:t>Y</m:t>
        </m:r>
      </m:oMath>
      <w:r>
        <w:rPr>
          <w:rFonts w:eastAsia="Georgia" w:cs="Georgia" w:ascii="Georgia" w:hAnsi="Georgia"/>
        </w:rPr>
        <w:t xml:space="preserve"> du centre de masse G du flotteur, obtenue expérimentalement.</w:t>
      </w:r>
    </w:p>
    <w:p>
      <w:pPr>
        <w:spacing w:lineRule="auto"/>
        <w:jc w:val="center"/>
      </w:pPr>
      <w:r>
        <w:rPr/>
        <w:drawing>
          <wp:inline distB="0" distL="0" distR="0" distT="0">
            <wp:extent cx="5486400" cy="4201943"/>
            <wp:effectExtent b="0" l="0" r="0" t="0"/>
            <wp:docPr id="2" name="image-054645eff5c5dc1bbcb1d94d2ba3ad2b1db64b00.jpg"/>
            <a:graphic>
              <a:graphicData uri="http://schemas.openxmlformats.org/drawingml/2006/picture">
                <pic:pic>
                  <pic:nvPicPr>
                    <pic:cNvPr id="2" name="image-054645eff5c5dc1bbcb1d94d2ba3ad2b1db64b00.jpg" descr=""/>
                    <pic:cNvPicPr/>
                  </pic:nvPicPr>
                  <pic:blipFill>
                    <a:blip r:embed="rId6" cstate="print"/>
                    <a:srcRect b="0" l="0" r="0" t="0"/>
                    <a:stretch>
                      <a:fillRect/>
                    </a:stretch>
                  </pic:blipFill>
                  <pic:spPr>
                    <a:xfrm>
                      <a:off x="0" y="0"/>
                      <a:ext cx="5486400" cy="4201943"/>
                    </a:xfrm>
                    <a:prstGeom prst="rect"/>
                  </pic:spPr>
                </pic:pic>
              </a:graphicData>
            </a:graphic>
          </wp:inline>
        </w:drawing>
      </w:r>
    </w:p>
    <w:p>
      <w:pPr>
        <w:spacing w:lineRule="auto"/>
      </w:pPr>
      <w:r>
        <w:rPr>
          <w:rFonts w:eastAsia="Georgia" w:cs="Georgia" w:ascii="Georgia" w:hAnsi="Georgia"/>
        </w:rPr>
        <w:t xml:space="preserve">Figure 2 - Évolution temporelle expérimentale de l'ordonnée </w:t>
      </w:r>
      <m:oMath>
        <m:r>
          <m:rPr>
            <m:sty m:val="i"/>
          </m:rPr>
          <m:t>Y</m:t>
        </m:r>
      </m:oMath>
      <w:r>
        <w:rPr/>
        <w:t xml:space="preserve"> du centre de masse G du flotteur.</w:t>
      </w:r>
    </w:p>
    <w:p>
      <w:pPr>
        <w:numPr>
          <w:ilvl w:val="0"/>
          <w:numId w:val="5"/>
        </w:numPr>
        <w:spacing w:lineRule="auto"/>
      </w:pPr>
      <w:r>
        <w:rPr>
          <w:rFonts w:eastAsia="Georgia" w:cs="Georgia" w:ascii="Georgia" w:hAnsi="Georgia"/>
        </w:rPr>
        <w:t xml:space="preserve">Déterminer, à partir de la figure (2), la pseudo-fréquence </w:t>
      </w:r>
      <m:oMath>
        <m:sSub>
          <m:sSubPr/>
          <m:e>
            <m:r>
              <m:rPr>
                <m:sty m:val="i"/>
              </m:rPr>
              <m:t>f</m:t>
            </m:r>
          </m:e>
          <m:sub>
            <m:r>
              <m:rPr>
                <m:nor/>
              </m:rPr>
              <m:t>exp </m:t>
            </m:r>
          </m:sub>
        </m:sSub>
      </m:oMath>
      <w:r>
        <w:rPr/>
        <w:t xml:space="preserve"> des oscillations du flotteur ainsi que l'amplitude initiale </w:t>
      </w:r>
      <m:oMath>
        <m:sSub>
          <m:sSubPr/>
          <m:e>
            <m:r>
              <m:rPr>
                <m:sty m:val="i"/>
              </m:rPr>
              <m:t>u</m:t>
            </m:r>
          </m:e>
          <m:sub>
            <m:r>
              <m:rPr>
                <m:sty m:val="p"/>
              </m:rPr>
              <m:t>0</m:t>
            </m:r>
          </m:sub>
        </m:sSub>
      </m:oMath>
      <w:r>
        <w:rPr>
          <w:rFonts w:eastAsia="Georgia" w:cs="Georgia" w:ascii="Georgia" w:hAnsi="Georgia"/>
        </w:rPr>
        <w:t xml:space="preserve">. Proposer une estimation (approximative) du facteur de qualité </w:t>
      </w:r>
      <m:oMath>
        <m:r>
          <m:rPr>
            <m:sty m:val="i"/>
          </m:rPr>
          <m:t>Q</m:t>
        </m:r>
      </m:oMath>
      <w:r>
        <w:rPr>
          <w:rFonts w:eastAsia="Georgia" w:cs="Georgia" w:ascii="Georgia" w:hAnsi="Georgia"/>
        </w:rPr>
        <w:t xml:space="preserve"> de cet oscillateur (en précisant la méthode adoptée).</w:t>
      </w:r>
    </w:p>
    <w:p>
      <w:pPr>
        <w:numPr>
          <w:ilvl w:val="0"/>
          <w:numId w:val="5"/>
        </w:numPr>
        <w:spacing w:lineRule="auto"/>
      </w:pPr>
      <w:r>
        <w:rPr>
          <w:rFonts w:eastAsia="Georgia" w:cs="Georgia" w:ascii="Georgia" w:hAnsi="Georgia"/>
        </w:rPr>
        <w:t xml:space="preserve">Comparer à </w:t>
      </w:r>
      <m:oMath>
        <m:sSub>
          <m:sSubPr/>
          <m:e>
            <m:r>
              <m:rPr>
                <m:sty m:val="i"/>
              </m:rPr>
              <m:t>f</m:t>
            </m:r>
          </m:e>
          <m:sub>
            <m:r>
              <m:rPr>
                <m:sty m:val="p"/>
              </m:rPr>
              <m:t>0</m:t>
            </m:r>
          </m:sub>
        </m:sSub>
      </m:oMath>
      <w:r>
        <w:rPr>
          <w:rFonts w:eastAsia="Georgia" w:cs="Georgia" w:ascii="Georgia" w:hAnsi="Georgia"/>
        </w:rPr>
        <w:t xml:space="preserve"> la pseudo-fréquence </w:t>
      </w:r>
      <m:oMath>
        <m:sSub>
          <m:sSubPr/>
          <m:e>
            <m:r>
              <m:rPr>
                <m:sty m:val="i"/>
              </m:rPr>
              <m:t>f</m:t>
            </m:r>
          </m:e>
          <m:sub>
            <m:r>
              <m:rPr>
                <m:nor/>
              </m:rPr>
              <m:t>exp </m:t>
            </m:r>
          </m:sub>
        </m:sSub>
      </m:oMath>
      <w:r>
        <w:rPr>
          <w:rFonts w:eastAsia="Georgia" w:cs="Georgia" w:ascii="Georgia" w:hAnsi="Georgia"/>
        </w:rPr>
        <w:t xml:space="preserve"> des oscillations du flotteur estimée à partir de la figure (2).</w:t>
      </w:r>
    </w:p>
    <w:p>
      <w:pPr>
        <w:numPr>
          <w:ilvl w:val="0"/>
          <w:numId w:val="6"/>
        </w:numPr>
        <w:spacing w:lineRule="auto"/>
      </w:pPr>
      <w:r>
        <w:rPr>
          <w:rFonts w:eastAsia="Georgia" w:cs="Georgia" w:ascii="Georgia" w:hAnsi="Georgia"/>
        </w:rPr>
        <w:t xml:space="preserve">Nous souhaitons maintenant identifier les effets responsables de l'amortissement des oscillations du flotteur. Nous commençons par l'effet de traînée.</w:t>
      </w:r>
    </w:p>
    <w:p>
      <w:pPr>
        <w:numPr>
          <w:ilvl w:val="0"/>
          <w:numId w:val="7"/>
        </w:numPr>
        <w:spacing w:lineRule="auto"/>
      </w:pPr>
      <w:r>
        <w:rPr>
          <w:rFonts w:eastAsia="Georgia" w:cs="Georgia" w:ascii="Georgia" w:hAnsi="Georgia"/>
        </w:rPr>
        <w:t xml:space="preserve">Préciser, sur la base d'une argumentation, l'expression du nombre de Reynolds </w:t>
      </w:r>
      <m:oMath>
        <m:sSub>
          <m:sSubPr/>
          <m:e>
            <m:r>
              <m:rPr>
                <m:sty m:val="p"/>
              </m:rPr>
              <m:t>R</m:t>
            </m:r>
          </m:e>
          <m:sub>
            <m:r>
              <m:rPr>
                <m:sty m:val="p"/>
              </m:rPr>
              <m:t>e</m:t>
            </m:r>
          </m:sub>
        </m:sSub>
      </m:oMath>
      <w:r>
        <w:rPr>
          <w:rFonts w:eastAsia="Georgia" w:cs="Georgia" w:ascii="Georgia" w:hAnsi="Georgia"/>
        </w:rPr>
        <w:t xml:space="preserve"> qu'il convient d'associer à l'écoulement de l'eau autour du flotteur en mouvement. En donner une estimation (nous adopterons, pour la viscosité cinématique de l'eau, la valeur </w:t>
      </w:r>
      <m:oMath>
        <m:sSup>
          <m:sSupPr/>
          <m:e>
            <m:r>
              <m:rPr>
                <m:sty m:val="p"/>
              </m:rPr>
              <m:t>10</m:t>
            </m:r>
          </m:e>
          <m:sup>
            <m:r>
              <m:rPr>
                <m:sty m:val="p"/>
              </m:rPr>
              <m:t>−</m:t>
            </m:r>
            <m:r>
              <m:rPr>
                <m:sty m:val="p"/>
              </m:rPr>
              <m:t>6</m:t>
            </m:r>
          </m:sup>
        </m:sSup>
        <m:sSup>
          <m:sSupPr/>
          <m:e>
            <m:r>
              <m:rPr>
                <m:nor/>
              </m:rPr>
              <m:t xml:space="preserve"> </m:t>
            </m:r>
            <m:r>
              <m:rPr>
                <m:sty m:val="p"/>
              </m:rPr>
              <m:t>m</m:t>
            </m:r>
          </m:e>
          <m:sup>
            <m:r>
              <m:rPr>
                <m:sty m:val="p"/>
              </m:rPr>
              <m:t>2</m:t>
            </m:r>
          </m:sup>
        </m:sSup>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 Commenter ce résultat.</w:t>
      </w:r>
    </w:p>
    <w:p>
      <w:pPr>
        <w:numPr>
          <w:ilvl w:val="0"/>
          <w:numId w:val="7"/>
        </w:numPr>
        <w:spacing w:lineRule="auto"/>
      </w:pPr>
      <w:r>
        <w:rPr>
          <w:rFonts w:eastAsia="Georgia" w:cs="Georgia" w:ascii="Georgia" w:hAnsi="Georgia"/>
        </w:rPr>
        <w:t xml:space="preserve">Donner l'expression de la force de traînée </w:t>
      </w:r>
      <m:oMath>
        <m:sSub>
          <m:sSubPr/>
          <m:e>
            <m:acc>
              <m:accPr>
                <m:chr m:val="⃗"/>
              </m:accPr>
              <m:e>
                <m:r>
                  <m:rPr>
                    <m:sty m:val="i"/>
                  </m:rPr>
                  <m:t>F</m:t>
                </m:r>
              </m:e>
            </m:acc>
          </m:e>
          <m:sub>
            <m:r>
              <m:rPr>
                <m:sty m:val="p"/>
              </m:rPr>
              <m:t>T</m:t>
            </m:r>
          </m:sub>
        </m:sSub>
      </m:oMath>
      <w:r>
        <w:rPr>
          <w:rFonts w:eastAsia="Georgia" w:cs="Georgia" w:ascii="Georgia" w:hAnsi="Georgia"/>
        </w:rPr>
        <w:t xml:space="preserve"> qui paraît alors la mieux adaptée à décrire l'action mécanique du fluide sur le flotteur en mouvement (toujours transversalement à son axe) à la vitesse </w:t>
      </w:r>
      <m:oMath>
        <m:acc>
          <m:accPr>
            <m:chr m:val="⃗"/>
          </m:accPr>
          <m:e>
            <m:r>
              <m:rPr>
                <m:sty m:val="i"/>
              </m:rPr>
              <m:t>V</m:t>
            </m:r>
          </m:e>
        </m:acc>
        <m:r>
          <m:rPr>
            <m:sty m:val="p"/>
          </m:rPr>
          <m:t>=</m:t>
        </m:r>
        <m:r>
          <m:rPr>
            <m:sty m:val="i"/>
          </m:rPr>
          <m:t>V</m:t>
        </m:r>
        <m:sSub>
          <m:sSubPr/>
          <m:e>
            <m:acc>
              <m:accPr>
                <m:chr m:val="⃗"/>
              </m:accPr>
              <m:e>
                <m:r>
                  <m:rPr>
                    <m:sty m:val="i"/>
                  </m:rPr>
                  <m:t>u</m:t>
                </m:r>
              </m:e>
            </m:acc>
          </m:e>
          <m:sub>
            <m:r>
              <m:rPr>
                <m:sty m:val="i"/>
              </m:rPr>
              <m:t>y</m:t>
            </m:r>
          </m:sub>
        </m:sSub>
      </m:oMath>
      <w:r>
        <w:rPr>
          <w:rFonts w:eastAsia="Georgia" w:cs="Georgia" w:ascii="Georgia" w:hAnsi="Georgia"/>
        </w:rPr>
        <w:t xml:space="preserve">. On raisonnera comme si le cylindre était totalement immergé dans un milieu infini et on s'inspirera du résultat connu relatif à un objet sphérique.</w:t>
      </w:r>
    </w:p>
    <w:p>
      <w:pPr>
        <w:numPr>
          <w:ilvl w:val="0"/>
          <w:numId w:val="7"/>
        </w:numPr>
        <w:spacing w:lineRule="auto"/>
      </w:pPr>
      <w:r>
        <w:rPr>
          <w:rFonts w:eastAsia="Georgia" w:cs="Georgia" w:ascii="Georgia" w:hAnsi="Georgia"/>
        </w:rPr>
        <w:t xml:space="preserve">Exprimer, à partir de grandeurs caractéristiques que l'on précisera, le rapport caractéristique </w:t>
      </w:r>
      <m:oMath>
        <m:sSub>
          <m:sSubPr/>
          <m:e>
            <m:r>
              <m:rPr>
                <m:sty m:val="i"/>
              </m:rPr>
              <m:t>K</m:t>
            </m:r>
          </m:e>
          <m:sub>
            <m:r>
              <m:rPr>
                <m:sty m:val="p"/>
              </m:rPr>
              <m:t>TR</m:t>
            </m:r>
          </m:sub>
        </m:sSub>
      </m:oMath>
      <w:r>
        <w:rPr>
          <w:rFonts w:eastAsia="Georgia" w:cs="Georgia" w:ascii="Georgia" w:hAnsi="Georgia"/>
        </w:rPr>
        <w:t xml:space="preserve"> de la force de traînée à la force de rappel gravitationnel qui est intervenue en question (4) lors de l'établissement de l'équation différentielle.</w:t>
      </w:r>
    </w:p>
    <w:p>
      <w:pPr>
        <w:numPr>
          <w:ilvl w:val="0"/>
          <w:numId w:val="7"/>
        </w:numPr>
        <w:spacing w:lineRule="auto"/>
      </w:pPr>
      <w:r>
        <w:rPr>
          <w:rFonts w:eastAsia="Georgia" w:cs="Georgia" w:ascii="Georgia" w:hAnsi="Georgia"/>
        </w:rPr>
        <w:t xml:space="preserve">Estimer numériquement le rapport </w:t>
      </w:r>
      <m:oMath>
        <m:sSub>
          <m:sSubPr/>
          <m:e>
            <m:r>
              <m:rPr>
                <m:sty m:val="i"/>
              </m:rPr>
              <m:t>K</m:t>
            </m:r>
          </m:e>
          <m:sub>
            <m:r>
              <m:rPr>
                <m:sty m:val="p"/>
              </m:rPr>
              <m:t>TR</m:t>
            </m:r>
          </m:sub>
        </m:sSub>
      </m:oMath>
      <w:r>
        <w:rPr>
          <w:rFonts w:eastAsia="Georgia" w:cs="Georgia" w:ascii="Georgia" w:hAnsi="Georgia"/>
        </w:rPr>
        <w:t xml:space="preserve">. Conclure sur la participation de l'effet de traînée à l'amortissement des oscillations du flotteur.</w:t>
      </w:r>
    </w:p>
    <w:p>
      <w:pPr>
        <w:numPr>
          <w:ilvl w:val="0"/>
          <w:numId w:val="8"/>
        </w:numPr>
        <w:spacing w:lineRule="auto"/>
      </w:pPr>
      <w:r>
        <w:rPr>
          <w:rFonts w:eastAsia="Georgia" w:cs="Georgia" w:ascii="Georgia" w:hAnsi="Georgia"/>
        </w:rPr>
        <w:t xml:space="preserve">Nous recherchons maintenant la cause de l'amortissement des oscillations du flotteur dans les ondes de surface qu'elles générent. L'image inférieure de la figure (3) est une chronophotographie permettant de donner une représentation de l'évolution temporelle de la surface libre eau/air. Pour cela on réalise un film du canal à raison de 250 images par seconde, pendant 3 s. Pour chaque image (telle que celle du haut de la figure (3)), on stocke l'état de couleur de</w:t>
      </w:r>
      <w:r>
        <w:rPr/>
        <w:br w:type="textWrapping"/>
      </w:r>
      <w:r>
        <w:rPr>
          <w:rFonts w:eastAsia="Georgia" w:cs="Georgia" w:ascii="Georgia" w:hAnsi="Georgia"/>
        </w:rPr>
        <w:t xml:space="preserve">chacun des pixels correspondant à une ligne horizontale prédéterminée (en pratique, située très légèrement en dessous de l'interface libre eau/air au repos [ligne en trait pointillé sur la figure du haut]). Ces lignes de pixels sont ensuite représentées les unes en dessous des autres en respectant la chronologie de la prise d'images (figure du bas). Cette chronophotographie se rapporte à l'expérience relative à l'évolution représentée sur la figure (2).</w:t>
      </w:r>
    </w:p>
    <w:p>
      <w:pPr>
        <w:spacing w:lineRule="auto"/>
        <w:jc w:val="center"/>
      </w:pPr>
      <w:r>
        <w:rPr/>
        <w:drawing>
          <wp:inline distB="0" distL="0" distR="0" distT="0">
            <wp:extent cx="5486400" cy="3268422"/>
            <wp:effectExtent b="0" l="0" r="0" t="0"/>
            <wp:docPr id="3" name="image-73a8eb46105b2a6f3999babbe437a24d67d59fbb.jpg"/>
            <a:graphic>
              <a:graphicData uri="http://schemas.openxmlformats.org/drawingml/2006/picture">
                <pic:pic>
                  <pic:nvPicPr>
                    <pic:cNvPr id="3" name="image-73a8eb46105b2a6f3999babbe437a24d67d59fbb.jpg" descr=""/>
                    <pic:cNvPicPr/>
                  </pic:nvPicPr>
                  <pic:blipFill>
                    <a:blip r:embed="rId7" cstate="print"/>
                    <a:srcRect b="0" l="0" r="0" t="0"/>
                    <a:stretch>
                      <a:fillRect/>
                    </a:stretch>
                  </pic:blipFill>
                  <pic:spPr>
                    <a:xfrm>
                      <a:off x="0" y="0"/>
                      <a:ext cx="5486400" cy="3268422"/>
                    </a:xfrm>
                    <a:prstGeom prst="rect"/>
                  </pic:spPr>
                </pic:pic>
              </a:graphicData>
            </a:graphic>
          </wp:inline>
        </w:drawing>
      </w:r>
    </w:p>
    <w:p>
      <w:pPr>
        <w:spacing w:lineRule="auto"/>
      </w:pPr>
      <w:r>
        <w:rPr>
          <w:rFonts w:eastAsia="Georgia" w:cs="Georgia" w:ascii="Georgia" w:hAnsi="Georgia"/>
        </w:rPr>
        <w:t xml:space="preserve">Figure 3 - Chronophotographie illustrant l'évolution de l'interface eau/air (cadence de 250 images par seconde sur une durée de 3 s ). La ligne horizontale en trait pointillé tracée sur la photographie du haut représente la ligne des pixels suivis temporellement et qui est reportée chronologiquement, de haut en bas, pour former l'image du bas.</w:t>
      </w:r>
    </w:p>
    <w:p>
      <w:pPr>
        <w:numPr>
          <w:ilvl w:val="0"/>
          <w:numId w:val="9"/>
        </w:numPr>
        <w:spacing w:lineRule="auto"/>
      </w:pPr>
      <w:r>
        <w:rPr>
          <w:rFonts w:eastAsia="Georgia" w:cs="Georgia" w:ascii="Georgia" w:hAnsi="Georgia"/>
        </w:rPr>
        <w:t xml:space="preserve">Proposer une interprétation des lignes obliques situées de part et d'autre de la frange sombre verticale et centrale (trace du flotteur).</w:t>
      </w:r>
    </w:p>
    <w:p>
      <w:pPr>
        <w:numPr>
          <w:ilvl w:val="0"/>
          <w:numId w:val="9"/>
        </w:numPr>
        <w:spacing w:lineRule="auto"/>
      </w:pPr>
      <w:r>
        <w:rPr>
          <w:rFonts w:eastAsia="Georgia" w:cs="Georgia" w:ascii="Georgia" w:hAnsi="Georgia"/>
        </w:rPr>
        <w:t xml:space="preserve">Déterminer, à partir de cette chronophotographie, la fréquence </w:t>
      </w:r>
      <m:oMath>
        <m:sSubSup>
          <m:sSubSupPr/>
          <m:e>
            <m:r>
              <m:rPr>
                <m:sty m:val="i"/>
              </m:rPr>
              <m:t>f</m:t>
            </m:r>
          </m:e>
          <m:sub>
            <m:r>
              <m:rPr>
                <m:sty m:val="p"/>
              </m:rPr>
              <m:t>exp</m:t>
            </m:r>
          </m:sub>
          <m:sup>
            <m:r>
              <m:rPr>
                <m:sty m:val="i"/>
              </m:rPr>
              <m:t>′</m:t>
            </m:r>
          </m:sup>
        </m:sSubSup>
      </m:oMath>
      <w:r>
        <w:rPr>
          <w:rFonts w:eastAsia="Georgia" w:cs="Georgia" w:ascii="Georgia" w:hAnsi="Georgia"/>
        </w:rPr>
        <w:t xml:space="preserve"> des oscillations du flotteur. On précisera la démarche suivie.</w:t>
      </w:r>
    </w:p>
    <w:p>
      <w:pPr>
        <w:numPr>
          <w:ilvl w:val="0"/>
          <w:numId w:val="9"/>
        </w:numPr>
        <w:spacing w:lineRule="auto"/>
      </w:pPr>
      <w:r>
        <w:rPr>
          <w:rFonts w:eastAsia="Georgia" w:cs="Georgia" w:ascii="Georgia" w:hAnsi="Georgia"/>
        </w:rPr>
        <w:t xml:space="preserve">De la même manière, déterminer la longueur d'onde </w:t>
      </w:r>
      <m:oMath>
        <m:sSub>
          <m:sSubPr/>
          <m:e>
            <m:r>
              <m:rPr>
                <m:sty m:val="i"/>
              </m:rPr>
              <m:t>λ</m:t>
            </m:r>
          </m:e>
          <m:sub>
            <m:r>
              <m:rPr>
                <m:sty m:val="p"/>
              </m:rPr>
              <m:t>exp</m:t>
            </m:r>
          </m:sub>
        </m:sSub>
      </m:oMath>
      <w:r>
        <w:rPr/>
        <w:t xml:space="preserve"> des ondes de surface.</w:t>
      </w:r>
    </w:p>
    <w:p>
      <w:pPr>
        <w:numPr>
          <w:ilvl w:val="0"/>
          <w:numId w:val="9"/>
        </w:numPr>
        <w:spacing w:lineRule="auto"/>
      </w:pPr>
      <w:r>
        <w:rPr>
          <w:rFonts w:eastAsia="Georgia" w:cs="Georgia" w:ascii="Georgia" w:hAnsi="Georgia"/>
        </w:rPr>
        <w:t xml:space="preserve">Estimer la célérité </w:t>
      </w:r>
      <m:oMath>
        <m:sSub>
          <m:sSubPr/>
          <m:e>
            <m:r>
              <m:rPr>
                <m:sty m:val="i"/>
              </m:rPr>
              <m:t>c</m:t>
            </m:r>
          </m:e>
          <m:sub>
            <m:r>
              <m:rPr>
                <m:sty m:val="p"/>
              </m:rPr>
              <m:t>exp</m:t>
            </m:r>
          </m:sub>
        </m:sSub>
      </m:oMath>
      <w:r>
        <w:rPr/>
        <w:t xml:space="preserve"> de ces ondes de surface.</w:t>
      </w:r>
    </w:p>
    <w:p>
      <w:pPr>
        <w:numPr>
          <w:ilvl w:val="0"/>
          <w:numId w:val="10"/>
        </w:numPr>
        <w:spacing w:lineRule="auto"/>
      </w:pPr>
      <w:r>
        <w:rPr/>
        <w:t xml:space="preserve">Nous admettons que la relation de dispersion liant la pulsation </w:t>
      </w:r>
      <m:oMath>
        <m:r>
          <m:rPr>
            <m:sty m:val="i"/>
          </m:rPr>
          <m:t>ω</m:t>
        </m:r>
        <m:r>
          <m:rPr>
            <m:sty m:val="p"/>
          </m:rPr>
          <m:t>(</m:t>
        </m:r>
        <m:r>
          <m:rPr>
            <m:sty m:val="i"/>
          </m:rPr>
          <m:t>ω</m:t>
        </m:r>
        <m:r>
          <m:rPr>
            <m:sty m:val="p"/>
          </m:rPr>
          <m:t>≥</m:t>
        </m:r>
        <m:r>
          <m:rPr>
            <m:sty m:val="p"/>
          </m:rPr>
          <m:t>0</m:t>
        </m:r>
        <m:r>
          <m:rPr>
            <m:sty m:val="p"/>
          </m:rPr>
          <m:t>)</m:t>
        </m:r>
      </m:oMath>
      <w:r>
        <w:rPr/>
        <w:t xml:space="preserve"> au nombre d'onde </w:t>
      </w:r>
      <m:oMath>
        <m:r>
          <m:rPr>
            <m:sty m:val="i"/>
          </m:rPr>
          <m:t>k</m:t>
        </m:r>
      </m:oMath>
      <w:r>
        <w:rPr/>
        <w:t xml:space="preserve"> des ondes de surface se propageant dans un canal de profondeur </w:t>
      </w:r>
      <m:oMath>
        <m:r>
          <m:rPr>
            <m:sty m:val="i"/>
          </m:rPr>
          <m:t>H</m:t>
        </m:r>
      </m:oMath>
      <w:r>
        <w:rPr>
          <w:rFonts w:eastAsia="Georgia" w:cs="Georgia" w:ascii="Georgia" w:hAnsi="Georgia"/>
        </w:rPr>
        <w:t xml:space="preserve"> est donnée par la relation :</w:t>
      </w:r>
    </w:p>
    <w:p>
      <w:pPr>
        <w:spacing w:after="220" w:lineRule="auto"/>
      </w:pPr>
      <m:oMathPara>
        <m:oMath>
          <m:sSup>
            <m:sSupPr/>
            <m:e>
              <m:r>
                <m:rPr>
                  <m:sty m:val="i"/>
                </m:rPr>
                <m:t>ω</m:t>
              </m:r>
            </m:e>
            <m:sup>
              <m:r>
                <m:rPr>
                  <m:sty m:val="p"/>
                </m:rPr>
                <m:t>2</m:t>
              </m:r>
            </m:sup>
          </m:sSup>
          <m:r>
            <m:rPr>
              <m:sty m:val="p"/>
            </m:rPr>
            <m:t>=</m:t>
          </m:r>
          <m:r>
            <m:rPr>
              <m:sty m:val="i"/>
            </m:rPr>
            <m:t>g</m:t>
          </m:r>
          <m:r>
            <m:rPr>
              <m:sty m:val="i"/>
            </m:rPr>
            <m:t>k</m:t>
          </m:r>
          <m:r>
            <m:rPr>
              <m:sty m:val="p"/>
            </m:rPr>
            <m:t>tanh</m:t>
          </m:r>
          <m:r>
            <m:rPr>
              <m:sty m:val="p"/>
            </m:rPr>
            <m:t>⁡</m:t>
          </m:r>
          <m:r>
            <m:rPr>
              <m:sty m:val="p"/>
            </m:rPr>
            <m:t>(</m:t>
          </m:r>
          <m:r>
            <m:rPr>
              <m:sty m:val="i"/>
            </m:rPr>
            <m:t>k</m:t>
          </m:r>
          <m:r>
            <m:rPr>
              <m:sty m:val="i"/>
            </m:rPr>
            <m:t>H</m:t>
          </m:r>
          <m:r>
            <m:rPr>
              <m:sty m:val="p"/>
            </m:rPr>
            <m:t>)</m:t>
          </m:r>
          <m:r>
            <m:rPr>
              <m:sty m:val="p"/>
            </m:rPr>
            <m:t xml:space="preserve"> </m:t>
          </m:r>
          <m:r>
            <m:rPr>
              <m:nor/>
            </m:rPr>
            <m:t> où </m:t>
          </m:r>
          <m:r>
            <m:rPr>
              <m:sty m:val="p"/>
            </m:rPr>
            <m:t xml:space="preserve"> </m:t>
          </m:r>
          <m:r>
            <m:rPr>
              <m:sty m:val="i"/>
            </m:rPr>
            <m:t>k</m:t>
          </m:r>
          <m:r>
            <m:rPr>
              <m:sty m:val="p"/>
            </m:rPr>
            <m:t>=</m:t>
          </m:r>
          <m:f>
            <m:fPr>
              <m:ctrlPr>
                <w:rPr>
                  <w:rFonts w:ascii="Cambria Math" w:hAnsi="Cambria Math"/>
                </w:rPr>
              </m:ctrlPr>
            </m:fPr>
            <m:num>
              <m:r>
                <m:rPr>
                  <m:sty m:val="p"/>
                </m:rPr>
                <m:t>2</m:t>
              </m:r>
              <m:r>
                <m:rPr>
                  <m:sty m:val="i"/>
                </m:rPr>
                <m:t>π</m:t>
              </m:r>
            </m:num>
            <m:den>
              <m:r>
                <m:rPr>
                  <m:sty m:val="i"/>
                </m:rPr>
                <m:t>λ</m:t>
              </m:r>
            </m:den>
          </m:f>
          <m:r>
            <m:rPr>
              <m:sty m:val="p"/>
            </m:rPr>
            <m:t>&gt;</m:t>
          </m:r>
          <m:r>
            <m:rPr>
              <m:sty m:val="p"/>
            </m:rPr>
            <m:t>0</m:t>
          </m:r>
          <m:r>
            <m:rPr>
              <m:sty m:val="p"/>
            </m:rPr>
            <m:t xml:space="preserve"> </m:t>
          </m:r>
          <m:r>
            <m:rPr>
              <m:nor/>
            </m:rPr>
            <m:t> et </m:t>
          </m:r>
          <m:r>
            <m:rPr>
              <m:sty m:val="p"/>
            </m:rPr>
            <m:t xml:space="preserve"> </m:t>
          </m:r>
          <m:r>
            <m:rPr>
              <m:sty m:val="p"/>
            </m:rPr>
            <m:t>tanh</m:t>
          </m:r>
          <m:r>
            <m:rPr>
              <m:sty m:val="p"/>
            </m:rPr>
            <m:t>⁡</m:t>
          </m:r>
          <m:r>
            <m:rPr>
              <m:sty m:val="p"/>
            </m:rPr>
            <m:t>(</m:t>
          </m:r>
          <m:r>
            <m:rPr>
              <m:sty m:val="i"/>
            </m:rPr>
            <m:t>k</m:t>
          </m:r>
          <m:r>
            <m:rPr>
              <m:sty m:val="i"/>
            </m:rPr>
            <m:t>H</m:t>
          </m:r>
          <m:r>
            <m:rPr>
              <m:sty m:val="p"/>
            </m:rPr>
            <m:t>)</m:t>
          </m:r>
          <m:r>
            <m:rPr>
              <m:sty m:val="p"/>
            </m:rPr>
            <m:t>=</m:t>
          </m:r>
          <m:f>
            <m:fPr>
              <m:ctrlPr>
                <w:rPr>
                  <w:rFonts w:ascii="Cambria Math" w:hAnsi="Cambria Math"/>
                </w:rPr>
              </m:ctrlPr>
            </m:fPr>
            <m:num>
              <m:r>
                <m:rPr>
                  <m:sty m:val="p"/>
                </m:rPr>
                <m:t>sinh</m:t>
              </m:r>
              <m:r>
                <m:rPr>
                  <m:sty m:val="p"/>
                </m:rPr>
                <m:t>⁡</m:t>
              </m:r>
              <m:r>
                <m:rPr>
                  <m:sty m:val="p"/>
                </m:rPr>
                <m:t>(</m:t>
              </m:r>
              <m:r>
                <m:rPr>
                  <m:sty m:val="i"/>
                </m:rPr>
                <m:t>k</m:t>
              </m:r>
              <m:r>
                <m:rPr>
                  <m:sty m:val="i"/>
                </m:rPr>
                <m:t>H</m:t>
              </m:r>
              <m:r>
                <m:rPr>
                  <m:sty m:val="p"/>
                </m:rPr>
                <m:t>)</m:t>
              </m:r>
            </m:num>
            <m:den>
              <m:r>
                <m:rPr>
                  <m:sty m:val="p"/>
                </m:rPr>
                <m:t>cosh</m:t>
              </m:r>
              <m:r>
                <m:rPr>
                  <m:sty m:val="p"/>
                </m:rPr>
                <m:t>⁡</m:t>
              </m:r>
              <m:r>
                <m:rPr>
                  <m:sty m:val="p"/>
                </m:rPr>
                <m:t>(</m:t>
              </m:r>
              <m:r>
                <m:rPr>
                  <m:sty m:val="i"/>
                </m:rPr>
                <m:t>k</m:t>
              </m:r>
              <m:r>
                <m:rPr>
                  <m:sty m:val="i"/>
                </m:rPr>
                <m:t>H</m:t>
              </m:r>
              <m:r>
                <m:rPr>
                  <m:sty m:val="p"/>
                </m:rPr>
                <m:t>)</m:t>
              </m:r>
            </m:den>
          </m:f>
          <m:r>
            <m:rPr>
              <m:sty m:val="p"/>
            </m:rPr>
            <m:t>=</m:t>
          </m:r>
          <m:f>
            <m:fPr>
              <m:ctrlPr>
                <w:rPr>
                  <w:rFonts w:ascii="Cambria Math" w:hAnsi="Cambria Math"/>
                </w:rPr>
              </m:ctrlPr>
            </m:fPr>
            <m:num>
              <m:r>
                <m:rPr>
                  <m:sty m:val="p"/>
                </m:rPr>
                <m:t>exp</m:t>
              </m:r>
              <m:r>
                <m:rPr>
                  <m:sty m:val="p"/>
                </m:rPr>
                <m:t>⁡</m:t>
              </m:r>
              <m:r>
                <m:rPr>
                  <m:sty m:val="p"/>
                </m:rPr>
                <m:t>(</m:t>
              </m:r>
              <m:r>
                <m:rPr>
                  <m:sty m:val="p"/>
                </m:rPr>
                <m:t>2</m:t>
              </m:r>
              <m:r>
                <m:rPr>
                  <m:sty m:val="i"/>
                </m:rPr>
                <m:t>k</m:t>
              </m:r>
              <m:r>
                <m:rPr>
                  <m:sty m:val="i"/>
                </m:rPr>
                <m:t>H</m:t>
              </m:r>
              <m:r>
                <m:rPr>
                  <m:sty m:val="p"/>
                </m:rPr>
                <m:t>)</m:t>
              </m:r>
              <m:r>
                <m:rPr>
                  <m:sty m:val="p"/>
                </m:rPr>
                <m:t>−</m:t>
              </m:r>
              <m:r>
                <m:rPr>
                  <m:sty m:val="p"/>
                </m:rPr>
                <m:t>1</m:t>
              </m:r>
            </m:num>
            <m:den>
              <m:r>
                <m:rPr>
                  <m:sty m:val="p"/>
                </m:rPr>
                <m:t>exp</m:t>
              </m:r>
              <m:r>
                <m:rPr>
                  <m:sty m:val="p"/>
                </m:rPr>
                <m:t>⁡</m:t>
              </m:r>
              <m:r>
                <m:rPr>
                  <m:sty m:val="p"/>
                </m:rPr>
                <m:t>(</m:t>
              </m:r>
              <m:r>
                <m:rPr>
                  <m:sty m:val="p"/>
                </m:rPr>
                <m:t>2</m:t>
              </m:r>
              <m:r>
                <m:rPr>
                  <m:sty m:val="i"/>
                </m:rPr>
                <m:t>k</m:t>
              </m:r>
              <m:r>
                <m:rPr>
                  <m:sty m:val="i"/>
                </m:rPr>
                <m:t>H</m:t>
              </m:r>
              <m:r>
                <m:rPr>
                  <m:sty m:val="p"/>
                </m:rPr>
                <m:t>)</m:t>
              </m:r>
              <m:r>
                <m:rPr>
                  <m:sty m:val="p"/>
                </m:rPr>
                <m:t>+</m:t>
              </m:r>
              <m:r>
                <m:rPr>
                  <m:sty m:val="p"/>
                </m:rPr>
                <m:t>1</m:t>
              </m:r>
            </m:den>
          </m:f>
        </m:oMath>
      </m:oMathPara>
    </w:p>
    <w:p>
      <w:pPr>
        <w:numPr>
          <w:ilvl w:val="0"/>
          <w:numId w:val="11"/>
        </w:numPr>
        <w:spacing w:lineRule="auto"/>
      </w:pPr>
      <w:r>
        <w:rPr>
          <w:rFonts w:eastAsia="Georgia" w:cs="Georgia" w:ascii="Georgia" w:hAnsi="Georgia"/>
        </w:rPr>
        <w:t xml:space="preserve">Représenter l'allure graphique de la fonction </w:t>
      </w:r>
      <m:oMath>
        <m:r>
          <m:rPr>
            <m:sty m:val="i"/>
          </m:rPr>
          <m:t>ω</m:t>
        </m:r>
        <m:r>
          <m:rPr>
            <m:sty m:val="p"/>
          </m:rPr>
          <m:t>=</m:t>
        </m:r>
        <m:r>
          <m:rPr>
            <m:sty m:val="i"/>
          </m:rPr>
          <m:t>ω</m:t>
        </m:r>
        <m:r>
          <m:rPr>
            <m:sty m:val="p"/>
          </m:rPr>
          <m:t>(</m:t>
        </m:r>
        <m:r>
          <m:rPr>
            <m:sty m:val="i"/>
          </m:rPr>
          <m:t>k</m:t>
        </m:r>
        <m:r>
          <m:rPr>
            <m:sty m:val="p"/>
          </m:rPr>
          <m:t>)</m:t>
        </m:r>
      </m:oMath>
      <w:r>
        <w:rPr>
          <w:rFonts w:eastAsia="Georgia" w:cs="Georgia" w:ascii="Georgia" w:hAnsi="Georgia"/>
        </w:rPr>
        <w:t xml:space="preserve">. On précisera ses comportements limite et asymptotique.</w:t>
      </w:r>
    </w:p>
    <w:p>
      <w:pPr>
        <w:numPr>
          <w:ilvl w:val="0"/>
          <w:numId w:val="11"/>
        </w:numPr>
        <w:spacing w:lineRule="auto"/>
      </w:pPr>
      <w:r>
        <w:rPr>
          <w:rFonts w:eastAsia="Georgia" w:cs="Georgia" w:ascii="Georgia" w:hAnsi="Georgia"/>
        </w:rPr>
        <w:t xml:space="preserve">Indiquer à quelle condition le milieu peut être considéré comme non dispersif.</w:t>
      </w:r>
    </w:p>
    <w:p>
      <w:pPr>
        <w:numPr>
          <w:ilvl w:val="0"/>
          <w:numId w:val="11"/>
        </w:numPr>
        <w:spacing w:lineRule="auto"/>
      </w:pPr>
      <w:r>
        <w:rPr>
          <w:rFonts w:eastAsia="Georgia" w:cs="Georgia" w:ascii="Georgia" w:hAnsi="Georgia"/>
        </w:rPr>
        <w:t xml:space="preserve">Associer la célérité </w:t>
      </w:r>
      <m:oMath>
        <m:sSub>
          <m:sSubPr/>
          <m:e>
            <m:r>
              <m:rPr>
                <m:sty m:val="i"/>
              </m:rPr>
              <m:t>c</m:t>
            </m:r>
          </m:e>
          <m:sub>
            <m:r>
              <m:rPr>
                <m:sty m:val="p"/>
              </m:rPr>
              <m:t>exp</m:t>
            </m:r>
          </m:sub>
        </m:sSub>
      </m:oMath>
      <w:r>
        <w:rPr>
          <w:rFonts w:eastAsia="Georgia" w:cs="Georgia" w:ascii="Georgia" w:hAnsi="Georgia"/>
        </w:rPr>
        <w:t xml:space="preserve"> calculée à la question (15) à l'une des vitesses de groupe ou de phase.</w:t>
      </w:r>
    </w:p>
    <w:p>
      <w:pPr>
        <w:numPr>
          <w:ilvl w:val="0"/>
          <w:numId w:val="11"/>
        </w:numPr>
        <w:spacing w:lineRule="auto"/>
      </w:pPr>
      <w:r>
        <w:rPr>
          <w:rFonts w:eastAsia="Georgia" w:cs="Georgia" w:ascii="Georgia" w:hAnsi="Georgia"/>
        </w:rPr>
        <w:t xml:space="preserve">Déduire de la relation (1), dans la limite </w:t>
      </w:r>
      <m:oMath>
        <m:r>
          <m:rPr>
            <m:sty m:val="i"/>
          </m:rPr>
          <m:t>k</m:t>
        </m:r>
        <m:r>
          <m:rPr>
            <m:sty m:val="i"/>
          </m:rPr>
          <m:t>H</m:t>
        </m:r>
        <m:r>
          <m:rPr>
            <m:sty m:val="p"/>
          </m:rPr>
          <m:t>≪</m:t>
        </m:r>
        <m:r>
          <m:rPr>
            <m:sty m:val="p"/>
          </m:rPr>
          <m:t>1</m:t>
        </m:r>
      </m:oMath>
      <w:r>
        <w:rPr>
          <w:rFonts w:eastAsia="Georgia" w:cs="Georgia" w:ascii="Georgia" w:hAnsi="Georgia"/>
        </w:rPr>
        <w:t xml:space="preserve">, l'expression de la célérité </w:t>
      </w:r>
      <m:oMath>
        <m:r>
          <m:rPr>
            <m:sty m:val="i"/>
          </m:rPr>
          <m:t>c</m:t>
        </m:r>
      </m:oMath>
      <w:r>
        <w:rPr>
          <w:rFonts w:eastAsia="Georgia" w:cs="Georgia" w:ascii="Georgia" w:hAnsi="Georgia"/>
        </w:rPr>
        <w:t xml:space="preserve"> des ondes de surface. Calculer sa valeur numérique. Vérifier la compatibilité de cette valeur avec celle de </w:t>
      </w:r>
      <m:oMath>
        <m:sSub>
          <m:sSubPr/>
          <m:e>
            <m:r>
              <m:rPr>
                <m:sty m:val="i"/>
              </m:rPr>
              <m:t>c</m:t>
            </m:r>
          </m:e>
          <m:sub>
            <m:r>
              <m:rPr>
                <m:nor/>
              </m:rPr>
              <m:t>exp </m:t>
            </m:r>
          </m:sub>
        </m:sSub>
      </m:oMath>
      <w:r>
        <w:rPr>
          <w:rFonts w:eastAsia="Georgia" w:cs="Georgia" w:ascii="Georgia" w:hAnsi="Georgia"/>
        </w:rPr>
        <w:t xml:space="preserve"> déterminée en réponse à la question (15).</w:t>
      </w:r>
    </w:p>
    <w:p>
      <w:pPr>
        <w:numPr>
          <w:ilvl w:val="0"/>
          <w:numId w:val="12"/>
        </w:numPr>
        <w:spacing w:lineRule="auto"/>
      </w:pPr>
      <w:r>
        <w:rPr>
          <w:rFonts w:eastAsia="Georgia" w:cs="Georgia" w:ascii="Georgia" w:hAnsi="Georgia"/>
        </w:rPr>
        <w:t xml:space="preserve">Nous décrivons l'évolution spatio-temporelle de la hauteur (algébrique) </w:t>
      </w:r>
      <m:oMath>
        <m:r>
          <m:rPr>
            <m:sty m:val="i"/>
          </m:rPr>
          <m:t>h</m:t>
        </m:r>
      </m:oMath>
      <w:r>
        <w:rPr>
          <w:rFonts w:eastAsia="Georgia" w:cs="Georgia" w:ascii="Georgia" w:hAnsi="Georgia"/>
        </w:rPr>
        <w:t xml:space="preserve"> des vagues formant l'onde de surface par l'équation :</w:t>
      </w:r>
    </w:p>
    <w:p>
      <w:pPr>
        <w:spacing w:after="220" w:lineRule="auto"/>
      </w:pPr>
      <m:oMathPara>
        <m:oMath>
          <m:r>
            <m:rPr>
              <m:sty m:val="i"/>
            </m:rPr>
            <m:t>h</m:t>
          </m:r>
          <m:r>
            <m:rPr>
              <m:sty m:val="p"/>
            </m:rPr>
            <m:t>(</m:t>
          </m:r>
          <m:r>
            <m:rPr>
              <m:sty m:val="i"/>
            </m:rPr>
            <m:t>x</m:t>
          </m:r>
          <m:r>
            <m:rPr>
              <m:sty m:val="p"/>
            </m:rPr>
            <m:t>,</m:t>
          </m:r>
          <m:r>
            <m:rPr>
              <m:sty m:val="i"/>
            </m:rPr>
            <m:t>t</m:t>
          </m:r>
          <m:r>
            <m:rPr>
              <m:sty m:val="p"/>
            </m:rPr>
            <m:t>)</m:t>
          </m:r>
          <m:r>
            <m:rPr>
              <m:sty m:val="p"/>
            </m:rPr>
            <m:t>=</m:t>
          </m:r>
          <m:r>
            <m:rPr>
              <m:sty m:val="i"/>
            </m:rPr>
            <m:t>A</m:t>
          </m:r>
          <m:r>
            <m:rPr>
              <m:sty m:val="p"/>
            </m:rPr>
            <m:t>sin</m:t>
          </m:r>
          <m:r>
            <m:rPr>
              <m:sty m:val="p"/>
            </m:rPr>
            <m:t>⁡</m:t>
          </m:r>
          <m:d>
            <m:dPr>
              <m:begChr m:val="("/>
              <m:endChr m:val=")"/>
              <m:ctrlPr>
                <w:rPr>
                  <w:rFonts w:ascii="Cambria Math" w:hAnsi="Cambria Math"/>
                </w:rPr>
              </m:ctrlPr>
            </m:dPr>
            <m:e>
              <m:sSub>
                <m:sSubPr/>
                <m:e>
                  <m:r>
                    <m:rPr>
                      <m:sty m:val="p"/>
                    </m:rPr>
                    <m:t>Ω</m:t>
                  </m:r>
                </m:e>
                <m:sub>
                  <m:r>
                    <m:rPr>
                      <m:sty m:val="p"/>
                    </m:rPr>
                    <m:t>0</m:t>
                  </m:r>
                </m:sub>
              </m:sSub>
              <m:r>
                <m:rPr>
                  <m:sty m:val="i"/>
                </m:rPr>
                <m:t>t</m:t>
              </m:r>
              <m:r>
                <m:rPr>
                  <m:sty m:val="p"/>
                </m:rPr>
                <m:t>±</m:t>
              </m:r>
              <m:r>
                <m:rPr>
                  <m:sty m:val="i"/>
                </m:rPr>
                <m:t>k</m:t>
              </m:r>
              <m:r>
                <m:rPr>
                  <m:sty m:val="i"/>
                </m:rPr>
                <m:t>x</m:t>
              </m:r>
            </m:e>
          </m:d>
          <m:r>
            <m:rPr>
              <m:sty m:val="p"/>
            </m:rPr>
            <m:t xml:space="preserve"> </m:t>
          </m:r>
          <m:d>
            <m:dPr>
              <m:begChr m:val="("/>
              <m:endChr m:val=")"/>
              <m:ctrlPr>
                <w:rPr>
                  <w:rFonts w:ascii="Cambria Math" w:hAnsi="Cambria Math"/>
                </w:rPr>
              </m:ctrlPr>
            </m:dPr>
            <m:e>
              <m:r>
                <m:rPr>
                  <m:sty m:val="i"/>
                </m:rPr>
                <m:t>A</m:t>
              </m:r>
              <m:r>
                <m:rPr>
                  <m:sty m:val="p"/>
                </m:rPr>
                <m:t>=</m:t>
              </m:r>
              <m:r>
                <m:rPr>
                  <m:nor/>
                </m:rPr>
                <m:t> Cste </m:t>
              </m:r>
              <m:r>
                <m:rPr>
                  <m:sty m:val="p"/>
                </m:rPr>
                <m:t>∈</m:t>
              </m:r>
              <m:sSub>
                <m:sSubPr/>
                <m:e>
                  <m:r>
                    <m:rPr>
                      <m:scr m:val="double-struck"/>
                    </m:rPr>
                    <m:t>R</m:t>
                  </m:r>
                </m:e>
                <m:sub>
                  <m:r>
                    <m:rPr>
                      <m:sty m:val="p"/>
                    </m:rPr>
                    <m:t>+</m:t>
                  </m:r>
                </m:sub>
              </m:sSub>
              <m:r>
                <m:rPr>
                  <m:sty m:val="p"/>
                </m:rPr>
                <m:t>;</m:t>
              </m:r>
              <m:sSub>
                <m:sSubPr/>
                <m:e>
                  <m:r>
                    <m:rPr>
                      <m:sty m:val="p"/>
                    </m:rPr>
                    <m:t>Ω</m:t>
                  </m:r>
                </m:e>
                <m:sub>
                  <m:r>
                    <m:rPr>
                      <m:sty m:val="p"/>
                    </m:rPr>
                    <m:t>0</m:t>
                  </m:r>
                </m:sub>
              </m:sSub>
              <m:r>
                <m:rPr>
                  <m:sty m:val="p"/>
                </m:rPr>
                <m:t>∈</m:t>
              </m:r>
              <m:sSub>
                <m:sSubPr/>
                <m:e>
                  <m:r>
                    <m:rPr>
                      <m:scr m:val="double-struck"/>
                    </m:rPr>
                    <m:t>R</m:t>
                  </m:r>
                </m:e>
                <m:sub>
                  <m:r>
                    <m:rPr>
                      <m:sty m:val="p"/>
                    </m:rPr>
                    <m:t>+</m:t>
                  </m:r>
                </m:sub>
              </m:sSub>
              <m:r>
                <m:rPr>
                  <m:sty m:val="p"/>
                </m:rPr>
                <m:t>;</m:t>
              </m:r>
              <m:r>
                <m:rPr>
                  <m:sty m:val="i"/>
                </m:rPr>
                <m:t>k</m:t>
              </m:r>
              <m:r>
                <m:rPr>
                  <m:sty m:val="p"/>
                </m:rPr>
                <m:t>∈</m:t>
              </m:r>
              <m:sSub>
                <m:sSubPr/>
                <m:e>
                  <m:r>
                    <m:rPr>
                      <m:scr m:val="double-struck"/>
                    </m:rPr>
                    <m:t>R</m:t>
                  </m:r>
                </m:e>
                <m:sub>
                  <m:r>
                    <m:rPr>
                      <m:sty m:val="p"/>
                    </m:rPr>
                    <m:t>+</m:t>
                  </m:r>
                </m:sub>
              </m:sSub>
            </m:e>
          </m:d>
        </m:oMath>
      </m:oMathPara>
    </w:p>
    <w:p>
      <w:pPr>
        <w:spacing w:after="220" w:lineRule="auto"/>
      </w:pPr>
      <w:r>
        <w:rPr>
          <w:rFonts w:eastAsia="Georgia" w:cs="Georgia" w:ascii="Georgia" w:hAnsi="Georgia"/>
        </w:rPr>
        <w:t xml:space="preserve">N.B. : En réalité, l'amplitude </w:t>
      </w:r>
      <m:oMath>
        <m:r>
          <m:rPr>
            <m:sty m:val="i"/>
          </m:rPr>
          <m:t>A</m:t>
        </m:r>
      </m:oMath>
      <w:r>
        <w:rPr>
          <w:rFonts w:eastAsia="Georgia" w:cs="Georgia" w:ascii="Georgia" w:hAnsi="Georgia"/>
        </w:rPr>
        <w:t xml:space="preserve"> dépend du temps (amortissement des oscillations du flotteur excitant les ondes de surface) et de l'espace (amortissement des ondes de surface). Nous considérerons ici simplement que cette amplitude ne varie pas (sensiblement) sur l'échelle d'une période ni sur celle d'une longueur d'onde. En pratique, sauf à la question (23), nous considérerons donc l'amplitude </w:t>
      </w:r>
      <m:oMath>
        <m:r>
          <m:rPr>
            <m:sty m:val="i"/>
          </m:rPr>
          <m:t>A</m:t>
        </m:r>
      </m:oMath>
      <w:r>
        <w:rPr/>
        <w:t xml:space="preserve"> comme constante et uniforme.</w:t>
      </w:r>
    </w:p>
    <w:p>
      <w:pPr>
        <w:spacing w:after="220" w:lineRule="auto"/>
      </w:pPr>
      <w:r>
        <w:rPr>
          <w:rFonts w:eastAsia="Georgia" w:cs="Georgia" w:ascii="Georgia" w:hAnsi="Georgia"/>
        </w:rPr>
        <w:t xml:space="preserve">Nous adoptons comme état de référence, notamment pour ce qui concerne les énergies, la situation correspondant à une interface plane et immobile. Par ailleurs, nous considérons que nous pouvons nous placer dans la limite des faibles profondeurs ( </w:t>
      </w:r>
      <m:oMath>
        <m:r>
          <m:rPr>
            <m:sty m:val="i"/>
          </m:rPr>
          <m:t>k</m:t>
        </m:r>
        <m:r>
          <m:rPr>
            <m:sty m:val="i"/>
          </m:rPr>
          <m:t>H</m:t>
        </m:r>
        <m:r>
          <m:rPr>
            <m:sty m:val="p"/>
          </m:rPr>
          <m:t>≪</m:t>
        </m:r>
        <m:r>
          <m:rPr>
            <m:sty m:val="p"/>
          </m:rPr>
          <m:t>1</m:t>
        </m:r>
      </m:oMath>
      <w:r>
        <w:rPr/>
        <w:t xml:space="preserve"> ). Nous notons </w:t>
      </w:r>
      <m:oMath>
        <m:r>
          <m:rPr>
            <m:sty m:val="i"/>
          </m:rPr>
          <m:t>c</m:t>
        </m:r>
      </m:oMath>
      <w:r>
        <w:rPr>
          <w:rFonts w:eastAsia="Georgia" w:cs="Georgia" w:ascii="Georgia" w:hAnsi="Georgia"/>
        </w:rPr>
        <w:t xml:space="preserve"> la célérité des ondes de surface.</w:t>
      </w:r>
      <w:r>
        <w:rPr/>
        <w:br w:type="textWrapping"/>
      </w:r>
      <w:r>
        <w:rPr>
          <w:rFonts w:eastAsia="Georgia" w:cs="Georgia" w:ascii="Georgia" w:hAnsi="Georgia"/>
        </w:rPr>
        <w:t xml:space="preserve">20. Exprimer l'énergie potentielle de pesanteur </w:t>
      </w:r>
      <m:oMath>
        <m:sSub>
          <m:sSubPr/>
          <m:e>
            <m:r>
              <m:rPr>
                <m:sty m:val="i"/>
              </m:rPr>
              <m:t>E</m:t>
            </m:r>
          </m:e>
          <m:sub>
            <m:r>
              <m:rPr>
                <m:sty m:val="p"/>
              </m:rPr>
              <m:t>p</m:t>
            </m:r>
          </m:sub>
        </m:sSub>
        <m:r>
          <m:rPr>
            <m:sty m:val="p"/>
          </m:rPr>
          <m:t>=</m:t>
        </m:r>
        <m:sSub>
          <m:sSubPr/>
          <m:e>
            <m:r>
              <m:rPr>
                <m:sty m:val="i"/>
              </m:rPr>
              <m:t>E</m:t>
            </m:r>
          </m:e>
          <m:sub>
            <m:r>
              <m:rPr>
                <m:sty m:val="p"/>
              </m:rPr>
              <m:t>p</m:t>
            </m:r>
          </m:sub>
        </m:sSub>
        <m:r>
          <m:rPr>
            <m:sty m:val="p"/>
          </m:rPr>
          <m:t>(</m:t>
        </m:r>
        <m:r>
          <m:rPr>
            <m:sty m:val="i"/>
          </m:rPr>
          <m:t>ρ</m:t>
        </m:r>
        <m:r>
          <m:rPr>
            <m:sty m:val="p"/>
          </m:rPr>
          <m:t>,</m:t>
        </m:r>
        <m:r>
          <m:rPr>
            <m:sty m:val="i"/>
          </m:rPr>
          <m:t>g</m:t>
        </m:r>
        <m:r>
          <m:rPr>
            <m:sty m:val="p"/>
          </m:rPr>
          <m:t>,</m:t>
        </m:r>
        <m:r>
          <m:rPr>
            <m:sty m:val="i"/>
          </m:rPr>
          <m:t>L</m:t>
        </m:r>
        <m:r>
          <m:rPr>
            <m:sty m:val="p"/>
          </m:rPr>
          <m:t>,</m:t>
        </m:r>
        <m:r>
          <m:rPr>
            <m:sty m:val="i"/>
          </m:rPr>
          <m:t>A</m:t>
        </m:r>
        <m:r>
          <m:rPr>
            <m:sty m:val="p"/>
          </m:rPr>
          <m:t>,</m:t>
        </m:r>
        <m:r>
          <m:rPr>
            <m:sty m:val="i"/>
          </m:rPr>
          <m:t>λ</m:t>
        </m:r>
        <m:r>
          <m:rPr>
            <m:sty m:val="p"/>
          </m:rPr>
          <m:t>)</m:t>
        </m:r>
      </m:oMath>
      <w:r>
        <w:rPr>
          <w:rFonts w:eastAsia="Georgia" w:cs="Georgia" w:ascii="Georgia" w:hAnsi="Georgia"/>
        </w:rPr>
        <w:t xml:space="preserve"> emmagasinée par l'onde, sur une étendue spatiale (selon </w:t>
      </w:r>
      <m:oMath>
        <m:r>
          <m:rPr>
            <m:sty m:val="p"/>
          </m:rPr>
          <m:t>(</m:t>
        </m:r>
        <m:r>
          <m:rPr>
            <m:sty m:val="p"/>
          </m:rPr>
          <m:t>O</m:t>
        </m:r>
        <m:r>
          <m:rPr>
            <m:sty m:val="i"/>
          </m:rPr>
          <m:t>x</m:t>
        </m:r>
        <m:r>
          <m:rPr>
            <m:sty m:val="p"/>
          </m:rPr>
          <m:t>)</m:t>
        </m:r>
      </m:oMath>
      <w:r>
        <w:rPr>
          <w:rFonts w:eastAsia="Georgia" w:cs="Georgia" w:ascii="Georgia" w:hAnsi="Georgia"/>
        </w:rPr>
        <w:t xml:space="preserve"> ) égale à une longueur d'onde. Rappelons que la largeur de la cuve (égale à la longueur du flotteur) est notée </w:t>
      </w:r>
      <m:oMath>
        <m:r>
          <m:rPr>
            <m:sty m:val="i"/>
          </m:rPr>
          <m:t>L</m:t>
        </m:r>
      </m:oMath>
      <w:r>
        <w:rPr/>
        <w:t xml:space="preserve">.</w:t>
      </w:r>
      <w:r>
        <w:rPr/>
        <w:br w:type="textWrapping"/>
      </w:r>
      <w:r>
        <w:rPr>
          <w:rFonts w:eastAsia="Georgia" w:cs="Georgia" w:ascii="Georgia" w:hAnsi="Georgia"/>
        </w:rPr>
        <w:t xml:space="preserve">21. En déduire l'expression du flux (moyen) d'énergie potentielle </w:t>
      </w:r>
      <m:oMath>
        <m:sSub>
          <m:sSubPr/>
          <m:e>
            <m:r>
              <m:rPr>
                <m:sty m:val="p"/>
              </m:rPr>
              <m:t>Φ</m:t>
            </m:r>
          </m:e>
          <m:sub>
            <m:r>
              <m:rPr>
                <m:sty m:val="p"/>
              </m:rPr>
              <m:t>p</m:t>
            </m:r>
          </m:sub>
        </m:sSub>
        <m:r>
          <m:rPr>
            <m:sty m:val="p"/>
          </m:rPr>
          <m:t>=</m:t>
        </m:r>
        <m:sSub>
          <m:sSubPr/>
          <m:e>
            <m:r>
              <m:rPr>
                <m:sty m:val="p"/>
              </m:rPr>
              <m:t>Φ</m:t>
            </m:r>
          </m:e>
          <m:sub>
            <m:r>
              <m:rPr>
                <m:sty m:val="p"/>
              </m:rPr>
              <m:t>p</m:t>
            </m:r>
          </m:sub>
        </m:sSub>
        <m:r>
          <m:rPr>
            <m:sty m:val="p"/>
          </m:rPr>
          <m:t>(</m:t>
        </m:r>
        <m:r>
          <m:rPr>
            <m:sty m:val="i"/>
          </m:rPr>
          <m:t>ρ</m:t>
        </m:r>
        <m:r>
          <m:rPr>
            <m:sty m:val="p"/>
          </m:rPr>
          <m:t>,</m:t>
        </m:r>
        <m:r>
          <m:rPr>
            <m:sty m:val="i"/>
          </m:rPr>
          <m:t>g</m:t>
        </m:r>
        <m:r>
          <m:rPr>
            <m:sty m:val="p"/>
          </m:rPr>
          <m:t>,</m:t>
        </m:r>
        <m:r>
          <m:rPr>
            <m:sty m:val="i"/>
          </m:rPr>
          <m:t>L</m:t>
        </m:r>
        <m:r>
          <m:rPr>
            <m:sty m:val="p"/>
          </m:rPr>
          <m:t>,</m:t>
        </m:r>
        <m:r>
          <m:rPr>
            <m:sty m:val="i"/>
          </m:rPr>
          <m:t>A</m:t>
        </m:r>
        <m:r>
          <m:rPr>
            <m:sty m:val="p"/>
          </m:rPr>
          <m:t>,</m:t>
        </m:r>
        <m:r>
          <m:rPr>
            <m:sty m:val="i"/>
          </m:rPr>
          <m:t>c</m:t>
        </m:r>
        <m:r>
          <m:rPr>
            <m:sty m:val="p"/>
          </m:rPr>
          <m:t>)</m:t>
        </m:r>
      </m:oMath>
      <w:r>
        <w:rPr/>
        <w:t xml:space="preserve"> ( </w:t>
      </w:r>
      <m:oMath>
        <m:d>
          <m:dPr>
            <m:begChr m:val="["/>
            <m:endChr m:val="]"/>
            <m:ctrlPr>
              <w:rPr>
                <w:rFonts w:ascii="Cambria Math" w:hAnsi="Cambria Math"/>
              </w:rPr>
            </m:ctrlPr>
          </m:dPr>
          <m:e>
            <m:sSub>
              <m:sSubPr/>
              <m:e>
                <m:r>
                  <m:rPr>
                    <m:sty m:val="p"/>
                  </m:rPr>
                  <m:t>Φ</m:t>
                </m:r>
              </m:e>
              <m:sub>
                <m:r>
                  <m:rPr>
                    <m:sty m:val="p"/>
                  </m:rPr>
                  <m:t>p</m:t>
                </m:r>
              </m:sub>
            </m:sSub>
          </m:e>
        </m:d>
        <m:r>
          <m:rPr>
            <m:sty m:val="p"/>
          </m:rPr>
          <m:t>=</m:t>
        </m:r>
        <m:r>
          <m:rPr>
            <m:sty m:val="p"/>
          </m:rPr>
          <m:t>W</m:t>
        </m:r>
      </m:oMath>
      <w:r>
        <w:rPr>
          <w:rFonts w:eastAsia="Georgia" w:cs="Georgia" w:ascii="Georgia" w:hAnsi="Georgia"/>
        </w:rPr>
        <w:t xml:space="preserve"> ) traversant une section verticale d'abscisse donnée.</w:t>
      </w:r>
      <w:r>
        <w:rPr/>
        <w:br w:type="textWrapping"/>
      </w:r>
      <w:r>
        <w:rPr>
          <w:rFonts w:eastAsia="Georgia" w:cs="Georgia" w:ascii="Georgia" w:hAnsi="Georgia"/>
        </w:rPr>
        <w:t xml:space="preserve">22. Nous cherchons d'abord à relier l'amplitude </w:t>
      </w:r>
      <m:oMath>
        <m:r>
          <m:rPr>
            <m:sty m:val="i"/>
          </m:rPr>
          <m:t>A</m:t>
        </m:r>
      </m:oMath>
      <w:r>
        <w:rPr>
          <w:rFonts w:eastAsia="Georgia" w:cs="Georgia" w:ascii="Georgia" w:hAnsi="Georgia"/>
        </w:rPr>
        <w:t xml:space="preserve"> des ondes à l'amplitude </w:t>
      </w:r>
      <m:oMath>
        <m:r>
          <m:rPr>
            <m:sty m:val="i"/>
          </m:rPr>
          <m:t>B</m:t>
        </m:r>
        <m:r>
          <m:rPr>
            <m:sty m:val="p"/>
          </m:rPr>
          <m:t>(</m:t>
        </m:r>
        <m:r>
          <m:rPr>
            <m:sty m:val="i"/>
          </m:rPr>
          <m:t>B</m:t>
        </m:r>
        <m:r>
          <m:rPr>
            <m:sty m:val="p"/>
          </m:rPr>
          <m:t>≥</m:t>
        </m:r>
        <m:r>
          <m:rPr>
            <m:sty m:val="p"/>
          </m:rPr>
          <m:t>0</m:t>
        </m:r>
        <m:r>
          <m:rPr>
            <m:sty m:val="p"/>
          </m:rPr>
          <m:t>)</m:t>
        </m:r>
      </m:oMath>
      <w:r>
        <w:rPr>
          <w:rFonts w:eastAsia="Georgia" w:cs="Georgia" w:ascii="Georgia" w:hAnsi="Georgia"/>
        </w:rPr>
        <w:t xml:space="preserve"> des oscillations du flotteur. Nous considérons alors que le volume total des bosses (occupant chacune une demie longueur d'onde) des ondes se formant de part et d'autre du flotteur est égal à celui balayé par le flotteur sur une demie période. Dans cette démarche nous considérons que le flotteur oscille à amplitude constante sur l'échelle d'une période (hypothèse jumelle de celle adjointe à l'équation (2)).</w:t>
      </w:r>
    </w:p>
    <w:p>
      <w:pPr>
        <w:spacing w:after="220" w:lineRule="auto"/>
      </w:pPr>
      <w:r>
        <w:rPr/>
        <w:t xml:space="preserve">Exprimer, dans ces conditions, l'amplitude </w:t>
      </w:r>
      <m:oMath>
        <m:r>
          <m:rPr>
            <m:sty m:val="i"/>
          </m:rPr>
          <m:t>A</m:t>
        </m:r>
      </m:oMath>
      <w:r>
        <w:rPr/>
        <w:t xml:space="preserve"> en fonction de </w:t>
      </w:r>
      <m:oMath>
        <m:r>
          <m:rPr>
            <m:sty m:val="i"/>
          </m:rPr>
          <m:t>B</m:t>
        </m:r>
        <m:r>
          <m:rPr>
            <m:sty m:val="p"/>
          </m:rPr>
          <m:t>,</m:t>
        </m:r>
        <m:r>
          <m:rPr>
            <m:sty m:val="i"/>
          </m:rPr>
          <m:t>D</m:t>
        </m:r>
      </m:oMath>
      <w:r>
        <w:rPr/>
        <w:t xml:space="preserve"> et </w:t>
      </w:r>
      <m:oMath>
        <m:r>
          <m:rPr>
            <m:sty m:val="i"/>
          </m:rPr>
          <m:t>λ</m:t>
        </m:r>
      </m:oMath>
      <w:r>
        <w:rPr/>
        <w:t xml:space="preserve">.</w:t>
      </w:r>
      <w:r>
        <w:rPr/>
        <w:br w:type="textWrapping"/>
      </w:r>
      <w:r>
        <w:rPr>
          <w:rFonts w:eastAsia="Georgia" w:cs="Georgia" w:ascii="Georgia" w:hAnsi="Georgia"/>
        </w:rPr>
        <w:t xml:space="preserve">23. En reliant la variation d'énergie par unité de temps du flotteur au flux </w:t>
      </w:r>
      <m:oMath>
        <m:sSub>
          <m:sSubPr/>
          <m:e>
            <m:r>
              <m:rPr>
                <m:sty m:val="p"/>
              </m:rPr>
              <m:t>Φ</m:t>
            </m:r>
          </m:e>
          <m:sub>
            <m:r>
              <m:rPr>
                <m:sty m:val="p"/>
              </m:rPr>
              <m:t>p</m:t>
            </m:r>
          </m:sub>
        </m:sSub>
      </m:oMath>
      <w:r>
        <w:rPr>
          <w:rFonts w:eastAsia="Georgia" w:cs="Georgia" w:ascii="Georgia" w:hAnsi="Georgia"/>
        </w:rPr>
        <w:t xml:space="preserve"> qu'il rayonne par le biais des ondes de surface, établir que l'amplitude </w:t>
      </w:r>
      <m:oMath>
        <m:r>
          <m:rPr>
            <m:sty m:val="i"/>
          </m:rPr>
          <m:t>B</m:t>
        </m:r>
      </m:oMath>
      <w:r>
        <w:rPr>
          <w:rFonts w:eastAsia="Georgia" w:cs="Georgia" w:ascii="Georgia" w:hAnsi="Georgia"/>
        </w:rPr>
        <w:t xml:space="preserve"> de ses oscillations vérifie l'équation différentielle du premier ordre :</w:t>
      </w:r>
    </w:p>
    <w:p>
      <w:pPr>
        <w:spacing w:after="220" w:lineRule="auto"/>
      </w:pPr>
      <m:oMathPara>
        <m:oMath>
          <m:acc>
            <m:accPr>
              <m:chr m:val="˙"/>
            </m:accPr>
            <m:e>
              <m:r>
                <m:rPr>
                  <m:sty m:val="i"/>
                </m:rPr>
                <m:t>B</m:t>
              </m:r>
            </m:e>
          </m:acc>
          <m:r>
            <m:rPr>
              <m:sty m:val="p"/>
            </m:rPr>
            <m:t>+</m:t>
          </m:r>
          <m:f>
            <m:fPr>
              <m:ctrlPr>
                <w:rPr>
                  <w:rFonts w:ascii="Cambria Math" w:hAnsi="Cambria Math"/>
                </w:rPr>
              </m:ctrlPr>
            </m:fPr>
            <m:num>
              <m:r>
                <m:rPr>
                  <m:sty m:val="i"/>
                </m:rPr>
                <m:t>B</m:t>
              </m:r>
            </m:num>
            <m:den>
              <m:r>
                <m:rPr>
                  <m:sty m:val="i"/>
                </m:rPr>
                <m:t>τ</m:t>
              </m:r>
            </m:den>
          </m:f>
          <m:r>
            <m:rPr>
              <m:sty m:val="p"/>
            </m:rPr>
            <m:t>=</m:t>
          </m:r>
          <m:r>
            <m:rPr>
              <m:sty m:val="p"/>
            </m:rPr>
            <m:t>0</m:t>
          </m:r>
        </m:oMath>
      </m:oMathPara>
    </w:p>
    <w:p>
      <w:pPr>
        <w:spacing w:after="220" w:lineRule="auto"/>
      </w:pPr>
      <w:r>
        <w:rPr>
          <w:rFonts w:eastAsia="Georgia" w:cs="Georgia" w:ascii="Georgia" w:hAnsi="Georgia"/>
        </w:rPr>
        <w:t xml:space="preserve">On explicitera la dépendance de la constante </w:t>
      </w:r>
      <m:oMath>
        <m:r>
          <m:rPr>
            <m:sty m:val="i"/>
          </m:rPr>
          <m:t>τ</m:t>
        </m:r>
      </m:oMath>
      <w:r>
        <w:rPr>
          <w:rFonts w:eastAsia="Georgia" w:cs="Georgia" w:ascii="Georgia" w:hAnsi="Georgia"/>
        </w:rPr>
        <w:t xml:space="preserve"> avec le diamètre </w:t>
      </w:r>
      <m:oMath>
        <m:r>
          <m:rPr>
            <m:sty m:val="i"/>
          </m:rPr>
          <m:t>D</m:t>
        </m:r>
      </m:oMath>
      <w:r>
        <w:rPr>
          <w:rFonts w:eastAsia="Georgia" w:cs="Georgia" w:ascii="Georgia" w:hAnsi="Georgia"/>
        </w:rPr>
        <w:t xml:space="preserve">, la célérité </w:t>
      </w:r>
      <m:oMath>
        <m:r>
          <m:rPr>
            <m:sty m:val="i"/>
          </m:rPr>
          <m:t>c</m:t>
        </m:r>
      </m:oMath>
      <w:r>
        <w:rPr/>
        <w:t xml:space="preserve"> et la longueur d'onde </w:t>
      </w:r>
      <m:oMath>
        <m:r>
          <m:rPr>
            <m:sty m:val="i"/>
          </m:rPr>
          <m:t>λ</m:t>
        </m:r>
      </m:oMath>
      <w:r>
        <w:rPr/>
        <w:t xml:space="preserve">.</w:t>
      </w:r>
      <w:r>
        <w:rPr/>
        <w:br w:type="textWrapping"/>
      </w:r>
      <w:r>
        <w:rPr>
          <w:rFonts w:eastAsia="Georgia" w:cs="Georgia" w:ascii="Georgia" w:hAnsi="Georgia"/>
        </w:rPr>
        <w:t xml:space="preserve">24. Déduire du résultat précédent l'expression du facteur de qualité </w:t>
      </w:r>
      <m:oMath>
        <m:r>
          <m:rPr>
            <m:sty m:val="i"/>
          </m:rPr>
          <m:t>Q</m:t>
        </m:r>
      </m:oMath>
      <w:r>
        <w:rPr>
          <w:rFonts w:eastAsia="Georgia" w:cs="Georgia" w:ascii="Georgia" w:hAnsi="Georgia"/>
        </w:rPr>
        <w:t xml:space="preserve"> du système oscillant. On exprimera </w:t>
      </w:r>
      <m:oMath>
        <m:r>
          <m:rPr>
            <m:sty m:val="i"/>
          </m:rPr>
          <m:t>Q</m:t>
        </m:r>
      </m:oMath>
      <w:r>
        <w:rPr>
          <w:rFonts w:eastAsia="Georgia" w:cs="Georgia" w:ascii="Georgia" w:hAnsi="Georgia"/>
        </w:rPr>
        <w:t xml:space="preserve"> en fonction de la célérité </w:t>
      </w:r>
      <m:oMath>
        <m:r>
          <m:rPr>
            <m:sty m:val="i"/>
          </m:rPr>
          <m:t>c</m:t>
        </m:r>
      </m:oMath>
      <w:r>
        <w:rPr>
          <w:rFonts w:eastAsia="Georgia" w:cs="Georgia" w:ascii="Georgia" w:hAnsi="Georgia"/>
        </w:rPr>
        <w:t xml:space="preserve"> des ondes, de la période </w:t>
      </w:r>
      <m:oMath>
        <m:r>
          <m:rPr>
            <m:sty m:val="i"/>
          </m:rPr>
          <m:t>T</m:t>
        </m:r>
      </m:oMath>
      <w:r>
        <w:rPr>
          <w:rFonts w:eastAsia="Georgia" w:cs="Georgia" w:ascii="Georgia" w:hAnsi="Georgia"/>
        </w:rPr>
        <w:t xml:space="preserve"> des oscillations et du diamètre </w:t>
      </w:r>
      <m:oMath>
        <m:r>
          <m:rPr>
            <m:sty m:val="i"/>
          </m:rPr>
          <m:t>D</m:t>
        </m:r>
      </m:oMath>
      <w:r>
        <w:rPr/>
        <w:t xml:space="preserve"> du cylindre.</w:t>
      </w:r>
      <w:r>
        <w:rPr/>
        <w:br w:type="textWrapping"/>
      </w:r>
      <w:r>
        <w:rPr>
          <w:rFonts w:eastAsia="Georgia" w:cs="Georgia" w:ascii="Georgia" w:hAnsi="Georgia"/>
        </w:rPr>
        <w:t xml:space="preserve">25. Estimer la valeur de ce facteur de qualité. Analyser ce résultat.</w:t>
      </w:r>
    </w:p>
    <w:p>
      <w:pPr>
        <w:spacing w:line="271" w:before="330" w:lineRule="auto"/>
      </w:pPr>
      <w:r>
        <w:rPr>
          <w:b/>
          <w:sz w:val="42"/>
        </w:rPr>
        <w:t xml:space="preserve">2 Ondes internes.</w:t>
      </w:r>
    </w:p>
    <w:p>
      <w:pPr>
        <w:spacing w:after="220" w:lineRule="auto"/>
      </w:pPr>
      <w:r>
        <w:rPr>
          <w:rFonts w:eastAsia="Georgia" w:cs="Georgia" w:ascii="Georgia" w:hAnsi="Georgia"/>
        </w:rPr>
        <w:t xml:space="preserve">La masse volumique de l'eau varie en fonction de la salinité, de la température et de la pression, ce qui conduit généralement à une stratification verticale du milieu océanique. Nous considérons ici que la masse volumique </w:t>
      </w:r>
      <m:oMath>
        <m:sSub>
          <m:sSubPr/>
          <m:e>
            <m:r>
              <m:rPr>
                <m:sty m:val="i"/>
              </m:rPr>
              <m:t>ρ</m:t>
            </m:r>
          </m:e>
          <m:sub>
            <m:r>
              <m:rPr>
                <m:sty m:val="p"/>
              </m:rPr>
              <m:t>0</m:t>
            </m:r>
          </m:sub>
        </m:sSub>
      </m:oMath>
      <w:r>
        <w:rPr>
          <w:rFonts w:eastAsia="Georgia" w:cs="Georgia" w:ascii="Georgia" w:hAnsi="Georgia"/>
        </w:rPr>
        <w:t xml:space="preserve"> du milieu, en situation d'équilibre, varie selon la relation :</w:t>
      </w:r>
    </w:p>
    <w:p>
      <w:pPr>
        <w:spacing w:after="220" w:lineRule="auto"/>
      </w:pPr>
      <m:oMathPara>
        <m:oMath>
          <m:sSub>
            <m:sSubPr/>
            <m:e>
              <m:r>
                <m:rPr>
                  <m:sty m:val="i"/>
                </m:rPr>
                <m:t>ρ</m:t>
              </m:r>
            </m:e>
            <m:sub>
              <m:r>
                <m:rPr>
                  <m:sty m:val="p"/>
                </m:rPr>
                <m:t>0</m:t>
              </m:r>
            </m:sub>
          </m:sSub>
          <m:r>
            <m:rPr>
              <m:sty m:val="p"/>
            </m:rPr>
            <m:t>(</m:t>
          </m:r>
          <m:r>
            <m:rPr>
              <m:sty m:val="i"/>
            </m:rPr>
            <m:t>y</m:t>
          </m:r>
          <m:r>
            <m:rPr>
              <m:sty m:val="p"/>
            </m:rPr>
            <m:t>)</m:t>
          </m:r>
          <m:r>
            <m:rPr>
              <m:sty m:val="p"/>
            </m:rPr>
            <m:t>=</m:t>
          </m:r>
          <m:sSub>
            <m:sSubPr/>
            <m:e>
              <m:r>
                <m:rPr>
                  <m:sty m:val="i"/>
                </m:rPr>
                <m:t>ρ</m:t>
              </m:r>
            </m:e>
            <m:sub>
              <m:r>
                <m:rPr>
                  <m:sty m:val="p"/>
                </m:rPr>
                <m:t>0</m:t>
              </m:r>
            </m:sub>
          </m:sSub>
          <m:r>
            <m:rPr>
              <m:sty m:val="p"/>
            </m:rPr>
            <m:t>(</m:t>
          </m:r>
          <m:r>
            <m:rPr>
              <m:sty m:val="p"/>
            </m:rPr>
            <m:t>0</m:t>
          </m:r>
          <m:r>
            <m:rPr>
              <m:sty m:val="p"/>
            </m:rPr>
            <m:t>)</m:t>
          </m:r>
          <m:r>
            <m:rPr>
              <m:sty m:val="p"/>
            </m:rPr>
            <m:t>−</m:t>
          </m:r>
          <m:acc>
            <m:accPr>
              <m:chr m:val="‾"/>
            </m:accPr>
            <m:e>
              <m:r>
                <m:rPr>
                  <m:sty m:val="i"/>
                </m:rPr>
                <m:t>ρ</m:t>
              </m:r>
            </m:e>
          </m:acc>
          <m:f>
            <m:fPr>
              <m:ctrlPr>
                <w:rPr>
                  <w:rFonts w:ascii="Cambria Math" w:hAnsi="Cambria Math"/>
                </w:rPr>
              </m:ctrlPr>
            </m:fPr>
            <m:num>
              <m:r>
                <m:rPr>
                  <m:sty m:val="i"/>
                </m:rPr>
                <m:t>y</m:t>
              </m:r>
            </m:num>
            <m:den>
              <m:r>
                <m:rPr>
                  <m:sty m:val="i"/>
                </m:rPr>
                <m:t>ℓ</m:t>
              </m:r>
            </m:den>
          </m:f>
        </m:oMath>
      </m:oMathPara>
    </w:p>
    <w:p>
      <w:pPr>
        <w:spacing w:after="220" w:lineRule="auto"/>
      </w:pPr>
      <w:r>
        <w:rPr/>
        <w:t xml:space="preserve">La grandeur </w:t>
      </w:r>
      <m:oMath>
        <m:acc>
          <m:accPr>
            <m:chr m:val="‾"/>
          </m:accPr>
          <m:e>
            <m:r>
              <m:rPr>
                <m:sty m:val="i"/>
              </m:rPr>
              <m:t>ρ</m:t>
            </m:r>
          </m:e>
        </m:acc>
      </m:oMath>
      <w:r>
        <w:rPr>
          <w:rFonts w:eastAsia="Georgia" w:cs="Georgia" w:ascii="Georgia" w:hAnsi="Georgia"/>
        </w:rPr>
        <w:t xml:space="preserve"> représente la masse volumique moyenne (selon la verticale) et la grandeur </w:t>
      </w:r>
      <m:oMath>
        <m:sSub>
          <m:sSubPr/>
          <m:e>
            <m:r>
              <m:rPr>
                <m:sty m:val="i"/>
              </m:rPr>
              <m:t>ρ</m:t>
            </m:r>
          </m:e>
          <m:sub>
            <m:r>
              <m:rPr>
                <m:sty m:val="p"/>
              </m:rPr>
              <m:t>0</m:t>
            </m:r>
          </m:sub>
        </m:sSub>
        <m:r>
          <m:rPr>
            <m:sty m:val="p"/>
          </m:rPr>
          <m:t>(</m:t>
        </m:r>
        <m:r>
          <m:rPr>
            <m:sty m:val="p"/>
          </m:rPr>
          <m:t>0</m:t>
        </m:r>
        <m:r>
          <m:rPr>
            <m:sty m:val="p"/>
          </m:rPr>
          <m:t>)</m:t>
        </m:r>
      </m:oMath>
      <w:r>
        <w:rPr>
          <w:rFonts w:eastAsia="Georgia" w:cs="Georgia" w:ascii="Georgia" w:hAnsi="Georgia"/>
        </w:rPr>
        <w:t xml:space="preserve"> celle correspondant au fond océanique ( </w:t>
      </w:r>
      <m:oMath>
        <m:r>
          <m:rPr>
            <m:sty m:val="i"/>
          </m:rPr>
          <m:t>y</m:t>
        </m:r>
        <m:r>
          <m:rPr>
            <m:sty m:val="p"/>
          </m:rPr>
          <m:t>=</m:t>
        </m:r>
        <m:r>
          <m:rPr>
            <m:sty m:val="p"/>
          </m:rPr>
          <m:t>0</m:t>
        </m:r>
      </m:oMath>
      <w:r>
        <w:rPr>
          <w:rFonts w:eastAsia="Georgia" w:cs="Georgia" w:ascii="Georgia" w:hAnsi="Georgia"/>
        </w:rPr>
        <w:t xml:space="preserve"> ). La longueur caractéristique </w:t>
      </w:r>
      <m:oMath>
        <m:r>
          <m:rPr>
            <m:sty m:val="i"/>
          </m:rPr>
          <m:t>ℓ</m:t>
        </m:r>
      </m:oMath>
      <w:r>
        <w:rPr/>
        <w:t xml:space="preserve"> est de l'ordre de </w:t>
      </w:r>
      <m:oMath>
        <m:sSup>
          <m:sSupPr/>
          <m:e>
            <m:r>
              <m:rPr>
                <m:sty m:val="p"/>
              </m:rPr>
              <m:t>10</m:t>
            </m:r>
          </m:e>
          <m:sup>
            <m:r>
              <m:rPr>
                <m:sty m:val="p"/>
              </m:rPr>
              <m:t>7</m:t>
            </m:r>
          </m:sup>
        </m:sSup>
        <m:r>
          <m:rPr>
            <m:nor/>
          </m:rPr>
          <m:t xml:space="preserve"> </m:t>
        </m:r>
        <m:r>
          <m:rPr>
            <m:sty m:val="p"/>
          </m:rPr>
          <m:t>m</m:t>
        </m:r>
      </m:oMath>
      <w:r>
        <w:rPr/>
        <w:t xml:space="preserve">. Le plan ( </w:t>
      </w:r>
      <m:oMath>
        <m:r>
          <m:rPr>
            <m:sty m:val="p"/>
          </m:rPr>
          <m:t>O</m:t>
        </m:r>
        <m:r>
          <m:rPr>
            <m:sty m:val="p"/>
          </m:rPr>
          <m:t>,</m:t>
        </m:r>
        <m:r>
          <m:rPr>
            <m:sty m:val="i"/>
          </m:rPr>
          <m:t>z</m:t>
        </m:r>
        <m:r>
          <m:rPr>
            <m:sty m:val="p"/>
          </m:rPr>
          <m:t>,</m:t>
        </m:r>
        <m:r>
          <m:rPr>
            <m:sty m:val="i"/>
          </m:rPr>
          <m:t>x</m:t>
        </m:r>
      </m:oMath>
      <w:r>
        <w:rPr>
          <w:rFonts w:eastAsia="Georgia" w:cs="Georgia" w:ascii="Georgia" w:hAnsi="Georgia"/>
        </w:rPr>
        <w:t xml:space="preserve"> ) du référentiel </w:t>
      </w:r>
      <m:oMath>
        <m:r>
          <m:rPr>
            <m:scr m:val="script"/>
          </m:rPr>
          <m:t>R</m:t>
        </m:r>
        <m:r>
          <m:rPr>
            <m:sty m:val="p"/>
          </m:rPr>
          <m:t>(</m:t>
        </m:r>
        <m:r>
          <m:rPr>
            <m:sty m:val="p"/>
          </m:rPr>
          <m:t>O</m:t>
        </m:r>
        <m:r>
          <m:rPr>
            <m:sty m:val="p"/>
          </m:rPr>
          <m:t>,</m:t>
        </m:r>
        <m:r>
          <m:rPr>
            <m:sty m:val="i"/>
          </m:rPr>
          <m:t>x</m:t>
        </m:r>
        <m:r>
          <m:rPr>
            <m:sty m:val="p"/>
          </m:rPr>
          <m:t>,</m:t>
        </m:r>
        <m:r>
          <m:rPr>
            <m:sty m:val="i"/>
          </m:rPr>
          <m:t>y</m:t>
        </m:r>
        <m:r>
          <m:rPr>
            <m:sty m:val="p"/>
          </m:rPr>
          <m:t>,</m:t>
        </m:r>
        <m:r>
          <m:rPr>
            <m:sty m:val="i"/>
          </m:rPr>
          <m:t>z</m:t>
        </m:r>
        <m:r>
          <m:rPr>
            <m:sty m:val="p"/>
          </m:rPr>
          <m:t>)</m:t>
        </m:r>
      </m:oMath>
      <w:r>
        <w:rPr>
          <w:rFonts w:eastAsia="Georgia" w:cs="Georgia" w:ascii="Georgia" w:hAnsi="Georgia"/>
        </w:rPr>
        <w:t xml:space="preserve"> est placé au niveau du fond océanique (se reporter à la figure (4)). Enfin, nous négligerons toute cause de dissipation de l'énergie mécanique.</w:t>
      </w:r>
    </w:p>
    <w:p>
      <w:pPr>
        <w:spacing w:after="220" w:lineRule="auto"/>
      </w:pPr>
      <w:r>
        <w:rPr>
          <w:rFonts w:eastAsia="Georgia" w:cs="Georgia" w:ascii="Georgia" w:hAnsi="Georgia"/>
        </w:rPr>
        <w:t xml:space="preserve">Le traitement de la sous-partie suivante (questions (26), (27) et (28)) n'est pas indispensable à la suite de l'étude.</w:t>
      </w:r>
    </w:p>
    <w:p>
      <w:pPr>
        <w:numPr>
          <w:ilvl w:val="0"/>
          <w:numId w:val="13"/>
        </w:numPr>
        <w:spacing w:lineRule="auto"/>
      </w:pPr>
      <w:r>
        <w:rPr>
          <w:rFonts w:eastAsia="Georgia" w:cs="Georgia" w:ascii="Georgia" w:hAnsi="Georgia"/>
        </w:rPr>
        <w:t xml:space="preserve">Un cylindre homogène de centre de masse G , de diamètre </w:t>
      </w:r>
      <m:oMath>
        <m:r>
          <m:rPr>
            <m:sty m:val="i"/>
          </m:rPr>
          <m:t>D</m:t>
        </m:r>
        <m:r>
          <m:rPr>
            <m:sty m:val="p"/>
          </m:rPr>
          <m:t>=</m:t>
        </m:r>
        <m:r>
          <m:rPr>
            <m:sty m:val="p"/>
          </m:rPr>
          <m:t>2</m:t>
        </m:r>
        <m:r>
          <m:rPr>
            <m:sty m:val="i"/>
          </m:rPr>
          <m:t>R</m:t>
        </m:r>
      </m:oMath>
      <w:r>
        <w:rPr/>
        <w:t xml:space="preserve">, de longueur </w:t>
      </w:r>
      <m:oMath>
        <m:r>
          <m:rPr>
            <m:sty m:val="i"/>
          </m:rPr>
          <m:t>L</m:t>
        </m:r>
        <m:r>
          <m:rPr>
            <m:sty m:val="p"/>
          </m:rPr>
          <m:t>=</m:t>
        </m:r>
        <m:r>
          <m:rPr>
            <m:sty m:val="i"/>
          </m:rPr>
          <m:t>D</m:t>
        </m:r>
      </m:oMath>
      <w:r>
        <w:rPr/>
        <w:t xml:space="preserve"> et de masse volumique </w:t>
      </w:r>
      <m:oMath>
        <m:sSub>
          <m:sSubPr/>
          <m:e>
            <m:r>
              <m:rPr>
                <m:sty m:val="i"/>
              </m:rPr>
              <m:t>ρ</m:t>
            </m:r>
          </m:e>
          <m:sub>
            <m:r>
              <m:rPr>
                <m:sty m:val="p"/>
              </m:rPr>
              <m:t>c</m:t>
            </m:r>
          </m:sub>
        </m:sSub>
      </m:oMath>
      <w:r>
        <w:rPr>
          <w:rFonts w:eastAsia="Georgia" w:cs="Georgia" w:ascii="Georgia" w:hAnsi="Georgia"/>
        </w:rPr>
        <w:t xml:space="preserve"> (de valeur a priori différente de celle prise en partie (1)) trouve son équilibre, entre deux eaux, à une altitude </w:t>
      </w:r>
      <m:oMath>
        <m:sSub>
          <m:sSubPr/>
          <m:e>
            <m:r>
              <m:rPr>
                <m:sty m:val="i"/>
              </m:rPr>
              <m:t>Y</m:t>
            </m:r>
          </m:e>
          <m:sub>
            <m:r>
              <m:rPr>
                <m:sty m:val="p"/>
              </m:rPr>
              <m:t>0</m:t>
            </m:r>
          </m:sub>
        </m:sSub>
      </m:oMath>
      <w:r>
        <w:rPr/>
        <w:t xml:space="preserve">. Nous notons </w:t>
      </w:r>
      <m:oMath>
        <m:r>
          <m:rPr>
            <m:sty m:val="i"/>
          </m:rPr>
          <m:t>Y</m:t>
        </m:r>
        <m:r>
          <m:rPr>
            <m:sty m:val="p"/>
          </m:rPr>
          <m:t>=</m:t>
        </m:r>
        <m:sSub>
          <m:sSubPr/>
          <m:e>
            <m:r>
              <m:rPr>
                <m:sty m:val="i"/>
              </m:rPr>
              <m:t>Y</m:t>
            </m:r>
          </m:e>
          <m:sub>
            <m:r>
              <m:rPr>
                <m:sty m:val="p"/>
              </m:rPr>
              <m:t>0</m:t>
            </m:r>
          </m:sub>
        </m:sSub>
        <m:r>
          <m:rPr>
            <m:sty m:val="p"/>
          </m:rPr>
          <m:t>+</m:t>
        </m:r>
        <m:r>
          <m:rPr>
            <m:sty m:val="i"/>
          </m:rPr>
          <m:t>u</m:t>
        </m:r>
      </m:oMath>
      <w:r>
        <w:rPr>
          <w:rFonts w:eastAsia="Georgia" w:cs="Georgia" w:ascii="Georgia" w:hAnsi="Georgia"/>
        </w:rPr>
        <w:t xml:space="preserve"> l'ordonnée de son centre de masse G , la variable </w:t>
      </w:r>
      <m:oMath>
        <m:r>
          <m:rPr>
            <m:sty m:val="i"/>
          </m:rPr>
          <m:t>u</m:t>
        </m:r>
      </m:oMath>
      <w:r>
        <w:rPr>
          <w:rFonts w:eastAsia="Georgia" w:cs="Georgia" w:ascii="Georgia" w:hAnsi="Georgia"/>
        </w:rPr>
        <w:t xml:space="preserve"> représentant l'écart à sa position d'équilibre. Nous supposons que son axe reste en permanence parallèle à l'axe ( </w:t>
      </w:r>
      <m:oMath>
        <m:r>
          <m:rPr>
            <m:sty m:val="p"/>
          </m:rPr>
          <m:t>O</m:t>
        </m:r>
        <m:r>
          <m:rPr>
            <m:sty m:val="i"/>
          </m:rPr>
          <m:t>z</m:t>
        </m:r>
      </m:oMath>
      <w:r>
        <w:rPr>
          <w:rFonts w:eastAsia="Georgia" w:cs="Georgia" w:ascii="Georgia" w:hAnsi="Georgia"/>
        </w:rPr>
        <w:t xml:space="preserve"> ). Ce système est représenté sur la figure (4).</w:t>
      </w:r>
    </w:p>
    <w:p>
      <w:pPr>
        <w:spacing w:lineRule="auto"/>
        <w:jc w:val="center"/>
      </w:pPr>
      <w:r>
        <w:rPr/>
        <w:drawing>
          <wp:inline distB="0" distL="0" distR="0" distT="0">
            <wp:extent cx="5486400" cy="2108835"/>
            <wp:effectExtent b="0" l="0" r="0" t="0"/>
            <wp:docPr id="4" name="image-1d34864d65a2b698cf50a62d9978fe8d9dbf6ffc.jpg"/>
            <a:graphic>
              <a:graphicData uri="http://schemas.openxmlformats.org/drawingml/2006/picture">
                <pic:pic>
                  <pic:nvPicPr>
                    <pic:cNvPr id="4" name="image-1d34864d65a2b698cf50a62d9978fe8d9dbf6ffc.jpg" descr=""/>
                    <pic:cNvPicPr/>
                  </pic:nvPicPr>
                  <pic:blipFill>
                    <a:blip r:embed="rId8" cstate="print"/>
                    <a:srcRect b="0" l="0" r="0" t="0"/>
                    <a:stretch>
                      <a:fillRect/>
                    </a:stretch>
                  </pic:blipFill>
                  <pic:spPr>
                    <a:xfrm>
                      <a:off x="0" y="0"/>
                      <a:ext cx="5486400" cy="2108835"/>
                    </a:xfrm>
                    <a:prstGeom prst="rect"/>
                  </pic:spPr>
                </pic:pic>
              </a:graphicData>
            </a:graphic>
          </wp:inline>
        </w:drawing>
      </w:r>
    </w:p>
    <w:p>
      <w:pPr>
        <w:spacing w:lineRule="auto"/>
      </w:pPr>
      <w:r>
        <w:rPr/>
        <w:t xml:space="preserve">Figure 4 - Objet cylindrique ( </w:t>
      </w:r>
      <m:oMath>
        <m:sSub>
          <m:sSubPr/>
          <m:e>
            <m:r>
              <m:rPr>
                <m:sty m:val="i"/>
              </m:rPr>
              <m:t>ρ</m:t>
            </m:r>
          </m:e>
          <m:sub>
            <m:r>
              <m:rPr>
                <m:sty m:val="p"/>
              </m:rPr>
              <m:t>c</m:t>
            </m:r>
          </m:sub>
        </m:sSub>
        <m:r>
          <m:rPr>
            <m:sty m:val="p"/>
          </m:rPr>
          <m:t>,</m:t>
        </m:r>
        <m:r>
          <m:rPr>
            <m:sty m:val="i"/>
          </m:rPr>
          <m:t>D</m:t>
        </m:r>
        <m:r>
          <m:rPr>
            <m:sty m:val="p"/>
          </m:rPr>
          <m:t>,</m:t>
        </m:r>
        <m:r>
          <m:rPr>
            <m:sty m:val="i"/>
          </m:rPr>
          <m:t>L</m:t>
        </m:r>
      </m:oMath>
      <w:r>
        <w:rPr>
          <w:rFonts w:eastAsia="Georgia" w:cs="Georgia" w:ascii="Georgia" w:hAnsi="Georgia"/>
        </w:rPr>
        <w:t xml:space="preserve"> ) immergé dans l'eau ( </w:t>
      </w:r>
      <m:oMath>
        <m:sSub>
          <m:sSubPr/>
          <m:e>
            <m:r>
              <m:rPr>
                <m:sty m:val="i"/>
              </m:rPr>
              <m:t>ρ</m:t>
            </m:r>
          </m:e>
          <m:sub>
            <m:r>
              <m:rPr>
                <m:sty m:val="p"/>
              </m:rPr>
              <m:t>0</m:t>
            </m:r>
          </m:sub>
        </m:sSub>
        <m:r>
          <m:rPr>
            <m:sty m:val="p"/>
          </m:rPr>
          <m:t>(</m:t>
        </m:r>
        <m:r>
          <m:rPr>
            <m:sty m:val="i"/>
          </m:rPr>
          <m:t>y</m:t>
        </m:r>
        <m:r>
          <m:rPr>
            <m:sty m:val="p"/>
          </m:rPr>
          <m:t>)</m:t>
        </m:r>
      </m:oMath>
      <w:r>
        <w:rPr>
          <w:rFonts w:eastAsia="Georgia" w:cs="Georgia" w:ascii="Georgia" w:hAnsi="Georgia"/>
        </w:rPr>
        <w:t xml:space="preserve"> ). Ces figures ne sont pas à l'échelle. En particulier, la largeur du canal n'est que très légèrement supérieure à </w:t>
      </w:r>
      <m:oMath>
        <m:r>
          <m:rPr>
            <m:sty m:val="i"/>
          </m:rPr>
          <m:t>L</m:t>
        </m:r>
      </m:oMath>
      <w:r>
        <w:rPr>
          <w:rFonts w:eastAsia="Georgia" w:cs="Georgia" w:ascii="Georgia" w:hAnsi="Georgia"/>
        </w:rPr>
        <w:t xml:space="preserve"> (l'écart est exagéré sur le schéma afin de le rendre visible).</w:t>
      </w:r>
    </w:p>
    <w:p>
      <w:pPr>
        <w:numPr>
          <w:ilvl w:val="0"/>
          <w:numId w:val="14"/>
        </w:numPr>
        <w:spacing w:lineRule="auto"/>
      </w:pPr>
      <w:r>
        <w:rPr>
          <w:rFonts w:eastAsia="Georgia" w:cs="Georgia" w:ascii="Georgia" w:hAnsi="Georgia"/>
        </w:rPr>
        <w:t xml:space="preserve">Établir l'équation algébrique satisfaite par l'ordonnée </w:t>
      </w:r>
      <m:oMath>
        <m:sSub>
          <m:sSubPr/>
          <m:e>
            <m:r>
              <m:rPr>
                <m:sty m:val="i"/>
              </m:rPr>
              <m:t>Y</m:t>
            </m:r>
          </m:e>
          <m:sub>
            <m:r>
              <m:rPr>
                <m:sty m:val="p"/>
              </m:rPr>
              <m:t>0</m:t>
            </m:r>
          </m:sub>
        </m:sSub>
      </m:oMath>
      <w:r>
        <w:rPr>
          <w:rFonts w:eastAsia="Georgia" w:cs="Georgia" w:ascii="Georgia" w:hAnsi="Georgia"/>
        </w:rPr>
        <w:t xml:space="preserve"> ainsi que l'équation différentielle vérifiée par la variable </w:t>
      </w:r>
      <m:oMath>
        <m:r>
          <m:rPr>
            <m:sty m:val="i"/>
          </m:rPr>
          <m:t>u</m:t>
        </m:r>
      </m:oMath>
      <w:r>
        <w:rPr>
          <w:rFonts w:eastAsia="Georgia" w:cs="Georgia" w:ascii="Georgia" w:hAnsi="Georgia"/>
        </w:rPr>
        <w:t xml:space="preserve">. On fera apparaître la pulsation propre </w:t>
      </w:r>
      <m:oMath>
        <m:sSub>
          <m:sSubPr/>
          <m:e>
            <m:r>
              <m:rPr>
                <m:sty m:val="p"/>
              </m:rPr>
              <m:t>Ω</m:t>
            </m:r>
          </m:e>
          <m:sub>
            <m:r>
              <m:rPr>
                <m:sty m:val="p"/>
              </m:rPr>
              <m:t>0</m:t>
            </m:r>
          </m:sub>
        </m:sSub>
        <m:d>
          <m:dPr>
            <m:begChr m:val="("/>
            <m:endChr m:val=")"/>
            <m:ctrlPr>
              <w:rPr>
                <w:rFonts w:ascii="Cambria Math" w:hAnsi="Cambria Math"/>
              </w:rPr>
            </m:ctrlPr>
          </m:dPr>
          <m:e>
            <m:sSub>
              <m:sSubPr/>
              <m:e>
                <m:r>
                  <m:rPr>
                    <m:sty m:val="p"/>
                  </m:rPr>
                  <m:t>Ω</m:t>
                </m:r>
              </m:e>
              <m:sub>
                <m:r>
                  <m:rPr>
                    <m:sty m:val="p"/>
                  </m:rPr>
                  <m:t>0</m:t>
                </m:r>
              </m:sub>
            </m:sSub>
            <m:r>
              <m:rPr>
                <m:sty m:val="p"/>
              </m:rPr>
              <m:t>&gt;</m:t>
            </m:r>
            <m:r>
              <m:rPr>
                <m:sty m:val="p"/>
              </m:rPr>
              <m:t>0</m:t>
            </m:r>
          </m:e>
        </m:d>
      </m:oMath>
      <w:r>
        <w:rPr/>
        <w:t xml:space="preserve"> des oscillations du cylindre que l'on exprimera en fonction des grandeurs </w:t>
      </w:r>
      <m:oMath>
        <m:r>
          <m:rPr>
            <m:sty m:val="i"/>
          </m:rPr>
          <m:t>g</m:t>
        </m:r>
        <m:r>
          <m:rPr>
            <m:sty m:val="p"/>
          </m:rPr>
          <m:t>,</m:t>
        </m:r>
        <m:r>
          <m:rPr>
            <m:sty m:val="i"/>
          </m:rPr>
          <m:t>ℓ</m:t>
        </m:r>
        <m:r>
          <m:rPr>
            <m:sty m:val="p"/>
          </m:rPr>
          <m:t>,</m:t>
        </m:r>
        <m:acc>
          <m:accPr>
            <m:chr m:val="‾"/>
          </m:accPr>
          <m:e>
            <m:r>
              <m:rPr>
                <m:sty m:val="i"/>
              </m:rPr>
              <m:t>ρ</m:t>
            </m:r>
          </m:e>
        </m:acc>
      </m:oMath>
      <w:r>
        <w:rPr/>
        <w:t xml:space="preserve"> et </w:t>
      </w:r>
      <m:oMath>
        <m:sSub>
          <m:sSubPr/>
          <m:e>
            <m:r>
              <m:rPr>
                <m:sty m:val="i"/>
              </m:rPr>
              <m:t>ρ</m:t>
            </m:r>
          </m:e>
          <m:sub>
            <m:r>
              <m:rPr>
                <m:sty m:val="p"/>
              </m:rPr>
              <m:t>c</m:t>
            </m:r>
          </m:sub>
        </m:sSub>
      </m:oMath>
      <w:r>
        <w:rPr>
          <w:rFonts w:eastAsia="Georgia" w:cs="Georgia" w:ascii="Georgia" w:hAnsi="Georgia"/>
        </w:rPr>
        <w:t xml:space="preserve">. On considérera que l'action du fluide sur le cylindre est traduite simplement par la poussée d'Archimède.</w:t>
      </w:r>
    </w:p>
    <w:p>
      <w:pPr>
        <w:spacing w:after="220" w:lineRule="auto"/>
      </w:pPr>
      <w:r>
        <w:rPr>
          <w:rFonts w:eastAsia="Georgia" w:cs="Georgia" w:ascii="Georgia" w:hAnsi="Georgia"/>
        </w:rPr>
        <w:t xml:space="preserve">Il sera avantageux de noter que la masse volumique de l'eau varie de façon affine avec l'altitude </w:t>
      </w:r>
      <m:oMath>
        <m:r>
          <m:rPr>
            <m:sty m:val="i"/>
          </m:rPr>
          <m:t>y</m:t>
        </m:r>
      </m:oMath>
      <w:r>
        <w:rPr/>
        <w:t xml:space="preserve">.</w:t>
      </w:r>
      <w:r>
        <w:rPr/>
        <w:br w:type="textWrapping"/>
      </w:r>
      <w:r>
        <w:rPr>
          <w:rFonts w:eastAsia="Georgia" w:cs="Georgia" w:ascii="Georgia" w:hAnsi="Georgia"/>
        </w:rPr>
        <w:t xml:space="preserve">27. Dans le cas où </w:t>
      </w:r>
      <m:oMath>
        <m:sSub>
          <m:sSubPr/>
          <m:e>
            <m:r>
              <m:rPr>
                <m:sty m:val="i"/>
              </m:rPr>
              <m:t>Y</m:t>
            </m:r>
          </m:e>
          <m:sub>
            <m:r>
              <m:rPr>
                <m:sty m:val="p"/>
              </m:rPr>
              <m:t>0</m:t>
            </m:r>
          </m:sub>
        </m:sSub>
        <m:r>
          <m:rPr>
            <m:sty m:val="p"/>
          </m:rPr>
          <m:t>=</m:t>
        </m:r>
        <m:r>
          <m:rPr>
            <m:sty m:val="i"/>
          </m:rPr>
          <m:t>H</m:t>
        </m:r>
        <m:r>
          <m:rPr>
            <m:sty m:val="p"/>
          </m:rPr>
          <m:t>/</m:t>
        </m:r>
        <m:r>
          <m:rPr>
            <m:sty m:val="p"/>
          </m:rPr>
          <m:t>2</m:t>
        </m:r>
      </m:oMath>
      <w:r>
        <w:rPr/>
        <w:t xml:space="preserve">, exprimer </w:t>
      </w:r>
      <m:oMath>
        <m:sSubSup>
          <m:sSubSupPr/>
          <m:e>
            <m:r>
              <m:rPr>
                <m:sty m:val="p"/>
              </m:rPr>
              <m:t>Ω</m:t>
            </m:r>
          </m:e>
          <m:sub>
            <m:r>
              <m:rPr>
                <m:sty m:val="p"/>
              </m:rPr>
              <m:t>0</m:t>
            </m:r>
          </m:sub>
          <m:sup>
            <m:r>
              <m:rPr>
                <m:sty m:val="p"/>
              </m:rPr>
              <m:t>2</m:t>
            </m:r>
          </m:sup>
        </m:sSubSup>
      </m:oMath>
      <w:r>
        <w:rPr/>
        <w:t xml:space="preserve"> en fonction de </w:t>
      </w:r>
      <m:oMath>
        <m:r>
          <m:rPr>
            <m:sty m:val="i"/>
          </m:rPr>
          <m:t>g</m:t>
        </m:r>
      </m:oMath>
      <w:r>
        <w:rPr/>
        <w:t xml:space="preserve"> et </w:t>
      </w:r>
      <m:oMath>
        <m:r>
          <m:rPr>
            <m:sty m:val="i"/>
          </m:rPr>
          <m:t>ℓ</m:t>
        </m:r>
      </m:oMath>
      <w:r>
        <w:rPr/>
        <w:t xml:space="preserve">.</w:t>
      </w:r>
      <w:r>
        <w:rPr/>
        <w:br w:type="textWrapping"/>
      </w:r>
      <w:r>
        <w:rPr>
          <w:rFonts w:eastAsia="Georgia" w:cs="Georgia" w:ascii="Georgia" w:hAnsi="Georgia"/>
        </w:rPr>
        <w:t xml:space="preserve">28. Calculer la valeur de la période </w:t>
      </w:r>
      <m:oMath>
        <m:sSub>
          <m:sSubPr/>
          <m:e>
            <m:r>
              <m:rPr>
                <m:sty m:val="i"/>
              </m:rPr>
              <m:t>T</m:t>
            </m:r>
          </m:e>
          <m:sub>
            <m:r>
              <m:rPr>
                <m:sty m:val="p"/>
              </m:rPr>
              <m:t>0</m:t>
            </m:r>
          </m:sub>
        </m:sSub>
      </m:oMath>
      <w:r>
        <w:rPr>
          <w:rFonts w:eastAsia="Georgia" w:cs="Georgia" w:ascii="Georgia" w:hAnsi="Georgia"/>
        </w:rPr>
        <w:t xml:space="preserve"> associée à </w:t>
      </w:r>
      <m:oMath>
        <m:sSub>
          <m:sSubPr/>
          <m:e>
            <m:r>
              <m:rPr>
                <m:sty m:val="p"/>
              </m:rPr>
              <m:t>Ω</m:t>
            </m:r>
          </m:e>
          <m:sub>
            <m:r>
              <m:rPr>
                <m:sty m:val="p"/>
              </m:rPr>
              <m:t>0</m:t>
            </m:r>
          </m:sub>
        </m:sSub>
      </m:oMath>
      <w:r>
        <w:rPr/>
        <w:t xml:space="preserve">.</w:t>
      </w:r>
    </w:p>
    <w:p>
      <w:pPr>
        <w:numPr>
          <w:ilvl w:val="0"/>
          <w:numId w:val="15"/>
        </w:numPr>
        <w:spacing w:lineRule="auto"/>
      </w:pPr>
      <w:r>
        <w:rPr>
          <w:rFonts w:eastAsia="Georgia" w:cs="Georgia" w:ascii="Georgia" w:hAnsi="Georgia"/>
        </w:rPr>
        <w:t xml:space="preserve">Nous étudions maintenant la propagation des ondes internes dans le milieu océanique stratifié. Nous imaginons que ces ondes sont excitées à la pulsation </w:t>
      </w:r>
      <m:oMath>
        <m:r>
          <m:rPr>
            <m:sty m:val="i"/>
          </m:rPr>
          <m:t>ω</m:t>
        </m:r>
      </m:oMath>
      <w:r>
        <w:rPr>
          <w:rFonts w:eastAsia="Georgia" w:cs="Georgia" w:ascii="Georgia" w:hAnsi="Georgia"/>
        </w:rPr>
        <w:t xml:space="preserve">, par exemple par les oscillations verticales imposées à l'objet cylindrique immergé représenté figure (4). Dans la situation de référence, qui correspond à l'océan au repos, la vitesse du fluide est uniformément nulle et sa masse volumique varie selon la relation (4). L'excitation entraîne des variations de vitesse qui s'accompagnent de variations de la masse volumique et de la pression du fluide, par rapport à la situation de référence. Nous notons les champs correspondants de vitesse, de masse volumique et de pression, réponses à cette excitation, sous la forme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δ</m:t>
                    </m:r>
                    <m:acc>
                      <m:accPr>
                        <m:chr m:val="⃗"/>
                      </m:accPr>
                      <m:e>
                        <m:r>
                          <m:rPr>
                            <m:sty m:val="i"/>
                          </m:rPr>
                          <m:t>v</m:t>
                        </m:r>
                      </m:e>
                    </m:acc>
                    <m:r>
                      <m:rPr>
                        <m:sty m:val="p"/>
                      </m:rPr>
                      <m:t>(</m:t>
                    </m:r>
                    <m:r>
                      <m:rPr>
                        <m:sty m:val="i"/>
                      </m:rPr>
                      <m:t>x</m:t>
                    </m:r>
                    <m:r>
                      <m:rPr>
                        <m:sty m:val="p"/>
                      </m:rPr>
                      <m:t>,</m:t>
                    </m:r>
                    <m:r>
                      <m:rPr>
                        <m:sty m:val="i"/>
                      </m:rPr>
                      <m:t>y</m:t>
                    </m:r>
                    <m:r>
                      <m:rPr>
                        <m:sty m:val="p"/>
                      </m:rPr>
                      <m:t>,</m:t>
                    </m:r>
                    <m:r>
                      <m:rPr>
                        <m:sty m:val="i"/>
                      </m:rPr>
                      <m:t>t</m:t>
                    </m:r>
                    <m:r>
                      <m:rPr>
                        <m:sty m:val="p"/>
                      </m:rPr>
                      <m:t>)</m:t>
                    </m:r>
                    <m:r>
                      <m:rPr>
                        <m:sty m:val="p"/>
                      </m:rPr>
                      <m:t>=</m:t>
                    </m:r>
                    <m:r>
                      <m:rPr>
                        <m:sty m:val="i"/>
                      </m:rPr>
                      <m:t>δ</m:t>
                    </m:r>
                    <m:sSub>
                      <m:sSubPr/>
                      <m:e>
                        <m:r>
                          <m:rPr>
                            <m:sty m:val="i"/>
                          </m:rPr>
                          <m:t>v</m:t>
                        </m:r>
                      </m:e>
                      <m:sub>
                        <m:r>
                          <m:rPr>
                            <m:sty m:val="i"/>
                          </m:rPr>
                          <m:t>x</m:t>
                        </m:r>
                      </m:sub>
                    </m:sSub>
                    <m:r>
                      <m:rPr>
                        <m:sty m:val="p"/>
                      </m:rPr>
                      <m:t>(</m:t>
                    </m:r>
                    <m:r>
                      <m:rPr>
                        <m:sty m:val="i"/>
                      </m:rPr>
                      <m:t>x</m:t>
                    </m:r>
                    <m:r>
                      <m:rPr>
                        <m:sty m:val="p"/>
                      </m:rPr>
                      <m:t>,</m:t>
                    </m:r>
                    <m:r>
                      <m:rPr>
                        <m:sty m:val="i"/>
                      </m:rPr>
                      <m:t>y</m:t>
                    </m:r>
                    <m:r>
                      <m:rPr>
                        <m:sty m:val="p"/>
                      </m:rPr>
                      <m:t>,</m:t>
                    </m:r>
                    <m:r>
                      <m:rPr>
                        <m:sty m:val="i"/>
                      </m:rPr>
                      <m:t>t</m:t>
                    </m:r>
                    <m:r>
                      <m:rPr>
                        <m:sty m:val="p"/>
                      </m:rPr>
                      <m:t>)</m:t>
                    </m:r>
                    <m:sSub>
                      <m:sSubPr/>
                      <m:e>
                        <m:acc>
                          <m:accPr>
                            <m:chr m:val="⃗"/>
                          </m:accPr>
                          <m:e>
                            <m:r>
                              <m:rPr>
                                <m:sty m:val="i"/>
                              </m:rPr>
                              <m:t>u</m:t>
                            </m:r>
                          </m:e>
                        </m:acc>
                      </m:e>
                      <m:sub>
                        <m:r>
                          <m:rPr>
                            <m:sty m:val="i"/>
                          </m:rPr>
                          <m:t>x</m:t>
                        </m:r>
                      </m:sub>
                    </m:sSub>
                    <m:r>
                      <m:rPr>
                        <m:sty m:val="p"/>
                      </m:rPr>
                      <m:t>+</m:t>
                    </m:r>
                    <m:r>
                      <m:rPr>
                        <m:sty m:val="i"/>
                      </m:rPr>
                      <m:t>δ</m:t>
                    </m:r>
                    <m:sSub>
                      <m:sSubPr/>
                      <m:e>
                        <m:r>
                          <m:rPr>
                            <m:sty m:val="i"/>
                          </m:rPr>
                          <m:t>v</m:t>
                        </m:r>
                      </m:e>
                      <m:sub>
                        <m:r>
                          <m:rPr>
                            <m:sty m:val="i"/>
                          </m:rPr>
                          <m:t>y</m:t>
                        </m:r>
                      </m:sub>
                    </m:sSub>
                    <m:r>
                      <m:rPr>
                        <m:sty m:val="p"/>
                      </m:rPr>
                      <m:t>(</m:t>
                    </m:r>
                    <m:r>
                      <m:rPr>
                        <m:sty m:val="i"/>
                      </m:rPr>
                      <m:t>x</m:t>
                    </m:r>
                    <m:r>
                      <m:rPr>
                        <m:sty m:val="p"/>
                      </m:rPr>
                      <m:t>,</m:t>
                    </m:r>
                    <m:r>
                      <m:rPr>
                        <m:sty m:val="i"/>
                      </m:rPr>
                      <m:t>y</m:t>
                    </m:r>
                    <m:r>
                      <m:rPr>
                        <m:sty m:val="p"/>
                      </m:rPr>
                      <m:t>,</m:t>
                    </m:r>
                    <m:r>
                      <m:rPr>
                        <m:sty m:val="i"/>
                      </m:rPr>
                      <m:t>t</m:t>
                    </m:r>
                    <m:r>
                      <m:rPr>
                        <m:sty m:val="p"/>
                      </m:rPr>
                      <m:t>)</m:t>
                    </m:r>
                    <m:sSub>
                      <m:sSubPr/>
                      <m:e>
                        <m:acc>
                          <m:accPr>
                            <m:chr m:val="⃗"/>
                          </m:accPr>
                          <m:e>
                            <m:r>
                              <m:rPr>
                                <m:sty m:val="i"/>
                              </m:rPr>
                              <m:t>u</m:t>
                            </m:r>
                          </m:e>
                        </m:acc>
                      </m:e>
                      <m:sub>
                        <m:r>
                          <m:rPr>
                            <m:sty m:val="i"/>
                          </m:rPr>
                          <m:t>y</m:t>
                        </m:r>
                      </m:sub>
                    </m:sSub>
                  </m:e>
                </m:mr>
                <m:mr>
                  <m:e>
                    <m:r>
                      <m:rPr>
                        <m:sty m:val="i"/>
                      </m:rPr>
                      <m:t>ρ</m:t>
                    </m:r>
                    <m:r>
                      <m:rPr>
                        <m:sty m:val="p"/>
                      </m:rPr>
                      <m:t>(</m:t>
                    </m:r>
                    <m:r>
                      <m:rPr>
                        <m:sty m:val="i"/>
                      </m:rPr>
                      <m:t>x</m:t>
                    </m:r>
                    <m:r>
                      <m:rPr>
                        <m:sty m:val="p"/>
                      </m:rPr>
                      <m:t>,</m:t>
                    </m:r>
                    <m:r>
                      <m:rPr>
                        <m:sty m:val="i"/>
                      </m:rPr>
                      <m:t>y</m:t>
                    </m:r>
                    <m:r>
                      <m:rPr>
                        <m:sty m:val="p"/>
                      </m:rPr>
                      <m:t>,</m:t>
                    </m:r>
                    <m:r>
                      <m:rPr>
                        <m:sty m:val="i"/>
                      </m:rPr>
                      <m:t>t</m:t>
                    </m:r>
                    <m:r>
                      <m:rPr>
                        <m:sty m:val="p"/>
                      </m:rPr>
                      <m:t>)</m:t>
                    </m:r>
                    <m:r>
                      <m:rPr>
                        <m:sty m:val="p"/>
                      </m:rPr>
                      <m:t>=</m:t>
                    </m:r>
                    <m:sSub>
                      <m:sSubPr/>
                      <m:e>
                        <m:r>
                          <m:rPr>
                            <m:sty m:val="i"/>
                          </m:rPr>
                          <m:t>ρ</m:t>
                        </m:r>
                      </m:e>
                      <m:sub>
                        <m:r>
                          <m:rPr>
                            <m:sty m:val="p"/>
                          </m:rPr>
                          <m:t>0</m:t>
                        </m:r>
                      </m:sub>
                    </m:sSub>
                    <m:r>
                      <m:rPr>
                        <m:sty m:val="p"/>
                      </m:rPr>
                      <m:t>(</m:t>
                    </m:r>
                    <m:r>
                      <m:rPr>
                        <m:sty m:val="i"/>
                      </m:rPr>
                      <m:t>y</m:t>
                    </m:r>
                    <m:r>
                      <m:rPr>
                        <m:sty m:val="p"/>
                      </m:rPr>
                      <m:t>)</m:t>
                    </m:r>
                    <m:r>
                      <m:rPr>
                        <m:sty m:val="p"/>
                      </m:rPr>
                      <m:t>+</m:t>
                    </m:r>
                    <m:r>
                      <m:rPr>
                        <m:sty m:val="i"/>
                      </m:rPr>
                      <m:t>δ</m:t>
                    </m:r>
                    <m:r>
                      <m:rPr>
                        <m:sty m:val="i"/>
                      </m:rPr>
                      <m:t>ρ</m:t>
                    </m:r>
                    <m:r>
                      <m:rPr>
                        <m:sty m:val="p"/>
                      </m:rPr>
                      <m:t>(</m:t>
                    </m:r>
                    <m:r>
                      <m:rPr>
                        <m:sty m:val="i"/>
                      </m:rPr>
                      <m:t>x</m:t>
                    </m:r>
                    <m:r>
                      <m:rPr>
                        <m:sty m:val="p"/>
                      </m:rPr>
                      <m:t>,</m:t>
                    </m:r>
                    <m:r>
                      <m:rPr>
                        <m:sty m:val="i"/>
                      </m:rPr>
                      <m:t>y</m:t>
                    </m:r>
                    <m:r>
                      <m:rPr>
                        <m:sty m:val="p"/>
                      </m:rPr>
                      <m:t>,</m:t>
                    </m:r>
                    <m:r>
                      <m:rPr>
                        <m:sty m:val="i"/>
                      </m:rPr>
                      <m:t>t</m:t>
                    </m:r>
                    <m:r>
                      <m:rPr>
                        <m:sty m:val="p"/>
                      </m:rPr>
                      <m:t>)</m:t>
                    </m:r>
                  </m:e>
                </m:mr>
                <m:mr>
                  <m:e>
                    <m:r>
                      <m:rPr>
                        <m:sty m:val="i"/>
                      </m:rPr>
                      <m:t>P</m:t>
                    </m:r>
                    <m:r>
                      <m:rPr>
                        <m:sty m:val="p"/>
                      </m:rPr>
                      <m:t>(</m:t>
                    </m:r>
                    <m:r>
                      <m:rPr>
                        <m:sty m:val="i"/>
                      </m:rPr>
                      <m:t>x</m:t>
                    </m:r>
                    <m:r>
                      <m:rPr>
                        <m:sty m:val="p"/>
                      </m:rPr>
                      <m:t>,</m:t>
                    </m:r>
                    <m:r>
                      <m:rPr>
                        <m:sty m:val="i"/>
                      </m:rPr>
                      <m:t>y</m:t>
                    </m:r>
                    <m:r>
                      <m:rPr>
                        <m:sty m:val="p"/>
                      </m:rPr>
                      <m:t>,</m:t>
                    </m:r>
                    <m:r>
                      <m:rPr>
                        <m:sty m:val="i"/>
                      </m:rPr>
                      <m:t>t</m:t>
                    </m:r>
                    <m:r>
                      <m:rPr>
                        <m:sty m:val="p"/>
                      </m:rPr>
                      <m:t>)</m:t>
                    </m:r>
                    <m:r>
                      <m:rPr>
                        <m:sty m:val="p"/>
                      </m:rPr>
                      <m:t>=</m:t>
                    </m:r>
                    <m:sSub>
                      <m:sSubPr/>
                      <m:e>
                        <m:r>
                          <m:rPr>
                            <m:sty m:val="i"/>
                          </m:rPr>
                          <m:t>P</m:t>
                        </m:r>
                      </m:e>
                      <m:sub>
                        <m:r>
                          <m:rPr>
                            <m:sty m:val="p"/>
                          </m:rPr>
                          <m:t>0</m:t>
                        </m:r>
                      </m:sub>
                    </m:sSub>
                    <m:r>
                      <m:rPr>
                        <m:sty m:val="p"/>
                      </m:rPr>
                      <m:t>(</m:t>
                    </m:r>
                    <m:r>
                      <m:rPr>
                        <m:sty m:val="i"/>
                      </m:rPr>
                      <m:t>y</m:t>
                    </m:r>
                    <m:r>
                      <m:rPr>
                        <m:sty m:val="p"/>
                      </m:rPr>
                      <m:t>)</m:t>
                    </m:r>
                    <m:r>
                      <m:rPr>
                        <m:sty m:val="p"/>
                      </m:rPr>
                      <m:t>+</m:t>
                    </m:r>
                    <m:r>
                      <m:rPr>
                        <m:sty m:val="i"/>
                      </m:rPr>
                      <m:t>δ</m:t>
                    </m:r>
                    <m:r>
                      <m:rPr>
                        <m:sty m:val="i"/>
                      </m:rPr>
                      <m:t>P</m:t>
                    </m:r>
                    <m:r>
                      <m:rPr>
                        <m:sty m:val="p"/>
                      </m:rPr>
                      <m:t>(</m:t>
                    </m:r>
                    <m:r>
                      <m:rPr>
                        <m:sty m:val="i"/>
                      </m:rPr>
                      <m:t>x</m:t>
                    </m:r>
                    <m:r>
                      <m:rPr>
                        <m:sty m:val="p"/>
                      </m:rPr>
                      <m:t>,</m:t>
                    </m:r>
                    <m:r>
                      <m:rPr>
                        <m:sty m:val="i"/>
                      </m:rPr>
                      <m:t>y</m:t>
                    </m:r>
                    <m:r>
                      <m:rPr>
                        <m:sty m:val="p"/>
                      </m:rPr>
                      <m:t>,</m:t>
                    </m:r>
                    <m:r>
                      <m:rPr>
                        <m:sty m:val="i"/>
                      </m:rPr>
                      <m:t>t</m:t>
                    </m:r>
                    <m:r>
                      <m:rPr>
                        <m:sty m:val="p"/>
                      </m:rPr>
                      <m:t>)</m:t>
                    </m:r>
                  </m:e>
                </m:mr>
              </m:m>
            </m:e>
          </m:d>
        </m:oMath>
      </m:oMathPara>
    </w:p>
    <w:p>
      <w:pPr>
        <w:spacing w:after="220" w:lineRule="auto"/>
      </w:pPr>
      <w:r>
        <w:rPr>
          <w:rFonts w:eastAsia="Georgia" w:cs="Georgia" w:ascii="Georgia" w:hAnsi="Georgia"/>
        </w:rPr>
        <w:t xml:space="preserve">L'indice " 0 " se rapporte à la situation de référence. Nous recherchons chacune de ces variations sous la forme d'ondes planes harmoniques que nous écrivons en représentation complexe :</w:t>
      </w:r>
    </w:p>
    <w:p>
      <w:pPr>
        <w:spacing w:after="220" w:lineRule="auto"/>
      </w:pPr>
      <m:oMathPara>
        <m:oMath>
          <m:r>
            <m:rPr>
              <m:sty m:val="i"/>
            </m:rPr>
            <m:t>δ</m:t>
          </m:r>
          <m:r>
            <m:rPr>
              <m:sty m:val="i"/>
            </m:rPr>
            <m:t>ψ</m:t>
          </m:r>
          <m:r>
            <m:rPr>
              <m:sty m:val="p"/>
            </m:rPr>
            <m:t>=</m:t>
          </m:r>
          <m:sSub>
            <m:sSubPr/>
            <m:e>
              <m:r>
                <m:rPr>
                  <m:sty m:val="i"/>
                </m:rPr>
                <m:t>A</m:t>
              </m:r>
            </m:e>
            <m:sub>
              <m:r>
                <m:rPr>
                  <m:sty m:val="i"/>
                </m:rPr>
                <m:t>ψ</m:t>
              </m:r>
            </m:sub>
          </m:sSub>
          <m:r>
            <m:rPr>
              <m:sty m:val="p"/>
            </m:rPr>
            <m:t>exp</m:t>
          </m:r>
          <m:r>
            <m:rPr>
              <m:sty m:val="p"/>
            </m:rPr>
            <m:t>⁡</m:t>
          </m:r>
          <m:d>
            <m:dPr>
              <m:begChr m:val="["/>
              <m:endChr m:val="]"/>
              <m:ctrlPr>
                <w:rPr>
                  <w:rFonts w:ascii="Cambria Math" w:hAnsi="Cambria Math"/>
                </w:rPr>
              </m:ctrlPr>
            </m:dPr>
            <m:e>
              <m:r>
                <m:rPr>
                  <m:sty m:val="i"/>
                </m:rPr>
                <m:t>i</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i"/>
                        </m:rPr>
                        <m:t>x</m:t>
                      </m:r>
                    </m:sub>
                  </m:sSub>
                  <m:r>
                    <m:rPr>
                      <m:sty m:val="i"/>
                    </m:rPr>
                    <m:t>x</m:t>
                  </m:r>
                  <m:r>
                    <m:rPr>
                      <m:sty m:val="p"/>
                    </m:rPr>
                    <m:t>−</m:t>
                  </m:r>
                  <m:sSub>
                    <m:sSubPr/>
                    <m:e>
                      <m:r>
                        <m:rPr>
                          <m:sty m:val="i"/>
                        </m:rPr>
                        <m:t>k</m:t>
                      </m:r>
                    </m:e>
                    <m:sub>
                      <m:r>
                        <m:rPr>
                          <m:sty m:val="i"/>
                        </m:rPr>
                        <m:t>y</m:t>
                      </m:r>
                    </m:sub>
                  </m:sSub>
                  <m:r>
                    <m:rPr>
                      <m:sty m:val="i"/>
                    </m:rPr>
                    <m:t>y</m:t>
                  </m:r>
                </m:e>
              </m:d>
            </m:e>
          </m:d>
          <m:r>
            <m:rPr>
              <m:sty m:val="p"/>
            </m:rPr>
            <m:t xml:space="preserve"> </m:t>
          </m:r>
          <m:d>
            <m:dPr>
              <m:begChr m:val="("/>
              <m:endChr m:val=")"/>
              <m:ctrlPr>
                <w:rPr>
                  <w:rFonts w:ascii="Cambria Math" w:hAnsi="Cambria Math"/>
                </w:rPr>
              </m:ctrlPr>
            </m:dPr>
            <m:e>
              <m:sSub>
                <m:sSubPr/>
                <m:e>
                  <m:r>
                    <m:rPr>
                      <m:sty m:val="i"/>
                    </m:rPr>
                    <m:t>A</m:t>
                  </m:r>
                </m:e>
                <m:sub>
                  <m:r>
                    <m:rPr>
                      <m:sty m:val="i"/>
                    </m:rPr>
                    <m:t>ψ</m:t>
                  </m:r>
                </m:sub>
              </m:sSub>
              <m:r>
                <m:rPr>
                  <m:sty m:val="p"/>
                </m:rPr>
                <m:t>∈</m:t>
              </m:r>
              <m:r>
                <m:rPr>
                  <m:scr m:val="double-struck"/>
                </m:rPr>
                <m:t>C</m:t>
              </m:r>
              <m:r>
                <m:rPr>
                  <m:sty m:val="p"/>
                </m:rPr>
                <m:t>,</m:t>
              </m:r>
              <m:r>
                <m:rPr>
                  <m:sty m:val="i"/>
                </m:rPr>
                <m:t>ω</m:t>
              </m:r>
              <m:r>
                <m:rPr>
                  <m:sty m:val="p"/>
                </m:rPr>
                <m:t>≥</m:t>
              </m:r>
              <m:r>
                <m:rPr>
                  <m:sty m:val="p"/>
                </m:rPr>
                <m:t>0</m:t>
              </m:r>
              <m:r>
                <m:rPr>
                  <m:sty m:val="p"/>
                </m:rPr>
                <m:t>,</m:t>
              </m:r>
              <m:sSub>
                <m:sSubPr/>
                <m:e>
                  <m:r>
                    <m:rPr>
                      <m:sty m:val="i"/>
                    </m:rPr>
                    <m:t>k</m:t>
                  </m:r>
                </m:e>
                <m:sub>
                  <m:r>
                    <m:rPr>
                      <m:sty m:val="i"/>
                    </m:rPr>
                    <m:t>x</m:t>
                  </m:r>
                </m:sub>
              </m:sSub>
              <m:r>
                <m:rPr>
                  <m:sty m:val="p"/>
                </m:rPr>
                <m:t>∈</m:t>
              </m:r>
              <m:r>
                <m:rPr>
                  <m:scr m:val="double-struck"/>
                </m:rPr>
                <m:t>R</m:t>
              </m:r>
              <m:r>
                <m:rPr>
                  <m:sty m:val="p"/>
                </m:rPr>
                <m:t>,</m:t>
              </m:r>
              <m:sSub>
                <m:sSubPr/>
                <m:e>
                  <m:r>
                    <m:rPr>
                      <m:sty m:val="i"/>
                    </m:rPr>
                    <m:t>k</m:t>
                  </m:r>
                </m:e>
                <m:sub>
                  <m:r>
                    <m:rPr>
                      <m:sty m:val="i"/>
                    </m:rPr>
                    <m:t>y</m:t>
                  </m:r>
                </m:sub>
              </m:sSub>
              <m:r>
                <m:rPr>
                  <m:sty m:val="p"/>
                </m:rPr>
                <m:t>∈</m:t>
              </m:r>
              <m:r>
                <m:rPr>
                  <m:scr m:val="double-struck"/>
                </m:rPr>
                <m:t>R</m:t>
              </m:r>
            </m:e>
          </m:d>
        </m:oMath>
      </m:oMathPara>
    </w:p>
    <w:p>
      <w:pPr>
        <w:spacing w:after="220" w:lineRule="auto"/>
      </w:pPr>
      <w:r>
        <w:rPr>
          <w:rFonts w:eastAsia="Georgia" w:cs="Georgia" w:ascii="Georgia" w:hAnsi="Georgia"/>
        </w:rPr>
        <w:t xml:space="preserve">Enfin, nous considérons l'écoulement du fluide comme incompressible et parfait.</w:t>
      </w:r>
      <w:r>
        <w:rPr/>
        <w:br w:type="textWrapping"/>
      </w:r>
      <w:r>
        <w:rPr>
          <w:rFonts w:eastAsia="Georgia" w:cs="Georgia" w:ascii="Georgia" w:hAnsi="Georgia"/>
        </w:rPr>
        <w:t xml:space="preserve">29. Représenter, sur un schéma, dans le cas où </w:t>
      </w:r>
      <m:oMath>
        <m:sSub>
          <m:sSubPr/>
          <m:e>
            <m:r>
              <m:rPr>
                <m:sty m:val="i"/>
              </m:rPr>
              <m:t>k</m:t>
            </m:r>
          </m:e>
          <m:sub>
            <m:r>
              <m:rPr>
                <m:sty m:val="i"/>
              </m:rPr>
              <m:t>x</m:t>
            </m:r>
          </m:sub>
        </m:sSub>
        <m:r>
          <m:rPr>
            <m:sty m:val="p"/>
          </m:rPr>
          <m:t>=</m:t>
        </m:r>
        <m:r>
          <m:rPr>
            <m:sty m:val="p"/>
          </m:rPr>
          <m:t>2</m:t>
        </m:r>
        <m:sSub>
          <m:sSubPr/>
          <m:e>
            <m:r>
              <m:rPr>
                <m:sty m:val="i"/>
              </m:rPr>
              <m:t>k</m:t>
            </m:r>
          </m:e>
          <m:sub>
            <m:r>
              <m:rPr>
                <m:sty m:val="i"/>
              </m:rPr>
              <m:t>y</m:t>
            </m:r>
          </m:sub>
        </m:sSub>
        <m:r>
          <m:rPr>
            <m:sty m:val="p"/>
          </m:rPr>
          <m:t>&gt;</m:t>
        </m:r>
        <m:r>
          <m:rPr>
            <m:sty m:val="p"/>
          </m:rPr>
          <m:t>0</m:t>
        </m:r>
      </m:oMath>
      <w:r>
        <w:rPr/>
        <w:t xml:space="preserve">, la direction de propagation </w:t>
      </w:r>
      <m:oMath>
        <m:acc>
          <m:accPr>
            <m:chr m:val="⃗"/>
          </m:accPr>
          <m:e>
            <m:r>
              <m:rPr>
                <m:sty m:val="i"/>
              </m:rPr>
              <m:t>u</m:t>
            </m:r>
          </m:e>
        </m:acc>
      </m:oMath>
      <w:r>
        <w:rPr>
          <w:rFonts w:eastAsia="Georgia" w:cs="Georgia" w:ascii="Georgia" w:hAnsi="Georgia"/>
        </w:rPr>
        <w:t xml:space="preserve"> de l'onde. Faire ensuite apparaître les longueurs d'onde </w:t>
      </w:r>
      <m:oMath>
        <m:sSub>
          <m:sSubPr/>
          <m:e>
            <m:r>
              <m:rPr>
                <m:sty m:val="i"/>
              </m:rPr>
              <m:t>λ</m:t>
            </m:r>
          </m:e>
          <m:sub>
            <m:r>
              <m:rPr>
                <m:sty m:val="i"/>
              </m:rPr>
              <m:t>x</m:t>
            </m:r>
          </m:sub>
        </m:sSub>
      </m:oMath>
      <w:r>
        <w:rPr/>
        <w:t xml:space="preserve"> et </w:t>
      </w:r>
      <m:oMath>
        <m:sSub>
          <m:sSubPr/>
          <m:e>
            <m:r>
              <m:rPr>
                <m:sty m:val="i"/>
              </m:rPr>
              <m:t>λ</m:t>
            </m:r>
          </m:e>
          <m:sub>
            <m:r>
              <m:rPr>
                <m:sty m:val="i"/>
              </m:rPr>
              <m:t>y</m:t>
            </m:r>
          </m:sub>
        </m:sSub>
      </m:oMath>
      <w:r>
        <w:rPr>
          <w:rFonts w:eastAsia="Georgia" w:cs="Georgia" w:ascii="Georgia" w:hAnsi="Georgia"/>
        </w:rPr>
        <w:t xml:space="preserve"> en précisant comment elles sont obtenues.</w:t>
      </w:r>
    </w:p>
    <w:p>
      <w:pPr>
        <w:numPr>
          <w:ilvl w:val="0"/>
          <w:numId w:val="16"/>
        </w:numPr>
        <w:spacing w:lineRule="auto"/>
      </w:pPr>
      <w:r>
        <w:rPr/>
        <w:t xml:space="preserve">Nous admettons que les fonctions variations </w:t>
      </w:r>
      <m:oMath>
        <m:r>
          <m:rPr>
            <m:sty m:val="i"/>
          </m:rPr>
          <m:t>δ</m:t>
        </m:r>
        <m:r>
          <m:rPr>
            <m:sty m:val="i"/>
          </m:rPr>
          <m:t>ψ</m:t>
        </m:r>
      </m:oMath>
      <w:r>
        <w:rPr>
          <w:rFonts w:eastAsia="Georgia" w:cs="Georgia" w:ascii="Georgia" w:hAnsi="Georgia"/>
        </w:rPr>
        <w:t xml:space="preserve"> sont solutions du système d'équations différentielles linéaires (au premier ordre par rapport à chacune des fonctions </w:t>
      </w:r>
      <m:oMath>
        <m:r>
          <m:rPr>
            <m:sty m:val="i"/>
          </m:rPr>
          <m:t>δ</m:t>
        </m:r>
        <m:r>
          <m:rPr>
            <m:sty m:val="i"/>
          </m:rPr>
          <m:t>ψ</m:t>
        </m:r>
      </m:oMath>
      <w:r>
        <w:rPr/>
        <w:t xml:space="preserve"> )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nor/>
                      </m:rPr>
                      <m:t> (1) </m:t>
                    </m:r>
                    <m:f>
                      <m:fPr>
                        <m:ctrlPr>
                          <w:rPr>
                            <w:rFonts w:ascii="Cambria Math" w:hAnsi="Cambria Math"/>
                          </w:rPr>
                        </m:ctrlPr>
                      </m:fPr>
                      <m:num>
                        <m:r>
                          <m:rPr>
                            <m:sty m:val="i"/>
                          </m:rPr>
                          <m:t>∂</m:t>
                        </m:r>
                        <m:r>
                          <m:rPr>
                            <m:sty m:val="i"/>
                          </m:rPr>
                          <m:t>δ</m:t>
                        </m:r>
                        <m:sSub>
                          <m:sSubPr/>
                          <m:e>
                            <m:r>
                              <m:rPr>
                                <m:sty m:val="i"/>
                              </m:rPr>
                              <m:t>v</m:t>
                            </m:r>
                          </m:e>
                          <m:sub>
                            <m:r>
                              <m:rPr>
                                <m:sty m:val="i"/>
                              </m:rPr>
                              <m:t>x</m:t>
                            </m:r>
                          </m:sub>
                        </m:sSub>
                      </m:num>
                      <m:den>
                        <m:r>
                          <m:rPr>
                            <m:sty m:val="i"/>
                          </m:rPr>
                          <m:t>∂</m:t>
                        </m:r>
                        <m:r>
                          <m:rPr>
                            <m:sty m:val="i"/>
                          </m:rPr>
                          <m:t>x</m:t>
                        </m:r>
                      </m:den>
                    </m:f>
                    <m:r>
                      <m:rPr>
                        <m:sty m:val="p"/>
                      </m:rPr>
                      <m:t>+</m:t>
                    </m:r>
                    <m:f>
                      <m:fPr>
                        <m:ctrlPr>
                          <w:rPr>
                            <w:rFonts w:ascii="Cambria Math" w:hAnsi="Cambria Math"/>
                          </w:rPr>
                        </m:ctrlPr>
                      </m:fPr>
                      <m:num>
                        <m:r>
                          <m:rPr>
                            <m:sty m:val="i"/>
                          </m:rPr>
                          <m:t>∂</m:t>
                        </m:r>
                        <m:r>
                          <m:rPr>
                            <m:sty m:val="i"/>
                          </m:rPr>
                          <m:t>δ</m:t>
                        </m:r>
                        <m:sSub>
                          <m:sSubPr/>
                          <m:e>
                            <m:r>
                              <m:rPr>
                                <m:sty m:val="i"/>
                              </m:rPr>
                              <m:t>v</m:t>
                            </m:r>
                          </m:e>
                          <m:sub>
                            <m:r>
                              <m:rPr>
                                <m:sty m:val="i"/>
                              </m:rPr>
                              <m:t>y</m:t>
                            </m:r>
                          </m:sub>
                        </m:sSub>
                      </m:num>
                      <m:den>
                        <m:r>
                          <m:rPr>
                            <m:sty m:val="i"/>
                          </m:rPr>
                          <m:t>∂</m:t>
                        </m:r>
                        <m:r>
                          <m:rPr>
                            <m:sty m:val="i"/>
                          </m:rPr>
                          <m:t>y</m:t>
                        </m:r>
                      </m:den>
                    </m:f>
                    <m:r>
                      <m:rPr>
                        <m:sty m:val="p"/>
                      </m:rPr>
                      <m:t>=</m:t>
                    </m:r>
                    <m:r>
                      <m:rPr>
                        <m:sty m:val="p"/>
                      </m:rPr>
                      <m:t>0</m:t>
                    </m:r>
                  </m:e>
                </m:mr>
                <m:mr>
                  <m:e>
                    <m:r>
                      <m:rPr>
                        <m:nor/>
                      </m:rPr>
                      <m:t> (2) </m:t>
                    </m:r>
                    <m:f>
                      <m:fPr>
                        <m:ctrlPr>
                          <w:rPr>
                            <w:rFonts w:ascii="Cambria Math" w:hAnsi="Cambria Math"/>
                          </w:rPr>
                        </m:ctrlPr>
                      </m:fPr>
                      <m:num>
                        <m:r>
                          <m:rPr>
                            <m:sty m:val="i"/>
                          </m:rPr>
                          <m:t>∂</m:t>
                        </m:r>
                        <m:r>
                          <m:rPr>
                            <m:sty m:val="i"/>
                          </m:rPr>
                          <m:t>δ</m:t>
                        </m:r>
                        <m:r>
                          <m:rPr>
                            <m:sty m:val="i"/>
                          </m:rPr>
                          <m:t>ρ</m:t>
                        </m:r>
                      </m:num>
                      <m:den>
                        <m:r>
                          <m:rPr>
                            <m:sty m:val="i"/>
                          </m:rPr>
                          <m:t>∂</m:t>
                        </m:r>
                        <m:r>
                          <m:rPr>
                            <m:sty m:val="i"/>
                          </m:rPr>
                          <m:t>t</m:t>
                        </m:r>
                      </m:den>
                    </m:f>
                    <m:r>
                      <m:rPr>
                        <m:sty m:val="p"/>
                      </m:rPr>
                      <m:t>+</m:t>
                    </m:r>
                    <m:r>
                      <m:rPr>
                        <m:sty m:val="i"/>
                      </m:rPr>
                      <m:t>δ</m:t>
                    </m:r>
                    <m:sSub>
                      <m:sSubPr/>
                      <m:e>
                        <m:r>
                          <m:rPr>
                            <m:sty m:val="i"/>
                          </m:rPr>
                          <m:t>v</m:t>
                        </m:r>
                      </m:e>
                      <m:sub>
                        <m:r>
                          <m:rPr>
                            <m:sty m:val="i"/>
                          </m:rPr>
                          <m:t>y</m:t>
                        </m:r>
                      </m:sub>
                    </m:sSub>
                    <m:f>
                      <m:fPr>
                        <m:ctrlPr>
                          <w:rPr>
                            <w:rFonts w:ascii="Cambria Math" w:hAnsi="Cambria Math"/>
                          </w:rPr>
                        </m:ctrlPr>
                      </m:fPr>
                      <m:num>
                        <m:r>
                          <m:rPr>
                            <m:sty m:val="i"/>
                          </m:rPr>
                          <m:t>∂</m:t>
                        </m:r>
                        <m:sSub>
                          <m:sSubPr/>
                          <m:e>
                            <m:r>
                              <m:rPr>
                                <m:sty m:val="i"/>
                              </m:rPr>
                              <m:t>ρ</m:t>
                            </m:r>
                          </m:e>
                          <m:sub>
                            <m:r>
                              <m:rPr>
                                <m:sty m:val="p"/>
                              </m:rPr>
                              <m:t>0</m:t>
                            </m:r>
                          </m:sub>
                        </m:sSub>
                      </m:num>
                      <m:den>
                        <m:r>
                          <m:rPr>
                            <m:sty m:val="i"/>
                          </m:rPr>
                          <m:t>∂</m:t>
                        </m:r>
                        <m:r>
                          <m:rPr>
                            <m:sty m:val="i"/>
                          </m:rPr>
                          <m:t>y</m:t>
                        </m:r>
                      </m:den>
                    </m:f>
                    <m:r>
                      <m:rPr>
                        <m:sty m:val="p"/>
                      </m:rPr>
                      <m:t>=</m:t>
                    </m:r>
                    <m:r>
                      <m:rPr>
                        <m:sty m:val="p"/>
                      </m:rPr>
                      <m:t>0</m:t>
                    </m:r>
                  </m:e>
                </m:mr>
                <m:mr>
                  <m:e>
                    <m:r>
                      <m:rPr>
                        <m:nor/>
                      </m:rPr>
                      <m:t> (3) </m:t>
                    </m:r>
                    <m:acc>
                      <m:accPr>
                        <m:chr m:val="‾"/>
                      </m:accPr>
                      <m:e>
                        <m:r>
                          <m:rPr>
                            <m:sty m:val="i"/>
                          </m:rPr>
                          <m:t>ρ</m:t>
                        </m:r>
                      </m:e>
                    </m:acc>
                    <m:f>
                      <m:fPr>
                        <m:ctrlPr>
                          <w:rPr>
                            <w:rFonts w:ascii="Cambria Math" w:hAnsi="Cambria Math"/>
                          </w:rPr>
                        </m:ctrlPr>
                      </m:fPr>
                      <m:num>
                        <m:r>
                          <m:rPr>
                            <m:sty m:val="i"/>
                          </m:rPr>
                          <m:t>∂</m:t>
                        </m:r>
                        <m:r>
                          <m:rPr>
                            <m:sty m:val="i"/>
                          </m:rPr>
                          <m:t>δ</m:t>
                        </m:r>
                        <m:sSub>
                          <m:sSubPr/>
                          <m:e>
                            <m:r>
                              <m:rPr>
                                <m:sty m:val="i"/>
                              </m:rPr>
                              <m:t>v</m:t>
                            </m:r>
                          </m:e>
                          <m:sub>
                            <m:r>
                              <m:rPr>
                                <m:sty m:val="i"/>
                              </m:rPr>
                              <m:t>x</m:t>
                            </m:r>
                          </m:sub>
                        </m:sSub>
                      </m:num>
                      <m:den>
                        <m:r>
                          <m:rPr>
                            <m:sty m:val="i"/>
                          </m:rPr>
                          <m:t>∂</m:t>
                        </m:r>
                        <m:r>
                          <m:rPr>
                            <m:sty m:val="i"/>
                          </m:rPr>
                          <m:t>t</m:t>
                        </m:r>
                      </m:den>
                    </m:f>
                    <m:r>
                      <m:rPr>
                        <m:sty m:val="p"/>
                      </m:rPr>
                      <m:t>=</m:t>
                    </m:r>
                    <m:r>
                      <m:rPr>
                        <m:sty m:val="p"/>
                      </m:rPr>
                      <m:t>−</m:t>
                    </m:r>
                    <m:f>
                      <m:fPr>
                        <m:ctrlPr>
                          <w:rPr>
                            <w:rFonts w:ascii="Cambria Math" w:hAnsi="Cambria Math"/>
                          </w:rPr>
                        </m:ctrlPr>
                      </m:fPr>
                      <m:num>
                        <m:r>
                          <m:rPr>
                            <m:sty m:val="i"/>
                          </m:rPr>
                          <m:t>∂</m:t>
                        </m:r>
                        <m:r>
                          <m:rPr>
                            <m:sty m:val="i"/>
                          </m:rPr>
                          <m:t>δ</m:t>
                        </m:r>
                        <m:r>
                          <m:rPr>
                            <m:sty m:val="i"/>
                          </m:rPr>
                          <m:t>P</m:t>
                        </m:r>
                      </m:num>
                      <m:den>
                        <m:r>
                          <m:rPr>
                            <m:sty m:val="i"/>
                          </m:rPr>
                          <m:t>∂</m:t>
                        </m:r>
                        <m:r>
                          <m:rPr>
                            <m:sty m:val="i"/>
                          </m:rPr>
                          <m:t>x</m:t>
                        </m:r>
                      </m:den>
                    </m:f>
                  </m:e>
                </m:mr>
                <m:mr>
                  <m:e>
                    <m:r>
                      <m:rPr>
                        <m:nor/>
                      </m:rPr>
                      <m:t> (4) </m:t>
                    </m:r>
                    <m:acc>
                      <m:accPr>
                        <m:chr m:val="‾"/>
                      </m:accPr>
                      <m:e>
                        <m:r>
                          <m:rPr>
                            <m:sty m:val="i"/>
                          </m:rPr>
                          <m:t>ρ</m:t>
                        </m:r>
                      </m:e>
                    </m:acc>
                    <m:f>
                      <m:fPr>
                        <m:ctrlPr>
                          <w:rPr>
                            <w:rFonts w:ascii="Cambria Math" w:hAnsi="Cambria Math"/>
                          </w:rPr>
                        </m:ctrlPr>
                      </m:fPr>
                      <m:num>
                        <m:r>
                          <m:rPr>
                            <m:sty m:val="i"/>
                          </m:rPr>
                          <m:t>∂</m:t>
                        </m:r>
                        <m:r>
                          <m:rPr>
                            <m:sty m:val="i"/>
                          </m:rPr>
                          <m:t>δ</m:t>
                        </m:r>
                        <m:sSub>
                          <m:sSubPr/>
                          <m:e>
                            <m:r>
                              <m:rPr>
                                <m:sty m:val="i"/>
                              </m:rPr>
                              <m:t>v</m:t>
                            </m:r>
                          </m:e>
                          <m:sub>
                            <m:r>
                              <m:rPr>
                                <m:sty m:val="i"/>
                              </m:rPr>
                              <m:t>y</m:t>
                            </m:r>
                          </m:sub>
                        </m:sSub>
                      </m:num>
                      <m:den>
                        <m:r>
                          <m:rPr>
                            <m:sty m:val="i"/>
                          </m:rPr>
                          <m:t>∂</m:t>
                        </m:r>
                        <m:r>
                          <m:rPr>
                            <m:sty m:val="i"/>
                          </m:rPr>
                          <m:t>t</m:t>
                        </m:r>
                      </m:den>
                    </m:f>
                    <m:r>
                      <m:rPr>
                        <m:sty m:val="p"/>
                      </m:rPr>
                      <m:t>=</m:t>
                    </m:r>
                    <m:r>
                      <m:rPr>
                        <m:sty m:val="p"/>
                      </m:rPr>
                      <m:t>−</m:t>
                    </m:r>
                    <m:f>
                      <m:fPr>
                        <m:ctrlPr>
                          <w:rPr>
                            <w:rFonts w:ascii="Cambria Math" w:hAnsi="Cambria Math"/>
                          </w:rPr>
                        </m:ctrlPr>
                      </m:fPr>
                      <m:num>
                        <m:r>
                          <m:rPr>
                            <m:sty m:val="i"/>
                          </m:rPr>
                          <m:t>∂</m:t>
                        </m:r>
                        <m:r>
                          <m:rPr>
                            <m:sty m:val="i"/>
                          </m:rPr>
                          <m:t>δ</m:t>
                        </m:r>
                        <m:r>
                          <m:rPr>
                            <m:sty m:val="i"/>
                          </m:rPr>
                          <m:t>P</m:t>
                        </m:r>
                      </m:num>
                      <m:den>
                        <m:r>
                          <m:rPr>
                            <m:sty m:val="i"/>
                          </m:rPr>
                          <m:t>∂</m:t>
                        </m:r>
                        <m:r>
                          <m:rPr>
                            <m:sty m:val="i"/>
                          </m:rPr>
                          <m:t>y</m:t>
                        </m:r>
                      </m:den>
                    </m:f>
                    <m:r>
                      <m:rPr>
                        <m:sty m:val="p"/>
                      </m:rPr>
                      <m:t>−</m:t>
                    </m:r>
                    <m:r>
                      <m:rPr>
                        <m:sty m:val="i"/>
                      </m:rPr>
                      <m:t>g</m:t>
                    </m:r>
                    <m:r>
                      <m:rPr>
                        <m:sty m:val="i"/>
                      </m:rPr>
                      <m:t>δ</m:t>
                    </m:r>
                    <m:r>
                      <m:rPr>
                        <m:sty m:val="i"/>
                      </m:rPr>
                      <m:t>ρ</m:t>
                    </m:r>
                  </m:e>
                </m:mr>
              </m:m>
            </m:e>
          </m:d>
        </m:oMath>
      </m:oMathPara>
    </w:p>
    <w:p>
      <w:pPr>
        <w:numPr>
          <w:ilvl w:val="0"/>
          <w:numId w:val="17"/>
        </w:numPr>
        <w:spacing w:lineRule="auto"/>
      </w:pPr>
      <w:r>
        <w:rPr>
          <w:rFonts w:eastAsia="Georgia" w:cs="Georgia" w:ascii="Georgia" w:hAnsi="Georgia"/>
        </w:rPr>
        <w:t xml:space="preserve">Préciser ce que traduit chacune de ces équations.</w:t>
      </w:r>
    </w:p>
    <w:p>
      <w:pPr>
        <w:numPr>
          <w:ilvl w:val="0"/>
          <w:numId w:val="17"/>
        </w:numPr>
        <w:spacing w:lineRule="auto"/>
      </w:pPr>
      <w:r>
        <w:rPr>
          <w:rFonts w:eastAsia="Georgia" w:cs="Georgia" w:ascii="Georgia" w:hAnsi="Georgia"/>
        </w:rPr>
        <w:t xml:space="preserve">Introduire, dans le système différentiel (7), les fonctions sous leur forme donnée par l'équation (6) afin d'établir un système linéaire d'équations algébriques vérifié par les amplitudes complexes de ces fonctions.</w:t>
      </w:r>
    </w:p>
    <w:p>
      <w:pPr>
        <w:numPr>
          <w:ilvl w:val="0"/>
          <w:numId w:val="17"/>
        </w:numPr>
        <w:spacing w:lineRule="auto"/>
      </w:pPr>
      <w:r>
        <w:rPr>
          <w:rFonts w:eastAsia="Georgia" w:cs="Georgia" w:ascii="Georgia" w:hAnsi="Georgia"/>
        </w:rPr>
        <w:t xml:space="preserve">Déduire de ce système d'équations la relation de dispersion liant </w:t>
      </w:r>
      <m:oMath>
        <m:r>
          <m:rPr>
            <m:sty m:val="i"/>
          </m:rPr>
          <m:t>ω</m:t>
        </m:r>
        <m:r>
          <m:rPr>
            <m:sty m:val="p"/>
          </m:rPr>
          <m:t>,</m:t>
        </m:r>
        <m:sSub>
          <m:sSubPr/>
          <m:e>
            <m:r>
              <m:rPr>
                <m:sty m:val="i"/>
              </m:rPr>
              <m:t>k</m:t>
            </m:r>
          </m:e>
          <m:sub>
            <m:r>
              <m:rPr>
                <m:sty m:val="i"/>
              </m:rPr>
              <m:t>x</m:t>
            </m:r>
          </m:sub>
        </m:sSub>
      </m:oMath>
      <w:r>
        <w:rPr/>
        <w:t xml:space="preserve"> et </w:t>
      </w:r>
      <m:oMath>
        <m:sSub>
          <m:sSubPr/>
          <m:e>
            <m:r>
              <m:rPr>
                <m:sty m:val="i"/>
              </m:rPr>
              <m:t>k</m:t>
            </m:r>
          </m:e>
          <m:sub>
            <m:r>
              <m:rPr>
                <m:sty m:val="i"/>
              </m:rPr>
              <m:t>y</m:t>
            </m:r>
          </m:sub>
        </m:sSub>
      </m:oMath>
      <w:r>
        <w:rPr>
          <w:rFonts w:eastAsia="Georgia" w:cs="Georgia" w:ascii="Georgia" w:hAnsi="Georgia"/>
        </w:rPr>
        <w:t xml:space="preserve">. Vérifier qu'elle peut s'écrire sous la forme :</w:t>
      </w:r>
    </w:p>
    <w:p>
      <w:pPr>
        <w:spacing w:after="220" w:lineRule="auto"/>
      </w:pPr>
      <m:oMathPara>
        <m:oMath>
          <m:sSup>
            <m:sSupPr/>
            <m:e>
              <m:r>
                <m:rPr>
                  <m:sty m:val="i"/>
                </m:rPr>
                <m:t>ω</m:t>
              </m:r>
            </m:e>
            <m:sup>
              <m:r>
                <m:rPr>
                  <m:sty m:val="p"/>
                </m:rPr>
                <m:t>2</m:t>
              </m:r>
            </m:sup>
          </m:sSup>
          <m:d>
            <m:dPr>
              <m:begChr m:val="("/>
              <m:endChr m:val=")"/>
              <m:ctrlPr>
                <w:rPr>
                  <w:rFonts w:ascii="Cambria Math" w:hAnsi="Cambria Math"/>
                </w:rPr>
              </m:ctrlPr>
            </m:dPr>
            <m:e>
              <m:sSubSup>
                <m:sSubSupPr/>
                <m:e>
                  <m:r>
                    <m:rPr>
                      <m:sty m:val="i"/>
                    </m:rPr>
                    <m:t>k</m:t>
                  </m:r>
                </m:e>
                <m:sub>
                  <m:r>
                    <m:rPr>
                      <m:sty m:val="i"/>
                    </m:rPr>
                    <m:t>x</m:t>
                  </m:r>
                </m:sub>
                <m:sup>
                  <m:r>
                    <m:rPr>
                      <m:sty m:val="p"/>
                    </m:rPr>
                    <m:t>2</m:t>
                  </m:r>
                </m:sup>
              </m:sSubSup>
              <m:r>
                <m:rPr>
                  <m:sty m:val="p"/>
                </m:rPr>
                <m:t>+</m:t>
              </m:r>
              <m:sSubSup>
                <m:sSubSupPr/>
                <m:e>
                  <m:r>
                    <m:rPr>
                      <m:sty m:val="i"/>
                    </m:rPr>
                    <m:t>k</m:t>
                  </m:r>
                </m:e>
                <m:sub>
                  <m:r>
                    <m:rPr>
                      <m:sty m:val="i"/>
                    </m:rPr>
                    <m:t>y</m:t>
                  </m:r>
                </m:sub>
                <m:sup>
                  <m:r>
                    <m:rPr>
                      <m:sty m:val="p"/>
                    </m:rPr>
                    <m:t>2</m:t>
                  </m:r>
                </m:sup>
              </m:sSubSup>
            </m:e>
          </m:d>
          <m:r>
            <m:rPr>
              <m:sty m:val="p"/>
            </m:rPr>
            <m:t>=</m:t>
          </m:r>
          <m:sSup>
            <m:sSupPr/>
            <m:e>
              <m:r>
                <m:rPr>
                  <m:sty m:val="i"/>
                </m:rPr>
                <m:t>α</m:t>
              </m:r>
            </m:e>
            <m:sup>
              <m:r>
                <m:rPr>
                  <m:sty m:val="p"/>
                </m:rPr>
                <m:t>2</m:t>
              </m:r>
            </m:sup>
          </m:sSup>
          <m:sSubSup>
            <m:sSubSupPr/>
            <m:e>
              <m:r>
                <m:rPr>
                  <m:sty m:val="i"/>
                </m:rPr>
                <m:t>k</m:t>
              </m:r>
            </m:e>
            <m:sub>
              <m:r>
                <m:rPr>
                  <m:sty m:val="i"/>
                </m:rPr>
                <m:t>x</m:t>
              </m:r>
            </m:sub>
            <m:sup>
              <m:r>
                <m:rPr>
                  <m:sty m:val="p"/>
                </m:rPr>
                <m:t>2</m:t>
              </m:r>
            </m:sup>
          </m:sSubSup>
        </m:oMath>
      </m:oMathPara>
    </w:p>
    <w:p>
      <w:pPr>
        <w:spacing w:after="220" w:lineRule="auto"/>
      </w:pPr>
      <w:r>
        <w:rPr>
          <w:rFonts w:eastAsia="Georgia" w:cs="Georgia" w:ascii="Georgia" w:hAnsi="Georgia"/>
        </w:rPr>
        <w:t xml:space="preserve">où </w:t>
      </w:r>
      <m:oMath>
        <m:r>
          <m:rPr>
            <m:sty m:val="i"/>
          </m:rPr>
          <m:t>α</m:t>
        </m:r>
      </m:oMath>
      <w:r>
        <w:rPr>
          <w:rFonts w:eastAsia="Georgia" w:cs="Georgia" w:ascii="Georgia" w:hAnsi="Georgia"/>
        </w:rPr>
        <w:t xml:space="preserve"> est une constante positive, propre au milieu stratifié, que l'on exprimera en fonction des grandeurs </w:t>
      </w:r>
      <m:oMath>
        <m:r>
          <m:rPr>
            <m:sty m:val="i"/>
          </m:rPr>
          <m:t>g</m:t>
        </m:r>
      </m:oMath>
      <w:r>
        <w:rPr/>
        <w:t xml:space="preserve"> et </w:t>
      </w:r>
      <m:oMath>
        <m:r>
          <m:rPr>
            <m:sty m:val="i"/>
          </m:rPr>
          <m:t>ℓ</m:t>
        </m:r>
      </m:oMath>
      <w:r>
        <w:rPr/>
        <w:t xml:space="preserve">.</w:t>
      </w:r>
      <w:r>
        <w:rPr/>
        <w:br w:type="textWrapping"/>
      </w:r>
      <w:r>
        <w:rPr>
          <w:rFonts w:eastAsia="Georgia" w:cs="Georgia" w:ascii="Georgia" w:hAnsi="Georgia"/>
        </w:rPr>
        <w:t xml:space="preserve">33. Écrire cette relation de dispersion en faisant apparaître l'angle </w:t>
      </w:r>
      <m:oMath>
        <m:r>
          <m:rPr>
            <m:sty m:val="i"/>
          </m:rPr>
          <m:t>θ</m:t>
        </m:r>
      </m:oMath>
      <w:r>
        <w:rPr/>
        <w:t xml:space="preserve"> que forme le vecteur d'onde </w:t>
      </w:r>
      <m:oMath>
        <m:acc>
          <m:accPr>
            <m:chr m:val="⃗"/>
          </m:accPr>
          <m:e>
            <m:r>
              <m:rPr>
                <m:sty m:val="i"/>
              </m:rPr>
              <m:t>k</m:t>
            </m:r>
          </m:e>
        </m:acc>
      </m:oMath>
      <w:r>
        <w:rPr/>
        <w:t xml:space="preserve"> avec l'axe horizontal ( </w:t>
      </w:r>
      <m:oMath>
        <m:r>
          <m:rPr>
            <m:sty m:val="p"/>
          </m:rPr>
          <m:t>O</m:t>
        </m:r>
        <m:r>
          <m:rPr>
            <m:sty m:val="i"/>
          </m:rPr>
          <m:t>x</m:t>
        </m:r>
      </m:oMath>
      <w:r>
        <w:rPr/>
        <w:t xml:space="preserve"> ).</w:t>
      </w:r>
      <w:r>
        <w:rPr/>
        <w:br w:type="textWrapping"/>
      </w:r>
      <w:r>
        <w:rPr>
          <w:rFonts w:eastAsia="Georgia" w:cs="Georgia" w:ascii="Georgia" w:hAnsi="Georgia"/>
        </w:rPr>
        <w:t xml:space="preserve">34. Analyser cette relation de dispersion. On s'interrogera notamment sur la façon dont le vecteur d'onde </w:t>
      </w:r>
      <m:oMath>
        <m:acc>
          <m:accPr>
            <m:chr m:val="⃗"/>
          </m:accPr>
          <m:e>
            <m:r>
              <m:rPr>
                <m:sty m:val="i"/>
              </m:rPr>
              <m:t>k</m:t>
            </m:r>
          </m:e>
        </m:acc>
      </m:oMath>
      <w:r>
        <w:rPr>
          <w:rFonts w:eastAsia="Georgia" w:cs="Georgia" w:ascii="Georgia" w:hAnsi="Georgia"/>
        </w:rPr>
        <w:t xml:space="preserve"> est lié à la pulsation d'excitation </w:t>
      </w:r>
      <m:oMath>
        <m:r>
          <m:rPr>
            <m:sty m:val="i"/>
          </m:rPr>
          <m:t>ω</m:t>
        </m:r>
      </m:oMath>
      <w:r>
        <w:rPr/>
        <w:t xml:space="preserve">.</w:t>
      </w:r>
      <w:r>
        <w:rPr/>
        <w:br w:type="textWrapping"/>
      </w:r>
      <w:r>
        <w:rPr>
          <w:rFonts w:eastAsia="Georgia" w:cs="Georgia" w:ascii="Georgia" w:hAnsi="Georgia"/>
        </w:rPr>
        <w:t xml:space="preserve">35. Exprimer, en faisant apparaître les composantes </w:t>
      </w:r>
      <m:oMath>
        <m:sSub>
          <m:sSubPr/>
          <m:e>
            <m:r>
              <m:rPr>
                <m:sty m:val="i"/>
              </m:rPr>
              <m:t>k</m:t>
            </m:r>
          </m:e>
          <m:sub>
            <m:r>
              <m:rPr>
                <m:sty m:val="i"/>
              </m:rPr>
              <m:t>x</m:t>
            </m:r>
          </m:sub>
        </m:sSub>
      </m:oMath>
      <w:r>
        <w:rPr/>
        <w:t xml:space="preserve"> et </w:t>
      </w:r>
      <m:oMath>
        <m:sSub>
          <m:sSubPr/>
          <m:e>
            <m:r>
              <m:rPr>
                <m:sty m:val="i"/>
              </m:rPr>
              <m:t>k</m:t>
            </m:r>
          </m:e>
          <m:sub>
            <m:r>
              <m:rPr>
                <m:sty m:val="i"/>
              </m:rPr>
              <m:t>y</m:t>
            </m:r>
          </m:sub>
        </m:sSub>
      </m:oMath>
      <w:r>
        <w:rPr/>
        <w:t xml:space="preserve">, la vitesse de phase </w:t>
      </w:r>
      <m:oMath>
        <m:sSub>
          <m:sSubPr/>
          <m:e>
            <m:acc>
              <m:accPr>
                <m:chr m:val="⃗"/>
              </m:accPr>
              <m:e>
                <m:r>
                  <m:rPr>
                    <m:sty m:val="i"/>
                  </m:rPr>
                  <m:t>V</m:t>
                </m:r>
              </m:e>
            </m:acc>
          </m:e>
          <m:sub>
            <m:r>
              <m:rPr>
                <m:sty m:val="i"/>
              </m:rPr>
              <m:t>ϕ</m:t>
            </m:r>
          </m:sub>
        </m:sSub>
      </m:oMath>
      <w:r>
        <w:rPr/>
        <w:t xml:space="preserve"> de ces ondes. Rappelons que cette vitesse est celle des plans de phase.</w:t>
      </w:r>
      <w:r>
        <w:rPr/>
        <w:br w:type="textWrapping"/>
      </w:r>
      <w:r>
        <w:rPr>
          <w:rFonts w:eastAsia="Georgia" w:cs="Georgia" w:ascii="Georgia" w:hAnsi="Georgia"/>
        </w:rPr>
        <w:t xml:space="preserve">36. Exprimer, en faisant apparaître les composantes </w:t>
      </w:r>
      <m:oMath>
        <m:sSub>
          <m:sSubPr/>
          <m:e>
            <m:r>
              <m:rPr>
                <m:sty m:val="i"/>
              </m:rPr>
              <m:t>k</m:t>
            </m:r>
          </m:e>
          <m:sub>
            <m:r>
              <m:rPr>
                <m:sty m:val="i"/>
              </m:rPr>
              <m:t>x</m:t>
            </m:r>
          </m:sub>
        </m:sSub>
      </m:oMath>
      <w:r>
        <w:rPr/>
        <w:t xml:space="preserve"> et </w:t>
      </w:r>
      <m:oMath>
        <m:sSub>
          <m:sSubPr/>
          <m:e>
            <m:r>
              <m:rPr>
                <m:sty m:val="i"/>
              </m:rPr>
              <m:t>k</m:t>
            </m:r>
          </m:e>
          <m:sub>
            <m:r>
              <m:rPr>
                <m:sty m:val="i"/>
              </m:rPr>
              <m:t>y</m:t>
            </m:r>
          </m:sub>
        </m:sSub>
      </m:oMath>
      <w:r>
        <w:rPr/>
        <w:t xml:space="preserve">, la vitesse de groupe </w:t>
      </w:r>
      <m:oMath>
        <m:sSub>
          <m:sSubPr/>
          <m:e>
            <m:acc>
              <m:accPr>
                <m:chr m:val="⃗"/>
              </m:accPr>
              <m:e>
                <m:r>
                  <m:rPr>
                    <m:sty m:val="i"/>
                  </m:rPr>
                  <m:t>V</m:t>
                </m:r>
              </m:e>
            </m:acc>
          </m:e>
          <m:sub>
            <m:r>
              <m:rPr>
                <m:sty m:val="p"/>
              </m:rPr>
              <m:t>g</m:t>
            </m:r>
          </m:sub>
        </m:sSub>
      </m:oMath>
      <w:r>
        <w:rPr>
          <w:rFonts w:eastAsia="Georgia" w:cs="Georgia" w:ascii="Georgia" w:hAnsi="Georgia"/>
        </w:rPr>
        <w:t xml:space="preserve"> de ces ondes. Nous admettrons que chacune de ses composantes s'exprime de la même manière que dans le cas unidimensionnel, mais avec la composante correspondante du vecteur d'onde.</w:t>
      </w:r>
    </w:p>
    <w:p>
      <w:pPr>
        <w:spacing w:after="220" w:lineRule="auto"/>
      </w:pPr>
      <w:r>
        <w:rPr>
          <w:rFonts w:eastAsia="Georgia" w:cs="Georgia" w:ascii="Georgia" w:hAnsi="Georgia"/>
        </w:rPr>
        <w:t xml:space="preserve">Cette vitesse est celle de propagation de l'énergie. Elle définit une direction orientée qui est l'analogue de ce que représente un rayon lumineux en optique.</w:t>
      </w:r>
      <w:r>
        <w:rPr/>
        <w:br w:type="textWrapping"/>
      </w:r>
      <w:r>
        <w:rPr>
          <w:rFonts w:eastAsia="Georgia" w:cs="Georgia" w:ascii="Georgia" w:hAnsi="Georgia"/>
        </w:rPr>
        <w:t xml:space="preserve">37. Établir que les vitesses de phase et de groupe sont orthogonales. Établir que leurs composantes selon l'axe ( </w:t>
      </w:r>
      <m:oMath>
        <m:r>
          <m:rPr>
            <m:sty m:val="p"/>
          </m:rPr>
          <m:t>O</m:t>
        </m:r>
        <m:r>
          <m:rPr>
            <m:sty m:val="i"/>
          </m:rPr>
          <m:t>x</m:t>
        </m:r>
      </m:oMath>
      <w:r>
        <w:rPr>
          <w:rFonts w:eastAsia="Georgia" w:cs="Georgia" w:ascii="Georgia" w:hAnsi="Georgia"/>
        </w:rPr>
        <w:t xml:space="preserve"> ) sont de même signe. En s'appuyant sur la première équation du système (7), montrer que la vitesse </w:t>
      </w:r>
      <m:oMath>
        <m:r>
          <m:rPr>
            <m:sty m:val="i"/>
          </m:rPr>
          <m:t>δ</m:t>
        </m:r>
        <m:acc>
          <m:accPr>
            <m:chr m:val="⃗"/>
          </m:accPr>
          <m:e>
            <m:r>
              <m:rPr>
                <m:sty m:val="i"/>
              </m:rPr>
              <m:t>v</m:t>
            </m:r>
          </m:e>
        </m:acc>
      </m:oMath>
      <w:r>
        <w:rPr/>
        <w:t xml:space="preserve"> est orthogonale au vecteur d'onde </w:t>
      </w:r>
      <m:oMath>
        <m:acc>
          <m:accPr>
            <m:chr m:val="⃗"/>
          </m:accPr>
          <m:e>
            <m:r>
              <m:rPr>
                <m:sty m:val="i"/>
              </m:rPr>
              <m:t>k</m:t>
            </m:r>
          </m:e>
        </m:acc>
      </m:oMath>
      <w:r>
        <w:rPr/>
        <w:t xml:space="preserve">.</w:t>
      </w:r>
      <w:r>
        <w:rPr/>
        <w:br w:type="textWrapping"/>
      </w:r>
      <w:r>
        <w:rPr>
          <w:rFonts w:eastAsia="Georgia" w:cs="Georgia" w:ascii="Georgia" w:hAnsi="Georgia"/>
        </w:rPr>
        <w:t xml:space="preserve">38. Représenter, sur un schéma, la vitesse de groupe, la vitesse de phase ainsi que la direction de la vitesse </w:t>
      </w:r>
      <m:oMath>
        <m:r>
          <m:rPr>
            <m:sty m:val="i"/>
          </m:rPr>
          <m:t>δ</m:t>
        </m:r>
        <m:acc>
          <m:accPr>
            <m:chr m:val="⃗"/>
          </m:accPr>
          <m:e>
            <m:r>
              <m:rPr>
                <m:sty m:val="i"/>
              </m:rPr>
              <m:t>v</m:t>
            </m:r>
          </m:e>
        </m:acc>
      </m:oMath>
      <w:r>
        <w:rPr>
          <w:rFonts w:eastAsia="Georgia" w:cs="Georgia" w:ascii="Georgia" w:hAnsi="Georgia"/>
        </w:rPr>
        <w:t xml:space="preserve">, dans le cas où </w:t>
      </w:r>
      <m:oMath>
        <m:sSub>
          <m:sSubPr/>
          <m:e>
            <m:r>
              <m:rPr>
                <m:sty m:val="i"/>
              </m:rPr>
              <m:t>k</m:t>
            </m:r>
          </m:e>
          <m:sub>
            <m:r>
              <m:rPr>
                <m:sty m:val="i"/>
              </m:rPr>
              <m:t>x</m:t>
            </m:r>
          </m:sub>
        </m:sSub>
        <m:r>
          <m:rPr>
            <m:sty m:val="p"/>
          </m:rPr>
          <m:t>=</m:t>
        </m:r>
        <m:r>
          <m:rPr>
            <m:sty m:val="p"/>
          </m:rPr>
          <m:t>2</m:t>
        </m:r>
        <m:sSub>
          <m:sSubPr/>
          <m:e>
            <m:r>
              <m:rPr>
                <m:sty m:val="i"/>
              </m:rPr>
              <m:t>k</m:t>
            </m:r>
          </m:e>
          <m:sub>
            <m:r>
              <m:rPr>
                <m:sty m:val="i"/>
              </m:rPr>
              <m:t>y</m:t>
            </m:r>
          </m:sub>
        </m:sSub>
        <m:r>
          <m:rPr>
            <m:sty m:val="p"/>
          </m:rPr>
          <m:t>&gt;</m:t>
        </m:r>
        <m:r>
          <m:rPr>
            <m:sty m:val="p"/>
          </m:rPr>
          <m:t>0</m:t>
        </m:r>
      </m:oMath>
      <w:r>
        <w:rPr/>
        <w:t xml:space="preserve">.</w:t>
      </w:r>
    </w:p>
    <w:p>
      <w:pPr>
        <w:numPr>
          <w:ilvl w:val="0"/>
          <w:numId w:val="18"/>
        </w:numPr>
        <w:spacing w:lineRule="auto"/>
      </w:pPr>
      <w:r>
        <w:rPr>
          <w:rFonts w:eastAsia="Georgia" w:cs="Georgia" w:ascii="Georgia" w:hAnsi="Georgia"/>
        </w:rPr>
        <w:t xml:space="preserve">La figure (5) représente une cartographie </w:t>
      </w:r>
      <m:oMath>
        <m:sSup>
          <m:sSupPr/>
          <m:e>
            <m:r>
              <m:t xml:space="preserve"> </m:t>
            </m:r>
          </m:e>
          <m:sup>
            <m:r>
              <m:rPr>
                <m:sty m:val="p"/>
              </m:rPr>
              <m:t>1</m:t>
            </m:r>
          </m:sup>
        </m:sSup>
      </m:oMath>
      <w:r>
        <w:rPr>
          <w:rFonts w:eastAsia="Georgia" w:cs="Georgia" w:ascii="Georgia" w:hAnsi="Georgia"/>
        </w:rPr>
        <w:t xml:space="preserve"> spatiale instantanée du champ </w:t>
      </w:r>
      <m:oMath>
        <m:r>
          <m:rPr>
            <m:sty m:val="i"/>
          </m:rPr>
          <m:t>∂</m:t>
        </m:r>
        <m:r>
          <m:rPr>
            <m:sty m:val="i"/>
          </m:rPr>
          <m:t>δ</m:t>
        </m:r>
        <m:r>
          <m:rPr>
            <m:sty m:val="i"/>
          </m:rPr>
          <m:t>ρ</m:t>
        </m:r>
        <m:r>
          <m:rPr>
            <m:sty m:val="p"/>
          </m:rPr>
          <m:t>/</m:t>
        </m:r>
        <m:r>
          <m:rPr>
            <m:sty m:val="i"/>
          </m:rPr>
          <m:t>∂</m:t>
        </m:r>
        <m:r>
          <m:rPr>
            <m:sty m:val="i"/>
          </m:rPr>
          <m:t>y</m:t>
        </m:r>
      </m:oMath>
      <w:r>
        <w:rPr>
          <w:rFonts w:eastAsia="Georgia" w:cs="Georgia" w:ascii="Georgia" w:hAnsi="Georgia"/>
        </w:rPr>
        <w:t xml:space="preserve">, en régime établi. La valeur va croissant depuis la couleur bleue (négatif intense) vers la couleur rouge (positif intense) en passant par le niveau zéro en jaune-vert. Dans cette expérience, le milieu est linéairement stratifié et tel que la longueur </w:t>
      </w:r>
      <m:oMath>
        <m:r>
          <m:rPr>
            <m:sty m:val="i"/>
          </m:rPr>
          <m:t>ℓ</m:t>
        </m:r>
      </m:oMath>
      <w:r>
        <w:rPr>
          <w:rFonts w:eastAsia="Georgia" w:cs="Georgia" w:ascii="Georgia" w:hAnsi="Georgia"/>
        </w:rPr>
        <w:t xml:space="preserve"> introduite dans la présentation de la partie (2) est égale à 12 m . Ce milieu est excité harmoniquement à la pulsation </w:t>
      </w:r>
      <m:oMath>
        <m:r>
          <m:rPr>
            <m:sty m:val="i"/>
          </m:rPr>
          <m:t>ω</m:t>
        </m:r>
      </m:oMath>
      <w:r>
        <w:rPr>
          <w:rFonts w:eastAsia="Georgia" w:cs="Georgia" w:ascii="Georgia" w:hAnsi="Georgia"/>
        </w:rPr>
        <w:t xml:space="preserve"> par les oscillations verticales imposées à un cylindre d'axe perpendiculaire au plan de la figure. Ce cylindre est situé au centre de la figure.</w:t>
      </w:r>
    </w:p>
    <w:p>
      <w:pPr>
        <w:numPr>
          <w:ilvl w:val="0"/>
          <w:numId w:val="19"/>
        </w:numPr>
        <w:spacing w:lineRule="auto"/>
      </w:pPr>
      <w:r>
        <w:rPr>
          <w:rFonts w:eastAsia="Georgia" w:cs="Georgia" w:ascii="Georgia" w:hAnsi="Georgia"/>
        </w:rPr>
        <w:t xml:space="preserve">Commenter cette cartographie. Le champ représenté peut-il être décrit par une unique onde plane (une argumentation est attendue)?</w:t>
      </w:r>
    </w:p>
    <w:p>
      <w:pPr>
        <w:numPr>
          <w:ilvl w:val="0"/>
          <w:numId w:val="19"/>
        </w:numPr>
        <w:spacing w:lineRule="auto"/>
      </w:pPr>
      <w:r>
        <w:rPr>
          <w:rFonts w:eastAsia="Georgia" w:cs="Georgia" w:ascii="Georgia" w:hAnsi="Georgia"/>
        </w:rPr>
        <w:t xml:space="preserve">Estimer, à partir de la cartographie représentée figure (5), la valeur de la pulsation excitatrice </w:t>
      </w:r>
      <m:oMath>
        <m:r>
          <m:rPr>
            <m:sty m:val="i"/>
          </m:rPr>
          <m:t>ω</m:t>
        </m:r>
      </m:oMath>
      <w:r>
        <w:rPr/>
        <w:t xml:space="preserve">.</w:t>
      </w:r>
    </w:p>
    <w:p>
      <w:pPr>
        <w:numPr>
          <w:ilvl w:val="0"/>
          <w:numId w:val="19"/>
        </w:numPr>
        <w:spacing w:lineRule="auto"/>
      </w:pPr>
      <w:r>
        <w:rPr>
          <w:rFonts w:eastAsia="Georgia" w:cs="Georgia" w:ascii="Georgia" w:hAnsi="Georgia"/>
        </w:rPr>
        <w:t xml:space="preserve">Les ondes internes peuvent interagir avec le relief sous-marin et subir des réflexions. Représenter, sur un schéma (inspiré de la figure (6)), le vecteur d'onde et la vitesse de groupe (orientant l'équivalent du rayon lumineux) d'une onde, avant puis après sa réflexion sur une paroi verticale. Le vecteur d'onde incident est tel que </w:t>
      </w:r>
      <m:oMath>
        <m:sSub>
          <m:sSubPr/>
          <m:e>
            <m:r>
              <m:rPr>
                <m:sty m:val="i"/>
              </m:rPr>
              <m:t>k</m:t>
            </m:r>
          </m:e>
          <m:sub>
            <m:r>
              <m:rPr>
                <m:sty m:val="i"/>
              </m:rPr>
              <m:t>x</m:t>
            </m:r>
          </m:sub>
        </m:sSub>
        <m:r>
          <m:rPr>
            <m:sty m:val="p"/>
          </m:rPr>
          <m:t>=</m:t>
        </m:r>
        <m:r>
          <m:rPr>
            <m:sty m:val="p"/>
          </m:rPr>
          <m:t>2</m:t>
        </m:r>
        <m:sSub>
          <m:sSubPr/>
          <m:e>
            <m:r>
              <m:rPr>
                <m:sty m:val="i"/>
              </m:rPr>
              <m:t>k</m:t>
            </m:r>
          </m:e>
          <m:sub>
            <m:r>
              <m:rPr>
                <m:sty m:val="i"/>
              </m:rPr>
              <m:t>y</m:t>
            </m:r>
          </m:sub>
        </m:sSub>
        <m:r>
          <m:rPr>
            <m:sty m:val="p"/>
          </m:rPr>
          <m:t>&gt;</m:t>
        </m:r>
        <m:r>
          <m:rPr>
            <m:sty m:val="p"/>
          </m:rPr>
          <m:t>0</m:t>
        </m:r>
      </m:oMath>
      <w:r>
        <w:rPr>
          <w:rFonts w:eastAsia="Georgia" w:cs="Georgia" w:ascii="Georgia" w:hAnsi="Georgia"/>
        </w:rPr>
        <w:t xml:space="preserve">. Nous admettrons que l'onde réfléchie vérifie la relation de dispersion de l'onde incidente.</w:t>
      </w:r>
    </w:p>
    <w:p>
      <w:pPr>
        <w:numPr>
          <w:ilvl w:val="0"/>
          <w:numId w:val="19"/>
        </w:numPr>
        <w:spacing w:lineRule="auto"/>
      </w:pPr>
      <w:r>
        <w:rPr>
          <w:rFonts w:eastAsia="Georgia" w:cs="Georgia" w:ascii="Georgia" w:hAnsi="Georgia"/>
        </w:rPr>
        <w:t xml:space="preserve">Pour réaliser cette cartographie on place une grille derrière la cuve et on photographie son image vue depuis le devant de la cuve, cylindre et fluide étant au repos. On photographie ensuite à nouveau cette grille, à un instant donné, lorsque les oscillations sont établies. C'est à partir de la comparaison de ces deux photographies que l'on accède au gradient de masse volumique, via le gradient d'indice optique qu'il induit.</w:t>
      </w:r>
    </w:p>
    <w:p>
      <w:pPr>
        <w:spacing w:lineRule="auto"/>
        <w:jc w:val="center"/>
      </w:pPr>
      <w:r>
        <w:rPr/>
        <w:drawing>
          <wp:inline distB="0" distL="0" distR="0" distT="0">
            <wp:extent cx="5486400" cy="3365326"/>
            <wp:effectExtent b="0" l="0" r="0" t="0"/>
            <wp:docPr id="5" name="image-252fb3245aa5200830b299d72cb50cb555c14f94.jpg"/>
            <a:graphic>
              <a:graphicData uri="http://schemas.openxmlformats.org/drawingml/2006/picture">
                <pic:pic>
                  <pic:nvPicPr>
                    <pic:cNvPr id="5" name="image-252fb3245aa5200830b299d72cb50cb555c14f94.jpg" descr=""/>
                    <pic:cNvPicPr/>
                  </pic:nvPicPr>
                  <pic:blipFill>
                    <a:blip r:embed="rId9" cstate="print"/>
                    <a:srcRect b="0" l="0" r="0" t="0"/>
                    <a:stretch>
                      <a:fillRect/>
                    </a:stretch>
                  </pic:blipFill>
                  <pic:spPr>
                    <a:xfrm>
                      <a:off x="0" y="0"/>
                      <a:ext cx="5486400" cy="3365326"/>
                    </a:xfrm>
                    <a:prstGeom prst="rect"/>
                  </pic:spPr>
                </pic:pic>
              </a:graphicData>
            </a:graphic>
          </wp:inline>
        </w:drawing>
      </w:r>
    </w:p>
    <w:p>
      <w:pPr>
        <w:spacing w:lineRule="auto"/>
      </w:pPr>
      <w:r>
        <w:rPr>
          <w:rFonts w:eastAsia="Georgia" w:cs="Georgia" w:ascii="Georgia" w:hAnsi="Georgia"/>
        </w:rPr>
        <w:t xml:space="preserve">Figure 5 - Cartographie spatiale instantanée du champ </w:t>
      </w:r>
      <m:oMath>
        <m:r>
          <m:rPr>
            <m:sty m:val="i"/>
          </m:rPr>
          <m:t>∂</m:t>
        </m:r>
        <m:r>
          <m:rPr>
            <m:sty m:val="i"/>
          </m:rPr>
          <m:t>δ</m:t>
        </m:r>
        <m:r>
          <m:rPr>
            <m:sty m:val="i"/>
          </m:rPr>
          <m:t>ρ</m:t>
        </m:r>
        <m:r>
          <m:rPr>
            <m:sty m:val="p"/>
          </m:rPr>
          <m:t>/</m:t>
        </m:r>
        <m:r>
          <m:rPr>
            <m:sty m:val="i"/>
          </m:rPr>
          <m:t>∂</m:t>
        </m:r>
        <m:r>
          <m:rPr>
            <m:sty m:val="i"/>
          </m:rPr>
          <m:t>y</m:t>
        </m:r>
      </m:oMath>
      <w:r>
        <w:rPr>
          <w:rFonts w:eastAsia="Georgia" w:cs="Georgia" w:ascii="Georgia" w:hAnsi="Georgia"/>
        </w:rPr>
        <w:t xml:space="preserve"> d'un milieu verticalement et linéairement stratifié </w:t>
      </w:r>
      <m:oMath>
        <m:r>
          <m:rPr>
            <m:sty m:val="p"/>
          </m:rPr>
          <m:t>(</m:t>
        </m:r>
        <m:r>
          <m:rPr>
            <m:sty m:val="i"/>
          </m:rPr>
          <m:t>ℓ</m:t>
        </m:r>
        <m:r>
          <m:rPr>
            <m:sty m:val="p"/>
          </m:rPr>
          <m:t>=</m:t>
        </m:r>
        <m:r>
          <m:rPr>
            <m:sty m:val="p"/>
          </m:rPr>
          <m:t>12</m:t>
        </m:r>
        <m:r>
          <m:rPr>
            <m:nor/>
          </m:rPr>
          <m:t xml:space="preserve"> </m:t>
        </m:r>
        <m:r>
          <m:rPr>
            <m:sty m:val="p"/>
          </m:rPr>
          <m:t>m</m:t>
        </m:r>
        <m:r>
          <m:rPr>
            <m:sty m:val="p"/>
          </m:rPr>
          <m:t>)</m:t>
        </m:r>
      </m:oMath>
      <w:r>
        <w:rPr>
          <w:rFonts w:eastAsia="Georgia" w:cs="Georgia" w:ascii="Georgia" w:hAnsi="Georgia"/>
        </w:rPr>
        <w:t xml:space="preserve">, excité par les oscillations verticales </w:t>
      </w:r>
      <m:oMath>
        <m:r>
          <m:rPr>
            <m:sty m:val="p"/>
          </m:rPr>
          <m:t>(</m:t>
        </m:r>
        <m:r>
          <m:rPr>
            <m:sty m:val="i"/>
          </m:rPr>
          <m:t>ω</m:t>
        </m:r>
        <m:r>
          <m:rPr>
            <m:sty m:val="p"/>
          </m:rPr>
          <m:t>)</m:t>
        </m:r>
      </m:oMath>
      <w:r>
        <w:rPr>
          <w:rFonts w:eastAsia="Georgia" w:cs="Georgia" w:ascii="Georgia" w:hAnsi="Georgia"/>
        </w:rPr>
        <w:t xml:space="preserve"> d'un cylindre (situé au centre de la figure). La valeur est codée par la couleur allant du bleu (négatif extrême) au rouge (positif extrême).</w:t>
      </w:r>
    </w:p>
    <w:p>
      <w:pPr>
        <w:spacing w:lineRule="auto"/>
        <w:jc w:val="center"/>
      </w:pPr>
      <w:r>
        <w:rPr/>
        <w:drawing>
          <wp:inline distB="0" distL="0" distR="0" distT="0">
            <wp:extent cx="5486400" cy="4366290"/>
            <wp:effectExtent b="0" l="0" r="0" t="0"/>
            <wp:docPr id="6" name="image-a61f7110174becd2f193de54d44211af623817e6.jpg"/>
            <a:graphic>
              <a:graphicData uri="http://schemas.openxmlformats.org/drawingml/2006/picture">
                <pic:pic>
                  <pic:nvPicPr>
                    <pic:cNvPr id="6" name="image-a61f7110174becd2f193de54d44211af623817e6.jpg" descr=""/>
                    <pic:cNvPicPr/>
                  </pic:nvPicPr>
                  <pic:blipFill>
                    <a:blip r:embed="rId10" cstate="print"/>
                    <a:srcRect b="0" l="0" r="0" t="0"/>
                    <a:stretch>
                      <a:fillRect/>
                    </a:stretch>
                  </pic:blipFill>
                  <pic:spPr>
                    <a:xfrm>
                      <a:off x="0" y="0"/>
                      <a:ext cx="5486400" cy="4366290"/>
                    </a:xfrm>
                    <a:prstGeom prst="rect"/>
                  </pic:spPr>
                </pic:pic>
              </a:graphicData>
            </a:graphic>
          </wp:inline>
        </w:drawing>
      </w:r>
    </w:p>
    <w:p>
      <w:pPr>
        <w:spacing w:lineRule="auto"/>
      </w:pPr>
      <w:r>
        <w:rPr/>
        <w:t xml:space="preserve">Figure 6 - Relief sous-marin formant une falaise verticale.</w:t>
      </w:r>
    </w:p>
    <w:p>
      <w:pPr>
        <w:numPr>
          <w:ilvl w:val="0"/>
          <w:numId w:val="20"/>
        </w:numPr>
        <w:spacing w:lineRule="auto"/>
      </w:pPr>
      <w:r>
        <w:rPr/>
        <w:t xml:space="preserve">Le vecteur d'onde incident est toujours tel que </w:t>
      </w:r>
      <m:oMath>
        <m:sSub>
          <m:sSubPr/>
          <m:e>
            <m:r>
              <m:rPr>
                <m:sty m:val="i"/>
              </m:rPr>
              <m:t>k</m:t>
            </m:r>
          </m:e>
          <m:sub>
            <m:r>
              <m:rPr>
                <m:sty m:val="i"/>
              </m:rPr>
              <m:t>x</m:t>
            </m:r>
          </m:sub>
        </m:sSub>
        <m:r>
          <m:rPr>
            <m:sty m:val="p"/>
          </m:rPr>
          <m:t>=</m:t>
        </m:r>
        <m:r>
          <m:rPr>
            <m:sty m:val="p"/>
          </m:rPr>
          <m:t>2</m:t>
        </m:r>
        <m:sSub>
          <m:sSubPr/>
          <m:e>
            <m:r>
              <m:rPr>
                <m:sty m:val="i"/>
              </m:rPr>
              <m:t>k</m:t>
            </m:r>
          </m:e>
          <m:sub>
            <m:r>
              <m:rPr>
                <m:sty m:val="i"/>
              </m:rPr>
              <m:t>y</m:t>
            </m:r>
          </m:sub>
        </m:sSub>
        <m:r>
          <m:rPr>
            <m:sty m:val="p"/>
          </m:rPr>
          <m:t>&gt;</m:t>
        </m:r>
        <m:r>
          <m:rPr>
            <m:sty m:val="p"/>
          </m:rPr>
          <m:t>0</m:t>
        </m:r>
      </m:oMath>
      <w:r>
        <w:rPr>
          <w:rFonts w:eastAsia="Georgia" w:cs="Georgia" w:ascii="Georgia" w:hAnsi="Georgia"/>
        </w:rPr>
        <w:t xml:space="preserve"> mais le plan représentant la paroi sous-marine a maintenant pour équation cartésienne </w:t>
      </w:r>
      <m:oMath>
        <m:r>
          <m:rPr>
            <m:sty m:val="i"/>
          </m:rPr>
          <m:t>y</m:t>
        </m:r>
        <m:r>
          <m:rPr>
            <m:sty m:val="p"/>
          </m:rPr>
          <m:t>−</m:t>
        </m:r>
        <m:r>
          <m:rPr>
            <m:sty m:val="p"/>
          </m:rPr>
          <m:t>2</m:t>
        </m:r>
        <m:r>
          <m:rPr>
            <m:sty m:val="i"/>
          </m:rPr>
          <m:t>x</m:t>
        </m:r>
        <m:r>
          <m:rPr>
            <m:sty m:val="p"/>
          </m:rPr>
          <m:t>=</m:t>
        </m:r>
      </m:oMath>
      <w:r>
        <w:rPr>
          <w:rFonts w:eastAsia="Georgia" w:cs="Georgia" w:ascii="Georgia" w:hAnsi="Georgia"/>
        </w:rPr>
        <w:t xml:space="preserve"> Cste. Représenter, sur un schéma inspiré de la figure (6) et adapté à cette nouvelle situation, deux rayons voisins parallèles incidents puis réfléchis (rappelons encore qu'un "rayon" est orienté par la vitesse de groupe). Analyser cette situation d'un point de vue énergétique.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2"/>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6"/>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8"/>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2"/>
      <w:numFmt w:val="decimal"/>
      <w:lvlText w:val="%1."/>
      <w:lvlJc w:val="left"/>
      <w:pPr>
        <w:tabs>
          <w:tab w:val="num" w:pos="1080"/>
        </w:tabs>
        <w:ind w:left="720" w:hanging="360"/>
      </w:p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6"/>
      <w:numFmt w:val="decimal"/>
      <w:lvlText w:val="%1."/>
      <w:lvlJc w:val="left"/>
      <w:pPr>
        <w:tabs>
          <w:tab w:val="num" w:pos="1080"/>
        </w:tabs>
        <w:ind w:left="720" w:hanging="360"/>
      </w:p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26"/>
      <w:numFmt w:val="decimal"/>
      <w:lvlText w:val="%1."/>
      <w:lvlJc w:val="left"/>
      <w:pPr>
        <w:tabs>
          <w:tab w:val="num" w:pos="1080"/>
        </w:tabs>
        <w:ind w:left="720" w:hanging="360"/>
      </w:p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30"/>
      <w:numFmt w:val="decimal"/>
      <w:lvlText w:val="%1."/>
      <w:lvlJc w:val="left"/>
      <w:pPr>
        <w:tabs>
          <w:tab w:val="num" w:pos="1080"/>
        </w:tabs>
        <w:ind w:left="720" w:hanging="360"/>
      </w:pPr>
    </w:lvl>
  </w:abstractNum>
  <w:abstractNum w:abstractNumId="1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9">
    <w:multiLevelType w:val="hybridMultilevel"/>
    <w:lvl w:ilvl="0">
      <w:start w:val="39"/>
      <w:numFmt w:val="decimal"/>
      <w:lvlText w:val="%1."/>
      <w:lvlJc w:val="left"/>
      <w:pPr>
        <w:tabs>
          <w:tab w:val="num" w:pos="1080"/>
        </w:tabs>
        <w:ind w:left="720" w:hanging="360"/>
      </w:pPr>
    </w:lvl>
  </w:abstractNum>
  <w:abstractNum w:abstractNumId="20">
    <w:multiLevelType w:val="hybridMultilevel"/>
    <w:lvl w:ilvl="0">
      <w:start w:val="4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9e8e549ecaf3840372d98eadbd235dec7375c7b.jpg" TargetMode="Internal"/><Relationship Id="rId6" Type="http://schemas.openxmlformats.org/officeDocument/2006/relationships/image" Target="media/image-054645eff5c5dc1bbcb1d94d2ba3ad2b1db64b00.jpg" TargetMode="Internal"/><Relationship Id="rId7" Type="http://schemas.openxmlformats.org/officeDocument/2006/relationships/image" Target="media/image-73a8eb46105b2a6f3999babbe437a24d67d59fbb.jpg" TargetMode="Internal"/><Relationship Id="rId8" Type="http://schemas.openxmlformats.org/officeDocument/2006/relationships/image" Target="media/image-1d34864d65a2b698cf50a62d9978fe8d9dbf6ffc.jpg" TargetMode="Internal"/><Relationship Id="rId9" Type="http://schemas.openxmlformats.org/officeDocument/2006/relationships/image" Target="media/image-252fb3245aa5200830b299d72cb50cb555c14f94.jpg" TargetMode="Internal"/><Relationship Id="rId10" Type="http://schemas.openxmlformats.org/officeDocument/2006/relationships/image" Target="media/image-a61f7110174becd2f193de54d44211af623817e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2025-09-04T21:51:45.373Z</dcterms:created>
  <dcterms:modified xsi:type="dcterms:W3CDTF">2025-09-04T21:51:45.373Z</dcterms:modified>
</cp:coreProperties>
</file>