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 - ESPCI ECOLES NORMALES SUPERIEURES</w:t>
      </w:r>
    </w:p>
    <w:p>
      <w:pPr>
        <w:spacing w:line="271" w:before="330" w:lineRule="auto"/>
      </w:pPr>
      <w:r>
        <w:rPr>
          <w:b/>
          <w:sz w:val="42"/>
        </w:rPr>
        <w:t xml:space="preserve">CONCOURS D'ADMI SSION 2021</w:t>
      </w:r>
    </w:p>
    <w:p>
      <w:pPr>
        <w:spacing w:after="220" w:lineRule="auto"/>
      </w:pPr>
      <w:r>
        <w:rPr/>
        <w:t xml:space="preserve">MERCREDI 14 AVRIL 2021</w:t>
      </w:r>
      <w:r>
        <w:rPr/>
        <w:br w:type="textWrapping"/>
      </w:r>
      <w:r>
        <w:rPr/>
        <w:t xml:space="preserve">08h00-12h00</w:t>
      </w:r>
      <w:r>
        <w:rPr/>
        <w:br w:type="textWrapping"/>
      </w:r>
      <w:r>
        <w:rPr/>
        <w:t xml:space="preserve">FILIERE PC - Epreuve </w:t>
      </w:r>
      <m:oMath>
        <m:sSup>
          <m:sSupPr/>
          <m:e>
            <m:r>
              <m:rPr>
                <m:sty m:val="b"/>
              </m:rPr>
              <m:t>n</m:t>
            </m:r>
          </m:e>
          <m:sup>
            <m:r>
              <m:rPr>
                <m:sty m:val="p"/>
              </m:rPr>
              <m:t>∘</m:t>
            </m:r>
          </m:sup>
        </m:sSup>
        <m:r>
          <m:rPr>
            <m:sty m:val="b"/>
          </m:rPr>
          <m:t>5</m:t>
        </m:r>
      </m:oMath>
    </w:p>
    <w:p>
      <w:pPr>
        <w:spacing w:after="220" w:lineRule="auto"/>
      </w:pPr>
      <w:r>
        <w:rPr/>
        <w:t xml:space="preserve">PHYSI QUE B (XEULC)</w:t>
      </w:r>
    </w:p>
    <w:p>
      <w:pPr>
        <w:spacing w:after="220" w:lineRule="auto"/>
      </w:pPr>
      <w:r>
        <w:rPr>
          <w:rFonts w:eastAsia="Georgia" w:cs="Georgia" w:ascii="Georgia" w:hAnsi="Georgia"/>
        </w:rPr>
        <w:t xml:space="preserve">Durée : 4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line="271" w:before="330" w:lineRule="auto"/>
      </w:pPr>
      <w:r>
        <w:rPr>
          <w:rFonts w:eastAsia="Georgia" w:cs="Georgia" w:ascii="Georgia" w:hAnsi="Georgia"/>
          <w:b/>
          <w:sz w:val="42"/>
        </w:rPr>
        <w:t xml:space="preserve">Mécanique de la cellule</w:t>
      </w:r>
    </w:p>
    <w:p>
      <w:pPr>
        <w:spacing w:after="220" w:lineRule="auto"/>
      </w:pPr>
      <w:r>
        <w:rPr>
          <w:rFonts w:eastAsia="Georgia" w:cs="Georgia" w:ascii="Georgia" w:hAnsi="Georgia"/>
        </w:rPr>
        <w:t xml:space="preserve">Le but de ce problème est d'étudier quelques propriétés mécaniques des cellules biologiques. D'un point de vue physique, une cellule est un objet 'mou' qui consomme de l'énergie sous forme d'ATP. Il s'agit donc d'un système hors d'équilibre thermodynamique. Nous nous intéresserons ici essentiellement à la caractérisation de la rhéologie cellulaire, c'est-à-dire aux propriétés mécaniques de la cellule. Le formulaire donne les valeurs des paramètres utiles pour les estimations d'ordre de grandeur et les applications numériques ainsi qu'un bref formulaire d'analyse vectorielle et une figure rappelant les caractéristiques d'une ellipse lors d'une étude harmonique.</w:t>
      </w:r>
    </w:p>
    <w:p>
      <w:pPr>
        <w:spacing w:after="220" w:lineRule="auto"/>
      </w:pPr>
      <w:r>
        <w:rPr>
          <w:rFonts w:eastAsia="Georgia" w:cs="Georgia" w:ascii="Georgia" w:hAnsi="Georgia"/>
        </w:rPr>
        <w:t xml:space="preserve">Les deux dernières parties du problème (III et IV) sont indépendantes des deux premières (I et II). Des résultats intermédiaires au sein des différents paragraphes permettent de progresser dans le sujet.</w:t>
      </w:r>
    </w:p>
    <w:p>
      <w:pPr>
        <w:spacing w:line="271" w:before="330" w:lineRule="auto"/>
      </w:pPr>
      <w:r>
        <w:rPr>
          <w:rFonts w:eastAsia="Georgia" w:cs="Georgia" w:ascii="Georgia" w:hAnsi="Georgia"/>
          <w:b/>
          <w:sz w:val="42"/>
        </w:rPr>
        <w:t xml:space="preserve">Notations, formulaire et données numériques</w:t>
      </w:r>
    </w:p>
    <w:p>
      <w:pPr>
        <w:numPr>
          <w:ilvl w:val="0"/>
          <w:numId w:val="1"/>
        </w:numPr>
        <w:spacing w:lineRule="auto"/>
      </w:pPr>
      <w:r>
        <w:rPr>
          <w:rFonts w:eastAsia="Georgia" w:cs="Georgia" w:ascii="Georgia" w:hAnsi="Georgia"/>
        </w:rPr>
        <w:t xml:space="preserve">Vitesse caractéristique de l'écoulement dans le cytoplasme : </w:t>
      </w:r>
      <m:oMath>
        <m:r>
          <m:rPr>
            <m:sty m:val="i"/>
          </m:rPr>
          <m:t>u</m:t>
        </m:r>
        <m:r>
          <m:rPr>
            <m:sty m:val="p"/>
          </m:rPr>
          <m:t>=</m:t>
        </m:r>
        <m:r>
          <m:rPr>
            <m:sty m:val="p"/>
          </m:rPr>
          <m:t>0</m:t>
        </m:r>
        <m:r>
          <m:rPr>
            <m:sty m:val="p"/>
          </m:rPr>
          <m:t>,</m:t>
        </m:r>
        <m:r>
          <m:rPr>
            <m:sty m:val="p"/>
          </m:rPr>
          <m:t>1</m:t>
        </m:r>
        <m:r>
          <m:rPr>
            <m:sty m:val="i"/>
          </m:rPr>
          <m:t>μ</m:t>
        </m:r>
        <m:r>
          <m:rPr>
            <m:nor/>
          </m:rPr>
          <m:t xml:space="preserve"> </m:t>
        </m:r>
        <m:r>
          <m:rPr>
            <m:sty m:val="p"/>
          </m:rPr>
          <m:t>m</m:t>
        </m:r>
        <m:r>
          <m:rPr>
            <m:sty m:val="p"/>
          </m:rPr>
          <m:t>.</m:t>
        </m:r>
        <m:sSup>
          <m:sSupPr/>
          <m:e>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Taille caractéristique d'une cellule : </w:t>
      </w:r>
      <m:oMath>
        <m:r>
          <m:rPr>
            <m:sty m:val="i"/>
          </m:rPr>
          <m:t>L</m:t>
        </m:r>
        <m:r>
          <m:rPr>
            <m:sty m:val="p"/>
          </m:rPr>
          <m:t>=</m:t>
        </m:r>
        <m:r>
          <m:rPr>
            <m:sty m:val="p"/>
          </m:rPr>
          <m:t>10</m:t>
        </m:r>
        <m:r>
          <m:rPr>
            <m:sty m:val="i"/>
          </m:rPr>
          <m:t>μ</m:t>
        </m:r>
        <m:r>
          <m:rPr>
            <m:nor/>
          </m:rPr>
          <m:t xml:space="preserve"> </m:t>
        </m:r>
        <m:r>
          <m:rPr>
            <m:sty m:val="p"/>
          </m:rPr>
          <m:t>m</m:t>
        </m:r>
      </m:oMath>
    </w:p>
    <w:p>
      <w:pPr>
        <w:numPr>
          <w:ilvl w:val="0"/>
          <w:numId w:val="1"/>
        </w:numPr>
        <w:spacing w:lineRule="auto"/>
      </w:pPr>
      <w:r>
        <w:rPr>
          <w:rFonts w:eastAsia="Georgia" w:cs="Georgia" w:ascii="Georgia" w:hAnsi="Georgia"/>
        </w:rPr>
        <w:t xml:space="preserve">Viscosité dynamique du cytoplasme : </w:t>
      </w:r>
      <m:oMath>
        <m:sSub>
          <m:sSubPr/>
          <m:e>
            <m:r>
              <m:rPr>
                <m:sty m:val="i"/>
              </m:rPr>
              <m:t>η</m:t>
            </m:r>
          </m:e>
          <m:sub>
            <m:r>
              <m:rPr>
                <m:sty m:val="i"/>
              </m:rPr>
              <m:t>c</m:t>
            </m:r>
          </m:sub>
        </m:sSub>
        <m:r>
          <m:rPr>
            <m:sty m:val="p"/>
          </m:rPr>
          <m:t>=</m:t>
        </m:r>
        <m:r>
          <m:rPr>
            <m:sty m:val="p"/>
          </m:rPr>
          <m:t>1</m:t>
        </m:r>
      </m:oMath>
      <w:r>
        <w:rPr/>
        <w:t xml:space="preserve"> Pa.s </w:t>
      </w:r>
      <m:oMath>
        <m:sSup>
          <m:sSupPr/>
          <m:e>
            <m:r>
              <m:t xml:space="preserve"> </m:t>
            </m:r>
          </m:e>
          <m:sup>
            <m:r>
              <m:rPr>
                <m:sty m:val="p"/>
              </m:rPr>
              <m:t>−</m:t>
            </m:r>
            <m:r>
              <m:rPr>
                <m:sty m:val="p"/>
              </m:rPr>
              <m:t>1</m:t>
            </m:r>
          </m:sup>
        </m:sSup>
      </m:oMath>
    </w:p>
    <w:p>
      <w:pPr>
        <w:numPr>
          <w:ilvl w:val="0"/>
          <w:numId w:val="1"/>
        </w:numPr>
        <w:spacing w:lineRule="auto"/>
      </w:pPr>
      <w:r>
        <w:rPr/>
        <w:t xml:space="preserve">Masse volumique du cytoplasme : </w:t>
      </w:r>
      <m:oMath>
        <m:sSub>
          <m:sSubPr/>
          <m:e>
            <m:r>
              <m:rPr>
                <m:sty m:val="i"/>
              </m:rPr>
              <m:t>ρ</m:t>
            </m:r>
          </m:e>
          <m:sub>
            <m:r>
              <m:rPr>
                <m:sty m:val="i"/>
              </m:rPr>
              <m:t>c</m:t>
            </m:r>
          </m:sub>
        </m:sSub>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
        </w:numPr>
        <w:spacing w:lineRule="auto"/>
      </w:pPr>
      <w:r>
        <w:rPr>
          <w:rFonts w:eastAsia="Georgia" w:cs="Georgia" w:ascii="Georgia" w:hAnsi="Georgia"/>
        </w:rPr>
        <w:t xml:space="preserve">Viscosité cinématique du cytoplasme : </w:t>
      </w:r>
      <m:oMath>
        <m:sSub>
          <m:sSubPr/>
          <m:e>
            <m:r>
              <m:rPr>
                <m:sty m:val="i"/>
              </m:rPr>
              <m:t>ν</m:t>
            </m:r>
          </m:e>
          <m:sub>
            <m:r>
              <m:rPr>
                <m:sty m:val="i"/>
              </m:rPr>
              <m:t>c</m:t>
            </m:r>
          </m:sub>
        </m:sSub>
        <m:r>
          <m:rPr>
            <m:sty m:val="p"/>
          </m:rPr>
          <m:t>=</m:t>
        </m:r>
        <m:f>
          <m:fPr>
            <m:ctrlPr>
              <w:rPr>
                <w:rFonts w:ascii="Cambria Math" w:hAnsi="Cambria Math"/>
              </w:rPr>
            </m:ctrlPr>
          </m:fPr>
          <m:num>
            <m:sSub>
              <m:sSubPr/>
              <m:e>
                <m:r>
                  <m:rPr>
                    <m:sty m:val="i"/>
                  </m:rPr>
                  <m:t>η</m:t>
                </m:r>
              </m:e>
              <m:sub>
                <m:r>
                  <m:rPr>
                    <m:sty m:val="i"/>
                  </m:rPr>
                  <m:t>c</m:t>
                </m:r>
              </m:sub>
            </m:sSub>
          </m:num>
          <m:den>
            <m:sSub>
              <m:sSubPr/>
              <m:e>
                <m:r>
                  <m:rPr>
                    <m:sty m:val="i"/>
                  </m:rPr>
                  <m:t>ρ</m:t>
                </m:r>
              </m:e>
              <m:sub>
                <m:r>
                  <m:rPr>
                    <m:sty m:val="i"/>
                  </m:rPr>
                  <m:t>c</m:t>
                </m:r>
              </m:sub>
            </m:sSub>
          </m:den>
        </m:f>
        <m:r>
          <m:rPr>
            <m:sty m:val="p"/>
          </m:rPr>
          <m:t>=</m:t>
        </m:r>
        <m:r>
          <m:rPr>
            <m:sty m:val="p"/>
          </m:rPr>
          <m:t>1</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t xml:space="preserve">Rayon d'une bille de latex : </w:t>
      </w:r>
      <m:oMath>
        <m:sSub>
          <m:sSubPr/>
          <m:e>
            <m:r>
              <m:rPr>
                <m:sty m:val="i"/>
              </m:rPr>
              <m:t>R</m:t>
            </m:r>
          </m:e>
          <m:sub>
            <m:r>
              <m:rPr>
                <m:sty m:val="p"/>
              </m:rPr>
              <m:t>b</m:t>
            </m:r>
          </m:sub>
        </m:sSub>
        <m:r>
          <m:rPr>
            <m:sty m:val="p"/>
          </m:rPr>
          <m:t>=</m:t>
        </m:r>
        <m:r>
          <m:rPr>
            <m:sty m:val="p"/>
          </m:rPr>
          <m:t>1</m:t>
        </m:r>
        <m:r>
          <m:rPr>
            <m:sty m:val="i"/>
          </m:rPr>
          <m:t>μ</m:t>
        </m:r>
        <m:r>
          <m:rPr>
            <m:nor/>
          </m:rPr>
          <m:t xml:space="preserve"> </m:t>
        </m:r>
        <m:r>
          <m:rPr>
            <m:sty m:val="p"/>
          </m:rPr>
          <m:t>m</m:t>
        </m:r>
      </m:oMath>
    </w:p>
    <w:p>
      <w:pPr>
        <w:numPr>
          <w:ilvl w:val="0"/>
          <w:numId w:val="1"/>
        </w:numPr>
        <w:spacing w:lineRule="auto"/>
      </w:pPr>
      <w:r>
        <w:rPr>
          <w:rFonts w:eastAsia="Georgia" w:cs="Georgia" w:ascii="Georgia" w:hAnsi="Georgia"/>
        </w:rPr>
        <w:t xml:space="preserve">Température : </w:t>
      </w:r>
      <m:oMath>
        <m:r>
          <m:rPr>
            <m:sty m:val="i"/>
          </m:rPr>
          <m:t>T</m:t>
        </m:r>
        <m:r>
          <m:rPr>
            <m:sty m:val="p"/>
          </m:rPr>
          <m:t>=</m:t>
        </m:r>
        <m:r>
          <m:rPr>
            <m:sty m:val="p"/>
          </m:rPr>
          <m:t>310</m:t>
        </m:r>
        <m:r>
          <m:rPr>
            <m:nor/>
          </m:rPr>
          <m:t xml:space="preserve"> </m:t>
        </m:r>
        <m:r>
          <m:rPr>
            <m:sty m:val="p"/>
          </m:rPr>
          <m:t>K</m:t>
        </m:r>
      </m:oMath>
    </w:p>
    <w:p>
      <w:pPr>
        <w:numPr>
          <w:ilvl w:val="0"/>
          <w:numId w:val="1"/>
        </w:numPr>
        <w:spacing w:lineRule="auto"/>
      </w:pPr>
      <w:r>
        <w:rPr/>
        <w:t xml:space="preserve">Constante de Boltzmann : </w:t>
      </w: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
        </w:numPr>
        <w:spacing w:lineRule="auto"/>
      </w:pPr>
      <w:r>
        <w:rPr>
          <w:rFonts w:eastAsia="Georgia" w:cs="Georgia" w:ascii="Georgia" w:hAnsi="Georgia"/>
        </w:rPr>
        <w:t xml:space="preserve">Expression de l'opérateur laplacien scalaire </w:t>
      </w:r>
      <m:oMath>
        <m:r>
          <m:rPr>
            <m:sty m:val="p"/>
          </m:rPr>
          <m:t>Δ</m:t>
        </m:r>
        <m:r>
          <m:rPr>
            <m:sty m:val="i"/>
          </m:rPr>
          <m:t>ϕ</m:t>
        </m:r>
        <m:r>
          <m:rPr>
            <m:sty m:val="p"/>
          </m:rPr>
          <m:t>=</m:t>
        </m:r>
        <m:r>
          <m:rPr>
            <m:sty m:val="p"/>
          </m:rPr>
          <m:t>div</m:t>
        </m:r>
        <m:r>
          <m:rPr>
            <m:sty m:val="p"/>
          </m:rPr>
          <m:t>(</m:t>
        </m:r>
        <m:acc>
          <m:accPr>
            <m:chr m:val="⃗"/>
          </m:accPr>
          <m:e>
            <m:r>
              <m:rPr>
                <m:sty m:val="p"/>
              </m:rPr>
              <m:t>grad</m:t>
            </m:r>
          </m:e>
        </m:acc>
        <m:r>
          <m:rPr>
            <m:sty m:val="i"/>
          </m:rPr>
          <m:t>ϕ</m:t>
        </m:r>
        <m:r>
          <m:rPr>
            <m:sty m:val="p"/>
          </m:rPr>
          <m:t>)</m:t>
        </m:r>
      </m:oMath>
      <w:r>
        <w:rPr>
          <w:rFonts w:eastAsia="Georgia" w:cs="Georgia" w:ascii="Georgia" w:hAnsi="Georgia"/>
        </w:rPr>
        <w:t xml:space="preserve">, où </w:t>
      </w:r>
      <m:oMath>
        <m:r>
          <m:rPr>
            <m:sty m:val="i"/>
          </m:rPr>
          <m:t>ϕ</m:t>
        </m:r>
      </m:oMath>
      <w:r>
        <w:rPr/>
        <w:t xml:space="preserve"> est un champ scalaire</w:t>
      </w:r>
    </w:p>
    <w:p>
      <w:pPr>
        <w:spacing w:lineRule="auto"/>
        <w:jc w:val="center"/>
      </w:pPr>
      <w:r>
        <w:rPr/>
        <w:drawing>
          <wp:inline distB="0" distL="0" distR="0" distT="0">
            <wp:extent cx="5486400" cy="2165403"/>
            <wp:effectExtent b="0" l="0" r="0" t="0"/>
            <wp:docPr id="1" name="image-4d0830d6a9e5ebe800af366c3030338f51e9046a.jpg"/>
            <a:graphic>
              <a:graphicData uri="http://schemas.openxmlformats.org/drawingml/2006/picture">
                <pic:pic>
                  <pic:nvPicPr>
                    <pic:cNvPr id="1" name="image-4d0830d6a9e5ebe800af366c3030338f51e9046a.jpg" descr=""/>
                    <pic:cNvPicPr/>
                  </pic:nvPicPr>
                  <pic:blipFill>
                    <a:blip r:embed="rId5" cstate="print"/>
                    <a:srcRect b="0" l="0" r="0" t="0"/>
                    <a:stretch>
                      <a:fillRect/>
                    </a:stretch>
                  </pic:blipFill>
                  <pic:spPr>
                    <a:xfrm>
                      <a:off x="0" y="0"/>
                      <a:ext cx="5486400" cy="2165403"/>
                    </a:xfrm>
                    <a:prstGeom prst="rect"/>
                  </pic:spPr>
                </pic:pic>
              </a:graphicData>
            </a:graphic>
          </wp:inline>
        </w:drawing>
      </w:r>
    </w:p>
    <w:p>
      <w:pPr>
        <w:spacing w:lineRule="auto"/>
      </w:pPr>
      <w:r>
        <w:rPr>
          <w:rFonts w:eastAsia="Georgia" w:cs="Georgia" w:ascii="Georgia" w:hAnsi="Georgia"/>
        </w:rPr>
        <w:t xml:space="preserve">Figure 1 - Caractéristiques d'une ellipse pour une étude harmonique.</w:t>
      </w:r>
    </w:p>
    <w:p>
      <w:pPr>
        <w:spacing w:line="271" w:before="330" w:lineRule="auto"/>
      </w:pPr>
      <w:r>
        <w:rPr>
          <w:rFonts w:eastAsia="Georgia" w:cs="Georgia" w:ascii="Georgia" w:hAnsi="Georgia"/>
          <w:b/>
          <w:sz w:val="42"/>
        </w:rPr>
        <w:t xml:space="preserve">I Questions préliminaires et ordres de grandeur</w:t>
      </w:r>
    </w:p>
    <w:p>
      <w:pPr>
        <w:spacing w:after="220" w:lineRule="auto"/>
      </w:pPr>
      <w:r>
        <w:rPr>
          <w:rFonts w:eastAsia="Georgia" w:cs="Georgia" w:ascii="Georgia" w:hAnsi="Georgia"/>
        </w:rPr>
        <w:t xml:space="preserve">La figure 2 schématise une cellule eucaryote </w:t>
      </w:r>
      <m:oMath>
        <m:sSup>
          <m:sSupPr/>
          <m:e>
            <m:r>
              <m:t xml:space="preserve"> </m:t>
            </m:r>
          </m:e>
          <m:sup>
            <m:r>
              <m:rPr>
                <m:sty m:val="p"/>
              </m:rPr>
              <m:t>1</m:t>
            </m:r>
          </m:sup>
        </m:sSup>
      </m:oMath>
      <w:r>
        <w:rPr>
          <w:rFonts w:eastAsia="Georgia" w:cs="Georgia" w:ascii="Georgia" w:hAnsi="Georgia"/>
        </w:rPr>
        <w:t xml:space="preserve">. Le problème étudiera les propriétés mécaniques de la cellule entière ou de son cytoplasme. La taille caractéristique de la cellule considérée se situe entre 10 et </w:t>
      </w:r>
      <m:oMath>
        <m:r>
          <m:rPr>
            <m:sty m:val="p"/>
          </m:rPr>
          <m:t>100</m:t>
        </m:r>
        <m:r>
          <m:rPr>
            <m:sty m:val="i"/>
          </m:rPr>
          <m:t>μ</m:t>
        </m:r>
        <m:r>
          <m:rPr>
            <m:nor/>
          </m:rPr>
          <m:t xml:space="preserve"> </m:t>
        </m:r>
        <m:r>
          <m:rPr>
            <m:sty m:val="p"/>
          </m:rPr>
          <m:t>m</m:t>
        </m:r>
      </m:oMath>
      <w:r>
        <w:rPr>
          <w:rFonts w:eastAsia="Georgia" w:cs="Georgia" w:ascii="Georgia" w:hAnsi="Georgia"/>
        </w:rPr>
        <w:t xml:space="preserve">. L'intérieur de la cellule, appelé cytoplasme, est un milieu riche en protéines, compartiments membranaires et filaments du cytosquelette. Du point de vue de la physique de la matière molle, le cytoplasme est un fluide complexe dont les propriétés mécaniques font l'objet du sujet. Les vitesses de déplacements d'objets à l'intérieur du cytoplasme, par exemple les vésicules de transport intracellulaire ou les filaments du cytosquelette qui polymérisent ou dépolymérisent, sont de l'ordre de </w:t>
      </w:r>
      <m:oMath>
        <m:r>
          <m:rPr>
            <m:sty m:val="p"/>
          </m:rPr>
          <m:t>0</m:t>
        </m:r>
        <m:r>
          <m:rPr>
            <m:sty m:val="p"/>
          </m:rPr>
          <m:t>,</m:t>
        </m:r>
        <m:r>
          <m:rPr>
            <m:sty m:val="p"/>
          </m:rPr>
          <m:t>1</m:t>
        </m:r>
        <m:r>
          <m:rPr>
            <m:sty m:val="i"/>
          </m:rPr>
          <m:t>μ</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Dans cette partie préliminaire, nous supposons que le cytoplasme est un fluide newtonien de masse volumique </w:t>
      </w:r>
      <m:oMath>
        <m:sSub>
          <m:sSubPr/>
          <m:e>
            <m:r>
              <m:rPr>
                <m:sty m:val="i"/>
              </m:rPr>
              <m:t>ρ</m:t>
            </m:r>
          </m:e>
          <m:sub>
            <m:r>
              <m:rPr>
                <m:sty m:val="i"/>
              </m:rPr>
              <m:t>c</m:t>
            </m:r>
          </m:sub>
        </m:sSub>
      </m:oMath>
      <w:r>
        <w:rPr>
          <w:rFonts w:eastAsia="Georgia" w:cs="Georgia" w:ascii="Georgia" w:hAnsi="Georgia"/>
        </w:rPr>
        <w:t xml:space="preserve">. Nous utiliserons des arguments d'ordre de grandeur, ainsi que les grandeurs sans dimension définies en mécanique des fluides pour simplifier l'étude du cytoplasme.</w:t>
      </w:r>
    </w:p>
    <w:p>
      <w:pPr>
        <w:spacing w:lineRule="auto"/>
        <w:jc w:val="center"/>
      </w:pPr>
      <w:r>
        <w:rPr/>
        <w:drawing>
          <wp:inline distB="0" distL="0" distR="0" distT="0">
            <wp:extent cx="5448300" cy="3819525"/>
            <wp:effectExtent b="0" l="0" r="0" t="0"/>
            <wp:docPr id="2" name="image-052c57b2d0de8867af0fa81fe2117df474bca40d.jpg"/>
            <a:graphic>
              <a:graphicData uri="http://schemas.openxmlformats.org/drawingml/2006/picture">
                <pic:pic>
                  <pic:nvPicPr>
                    <pic:cNvPr id="2" name="image-052c57b2d0de8867af0fa81fe2117df474bca40d.jpg" descr=""/>
                    <pic:cNvPicPr/>
                  </pic:nvPicPr>
                  <pic:blipFill>
                    <a:blip r:embed="rId6" cstate="print"/>
                    <a:srcRect b="0" l="0" r="0" t="0"/>
                    <a:stretch>
                      <a:fillRect/>
                    </a:stretch>
                  </pic:blipFill>
                  <pic:spPr>
                    <a:xfrm>
                      <a:off x="0" y="0"/>
                      <a:ext cx="5448300" cy="3819525"/>
                    </a:xfrm>
                    <a:prstGeom prst="rect"/>
                  </pic:spPr>
                </pic:pic>
              </a:graphicData>
            </a:graphic>
          </wp:inline>
        </w:drawing>
      </w:r>
    </w:p>
    <w:p>
      <w:pPr>
        <w:spacing w:lineRule="auto"/>
      </w:pPr>
      <w:r>
        <w:rPr>
          <w:rFonts w:eastAsia="Georgia" w:cs="Georgia" w:ascii="Georgia" w:hAnsi="Georgia"/>
        </w:rPr>
        <w:t xml:space="preserve">Figure 2 - Schéma d'une cellule eucaryote. Les différents compartiments cellulaires évoqués dans l'énoncé sont représentés, ainsi que les échelles de longueurs utilisées.</w:t>
      </w:r>
    </w:p>
    <w:p>
      <w:pPr>
        <w:numPr>
          <w:ilvl w:val="0"/>
          <w:numId w:val="2"/>
        </w:numPr>
        <w:spacing w:lineRule="auto"/>
      </w:pPr>
      <w:r>
        <w:rPr>
          <w:rFonts w:eastAsia="Georgia" w:cs="Georgia" w:ascii="Georgia" w:hAnsi="Georgia"/>
        </w:rPr>
        <w:t xml:space="preserve">On désigne par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le champ de vitesse du fluide intracellulaire en un point </w:t>
      </w:r>
      <m:oMath>
        <m:r>
          <m:rPr>
            <m:sty m:val="p"/>
          </m:rPr>
          <m:t>M</m:t>
        </m:r>
        <m:r>
          <m:rPr>
            <m:sty m:val="p"/>
          </m:rPr>
          <m:t>(</m:t>
        </m:r>
        <m:acc>
          <m:accPr>
            <m:chr m:val="⃗"/>
          </m:accPr>
          <m:e>
            <m:r>
              <m:rPr>
                <m:sty m:val="i"/>
              </m:rPr>
              <m:t>r</m:t>
            </m:r>
          </m:e>
        </m:acc>
        <m:r>
          <m:rPr>
            <m:sty m:val="p"/>
          </m:rPr>
          <m:t>)</m:t>
        </m:r>
      </m:oMath>
      <w:r>
        <w:rPr>
          <w:rFonts w:eastAsia="Georgia" w:cs="Georgia" w:ascii="Georgia" w:hAnsi="Georgia"/>
        </w:rPr>
        <w:t xml:space="preserve"> du cytoplasme et à l'instant </w:t>
      </w:r>
      <m:oMath>
        <m:r>
          <m:rPr>
            <m:sty m:val="i"/>
          </m:rPr>
          <m:t>t</m:t>
        </m:r>
      </m:oMath>
      <w:r>
        <w:rPr>
          <w:rFonts w:eastAsia="Georgia" w:cs="Georgia" w:ascii="Georgia" w:hAnsi="Georgia"/>
        </w:rPr>
        <w:t xml:space="preserve">, dans un repère </w:t>
      </w:r>
      <m:oMath>
        <m:r>
          <m:rPr>
            <m:scr m:val="script"/>
          </m:rPr>
          <m:t>R</m:t>
        </m:r>
        <m:r>
          <m:rPr>
            <m:sty m:val="p"/>
          </m:rPr>
          <m:t>=</m:t>
        </m:r>
        <m:r>
          <m:rPr>
            <m:sty m:val="p"/>
          </m:rPr>
          <m:t>(</m:t>
        </m:r>
        <m:r>
          <m:rPr>
            <m:sty m:val="p"/>
          </m:rPr>
          <m:t>O</m:t>
        </m:r>
        <m:r>
          <m:rPr>
            <m:sty m:val="i"/>
          </m:rPr>
          <m:t>x</m:t>
        </m:r>
        <m:r>
          <m:rPr>
            <m:sty m:val="i"/>
          </m:rPr>
          <m:t>y</m:t>
        </m:r>
        <m:r>
          <m:rPr>
            <m:sty m:val="i"/>
          </m:rPr>
          <m:t>z</m:t>
        </m:r>
        <m:r>
          <m:rPr>
            <m:sty m:val="p"/>
          </m:rPr>
          <m:t>)</m:t>
        </m:r>
      </m:oMath>
      <w:r>
        <w:rPr>
          <w:rFonts w:eastAsia="Georgia" w:cs="Georgia" w:ascii="Georgia" w:hAnsi="Georgia"/>
        </w:rPr>
        <w:t xml:space="preserve"> associé au référentiel de la cellule, supposé galiléen.</w:t>
      </w:r>
    </w:p>
    <w:p>
      <w:pPr>
        <w:spacing w:after="220" w:lineRule="auto"/>
      </w:pPr>
      <w:r>
        <w:rPr>
          <w:rFonts w:eastAsia="Georgia" w:cs="Georgia" w:ascii="Georgia" w:hAnsi="Georgia"/>
        </w:rPr>
        <w:t xml:space="preserve">Nous rappelons l'équation de Navier-Stokes pour un écoulement incompressible :</w:t>
      </w:r>
    </w:p>
    <w:p>
      <w:pPr>
        <w:spacing w:after="220" w:lineRule="auto"/>
      </w:pPr>
      <m:oMathPara>
        <m:oMath>
          <m:sSub>
            <m:sSubPr/>
            <m:e>
              <m:r>
                <m:rPr>
                  <m:sty m:val="i"/>
                </m:rPr>
                <m:t>ρ</m:t>
              </m:r>
            </m:e>
            <m:sub>
              <m:r>
                <m:rPr>
                  <m:sty m:val="i"/>
                </m:rPr>
                <m:t>c</m:t>
              </m:r>
            </m:sub>
          </m:sSub>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t</m:t>
              </m:r>
            </m:den>
          </m:f>
          <m:acc>
            <m:accPr>
              <m:chr m:val="⃗"/>
            </m:accPr>
            <m:e>
              <m:r>
                <m:rPr>
                  <m:sty m:val="i"/>
                </m:rPr>
                <m:t>v</m:t>
              </m:r>
            </m:e>
          </m:acc>
          <m:r>
            <m:rPr>
              <m:sty m:val="p"/>
            </m:rPr>
            <m:t>=</m:t>
          </m:r>
          <m:acc>
            <m:accPr>
              <m:chr m:val="⃗"/>
            </m:accPr>
            <m:e>
              <m:r>
                <m:rPr>
                  <m:sty m:val="i"/>
                </m:rPr>
                <m:t>f</m:t>
              </m:r>
            </m:e>
          </m:acc>
          <m:r>
            <m:rPr>
              <m:sty m:val="p"/>
            </m:rPr>
            <m:t>−</m:t>
          </m:r>
          <m:acc>
            <m:accPr>
              <m:chr m:val="⃗"/>
            </m:accPr>
            <m:e>
              <m:r>
                <m:rPr>
                  <m:sty m:val="p"/>
                </m:rPr>
                <m:t>grad</m:t>
              </m:r>
            </m:e>
          </m:acc>
          <m:r>
            <m:rPr>
              <m:sty m:val="i"/>
            </m:rPr>
            <m:t>p</m:t>
          </m:r>
          <m:r>
            <m:rPr>
              <m:sty m:val="p"/>
            </m:rPr>
            <m:t>+</m:t>
          </m:r>
          <m:sSub>
            <m:sSubPr/>
            <m:e>
              <m:r>
                <m:rPr>
                  <m:sty m:val="i"/>
                </m:rPr>
                <m:t>η</m:t>
              </m:r>
            </m:e>
            <m:sub>
              <m:r>
                <m:rPr>
                  <m:sty m:val="i"/>
                </m:rPr>
                <m:t>c</m:t>
              </m:r>
            </m:sub>
          </m:sSub>
          <m:r>
            <m:rPr>
              <m:sty m:val="p"/>
            </m:rPr>
            <m:t>Δ</m:t>
          </m:r>
          <m:acc>
            <m:accPr>
              <m:chr m:val="⃗"/>
            </m:accPr>
            <m:e>
              <m:r>
                <m:rPr>
                  <m:sty m:val="i"/>
                </m:rPr>
                <m:t>v</m:t>
              </m:r>
            </m:e>
          </m:acc>
          <m:r>
            <m:rPr>
              <m:sty m:val="p"/>
            </m:rPr>
            <m:t>,</m:t>
          </m:r>
        </m:oMath>
      </m:oMathPara>
    </w:p>
    <w:p>
      <w:pPr>
        <w:spacing w:after="220" w:lineRule="auto"/>
      </w:pPr>
      <w:r>
        <w:rPr>
          <w:rFonts w:eastAsia="Georgia" w:cs="Georgia" w:ascii="Georgia" w:hAnsi="Georgia"/>
        </w:rPr>
        <w:t xml:space="preserve">où </w:t>
      </w:r>
      <m:oMath>
        <m:acc>
          <m:accPr>
            <m:chr m:val="⃗"/>
          </m:accPr>
          <m:e>
            <m:r>
              <m:rPr>
                <m:sty m:val="i"/>
              </m:rPr>
              <m:t>f</m:t>
            </m:r>
          </m:e>
        </m:acc>
      </m:oMath>
      <w:r>
        <w:rPr>
          <w:rFonts w:eastAsia="Georgia" w:cs="Georgia" w:ascii="Georgia" w:hAnsi="Georgia"/>
        </w:rPr>
        <w:t xml:space="preserve"> désigne la résultante des forces volumiques extérieures exercée sur une particule de fluide du cytoplasme, </w:t>
      </w:r>
      <m:oMath>
        <m:r>
          <m:rPr>
            <m:sty m:val="i"/>
          </m:rPr>
          <m:t>p</m:t>
        </m:r>
      </m:oMath>
      <w:r>
        <w:rPr/>
        <w:t xml:space="preserve"> est la pression, </w:t>
      </w:r>
      <m:oMath>
        <m:sSub>
          <m:sSubPr/>
          <m:e>
            <m:r>
              <m:rPr>
                <m:sty m:val="i"/>
              </m:rPr>
              <m:t>η</m:t>
            </m:r>
          </m:e>
          <m:sub>
            <m:r>
              <m:rPr>
                <m:sty m:val="p"/>
              </m:rPr>
              <m:t>c</m:t>
            </m:r>
          </m:sub>
        </m:sSub>
      </m:oMath>
      <w:r>
        <w:rPr>
          <w:rFonts w:eastAsia="Georgia" w:cs="Georgia" w:ascii="Georgia" w:hAnsi="Georgia"/>
        </w:rPr>
        <w:t xml:space="preserve"> est la viscosité dynamique du cytoplasme. L'écoulement dans le cytoplasme est considéré comme incompressible. L'opérateur </w:t>
      </w:r>
      <m:oMath>
        <m:r>
          <m:rPr>
            <m:sty m:val="p"/>
          </m:rPr>
          <m:t>Δ</m:t>
        </m:r>
      </m:oMath>
      <w:r>
        <w:rPr>
          <w:rFonts w:eastAsia="Georgia" w:cs="Georgia" w:ascii="Georgia" w:hAnsi="Georgia"/>
        </w:rPr>
        <w:t xml:space="preserve"> représente l'opérateur laplacien. La dérivée particulaire </w:t>
      </w:r>
      <m:oMath>
        <m:f>
          <m:fPr>
            <m:ctrlPr>
              <w:rPr>
                <w:rFonts w:ascii="Cambria Math" w:hAnsi="Cambria Math"/>
              </w:rPr>
            </m:ctrlPr>
          </m:fPr>
          <m:num>
            <m:r>
              <m:rPr>
                <m:sty m:val="p"/>
              </m:rPr>
              <m:t>d</m:t>
            </m:r>
          </m:num>
          <m:den>
            <m:r>
              <m:rPr>
                <m:sty m:val="p"/>
              </m:rPr>
              <m:t>d</m:t>
            </m:r>
            <m:r>
              <m:rPr>
                <m:sty m:val="i"/>
              </m:rPr>
              <m:t>t</m:t>
            </m:r>
          </m:den>
        </m:f>
      </m:oMath>
      <w:r>
        <w:rPr/>
        <w:t xml:space="preserve"> a pour expression :</w:t>
      </w:r>
    </w:p>
    <w:p>
      <w:pPr>
        <w:spacing w:after="220" w:lineRule="auto"/>
      </w:pPr>
      <m:oMathPara>
        <m:oMath>
          <m:f>
            <m:fPr>
              <m:ctrlPr>
                <w:rPr>
                  <w:rFonts w:ascii="Cambria Math" w:hAnsi="Cambria Math"/>
                </w:rPr>
              </m:ctrlPr>
            </m:fPr>
            <m:num>
              <m:r>
                <m:rPr>
                  <m:sty m:val="p"/>
                </m:rPr>
                <m:t>d</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m:t>
              </m:r>
            </m:num>
            <m:den>
              <m:r>
                <m:rPr>
                  <m:sty m:val="i"/>
                </m:rPr>
                <m:t>∂</m:t>
              </m:r>
              <m:r>
                <m:rPr>
                  <m:sty m:val="i"/>
                </m:rPr>
                <m:t>t</m:t>
              </m:r>
            </m:den>
          </m:f>
          <m:r>
            <m:rPr>
              <m:sty m:val="p"/>
            </m:rPr>
            <m:t>+</m:t>
          </m:r>
          <m:acc>
            <m:accPr>
              <m:chr m:val="⃗"/>
            </m:accPr>
            <m:e>
              <m:r>
                <m:rPr>
                  <m:sty m:val="i"/>
                </m:rPr>
                <m:t>v</m:t>
              </m:r>
            </m:e>
          </m:acc>
          <m:r>
            <m:rPr>
              <m:sty m:val="p"/>
            </m:rPr>
            <m:t>⋅</m:t>
          </m:r>
          <m:acc>
            <m:accPr>
              <m:chr m:val="⃗"/>
            </m:accPr>
            <m:e>
              <m:r>
                <m:rPr>
                  <m:sty m:val="p"/>
                </m:rPr>
                <m:t>grad</m:t>
              </m:r>
            </m:e>
          </m:acc>
        </m:oMath>
      </m:oMathPara>
    </w:p>
    <w:p>
      <w:pPr>
        <w:spacing w:after="220" w:lineRule="auto"/>
      </w:pPr>
      <w:r>
        <w:rPr>
          <w:rFonts w:eastAsia="Georgia" w:cs="Georgia" w:ascii="Georgia" w:hAnsi="Georgia"/>
        </w:rPr>
        <w:t xml:space="preserve">Afin de simplifier l'étude du cytoplasme, il est nécessaire de comparer les effets de différents phénomènes entre eux. Pour cela, nous introduisons des grandeurs sans dimension et différents temps caractéristiques associés à certains phénomènes pour identifier ceux qui sont déterminants dans le comportement mécanique du cytoplasme.</w:t>
      </w:r>
    </w:p>
    <w:p>
      <w:pPr>
        <w:numPr>
          <w:ilvl w:val="0"/>
          <w:numId w:val="3"/>
        </w:numPr>
        <w:spacing w:lineRule="auto"/>
      </w:pPr>
      <w:r>
        <w:rPr>
          <w:rFonts w:eastAsia="Georgia" w:cs="Georgia" w:ascii="Georgia" w:hAnsi="Georgia"/>
        </w:rPr>
        <w:t xml:space="preserve">On définit le nombre de Reynolds, noté Re, comme le rapport sans dimension entre le terme convectif de la dérivée particulaire et les forces volumiques de viscosité intervenant dans l'équation de Navier-Stokes (ou, de façon équivalente, comme le rapport entre le temps caractéristique de diffusion de la quantité de mouvement et le temps caractéristique de convection).</w:t>
      </w:r>
    </w:p>
    <w:p>
      <w:pPr>
        <w:numPr>
          <w:ilvl w:val="0"/>
          <w:numId w:val="4"/>
        </w:numPr>
        <w:spacing w:lineRule="auto"/>
      </w:pPr>
      <w:r>
        <w:rPr>
          <w:rFonts w:eastAsia="Georgia" w:cs="Georgia" w:ascii="Georgia" w:hAnsi="Georgia"/>
        </w:rPr>
        <w:t xml:space="preserve">Donner l'expression de Re pour l'écoulement dans le cytoplasme cellulaire en fonction de la dimension caractéristique de l'extension de l'écoulement </w:t>
      </w:r>
      <m:oMath>
        <m:r>
          <m:rPr>
            <m:sty m:val="i"/>
          </m:rPr>
          <m:t>L</m:t>
        </m:r>
      </m:oMath>
      <w:r>
        <w:rPr>
          <w:rFonts w:eastAsia="Georgia" w:cs="Georgia" w:ascii="Georgia" w:hAnsi="Georgia"/>
        </w:rPr>
        <w:t xml:space="preserve">, de la viscosité cinématique </w:t>
      </w:r>
      <m:oMath>
        <m:sSub>
          <m:sSubPr/>
          <m:e>
            <m:r>
              <m:rPr>
                <m:sty m:val="i"/>
              </m:rPr>
              <m:t>ν</m:t>
            </m:r>
          </m:e>
          <m:sub>
            <m:r>
              <m:rPr>
                <m:sty m:val="p"/>
              </m:rPr>
              <m:t>c</m:t>
            </m:r>
          </m:sub>
        </m:sSub>
      </m:oMath>
      <w:r>
        <w:rPr>
          <w:rFonts w:eastAsia="Georgia" w:cs="Georgia" w:ascii="Georgia" w:hAnsi="Georgia"/>
        </w:rPr>
        <w:t xml:space="preserve"> et de la vitesse caractéristique </w:t>
      </w:r>
      <m:oMath>
        <m:r>
          <m:rPr>
            <m:sty m:val="i"/>
          </m:rPr>
          <m:t>u</m:t>
        </m:r>
      </m:oMath>
      <w:r>
        <w:rPr>
          <w:rFonts w:eastAsia="Georgia" w:cs="Georgia" w:ascii="Georgia" w:hAnsi="Georgia"/>
        </w:rPr>
        <w:t xml:space="preserve">. Donner un ordre de grandeur de Re et conclure sur le rôle du terme convectif dans les écoulements du cytoplasme à l'intérieur de la cellule.</w:t>
      </w:r>
    </w:p>
    <w:p>
      <w:pPr>
        <w:numPr>
          <w:ilvl w:val="0"/>
          <w:numId w:val="5"/>
        </w:numPr>
        <w:spacing w:lineRule="auto"/>
      </w:pPr>
      <w:r>
        <w:rPr>
          <w:rFonts w:eastAsia="Georgia" w:cs="Georgia" w:ascii="Georgia" w:hAnsi="Georgia"/>
        </w:rPr>
        <w:t xml:space="preserve">Nous supposons que les forces volumiques extérieures et de pression exercées sur une particule de fluide dans le cytoplasme sont négligeables devant les forces volumiques de viscosité.</w:t>
      </w:r>
    </w:p>
    <w:p>
      <w:pPr>
        <w:spacing w:after="220" w:lineRule="auto"/>
      </w:pPr>
      <w:r>
        <w:rPr/>
        <w:t xml:space="preserve">Pour estimer la contribution du terme inertiel (terme en </w:t>
      </w:r>
      <m:oMath>
        <m:r>
          <m:rPr>
            <m:sty m:val="i"/>
          </m:rPr>
          <m:t>∂</m:t>
        </m:r>
        <m:acc>
          <m:accPr>
            <m:chr m:val="⃗"/>
          </m:accPr>
          <m:e>
            <m:r>
              <m:rPr>
                <m:sty m:val="i"/>
              </m:rPr>
              <m:t>v</m:t>
            </m:r>
          </m:e>
        </m:acc>
        <m:r>
          <m:rPr>
            <m:sty m:val="p"/>
          </m:rPr>
          <m:t>/</m:t>
        </m:r>
        <m:r>
          <m:rPr>
            <m:sty m:val="i"/>
          </m:rPr>
          <m:t>∂</m:t>
        </m:r>
        <m:r>
          <m:rPr>
            <m:sty m:val="i"/>
          </m:rPr>
          <m:t>t</m:t>
        </m:r>
      </m:oMath>
      <w:r>
        <w:rPr>
          <w:rFonts w:eastAsia="Georgia" w:cs="Georgia" w:ascii="Georgia" w:hAnsi="Georgia"/>
        </w:rPr>
        <w:t xml:space="preserve"> dans l'expression de la dérivée particulaire), on définit un temps caractéristique </w:t>
      </w:r>
      <m:oMath>
        <m:sSub>
          <m:sSubPr/>
          <m:e>
            <m:r>
              <m:rPr>
                <m:sty m:val="i"/>
              </m:rPr>
              <m:t>τ</m:t>
            </m:r>
          </m:e>
          <m:sub>
            <m:r>
              <m:rPr>
                <m:nor/>
              </m:rPr>
              <m:t>inertie </m:t>
            </m:r>
          </m:sub>
        </m:sSub>
      </m:oMath>
      <w:r>
        <w:rPr/>
        <w:t xml:space="preserve"> tel que</w:t>
      </w:r>
    </w:p>
    <w:p>
      <w:pPr>
        <w:spacing w:after="220" w:lineRule="auto"/>
      </w:pPr>
      <m:oMathPara>
        <m:oMath>
          <m:d>
            <m:dPr>
              <m:begChr m:val="|"/>
              <m:endChr m:val="|"/>
              <m:ctrlPr>
                <w:rPr>
                  <w:rFonts w:ascii="Cambria Math" w:hAnsi="Cambria Math"/>
                </w:rPr>
              </m:ctrlPr>
            </m:dPr>
            <m:e>
              <m:sSub>
                <m:sSubPr/>
                <m:e>
                  <m:r>
                    <m:rPr>
                      <m:sty m:val="i"/>
                    </m:rPr>
                    <m:t>ρ</m:t>
                  </m:r>
                </m:e>
                <m:sub>
                  <m:r>
                    <m:rPr>
                      <m:sty m:val="i"/>
                    </m:rPr>
                    <m:t>c</m:t>
                  </m:r>
                </m:sub>
              </m:sSub>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e>
          </m:d>
          <m:r>
            <m:rPr>
              <m:sty m:val="p"/>
            </m:rPr>
            <m:t>∼</m:t>
          </m:r>
          <m:sSub>
            <m:sSubPr/>
            <m:e>
              <m:r>
                <m:rPr>
                  <m:sty m:val="i"/>
                </m:rPr>
                <m:t>ρ</m:t>
              </m:r>
            </m:e>
            <m:sub>
              <m:r>
                <m:rPr>
                  <m:sty m:val="i"/>
                </m:rPr>
                <m:t>c</m:t>
              </m:r>
            </m:sub>
          </m:sSub>
          <m:f>
            <m:fPr>
              <m:ctrlPr>
                <w:rPr>
                  <w:rFonts w:ascii="Cambria Math" w:hAnsi="Cambria Math"/>
                </w:rPr>
              </m:ctrlPr>
            </m:fPr>
            <m:num>
              <m:r>
                <m:rPr>
                  <m:sty m:val="i"/>
                </m:rPr>
                <m:t>u</m:t>
              </m:r>
            </m:num>
            <m:den>
              <m:sSub>
                <m:sSubPr/>
                <m:e>
                  <m:r>
                    <m:rPr>
                      <m:sty m:val="i"/>
                    </m:rPr>
                    <m:t>τ</m:t>
                  </m:r>
                </m:e>
                <m:sub>
                  <m:r>
                    <m:rPr>
                      <m:nor/>
                    </m:rPr>
                    <m:t>inertie </m:t>
                  </m:r>
                </m:sub>
              </m:sSub>
            </m:den>
          </m:f>
          <m:r>
            <m:rPr>
              <m:sty m:val="p"/>
            </m:rPr>
            <m:t>.</m:t>
          </m:r>
        </m:oMath>
      </m:oMathPara>
    </w:p>
    <w:p>
      <w:pPr>
        <w:numPr>
          <w:ilvl w:val="0"/>
          <w:numId w:val="6"/>
        </w:numPr>
        <w:spacing w:lineRule="auto"/>
      </w:pPr>
      <w:r>
        <w:rPr>
          <w:rFonts w:eastAsia="Georgia" w:cs="Georgia" w:ascii="Georgia" w:hAnsi="Georgia"/>
        </w:rPr>
        <w:t xml:space="preserve">On fait l'hypothèse que les forces volumiques de viscosité et le terme inertiel dans l'équation de Navier-Stokes sont du même ordre de grandeur. Exprimer </w:t>
      </w:r>
      <m:oMath>
        <m:sSub>
          <m:sSubPr/>
          <m:e>
            <m:r>
              <m:rPr>
                <m:sty m:val="i"/>
              </m:rPr>
              <m:t>τ</m:t>
            </m:r>
          </m:e>
          <m:sub>
            <m:r>
              <m:rPr>
                <m:nor/>
              </m:rPr>
              <m:t>inertie </m:t>
            </m:r>
          </m:sub>
        </m:sSub>
      </m:oMath>
      <w:r>
        <w:rPr/>
        <w:t xml:space="preserve"> en fonction de </w:t>
      </w:r>
      <m:oMath>
        <m:r>
          <m:rPr>
            <m:sty m:val="i"/>
          </m:rPr>
          <m:t>L</m:t>
        </m:r>
        <m:r>
          <m:rPr>
            <m:sty m:val="p"/>
          </m:rPr>
          <m:t>,</m:t>
        </m:r>
        <m:sSub>
          <m:sSubPr/>
          <m:e>
            <m:r>
              <m:rPr>
                <m:sty m:val="i"/>
              </m:rPr>
              <m:t>ρ</m:t>
            </m:r>
          </m:e>
          <m:sub>
            <m:r>
              <m:rPr>
                <m:sty m:val="i"/>
              </m:rPr>
              <m:t>c</m:t>
            </m:r>
          </m:sub>
        </m:sSub>
      </m:oMath>
      <w:r>
        <w:rPr/>
        <w:t xml:space="preserve"> et </w:t>
      </w:r>
      <m:oMath>
        <m:sSub>
          <m:sSubPr/>
          <m:e>
            <m:r>
              <m:rPr>
                <m:sty m:val="i"/>
              </m:rPr>
              <m:t>η</m:t>
            </m:r>
          </m:e>
          <m:sub>
            <m:r>
              <m:rPr>
                <m:sty m:val="i"/>
              </m:rPr>
              <m:t>c</m:t>
            </m:r>
          </m:sub>
        </m:sSub>
      </m:oMath>
      <w:r>
        <w:rPr>
          <w:rFonts w:eastAsia="Georgia" w:cs="Georgia" w:ascii="Georgia" w:hAnsi="Georgia"/>
        </w:rPr>
        <w:t xml:space="preserve"> puis calculer numériquement </w:t>
      </w:r>
      <m:oMath>
        <m:sSub>
          <m:sSubPr/>
          <m:e>
            <m:r>
              <m:rPr>
                <m:sty m:val="i"/>
              </m:rPr>
              <m:t>τ</m:t>
            </m:r>
          </m:e>
          <m:sub>
            <m:r>
              <m:rPr>
                <m:nor/>
              </m:rPr>
              <m:t>inertie </m:t>
            </m:r>
          </m:sub>
        </m:sSub>
      </m:oMath>
      <w:r>
        <w:rPr/>
        <w:t xml:space="preserve">. En comparant </w:t>
      </w:r>
      <m:oMath>
        <m:sSub>
          <m:sSubPr/>
          <m:e>
            <m:r>
              <m:rPr>
                <m:sty m:val="i"/>
              </m:rPr>
              <m:t>τ</m:t>
            </m:r>
          </m:e>
          <m:sub>
            <m:r>
              <m:rPr>
                <m:nor/>
              </m:rPr>
              <m:t>inertie </m:t>
            </m:r>
          </m:sub>
        </m:sSub>
      </m:oMath>
      <w:r>
        <w:rPr>
          <w:rFonts w:eastAsia="Georgia" w:cs="Georgia" w:ascii="Georgia" w:hAnsi="Georgia"/>
        </w:rPr>
        <w:t xml:space="preserve"> avec les temps caractéristiques (supérieurs à la milliseconde) mis en jeu au cours des expériences de rhéologie cellulaire que nous évoquerons dans la suite, justifier le fait que l'on conserve les forces volumiques de viscosité et le terme inertiel dans l'équation de Navier-Stokes.</w:t>
      </w:r>
    </w:p>
    <w:p>
      <w:pPr>
        <w:numPr>
          <w:ilvl w:val="0"/>
          <w:numId w:val="6"/>
        </w:numPr>
        <w:spacing w:lineRule="auto"/>
      </w:pPr>
      <w:r>
        <w:rPr>
          <w:rFonts w:eastAsia="Georgia" w:cs="Georgia" w:ascii="Georgia" w:hAnsi="Georgia"/>
        </w:rPr>
        <w:t xml:space="preserve">Déduire des approximations et hypothèses précédentes l'équation qui régit la dynamique de l'écoulement cytoplasmique. Rappeler le nom de ce type d'équation et donner une interprétation du coefficient de viscosité cinématique </w:t>
      </w:r>
      <m:oMath>
        <m:sSub>
          <m:sSubPr/>
          <m:e>
            <m:r>
              <m:rPr>
                <m:sty m:val="i"/>
              </m:rPr>
              <m:t>ν</m:t>
            </m:r>
          </m:e>
          <m:sub>
            <m:r>
              <m:rPr>
                <m:sty m:val="p"/>
              </m:rPr>
              <m:t>c</m:t>
            </m:r>
          </m:sub>
        </m:sSub>
      </m:oMath>
      <w:r>
        <w:rPr>
          <w:rFonts w:eastAsia="Georgia" w:cs="Georgia" w:ascii="Georgia" w:hAnsi="Georgia"/>
        </w:rPr>
        <w:t xml:space="preserve"> relativement à cette équation.</w:t>
      </w:r>
    </w:p>
    <w:p>
      <w:pPr>
        <w:spacing w:line="271" w:before="330" w:lineRule="auto"/>
      </w:pPr>
      <w:r>
        <w:rPr>
          <w:rFonts w:eastAsia="Georgia" w:cs="Georgia" w:ascii="Georgia" w:hAnsi="Georgia"/>
          <w:b/>
          <w:sz w:val="42"/>
        </w:rPr>
        <w:t xml:space="preserve">II Suivi de particule unique et viscosité du cytoplasme</w:t>
      </w:r>
    </w:p>
    <w:p>
      <w:pPr>
        <w:spacing w:after="220" w:lineRule="auto"/>
      </w:pPr>
      <w:r>
        <w:rPr>
          <w:rFonts w:eastAsia="Georgia" w:cs="Georgia" w:ascii="Georgia" w:hAnsi="Georgia"/>
        </w:rPr>
        <w:t xml:space="preserve">On étudie dans cette partie les phénomènes de diffusion dans le cytoplasme cellulaire, considéré comme un fluide newtonien. Les paragraphes préliminaires (II.A, II.B et II.C) abordent quelques modèles simplifiés. Ils nous permettront, à partir d'une étude microscopique de la diffusion de particules d'un gaz, et celle d'une particule en mouvement brownien dans un fluide, de relier le coefficient de diffusion </w:t>
      </w:r>
      <m:oMath>
        <m:r>
          <m:rPr>
            <m:sty m:val="i"/>
          </m:rPr>
          <m:t>D</m:t>
        </m:r>
      </m:oMath>
      <w:r>
        <w:rPr>
          <w:rFonts w:eastAsia="Georgia" w:cs="Georgia" w:ascii="Georgia" w:hAnsi="Georgia"/>
        </w:rPr>
        <w:t xml:space="preserve"> d'une particule brownienne à la viscosité dynamique </w:t>
      </w:r>
      <m:oMath>
        <m:r>
          <m:rPr>
            <m:sty m:val="i"/>
          </m:rPr>
          <m:t>η</m:t>
        </m:r>
      </m:oMath>
      <w:r>
        <w:rPr>
          <w:rFonts w:eastAsia="Georgia" w:cs="Georgia" w:ascii="Georgia" w:hAnsi="Georgia"/>
        </w:rPr>
        <w:t xml:space="preserve"> d'un fluide. Cette relation, appelée relation d'Einstein, s'applique à un fluide newtonien. Elle est à la base d'une méthode de rhéologie passive permettant d'accéder à la viscosité </w:t>
      </w:r>
      <m:oMath>
        <m:sSub>
          <m:sSubPr/>
          <m:e>
            <m:r>
              <m:rPr>
                <m:sty m:val="i"/>
              </m:rPr>
              <m:t>η</m:t>
            </m:r>
          </m:e>
          <m:sub>
            <m:r>
              <m:rPr>
                <m:sty m:val="p"/>
              </m:rPr>
              <m:t>c</m:t>
            </m:r>
          </m:sub>
        </m:sSub>
      </m:oMath>
      <w:r>
        <w:rPr>
          <w:rFonts w:eastAsia="Georgia" w:cs="Georgia" w:ascii="Georgia" w:hAnsi="Georgia"/>
        </w:rPr>
        <w:t xml:space="preserve"> du cytoplasme à partir du suivi d'une particule unique (II.D).</w:t>
      </w:r>
    </w:p>
    <w:p>
      <w:pPr>
        <w:spacing w:line="271" w:before="330" w:lineRule="auto"/>
      </w:pPr>
      <w:r>
        <w:rPr>
          <w:b/>
          <w:sz w:val="42"/>
        </w:rPr>
        <w:t xml:space="preserve">II.A Approche microscopique de la diffusion dans un gaz</w:t>
      </w:r>
    </w:p>
    <w:p>
      <w:pPr>
        <w:spacing w:after="220" w:lineRule="auto"/>
      </w:pPr>
      <w:r>
        <w:rPr>
          <w:rFonts w:eastAsia="Georgia" w:cs="Georgia" w:ascii="Georgia" w:hAnsi="Georgia"/>
        </w:rPr>
        <w:t xml:space="preserve">On considère un gaz monoatomique, dont les particules ont une masse </w:t>
      </w:r>
      <m:oMath>
        <m:r>
          <m:rPr>
            <m:sty m:val="i"/>
          </m:rPr>
          <m:t>m</m:t>
        </m:r>
      </m:oMath>
      <w:r>
        <w:rPr/>
        <w:t xml:space="preserve">, un rayon </w:t>
      </w:r>
      <m:oMath>
        <m:sSub>
          <m:sSubPr/>
          <m:e>
            <m:r>
              <m:rPr>
                <m:sty m:val="i"/>
              </m:rPr>
              <m:t>r</m:t>
            </m:r>
          </m:e>
          <m:sub>
            <m:r>
              <m:rPr>
                <m:sty m:val="p"/>
              </m:rPr>
              <m:t>p</m:t>
            </m:r>
          </m:sub>
        </m:sSub>
      </m:oMath>
      <w:r>
        <w:rPr/>
        <w:t xml:space="preserve"> et une vitesse moyenne d'agitation thermique </w:t>
      </w:r>
      <m:oMath>
        <m:acc>
          <m:accPr>
            <m:chr m:val="‾"/>
          </m:accPr>
          <m:e>
            <m:r>
              <m:rPr>
                <m:sty m:val="i"/>
              </m:rPr>
              <m:t>v</m:t>
            </m:r>
          </m:e>
        </m:acc>
      </m:oMath>
      <w:r>
        <w:rPr>
          <w:rFonts w:eastAsia="Georgia" w:cs="Georgia" w:ascii="Georgia" w:hAnsi="Georgia"/>
        </w:rPr>
        <w:t xml:space="preserve"> (cette vitesse est la vitesse quadratique moyenne définie comme la racine carrée de la moyenne de la vitesse au carré soit </w:t>
      </w:r>
      <m:oMath>
        <m:acc>
          <m:accPr>
            <m:chr m:val="‾"/>
          </m:accPr>
          <m:e>
            <m:r>
              <m:rPr>
                <m:sty m:val="i"/>
              </m:rPr>
              <m:t>v</m:t>
            </m:r>
          </m:e>
        </m:acc>
        <m:r>
          <m:rPr>
            <m:sty m:val="p"/>
          </m:rPr>
          <m:t>=</m:t>
        </m:r>
        <m:rad>
          <m:radPr>
            <m:degHide m:val="1"/>
            <m:ctrlPr>
              <w:rPr>
                <w:rFonts w:ascii="Cambria Math" w:hAnsi="Cambria Math"/>
              </w:rPr>
            </m:ctrlPr>
          </m:radPr>
          <m:deg/>
          <m:e>
            <m:d>
              <m:dPr>
                <m:begChr m:val="⟨"/>
                <m:endChr m:val="⟩"/>
                <m:ctrlPr>
                  <w:rPr>
                    <w:rFonts w:ascii="Cambria Math" w:hAnsi="Cambria Math"/>
                  </w:rPr>
                </m:ctrlPr>
              </m:dPr>
              <m:e>
                <m:sSup>
                  <m:sSupPr/>
                  <m:e>
                    <m:r>
                      <m:rPr>
                        <m:sty m:val="i"/>
                      </m:rPr>
                      <m:t>v</m:t>
                    </m:r>
                  </m:e>
                  <m:sup>
                    <m:r>
                      <m:rPr>
                        <m:sty m:val="p"/>
                      </m:rPr>
                      <m:t>2</m:t>
                    </m:r>
                  </m:sup>
                </m:sSup>
              </m:e>
            </m:d>
          </m:e>
        </m:rad>
      </m:oMath>
      <w:r>
        <w:rPr>
          <w:rFonts w:eastAsia="Georgia" w:cs="Georgia" w:ascii="Georgia" w:hAnsi="Georgia"/>
        </w:rPr>
        <w:t xml:space="preserve"> ). Le nombre total de particules est noté </w:t>
      </w:r>
      <m:oMath>
        <m:r>
          <m:rPr>
            <m:sty m:val="i"/>
          </m:rPr>
          <m:t>N</m:t>
        </m:r>
      </m:oMath>
      <w:r>
        <w:rPr>
          <w:rFonts w:eastAsia="Georgia" w:cs="Georgia" w:ascii="Georgia" w:hAnsi="Georgia"/>
        </w:rPr>
        <w:t xml:space="preserve">, le volume du gaz est noté </w:t>
      </w:r>
      <m:oMath>
        <m:r>
          <m:rPr>
            <m:sty m:val="i"/>
          </m:rPr>
          <m:t>V</m:t>
        </m:r>
      </m:oMath>
      <w:r>
        <w:rPr>
          <w:rFonts w:eastAsia="Georgia" w:cs="Georgia" w:ascii="Georgia" w:hAnsi="Georgia"/>
        </w:rPr>
        <w:t xml:space="preserve"> et sa température thermodynamique est notée </w:t>
      </w:r>
      <m:oMath>
        <m:r>
          <m:rPr>
            <m:sty m:val="i"/>
          </m:rPr>
          <m:t>T</m:t>
        </m:r>
      </m:oMath>
      <w:r>
        <w:rPr>
          <w:rFonts w:eastAsia="Georgia" w:cs="Georgia" w:ascii="Georgia" w:hAnsi="Georgia"/>
        </w:rPr>
        <w:t xml:space="preserve">. Le gaz est considéré à l'équilibre thermique. On notera </w:t>
      </w:r>
      <m:oMath>
        <m:sSub>
          <m:sSubPr/>
          <m:e>
            <m:r>
              <m:rPr>
                <m:sty m:val="i"/>
              </m:rPr>
              <m:t>k</m:t>
            </m:r>
          </m:e>
          <m:sub>
            <m:r>
              <m:rPr>
                <m:sty m:val="p"/>
              </m:rPr>
              <m:t>B</m:t>
            </m:r>
          </m:sub>
        </m:sSub>
      </m:oMath>
      <w:r>
        <w:rPr/>
        <w:t xml:space="preserve"> la constante de Boltzmann, </w:t>
      </w:r>
      <m:oMath>
        <m:r>
          <m:rPr>
            <m:sty m:val="i"/>
          </m:rPr>
          <m:t>n</m:t>
        </m:r>
        <m:r>
          <m:rPr>
            <m:sty m:val="p"/>
          </m:rPr>
          <m:t>=</m:t>
        </m:r>
        <m:r>
          <m:rPr>
            <m:sty m:val="i"/>
          </m:rPr>
          <m:t>N</m:t>
        </m:r>
        <m:r>
          <m:rPr>
            <m:sty m:val="p"/>
          </m:rPr>
          <m:t>/</m:t>
        </m:r>
        <m:r>
          <m:rPr>
            <m:sty m:val="i"/>
          </m:rPr>
          <m:t>V</m:t>
        </m:r>
      </m:oMath>
      <w:r>
        <w:rPr>
          <w:rFonts w:eastAsia="Georgia" w:cs="Georgia" w:ascii="Georgia" w:hAnsi="Georgia"/>
        </w:rPr>
        <w:t xml:space="preserve"> le nombre de particules du gaz par unité de volume et </w:t>
      </w:r>
      <m:oMath>
        <m:r>
          <m:rPr>
            <m:sty m:val="i"/>
          </m:rPr>
          <m:t>ρ</m:t>
        </m:r>
        <m:r>
          <m:rPr>
            <m:sty m:val="p"/>
          </m:rPr>
          <m:t>=</m:t>
        </m:r>
        <m:r>
          <m:rPr>
            <m:sty m:val="i"/>
          </m:rPr>
          <m:t>N</m:t>
        </m:r>
        <m:r>
          <m:rPr>
            <m:sty m:val="i"/>
          </m:rPr>
          <m:t>m</m:t>
        </m:r>
        <m:r>
          <m:rPr>
            <m:sty m:val="p"/>
          </m:rPr>
          <m:t>/</m:t>
        </m:r>
        <m:r>
          <m:rPr>
            <m:sty m:val="i"/>
          </m:rPr>
          <m:t>V</m:t>
        </m:r>
        <m:r>
          <m:rPr>
            <m:sty m:val="p"/>
          </m:rPr>
          <m:t>=</m:t>
        </m:r>
        <m:r>
          <m:rPr>
            <m:sty m:val="i"/>
          </m:rPr>
          <m:t>n</m:t>
        </m:r>
        <m:r>
          <m:rPr>
            <m:sty m:val="i"/>
          </m:rPr>
          <m:t>m</m:t>
        </m:r>
      </m:oMath>
      <w:r>
        <w:rPr/>
        <w:t xml:space="preserve"> sa masse volumique.</w:t>
      </w:r>
    </w:p>
    <w:p>
      <w:pPr>
        <w:spacing w:after="220" w:lineRule="auto"/>
      </w:pPr>
      <w:r>
        <w:rPr>
          <w:rFonts w:eastAsia="Georgia" w:cs="Georgia" w:ascii="Georgia" w:hAnsi="Georgia"/>
        </w:rPr>
        <w:t xml:space="preserve">On modélise les particules du gaz comme des billes de rayon </w:t>
      </w:r>
      <m:oMath>
        <m:sSub>
          <m:sSubPr/>
          <m:e>
            <m:r>
              <m:rPr>
                <m:sty m:val="i"/>
              </m:rPr>
              <m:t>r</m:t>
            </m:r>
          </m:e>
          <m:sub>
            <m:r>
              <m:rPr>
                <m:sty m:val="p"/>
              </m:rPr>
              <m:t>p</m:t>
            </m:r>
          </m:sub>
        </m:sSub>
      </m:oMath>
      <w:r>
        <w:rPr>
          <w:rFonts w:eastAsia="Georgia" w:cs="Georgia" w:ascii="Georgia" w:hAnsi="Georgia"/>
        </w:rPr>
        <w:t xml:space="preserve">, qui ne peuvent s'interpénétrer, et qui peuvent subir des collisions entre elles (ce modèle s'appelle le modèle des sphères dures). On note </w:t>
      </w:r>
      <m:oMath>
        <m:sSub>
          <m:sSubPr/>
          <m:e>
            <m:r>
              <m:rPr>
                <m:sty m:val="i"/>
              </m:rPr>
              <m:t>τ</m:t>
            </m:r>
          </m:e>
          <m:sub>
            <m:r>
              <m:rPr>
                <m:nor/>
              </m:rPr>
              <m:t>col </m:t>
            </m:r>
          </m:sub>
        </m:sSub>
      </m:oMath>
      <w:r>
        <w:rPr>
          <w:rFonts w:eastAsia="Georgia" w:cs="Georgia" w:ascii="Georgia" w:hAnsi="Georgia"/>
        </w:rPr>
        <w:t xml:space="preserve"> le temps de collision défini comme le temps moyen entre deux collisions successives. La distance moyenne parcourue par une particule entre deux collisions successives subies par la même particule est appelée libre parcours moyen, noté </w:t>
      </w:r>
      <m:oMath>
        <m:r>
          <m:rPr>
            <m:sty m:val="i"/>
          </m:rPr>
          <m:t>ℓ</m:t>
        </m:r>
      </m:oMath>
      <w:r>
        <w:rPr/>
        <w:t xml:space="preserve">. Enfin, la section efficace de choc d'une particule, </w:t>
      </w:r>
      <m:oMath>
        <m:sSub>
          <m:sSubPr/>
          <m:e>
            <m:r>
              <m:rPr>
                <m:sty m:val="i"/>
              </m:rPr>
              <m:t>σ</m:t>
            </m:r>
          </m:e>
          <m:sub>
            <m:r>
              <m:rPr>
                <m:nor/>
              </m:rPr>
              <m:t>eff </m:t>
            </m:r>
          </m:sub>
        </m:sSub>
        <m:r>
          <m:rPr>
            <m:sty m:val="p"/>
          </m:rPr>
          <m:t>=</m:t>
        </m:r>
        <m:r>
          <m:rPr>
            <m:sty m:val="p"/>
          </m:rPr>
          <m:t>4</m:t>
        </m:r>
        <m:r>
          <m:rPr>
            <m:sty m:val="i"/>
          </m:rPr>
          <m:t>π</m:t>
        </m:r>
        <m:sSubSup>
          <m:sSubSupPr/>
          <m:e>
            <m:r>
              <m:rPr>
                <m:sty m:val="i"/>
              </m:rPr>
              <m:t>r</m:t>
            </m:r>
          </m:e>
          <m:sub>
            <m:r>
              <m:rPr>
                <m:sty m:val="p"/>
              </m:rPr>
              <m:t>p</m:t>
            </m:r>
          </m:sub>
          <m:sup>
            <m:r>
              <m:rPr>
                <m:sty m:val="p"/>
              </m:rPr>
              <m:t>2</m:t>
            </m:r>
          </m:sup>
        </m:sSubSup>
      </m:oMath>
      <w:r>
        <w:rPr>
          <w:rFonts w:eastAsia="Georgia" w:cs="Georgia" w:ascii="Georgia" w:hAnsi="Georgia"/>
        </w:rPr>
        <w:t xml:space="preserve">, est la surface plane perpendiculaire à la vitesse d'une particule définissant son extension spatiale.</w:t>
      </w:r>
    </w:p>
    <w:p>
      <w:pPr>
        <w:spacing w:after="220" w:lineRule="auto"/>
      </w:pPr>
      <w:r>
        <w:rPr>
          <w:rFonts w:eastAsia="Georgia" w:cs="Georgia" w:ascii="Georgia" w:hAnsi="Georgia"/>
        </w:rPr>
        <w:t xml:space="preserve">Nous étudions dans ce paragraphe le transport de particules du gaz par diffusion au sein de ce gaz.</w:t>
      </w:r>
      <w:r>
        <w:rPr/>
        <w:br w:type="textWrapping"/>
      </w:r>
      <w:r>
        <w:rPr/>
        <w:t xml:space="preserve">4. Relier le libre parcours moyen </w:t>
      </w:r>
      <m:oMath>
        <m:r>
          <m:rPr>
            <m:sty m:val="i"/>
          </m:rPr>
          <m:t>ℓ</m:t>
        </m:r>
      </m:oMath>
      <w:r>
        <w:rPr/>
        <w:t xml:space="preserve"> au temps de collision </w:t>
      </w:r>
      <m:oMath>
        <m:sSub>
          <m:sSubPr/>
          <m:e>
            <m:r>
              <m:rPr>
                <m:sty m:val="i"/>
              </m:rPr>
              <m:t>τ</m:t>
            </m:r>
          </m:e>
          <m:sub>
            <m:r>
              <m:rPr>
                <m:nor/>
              </m:rPr>
              <m:t>col </m:t>
            </m:r>
          </m:sub>
        </m:sSub>
      </m:oMath>
      <w:r>
        <w:rPr>
          <w:rFonts w:eastAsia="Georgia" w:cs="Georgia" w:ascii="Georgia" w:hAnsi="Georgia"/>
        </w:rPr>
        <w:t xml:space="preserve"> et à la vitesse </w:t>
      </w:r>
      <m:oMath>
        <m:acc>
          <m:accPr>
            <m:chr m:val="‾"/>
          </m:accPr>
          <m:e>
            <m:r>
              <m:rPr>
                <m:sty m:val="i"/>
              </m:rPr>
              <m:t>v</m:t>
            </m:r>
          </m:e>
        </m:acc>
      </m:oMath>
      <w:r>
        <w:rPr/>
        <w:t xml:space="preserve">. Quel est l'ordre de grandeur du nombre de particules se trouvant en moyenne dans le volume </w:t>
      </w:r>
      <m:oMath>
        <m:sSub>
          <m:sSubPr/>
          <m:e>
            <m:r>
              <m:rPr>
                <m:sty m:val="i"/>
              </m:rPr>
              <m:t>σ</m:t>
            </m:r>
          </m:e>
          <m:sub>
            <m:r>
              <m:rPr>
                <m:nor/>
              </m:rPr>
              <m:t>eff </m:t>
            </m:r>
          </m:sub>
        </m:sSub>
        <m:r>
          <m:rPr>
            <m:sty m:val="i"/>
          </m:rPr>
          <m:t>ℓ</m:t>
        </m:r>
      </m:oMath>
      <w:r>
        <w:rPr>
          <w:rFonts w:eastAsia="Georgia" w:cs="Georgia" w:ascii="Georgia" w:hAnsi="Georgia"/>
        </w:rPr>
        <w:t xml:space="preserve"> ? En déduire que </w:t>
      </w:r>
      <m:oMath>
        <m:r>
          <m:rPr>
            <m:sty m:val="i"/>
          </m:rPr>
          <m:t>ℓ</m:t>
        </m:r>
        <m:r>
          <m:rPr>
            <m:sty m:val="p"/>
          </m:rPr>
          <m:t>=</m:t>
        </m:r>
        <m:f>
          <m:fPr>
            <m:ctrlPr>
              <w:rPr>
                <w:rFonts w:ascii="Cambria Math" w:hAnsi="Cambria Math"/>
              </w:rPr>
            </m:ctrlPr>
          </m:fPr>
          <m:num>
            <m:r>
              <m:rPr>
                <m:sty m:val="i"/>
              </m:rPr>
              <m:t>c</m:t>
            </m:r>
          </m:num>
          <m:den>
            <m:r>
              <m:rPr>
                <m:sty m:val="i"/>
              </m:rPr>
              <m:t>n</m:t>
            </m:r>
            <m:sSub>
              <m:sSubPr/>
              <m:e>
                <m:r>
                  <m:rPr>
                    <m:sty m:val="i"/>
                  </m:rPr>
                  <m:t>σ</m:t>
                </m:r>
              </m:e>
              <m:sub>
                <m:r>
                  <m:rPr>
                    <m:sty m:val="p"/>
                  </m:rPr>
                  <m:t>eff</m:t>
                </m:r>
              </m:sub>
            </m:sSub>
          </m:den>
        </m:f>
      </m:oMath>
      <w:r>
        <w:rPr>
          <w:rFonts w:eastAsia="Georgia" w:cs="Georgia" w:ascii="Georgia" w:hAnsi="Georgia"/>
        </w:rPr>
        <w:t xml:space="preserve">, où </w:t>
      </w:r>
      <m:oMath>
        <m:r>
          <m:rPr>
            <m:sty m:val="i"/>
          </m:rPr>
          <m:t>c</m:t>
        </m:r>
      </m:oMath>
      <w:r>
        <w:rPr>
          <w:rFonts w:eastAsia="Georgia" w:cs="Georgia" w:ascii="Georgia" w:hAnsi="Georgia"/>
        </w:rPr>
        <w:t xml:space="preserve"> est une constante numérique. On admettra que </w:t>
      </w:r>
      <m:oMath>
        <m:r>
          <m:rPr>
            <m:sty m:val="i"/>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rFonts w:eastAsia="Georgia" w:cs="Georgia" w:ascii="Georgia" w:hAnsi="Georgia"/>
        </w:rPr>
        <w:t xml:space="preserve">. On pourra effectuer un schéma pour illustrer le raisonnement.</w:t>
      </w:r>
    </w:p>
    <w:p>
      <w:pPr>
        <w:numPr>
          <w:ilvl w:val="0"/>
          <w:numId w:val="7"/>
        </w:numPr>
        <w:spacing w:lineRule="auto"/>
      </w:pPr>
      <w:r>
        <w:rPr>
          <w:rFonts w:eastAsia="Georgia" w:cs="Georgia" w:ascii="Georgia" w:hAnsi="Georgia"/>
        </w:rPr>
        <w:t xml:space="preserve">On s'intéresse ici à la diffusion des particules de gaz se déplaçant sous l'effet d'un gradient de nombre de particules par unité de volume </w:t>
      </w:r>
      <m:oMath>
        <m:r>
          <m:rPr>
            <m:sty m:val="i"/>
          </m:rPr>
          <m:t>n</m:t>
        </m:r>
        <m:r>
          <m:rPr>
            <m:sty m:val="p"/>
          </m:rPr>
          <m:t>(</m:t>
        </m:r>
        <m:r>
          <m:rPr>
            <m:sty m:val="i"/>
          </m:rPr>
          <m:t>x</m:t>
        </m:r>
        <m:r>
          <m:rPr>
            <m:sty m:val="p"/>
          </m:rPr>
          <m:t>)</m:t>
        </m:r>
      </m:oMath>
      <w:r>
        <w:rPr>
          <w:rFonts w:eastAsia="Georgia" w:cs="Georgia" w:ascii="Georgia" w:hAnsi="Georgia"/>
        </w:rPr>
        <w:t xml:space="preserve"> unidimensionnel. La vitesse des particules est supposée uniforme (indépendante de l'abscisse </w:t>
      </w:r>
      <m:oMath>
        <m:r>
          <m:rPr>
            <m:sty m:val="i"/>
          </m:rPr>
          <m:t>x</m:t>
        </m:r>
      </m:oMath>
      <w:r>
        <w:rPr>
          <w:rFonts w:eastAsia="Georgia" w:cs="Georgia" w:ascii="Georgia" w:hAnsi="Georgia"/>
        </w:rPr>
        <w:t xml:space="preserve"> ) et égale à la vitesse quadratique moyenne du gaz, </w:t>
      </w:r>
      <m:oMath>
        <m:acc>
          <m:accPr>
            <m:chr m:val="‾"/>
          </m:accPr>
          <m:e>
            <m:r>
              <m:rPr>
                <m:sty m:val="i"/>
              </m:rPr>
              <m:t>v</m:t>
            </m:r>
          </m:e>
        </m:acc>
      </m:oMath>
      <w:r>
        <w:rPr>
          <w:rFonts w:eastAsia="Georgia" w:cs="Georgia" w:ascii="Georgia" w:hAnsi="Georgia"/>
        </w:rPr>
        <w:t xml:space="preserve">. On considère un volume </w:t>
      </w:r>
      <m:oMath>
        <m:r>
          <m:rPr>
            <m:sty m:val="i"/>
          </m:rPr>
          <m:t>V</m:t>
        </m:r>
        <m:r>
          <m:rPr>
            <m:sty m:val="p"/>
          </m:rPr>
          <m:t>=</m:t>
        </m:r>
        <m:r>
          <m:rPr>
            <m:sty m:val="p"/>
          </m:rPr>
          <m:t>2</m:t>
        </m:r>
        <m:r>
          <m:rPr>
            <m:sty m:val="i"/>
          </m:rPr>
          <m:t>S</m:t>
        </m:r>
        <m:r>
          <m:rPr>
            <m:sty m:val="i"/>
          </m:rPr>
          <m:t>ℓ</m:t>
        </m:r>
      </m:oMath>
      <w:r>
        <w:rPr>
          <w:rFonts w:eastAsia="Georgia" w:cs="Georgia" w:ascii="Georgia" w:hAnsi="Georgia"/>
        </w:rPr>
        <w:t xml:space="preserve"> de gaz situé entre les abscisses </w:t>
      </w:r>
      <m:oMath>
        <m:r>
          <m:rPr>
            <m:sty m:val="i"/>
          </m:rPr>
          <m:t>x</m:t>
        </m:r>
        <m:r>
          <m:rPr>
            <m:sty m:val="p"/>
          </m:rPr>
          <m:t>−</m:t>
        </m:r>
        <m:r>
          <m:rPr>
            <m:sty m:val="i"/>
          </m:rPr>
          <m:t>ℓ</m:t>
        </m:r>
      </m:oMath>
      <w:r>
        <w:rPr/>
        <w:t xml:space="preserve"> et </w:t>
      </w:r>
      <m:oMath>
        <m:r>
          <m:rPr>
            <m:sty m:val="i"/>
          </m:rPr>
          <m:t>x</m:t>
        </m:r>
        <m:r>
          <m:rPr>
            <m:sty m:val="p"/>
          </m:rPr>
          <m:t>+</m:t>
        </m:r>
        <m:r>
          <m:rPr>
            <m:sty m:val="i"/>
          </m:rPr>
          <m:t>ℓ</m:t>
        </m:r>
      </m:oMath>
      <w:r>
        <w:rPr>
          <w:rFonts w:eastAsia="Georgia" w:cs="Georgia" w:ascii="Georgia" w:hAnsi="Georgia"/>
        </w:rPr>
        <w:t xml:space="preserve"> (voir figure 3 ). Le nombre volumique de particules de gaz à l'abscisse </w:t>
      </w:r>
      <m:oMath>
        <m:r>
          <m:rPr>
            <m:sty m:val="i"/>
          </m:rPr>
          <m:t>x</m:t>
        </m:r>
        <m:r>
          <m:rPr>
            <m:sty m:val="p"/>
          </m:rPr>
          <m:t>−</m:t>
        </m:r>
        <m:r>
          <m:rPr>
            <m:sty m:val="i"/>
          </m:rPr>
          <m:t>ℓ</m:t>
        </m:r>
      </m:oMath>
      <w:r>
        <w:rPr/>
        <w:t xml:space="preserve"> (resp. </w:t>
      </w:r>
      <m:oMath>
        <m:r>
          <m:rPr>
            <m:sty m:val="i"/>
          </m:rPr>
          <m:t>x</m:t>
        </m:r>
        <m:r>
          <m:rPr>
            <m:sty m:val="p"/>
          </m:rPr>
          <m:t>+</m:t>
        </m:r>
        <m:r>
          <m:rPr>
            <m:sty m:val="i"/>
          </m:rPr>
          <m:t>ℓ</m:t>
        </m:r>
      </m:oMath>
      <w:r>
        <w:rPr>
          <w:rFonts w:eastAsia="Georgia" w:cs="Georgia" w:ascii="Georgia" w:hAnsi="Georgia"/>
        </w:rPr>
        <w:t xml:space="preserve"> ) est notée </w:t>
      </w:r>
      <m:oMath>
        <m:r>
          <m:rPr>
            <m:sty m:val="i"/>
          </m:rPr>
          <m:t>n</m:t>
        </m:r>
        <m:r>
          <m:rPr>
            <m:sty m:val="p"/>
          </m:rPr>
          <m:t>(</m:t>
        </m:r>
        <m:r>
          <m:rPr>
            <m:sty m:val="i"/>
          </m:rPr>
          <m:t>x</m:t>
        </m:r>
        <m:r>
          <m:rPr>
            <m:sty m:val="p"/>
          </m:rPr>
          <m:t>−</m:t>
        </m:r>
        <m:r>
          <m:rPr>
            <m:sty m:val="i"/>
          </m:rPr>
          <m:t>ℓ</m:t>
        </m:r>
        <m:r>
          <m:rPr>
            <m:sty m:val="p"/>
          </m:rPr>
          <m:t>)</m:t>
        </m:r>
      </m:oMath>
      <w:r>
        <w:rPr/>
        <w:t xml:space="preserve"> (resp. </w:t>
      </w:r>
      <m:oMath>
        <m:r>
          <m:rPr>
            <m:sty m:val="i"/>
          </m:rPr>
          <m:t>n</m:t>
        </m:r>
        <m:r>
          <m:rPr>
            <m:sty m:val="p"/>
          </m:rPr>
          <m:t>(</m:t>
        </m:r>
        <m:r>
          <m:rPr>
            <m:sty m:val="i"/>
          </m:rPr>
          <m:t>x</m:t>
        </m:r>
        <m:r>
          <m:rPr>
            <m:sty m:val="p"/>
          </m:rPr>
          <m:t>+</m:t>
        </m:r>
        <m:r>
          <m:rPr>
            <m:sty m:val="i"/>
          </m:rPr>
          <m:t>ℓ</m:t>
        </m:r>
        <m:r>
          <m:rPr>
            <m:sty m:val="p"/>
          </m:rPr>
          <m:t>)</m:t>
        </m:r>
      </m:oMath>
      <w:r>
        <w:rPr/>
        <w:t xml:space="preserve"> ). On note </w:t>
      </w:r>
      <m:oMath>
        <m:sSub>
          <m:sSubPr/>
          <m:e>
            <m:r>
              <m:rPr>
                <m:sty m:val="p"/>
              </m:rPr>
              <m:t>Φ</m:t>
            </m:r>
          </m:e>
          <m:sub>
            <m:r>
              <m:rPr>
                <m:scr m:val="script"/>
              </m:rPr>
              <m:t>N</m:t>
            </m:r>
            <m:r>
              <m:rPr>
                <m:sty m:val="p"/>
              </m:rPr>
              <m:t>,</m:t>
            </m:r>
            <m:r>
              <m:rPr>
                <m:sty m:val="i"/>
              </m:rPr>
              <m:t>e</m:t>
            </m:r>
          </m:sub>
        </m:sSub>
      </m:oMath>
      <w:r>
        <w:rPr>
          <w:rFonts w:eastAsia="Georgia" w:cs="Georgia" w:ascii="Georgia" w:hAnsi="Georgia"/>
        </w:rPr>
        <w:t xml:space="preserve"> le flux de particules de gaz à l'abscisse </w:t>
      </w:r>
      <m:oMath>
        <m:r>
          <m:rPr>
            <m:sty m:val="i"/>
          </m:rPr>
          <m:t>x</m:t>
        </m:r>
        <m:r>
          <m:rPr>
            <m:sty m:val="p"/>
          </m:rPr>
          <m:t>−</m:t>
        </m:r>
        <m:r>
          <m:rPr>
            <m:sty m:val="i"/>
          </m:rPr>
          <m:t>ℓ</m:t>
        </m:r>
      </m:oMath>
      <w:r>
        <w:rPr>
          <w:rFonts w:eastAsia="Georgia" w:cs="Georgia" w:ascii="Georgia" w:hAnsi="Georgia"/>
        </w:rPr>
        <w:t xml:space="preserve">, par unité de surface </w:t>
      </w:r>
      <m:oMath>
        <m:r>
          <m:rPr>
            <m:sty m:val="i"/>
          </m:rPr>
          <m:t>S</m:t>
        </m:r>
      </m:oMath>
      <w:r>
        <w:rPr/>
        <w:t xml:space="preserve">, entrant dans le volume </w:t>
      </w:r>
      <m:oMath>
        <m:r>
          <m:rPr>
            <m:sty m:val="i"/>
          </m:rPr>
          <m:t>V</m:t>
        </m:r>
      </m:oMath>
      <w:r>
        <w:rPr/>
        <w:t xml:space="preserve"> et </w:t>
      </w:r>
      <m:oMath>
        <m:sSub>
          <m:sSubPr/>
          <m:e>
            <m:r>
              <m:rPr>
                <m:sty m:val="p"/>
              </m:rPr>
              <m:t>Φ</m:t>
            </m:r>
          </m:e>
          <m:sub>
            <m:r>
              <m:rPr>
                <m:scr m:val="script"/>
              </m:rPr>
              <m:t>N</m:t>
            </m:r>
            <m:r>
              <m:rPr>
                <m:sty m:val="p"/>
              </m:rPr>
              <m:t>,</m:t>
            </m:r>
            <m:r>
              <m:rPr>
                <m:sty m:val="i"/>
              </m:rPr>
              <m:t>s</m:t>
            </m:r>
          </m:sub>
        </m:sSub>
      </m:oMath>
      <w:r>
        <w:rPr>
          <w:rFonts w:eastAsia="Georgia" w:cs="Georgia" w:ascii="Georgia" w:hAnsi="Georgia"/>
        </w:rPr>
        <w:t xml:space="preserve"> le flux de particules de gaz à l'abscisse </w:t>
      </w:r>
      <m:oMath>
        <m:r>
          <m:rPr>
            <m:sty m:val="i"/>
          </m:rPr>
          <m:t>x</m:t>
        </m:r>
        <m:r>
          <m:rPr>
            <m:sty m:val="p"/>
          </m:rPr>
          <m:t>+</m:t>
        </m:r>
        <m:r>
          <m:rPr>
            <m:sty m:val="i"/>
          </m:rPr>
          <m:t>ℓ</m:t>
        </m:r>
      </m:oMath>
      <w:r>
        <w:rPr>
          <w:rFonts w:eastAsia="Georgia" w:cs="Georgia" w:ascii="Georgia" w:hAnsi="Georgia"/>
        </w:rPr>
        <w:t xml:space="preserve">, par unité de surface </w:t>
      </w:r>
      <m:oMath>
        <m:r>
          <m:rPr>
            <m:sty m:val="i"/>
          </m:rPr>
          <m:t>S</m:t>
        </m:r>
      </m:oMath>
      <w:r>
        <w:rPr/>
        <w:t xml:space="preserve">, sortant du volume </w:t>
      </w:r>
      <m:oMath>
        <m:r>
          <m:rPr>
            <m:sty m:val="i"/>
          </m:rPr>
          <m:t>V</m:t>
        </m:r>
      </m:oMath>
      <w:r>
        <w:rPr/>
        <w:t xml:space="preserve">.</w:t>
      </w:r>
    </w:p>
    <w:p>
      <w:pPr>
        <w:spacing w:after="220" w:lineRule="auto"/>
      </w:pPr>
      <w:r>
        <w:rPr>
          <w:rFonts w:eastAsia="Georgia" w:cs="Georgia" w:ascii="Georgia" w:hAnsi="Georgia"/>
        </w:rPr>
        <w:t xml:space="preserve">On suppose que les particules se déplacent dans la direction </w:t>
      </w:r>
      <m:oMath>
        <m:r>
          <m:rPr>
            <m:sty m:val="p"/>
          </m:rPr>
          <m:t>+</m:t>
        </m:r>
        <m:r>
          <m:rPr>
            <m:sty m:val="i"/>
          </m:rPr>
          <m:t>x</m:t>
        </m:r>
      </m:oMath>
      <w:r>
        <w:rPr>
          <w:rFonts w:eastAsia="Georgia" w:cs="Georgia" w:ascii="Georgia" w:hAnsi="Georgia"/>
        </w:rPr>
        <w:t xml:space="preserve"> et que le nombre de particules par unité de volume </w:t>
      </w:r>
      <m:oMath>
        <m:r>
          <m:rPr>
            <m:sty m:val="i"/>
          </m:rPr>
          <m:t>n</m:t>
        </m:r>
        <m:r>
          <m:rPr>
            <m:sty m:val="p"/>
          </m:rPr>
          <m:t>(</m:t>
        </m:r>
        <m:r>
          <m:rPr>
            <m:sty m:val="i"/>
          </m:rPr>
          <m:t>x</m:t>
        </m:r>
        <m:r>
          <m:rPr>
            <m:sty m:val="p"/>
          </m:rPr>
          <m:t>)</m:t>
        </m:r>
      </m:oMath>
      <w:r>
        <w:rPr/>
        <w:t xml:space="preserve"> varie lentement sur des distances de l'ordre de </w:t>
      </w:r>
      <m:oMath>
        <m:r>
          <m:rPr>
            <m:sty m:val="i"/>
          </m:rPr>
          <m:t>ℓ</m:t>
        </m:r>
      </m:oMath>
      <w:r>
        <w:rPr/>
        <w:t xml:space="preserve">. S'il entre </w:t>
      </w:r>
      <m:oMath>
        <m:r>
          <m:rPr>
            <m:sty m:val="p"/>
          </m:rPr>
          <m:t>d</m:t>
        </m:r>
        <m:sSub>
          <m:sSubPr/>
          <m:e>
            <m:r>
              <m:rPr>
                <m:scr m:val="script"/>
              </m:rPr>
              <m:t>N</m:t>
            </m:r>
          </m:e>
          <m:sub>
            <m:r>
              <m:rPr>
                <m:sty m:val="i"/>
              </m:rPr>
              <m:t>e</m:t>
            </m:r>
          </m:sub>
        </m:sSub>
      </m:oMath>
      <w:r>
        <w:rPr/>
        <w:t xml:space="preserve"> particules de gaz dans le volume </w:t>
      </w:r>
      <m:oMath>
        <m:r>
          <m:rPr>
            <m:sty m:val="i"/>
          </m:rPr>
          <m:t>V</m:t>
        </m:r>
      </m:oMath>
      <w:r>
        <w:rPr>
          <w:rFonts w:eastAsia="Georgia" w:cs="Georgia" w:ascii="Georgia" w:hAnsi="Georgia"/>
        </w:rPr>
        <w:t xml:space="preserve"> à l'abscisse </w:t>
      </w:r>
      <m:oMath>
        <m:r>
          <m:rPr>
            <m:sty m:val="i"/>
          </m:rPr>
          <m:t>x</m:t>
        </m:r>
        <m:r>
          <m:rPr>
            <m:sty m:val="p"/>
          </m:rPr>
          <m:t>−</m:t>
        </m:r>
        <m:r>
          <m:rPr>
            <m:sty m:val="i"/>
          </m:rPr>
          <m:t>ℓ</m:t>
        </m:r>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alors </w:t>
      </w:r>
      <m:oMath>
        <m:sSub>
          <m:sSubPr/>
          <m:e>
            <m:r>
              <m:rPr>
                <m:sty m:val="p"/>
              </m:rPr>
              <m:t>Φ</m:t>
            </m:r>
          </m:e>
          <m:sub>
            <m:r>
              <m:rPr>
                <m:scr m:val="script"/>
              </m:rPr>
              <m:t>N</m:t>
            </m:r>
            <m:r>
              <m:rPr>
                <m:sty m:val="p"/>
              </m:rPr>
              <m:t>,</m:t>
            </m:r>
            <m:r>
              <m:rPr>
                <m:sty m:val="i"/>
              </m:rPr>
              <m:t>e</m:t>
            </m:r>
          </m:sub>
        </m:sSub>
        <m:r>
          <m:rPr>
            <m:sty m:val="p"/>
          </m:rPr>
          <m:t>=</m:t>
        </m:r>
        <m:f>
          <m:fPr>
            <m:ctrlPr>
              <w:rPr>
                <w:rFonts w:ascii="Cambria Math" w:hAnsi="Cambria Math"/>
              </w:rPr>
            </m:ctrlPr>
          </m:fPr>
          <m:num>
            <m:r>
              <m:rPr>
                <m:sty m:val="p"/>
              </m:rPr>
              <m:t>1</m:t>
            </m:r>
          </m:num>
          <m:den>
            <m:r>
              <m:rPr>
                <m:sty m:val="i"/>
              </m:rPr>
              <m:t>S</m:t>
            </m:r>
          </m:den>
        </m:f>
        <m:f>
          <m:fPr>
            <m:ctrlPr>
              <w:rPr>
                <w:rFonts w:ascii="Cambria Math" w:hAnsi="Cambria Math"/>
              </w:rPr>
            </m:ctrlPr>
          </m:fPr>
          <m:num>
            <m:r>
              <m:rPr>
                <m:nor/>
              </m:rPr>
              <m:t xml:space="preserve"> </m:t>
            </m:r>
            <m:r>
              <m:rPr>
                <m:sty m:val="p"/>
              </m:rPr>
              <m:t>d</m:t>
            </m:r>
            <m:sSub>
              <m:sSubPr/>
              <m:e>
                <m:r>
                  <m:rPr>
                    <m:scr m:val="script"/>
                  </m:rPr>
                  <m:t>N</m:t>
                </m:r>
              </m:e>
              <m:sub>
                <m:r>
                  <m:rPr>
                    <m:sty m:val="i"/>
                  </m:rPr>
                  <m:t>e</m:t>
                </m:r>
              </m:sub>
            </m:sSub>
          </m:num>
          <m:den>
            <m:r>
              <m:rPr>
                <m:nor/>
              </m:rPr>
              <m:t xml:space="preserve"> </m:t>
            </m:r>
            <m:r>
              <m:rPr>
                <m:sty m:val="p"/>
              </m:rPr>
              <m:t>d</m:t>
            </m:r>
            <m:r>
              <m:rPr>
                <m:sty m:val="i"/>
              </m:rPr>
              <m:t>t</m:t>
            </m:r>
          </m:den>
        </m:f>
      </m:oMath>
      <w:r>
        <w:rPr>
          <w:rFonts w:eastAsia="Georgia" w:cs="Georgia" w:ascii="Georgia" w:hAnsi="Georgia"/>
        </w:rPr>
        <w:t xml:space="preserve">. De la même façon, s'il sort </w:t>
      </w:r>
      <m:oMath>
        <m:r>
          <m:rPr>
            <m:sty m:val="p"/>
          </m:rPr>
          <m:t>d</m:t>
        </m:r>
        <m:sSub>
          <m:sSubPr/>
          <m:e>
            <m:r>
              <m:rPr>
                <m:scr m:val="script"/>
              </m:rPr>
              <m:t>N</m:t>
            </m:r>
          </m:e>
          <m:sub>
            <m:r>
              <m:rPr>
                <m:sty m:val="i"/>
              </m:rPr>
              <m:t>s</m:t>
            </m:r>
          </m:sub>
        </m:sSub>
      </m:oMath>
      <w:r>
        <w:rPr/>
        <w:t xml:space="preserve"> particules de gaz du volume </w:t>
      </w:r>
      <m:oMath>
        <m:r>
          <m:rPr>
            <m:sty m:val="i"/>
          </m:rPr>
          <m:t>V</m:t>
        </m:r>
      </m:oMath>
      <w:r>
        <w:rPr>
          <w:rFonts w:eastAsia="Georgia" w:cs="Georgia" w:ascii="Georgia" w:hAnsi="Georgia"/>
        </w:rPr>
        <w:t xml:space="preserve"> à l'abscisse </w:t>
      </w:r>
      <m:oMath>
        <m:r>
          <m:rPr>
            <m:sty m:val="i"/>
          </m:rPr>
          <m:t>x</m:t>
        </m:r>
        <m:r>
          <m:rPr>
            <m:sty m:val="p"/>
          </m:rPr>
          <m:t>+</m:t>
        </m:r>
        <m:r>
          <m:rPr>
            <m:sty m:val="i"/>
          </m:rPr>
          <m:t>ℓ</m:t>
        </m:r>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alors </w:t>
      </w:r>
      <m:oMath>
        <m:sSub>
          <m:sSubPr/>
          <m:e>
            <m:r>
              <m:rPr>
                <m:sty m:val="p"/>
              </m:rPr>
              <m:t>Φ</m:t>
            </m:r>
          </m:e>
          <m:sub>
            <m:r>
              <m:rPr>
                <m:scr m:val="script"/>
              </m:rPr>
              <m:t>N</m:t>
            </m:r>
            <m:r>
              <m:rPr>
                <m:sty m:val="p"/>
              </m:rPr>
              <m:t>,</m:t>
            </m:r>
            <m:r>
              <m:rPr>
                <m:sty m:val="i"/>
              </m:rPr>
              <m:t>s</m:t>
            </m:r>
          </m:sub>
        </m:sSub>
        <m:r>
          <m:rPr>
            <m:sty m:val="p"/>
          </m:rPr>
          <m:t>=</m:t>
        </m:r>
        <m:f>
          <m:fPr>
            <m:ctrlPr>
              <w:rPr>
                <w:rFonts w:ascii="Cambria Math" w:hAnsi="Cambria Math"/>
              </w:rPr>
            </m:ctrlPr>
          </m:fPr>
          <m:num>
            <m:r>
              <m:rPr>
                <m:sty m:val="p"/>
              </m:rPr>
              <m:t>1</m:t>
            </m:r>
          </m:num>
          <m:den>
            <m:r>
              <m:rPr>
                <m:sty m:val="i"/>
              </m:rPr>
              <m:t>S</m:t>
            </m:r>
          </m:den>
        </m:f>
        <m:f>
          <m:fPr>
            <m:ctrlPr>
              <w:rPr>
                <w:rFonts w:ascii="Cambria Math" w:hAnsi="Cambria Math"/>
              </w:rPr>
            </m:ctrlPr>
          </m:fPr>
          <m:num>
            <m:r>
              <m:rPr>
                <m:nor/>
              </m:rPr>
              <m:t xml:space="preserve"> </m:t>
            </m:r>
            <m:r>
              <m:rPr>
                <m:sty m:val="p"/>
              </m:rPr>
              <m:t>d</m:t>
            </m:r>
            <m:sSub>
              <m:sSubPr/>
              <m:e>
                <m:r>
                  <m:rPr>
                    <m:scr m:val="script"/>
                  </m:rPr>
                  <m:t>N</m:t>
                </m:r>
              </m:e>
              <m:sub>
                <m:r>
                  <m:rPr>
                    <m:sty m:val="i"/>
                  </m:rPr>
                  <m:t>s</m:t>
                </m:r>
              </m:sub>
            </m:sSub>
          </m:num>
          <m:den>
            <m:r>
              <m:rPr>
                <m:nor/>
              </m:rPr>
              <m:t xml:space="preserve"> </m:t>
            </m:r>
            <m:r>
              <m:rPr>
                <m:sty m:val="p"/>
              </m:rPr>
              <m:t>d</m:t>
            </m:r>
            <m:r>
              <m:rPr>
                <m:sty m:val="i"/>
              </m:rPr>
              <m:t>t</m:t>
            </m:r>
          </m:den>
        </m:f>
      </m:oMath>
      <w:r>
        <w:rPr/>
        <w:t xml:space="preserve">.</w:t>
      </w:r>
    </w:p>
    <w:p>
      <w:pPr>
        <w:spacing w:lineRule="auto"/>
        <w:jc w:val="center"/>
      </w:pPr>
      <w:r>
        <w:rPr/>
        <w:drawing>
          <wp:inline distB="0" distL="0" distR="0" distT="0">
            <wp:extent cx="5486400" cy="3864031"/>
            <wp:effectExtent b="0" l="0" r="0" t="0"/>
            <wp:docPr id="3" name="image-8084ed37d479129613b958b9da03f053e2800c2f.jpg"/>
            <a:graphic>
              <a:graphicData uri="http://schemas.openxmlformats.org/drawingml/2006/picture">
                <pic:pic>
                  <pic:nvPicPr>
                    <pic:cNvPr id="3" name="image-8084ed37d479129613b958b9da03f053e2800c2f.jpg" descr=""/>
                    <pic:cNvPicPr/>
                  </pic:nvPicPr>
                  <pic:blipFill>
                    <a:blip r:embed="rId7" cstate="print"/>
                    <a:srcRect b="0" l="0" r="0" t="0"/>
                    <a:stretch>
                      <a:fillRect/>
                    </a:stretch>
                  </pic:blipFill>
                  <pic:spPr>
                    <a:xfrm>
                      <a:off x="0" y="0"/>
                      <a:ext cx="5486400" cy="3864031"/>
                    </a:xfrm>
                    <a:prstGeom prst="rect"/>
                  </pic:spPr>
                </pic:pic>
              </a:graphicData>
            </a:graphic>
          </wp:inline>
        </w:drawing>
      </w:r>
    </w:p>
    <w:p>
      <w:pPr>
        <w:spacing w:lineRule="auto"/>
      </w:pPr>
      <w:r>
        <w:rPr>
          <w:rFonts w:eastAsia="Georgia" w:cs="Georgia" w:ascii="Georgia" w:hAnsi="Georgia"/>
        </w:rPr>
        <w:t xml:space="preserve">Figure 3 - Modèle à une dimension pour l'approche microscopique de la diffusion de particules dans un gaz.</w:t>
      </w:r>
    </w:p>
    <w:p>
      <w:pPr>
        <w:numPr>
          <w:ilvl w:val="0"/>
          <w:numId w:val="8"/>
        </w:numPr>
        <w:spacing w:lineRule="auto"/>
      </w:pPr>
      <w:r>
        <w:rPr/>
        <w:t xml:space="preserve">Montrer qu'entre les dates </w:t>
      </w:r>
      <m:oMath>
        <m:r>
          <m:rPr>
            <m:sty m:val="i"/>
          </m:rPr>
          <m:t>t</m:t>
        </m:r>
      </m:oMath>
      <w:r>
        <w:rPr/>
        <w:t xml:space="preserve"> et </w:t>
      </w:r>
      <m:oMath>
        <m:r>
          <m:rPr>
            <m:sty m:val="i"/>
          </m:rPr>
          <m:t>t</m:t>
        </m:r>
        <m:r>
          <m:rPr>
            <m:sty m:val="p"/>
          </m:rPr>
          <m:t>+</m:t>
        </m:r>
        <m:r>
          <m:rPr>
            <m:sty m:val="p"/>
          </m:rPr>
          <m:t>d</m:t>
        </m:r>
        <m:r>
          <m:rPr>
            <m:sty m:val="i"/>
          </m:rPr>
          <m:t>t</m:t>
        </m:r>
        <m:r>
          <m:rPr>
            <m:sty m:val="p"/>
          </m:rPr>
          <m:t>,</m:t>
        </m:r>
        <m:r>
          <m:rPr>
            <m:nor/>
          </m:rPr>
          <m:t xml:space="preserve"> </m:t>
        </m:r>
        <m:r>
          <m:rPr>
            <m:sty m:val="p"/>
          </m:rPr>
          <m:t>d</m:t>
        </m:r>
        <m:sSub>
          <m:sSubPr/>
          <m:e>
            <m:r>
              <m:rPr>
                <m:scr m:val="script"/>
              </m:rPr>
              <m:t>N</m:t>
            </m:r>
          </m:e>
          <m:sub>
            <m:r>
              <m:rPr>
                <m:sty m:val="i"/>
              </m:rPr>
              <m:t>e</m:t>
            </m:r>
          </m:sub>
        </m:sSub>
      </m:oMath>
      <w:r>
        <w:rPr/>
        <w:t xml:space="preserve"> particules de gaz entrent dans le volume </w:t>
      </w:r>
      <m:oMath>
        <m:r>
          <m:rPr>
            <m:sty m:val="i"/>
          </m:rPr>
          <m:t>V</m:t>
        </m:r>
      </m:oMath>
      <w:r>
        <w:rPr/>
        <w:t xml:space="preserve"> et </w:t>
      </w:r>
      <m:oMath>
        <m:r>
          <m:rPr>
            <m:sty m:val="p"/>
          </m:rPr>
          <m:t>d</m:t>
        </m:r>
        <m:sSub>
          <m:sSubPr/>
          <m:e>
            <m:r>
              <m:rPr>
                <m:scr m:val="script"/>
              </m:rPr>
              <m:t>N</m:t>
            </m:r>
          </m:e>
          <m:sub>
            <m:r>
              <m:rPr>
                <m:sty m:val="i"/>
              </m:rPr>
              <m:t>s</m:t>
            </m:r>
          </m:sub>
        </m:sSub>
      </m:oMath>
      <w:r>
        <w:rPr/>
        <w:t xml:space="preserve"> particules de gaz en sortent, avec </w:t>
      </w:r>
      <m:oMath>
        <m:r>
          <m:rPr>
            <m:sty m:val="p"/>
          </m:rPr>
          <m:t>d</m:t>
        </m:r>
        <m:sSub>
          <m:sSubPr/>
          <m:e>
            <m:r>
              <m:rPr>
                <m:scr m:val="script"/>
              </m:rPr>
              <m:t>N</m:t>
            </m:r>
          </m:e>
          <m:sub>
            <m:r>
              <m:rPr>
                <m:sty m:val="i"/>
              </m:rPr>
              <m:t>e</m:t>
            </m:r>
          </m:sub>
        </m:sSub>
        <m:r>
          <m:rPr>
            <m:sty m:val="p"/>
          </m:rPr>
          <m:t>=</m:t>
        </m:r>
        <m:r>
          <m:rPr>
            <m:sty m:val="i"/>
          </m:rPr>
          <m:t>S</m:t>
        </m:r>
        <m:acc>
          <m:accPr>
            <m:chr m:val="‾"/>
          </m:accPr>
          <m:e>
            <m:r>
              <m:rPr>
                <m:sty m:val="i"/>
              </m:rPr>
              <m:t>v</m:t>
            </m:r>
          </m:e>
        </m:acc>
        <m:r>
          <m:rPr>
            <m:sty m:val="i"/>
          </m:rPr>
          <m:t>n</m:t>
        </m:r>
        <m:r>
          <m:rPr>
            <m:sty m:val="p"/>
          </m:rPr>
          <m:t>(</m:t>
        </m:r>
        <m:r>
          <m:rPr>
            <m:sty m:val="i"/>
          </m:rPr>
          <m:t>x</m:t>
        </m:r>
        <m:r>
          <m:rPr>
            <m:sty m:val="p"/>
          </m:rPr>
          <m:t>−</m:t>
        </m:r>
        <m:r>
          <m:rPr>
            <m:sty m:val="i"/>
          </m:rPr>
          <m:t>ℓ</m:t>
        </m:r>
        <m:r>
          <m:rPr>
            <m:sty m:val="p"/>
          </m:rPr>
          <m:t>)</m:t>
        </m:r>
        <m:r>
          <m:rPr>
            <m:sty m:val="p"/>
          </m:rPr>
          <m:t>d</m:t>
        </m:r>
        <m:r>
          <m:rPr>
            <m:sty m:val="i"/>
          </m:rPr>
          <m:t>t</m:t>
        </m:r>
      </m:oMath>
      <w:r>
        <w:rPr/>
        <w:t xml:space="preserve"> et </w:t>
      </w:r>
      <m:oMath>
        <m:r>
          <m:rPr>
            <m:sty m:val="p"/>
          </m:rPr>
          <m:t>d</m:t>
        </m:r>
        <m:sSub>
          <m:sSubPr/>
          <m:e>
            <m:r>
              <m:rPr>
                <m:scr m:val="script"/>
              </m:rPr>
              <m:t>N</m:t>
            </m:r>
          </m:e>
          <m:sub>
            <m:r>
              <m:rPr>
                <m:sty m:val="i"/>
              </m:rPr>
              <m:t>s</m:t>
            </m:r>
          </m:sub>
        </m:sSub>
        <m:r>
          <m:rPr>
            <m:sty m:val="p"/>
          </m:rPr>
          <m:t>=</m:t>
        </m:r>
        <m:r>
          <m:rPr>
            <m:sty m:val="i"/>
          </m:rPr>
          <m:t>S</m:t>
        </m:r>
        <m:acc>
          <m:accPr>
            <m:chr m:val="‾"/>
          </m:accPr>
          <m:e>
            <m:r>
              <m:rPr>
                <m:sty m:val="i"/>
              </m:rPr>
              <m:t>v</m:t>
            </m:r>
          </m:e>
        </m:acc>
        <m:r>
          <m:rPr>
            <m:sty m:val="i"/>
          </m:rPr>
          <m:t>n</m:t>
        </m:r>
        <m:r>
          <m:rPr>
            <m:sty m:val="p"/>
          </m:rPr>
          <m:t>(</m:t>
        </m:r>
        <m:r>
          <m:rPr>
            <m:sty m:val="i"/>
          </m:rPr>
          <m:t>x</m:t>
        </m:r>
        <m:r>
          <m:rPr>
            <m:sty m:val="p"/>
          </m:rPr>
          <m:t>+</m:t>
        </m:r>
        <m:r>
          <m:rPr>
            <m:sty m:val="i"/>
          </m:rPr>
          <m:t>ℓ</m:t>
        </m:r>
        <m:r>
          <m:rPr>
            <m:sty m:val="p"/>
          </m:rPr>
          <m:t>)</m:t>
        </m:r>
        <m:r>
          <m:rPr>
            <m:sty m:val="p"/>
          </m:rPr>
          <m:t>d</m:t>
        </m:r>
        <m:r>
          <m:rPr>
            <m:sty m:val="i"/>
          </m:rPr>
          <m:t>t</m:t>
        </m:r>
      </m:oMath>
      <w:r>
        <w:rPr>
          <w:rFonts w:eastAsia="Georgia" w:cs="Georgia" w:ascii="Georgia" w:hAnsi="Georgia"/>
        </w:rPr>
        <w:t xml:space="preserve">. À l'aide d'un bilan portant sur le nombre de particules dans le volume </w:t>
      </w:r>
      <m:oMath>
        <m:r>
          <m:rPr>
            <m:sty m:val="i"/>
          </m:rPr>
          <m:t>V</m:t>
        </m:r>
      </m:oMath>
      <w:r>
        <w:rPr>
          <w:rFonts w:eastAsia="Georgia" w:cs="Georgia" w:ascii="Georgia" w:hAnsi="Georgia"/>
        </w:rPr>
        <w:t xml:space="preserve">, en déduire que le flux de particules par unité de surface dans la direction </w:t>
      </w:r>
      <m:oMath>
        <m:r>
          <m:rPr>
            <m:sty m:val="p"/>
          </m:rPr>
          <m:t>+</m:t>
        </m:r>
        <m:r>
          <m:rPr>
            <m:sty m:val="i"/>
          </m:rPr>
          <m:t>x</m:t>
        </m:r>
      </m:oMath>
      <w:r>
        <w:rPr>
          <w:rFonts w:eastAsia="Georgia" w:cs="Georgia" w:ascii="Georgia" w:hAnsi="Georgia"/>
        </w:rPr>
        <w:t xml:space="preserve"> défini par </w:t>
      </w:r>
      <m:oMath>
        <m:sSub>
          <m:sSubPr/>
          <m:e>
            <m:r>
              <m:rPr>
                <m:sty m:val="p"/>
              </m:rPr>
              <m:t>Φ</m:t>
            </m:r>
          </m:e>
          <m:sub>
            <m:r>
              <m:rPr>
                <m:scr m:val="script"/>
              </m:rPr>
              <m:t>N</m:t>
            </m:r>
            <m:r>
              <m:rPr>
                <m:sty m:val="p"/>
              </m:rPr>
              <m:t>,</m:t>
            </m:r>
            <m:r>
              <m:rPr>
                <m:sty m:val="p"/>
              </m:rPr>
              <m:t>+</m:t>
            </m:r>
            <m:r>
              <m:rPr>
                <m:sty m:val="i"/>
              </m:rPr>
              <m:t>x</m:t>
            </m:r>
          </m:sub>
        </m:sSub>
        <m:r>
          <m:rPr>
            <m:sty m:val="p"/>
          </m:rPr>
          <m:t>=</m:t>
        </m:r>
        <m:sSub>
          <m:sSubPr/>
          <m:e>
            <m:r>
              <m:rPr>
                <m:sty m:val="p"/>
              </m:rPr>
              <m:t>Φ</m:t>
            </m:r>
          </m:e>
          <m:sub>
            <m:r>
              <m:rPr>
                <m:scr m:val="script"/>
              </m:rPr>
              <m:t>N</m:t>
            </m:r>
            <m:r>
              <m:rPr>
                <m:sty m:val="p"/>
              </m:rPr>
              <m:t>,</m:t>
            </m:r>
            <m:r>
              <m:rPr>
                <m:sty m:val="i"/>
              </m:rPr>
              <m:t>e</m:t>
            </m:r>
          </m:sub>
        </m:sSub>
        <m:r>
          <m:rPr>
            <m:sty m:val="p"/>
          </m:rPr>
          <m:t>−</m:t>
        </m:r>
        <m:sSub>
          <m:sSubPr/>
          <m:e>
            <m:r>
              <m:rPr>
                <m:sty m:val="p"/>
              </m:rPr>
              <m:t>Φ</m:t>
            </m:r>
          </m:e>
          <m:sub>
            <m:r>
              <m:rPr>
                <m:scr m:val="script"/>
              </m:rPr>
              <m:t>N</m:t>
            </m:r>
            <m:r>
              <m:rPr>
                <m:sty m:val="p"/>
              </m:rPr>
              <m:t>,</m:t>
            </m:r>
            <m:r>
              <m:rPr>
                <m:sty m:val="i"/>
              </m:rPr>
              <m:t>s</m:t>
            </m:r>
          </m:sub>
        </m:sSub>
      </m:oMath>
      <w:r>
        <w:rPr>
          <w:rFonts w:eastAsia="Georgia" w:cs="Georgia" w:ascii="Georgia" w:hAnsi="Georgia"/>
        </w:rPr>
        <w:t xml:space="preserve"> s'écrit </w:t>
      </w:r>
      <m:oMath>
        <m:sSub>
          <m:sSubPr/>
          <m:e>
            <m:r>
              <m:rPr>
                <m:sty m:val="p"/>
              </m:rPr>
              <m:t>Φ</m:t>
            </m:r>
          </m:e>
          <m:sub>
            <m:r>
              <m:rPr>
                <m:scr m:val="script"/>
              </m:rPr>
              <m:t>N</m:t>
            </m:r>
            <m:r>
              <m:rPr>
                <m:sty m:val="p"/>
              </m:rPr>
              <m:t>,</m:t>
            </m:r>
            <m:r>
              <m:rPr>
                <m:sty m:val="p"/>
              </m:rPr>
              <m:t>+</m:t>
            </m:r>
            <m:r>
              <m:rPr>
                <m:sty m:val="i"/>
              </m:rPr>
              <m:t>x</m:t>
            </m:r>
          </m:sub>
        </m:sSub>
        <m:r>
          <m:rPr>
            <m:sty m:val="p"/>
          </m:rPr>
          <m:t>=</m:t>
        </m:r>
        <m:r>
          <m:rPr>
            <m:sty m:val="p"/>
          </m:rPr>
          <m:t>−</m:t>
        </m:r>
        <m:r>
          <m:rPr>
            <m:sty m:val="p"/>
          </m:rPr>
          <m:t>2</m:t>
        </m:r>
        <m:acc>
          <m:accPr>
            <m:chr m:val="‾"/>
          </m:accPr>
          <m:e>
            <m:r>
              <m:rPr>
                <m:sty m:val="i"/>
              </m:rPr>
              <m:t>v</m:t>
            </m:r>
          </m:e>
        </m:acc>
        <m:r>
          <m:rPr>
            <m:sty m:val="i"/>
          </m:rPr>
          <m:t>ℓ</m:t>
        </m:r>
        <m:f>
          <m:fPr>
            <m:ctrlPr>
              <w:rPr>
                <w:rFonts w:ascii="Cambria Math" w:hAnsi="Cambria Math"/>
              </w:rPr>
            </m:ctrlPr>
          </m:fPr>
          <m:num>
            <m:r>
              <m:rPr>
                <m:nor/>
              </m:rPr>
              <m:t xml:space="preserve"> </m:t>
            </m:r>
            <m:r>
              <m:rPr>
                <m:sty m:val="p"/>
              </m:rPr>
              <m:t>d</m:t>
            </m:r>
            <m:r>
              <m:rPr>
                <m:sty m:val="i"/>
              </m:rPr>
              <m:t>n</m:t>
            </m:r>
          </m:num>
          <m:den>
            <m:r>
              <m:rPr>
                <m:nor/>
              </m:rPr>
              <m:t xml:space="preserve"> </m:t>
            </m:r>
            <m:r>
              <m:rPr>
                <m:sty m:val="p"/>
              </m:rPr>
              <m:t>d</m:t>
            </m:r>
            <m:r>
              <m:rPr>
                <m:sty m:val="i"/>
              </m:rPr>
              <m:t>x</m:t>
            </m:r>
          </m:den>
        </m:f>
      </m:oMath>
      <w:r>
        <w:rPr/>
        <w:t xml:space="preserve">.</w:t>
      </w:r>
    </w:p>
    <w:p>
      <w:pPr>
        <w:numPr>
          <w:ilvl w:val="0"/>
          <w:numId w:val="8"/>
        </w:numPr>
        <w:spacing w:lineRule="auto"/>
      </w:pPr>
      <w:r>
        <w:rPr>
          <w:rFonts w:eastAsia="Georgia" w:cs="Georgia" w:ascii="Georgia" w:hAnsi="Georgia"/>
        </w:rPr>
        <w:t xml:space="preserve">En tenant compte des déplacements des particules dans toutes les directions de l'espace, on peut montrer que le flux de particules par unité de surface dans </w:t>
      </w:r>
      <m:oMath>
        <m:r>
          <m:rPr>
            <m:sty m:val="i"/>
          </m:rPr>
          <m:t>V</m:t>
        </m:r>
      </m:oMath>
      <w:r>
        <w:rPr/>
        <w:t xml:space="preserve"> est </w:t>
      </w:r>
      <m:oMath>
        <m:sSub>
          <m:sSubPr/>
          <m:e>
            <m:r>
              <m:rPr>
                <m:sty m:val="p"/>
              </m:rPr>
              <m:t>Φ</m:t>
            </m:r>
          </m:e>
          <m:sub>
            <m:r>
              <m:rPr>
                <m:scr m:val="script"/>
              </m:rPr>
              <m:t>N</m:t>
            </m:r>
          </m:sub>
        </m:sSub>
        <m:r>
          <m:rPr>
            <m:sty m:val="p"/>
          </m:rPr>
          <m:t>=</m:t>
        </m:r>
        <m:f>
          <m:fPr>
            <m:ctrlPr>
              <w:rPr>
                <w:rFonts w:ascii="Cambria Math" w:hAnsi="Cambria Math"/>
              </w:rPr>
            </m:ctrlPr>
          </m:fPr>
          <m:num>
            <m:r>
              <m:rPr>
                <m:sty m:val="p"/>
              </m:rPr>
              <m:t>1</m:t>
            </m:r>
          </m:num>
          <m:den>
            <m:r>
              <m:rPr>
                <m:sty m:val="p"/>
              </m:rPr>
              <m:t>6</m:t>
            </m:r>
          </m:den>
        </m:f>
        <m:sSub>
          <m:sSubPr/>
          <m:e>
            <m:r>
              <m:rPr>
                <m:sty m:val="p"/>
              </m:rPr>
              <m:t>Φ</m:t>
            </m:r>
          </m:e>
          <m:sub>
            <m:r>
              <m:rPr>
                <m:scr m:val="script"/>
              </m:rPr>
              <m:t>N</m:t>
            </m:r>
            <m:r>
              <m:rPr>
                <m:sty m:val="p"/>
              </m:rPr>
              <m:t>,</m:t>
            </m:r>
            <m:r>
              <m:rPr>
                <m:sty m:val="i"/>
              </m:rPr>
              <m:t>x</m:t>
            </m:r>
          </m:sub>
        </m:sSub>
        <m:r>
          <m:rPr>
            <m:sty m:val="p"/>
          </m:rPr>
          <m:t>=</m:t>
        </m:r>
        <m:r>
          <m:rPr>
            <m:sty m:val="p"/>
          </m:rPr>
          <m:t>−</m:t>
        </m:r>
        <m:f>
          <m:fPr>
            <m:ctrlPr>
              <w:rPr>
                <w:rFonts w:ascii="Cambria Math" w:hAnsi="Cambria Math"/>
              </w:rPr>
            </m:ctrlPr>
          </m:fPr>
          <m:num>
            <m:r>
              <m:rPr>
                <m:sty m:val="p"/>
              </m:rPr>
              <m:t>1</m:t>
            </m:r>
          </m:num>
          <m:den>
            <m:r>
              <m:rPr>
                <m:sty m:val="p"/>
              </m:rPr>
              <m:t>3</m:t>
            </m:r>
          </m:den>
        </m:f>
        <m:acc>
          <m:accPr>
            <m:chr m:val="‾"/>
          </m:accPr>
          <m:e>
            <m:r>
              <m:rPr>
                <m:sty m:val="i"/>
              </m:rPr>
              <m:t>v</m:t>
            </m:r>
          </m:e>
        </m:acc>
        <m:r>
          <m:rPr>
            <m:sty m:val="i"/>
          </m:rPr>
          <m:t>ℓ</m:t>
        </m:r>
        <m:f>
          <m:fPr>
            <m:ctrlPr>
              <w:rPr>
                <w:rFonts w:ascii="Cambria Math" w:hAnsi="Cambria Math"/>
              </w:rPr>
            </m:ctrlPr>
          </m:fPr>
          <m:num>
            <m:r>
              <m:rPr>
                <m:nor/>
              </m:rPr>
              <m:t xml:space="preserve"> </m:t>
            </m:r>
            <m:r>
              <m:rPr>
                <m:sty m:val="p"/>
              </m:rPr>
              <m:t>d</m:t>
            </m:r>
            <m:r>
              <m:rPr>
                <m:sty m:val="i"/>
              </m:rPr>
              <m:t>n</m:t>
            </m:r>
          </m:num>
          <m:den>
            <m:r>
              <m:rPr>
                <m:nor/>
              </m:rPr>
              <m:t xml:space="preserve"> </m:t>
            </m:r>
            <m:r>
              <m:rPr>
                <m:sty m:val="p"/>
              </m:rPr>
              <m:t>d</m:t>
            </m:r>
            <m:r>
              <m:rPr>
                <m:sty m:val="i"/>
              </m:rPr>
              <m:t>x</m:t>
            </m:r>
          </m:den>
        </m:f>
      </m:oMath>
      <w:r>
        <w:rPr>
          <w:rFonts w:eastAsia="Georgia" w:cs="Georgia" w:ascii="Georgia" w:hAnsi="Georgia"/>
        </w:rPr>
        <w:t xml:space="preserve">. En identifiant la relation précédente à la loi de FiCK reliant le flux de particules au gradient de nombre de particules </w:t>
      </w:r>
      <m:oMath>
        <m:r>
          <m:rPr>
            <m:sty m:val="i"/>
          </m:rPr>
          <m:t>n</m:t>
        </m:r>
        <m:r>
          <m:rPr>
            <m:sty m:val="p"/>
          </m:rPr>
          <m:t>(</m:t>
        </m:r>
        <m:r>
          <m:rPr>
            <m:sty m:val="i"/>
          </m:rPr>
          <m:t>x</m:t>
        </m:r>
        <m:r>
          <m:rPr>
            <m:sty m:val="p"/>
          </m:rPr>
          <m:t>)</m:t>
        </m:r>
      </m:oMath>
      <w:r>
        <w:rPr/>
        <w:t xml:space="preserve">, montrer que le coefficient de diffusion </w:t>
      </w:r>
      <m:oMath>
        <m:r>
          <m:rPr>
            <m:sty m:val="i"/>
          </m:rPr>
          <m:t>D</m:t>
        </m:r>
      </m:oMath>
      <w:r>
        <w:rPr>
          <w:rFonts w:eastAsia="Georgia" w:cs="Georgia" w:ascii="Georgia" w:hAnsi="Georgia"/>
        </w:rPr>
        <w:t xml:space="preserve"> des particules de gaz s'écrit </w:t>
      </w:r>
      <m:oMath>
        <m:r>
          <m:rPr>
            <m:sty m:val="i"/>
          </m:rPr>
          <m:t>D</m:t>
        </m:r>
        <m:r>
          <m:rPr>
            <m:sty m:val="p"/>
          </m:rPr>
          <m:t>=</m:t>
        </m:r>
        <m:f>
          <m:fPr>
            <m:ctrlPr>
              <w:rPr>
                <w:rFonts w:ascii="Cambria Math" w:hAnsi="Cambria Math"/>
              </w:rPr>
            </m:ctrlPr>
          </m:fPr>
          <m:num>
            <m:r>
              <m:rPr>
                <m:sty m:val="p"/>
              </m:rPr>
              <m:t>1</m:t>
            </m:r>
          </m:num>
          <m:den>
            <m:r>
              <m:rPr>
                <m:sty m:val="p"/>
              </m:rPr>
              <m:t>3</m:t>
            </m:r>
          </m:den>
        </m:f>
        <m:acc>
          <m:accPr>
            <m:chr m:val="‾"/>
          </m:accPr>
          <m:e>
            <m:r>
              <m:rPr>
                <m:sty m:val="i"/>
              </m:rPr>
              <m:t>v</m:t>
            </m:r>
          </m:e>
        </m:acc>
        <m:r>
          <m:rPr>
            <m:sty m:val="i"/>
          </m:rPr>
          <m:t>ℓ</m:t>
        </m:r>
      </m:oMath>
      <w:r>
        <w:rPr/>
        <w:t xml:space="preserve">.</w:t>
      </w:r>
    </w:p>
    <w:p>
      <w:pPr>
        <w:numPr>
          <w:ilvl w:val="0"/>
          <w:numId w:val="8"/>
        </w:numPr>
        <w:spacing w:lineRule="auto"/>
      </w:pPr>
      <w:r>
        <w:rPr>
          <w:rFonts w:eastAsia="Georgia" w:cs="Georgia" w:ascii="Georgia" w:hAnsi="Georgia"/>
        </w:rPr>
        <w:t xml:space="preserve">À l'aide du théorème d'équipartition de l'énergie : </w:t>
      </w:r>
      <m:oMath>
        <m:f>
          <m:fPr>
            <m:ctrlPr>
              <w:rPr>
                <w:rFonts w:ascii="Cambria Math" w:hAnsi="Cambria Math"/>
              </w:rPr>
            </m:ctrlPr>
          </m:fPr>
          <m:num>
            <m:r>
              <m:rPr>
                <m:sty m:val="p"/>
              </m:rPr>
              <m:t>1</m:t>
            </m:r>
          </m:num>
          <m:den>
            <m:r>
              <m:rPr>
                <m:sty m:val="p"/>
              </m:rPr>
              <m:t>2</m:t>
            </m:r>
          </m:den>
        </m:f>
        <m:r>
          <m:rPr>
            <m:sty m:val="i"/>
          </m:rPr>
          <m:t>m</m:t>
        </m:r>
        <m:sSup>
          <m:sSupPr/>
          <m:e>
            <m:acc>
              <m:accPr>
                <m:chr m:val="‾"/>
              </m:accPr>
              <m:e>
                <m:r>
                  <m:rPr>
                    <m:sty m:val="i"/>
                  </m:rPr>
                  <m:t>v</m:t>
                </m:r>
              </m:e>
            </m:acc>
          </m:e>
          <m:sup>
            <m:r>
              <m:rPr>
                <m:sty m:val="p"/>
              </m:rPr>
              <m:t>2</m:t>
            </m:r>
          </m:sup>
        </m:sSup>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p"/>
              </m:rPr>
              <m:t>B</m:t>
            </m:r>
          </m:sub>
        </m:sSub>
        <m:r>
          <m:rPr>
            <m:sty m:val="i"/>
          </m:rPr>
          <m:t>T</m:t>
        </m:r>
      </m:oMath>
      <w:r>
        <w:rPr/>
        <w:t xml:space="preserve">, montrer que le coefficient de diffusion </w:t>
      </w:r>
      <m:oMath>
        <m:r>
          <m:rPr>
            <m:sty m:val="i"/>
          </m:rPr>
          <m:t>D</m:t>
        </m:r>
      </m:oMath>
      <w:r>
        <w:rPr>
          <w:rFonts w:eastAsia="Georgia" w:cs="Georgia" w:ascii="Georgia" w:hAnsi="Georgia"/>
        </w:rPr>
        <w:t xml:space="preserve"> s'écrit :</w:t>
      </w:r>
    </w:p>
    <w:p>
      <w:pPr>
        <w:spacing w:after="220" w:lineRule="auto"/>
      </w:pPr>
      <m:oMathPara>
        <m:oMath>
          <m:r>
            <m:rPr>
              <m:sty m:val="i"/>
            </m:rPr>
            <m:t>D</m:t>
          </m:r>
          <m:r>
            <m:rPr>
              <m:sty m:val="p"/>
            </m:rPr>
            <m:t>=</m:t>
          </m:r>
          <m:f>
            <m:fPr>
              <m:ctrlPr>
                <w:rPr>
                  <w:rFonts w:ascii="Cambria Math" w:hAnsi="Cambria Math"/>
                </w:rPr>
              </m:ctrlPr>
            </m:fPr>
            <m:num>
              <m:sSub>
                <m:sSubPr/>
                <m:e>
                  <m:r>
                    <m:rPr>
                      <m:sty m:val="i"/>
                    </m:rPr>
                    <m:t>k</m:t>
                  </m:r>
                </m:e>
                <m:sub>
                  <m:r>
                    <m:rPr>
                      <m:sty m:val="p"/>
                    </m:rPr>
                    <m:t>B</m:t>
                  </m:r>
                </m:sub>
              </m:sSub>
              <m:r>
                <m:rPr>
                  <m:sty m:val="i"/>
                </m:rPr>
                <m:t>T</m:t>
              </m:r>
            </m:num>
            <m:den>
              <m:r>
                <m:rPr>
                  <m:sty m:val="i"/>
                </m:rPr>
                <m:t>m</m:t>
              </m:r>
            </m:den>
          </m:f>
          <m:sSub>
            <m:sSubPr/>
            <m:e>
              <m:r>
                <m:rPr>
                  <m:sty m:val="i"/>
                </m:rPr>
                <m:t>τ</m:t>
              </m:r>
            </m:e>
            <m:sub>
              <m:r>
                <m:rPr>
                  <m:sty m:val="p"/>
                </m:rPr>
                <m:t>col</m:t>
              </m:r>
            </m:sub>
          </m:sSub>
          <m:r>
            <m:rPr>
              <m:sty m:val="p"/>
            </m:rPr>
            <m:t>.</m:t>
          </m:r>
        </m:oMath>
      </m:oMathPara>
    </w:p>
    <w:p>
      <w:pPr>
        <w:spacing w:line="271" w:before="330" w:lineRule="auto"/>
      </w:pPr>
      <w:r>
        <w:rPr>
          <w:rFonts w:eastAsia="Georgia" w:cs="Georgia" w:ascii="Georgia" w:hAnsi="Georgia"/>
          <w:b/>
          <w:sz w:val="42"/>
        </w:rPr>
        <w:t xml:space="preserve">II.B Mouvement brownien et modèle de marche au hasard</w:t>
      </w:r>
    </w:p>
    <w:p>
      <w:pPr>
        <w:spacing w:after="220" w:lineRule="auto"/>
      </w:pPr>
      <w:r>
        <w:rPr>
          <w:rFonts w:eastAsia="Georgia" w:cs="Georgia" w:ascii="Georgia" w:hAnsi="Georgia"/>
        </w:rPr>
        <w:t xml:space="preserve">Nous nous intéressons dans la suite au mouvement brownien d'une particule dans un fluide sous l'effet de l'agitation thermique. Nous allons établir, pour une telle particule, la relation </w:t>
      </w:r>
      <m:oMath>
        <m:r>
          <m:rPr>
            <m:sty m:val="i"/>
          </m:rPr>
          <m:t>D</m:t>
        </m:r>
        <m:r>
          <m:rPr>
            <m:sty m:val="p"/>
          </m:rPr>
          <m:t>=</m:t>
        </m:r>
        <m:r>
          <m:rPr>
            <m:sty m:val="i"/>
          </m:rPr>
          <m:t>A</m:t>
        </m:r>
        <m:f>
          <m:fPr>
            <m:ctrlPr>
              <w:rPr>
                <w:rFonts w:ascii="Cambria Math" w:hAnsi="Cambria Math"/>
              </w:rPr>
            </m:ctrlPr>
          </m:fPr>
          <m:num>
            <m:sSup>
              <m:sSupPr/>
              <m:e>
                <m:r>
                  <m:rPr>
                    <m:sty m:val="i"/>
                  </m:rPr>
                  <m:t>ℓ</m:t>
                </m:r>
              </m:e>
              <m:sup>
                <m:r>
                  <m:rPr>
                    <m:sty m:val="p"/>
                  </m:rPr>
                  <m:t>2</m:t>
                </m:r>
              </m:sup>
            </m:sSup>
          </m:num>
          <m:den>
            <m:sSub>
              <m:sSubPr/>
              <m:e>
                <m:r>
                  <m:rPr>
                    <m:sty m:val="i"/>
                  </m:rPr>
                  <m:t>τ</m:t>
                </m:r>
              </m:e>
              <m:sub>
                <m:r>
                  <m:rPr>
                    <m:nor/>
                  </m:rPr>
                  <m:t>col </m:t>
                </m:r>
              </m:sub>
            </m:sSub>
          </m:den>
        </m:f>
      </m:oMath>
      <w:r>
        <w:rPr>
          <w:rFonts w:eastAsia="Georgia" w:cs="Georgia" w:ascii="Georgia" w:hAnsi="Georgia"/>
        </w:rPr>
        <w:t xml:space="preserve">, où </w:t>
      </w:r>
      <m:oMath>
        <m:r>
          <m:rPr>
            <m:sty m:val="i"/>
          </m:rPr>
          <m:t>A</m:t>
        </m:r>
      </m:oMath>
      <w:r>
        <w:rPr>
          <w:rFonts w:eastAsia="Georgia" w:cs="Georgia" w:ascii="Georgia" w:hAnsi="Georgia"/>
        </w:rPr>
        <w:t xml:space="preserve"> est un facteur numérique que nous déterminerons.</w:t>
      </w:r>
    </w:p>
    <w:p>
      <w:pPr>
        <w:spacing w:after="220" w:lineRule="auto"/>
      </w:pPr>
      <w:r>
        <w:rPr>
          <w:rFonts w:eastAsia="Georgia" w:cs="Georgia" w:ascii="Georgia" w:hAnsi="Georgia"/>
        </w:rPr>
        <w:t xml:space="preserve">Pour décrire le mouvement d'une telle particule soumise à l'agitation thermique, on considère une marche aléatoire dans un espace à trois dimensions de </w:t>
      </w:r>
      <m:oMath>
        <m:r>
          <m:rPr>
            <m:sty m:val="i"/>
          </m:rPr>
          <m:t>N</m:t>
        </m:r>
      </m:oMath>
      <w:r>
        <w:rPr/>
        <w:t xml:space="preserve"> pas partant du point </w:t>
      </w:r>
      <m:oMath>
        <m:r>
          <m:rPr>
            <m:sty m:val="p"/>
          </m:rPr>
          <m:t>A</m:t>
        </m:r>
        <m:r>
          <m:rPr>
            <m:sty m:val="p"/>
          </m:rPr>
          <m:t>=</m:t>
        </m:r>
        <m:sSub>
          <m:sSubPr/>
          <m:e>
            <m:r>
              <m:rPr>
                <m:sty m:val="p"/>
              </m:rPr>
              <m:t>P</m:t>
            </m:r>
          </m:e>
          <m:sub>
            <m:r>
              <m:rPr>
                <m:sty m:val="p"/>
              </m:rPr>
              <m:t>0</m:t>
            </m:r>
          </m:sub>
        </m:sSub>
      </m:oMath>
      <w:r>
        <w:rPr/>
        <w:t xml:space="preserve"> fixe et arrivant au point </w:t>
      </w:r>
      <m:oMath>
        <m:r>
          <m:rPr>
            <m:sty m:val="p"/>
          </m:rPr>
          <m:t>B</m:t>
        </m:r>
        <m:r>
          <m:rPr>
            <m:sty m:val="p"/>
          </m:rPr>
          <m:t>=</m:t>
        </m:r>
        <m:sSub>
          <m:sSubPr/>
          <m:e>
            <m:r>
              <m:rPr>
                <m:sty m:val="p"/>
              </m:rPr>
              <m:t>P</m:t>
            </m:r>
          </m:e>
          <m:sub>
            <m:r>
              <m:rPr>
                <m:sty m:val="i"/>
              </m:rPr>
              <m:t>N</m:t>
            </m:r>
          </m:sub>
        </m:sSub>
      </m:oMath>
      <w:r>
        <w:rPr>
          <w:rFonts w:eastAsia="Georgia" w:cs="Georgia" w:ascii="Georgia" w:hAnsi="Georgia"/>
        </w:rPr>
        <w:t xml:space="preserve">, dont la position dépend de la trajectoire suivie (paramétrée par les </w:t>
      </w:r>
      <m:oMath>
        <m:r>
          <m:rPr>
            <m:sty m:val="i"/>
          </m:rPr>
          <m:t>N</m:t>
        </m:r>
        <m:r>
          <m:rPr>
            <m:sty m:val="p"/>
          </m:rPr>
          <m:t>+</m:t>
        </m:r>
        <m:r>
          <m:rPr>
            <m:sty m:val="p"/>
          </m:rPr>
          <m:t>1</m:t>
        </m:r>
      </m:oMath>
      <w:r>
        <w:rPr/>
        <w:t xml:space="preserve"> points </w:t>
      </w:r>
      <m:oMath>
        <m:d>
          <m:dPr>
            <m:begChr m:val="("/>
            <m:endChr m:val=")"/>
            <m:ctrlPr>
              <w:rPr>
                <w:rFonts w:ascii="Cambria Math" w:hAnsi="Cambria Math"/>
              </w:rPr>
            </m:ctrlPr>
          </m:dPr>
          <m:e>
            <m:sSub>
              <m:sSubPr/>
              <m:e>
                <m:r>
                  <m:rPr>
                    <m:sty m:val="p"/>
                  </m:rPr>
                  <m:t>P</m:t>
                </m:r>
              </m:e>
              <m:sub>
                <m:r>
                  <m:rPr>
                    <m:sty m:val="p"/>
                  </m:rPr>
                  <m:t>0</m:t>
                </m:r>
              </m:sub>
            </m:sSub>
            <m:r>
              <m:rPr>
                <m:sty m:val="p"/>
              </m:rPr>
              <m:t>,</m:t>
            </m:r>
            <m:sSub>
              <m:sSubPr/>
              <m:e>
                <m:r>
                  <m:rPr>
                    <m:sty m:val="p"/>
                  </m:rPr>
                  <m:t>P</m:t>
                </m:r>
              </m:e>
              <m:sub>
                <m:r>
                  <m:rPr>
                    <m:sty m:val="p"/>
                  </m:rPr>
                  <m:t>1</m:t>
                </m:r>
              </m:sub>
            </m:sSub>
            <m:r>
              <m:rPr>
                <m:sty m:val="p"/>
              </m:rPr>
              <m:t>,</m:t>
            </m:r>
            <m:r>
              <m:rPr>
                <m:sty m:val="p"/>
              </m:rPr>
              <m:t>…</m:t>
            </m:r>
            <m:r>
              <m:rPr>
                <m:sty m:val="p"/>
              </m:rPr>
              <m:t>,</m:t>
            </m:r>
            <m:sSub>
              <m:sSubPr/>
              <m:e>
                <m:r>
                  <m:rPr>
                    <m:sty m:val="p"/>
                  </m:rPr>
                  <m:t>P</m:t>
                </m:r>
              </m:e>
              <m:sub>
                <m:r>
                  <m:rPr>
                    <m:sty m:val="i"/>
                  </m:rPr>
                  <m:t>i</m:t>
                </m:r>
              </m:sub>
            </m:sSub>
            <m:r>
              <m:rPr>
                <m:sty m:val="p"/>
              </m:rPr>
              <m:t>,</m:t>
            </m:r>
            <m:r>
              <m:rPr>
                <m:sty m:val="p"/>
              </m:rPr>
              <m:t>…</m:t>
            </m:r>
            <m:r>
              <m:rPr>
                <m:sty m:val="p"/>
              </m:rPr>
              <m:t>,</m:t>
            </m:r>
            <m:sSub>
              <m:sSubPr/>
              <m:e>
                <m:r>
                  <m:rPr>
                    <m:sty m:val="p"/>
                  </m:rPr>
                  <m:t>P</m:t>
                </m:r>
              </m:e>
              <m:sub>
                <m:r>
                  <m:rPr>
                    <m:sty m:val="i"/>
                  </m:rPr>
                  <m:t>N</m:t>
                </m:r>
              </m:sub>
            </m:sSub>
          </m:e>
        </m:d>
      </m:oMath>
      <w:r>
        <w:rPr/>
        <w:t xml:space="preserve">, avec </w:t>
      </w:r>
      <m:oMath>
        <m:d>
          <m:dPr>
            <m:begChr m:val=""/>
            <m:endChr m:val=")"/>
            <m:ctrlPr>
              <w:rPr>
                <w:rFonts w:ascii="Cambria Math" w:hAnsi="Cambria Math"/>
              </w:rPr>
            </m:ctrlPr>
          </m:dPr>
          <m:e>
            <m:r>
              <m:rPr>
                <m:sty m:val="i"/>
              </m:rPr>
              <m:t>i</m:t>
            </m:r>
            <m:r>
              <m:rPr>
                <m:sty m:val="p"/>
              </m:rPr>
              <m:t>=</m:t>
            </m:r>
            <m:r>
              <m:rPr>
                <m:sty m:val="p"/>
              </m:rPr>
              <m:t>0</m:t>
            </m:r>
            <m:r>
              <m:rPr>
                <m:sty m:val="p"/>
              </m:rPr>
              <m:t>,</m:t>
            </m:r>
            <m:r>
              <m:rPr>
                <m:sty m:val="p"/>
              </m:rPr>
              <m:t>1</m:t>
            </m:r>
            <m:r>
              <m:rPr>
                <m:sty m:val="p"/>
              </m:rPr>
              <m:t>,</m:t>
            </m:r>
            <m:r>
              <m:rPr>
                <m:sty m:val="p"/>
              </m:rPr>
              <m:t>…</m:t>
            </m:r>
            <m:r>
              <m:rPr>
                <m:sty m:val="p"/>
              </m:rPr>
              <m:t>,</m:t>
            </m:r>
            <m:r>
              <m:rPr>
                <m:sty m:val="i"/>
              </m:rPr>
              <m:t>N</m:t>
            </m:r>
          </m:e>
        </m:d>
      </m:oMath>
      <w:r>
        <w:rPr/>
        <w:t xml:space="preserve">. On note </w:t>
      </w:r>
      <m:oMath>
        <m:acc>
          <m:accPr>
            <m:chr m:val="⃗"/>
          </m:accPr>
          <m:e>
            <m:sSub>
              <m:sSubPr/>
              <m:e>
                <m:r>
                  <m:rPr>
                    <m:sty m:val="i"/>
                  </m:rPr>
                  <m:t>d</m:t>
                </m:r>
              </m:e>
              <m:sub>
                <m:r>
                  <m:rPr>
                    <m:sty m:val="i"/>
                  </m:rPr>
                  <m:t>i</m:t>
                </m:r>
              </m:sub>
            </m:sSub>
          </m:e>
        </m:acc>
      </m:oMath>
      <w:r>
        <w:rPr/>
        <w:t xml:space="preserve"> le vecteur tel que </w:t>
      </w:r>
      <m:oMath>
        <m:acc>
          <m:accPr>
            <m:chr m:val="⃗"/>
          </m:accPr>
          <m:e>
            <m:sSub>
              <m:sSubPr/>
              <m:e>
                <m:r>
                  <m:rPr>
                    <m:sty m:val="i"/>
                  </m:rPr>
                  <m:t>d</m:t>
                </m:r>
              </m:e>
              <m:sub>
                <m:r>
                  <m:rPr>
                    <m:sty m:val="i"/>
                  </m:rPr>
                  <m:t>i</m:t>
                </m:r>
              </m:sub>
            </m:sSub>
          </m:e>
        </m:acc>
        <m:r>
          <m:rPr>
            <m:sty m:val="p"/>
          </m:rPr>
          <m:t>=</m:t>
        </m:r>
        <m:acc>
          <m:accPr>
            <m:chr m:val="⃗"/>
          </m:accPr>
          <m:e>
            <m:sSub>
              <m:sSubPr/>
              <m:e>
                <m:r>
                  <m:rPr>
                    <m:sty m:val="p"/>
                  </m:rPr>
                  <m:t>P</m:t>
                </m:r>
              </m:e>
              <m:sub>
                <m:r>
                  <m:rPr>
                    <m:sty m:val="i"/>
                  </m:rPr>
                  <m:t>i</m:t>
                </m:r>
              </m:sub>
            </m:sSub>
            <m:sSub>
              <m:sSubPr/>
              <m:e>
                <m:r>
                  <m:rPr>
                    <m:sty m:val="p"/>
                  </m:rPr>
                  <m:t>P</m:t>
                </m:r>
              </m:e>
              <m:sub>
                <m:r>
                  <m:rPr>
                    <m:sty m:val="i"/>
                  </m:rPr>
                  <m:t>i</m:t>
                </m:r>
                <m:r>
                  <m:rPr>
                    <m:sty m:val="p"/>
                  </m:rPr>
                  <m:t>+</m:t>
                </m:r>
                <m:r>
                  <m:rPr>
                    <m:sty m:val="p"/>
                  </m:rPr>
                  <m:t>1</m:t>
                </m:r>
              </m:sub>
            </m:sSub>
          </m:e>
        </m:acc>
      </m:oMath>
      <w:r>
        <w:rPr/>
        <w:t xml:space="preserve">. La suite des vecteurs </w:t>
      </w:r>
      <m:oMath>
        <m:acc>
          <m:accPr>
            <m:chr m:val="⃗"/>
          </m:accPr>
          <m:e>
            <m:sSub>
              <m:sSubPr/>
              <m:e>
                <m:r>
                  <m:rPr>
                    <m:sty m:val="i"/>
                  </m:rPr>
                  <m:t>d</m:t>
                </m:r>
              </m:e>
              <m:sub>
                <m:r>
                  <m:rPr>
                    <m:sty m:val="i"/>
                  </m:rPr>
                  <m:t>i</m:t>
                </m:r>
              </m:sub>
            </m:sSub>
          </m:e>
        </m:acc>
      </m:oMath>
      <w:r>
        <w:rPr>
          <w:rFonts w:eastAsia="Georgia" w:cs="Georgia" w:ascii="Georgia" w:hAnsi="Georgia"/>
        </w:rPr>
        <w:t xml:space="preserve">, où l'indice </w:t>
      </w:r>
      <m:oMath>
        <m:r>
          <m:rPr>
            <m:sty m:val="i"/>
          </m:rPr>
          <m:t>i</m:t>
        </m:r>
      </m:oMath>
      <w:r>
        <w:rPr/>
        <w:t xml:space="preserve"> prend ici des valeurs entre 0 et </w:t>
      </w:r>
      <m:oMath>
        <m:r>
          <m:rPr>
            <m:sty m:val="i"/>
          </m:rPr>
          <m:t>N</m:t>
        </m:r>
        <m:r>
          <m:rPr>
            <m:sty m:val="p"/>
          </m:rPr>
          <m:t>−</m:t>
        </m:r>
        <m:r>
          <m:rPr>
            <m:sty m:val="p"/>
          </m:rPr>
          <m:t>1</m:t>
        </m:r>
      </m:oMath>
      <w:r>
        <w:rPr>
          <w:rFonts w:eastAsia="Georgia" w:cs="Georgia" w:ascii="Georgia" w:hAnsi="Georgia"/>
        </w:rPr>
        <w:t xml:space="preserve">, représente une trajectoire (une réalisation) suivie par la particule entre les points </w:t>
      </w:r>
      <m:oMath>
        <m:r>
          <m:rPr>
            <m:sty m:val="i"/>
          </m:rPr>
          <m:t>A</m:t>
        </m:r>
      </m:oMath>
      <w:r>
        <w:rPr/>
        <w:t xml:space="preserve"> et </w:t>
      </w:r>
      <m:oMath>
        <m:r>
          <m:rPr>
            <m:sty m:val="i"/>
          </m:rPr>
          <m:t>B</m:t>
        </m:r>
      </m:oMath>
      <w:r>
        <w:rPr>
          <w:rFonts w:eastAsia="Georgia" w:cs="Georgia" w:ascii="Georgia" w:hAnsi="Georgia"/>
        </w:rPr>
        <w:t xml:space="preserve"> fixés (voir figure 4). Les points </w:t>
      </w:r>
      <m:oMath>
        <m:sSub>
          <m:sSubPr/>
          <m:e>
            <m:r>
              <m:rPr>
                <m:sty m:val="i"/>
              </m:rPr>
              <m:t>P</m:t>
            </m:r>
          </m:e>
          <m:sub>
            <m:r>
              <m:rPr>
                <m:sty m:val="i"/>
              </m:rPr>
              <m:t>i</m:t>
            </m:r>
          </m:sub>
        </m:sSub>
      </m:oMath>
      <w:r>
        <w:rPr>
          <w:rFonts w:eastAsia="Georgia" w:cs="Georgia" w:ascii="Georgia" w:hAnsi="Georgia"/>
        </w:rPr>
        <w:t xml:space="preserve">, appelés points de collision, sont les points où la particule change de direction. La durée de parcours entre chaque point de collision est en moyenne égale au temps de collision </w:t>
      </w:r>
      <m:oMath>
        <m:sSub>
          <m:sSubPr/>
          <m:e>
            <m:r>
              <m:rPr>
                <m:sty m:val="i"/>
              </m:rPr>
              <m:t>τ</m:t>
            </m:r>
          </m:e>
          <m:sub>
            <m:r>
              <m:rPr>
                <m:nor/>
              </m:rPr>
              <m:t>col </m:t>
            </m:r>
          </m:sub>
        </m:sSub>
      </m:oMath>
      <w:r>
        <w:rPr/>
        <w:t xml:space="preserve">.</w:t>
      </w:r>
    </w:p>
    <w:p>
      <w:pPr>
        <w:spacing w:after="220" w:lineRule="auto"/>
      </w:pPr>
      <w:r>
        <w:rPr/>
        <w:t xml:space="preserve">Le temps moyen mis par la particule pour aller de </w:t>
      </w:r>
      <m:oMath>
        <m:r>
          <m:rPr>
            <m:sty m:val="i"/>
          </m:rPr>
          <m:t>A</m:t>
        </m:r>
      </m:oMath>
      <w:r>
        <w:rPr>
          <w:rFonts w:eastAsia="Georgia" w:cs="Georgia" w:ascii="Georgia" w:hAnsi="Georgia"/>
        </w:rPr>
        <w:t xml:space="preserve"> à </w:t>
      </w:r>
      <m:oMath>
        <m:r>
          <m:rPr>
            <m:sty m:val="i"/>
          </m:rPr>
          <m:t>B</m:t>
        </m:r>
      </m:oMath>
      <w:r>
        <w:rPr>
          <w:rFonts w:eastAsia="Georgia" w:cs="Georgia" w:ascii="Georgia" w:hAnsi="Georgia"/>
        </w:rPr>
        <w:t xml:space="preserve"> est noté </w:t>
      </w:r>
      <m:oMath>
        <m:r>
          <m:rPr>
            <m:sty m:val="i"/>
          </m:rPr>
          <m:t>t</m:t>
        </m:r>
      </m:oMath>
      <w:r>
        <w:rPr/>
        <w:t xml:space="preserve">.</w:t>
      </w:r>
    </w:p>
    <w:p>
      <w:pPr>
        <w:spacing w:lineRule="auto"/>
        <w:jc w:val="center"/>
      </w:pPr>
      <w:r>
        <w:rPr/>
        <w:drawing>
          <wp:inline distB="0" distL="0" distR="0" distT="0">
            <wp:extent cx="5486400" cy="4857927"/>
            <wp:effectExtent b="0" l="0" r="0" t="0"/>
            <wp:docPr id="4" name="image-deaf891ab6f59573018c1042b0f21a27a92b826d.jpg"/>
            <a:graphic>
              <a:graphicData uri="http://schemas.openxmlformats.org/drawingml/2006/picture">
                <pic:pic>
                  <pic:nvPicPr>
                    <pic:cNvPr id="4" name="image-deaf891ab6f59573018c1042b0f21a27a92b826d.jpg" descr=""/>
                    <pic:cNvPicPr/>
                  </pic:nvPicPr>
                  <pic:blipFill>
                    <a:blip r:embed="rId8" cstate="print"/>
                    <a:srcRect b="0" l="0" r="0" t="0"/>
                    <a:stretch>
                      <a:fillRect/>
                    </a:stretch>
                  </pic:blipFill>
                  <pic:spPr>
                    <a:xfrm>
                      <a:off x="0" y="0"/>
                      <a:ext cx="5486400" cy="4857927"/>
                    </a:xfrm>
                    <a:prstGeom prst="rect"/>
                  </pic:spPr>
                </pic:pic>
              </a:graphicData>
            </a:graphic>
          </wp:inline>
        </w:drawing>
      </w:r>
    </w:p>
    <w:p>
      <w:pPr>
        <w:spacing w:lineRule="auto"/>
      </w:pPr>
      <w:r>
        <w:rPr>
          <w:rFonts w:eastAsia="Georgia" w:cs="Georgia" w:ascii="Georgia" w:hAnsi="Georgia"/>
        </w:rPr>
        <w:t xml:space="preserve">Figure 4 - Modèle de marche aléatoire à </w:t>
      </w:r>
      <m:oMath>
        <m:r>
          <m:rPr>
            <m:sty m:val="i"/>
          </m:rPr>
          <m:t>N</m:t>
        </m:r>
      </m:oMath>
      <w:r>
        <w:rPr>
          <w:rFonts w:eastAsia="Georgia" w:cs="Georgia" w:ascii="Georgia" w:hAnsi="Georgia"/>
        </w:rPr>
        <w:t xml:space="preserve"> pas dans un espace à trois dimensions.</w:t>
      </w:r>
    </w:p>
    <w:p>
      <w:pPr>
        <w:spacing w:after="220" w:lineRule="auto"/>
      </w:pPr>
      <w:r>
        <w:rPr>
          <w:rFonts w:eastAsia="Georgia" w:cs="Georgia" w:ascii="Georgia" w:hAnsi="Georgia"/>
        </w:rPr>
        <w:t xml:space="preserve">Nous adoptons ci-dessous quelques hypothèses et définissons certaines notations concernant la marche au hasard présentée ci-dessus et schématisée sur la figure 4.</w:t>
      </w:r>
      <w:r>
        <w:rPr/>
        <w:br w:type="textWrapping"/>
      </w:r>
      <m:oMath>
        <m:r>
          <m:rPr>
            <m:sty m:val="p"/>
          </m:rPr>
          <m:t>⋆</m:t>
        </m:r>
      </m:oMath>
      <w:r>
        <w:rPr/>
        <w:t xml:space="preserve"> La marche au hasard est isotrope : toutes les orientations des vecteurs </w:t>
      </w:r>
      <m:oMath>
        <m:acc>
          <m:accPr>
            <m:chr m:val="⃗"/>
          </m:accPr>
          <m:e>
            <m:sSub>
              <m:sSubPr/>
              <m:e>
                <m:r>
                  <m:rPr>
                    <m:sty m:val="i"/>
                  </m:rPr>
                  <m:t>d</m:t>
                </m:r>
              </m:e>
              <m:sub>
                <m:r>
                  <m:rPr>
                    <m:sty m:val="i"/>
                  </m:rPr>
                  <m:t>i</m:t>
                </m:r>
              </m:sub>
            </m:sSub>
          </m:e>
        </m:acc>
      </m:oMath>
      <w:r>
        <w:rPr>
          <w:rFonts w:eastAsia="Georgia" w:cs="Georgia" w:ascii="Georgia" w:hAnsi="Georgia"/>
        </w:rPr>
        <w:t xml:space="preserve"> sont équiprobables.</w:t>
      </w:r>
    </w:p>
    <w:p>
      <w:pPr>
        <w:numPr>
          <w:ilvl w:val="0"/>
          <w:numId w:val="9"/>
        </w:numPr>
        <w:spacing w:lineRule="auto"/>
      </w:pPr>
      <w:r>
        <w:rPr>
          <w:rFonts w:eastAsia="Georgia" w:cs="Georgia" w:ascii="Georgia" w:hAnsi="Georgia"/>
        </w:rPr>
        <w:t xml:space="preserve">La marche au hasard est homogène : chaque point de collision obéit à la même loi de probabilité.</w:t>
      </w:r>
    </w:p>
    <w:p>
      <w:pPr>
        <w:numPr>
          <w:ilvl w:val="0"/>
          <w:numId w:val="9"/>
        </w:numPr>
        <w:spacing w:lineRule="auto"/>
      </w:pPr>
      <w:r>
        <w:rPr>
          <w:rFonts w:eastAsia="Georgia" w:cs="Georgia" w:ascii="Georgia" w:hAnsi="Georgia"/>
        </w:rPr>
        <w:t xml:space="preserve">On désigne par </w:t>
      </w:r>
      <m:oMath>
        <m:r>
          <m:rPr>
            <m:sty m:val="p"/>
          </m:rPr>
          <m:t>⟨</m:t>
        </m:r>
        <m:r>
          <m:rPr>
            <m:sty m:val="i"/>
          </m:rPr>
          <m:t>f</m:t>
        </m:r>
        <m:r>
          <m:rPr>
            <m:sty m:val="p"/>
          </m:rPr>
          <m:t>⟩</m:t>
        </m:r>
      </m:oMath>
      <w:r>
        <w:rPr/>
        <w:t xml:space="preserve"> la moyenne d'une grandeur </w:t>
      </w:r>
      <m:oMath>
        <m:r>
          <m:rPr>
            <m:sty m:val="i"/>
          </m:rPr>
          <m:t>f</m:t>
        </m:r>
        <m:r>
          <m:rPr>
            <m:sty m:val="p"/>
          </m:rPr>
          <m:t>(</m:t>
        </m:r>
        <m:r>
          <m:rPr>
            <m:sty m:val="i"/>
          </m:rPr>
          <m:t>t</m:t>
        </m:r>
        <m:r>
          <m:rPr>
            <m:sty m:val="p"/>
          </m:rPr>
          <m:t>)</m:t>
        </m:r>
      </m:oMath>
      <w:r>
        <w:rPr>
          <w:rFonts w:eastAsia="Georgia" w:cs="Georgia" w:ascii="Georgia" w:hAnsi="Georgia"/>
        </w:rPr>
        <w:t xml:space="preserve"> sur tous les chemins possibles à </w:t>
      </w:r>
      <m:oMath>
        <m:r>
          <m:rPr>
            <m:sty m:val="i"/>
          </m:rPr>
          <m:t>N</m:t>
        </m:r>
      </m:oMath>
      <w:r>
        <w:rPr>
          <w:rFonts w:eastAsia="Georgia" w:cs="Georgia" w:ascii="Georgia" w:hAnsi="Georgia"/>
        </w:rPr>
        <w:t xml:space="preserve"> pas, entre A et B. On admet les propriétés suivantes : </w:t>
      </w:r>
      <m:oMath>
        <m:f>
          <m:fPr>
            <m:ctrlPr>
              <w:rPr>
                <w:rFonts w:ascii="Cambria Math" w:hAnsi="Cambria Math"/>
              </w:rPr>
            </m:ctrlPr>
          </m:fPr>
          <m:num>
            <m:r>
              <m:rPr>
                <m:sty m:val="p"/>
              </m:rPr>
              <m:t>d</m:t>
            </m:r>
          </m:num>
          <m:den>
            <m:r>
              <m:rPr>
                <m:sty m:val="p"/>
              </m:rPr>
              <m:t>d</m:t>
            </m:r>
            <m:r>
              <m:rPr>
                <m:sty m:val="i"/>
              </m:rPr>
              <m:t>t</m:t>
            </m:r>
          </m:den>
        </m:f>
        <m:r>
          <m:rPr>
            <m:sty m:val="p"/>
          </m:rPr>
          <m:t>⟨</m:t>
        </m:r>
        <m:r>
          <m:rPr>
            <m:sty m:val="i"/>
          </m:rPr>
          <m:t>f</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d</m:t>
                </m:r>
                <m:r>
                  <m:rPr>
                    <m:sty m:val="i"/>
                  </m:rPr>
                  <m:t>f</m:t>
                </m:r>
              </m:num>
              <m:den>
                <m:r>
                  <m:rPr>
                    <m:nor/>
                  </m:rPr>
                  <m:t xml:space="preserve"> </m:t>
                </m:r>
                <m:r>
                  <m:rPr>
                    <m:sty m:val="p"/>
                  </m:rPr>
                  <m:t>d</m:t>
                </m:r>
                <m:r>
                  <m:rPr>
                    <m:sty m:val="i"/>
                  </m:rPr>
                  <m:t>t</m:t>
                </m:r>
              </m:den>
            </m:f>
          </m:e>
        </m:d>
      </m:oMath>
      <w:r>
        <w:rPr/>
        <w:t xml:space="preserve"> et </w:t>
      </w:r>
      <m:oMath>
        <m:r>
          <m:rPr>
            <m:sty m:val="p"/>
          </m:rPr>
          <m:t>⟨</m:t>
        </m:r>
        <m:r>
          <m:rPr>
            <m:sty m:val="i"/>
          </m:rPr>
          <m:t>f</m:t>
        </m:r>
        <m:r>
          <m:rPr>
            <m:sty m:val="i"/>
          </m:rPr>
          <m:t>g</m:t>
        </m:r>
        <m:r>
          <m:rPr>
            <m:sty m:val="p"/>
          </m:rPr>
          <m:t>⟩</m:t>
        </m:r>
        <m:r>
          <m:rPr>
            <m:sty m:val="p"/>
          </m:rPr>
          <m:t>=</m:t>
        </m:r>
        <m:r>
          <m:rPr>
            <m:sty m:val="p"/>
          </m:rPr>
          <m:t>⟨</m:t>
        </m:r>
        <m:r>
          <m:rPr>
            <m:sty m:val="i"/>
          </m:rPr>
          <m:t>f</m:t>
        </m:r>
        <m:r>
          <m:rPr>
            <m:sty m:val="p"/>
          </m:rPr>
          <m:t>⟩</m:t>
        </m:r>
        <m:r>
          <m:rPr>
            <m:sty m:val="p"/>
          </m:rPr>
          <m:t>⟨</m:t>
        </m:r>
        <m:r>
          <m:rPr>
            <m:sty m:val="i"/>
          </m:rPr>
          <m:t>g</m:t>
        </m:r>
        <m:r>
          <m:rPr>
            <m:sty m:val="p"/>
          </m:rPr>
          <m:t>⟩</m:t>
        </m:r>
      </m:oMath>
      <w:r>
        <w:rPr/>
        <w:t xml:space="preserve"> si </w:t>
      </w:r>
      <m:oMath>
        <m:r>
          <m:rPr>
            <m:sty m:val="i"/>
          </m:rPr>
          <m:t>f</m:t>
        </m:r>
      </m:oMath>
      <w:r>
        <w:rPr/>
        <w:t xml:space="preserve"> et </w:t>
      </w:r>
      <m:oMath>
        <m:r>
          <m:rPr>
            <m:sty m:val="i"/>
          </m:rPr>
          <m:t>g</m:t>
        </m:r>
      </m:oMath>
      <w:r>
        <w:rPr>
          <w:rFonts w:eastAsia="Georgia" w:cs="Georgia" w:ascii="Georgia" w:hAnsi="Georgia"/>
        </w:rPr>
        <w:t xml:space="preserve"> sont deux grandeurs indépendantes.</w:t>
      </w:r>
    </w:p>
    <w:p>
      <w:pPr>
        <w:numPr>
          <w:ilvl w:val="0"/>
          <w:numId w:val="9"/>
        </w:numPr>
        <w:spacing w:lineRule="auto"/>
      </w:pPr>
      <w:r>
        <w:rPr/>
        <w:t xml:space="preserve">On note </w:t>
      </w:r>
      <m:oMath>
        <m:acc>
          <m:accPr>
            <m:chr m:val="‾"/>
          </m:accPr>
          <m:e>
            <m:r>
              <m:rPr>
                <m:sty m:val="i"/>
              </m:rPr>
              <m:t>f</m:t>
            </m:r>
          </m:e>
        </m:acc>
      </m:oMath>
      <w:r>
        <w:rPr/>
        <w:t xml:space="preserve">, la moyenne temporelle de </w:t>
      </w:r>
      <m:oMath>
        <m:r>
          <m:rPr>
            <m:sty m:val="i"/>
          </m:rPr>
          <m:t>f</m:t>
        </m:r>
      </m:oMath>
      <w:r>
        <w:rPr>
          <w:rFonts w:eastAsia="Georgia" w:cs="Georgia" w:ascii="Georgia" w:hAnsi="Georgia"/>
        </w:rPr>
        <w:t xml:space="preserve"> sur un chemin donné entre A et B . L'hypothèse dite d'ergodicité stipule </w:t>
      </w:r>
      <m:oMath>
        <m:r>
          <m:rPr>
            <m:sty m:val="p"/>
          </m:rPr>
          <m:t>⟨</m:t>
        </m:r>
        <m:r>
          <m:rPr>
            <m:sty m:val="i"/>
          </m:rPr>
          <m:t>f</m:t>
        </m:r>
        <m:r>
          <m:rPr>
            <m:sty m:val="p"/>
          </m:rPr>
          <m:t>⟩</m:t>
        </m:r>
        <m:r>
          <m:rPr>
            <m:sty m:val="p"/>
          </m:rPr>
          <m:t>=</m:t>
        </m:r>
        <m:acc>
          <m:accPr>
            <m:chr m:val="‾"/>
          </m:accPr>
          <m:e>
            <m:r>
              <m:rPr>
                <m:sty m:val="i"/>
              </m:rPr>
              <m:t>f</m:t>
            </m:r>
          </m:e>
        </m:acc>
      </m:oMath>
      <w:r>
        <w:rPr/>
        <w:t xml:space="preserve">.</w:t>
      </w:r>
    </w:p>
    <w:p>
      <w:pPr>
        <w:numPr>
          <w:ilvl w:val="0"/>
          <w:numId w:val="9"/>
        </w:numPr>
        <w:spacing w:lineRule="auto"/>
      </w:pPr>
      <w:r>
        <w:rPr>
          <w:rFonts w:eastAsia="Georgia" w:cs="Georgia" w:ascii="Georgia" w:hAnsi="Georgia"/>
        </w:rPr>
        <w:t xml:space="preserve">Nous n'étudions pas le détail des collisions et nous nous limitons aux caractéristiques de la marche aléatoire évoquées ci-dessus.</w:t>
      </w:r>
    </w:p>
    <w:p>
      <w:pPr>
        <w:spacing w:after="220" w:lineRule="auto"/>
      </w:pPr>
      <w:r>
        <w:rPr>
          <w:rFonts w:eastAsia="Georgia" w:cs="Georgia" w:ascii="Georgia" w:hAnsi="Georgia"/>
        </w:rPr>
        <w:t xml:space="preserve">On désigne par </w:t>
      </w:r>
      <m:oMath>
        <m:acc>
          <m:accPr>
            <m:chr m:val="⃗"/>
          </m:accPr>
          <m:e>
            <m:r>
              <m:rPr>
                <m:sty m:val="i"/>
              </m:rPr>
              <m:t>δ</m:t>
            </m:r>
          </m:e>
        </m:acc>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acc>
          <m:accPr>
            <m:chr m:val="⃗"/>
          </m:accPr>
          <m:e>
            <m:sSub>
              <m:sSubPr/>
              <m:e>
                <m:r>
                  <m:rPr>
                    <m:sty m:val="i"/>
                  </m:rPr>
                  <m:t>d</m:t>
                </m:r>
              </m:e>
              <m:sub>
                <m:r>
                  <m:rPr>
                    <m:sty m:val="i"/>
                  </m:rPr>
                  <m:t>i</m:t>
                </m:r>
              </m:sub>
            </m:sSub>
          </m:e>
        </m:acc>
        <m:r>
          <m:rPr>
            <m:sty m:val="p"/>
          </m:rPr>
          <m:t>=</m:t>
        </m:r>
        <m:acc>
          <m:accPr>
            <m:chr m:val="⃗"/>
          </m:accPr>
          <m:e>
            <m:r>
              <m:rPr>
                <m:sty m:val="p"/>
              </m:rPr>
              <m:t>AB</m:t>
            </m:r>
          </m:e>
        </m:acc>
      </m:oMath>
      <w:r>
        <w:rPr>
          <w:rFonts w:eastAsia="Georgia" w:cs="Georgia" w:ascii="Georgia" w:hAnsi="Georgia"/>
        </w:rPr>
        <w:t xml:space="preserve"> un chemin possible pour aller de A à B en effectuant </w:t>
      </w:r>
      <m:oMath>
        <m:r>
          <m:rPr>
            <m:sty m:val="i"/>
          </m:rPr>
          <m:t>N</m:t>
        </m:r>
      </m:oMath>
      <w:r>
        <w:rPr>
          <w:rFonts w:eastAsia="Georgia" w:cs="Georgia" w:ascii="Georgia" w:hAnsi="Georgia"/>
        </w:rPr>
        <w:t xml:space="preserve"> pas. La marche aléatoire étant homogène et isotrope, </w:t>
      </w:r>
      <m:oMath>
        <m:r>
          <m:rPr>
            <m:sty m:val="p"/>
          </m:rPr>
          <m:t>⟨</m:t>
        </m:r>
        <m:acc>
          <m:accPr>
            <m:chr m:val="⃗"/>
          </m:accPr>
          <m:e>
            <m:r>
              <m:rPr>
                <m:sty m:val="i"/>
              </m:rPr>
              <m:t>δ</m:t>
            </m:r>
          </m:e>
        </m:acc>
        <m:r>
          <m:rPr>
            <m:sty m:val="p"/>
          </m:rPr>
          <m:t>⟩</m:t>
        </m:r>
        <m:r>
          <m:rPr>
            <m:sty m:val="p"/>
          </m:rPr>
          <m:t>=</m:t>
        </m:r>
        <m:acc>
          <m:accPr>
            <m:chr m:val="⃗"/>
          </m:accPr>
          <m:e>
            <m:r>
              <m:rPr>
                <m:sty m:val="p"/>
              </m:rPr>
              <m:t>0</m:t>
            </m:r>
          </m:e>
        </m:acc>
      </m:oMath>
      <w:r>
        <w:rPr>
          <w:rFonts w:eastAsia="Georgia" w:cs="Georgia" w:ascii="Georgia" w:hAnsi="Georgia"/>
        </w:rPr>
        <w:t xml:space="preserve">, ce qui signifie que B est situé sur une sphère</w:t>
      </w:r>
      <w:r>
        <w:rPr/>
        <w:br w:type="textWrapping"/>
      </w:r>
      <w:r>
        <w:rPr>
          <w:rFonts w:eastAsia="Georgia" w:cs="Georgia" w:ascii="Georgia" w:hAnsi="Georgia"/>
        </w:rPr>
        <w:t xml:space="preserve">de centre A et de rayon moyen au carré </w:t>
      </w:r>
      <m:oMath>
        <m:d>
          <m:dPr>
            <m:begChr m:val="⟨"/>
            <m:endChr m:val="⟩"/>
            <m:ctrlPr>
              <w:rPr>
                <w:rFonts w:ascii="Cambria Math" w:hAnsi="Cambria Math"/>
              </w:rPr>
            </m:ctrlPr>
          </m:dPr>
          <m:e>
            <m:r>
              <m:rPr>
                <m:sty m:val="p"/>
              </m:rPr>
              <m:t>‖</m:t>
            </m:r>
            <m:acc>
              <m:accPr>
                <m:chr m:val="⃗"/>
              </m:accPr>
              <m:e>
                <m:r>
                  <m:rPr>
                    <m:sty m:val="p"/>
                  </m:rPr>
                  <m:t>AB</m:t>
                </m:r>
              </m:e>
            </m:acc>
            <m:sSup>
              <m:sSupPr/>
              <m:e>
                <m:r>
                  <m:rPr>
                    <m:sty m:val="p"/>
                  </m:rPr>
                  <m:t>‖</m:t>
                </m:r>
              </m:e>
              <m:sup>
                <m:r>
                  <m:rPr>
                    <m:sty m:val="p"/>
                  </m:rPr>
                  <m:t>2</m:t>
                </m:r>
              </m:sup>
            </m:sSup>
          </m:e>
        </m:d>
      </m:oMath>
      <w:r>
        <w:rPr/>
        <w:t xml:space="preserve">.</w:t>
      </w:r>
      <w:r>
        <w:rPr/>
        <w:br w:type="textWrapping"/>
      </w:r>
      <w:r>
        <w:rPr/>
        <w:t xml:space="preserve">8. Montrer que </w:t>
      </w:r>
      <m:oMath>
        <m:d>
          <m:dPr>
            <m:begChr m:val="⟨"/>
            <m:endChr m:val="⟩"/>
            <m:ctrlPr>
              <w:rPr>
                <w:rFonts w:ascii="Cambria Math" w:hAnsi="Cambria Math"/>
              </w:rPr>
            </m:ctrlPr>
          </m:dPr>
          <m:e>
            <m:sSubSup>
              <m:sSubSupPr/>
              <m:e>
                <m:r>
                  <m:rPr>
                    <m:sty m:val="p"/>
                  </m:rPr>
                  <m:t>AP</m:t>
                </m:r>
              </m:e>
              <m:sub>
                <m:r>
                  <m:rPr>
                    <m:sty m:val="i"/>
                  </m:rPr>
                  <m:t>i</m:t>
                </m:r>
                <m:r>
                  <m:rPr>
                    <m:sty m:val="p"/>
                  </m:rPr>
                  <m:t>+</m:t>
                </m:r>
                <m:r>
                  <m:rPr>
                    <m:sty m:val="p"/>
                  </m:rPr>
                  <m:t>1</m:t>
                </m:r>
              </m:sub>
              <m:sup>
                <m:r>
                  <m:rPr>
                    <m:sty m:val="p"/>
                  </m:rPr>
                  <m:t>2</m:t>
                </m:r>
              </m:sup>
            </m:sSubSup>
          </m:e>
        </m:d>
        <m:r>
          <m:rPr>
            <m:sty m:val="p"/>
          </m:rPr>
          <m:t>=</m:t>
        </m:r>
        <m:d>
          <m:dPr>
            <m:begChr m:val="⟨"/>
            <m:endChr m:val="⟩"/>
            <m:ctrlPr>
              <w:rPr>
                <w:rFonts w:ascii="Cambria Math" w:hAnsi="Cambria Math"/>
              </w:rPr>
            </m:ctrlPr>
          </m:dPr>
          <m:e>
            <m:sSubSup>
              <m:sSubSupPr/>
              <m:e>
                <m:r>
                  <m:rPr>
                    <m:sty m:val="p"/>
                  </m:rPr>
                  <m:t>AP</m:t>
                </m:r>
              </m:e>
              <m:sub>
                <m:r>
                  <m:rPr>
                    <m:sty m:val="i"/>
                  </m:rPr>
                  <m:t>i</m:t>
                </m:r>
              </m:sub>
              <m:sup>
                <m:r>
                  <m:rPr>
                    <m:sty m:val="p"/>
                  </m:rPr>
                  <m:t>2</m:t>
                </m:r>
              </m:sup>
            </m:sSubSup>
          </m:e>
        </m:d>
        <m:r>
          <m:rPr>
            <m:sty m:val="p"/>
          </m:rPr>
          <m:t>+</m:t>
        </m:r>
        <m:d>
          <m:dPr>
            <m:begChr m:val="⟨"/>
            <m:endChr m:val="⟩"/>
            <m:ctrlPr>
              <w:rPr>
                <w:rFonts w:ascii="Cambria Math" w:hAnsi="Cambria Math"/>
              </w:rPr>
            </m:ctrlPr>
          </m:dPr>
          <m:e>
            <m:sSubSup>
              <m:sSubSupPr/>
              <m:e>
                <m:r>
                  <m:rPr>
                    <m:sty m:val="i"/>
                  </m:rPr>
                  <m:t>d</m:t>
                </m:r>
              </m:e>
              <m:sub>
                <m:r>
                  <m:rPr>
                    <m:sty m:val="i"/>
                  </m:rPr>
                  <m:t>i</m:t>
                </m:r>
              </m:sub>
              <m:sup>
                <m:r>
                  <m:rPr>
                    <m:sty m:val="p"/>
                  </m:rPr>
                  <m:t>2</m:t>
                </m:r>
              </m:sup>
            </m:sSubSup>
          </m:e>
        </m:d>
        <m:r>
          <m:rPr>
            <m:sty m:val="p"/>
          </m:rPr>
          <m:t>+</m:t>
        </m:r>
        <m:d>
          <m:dPr>
            <m:begChr m:val="⟨"/>
            <m:endChr m:val="⟩"/>
            <m:ctrlPr>
              <w:rPr>
                <w:rFonts w:ascii="Cambria Math" w:hAnsi="Cambria Math"/>
              </w:rPr>
            </m:ctrlPr>
          </m:dPr>
          <m:e>
            <m:r>
              <m:rPr>
                <m:sty m:val="p"/>
              </m:rPr>
              <m:t>2</m:t>
            </m:r>
            <m:sSub>
              <m:sSubPr/>
              <m:e>
                <m:acc>
                  <m:accPr>
                    <m:chr m:val="⃗"/>
                  </m:accPr>
                  <m:e>
                    <m:r>
                      <m:rPr>
                        <m:sty m:val="i"/>
                      </m:rPr>
                      <m:t>d</m:t>
                    </m:r>
                  </m:e>
                </m:acc>
              </m:e>
              <m:sub>
                <m:r>
                  <m:rPr>
                    <m:sty m:val="i"/>
                  </m:rPr>
                  <m:t>i</m:t>
                </m:r>
              </m:sub>
            </m:sSub>
            <m:r>
              <m:rPr>
                <m:sty m:val="p"/>
              </m:rPr>
              <m:t>⋅</m:t>
            </m:r>
            <m:sSub>
              <m:sSubPr/>
              <m:e>
                <m:acc>
                  <m:accPr>
                    <m:chr m:val="⃗"/>
                  </m:accPr>
                  <m:e>
                    <m:r>
                      <m:rPr>
                        <m:sty m:val="p"/>
                      </m:rPr>
                      <m:t>AP</m:t>
                    </m:r>
                  </m:e>
                </m:acc>
              </m:e>
              <m:sub>
                <m:r>
                  <m:rPr>
                    <m:sty m:val="i"/>
                  </m:rPr>
                  <m:t>i</m:t>
                </m:r>
              </m:sub>
            </m:sSub>
          </m:e>
        </m:d>
      </m:oMath>
      <w:r>
        <w:rPr/>
        <w:t xml:space="preserve">.</w:t>
      </w:r>
      <w:r>
        <w:rPr/>
        <w:br w:type="textWrapping"/>
      </w:r>
      <w:r>
        <w:rPr/>
        <w:t xml:space="preserve">9. On note </w:t>
      </w:r>
      <m:oMath>
        <m:sSub>
          <m:sSubPr/>
          <m:e>
            <m:r>
              <m:rPr>
                <m:sty m:val="i"/>
              </m:rPr>
              <m:t>θ</m:t>
            </m:r>
          </m:e>
          <m:sub>
            <m:r>
              <m:rPr>
                <m:sty m:val="i"/>
              </m:rPr>
              <m:t>i</m:t>
            </m:r>
          </m:sub>
        </m:sSub>
      </m:oMath>
      <w:r>
        <w:rPr/>
        <w:t xml:space="preserve"> l'angle entre les vecteurs </w:t>
      </w:r>
      <m:oMath>
        <m:sSub>
          <m:sSubPr/>
          <m:e>
            <m:acc>
              <m:accPr>
                <m:chr m:val="⃗"/>
              </m:accPr>
              <m:e>
                <m:r>
                  <m:rPr>
                    <m:sty m:val="p"/>
                  </m:rPr>
                  <m:t>AP</m:t>
                </m:r>
              </m:e>
            </m:acc>
          </m:e>
          <m:sub>
            <m:r>
              <m:rPr>
                <m:sty m:val="i"/>
              </m:rPr>
              <m:t>i</m:t>
            </m:r>
          </m:sub>
        </m:sSub>
      </m:oMath>
      <w:r>
        <w:rPr/>
        <w:t xml:space="preserve"> et </w:t>
      </w:r>
      <m:oMath>
        <m:sSub>
          <m:sSubPr/>
          <m:e>
            <m:acc>
              <m:accPr>
                <m:chr m:val="⃗"/>
              </m:accPr>
              <m:e>
                <m:r>
                  <m:rPr>
                    <m:sty m:val="i"/>
                  </m:rPr>
                  <m:t>d</m:t>
                </m:r>
              </m:e>
            </m:acc>
          </m:e>
          <m:sub>
            <m:r>
              <m:rPr>
                <m:sty m:val="i"/>
              </m:rPr>
              <m:t>i</m:t>
            </m:r>
          </m:sub>
        </m:sSub>
      </m:oMath>
      <w:r>
        <w:rPr/>
        <w:t xml:space="preserve"> (voir figure 4). Le libre parcours moyen </w:t>
      </w:r>
      <m:oMath>
        <m:r>
          <m:rPr>
            <m:sty m:val="i"/>
          </m:rPr>
          <m:t>ℓ</m:t>
        </m:r>
      </m:oMath>
      <w:r>
        <w:rPr/>
        <w:t xml:space="preserve"> est ici la valeur moyenne qu'aurait la composante du vecteur </w:t>
      </w:r>
      <m:oMath>
        <m:acc>
          <m:accPr>
            <m:chr m:val="⃗"/>
          </m:accPr>
          <m:e>
            <m:sSub>
              <m:sSubPr/>
              <m:e>
                <m:r>
                  <m:rPr>
                    <m:sty m:val="i"/>
                  </m:rPr>
                  <m:t>d</m:t>
                </m:r>
              </m:e>
              <m:sub>
                <m:r>
                  <m:rPr>
                    <m:sty m:val="i"/>
                  </m:rPr>
                  <m:t>i</m:t>
                </m:r>
              </m:sub>
            </m:sSub>
          </m:e>
        </m:acc>
      </m:oMath>
      <w:r>
        <w:rPr>
          <w:rFonts w:eastAsia="Georgia" w:cs="Georgia" w:ascii="Georgia" w:hAnsi="Georgia"/>
        </w:rPr>
        <w:t xml:space="preserve"> dans l'une des trois directions de l'espace, repérées par les vecteurs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oMath>
      <w:r>
        <w:rPr/>
        <w:t xml:space="preserve"> et </w:t>
      </w:r>
      <m:oMath>
        <m:acc>
          <m:accPr>
            <m:chr m:val="⃗"/>
          </m:accPr>
          <m:e>
            <m:sSub>
              <m:sSubPr/>
              <m:e>
                <m:r>
                  <m:rPr>
                    <m:sty m:val="i"/>
                  </m:rPr>
                  <m:t>e</m:t>
                </m:r>
              </m:e>
              <m:sub>
                <m:r>
                  <m:rPr>
                    <m:sty m:val="i"/>
                  </m:rPr>
                  <m:t>z</m:t>
                </m:r>
              </m:sub>
            </m:sSub>
          </m:e>
        </m:acc>
      </m:oMath>
      <w:r>
        <w:rPr>
          <w:rFonts w:eastAsia="Georgia" w:cs="Georgia" w:ascii="Georgia" w:hAnsi="Georgia"/>
        </w:rPr>
        <w:t xml:space="preserve">, formant une base orthonormée. On a donc </w:t>
      </w:r>
      <m:oMath>
        <m:d>
          <m:dPr>
            <m:begChr m:val="⟨"/>
            <m:endChr m:val="⟩"/>
            <m:ctrlPr>
              <w:rPr>
                <w:rFonts w:ascii="Cambria Math" w:hAnsi="Cambria Math"/>
              </w:rPr>
            </m:ctrlPr>
          </m:dPr>
          <m:e>
            <m:sSubSup>
              <m:sSubSupPr/>
              <m:e>
                <m:r>
                  <m:rPr>
                    <m:sty m:val="i"/>
                  </m:rPr>
                  <m:t>d</m:t>
                </m:r>
              </m:e>
              <m:sub>
                <m:r>
                  <m:rPr>
                    <m:sty m:val="i"/>
                  </m:rPr>
                  <m:t>i</m:t>
                </m:r>
                <m:r>
                  <m:rPr>
                    <m:sty m:val="p"/>
                  </m:rPr>
                  <m:t>,</m:t>
                </m:r>
                <m:r>
                  <m:rPr>
                    <m:sty m:val="i"/>
                  </m:rPr>
                  <m:t>x</m:t>
                </m:r>
              </m:sub>
              <m:sup>
                <m:r>
                  <m:rPr>
                    <m:sty m:val="p"/>
                  </m:rPr>
                  <m:t>2</m:t>
                </m:r>
              </m:sup>
            </m:sSubSup>
          </m:e>
        </m:d>
        <m:r>
          <m:rPr>
            <m:sty m:val="p"/>
          </m:rPr>
          <m:t>=</m:t>
        </m:r>
        <m:d>
          <m:dPr>
            <m:begChr m:val="⟨"/>
            <m:endChr m:val="⟩"/>
            <m:ctrlPr>
              <w:rPr>
                <w:rFonts w:ascii="Cambria Math" w:hAnsi="Cambria Math"/>
              </w:rPr>
            </m:ctrlPr>
          </m:dPr>
          <m:e>
            <m:sSubSup>
              <m:sSubSupPr/>
              <m:e>
                <m:r>
                  <m:rPr>
                    <m:sty m:val="i"/>
                  </m:rPr>
                  <m:t>d</m:t>
                </m:r>
              </m:e>
              <m:sub>
                <m:r>
                  <m:rPr>
                    <m:sty m:val="i"/>
                  </m:rPr>
                  <m:t>i</m:t>
                </m:r>
                <m:r>
                  <m:rPr>
                    <m:sty m:val="p"/>
                  </m:rPr>
                  <m:t>,</m:t>
                </m:r>
                <m:r>
                  <m:rPr>
                    <m:sty m:val="i"/>
                  </m:rPr>
                  <m:t>y</m:t>
                </m:r>
              </m:sub>
              <m:sup>
                <m:r>
                  <m:rPr>
                    <m:sty m:val="p"/>
                  </m:rPr>
                  <m:t>2</m:t>
                </m:r>
              </m:sup>
            </m:sSubSup>
          </m:e>
        </m:d>
        <m:r>
          <m:rPr>
            <m:sty m:val="p"/>
          </m:rPr>
          <m:t>=</m:t>
        </m:r>
        <m:d>
          <m:dPr>
            <m:begChr m:val="⟨"/>
            <m:endChr m:val="⟩"/>
            <m:ctrlPr>
              <w:rPr>
                <w:rFonts w:ascii="Cambria Math" w:hAnsi="Cambria Math"/>
              </w:rPr>
            </m:ctrlPr>
          </m:dPr>
          <m:e>
            <m:sSubSup>
              <m:sSubSupPr/>
              <m:e>
                <m:r>
                  <m:rPr>
                    <m:sty m:val="i"/>
                  </m:rPr>
                  <m:t>d</m:t>
                </m:r>
              </m:e>
              <m:sub>
                <m:r>
                  <m:rPr>
                    <m:sty m:val="i"/>
                  </m:rPr>
                  <m:t>i</m:t>
                </m:r>
                <m:r>
                  <m:rPr>
                    <m:sty m:val="p"/>
                  </m:rPr>
                  <m:t>,</m:t>
                </m:r>
                <m:r>
                  <m:rPr>
                    <m:sty m:val="i"/>
                  </m:rPr>
                  <m:t>z</m:t>
                </m:r>
              </m:sub>
              <m:sup>
                <m:r>
                  <m:rPr>
                    <m:sty m:val="p"/>
                  </m:rPr>
                  <m:t>2</m:t>
                </m:r>
              </m:sup>
            </m:sSubSup>
          </m:e>
        </m:d>
        <m:r>
          <m:rPr>
            <m:sty m:val="p"/>
          </m:rPr>
          <m:t>=</m:t>
        </m:r>
        <m:sSup>
          <m:sSupPr/>
          <m:e>
            <m:r>
              <m:rPr>
                <m:sty m:val="i"/>
              </m:rPr>
              <m:t>ℓ</m:t>
            </m:r>
          </m:e>
          <m:sup>
            <m:r>
              <m:rPr>
                <m:sty m:val="p"/>
              </m:rPr>
              <m:t>2</m:t>
            </m:r>
          </m:sup>
        </m:sSup>
      </m:oMath>
      <w:r>
        <w:rPr>
          <w:rFonts w:eastAsia="Georgia" w:cs="Georgia" w:ascii="Georgia" w:hAnsi="Georgia"/>
        </w:rPr>
        <w:t xml:space="preserve">. En considérant que les variables </w:t>
      </w:r>
      <m:oMath>
        <m:d>
          <m:dPr>
            <m:begChr m:val="‖"/>
            <m:endChr m:val="‖"/>
            <m:ctrlPr>
              <w:rPr>
                <w:rFonts w:ascii="Cambria Math" w:hAnsi="Cambria Math"/>
              </w:rPr>
            </m:ctrlPr>
          </m:dPr>
          <m:e>
            <m:acc>
              <m:accPr>
                <m:chr m:val="⃗"/>
              </m:accPr>
              <m:e>
                <m:sSub>
                  <m:sSubPr/>
                  <m:e>
                    <m:r>
                      <m:rPr>
                        <m:sty m:val="i"/>
                      </m:rPr>
                      <m:t>d</m:t>
                    </m:r>
                  </m:e>
                  <m:sub>
                    <m:r>
                      <m:rPr>
                        <m:sty m:val="i"/>
                      </m:rPr>
                      <m:t>i</m:t>
                    </m:r>
                  </m:sub>
                </m:sSub>
              </m:e>
            </m:acc>
          </m:e>
        </m:d>
        <m:r>
          <m:rPr>
            <m:sty m:val="p"/>
          </m:rPr>
          <m:t>,</m:t>
        </m:r>
        <m:d>
          <m:dPr>
            <m:begChr m:val="‖"/>
            <m:endChr m:val="‖"/>
            <m:ctrlPr>
              <w:rPr>
                <w:rFonts w:ascii="Cambria Math" w:hAnsi="Cambria Math"/>
              </w:rPr>
            </m:ctrlPr>
          </m:dPr>
          <m:e>
            <m:acc>
              <m:accPr>
                <m:chr m:val="⃗"/>
              </m:accPr>
              <m:e>
                <m:sSub>
                  <m:sSubPr/>
                  <m:e>
                    <m:r>
                      <m:rPr>
                        <m:sty m:val="p"/>
                      </m:rPr>
                      <m:t>AP</m:t>
                    </m:r>
                  </m:e>
                  <m:sub>
                    <m:r>
                      <m:rPr>
                        <m:sty m:val="i"/>
                      </m:rPr>
                      <m:t>i</m:t>
                    </m:r>
                  </m:sub>
                </m:sSub>
              </m:e>
            </m:acc>
          </m:e>
        </m:d>
      </m:oMath>
      <w:r>
        <w:rPr/>
        <w:t xml:space="preserve"> et </w:t>
      </w:r>
      <m:oMath>
        <m:sSub>
          <m:sSubPr/>
          <m:e>
            <m:r>
              <m:rPr>
                <m:sty m:val="i"/>
              </m:rPr>
              <m:t>θ</m:t>
            </m:r>
          </m:e>
          <m:sub>
            <m:r>
              <m:rPr>
                <m:sty m:val="i"/>
              </m:rPr>
              <m:t>i</m:t>
            </m:r>
          </m:sub>
        </m:sSub>
      </m:oMath>
      <w:r>
        <w:rPr>
          <w:rFonts w:eastAsia="Georgia" w:cs="Georgia" w:ascii="Georgia" w:hAnsi="Georgia"/>
        </w:rPr>
        <w:t xml:space="preserve"> sont des grandeurs indépendantes, montrer que </w:t>
      </w:r>
      <m:oMath>
        <m:d>
          <m:dPr>
            <m:begChr m:val="⟨"/>
            <m:endChr m:val="⟩"/>
            <m:ctrlPr>
              <w:rPr>
                <w:rFonts w:ascii="Cambria Math" w:hAnsi="Cambria Math"/>
              </w:rPr>
            </m:ctrlPr>
          </m:dPr>
          <m:e>
            <m:sSubSup>
              <m:sSubSupPr/>
              <m:e>
                <m:r>
                  <m:rPr>
                    <m:sty m:val="p"/>
                  </m:rPr>
                  <m:t>AP</m:t>
                </m:r>
              </m:e>
              <m:sub>
                <m:r>
                  <m:rPr>
                    <m:sty m:val="i"/>
                  </m:rPr>
                  <m:t>i</m:t>
                </m:r>
                <m:r>
                  <m:rPr>
                    <m:sty m:val="p"/>
                  </m:rPr>
                  <m:t>+</m:t>
                </m:r>
                <m:r>
                  <m:rPr>
                    <m:sty m:val="p"/>
                  </m:rPr>
                  <m:t>1</m:t>
                </m:r>
              </m:sub>
              <m:sup>
                <m:r>
                  <m:rPr>
                    <m:sty m:val="p"/>
                  </m:rPr>
                  <m:t>2</m:t>
                </m:r>
              </m:sup>
            </m:sSubSup>
          </m:e>
        </m:d>
        <m:r>
          <m:rPr>
            <m:sty m:val="p"/>
          </m:rPr>
          <m:t>=</m:t>
        </m:r>
        <m:d>
          <m:dPr>
            <m:begChr m:val="⟨"/>
            <m:endChr m:val="⟩"/>
            <m:ctrlPr>
              <w:rPr>
                <w:rFonts w:ascii="Cambria Math" w:hAnsi="Cambria Math"/>
              </w:rPr>
            </m:ctrlPr>
          </m:dPr>
          <m:e>
            <m:sSubSup>
              <m:sSubSupPr/>
              <m:e>
                <m:r>
                  <m:rPr>
                    <m:sty m:val="p"/>
                  </m:rPr>
                  <m:t>AP</m:t>
                </m:r>
              </m:e>
              <m:sub>
                <m:r>
                  <m:rPr>
                    <m:sty m:val="i"/>
                  </m:rPr>
                  <m:t>i</m:t>
                </m:r>
              </m:sub>
              <m:sup>
                <m:r>
                  <m:rPr>
                    <m:sty m:val="p"/>
                  </m:rPr>
                  <m:t>2</m:t>
                </m:r>
              </m:sup>
            </m:sSubSup>
          </m:e>
        </m:d>
        <m:r>
          <m:rPr>
            <m:sty m:val="p"/>
          </m:rPr>
          <m:t>+</m:t>
        </m:r>
        <m:r>
          <m:rPr>
            <m:sty m:val="p"/>
          </m:rPr>
          <m:t>3</m:t>
        </m:r>
        <m:sSup>
          <m:sSupPr/>
          <m:e>
            <m:r>
              <m:rPr>
                <m:sty m:val="i"/>
              </m:rPr>
              <m:t>ℓ</m:t>
            </m:r>
          </m:e>
          <m:sup>
            <m:r>
              <m:rPr>
                <m:sty m:val="p"/>
              </m:rPr>
              <m:t>2</m:t>
            </m:r>
          </m:sup>
        </m:sSup>
      </m:oMath>
      <w:r>
        <w:rPr/>
        <w:t xml:space="preserve">.</w:t>
      </w:r>
      <w:r>
        <w:rPr/>
        <w:br w:type="textWrapping"/>
      </w:r>
      <w:r>
        <w:rPr>
          <w:rFonts w:eastAsia="Georgia" w:cs="Georgia" w:ascii="Georgia" w:hAnsi="Georgia"/>
        </w:rPr>
        <w:t xml:space="preserve">10. En déduire que </w:t>
      </w:r>
      <m:oMath>
        <m:d>
          <m:dPr>
            <m:begChr m:val="⟨"/>
            <m:endChr m:val="⟩"/>
            <m:ctrlPr>
              <w:rPr>
                <w:rFonts w:ascii="Cambria Math" w:hAnsi="Cambria Math"/>
              </w:rPr>
            </m:ctrlPr>
          </m:dPr>
          <m:e>
            <m:r>
              <m:rPr>
                <m:sty m:val="p"/>
              </m:rPr>
              <m:t>‖</m:t>
            </m:r>
            <m:acc>
              <m:accPr>
                <m:chr m:val="⃗"/>
              </m:accPr>
              <m:e>
                <m:r>
                  <m:rPr>
                    <m:sty m:val="i"/>
                  </m:rPr>
                  <m:t>δ</m:t>
                </m:r>
              </m:e>
            </m:acc>
            <m:sSup>
              <m:sSupPr/>
              <m:e>
                <m:r>
                  <m:rPr>
                    <m:sty m:val="p"/>
                  </m:rPr>
                  <m:t>‖</m:t>
                </m:r>
              </m:e>
              <m:sup>
                <m:r>
                  <m:rPr>
                    <m:sty m:val="p"/>
                  </m:rPr>
                  <m:t>2</m:t>
                </m:r>
              </m:sup>
            </m:sSup>
          </m:e>
        </m:d>
        <m:r>
          <m:rPr>
            <m:sty m:val="p"/>
          </m:rPr>
          <m:t>=</m:t>
        </m:r>
        <m:r>
          <m:rPr>
            <m:sty m:val="p"/>
          </m:rPr>
          <m:t>3</m:t>
        </m:r>
        <m:r>
          <m:rPr>
            <m:sty m:val="i"/>
          </m:rPr>
          <m:t>N</m:t>
        </m:r>
        <m:sSup>
          <m:sSupPr/>
          <m:e>
            <m:r>
              <m:rPr>
                <m:sty m:val="i"/>
              </m:rPr>
              <m:t>ℓ</m:t>
            </m:r>
          </m:e>
          <m:sup>
            <m:r>
              <m:rPr>
                <m:sty m:val="p"/>
              </m:rPr>
              <m:t>2</m:t>
            </m:r>
          </m:sup>
        </m:sSup>
      </m:oMath>
      <w:r>
        <w:rPr/>
        <w:t xml:space="preserve">.</w:t>
      </w:r>
      <w:r>
        <w:rPr/>
        <w:br w:type="textWrapping"/>
      </w:r>
      <w:r>
        <w:rPr/>
        <w:t xml:space="preserve">11. Indiquer la relation entre le temps moyen </w:t>
      </w:r>
      <m:oMath>
        <m:r>
          <m:rPr>
            <m:sty m:val="i"/>
          </m:rPr>
          <m:t>t</m:t>
        </m:r>
      </m:oMath>
      <w:r>
        <w:rPr>
          <w:rFonts w:eastAsia="Georgia" w:cs="Georgia" w:ascii="Georgia" w:hAnsi="Georgia"/>
        </w:rPr>
        <w:t xml:space="preserve"> pour aller de A à B , le temps de collision </w:t>
      </w:r>
      <m:oMath>
        <m:sSub>
          <m:sSubPr/>
          <m:e>
            <m:r>
              <m:rPr>
                <m:sty m:val="i"/>
              </m:rPr>
              <m:t>τ</m:t>
            </m:r>
          </m:e>
          <m:sub>
            <m:r>
              <m:rPr>
                <m:nor/>
              </m:rPr>
              <m:t>col </m:t>
            </m:r>
          </m:sub>
        </m:sSub>
      </m:oMath>
      <w:r>
        <w:rPr>
          <w:rFonts w:eastAsia="Georgia" w:cs="Georgia" w:ascii="Georgia" w:hAnsi="Georgia"/>
        </w:rPr>
        <w:t xml:space="preserve"> et le nombre de pas de la marche aléatoire </w:t>
      </w:r>
      <m:oMath>
        <m:r>
          <m:rPr>
            <m:sty m:val="i"/>
          </m:rPr>
          <m:t>N</m:t>
        </m:r>
      </m:oMath>
      <w:r>
        <w:rPr>
          <w:rFonts w:eastAsia="Georgia" w:cs="Georgia" w:ascii="Georgia" w:hAnsi="Georgia"/>
        </w:rPr>
        <w:t xml:space="preserve">. En déduire alors l'expression de </w:t>
      </w:r>
      <m:oMath>
        <m:d>
          <m:dPr>
            <m:begChr m:val="⟨"/>
            <m:endChr m:val="⟩"/>
            <m:ctrlPr>
              <w:rPr>
                <w:rFonts w:ascii="Cambria Math" w:hAnsi="Cambria Math"/>
              </w:rPr>
            </m:ctrlPr>
          </m:dPr>
          <m:e>
            <m:r>
              <m:rPr>
                <m:sty m:val="p"/>
              </m:rPr>
              <m:t>‖</m:t>
            </m:r>
            <m:acc>
              <m:accPr>
                <m:chr m:val="⃗"/>
              </m:accPr>
              <m:e>
                <m:r>
                  <m:rPr>
                    <m:sty m:val="i"/>
                  </m:rPr>
                  <m:t>δ</m:t>
                </m:r>
              </m:e>
            </m:acc>
            <m:sSup>
              <m:sSupPr/>
              <m:e>
                <m:r>
                  <m:rPr>
                    <m:sty m:val="p"/>
                  </m:rPr>
                  <m:t>‖</m:t>
                </m:r>
              </m:e>
              <m:sup>
                <m:r>
                  <m:rPr>
                    <m:sty m:val="p"/>
                  </m:rPr>
                  <m:t>2</m:t>
                </m:r>
              </m:sup>
            </m:sSup>
          </m:e>
        </m:d>
      </m:oMath>
      <w:r>
        <w:rPr/>
        <w:t xml:space="preserve"> en fonction de </w:t>
      </w:r>
      <m:oMath>
        <m:r>
          <m:rPr>
            <m:sty m:val="i"/>
          </m:rPr>
          <m:t>t</m:t>
        </m:r>
        <m:r>
          <m:rPr>
            <m:sty m:val="p"/>
          </m:rPr>
          <m:t>,</m:t>
        </m:r>
        <m:r>
          <m:rPr>
            <m:sty m:val="i"/>
          </m:rPr>
          <m:t>ℓ</m:t>
        </m:r>
      </m:oMath>
      <w:r>
        <w:rPr/>
        <w:t xml:space="preserve"> et </w:t>
      </w:r>
      <m:oMath>
        <m:sSub>
          <m:sSubPr/>
          <m:e>
            <m:r>
              <m:rPr>
                <m:sty m:val="i"/>
              </m:rPr>
              <m:t>τ</m:t>
            </m:r>
          </m:e>
          <m:sub>
            <m:r>
              <m:rPr>
                <m:nor/>
              </m:rPr>
              <m:t>col </m:t>
            </m:r>
          </m:sub>
        </m:sSub>
      </m:oMath>
      <w:r>
        <w:rPr/>
        <w:t xml:space="preserve">.</w:t>
      </w:r>
      <w:r>
        <w:rPr/>
        <w:br w:type="textWrapping"/>
      </w:r>
      <w:r>
        <w:rPr>
          <w:rFonts w:eastAsia="Georgia" w:cs="Georgia" w:ascii="Georgia" w:hAnsi="Georgia"/>
        </w:rPr>
        <w:t xml:space="preserve">12. Le coefficient de diffusion de particules à trois dimensions étant défini par </w:t>
      </w:r>
      <m:oMath>
        <m:bar>
          <m:barPr>
            <m:pos m:val="top"/>
          </m:barPr>
          <m:e>
            <m:r>
              <m:rPr>
                <m:sty m:val="p"/>
              </m:rPr>
              <m:t>‖</m:t>
            </m:r>
            <m:acc>
              <m:accPr>
                <m:chr m:val="⃗"/>
              </m:accPr>
              <m:e>
                <m:r>
                  <m:rPr>
                    <m:sty m:val="i"/>
                  </m:rPr>
                  <m:t>δ</m:t>
                </m:r>
              </m:e>
            </m:acc>
            <m:sSup>
              <m:sSupPr/>
              <m:e>
                <m:r>
                  <m:rPr>
                    <m:sty m:val="p"/>
                  </m:rPr>
                  <m:t>‖</m:t>
                </m:r>
              </m:e>
              <m:sup>
                <m:r>
                  <m:rPr>
                    <m:sty m:val="p"/>
                  </m:rPr>
                  <m:t>2</m:t>
                </m:r>
              </m:sup>
            </m:sSup>
          </m:e>
        </m:bar>
        <m:r>
          <m:rPr>
            <m:sty m:val="p"/>
          </m:rPr>
          <m:t>=</m:t>
        </m:r>
        <m:r>
          <m:rPr>
            <m:sty m:val="p"/>
          </m:rPr>
          <m:t>6</m:t>
        </m:r>
        <m:r>
          <m:rPr>
            <m:sty m:val="i"/>
          </m:rPr>
          <m:t>D</m:t>
        </m:r>
        <m:r>
          <m:rPr>
            <m:sty m:val="i"/>
          </m:rPr>
          <m:t>t</m:t>
        </m:r>
      </m:oMath>
      <w:r>
        <w:rPr>
          <w:rFonts w:eastAsia="Georgia" w:cs="Georgia" w:ascii="Georgia" w:hAnsi="Georgia"/>
        </w:rPr>
        <w:t xml:space="preserve">, préciser l'expression de </w:t>
      </w:r>
      <m:oMath>
        <m:r>
          <m:rPr>
            <m:sty m:val="i"/>
          </m:rPr>
          <m:t>D</m:t>
        </m:r>
      </m:oMath>
      <w:r>
        <w:rPr/>
        <w:t xml:space="preserve"> en fonction du libre parcours moyen </w:t>
      </w:r>
      <m:oMath>
        <m:r>
          <m:rPr>
            <m:sty m:val="i"/>
          </m:rPr>
          <m:t>ℓ</m:t>
        </m:r>
      </m:oMath>
      <w:r>
        <w:rPr/>
        <w:t xml:space="preserve"> et du temps de collision </w:t>
      </w:r>
      <m:oMath>
        <m:sSub>
          <m:sSubPr/>
          <m:e>
            <m:r>
              <m:rPr>
                <m:sty m:val="i"/>
              </m:rPr>
              <m:t>τ</m:t>
            </m:r>
          </m:e>
          <m:sub>
            <m:r>
              <m:rPr>
                <m:nor/>
              </m:rPr>
              <m:t>col </m:t>
            </m:r>
          </m:sub>
        </m:sSub>
      </m:oMath>
      <w:r>
        <w:rPr>
          <w:rFonts w:eastAsia="Georgia" w:cs="Georgia" w:ascii="Georgia" w:hAnsi="Georgia"/>
        </w:rPr>
        <w:t xml:space="preserve">. Comparer cette expression à celle de </w:t>
      </w:r>
      <m:oMath>
        <m:r>
          <m:rPr>
            <m:sty m:val="i"/>
          </m:rPr>
          <m:t>D</m:t>
        </m:r>
      </m:oMath>
      <w:r>
        <w:rPr>
          <w:rFonts w:eastAsia="Georgia" w:cs="Georgia" w:ascii="Georgia" w:hAnsi="Georgia"/>
        </w:rPr>
        <w:t xml:space="preserve">, obtenue par l'approche microscopique de la diffusion de particules à la question 6 .</w:t>
      </w:r>
    </w:p>
    <w:p>
      <w:pPr>
        <w:spacing w:line="271" w:before="330" w:lineRule="auto"/>
      </w:pPr>
      <w:r>
        <w:rPr>
          <w:rFonts w:eastAsia="Georgia" w:cs="Georgia" w:ascii="Georgia" w:hAnsi="Georgia"/>
          <w:b/>
          <w:sz w:val="42"/>
        </w:rPr>
        <w:t xml:space="preserve">II.C Particule brownienne mésoscopique et modèle de Langevin</w:t>
      </w:r>
    </w:p>
    <w:p>
      <w:pPr>
        <w:spacing w:after="220" w:lineRule="auto"/>
      </w:pPr>
      <w:r>
        <w:rPr>
          <w:rFonts w:eastAsia="Georgia" w:cs="Georgia" w:ascii="Georgia" w:hAnsi="Georgia"/>
        </w:rPr>
        <w:t xml:space="preserve">Nous nous intéressons maintenant à une particule brownienne de grandes dimensions devant les dimensions atomiques et se déplaçant dans un fluide à la température </w:t>
      </w:r>
      <m:oMath>
        <m:r>
          <m:rPr>
            <m:sty m:val="i"/>
          </m:rPr>
          <m:t>T</m:t>
        </m:r>
      </m:oMath>
      <w:r>
        <w:rPr>
          <w:rFonts w:eastAsia="Georgia" w:cs="Georgia" w:ascii="Georgia" w:hAnsi="Georgia"/>
        </w:rPr>
        <w:t xml:space="preserve">. Nous utilisons le modèle de Langevin pour établir la relation d'Einstein, reliant le coefficient de diffusion </w:t>
      </w:r>
      <m:oMath>
        <m:r>
          <m:rPr>
            <m:sty m:val="i"/>
          </m:rPr>
          <m:t>D</m:t>
        </m:r>
      </m:oMath>
      <w:r>
        <w:rPr>
          <w:rFonts w:eastAsia="Georgia" w:cs="Georgia" w:ascii="Georgia" w:hAnsi="Georgia"/>
        </w:rPr>
        <w:t xml:space="preserve"> de cette particule brownienne et la viscosité dynamique du fluide. Notons que le coefficient de diffusion que nous obtiendrons dans cette situation ne possède pas le même statut que celui du paragraphe II.A, qui décrivait l'auto-diffusion dans un gaz.</w:t>
      </w:r>
    </w:p>
    <w:p>
      <w:pPr>
        <w:spacing w:after="220" w:lineRule="auto"/>
      </w:pPr>
      <w:r>
        <w:rPr>
          <w:rFonts w:eastAsia="Georgia" w:cs="Georgia" w:ascii="Georgia" w:hAnsi="Georgia"/>
        </w:rPr>
        <w:t xml:space="preserve">On considère des particules sphériques de rayon </w:t>
      </w:r>
      <m:oMath>
        <m:sSub>
          <m:sSubPr/>
          <m:e>
            <m:r>
              <m:rPr>
                <m:sty m:val="i"/>
              </m:rPr>
              <m:t>r</m:t>
            </m:r>
          </m:e>
          <m:sub>
            <m:r>
              <m:rPr>
                <m:sty m:val="p"/>
              </m:rPr>
              <m:t>p</m:t>
            </m:r>
          </m:sub>
        </m:sSub>
      </m:oMath>
      <w:r>
        <w:rPr/>
        <w:t xml:space="preserve">, de masse </w:t>
      </w:r>
      <m:oMath>
        <m:r>
          <m:rPr>
            <m:sty m:val="i"/>
          </m:rPr>
          <m:t>m</m:t>
        </m:r>
      </m:oMath>
      <w:r>
        <w:rPr>
          <w:rFonts w:eastAsia="Georgia" w:cs="Georgia" w:ascii="Georgia" w:hAnsi="Georgia"/>
        </w:rPr>
        <w:t xml:space="preserve">, se déplaçant à la vitesse </w:t>
      </w:r>
      <m:oMath>
        <m:acc>
          <m:accPr>
            <m:chr m:val="⃗"/>
          </m:accPr>
          <m:e>
            <m:r>
              <m:rPr>
                <m:sty m:val="i"/>
              </m:rPr>
              <m:t>V</m:t>
            </m:r>
          </m:e>
        </m:acc>
      </m:oMath>
      <w:r>
        <w:rPr>
          <w:rFonts w:eastAsia="Georgia" w:cs="Georgia" w:ascii="Georgia" w:hAnsi="Georgia"/>
        </w:rPr>
        <w:t xml:space="preserve"> dans un liquide de viscosité dynamique </w:t>
      </w:r>
      <m:oMath>
        <m:r>
          <m:rPr>
            <m:sty m:val="i"/>
          </m:rPr>
          <m:t>η</m:t>
        </m:r>
      </m:oMath>
      <w:r>
        <w:rPr>
          <w:rFonts w:eastAsia="Georgia" w:cs="Georgia" w:ascii="Georgia" w:hAnsi="Georgia"/>
        </w:rPr>
        <w:t xml:space="preserve">. La position d'une particule au point M est repérée par le vecteur </w:t>
      </w:r>
      <m:oMath>
        <m:acc>
          <m:accPr>
            <m:chr m:val="⃗"/>
          </m:accPr>
          <m:e>
            <m:r>
              <m:rPr>
                <m:sty m:val="p"/>
              </m:rPr>
              <m:t>OM</m:t>
            </m:r>
          </m:e>
        </m:acc>
        <m:r>
          <m:rPr>
            <m:sty m:val="p"/>
          </m:rPr>
          <m:t>(</m:t>
        </m:r>
        <m:r>
          <m:rPr>
            <m:sty m:val="i"/>
          </m:rPr>
          <m:t>t</m:t>
        </m:r>
        <m:r>
          <m:rPr>
            <m:sty m:val="p"/>
          </m:rPr>
          <m:t>)</m:t>
        </m:r>
        <m:r>
          <m:rPr>
            <m:sty m:val="p"/>
          </m:rPr>
          <m:t>=</m:t>
        </m:r>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dans un système de coordonnées cartésiennes de repère ( </w:t>
      </w:r>
      <m:oMath>
        <m:r>
          <m:rPr>
            <m:sty m:val="p"/>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Les particules sont soumises à :</w:t>
      </w:r>
    </w:p>
    <w:p>
      <w:pPr>
        <w:numPr>
          <w:ilvl w:val="0"/>
          <w:numId w:val="10"/>
        </w:numPr>
        <w:spacing w:lineRule="auto"/>
      </w:pPr>
      <w:r>
        <w:rPr>
          <w:rFonts w:eastAsia="Georgia" w:cs="Georgia" w:ascii="Georgia" w:hAnsi="Georgia"/>
        </w:rPr>
        <w:t xml:space="preserve">une force de frottement fluide due au liquide, dont l'expression est donnée par la force de Stokes </w:t>
      </w:r>
      <m:oMath>
        <m:sSub>
          <m:sSubPr/>
          <m:e>
            <m:acc>
              <m:accPr>
                <m:chr m:val="⃗"/>
              </m:accPr>
              <m:e>
                <m:r>
                  <m:rPr>
                    <m:sty m:val="i"/>
                  </m:rPr>
                  <m:t>F</m:t>
                </m:r>
              </m:e>
            </m:acc>
          </m:e>
          <m:sub>
            <m:r>
              <m:rPr>
                <m:sty m:val="i"/>
              </m:rPr>
              <m:t>η</m:t>
            </m:r>
          </m:sub>
        </m:sSub>
        <m:r>
          <m:rPr>
            <m:sty m:val="p"/>
          </m:rPr>
          <m:t>=</m:t>
        </m:r>
        <m:r>
          <m:rPr>
            <m:sty m:val="p"/>
          </m:rPr>
          <m:t>−</m:t>
        </m:r>
        <m:r>
          <m:rPr>
            <m:sty m:val="p"/>
          </m:rPr>
          <m:t>6</m:t>
        </m:r>
        <m:r>
          <m:rPr>
            <m:sty m:val="i"/>
          </m:rPr>
          <m:t>π</m:t>
        </m:r>
        <m:r>
          <m:rPr>
            <m:sty m:val="i"/>
          </m:rPr>
          <m:t>η</m:t>
        </m:r>
        <m:sSub>
          <m:sSubPr/>
          <m:e>
            <m:r>
              <m:rPr>
                <m:sty m:val="i"/>
              </m:rPr>
              <m:t>r</m:t>
            </m:r>
          </m:e>
          <m:sub>
            <m:r>
              <m:rPr>
                <m:sty m:val="p"/>
              </m:rPr>
              <m:t>p</m:t>
            </m:r>
          </m:sub>
        </m:sSub>
        <m:acc>
          <m:accPr>
            <m:chr m:val="⃗"/>
          </m:accPr>
          <m:e>
            <m:r>
              <m:rPr>
                <m:sty m:val="i"/>
              </m:rPr>
              <m:t>V</m:t>
            </m:r>
          </m:e>
        </m:acc>
      </m:oMath>
      <w:r>
        <w:rPr/>
        <w:t xml:space="preserve">, avec </w:t>
      </w:r>
      <m:oMath>
        <m:acc>
          <m:accPr>
            <m:chr m:val="⃗"/>
          </m:accPr>
          <m:e>
            <m:r>
              <m:rPr>
                <m:sty m:val="i"/>
              </m:rPr>
              <m:t>V</m:t>
            </m:r>
          </m:e>
        </m:acc>
      </m:oMath>
      <w:r>
        <w:rPr/>
        <w:t xml:space="preserve"> la vitesse d'une particule;</w:t>
      </w:r>
      <w:r>
        <w:rPr/>
        <w:br w:type="textWrapping"/>
      </w:r>
      <m:oMath>
        <m:r>
          <m:rPr>
            <m:sty m:val="p"/>
          </m:rPr>
          <m:t>⋆</m:t>
        </m:r>
      </m:oMath>
      <w:r>
        <w:rPr>
          <w:rFonts w:eastAsia="Georgia" w:cs="Georgia" w:ascii="Georgia" w:hAnsi="Georgia"/>
        </w:rPr>
        <w:t xml:space="preserve"> une force aléatoire </w:t>
      </w:r>
      <m:oMath>
        <m:acc>
          <m:accPr>
            <m:chr m:val="⃗"/>
          </m:accPr>
          <m:e>
            <m:r>
              <m:rPr>
                <m:sty m:val="i"/>
              </m:rPr>
              <m:t>f</m:t>
            </m:r>
          </m:e>
        </m:acc>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f</m:t>
                </m:r>
              </m:e>
              <m:sub>
                <m:r>
                  <m:rPr>
                    <m:sty m:val="i"/>
                  </m:rPr>
                  <m:t>x</m:t>
                </m:r>
              </m:sub>
            </m:sSub>
            <m:r>
              <m:rPr>
                <m:sty m:val="p"/>
              </m:rPr>
              <m:t>,</m:t>
            </m:r>
            <m:sSub>
              <m:sSubPr/>
              <m:e>
                <m:r>
                  <m:rPr>
                    <m:sty m:val="i"/>
                  </m:rPr>
                  <m:t>f</m:t>
                </m:r>
              </m:e>
              <m:sub>
                <m:r>
                  <m:rPr>
                    <m:sty m:val="i"/>
                  </m:rPr>
                  <m:t>y</m:t>
                </m:r>
              </m:sub>
            </m:sSub>
            <m:r>
              <m:rPr>
                <m:sty m:val="p"/>
              </m:rPr>
              <m:t>,</m:t>
            </m:r>
            <m:sSub>
              <m:sSubPr/>
              <m:e>
                <m:r>
                  <m:rPr>
                    <m:sty m:val="i"/>
                  </m:rPr>
                  <m:t>f</m:t>
                </m:r>
              </m:e>
              <m:sub>
                <m:r>
                  <m:rPr>
                    <m:sty m:val="i"/>
                  </m:rPr>
                  <m:t>z</m:t>
                </m:r>
              </m:sub>
            </m:sSub>
          </m:e>
        </m:d>
      </m:oMath>
      <w:r>
        <w:rPr/>
        <w:t xml:space="preserve"> telle que </w:t>
      </w:r>
      <m:oMath>
        <m:d>
          <m:dPr>
            <m:begChr m:val="⟨"/>
            <m:endChr m:val="⟩"/>
            <m:ctrlPr>
              <w:rPr>
                <w:rFonts w:ascii="Cambria Math" w:hAnsi="Cambria Math"/>
              </w:rPr>
            </m:ctrlPr>
          </m:dPr>
          <m:e>
            <m:sSub>
              <m:sSubPr/>
              <m:e>
                <m:r>
                  <m:rPr>
                    <m:sty m:val="i"/>
                  </m:rPr>
                  <m:t>f</m:t>
                </m:r>
              </m:e>
              <m:sub>
                <m:r>
                  <m:rPr>
                    <m:sty m:val="i"/>
                  </m:rPr>
                  <m:t>x</m:t>
                </m:r>
              </m:sub>
            </m:sSub>
          </m:e>
        </m:d>
        <m:r>
          <m:rPr>
            <m:sty m:val="p"/>
          </m:rPr>
          <m:t>=</m:t>
        </m:r>
        <m:d>
          <m:dPr>
            <m:begChr m:val="⟨"/>
            <m:endChr m:val="⟩"/>
            <m:ctrlPr>
              <w:rPr>
                <w:rFonts w:ascii="Cambria Math" w:hAnsi="Cambria Math"/>
              </w:rPr>
            </m:ctrlPr>
          </m:dPr>
          <m:e>
            <m:sSub>
              <m:sSubPr/>
              <m:e>
                <m:r>
                  <m:rPr>
                    <m:sty m:val="i"/>
                  </m:rPr>
                  <m:t>f</m:t>
                </m:r>
              </m:e>
              <m:sub>
                <m:r>
                  <m:rPr>
                    <m:sty m:val="i"/>
                  </m:rPr>
                  <m:t>y</m:t>
                </m:r>
              </m:sub>
            </m:sSub>
          </m:e>
        </m:d>
        <m:r>
          <m:rPr>
            <m:sty m:val="p"/>
          </m:rPr>
          <m:t>=</m:t>
        </m:r>
        <m:d>
          <m:dPr>
            <m:begChr m:val="⟨"/>
            <m:endChr m:val="⟩"/>
            <m:ctrlPr>
              <w:rPr>
                <w:rFonts w:ascii="Cambria Math" w:hAnsi="Cambria Math"/>
              </w:rPr>
            </m:ctrlPr>
          </m:dPr>
          <m:e>
            <m:sSub>
              <m:sSubPr/>
              <m:e>
                <m:r>
                  <m:rPr>
                    <m:sty m:val="i"/>
                  </m:rPr>
                  <m:t>f</m:t>
                </m:r>
              </m:e>
              <m:sub>
                <m:r>
                  <m:rPr>
                    <m:sty m:val="i"/>
                  </m:rPr>
                  <m:t>z</m:t>
                </m:r>
              </m:sub>
            </m:sSub>
          </m:e>
        </m:d>
        <m:r>
          <m:rPr>
            <m:sty m:val="p"/>
          </m:rPr>
          <m:t>=</m:t>
        </m:r>
        <m:r>
          <m:rPr>
            <m:sty m:val="p"/>
          </m:rPr>
          <m:t>0</m:t>
        </m:r>
      </m:oMath>
      <w:r>
        <w:rPr>
          <w:rFonts w:eastAsia="Georgia" w:cs="Georgia" w:ascii="Georgia" w:hAnsi="Georgia"/>
        </w:rPr>
        <w:t xml:space="preserve"> (où </w:t>
      </w:r>
      <m:oMath>
        <m:r>
          <m:rPr>
            <m:sty m:val="p"/>
          </m:rPr>
          <m:t>⟨</m:t>
        </m:r>
        <m:r>
          <m:rPr>
            <m:sty m:val="p"/>
          </m:rPr>
          <m:t>…</m:t>
        </m:r>
        <m:r>
          <m:rPr>
            <m:sty m:val="p"/>
          </m:rPr>
          <m:t>⟩</m:t>
        </m:r>
      </m:oMath>
      <w:r>
        <w:rPr>
          <w:rFonts w:eastAsia="Georgia" w:cs="Georgia" w:ascii="Georgia" w:hAnsi="Georgia"/>
        </w:rPr>
        <w:t xml:space="preserve"> désigne la moyenne sur un grand nombre de particules). Cette moyenne est l'analogue de la moyenne sur les chemins possibles, définie précédemment dans le cadre de la marche aléatoire, et possède les mêmes propriétés.</w:t>
      </w:r>
    </w:p>
    <w:p>
      <w:pPr>
        <w:spacing w:after="220" w:lineRule="auto"/>
      </w:pPr>
      <w:r>
        <w:rPr>
          <w:rFonts w:eastAsia="Georgia" w:cs="Georgia" w:ascii="Georgia" w:hAnsi="Georgia"/>
        </w:rPr>
        <w:t xml:space="preserve">On suppose que l'équilibre thermodynamique est atteint.</w:t>
      </w:r>
      <w:r>
        <w:rPr/>
        <w:br w:type="textWrapping"/>
      </w:r>
      <w:r>
        <w:rPr>
          <w:rFonts w:eastAsia="Georgia" w:cs="Georgia" w:ascii="Georgia" w:hAnsi="Georgia"/>
        </w:rPr>
        <w:t xml:space="preserve">13. En utilisant le théorème d'équipartition de l'énergie, déterminer l'expression de </w:t>
      </w:r>
      <m:oMath>
        <m:d>
          <m:dPr>
            <m:begChr m:val="⟨"/>
            <m:endChr m:val="⟩"/>
            <m:ctrlPr>
              <w:rPr>
                <w:rFonts w:ascii="Cambria Math" w:hAnsi="Cambria Math"/>
              </w:rPr>
            </m:ctrlPr>
          </m:dPr>
          <m:e>
            <m:sSup>
              <m:sSupPr/>
              <m:e>
                <m:acc>
                  <m:accPr>
                    <m:chr m:val="˙"/>
                  </m:accPr>
                  <m:e>
                    <m:r>
                      <m:rPr>
                        <m:sty m:val="i"/>
                      </m:rPr>
                      <m:t>x</m:t>
                    </m:r>
                  </m:e>
                </m:acc>
              </m:e>
              <m:sup>
                <m:r>
                  <m:rPr>
                    <m:sty m:val="p"/>
                  </m:rPr>
                  <m:t>2</m:t>
                </m:r>
              </m:sup>
            </m:sSup>
          </m:e>
        </m:d>
      </m:oMath>
      <w:r>
        <w:rPr>
          <w:rFonts w:eastAsia="Georgia" w:cs="Georgia" w:ascii="Georgia" w:hAnsi="Georgia"/>
        </w:rPr>
        <w:t xml:space="preserve">, où la notation </w:t>
      </w:r>
      <m:oMath>
        <m:acc>
          <m:accPr>
            <m:chr m:val="˙"/>
          </m:accPr>
          <m:e>
            <m:r>
              <m:rPr>
                <m:sty m:val="i"/>
              </m:rPr>
              <m:t>x</m:t>
            </m:r>
          </m:e>
        </m:acc>
      </m:oMath>
      <w:r>
        <w:rPr>
          <w:rFonts w:eastAsia="Georgia" w:cs="Georgia" w:ascii="Georgia" w:hAnsi="Georgia"/>
        </w:rPr>
        <w:t xml:space="preserve"> désigne la dérivée de </w:t>
      </w:r>
      <m:oMath>
        <m:r>
          <m:rPr>
            <m:sty m:val="i"/>
          </m:rPr>
          <m:t>x</m:t>
        </m:r>
        <m:r>
          <m:rPr>
            <m:sty m:val="p"/>
          </m:rPr>
          <m:t>(</m:t>
        </m:r>
        <m:r>
          <m:rPr>
            <m:sty m:val="i"/>
          </m:rPr>
          <m:t>t</m:t>
        </m:r>
        <m:r>
          <m:rPr>
            <m:sty m:val="p"/>
          </m:rPr>
          <m:t>)</m:t>
        </m:r>
      </m:oMath>
      <w:r>
        <w:rPr/>
        <w:t xml:space="preserve"> par rapport au temps, composante de la vitesse dans la direction </w:t>
      </w:r>
      <m:oMath>
        <m:acc>
          <m:accPr>
            <m:chr m:val="⃗"/>
          </m:accPr>
          <m:e>
            <m:sSub>
              <m:sSubPr/>
              <m:e>
                <m:r>
                  <m:rPr>
                    <m:sty m:val="i"/>
                  </m:rPr>
                  <m:t>e</m:t>
                </m:r>
              </m:e>
              <m:sub>
                <m:r>
                  <m:rPr>
                    <m:sty m:val="i"/>
                  </m:rPr>
                  <m:t>x</m:t>
                </m:r>
              </m:sub>
            </m:sSub>
          </m:e>
        </m:acc>
      </m:oMath>
      <w:r>
        <w:rPr/>
        <w:t xml:space="preserve">.</w:t>
      </w:r>
      <w:r>
        <w:rPr/>
        <w:br w:type="textWrapping"/>
      </w:r>
      <w:r>
        <w:rPr/>
        <w:t xml:space="preserve">14. On suppose que les variables </w:t>
      </w:r>
      <m:oMath>
        <m:r>
          <m:rPr>
            <m:sty m:val="i"/>
          </m:rPr>
          <m:t>x</m:t>
        </m:r>
      </m:oMath>
      <w:r>
        <w:rPr/>
        <w:t xml:space="preserve"> et </w:t>
      </w:r>
      <m:oMath>
        <m:sSub>
          <m:sSubPr/>
          <m:e>
            <m:r>
              <m:rPr>
                <m:sty m:val="i"/>
              </m:rPr>
              <m:t>f</m:t>
            </m:r>
          </m:e>
          <m:sub>
            <m:r>
              <m:rPr>
                <m:sty m:val="i"/>
              </m:rPr>
              <m:t>x</m:t>
            </m:r>
          </m:sub>
        </m:sSub>
      </m:oMath>
      <w:r>
        <w:rPr>
          <w:rFonts w:eastAsia="Georgia" w:cs="Georgia" w:ascii="Georgia" w:hAnsi="Georgia"/>
        </w:rPr>
        <w:t xml:space="preserve"> sont indépendantes. À partir du principe fondamental de la dynamique appliqué à une particule, établir l'équation différentielle vérifiée par </w:t>
      </w:r>
      <m:oMath>
        <m:r>
          <m:rPr>
            <m:sty m:val="p"/>
          </m:rPr>
          <m:t>⟨</m:t>
        </m:r>
        <m:r>
          <m:rPr>
            <m:sty m:val="i"/>
          </m:rPr>
          <m:t>x</m:t>
        </m:r>
        <m:acc>
          <m:accPr>
            <m:chr m:val="˙"/>
          </m:accPr>
          <m:e>
            <m:r>
              <m:rPr>
                <m:sty m:val="i"/>
              </m:rPr>
              <m:t>x</m:t>
            </m:r>
          </m:e>
        </m:acc>
        <m:r>
          <m:rPr>
            <m:sty m:val="p"/>
          </m:rPr>
          <m:t>⟩</m:t>
        </m:r>
      </m:oMath>
      <w:r>
        <w:rPr/>
        <w:t xml:space="preserve">.</w:t>
      </w:r>
      <w:r>
        <w:rPr/>
        <w:br w:type="textWrapping"/>
      </w:r>
      <w:r>
        <w:rPr>
          <w:rFonts w:eastAsia="Georgia" w:cs="Georgia" w:ascii="Georgia" w:hAnsi="Georgia"/>
        </w:rPr>
        <w:t xml:space="preserve">15. Résoudre cette équation différentielle et montrer qu'en régime permanent, on obtient </w:t>
      </w:r>
      <m:oMath>
        <m:r>
          <m:rPr>
            <m:sty m:val="p"/>
          </m:rPr>
          <m:t>⟨</m:t>
        </m:r>
        <m:r>
          <m:rPr>
            <m:sty m:val="i"/>
          </m:rPr>
          <m:t>x</m:t>
        </m:r>
        <m:acc>
          <m:accPr>
            <m:chr m:val="˙"/>
          </m:accPr>
          <m:e>
            <m:r>
              <m:rPr>
                <m:sty m:val="i"/>
              </m:rPr>
              <m:t>x</m:t>
            </m:r>
          </m:e>
        </m:acc>
        <m:r>
          <m:rPr>
            <m:sty m:val="p"/>
          </m:rPr>
          <m:t>⟩</m:t>
        </m:r>
        <m:r>
          <m:rPr>
            <m:sty m:val="p"/>
          </m:rPr>
          <m:t>=</m:t>
        </m:r>
        <m:sSub>
          <m:sSubPr/>
          <m:e>
            <m:r>
              <m:rPr>
                <m:sty m:val="i"/>
              </m:rPr>
              <m:t>k</m:t>
            </m:r>
          </m:e>
          <m:sub>
            <m:r>
              <m:rPr>
                <m:sty m:val="p"/>
              </m:rPr>
              <m:t>B</m:t>
            </m:r>
          </m:sub>
        </m:sSub>
        <m:r>
          <m:rPr>
            <m:sty m:val="i"/>
          </m:rPr>
          <m:t>T</m:t>
        </m:r>
        <m:r>
          <m:rPr>
            <m:sty m:val="p"/>
          </m:rPr>
          <m:t>/</m:t>
        </m:r>
        <m:r>
          <m:rPr>
            <m:sty m:val="p"/>
          </m:rPr>
          <m:t>6</m:t>
        </m:r>
        <m:r>
          <m:rPr>
            <m:sty m:val="i"/>
          </m:rPr>
          <m:t>π</m:t>
        </m:r>
        <m:r>
          <m:rPr>
            <m:sty m:val="i"/>
          </m:rPr>
          <m:t>η</m:t>
        </m:r>
        <m:sSub>
          <m:sSubPr/>
          <m:e>
            <m:r>
              <m:rPr>
                <m:sty m:val="i"/>
              </m:rPr>
              <m:t>r</m:t>
            </m:r>
          </m:e>
          <m:sub>
            <m:r>
              <m:rPr>
                <m:sty m:val="p"/>
              </m:rPr>
              <m:t>p</m:t>
            </m:r>
          </m:sub>
        </m:sSub>
      </m:oMath>
      <w:r>
        <w:rPr>
          <w:rFonts w:eastAsia="Georgia" w:cs="Georgia" w:ascii="Georgia" w:hAnsi="Georgia"/>
        </w:rPr>
        <w:t xml:space="preserve">. On introduira une durée caractéristique </w:t>
      </w:r>
      <m:oMath>
        <m:r>
          <m:rPr>
            <m:sty m:val="i"/>
          </m:rPr>
          <m:t>τ</m:t>
        </m:r>
      </m:oMath>
      <w:r>
        <w:rPr>
          <w:rFonts w:eastAsia="Georgia" w:cs="Georgia" w:ascii="Georgia" w:hAnsi="Georgia"/>
        </w:rPr>
        <w:t xml:space="preserve"> et on donnera un critère d'atteinte du régime permanent.</w:t>
      </w:r>
      <w:r>
        <w:rPr/>
        <w:br w:type="textWrapping"/>
      </w:r>
      <w:r>
        <w:rPr/>
        <w:t xml:space="preserve">16. En supposant que </w:t>
      </w:r>
      <m:oMath>
        <m:d>
          <m:dPr>
            <m:begChr m:val="⟨"/>
            <m:endChr m:val="⟩"/>
            <m:ctrlPr>
              <w:rPr>
                <w:rFonts w:ascii="Cambria Math" w:hAnsi="Cambria Math"/>
              </w:rPr>
            </m:ctrlPr>
          </m:dPr>
          <m:e>
            <m:sSup>
              <m:sSupPr/>
              <m:e>
                <m:r>
                  <m:rPr>
                    <m:sty m:val="i"/>
                  </m:rPr>
                  <m:t>x</m:t>
                </m:r>
              </m:e>
              <m:sup>
                <m:r>
                  <m:rPr>
                    <m:sty m:val="p"/>
                  </m:rPr>
                  <m:t>2</m:t>
                </m:r>
              </m:sup>
            </m:sSup>
          </m:e>
        </m:d>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et des durées longues devant </w:t>
      </w:r>
      <m:oMath>
        <m:r>
          <m:rPr>
            <m:sty m:val="i"/>
          </m:rPr>
          <m:t>τ</m:t>
        </m:r>
      </m:oMath>
      <w:r>
        <w:rPr/>
        <w:t xml:space="preserve">, montrer que </w:t>
      </w:r>
      <m:oMath>
        <m:d>
          <m:dPr>
            <m:begChr m:val="⟨"/>
            <m:endChr m:val="⟩"/>
            <m:ctrlPr>
              <w:rPr>
                <w:rFonts w:ascii="Cambria Math" w:hAnsi="Cambria Math"/>
              </w:rPr>
            </m:ctrlPr>
          </m:dPr>
          <m:e>
            <m:sSup>
              <m:sSupPr/>
              <m:e>
                <m:r>
                  <m:rPr>
                    <m:sty m:val="i"/>
                  </m:rPr>
                  <m:t>x</m:t>
                </m:r>
              </m:e>
              <m:sup>
                <m:r>
                  <m:rPr>
                    <m:sty m:val="p"/>
                  </m:rPr>
                  <m:t>2</m:t>
                </m:r>
              </m:sup>
            </m:sSup>
          </m:e>
        </m:d>
        <m:r>
          <m:rPr>
            <m:sty m:val="p"/>
          </m:rPr>
          <m:t>(</m:t>
        </m:r>
        <m:r>
          <m:rPr>
            <m:sty m:val="i"/>
          </m:rPr>
          <m:t>t</m:t>
        </m:r>
        <m:r>
          <m:rPr>
            <m:sty m:val="p"/>
          </m:rPr>
          <m:t>)</m:t>
        </m:r>
        <m:r>
          <m:rPr>
            <m:sty m:val="p"/>
          </m:rPr>
          <m:t>=</m:t>
        </m:r>
        <m:r>
          <m:rPr>
            <m:sty m:val="p"/>
          </m:rPr>
          <m:t>2</m:t>
        </m:r>
        <m:r>
          <m:rPr>
            <m:sty m:val="i"/>
          </m:rPr>
          <m:t>D</m:t>
        </m:r>
        <m:r>
          <m:rPr>
            <m:sty m:val="i"/>
          </m:rPr>
          <m:t>t</m:t>
        </m:r>
      </m:oMath>
      <w:r>
        <w:rPr>
          <w:rFonts w:eastAsia="Georgia" w:cs="Georgia" w:ascii="Georgia" w:hAnsi="Georgia"/>
        </w:rPr>
        <w:t xml:space="preserve"> et établir la relation d'Einstein</w:t>
      </w:r>
    </w:p>
    <w:p>
      <w:pPr>
        <w:spacing w:after="220" w:lineRule="auto"/>
      </w:pPr>
      <m:oMathPara>
        <m:oMath>
          <m:r>
            <m:rPr>
              <m:sty m:val="i"/>
            </m:rPr>
            <m:t>D</m:t>
          </m:r>
          <m:r>
            <m:rPr>
              <m:sty m:val="p"/>
            </m:rPr>
            <m:t>=</m:t>
          </m:r>
          <m:f>
            <m:fPr>
              <m:ctrlPr>
                <w:rPr>
                  <w:rFonts w:ascii="Cambria Math" w:hAnsi="Cambria Math"/>
                </w:rPr>
              </m:ctrlPr>
            </m:fPr>
            <m:num>
              <m:sSub>
                <m:sSubPr/>
                <m:e>
                  <m:r>
                    <m:rPr>
                      <m:sty m:val="i"/>
                    </m:rPr>
                    <m:t>k</m:t>
                  </m:r>
                </m:e>
                <m:sub>
                  <m:r>
                    <m:rPr>
                      <m:sty m:val="p"/>
                    </m:rPr>
                    <m:t>B</m:t>
                  </m:r>
                </m:sub>
              </m:sSub>
              <m:r>
                <m:rPr>
                  <m:sty m:val="i"/>
                </m:rPr>
                <m:t>T</m:t>
              </m:r>
            </m:num>
            <m:den>
              <m:r>
                <m:rPr>
                  <m:sty m:val="p"/>
                </m:rPr>
                <m:t>6</m:t>
              </m:r>
              <m:r>
                <m:rPr>
                  <m:sty m:val="i"/>
                </m:rPr>
                <m:t>π</m:t>
              </m:r>
              <m:r>
                <m:rPr>
                  <m:sty m:val="i"/>
                </m:rPr>
                <m:t>η</m:t>
              </m:r>
              <m:sSub>
                <m:sSubPr/>
                <m:e>
                  <m:r>
                    <m:rPr>
                      <m:sty m:val="i"/>
                    </m:rPr>
                    <m:t>r</m:t>
                  </m:r>
                </m:e>
                <m:sub>
                  <m:r>
                    <m:rPr>
                      <m:sty m:val="p"/>
                    </m:rPr>
                    <m:t>p</m:t>
                  </m:r>
                </m:sub>
              </m:sSub>
            </m:den>
          </m:f>
          <m:r>
            <m:rPr>
              <m:sty m:val="p"/>
            </m:rPr>
            <m:t>.</m:t>
          </m:r>
        </m:oMath>
      </m:oMathPara>
    </w:p>
    <w:p>
      <w:pPr>
        <w:spacing w:line="271" w:before="330" w:lineRule="auto"/>
      </w:pPr>
      <w:r>
        <w:rPr>
          <w:rFonts w:eastAsia="Georgia" w:cs="Georgia" w:ascii="Georgia" w:hAnsi="Georgia"/>
          <w:b/>
          <w:sz w:val="42"/>
        </w:rPr>
        <w:t xml:space="preserve">II.D Rhéologie passive du cytoplasme cellulaire par suivi de particule unique</w:t>
      </w:r>
    </w:p>
    <w:p>
      <w:pPr>
        <w:spacing w:after="220" w:lineRule="auto"/>
      </w:pPr>
      <w:r>
        <w:rPr>
          <w:rFonts w:eastAsia="Georgia" w:cs="Georgia" w:ascii="Georgia" w:hAnsi="Georgia"/>
        </w:rPr>
        <w:t xml:space="preserve">Une technique expérimentale de rhéologie passive pour mesurer la viscosité </w:t>
      </w:r>
      <m:oMath>
        <m:sSub>
          <m:sSubPr/>
          <m:e>
            <m:r>
              <m:rPr>
                <m:sty m:val="i"/>
              </m:rPr>
              <m:t>η</m:t>
            </m:r>
          </m:e>
          <m:sub>
            <m:r>
              <m:rPr>
                <m:sty m:val="i"/>
              </m:rPr>
              <m:t>c</m:t>
            </m:r>
          </m:sub>
        </m:sSub>
      </m:oMath>
      <w:r>
        <w:rPr>
          <w:rFonts w:eastAsia="Georgia" w:cs="Georgia" w:ascii="Georgia" w:hAnsi="Georgia"/>
        </w:rPr>
        <w:t xml:space="preserve"> du cytoplasme cellulaire consiste à suivre au microscope le déplacement d'une bille de taille micrométrique (rayon </w:t>
      </w:r>
      <m:oMath>
        <m:sSub>
          <m:sSubPr/>
          <m:e>
            <m:r>
              <m:rPr>
                <m:sty m:val="i"/>
              </m:rPr>
              <m:t>R</m:t>
            </m:r>
          </m:e>
          <m:sub>
            <m:r>
              <m:rPr>
                <m:sty m:val="p"/>
              </m:rPr>
              <m:t>b</m:t>
            </m:r>
          </m:sub>
        </m:sSub>
      </m:oMath>
      <w:r>
        <w:rPr>
          <w:rFonts w:eastAsia="Georgia" w:cs="Georgia" w:ascii="Georgia" w:hAnsi="Georgia"/>
        </w:rPr>
        <w:t xml:space="preserve"> ), qui a été introduite dans le cytoplasme, au cours du temps (figure 5). La bille est visualisée à intervalles de temps réguliers par vidéomicroscopie. On note </w:t>
      </w:r>
      <m:oMath>
        <m:r>
          <m:rPr>
            <m:sty m:val="p"/>
          </m:rPr>
          <m:t>Δ</m:t>
        </m:r>
        <m:sSub>
          <m:sSubPr/>
          <m:e>
            <m:r>
              <m:rPr>
                <m:sty m:val="i"/>
              </m:rPr>
              <m:t>t</m:t>
            </m:r>
          </m:e>
          <m:sub>
            <m:r>
              <m:rPr>
                <m:nor/>
              </m:rPr>
              <m:t>min </m:t>
            </m:r>
          </m:sub>
        </m:sSub>
      </m:oMath>
      <w:r>
        <w:rPr/>
        <w:t xml:space="preserve"> l'intervalle de temps entre deux images (ou temps d'acquisition des images) et </w:t>
      </w:r>
      <m:oMath>
        <m:sSub>
          <m:sSubPr/>
          <m:e>
            <m:r>
              <m:rPr>
                <m:sty m:val="i"/>
              </m:rPr>
              <m:t>N</m:t>
            </m:r>
          </m:e>
          <m:sub>
            <m:r>
              <m:rPr>
                <m:nor/>
              </m:rPr>
              <m:t>tot </m:t>
            </m:r>
          </m:sub>
        </m:sSub>
      </m:oMath>
      <w:r>
        <w:rPr>
          <w:rFonts w:eastAsia="Georgia" w:cs="Georgia" w:ascii="Georgia" w:hAnsi="Georgia"/>
        </w:rPr>
        <w:t xml:space="preserve"> le nombre total d'images. Un algorithme de suivi de particule unique permet ensuite d'obtenir les coordonnées </w:t>
      </w:r>
      <m:oMath>
        <m:sSub>
          <m:sSubPr/>
          <m:e>
            <m:r>
              <m:rPr>
                <m:sty m:val="i"/>
              </m:rPr>
              <m:t>x</m:t>
            </m:r>
          </m:e>
          <m:sub>
            <m:r>
              <m:rPr>
                <m:sty m:val="p"/>
              </m:rPr>
              <m:t>b</m:t>
            </m:r>
          </m:sub>
        </m:sSub>
        <m:r>
          <m:rPr>
            <m:sty m:val="p"/>
          </m:rPr>
          <m:t>(</m:t>
        </m:r>
        <m:r>
          <m:rPr>
            <m:sty m:val="i"/>
          </m:rPr>
          <m:t>t</m:t>
        </m:r>
        <m:r>
          <m:rPr>
            <m:sty m:val="p"/>
          </m:rPr>
          <m:t>)</m:t>
        </m:r>
      </m:oMath>
      <w:r>
        <w:rPr/>
        <w:t xml:space="preserve"> et </w:t>
      </w:r>
      <m:oMath>
        <m:sSub>
          <m:sSubPr/>
          <m:e>
            <m:r>
              <m:rPr>
                <m:sty m:val="i"/>
              </m:rPr>
              <m:t>y</m:t>
            </m:r>
          </m:e>
          <m:sub>
            <m:r>
              <m:rPr>
                <m:sty m:val="p"/>
              </m:rPr>
              <m:t>b</m:t>
            </m:r>
          </m:sub>
        </m:sSub>
        <m:r>
          <m:rPr>
            <m:sty m:val="p"/>
          </m:rPr>
          <m:t>(</m:t>
        </m:r>
        <m:r>
          <m:rPr>
            <m:sty m:val="i"/>
          </m:rPr>
          <m:t>t</m:t>
        </m:r>
        <m:r>
          <m:rPr>
            <m:sty m:val="p"/>
          </m:rPr>
          <m:t>)</m:t>
        </m:r>
      </m:oMath>
      <w:r>
        <w:rPr>
          <w:rFonts w:eastAsia="Georgia" w:cs="Georgia" w:ascii="Georgia" w:hAnsi="Georgia"/>
        </w:rPr>
        <w:t xml:space="preserve"> du centre de masse de la bille et sa trajectoire en deux dimensions, à une résolution inférieure au pixel de la caméra utilisée. À partir de </w:t>
      </w:r>
      <m:oMath>
        <m:sSub>
          <m:sSubPr/>
          <m:e>
            <m:r>
              <m:rPr>
                <m:sty m:val="i"/>
              </m:rPr>
              <m:t>x</m:t>
            </m:r>
          </m:e>
          <m:sub>
            <m:r>
              <m:rPr>
                <m:sty m:val="p"/>
              </m:rPr>
              <m:t>b</m:t>
            </m:r>
          </m:sub>
        </m:sSub>
        <m:r>
          <m:rPr>
            <m:sty m:val="p"/>
          </m:rPr>
          <m:t>(</m:t>
        </m:r>
        <m:r>
          <m:rPr>
            <m:sty m:val="i"/>
          </m:rPr>
          <m:t>t</m:t>
        </m:r>
        <m:r>
          <m:rPr>
            <m:sty m:val="p"/>
          </m:rPr>
          <m:t>)</m:t>
        </m:r>
      </m:oMath>
      <w:r>
        <w:rPr/>
        <w:t xml:space="preserve"> et </w:t>
      </w:r>
      <m:oMath>
        <m:sSub>
          <m:sSubPr/>
          <m:e>
            <m:r>
              <m:rPr>
                <m:sty m:val="i"/>
              </m:rPr>
              <m:t>y</m:t>
            </m:r>
          </m:e>
          <m:sub>
            <m:r>
              <m:rPr>
                <m:sty m:val="p"/>
              </m:rPr>
              <m:t>b</m:t>
            </m:r>
          </m:sub>
        </m:sSub>
        <m:r>
          <m:rPr>
            <m:sty m:val="p"/>
          </m:rPr>
          <m:t>(</m:t>
        </m:r>
        <m:r>
          <m:rPr>
            <m:sty m:val="i"/>
          </m:rPr>
          <m:t>t</m:t>
        </m:r>
        <m:r>
          <m:rPr>
            <m:sty m:val="p"/>
          </m:rPr>
          <m:t>)</m:t>
        </m:r>
      </m:oMath>
      <w:r>
        <w:rPr>
          <w:rFonts w:eastAsia="Georgia" w:cs="Georgia" w:ascii="Georgia" w:hAnsi="Georgia"/>
        </w:rPr>
        <w:t xml:space="preserve">, on calcule le déplacement quadratique moyen </w:t>
      </w:r>
      <m:oMath>
        <m:sSup>
          <m:sSupPr/>
          <m:e>
            <m:r>
              <m:rPr>
                <m:sty m:val="i"/>
              </m:rPr>
              <m:t>δ</m:t>
            </m:r>
          </m:e>
          <m:sup>
            <m:r>
              <m:rPr>
                <m:sty m:val="p"/>
              </m:rPr>
              <m:t>2</m:t>
            </m:r>
          </m:sup>
        </m:sSup>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x</m:t>
                </m:r>
              </m:e>
              <m:sub>
                <m:r>
                  <m:rPr>
                    <m:sty m:val="p"/>
                  </m:rPr>
                  <m:t>b</m:t>
                </m:r>
              </m:sub>
            </m:sSub>
            <m:r>
              <m:rPr>
                <m:sty m:val="p"/>
              </m:rPr>
              <m:t>(</m:t>
            </m:r>
            <m:r>
              <m:rPr>
                <m:sty m:val="i"/>
              </m:rPr>
              <m:t>t</m:t>
            </m:r>
            <m:sSup>
              <m:sSupPr/>
              <m:e>
                <m:r>
                  <m:rPr>
                    <m:sty m:val="p"/>
                  </m:rPr>
                  <m:t>)</m:t>
                </m:r>
              </m:e>
              <m:sup>
                <m:r>
                  <m:rPr>
                    <m:sty m:val="p"/>
                  </m:rPr>
                  <m:t>2</m:t>
                </m:r>
              </m:sup>
            </m:sSup>
            <m:r>
              <m:rPr>
                <m:sty m:val="p"/>
              </m:rPr>
              <m:t>+</m:t>
            </m:r>
            <m:sSub>
              <m:sSubPr/>
              <m:e>
                <m:r>
                  <m:rPr>
                    <m:sty m:val="i"/>
                  </m:rPr>
                  <m:t>y</m:t>
                </m:r>
              </m:e>
              <m:sub>
                <m:r>
                  <m:rPr>
                    <m:sty m:val="p"/>
                  </m:rPr>
                  <m:t>b</m:t>
                </m:r>
              </m:sub>
            </m:sSub>
            <m:r>
              <m:rPr>
                <m:sty m:val="p"/>
              </m:rPr>
              <m:t>(</m:t>
            </m:r>
            <m:r>
              <m:rPr>
                <m:sty m:val="i"/>
              </m:rPr>
              <m:t>t</m:t>
            </m:r>
            <m:sSup>
              <m:sSupPr/>
              <m:e>
                <m:r>
                  <m:rPr>
                    <m:sty m:val="p"/>
                  </m:rPr>
                  <m:t>)</m:t>
                </m:r>
              </m:e>
              <m:sup>
                <m:r>
                  <m:rPr>
                    <m:sty m:val="p"/>
                  </m:rPr>
                  <m:t>2</m:t>
                </m:r>
              </m:sup>
            </m:sSup>
          </m:e>
        </m:d>
      </m:oMath>
      <w:r>
        <w:rPr>
          <w:rFonts w:eastAsia="Georgia" w:cs="Georgia" w:ascii="Georgia" w:hAnsi="Georgia"/>
        </w:rPr>
        <w:t xml:space="preserve">, à la date </w:t>
      </w:r>
      <m:oMath>
        <m:r>
          <m:rPr>
            <m:sty m:val="i"/>
          </m:rPr>
          <m:t>t</m:t>
        </m:r>
        <m:r>
          <m:rPr>
            <m:sty m:val="p"/>
          </m:rPr>
          <m:t>=</m:t>
        </m:r>
        <m:sSub>
          <m:sSubPr/>
          <m:e>
            <m:r>
              <m:rPr>
                <m:sty m:val="i"/>
              </m:rPr>
              <m:t>t</m:t>
            </m:r>
          </m:e>
          <m:sub>
            <m:r>
              <m:rPr>
                <m:sty m:val="i"/>
              </m:rPr>
              <m:t>i</m:t>
            </m:r>
          </m:sub>
        </m:sSub>
        <m:r>
          <m:rPr>
            <m:sty m:val="p"/>
          </m:rPr>
          <m:t>=</m:t>
        </m:r>
        <m:r>
          <m:rPr>
            <m:sty m:val="i"/>
          </m:rPr>
          <m:t>i</m:t>
        </m:r>
        <m:r>
          <m:rPr>
            <m:sty m:val="p"/>
          </m:rPr>
          <m:t>Δ</m:t>
        </m:r>
        <m:sSub>
          <m:sSubPr/>
          <m:e>
            <m:r>
              <m:rPr>
                <m:sty m:val="i"/>
              </m:rPr>
              <m:t>t</m:t>
            </m:r>
          </m:e>
          <m:sub>
            <m:r>
              <m:rPr>
                <m:sty m:val="p"/>
              </m:rPr>
              <m:t>min</m:t>
            </m:r>
          </m:sub>
        </m:sSub>
      </m:oMath>
      <w:r>
        <w:rPr>
          <w:rFonts w:eastAsia="Georgia" w:cs="Georgia" w:ascii="Georgia" w:hAnsi="Georgia"/>
        </w:rPr>
        <w:t xml:space="preserve"> où </w:t>
      </w:r>
      <m:oMath>
        <m:r>
          <m:rPr>
            <m:sty m:val="i"/>
          </m:rPr>
          <m:t>i</m:t>
        </m:r>
        <m:r>
          <m:rPr>
            <m:sty m:val="p"/>
          </m:rPr>
          <m:t>=</m:t>
        </m:r>
        <m:r>
          <m:rPr>
            <m:sty m:val="p"/>
          </m:rPr>
          <m:t>1</m:t>
        </m:r>
        <m:r>
          <m:rPr>
            <m:sty m:val="p"/>
          </m:rPr>
          <m:t>…</m:t>
        </m:r>
        <m:sSub>
          <m:sSubPr/>
          <m:e>
            <m:r>
              <m:rPr>
                <m:sty m:val="i"/>
              </m:rPr>
              <m:t>N</m:t>
            </m:r>
          </m:e>
          <m:sub>
            <m:r>
              <m:rPr>
                <m:nor/>
              </m:rPr>
              <m:t>tot </m:t>
            </m:r>
          </m:sub>
        </m:sSub>
      </m:oMath>
      <w:r>
        <w:rPr/>
        <w:t xml:space="preserve">.</w:t>
      </w:r>
    </w:p>
    <w:p>
      <w:pPr>
        <w:spacing w:lineRule="auto"/>
        <w:jc w:val="center"/>
      </w:pPr>
      <w:r>
        <w:rPr/>
        <w:drawing>
          <wp:inline distB="0" distL="0" distR="0" distT="0">
            <wp:extent cx="5448300" cy="3848100"/>
            <wp:effectExtent b="0" l="0" r="0" t="0"/>
            <wp:docPr id="5" name="image-339b78367db774ef6af6332b0caebdaae4080b28.jpg"/>
            <a:graphic>
              <a:graphicData uri="http://schemas.openxmlformats.org/drawingml/2006/picture">
                <pic:pic>
                  <pic:nvPicPr>
                    <pic:cNvPr id="5" name="image-339b78367db774ef6af6332b0caebdaae4080b28.jpg" descr=""/>
                    <pic:cNvPicPr/>
                  </pic:nvPicPr>
                  <pic:blipFill>
                    <a:blip r:embed="rId9" cstate="print"/>
                    <a:srcRect b="0" l="0" r="0" t="0"/>
                    <a:stretch>
                      <a:fillRect/>
                    </a:stretch>
                  </pic:blipFill>
                  <pic:spPr>
                    <a:xfrm>
                      <a:off x="0" y="0"/>
                      <a:ext cx="5448300" cy="3848100"/>
                    </a:xfrm>
                    <a:prstGeom prst="rect"/>
                  </pic:spPr>
                </pic:pic>
              </a:graphicData>
            </a:graphic>
          </wp:inline>
        </w:drawing>
      </w:r>
    </w:p>
    <w:p>
      <w:pPr>
        <w:spacing w:lineRule="auto"/>
      </w:pPr>
      <w:r>
        <w:rPr>
          <w:rFonts w:eastAsia="Georgia" w:cs="Georgia" w:ascii="Georgia" w:hAnsi="Georgia"/>
        </w:rPr>
        <w:t xml:space="preserve">Figure 5 - Schéma d'une cellule eucaryote en présence d'une bille. Une bille de diamètre </w:t>
      </w:r>
      <m:oMath>
        <m:r>
          <m:rPr>
            <m:sty m:val="p"/>
          </m:rPr>
          <m:t>2</m:t>
        </m:r>
        <m:sSub>
          <m:sSubPr/>
          <m:e>
            <m:r>
              <m:rPr>
                <m:sty m:val="i"/>
              </m:rPr>
              <m:t>R</m:t>
            </m:r>
          </m:e>
          <m:sub>
            <m:r>
              <m:rPr>
                <m:sty m:val="p"/>
              </m:rPr>
              <m:t>b</m:t>
            </m:r>
          </m:sub>
        </m:sSub>
      </m:oMath>
      <w:r>
        <w:rPr>
          <w:rFonts w:eastAsia="Georgia" w:cs="Georgia" w:ascii="Georgia" w:hAnsi="Georgia"/>
        </w:rPr>
        <w:t xml:space="preserve"> est placée à l'intérieur de la cellule. Elle permet d'étudier les actions mécaniques exercées dans le cytoplasme en jouant le rôle de particule-sonde de l'écoulement dans le cytoplasme.</w:t>
      </w:r>
    </w:p>
    <w:p>
      <w:pPr>
        <w:numPr>
          <w:ilvl w:val="0"/>
          <w:numId w:val="11"/>
        </w:numPr>
        <w:spacing w:lineRule="auto"/>
      </w:pPr>
      <w:r>
        <w:rPr/>
        <w:t xml:space="preserve">En supposant que le mouvement de la bille dans le cytoplasme est purement diffusif (on notera </w:t>
      </w:r>
      <m:oMath>
        <m:r>
          <m:rPr>
            <m:sty m:val="i"/>
          </m:rPr>
          <m:t>D</m:t>
        </m:r>
      </m:oMath>
      <w:r>
        <w:rPr>
          <w:rFonts w:eastAsia="Georgia" w:cs="Georgia" w:ascii="Georgia" w:hAnsi="Georgia"/>
        </w:rPr>
        <w:t xml:space="preserve"> son coefficient de diffusion), représenter graphiquement l'évolution temporelle de </w:t>
      </w:r>
      <m:oMath>
        <m:sSup>
          <m:sSupPr/>
          <m:e>
            <m:r>
              <m:rPr>
                <m:sty m:val="i"/>
              </m:rPr>
              <m:t>δ</m:t>
            </m:r>
          </m:e>
          <m:sup>
            <m:r>
              <m:rPr>
                <m:sty m:val="p"/>
              </m:rPr>
              <m:t>2</m:t>
            </m:r>
          </m:sup>
        </m:sSup>
        <m:r>
          <m:rPr>
            <m:sty m:val="p"/>
          </m:rPr>
          <m:t>(</m:t>
        </m:r>
        <m:r>
          <m:rPr>
            <m:sty m:val="i"/>
          </m:rPr>
          <m:t>t</m:t>
        </m:r>
        <m:r>
          <m:rPr>
            <m:sty m:val="p"/>
          </m:rPr>
          <m:t>)</m:t>
        </m:r>
      </m:oMath>
      <w:r>
        <w:rPr>
          <w:rFonts w:eastAsia="Georgia" w:cs="Georgia" w:ascii="Georgia" w:hAnsi="Georgia"/>
        </w:rPr>
        <w:t xml:space="preserve"> (de façon qualitative) et expliquer comment la mesure de </w:t>
      </w:r>
      <m:oMath>
        <m:sSup>
          <m:sSupPr/>
          <m:e>
            <m:r>
              <m:rPr>
                <m:sty m:val="i"/>
              </m:rPr>
              <m:t>δ</m:t>
            </m:r>
          </m:e>
          <m:sup>
            <m:r>
              <m:rPr>
                <m:sty m:val="p"/>
              </m:rPr>
              <m:t>2</m:t>
            </m:r>
          </m:sup>
        </m:sSup>
        <m:r>
          <m:rPr>
            <m:sty m:val="p"/>
          </m:rPr>
          <m:t>(</m:t>
        </m:r>
        <m:r>
          <m:rPr>
            <m:sty m:val="i"/>
          </m:rPr>
          <m:t>t</m:t>
        </m:r>
        <m:r>
          <m:rPr>
            <m:sty m:val="p"/>
          </m:rPr>
          <m:t>)</m:t>
        </m:r>
      </m:oMath>
      <w:r>
        <w:rPr>
          <w:rFonts w:eastAsia="Georgia" w:cs="Georgia" w:ascii="Georgia" w:hAnsi="Georgia"/>
        </w:rPr>
        <w:t xml:space="preserve"> permet d'accéder à la viscosité du cytoplasme </w:t>
      </w:r>
      <m:oMath>
        <m:sSub>
          <m:sSubPr/>
          <m:e>
            <m:r>
              <m:rPr>
                <m:sty m:val="i"/>
              </m:rPr>
              <m:t>η</m:t>
            </m:r>
          </m:e>
          <m:sub>
            <m:r>
              <m:rPr>
                <m:sty m:val="p"/>
              </m:rPr>
              <m:t>c</m:t>
            </m:r>
          </m:sub>
        </m:sSub>
      </m:oMath>
      <w:r>
        <w:rPr/>
        <w:t xml:space="preserve">.</w:t>
      </w:r>
    </w:p>
    <w:p>
      <w:pPr>
        <w:numPr>
          <w:ilvl w:val="0"/>
          <w:numId w:val="11"/>
        </w:numPr>
        <w:spacing w:lineRule="auto"/>
      </w:pPr>
      <w:r>
        <w:rPr>
          <w:rFonts w:eastAsia="Georgia" w:cs="Georgia" w:ascii="Georgia" w:hAnsi="Georgia"/>
        </w:rPr>
        <w:t xml:space="preserve">On visualise le déplacement d'une bille de rayon </w:t>
      </w:r>
      <m:oMath>
        <m:sSub>
          <m:sSubPr/>
          <m:e>
            <m:r>
              <m:rPr>
                <m:sty m:val="i"/>
              </m:rPr>
              <m:t>R</m:t>
            </m:r>
          </m:e>
          <m:sub>
            <m:r>
              <m:rPr>
                <m:sty m:val="p"/>
              </m:rPr>
              <m:t>b</m:t>
            </m:r>
          </m:sub>
        </m:sSub>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à 6 images par seconde. Le déplacement quadratique moyen entre deux images est mesuré et on obtient 0,2 pixel. Sachant que les images obtenues sont calibrées à </w:t>
      </w:r>
      <m:oMath>
        <m:r>
          <m:rPr>
            <m:sty m:val="p"/>
          </m:rPr>
          <m:t>0</m:t>
        </m:r>
        <m:r>
          <m:rPr>
            <m:sty m:val="p"/>
          </m:rPr>
          <m:t>,</m:t>
        </m:r>
        <m:r>
          <m:rPr>
            <m:sty m:val="p"/>
          </m:rPr>
          <m:t>05</m:t>
        </m:r>
        <m:r>
          <m:rPr>
            <m:sty m:val="i"/>
          </m:rPr>
          <m:t>μ</m:t>
        </m:r>
        <m:r>
          <m:rPr>
            <m:nor/>
          </m:rPr>
          <m:t xml:space="preserve"> </m:t>
        </m:r>
        <m:r>
          <m:rPr>
            <m:sty m:val="p"/>
          </m:rPr>
          <m:t>m</m:t>
        </m:r>
      </m:oMath>
      <w:r>
        <w:rPr>
          <w:rFonts w:eastAsia="Georgia" w:cs="Georgia" w:ascii="Georgia" w:hAnsi="Georgia"/>
        </w:rPr>
        <w:t xml:space="preserve"> par pixel, en déduire une estimation numérique du coefficient de diffusion de la bille, puis de la viscosité du cytoplasme.</w:t>
      </w:r>
    </w:p>
    <w:p>
      <w:pPr>
        <w:spacing w:after="220" w:lineRule="auto"/>
      </w:pPr>
      <w:r>
        <w:rPr>
          <w:rFonts w:eastAsia="Georgia" w:cs="Georgia" w:ascii="Georgia" w:hAnsi="Georgia"/>
        </w:rPr>
        <w:t xml:space="preserve">En pratique, le mouvement de la bille aux temps longs est rarement gouverné par le seul phénomène de diffusion. Certains constituants du cytoplasme peuvent avoir une influence sur le mouvement de la bille et induire une déviation par rapport au mouvement diffusif usuel.</w:t>
      </w:r>
    </w:p>
    <w:p>
      <w:pPr>
        <w:numPr>
          <w:ilvl w:val="0"/>
          <w:numId w:val="12"/>
        </w:numPr>
        <w:spacing w:lineRule="auto"/>
      </w:pPr>
      <w:r>
        <w:rPr>
          <w:rFonts w:eastAsia="Georgia" w:cs="Georgia" w:ascii="Georgia" w:hAnsi="Georgia"/>
        </w:rPr>
        <w:t xml:space="preserve">Des assemblages moléculaires, appelés moteurs moléculaires, peuvent entraîner la bille à une vitesse moyenne de dérive </w:t>
      </w:r>
      <m:oMath>
        <m:sSub>
          <m:sSubPr/>
          <m:e>
            <m:acc>
              <m:accPr>
                <m:chr m:val="‾"/>
              </m:accPr>
              <m:e>
                <m:r>
                  <m:rPr>
                    <m:sty m:val="i"/>
                  </m:rPr>
                  <m:t>v</m:t>
                </m:r>
              </m:e>
            </m:acc>
          </m:e>
          <m:sub>
            <m:r>
              <m:rPr>
                <m:nor/>
              </m:rPr>
              <m:t>mot </m:t>
            </m:r>
          </m:sub>
        </m:sSub>
      </m:oMath>
      <w:r>
        <w:rPr>
          <w:rFonts w:eastAsia="Georgia" w:cs="Georgia" w:ascii="Georgia" w:hAnsi="Georgia"/>
        </w:rPr>
        <w:t xml:space="preserve">. Ce phénomène vient s'ajouter au phénomène de diffusion.</w:t>
      </w:r>
    </w:p>
    <w:p>
      <w:pPr>
        <w:numPr>
          <w:ilvl w:val="0"/>
          <w:numId w:val="12"/>
        </w:numPr>
        <w:spacing w:lineRule="auto"/>
      </w:pPr>
      <w:r>
        <w:rPr>
          <w:rFonts w:eastAsia="Georgia" w:cs="Georgia" w:ascii="Georgia" w:hAnsi="Georgia"/>
        </w:rPr>
        <w:t xml:space="preserve">Les filaments du cytosquelette forment un réseau complexe dont la maille caractéristique est de l'ordre de 50 à 100 nm (Fig. 5). Le mouvement de la bille peut être restreint dans une zone de l'espace de rayon caractéristique </w:t>
      </w:r>
      <m:oMath>
        <m:sSub>
          <m:sSubPr/>
          <m:e>
            <m:r>
              <m:rPr>
                <m:sty m:val="i"/>
              </m:rPr>
              <m:t>R</m:t>
            </m:r>
          </m:e>
          <m:sub>
            <m:r>
              <m:rPr>
                <m:nor/>
              </m:rPr>
              <m:t>cage </m:t>
            </m:r>
          </m:sub>
        </m:sSub>
      </m:oMath>
      <w:r>
        <w:rPr>
          <w:rFonts w:eastAsia="Georgia" w:cs="Georgia" w:ascii="Georgia" w:hAnsi="Georgia"/>
        </w:rPr>
        <w:t xml:space="preserve">, à l'intérieur du cytoplasme.</w:t>
      </w:r>
    </w:p>
    <w:p>
      <w:pPr>
        <w:numPr>
          <w:ilvl w:val="0"/>
          <w:numId w:val="13"/>
        </w:numPr>
        <w:spacing w:lineRule="auto"/>
      </w:pPr>
      <w:r>
        <w:rPr>
          <w:rFonts w:eastAsia="Georgia" w:cs="Georgia" w:ascii="Georgia" w:hAnsi="Georgia"/>
        </w:rPr>
        <w:t xml:space="preserve">Illustrer à l'aide d'un schéma la trajectoire de la bille en présence de moteurs moléculaires. On supposera que le mouvement de dérive à la vitesse </w:t>
      </w:r>
      <m:oMath>
        <m:sSub>
          <m:sSubPr/>
          <m:e>
            <m:acc>
              <m:accPr>
                <m:chr m:val="‾"/>
              </m:accPr>
              <m:e>
                <m:r>
                  <m:rPr>
                    <m:sty m:val="i"/>
                  </m:rPr>
                  <m:t>v</m:t>
                </m:r>
              </m:e>
            </m:acc>
          </m:e>
          <m:sub>
            <m:r>
              <m:rPr>
                <m:nor/>
              </m:rPr>
              <m:t>mot </m:t>
            </m:r>
          </m:sub>
        </m:sSub>
      </m:oMath>
      <w:r>
        <w:rPr>
          <w:rFonts w:eastAsia="Georgia" w:cs="Georgia" w:ascii="Georgia" w:hAnsi="Georgia"/>
        </w:rPr>
        <w:t xml:space="preserve"> dû aux moteurs moléculaires se superpose au mouvement dû à la diffusion, et conduit à un comportement diffusif avec dérive. Établir l'équation donnant </w:t>
      </w:r>
      <m:oMath>
        <m:sSup>
          <m:sSupPr/>
          <m:e>
            <m:r>
              <m:rPr>
                <m:sty m:val="i"/>
              </m:rPr>
              <m:t>δ</m:t>
            </m:r>
          </m:e>
          <m:sup>
            <m:r>
              <m:rPr>
                <m:sty m:val="p"/>
              </m:rPr>
              <m:t>2</m:t>
            </m:r>
          </m:sup>
        </m:sSup>
        <m:r>
          <m:rPr>
            <m:sty m:val="p"/>
          </m:rPr>
          <m:t>(</m:t>
        </m:r>
        <m:r>
          <m:rPr>
            <m:sty m:val="i"/>
          </m:rPr>
          <m:t>t</m:t>
        </m:r>
        <m:r>
          <m:rPr>
            <m:sty m:val="p"/>
          </m:rPr>
          <m:t>)</m:t>
        </m:r>
      </m:oMath>
      <w:r>
        <w:rPr/>
        <w:t xml:space="preserve"> en fonction de </w:t>
      </w:r>
      <m:oMath>
        <m:sSub>
          <m:sSubPr/>
          <m:e>
            <m:acc>
              <m:accPr>
                <m:chr m:val="‾"/>
              </m:accPr>
              <m:e>
                <m:r>
                  <m:rPr>
                    <m:sty m:val="i"/>
                  </m:rPr>
                  <m:t>v</m:t>
                </m:r>
              </m:e>
            </m:acc>
          </m:e>
          <m:sub>
            <m:r>
              <m:rPr>
                <m:nor/>
              </m:rPr>
              <m:t>mot </m:t>
            </m:r>
          </m:sub>
        </m:sSub>
        <m:r>
          <m:rPr>
            <m:sty m:val="p"/>
          </m:rPr>
          <m:t>,</m:t>
        </m:r>
        <m:r>
          <m:rPr>
            <m:sty m:val="i"/>
          </m:rPr>
          <m:t>D</m:t>
        </m:r>
      </m:oMath>
      <w:r>
        <w:rPr/>
        <w:t xml:space="preserve"> et de </w:t>
      </w:r>
      <m:oMath>
        <m:r>
          <m:rPr>
            <m:sty m:val="i"/>
          </m:rPr>
          <m:t>t</m:t>
        </m:r>
      </m:oMath>
      <w:r>
        <w:rPr>
          <w:rFonts w:eastAsia="Georgia" w:cs="Georgia" w:ascii="Georgia" w:hAnsi="Georgia"/>
        </w:rPr>
        <w:t xml:space="preserve">. Vérifier que le mouvement est bien diffusif sans dérive aux temps courts. Représenter graphiquement, et de façon qualitative, l'évolution temporelle de </w:t>
      </w:r>
      <m:oMath>
        <m:sSup>
          <m:sSupPr/>
          <m:e>
            <m:r>
              <m:rPr>
                <m:sty m:val="i"/>
              </m:rPr>
              <m:t>δ</m:t>
            </m:r>
          </m:e>
          <m:sup>
            <m:r>
              <m:rPr>
                <m:sty m:val="p"/>
              </m:rPr>
              <m:t>2</m:t>
            </m:r>
          </m:sup>
        </m:sSup>
        <m:r>
          <m:rPr>
            <m:sty m:val="p"/>
          </m:rPr>
          <m:t>(</m:t>
        </m:r>
        <m:r>
          <m:rPr>
            <m:sty m:val="i"/>
          </m:rPr>
          <m:t>t</m:t>
        </m:r>
        <m:r>
          <m:rPr>
            <m:sty m:val="p"/>
          </m:rPr>
          <m:t>)</m:t>
        </m:r>
      </m:oMath>
      <w:r>
        <w:rPr>
          <w:rFonts w:eastAsia="Georgia" w:cs="Georgia" w:ascii="Georgia" w:hAnsi="Georgia"/>
        </w:rPr>
        <w:t xml:space="preserve"> en représentation </w:t>
      </w:r>
      <m:oMath>
        <m:r>
          <m:rPr>
            <m:sty m:val="p"/>
          </m:rPr>
          <m:t>log</m:t>
        </m:r>
      </m:oMath>
      <w:r>
        <w:rPr/>
        <w:t xml:space="preserve">-log.</w:t>
      </w:r>
    </w:p>
    <w:p>
      <w:pPr>
        <w:numPr>
          <w:ilvl w:val="0"/>
          <w:numId w:val="13"/>
        </w:numPr>
        <w:spacing w:lineRule="auto"/>
      </w:pPr>
      <w:r>
        <w:rPr>
          <w:rFonts w:eastAsia="Georgia" w:cs="Georgia" w:ascii="Georgia" w:hAnsi="Georgia"/>
        </w:rPr>
        <w:t xml:space="preserve">Représenter à l'aide d'un schéma la trajectoire de la bille en situation de diffusion confinée dans une zone restreinte de l'espace. Montrer que l'expression </w:t>
      </w:r>
      <m:oMath>
        <m:sSup>
          <m:sSupPr/>
          <m:e>
            <m:r>
              <m:rPr>
                <m:sty m:val="i"/>
              </m:rPr>
              <m:t>δ</m:t>
            </m:r>
          </m:e>
          <m:sup>
            <m:r>
              <m:rPr>
                <m:sty m:val="p"/>
              </m:rPr>
              <m:t>2</m:t>
            </m:r>
          </m:sup>
        </m:sSup>
        <m:r>
          <m:rPr>
            <m:sty m:val="p"/>
          </m:rPr>
          <m:t>(</m:t>
        </m:r>
        <m:r>
          <m:rPr>
            <m:sty m:val="i"/>
          </m:rPr>
          <m:t>t</m:t>
        </m:r>
        <m:r>
          <m:rPr>
            <m:sty m:val="p"/>
          </m:rPr>
          <m:t>)</m:t>
        </m:r>
        <m:r>
          <m:rPr>
            <m:sty m:val="p"/>
          </m:rPr>
          <m:t>=</m:t>
        </m:r>
        <m:r>
          <m:rPr>
            <m:sty m:val="i"/>
          </m:rPr>
          <m:t>α</m:t>
        </m:r>
        <m:sSubSup>
          <m:sSubSupPr/>
          <m:e>
            <m:r>
              <m:rPr>
                <m:sty m:val="i"/>
              </m:rPr>
              <m:t>R</m:t>
            </m:r>
          </m:e>
          <m:sub>
            <m:r>
              <m:rPr>
                <m:nor/>
              </m:rPr>
              <m:t>cage </m:t>
            </m:r>
          </m:sub>
          <m:sup>
            <m:r>
              <m:rPr>
                <m:sty m:val="p"/>
              </m:rPr>
              <m:t>2</m:t>
            </m:r>
          </m:sup>
        </m:sSubSup>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r>
                  <m:rPr>
                    <m:sty m:val="p"/>
                  </m:rPr>
                  <m:t>4</m:t>
                </m:r>
                <m:r>
                  <m:rPr>
                    <m:sty m:val="i"/>
                  </m:rPr>
                  <m:t>D</m:t>
                </m:r>
                <m:r>
                  <m:rPr>
                    <m:sty m:val="i"/>
                  </m:rPr>
                  <m:t>t</m:t>
                </m:r>
                <m:r>
                  <m:rPr>
                    <m:sty m:val="p"/>
                  </m:rPr>
                  <m:t>/</m:t>
                </m:r>
                <m:sSubSup>
                  <m:sSubSupPr/>
                  <m:e>
                    <m:r>
                      <m:rPr>
                        <m:sty m:val="i"/>
                      </m:rPr>
                      <m:t>R</m:t>
                    </m:r>
                  </m:e>
                  <m:sub>
                    <m:r>
                      <m:rPr>
                        <m:nor/>
                      </m:rPr>
                      <m:t>cage </m:t>
                    </m:r>
                  </m:sub>
                  <m:sup>
                    <m:r>
                      <m:rPr>
                        <m:sty m:val="p"/>
                      </m:rPr>
                      <m:t>2</m:t>
                    </m:r>
                  </m:sup>
                </m:sSubSup>
              </m:e>
            </m:d>
          </m:e>
        </m:d>
      </m:oMath>
      <w:r>
        <w:rPr/>
        <w:t xml:space="preserve">, avec </w:t>
      </w:r>
      <m:oMath>
        <m:r>
          <m:rPr>
            <m:sty m:val="i"/>
          </m:rPr>
          <m:t>α</m:t>
        </m:r>
      </m:oMath>
      <w:r>
        <w:rPr>
          <w:rFonts w:eastAsia="Georgia" w:cs="Georgia" w:ascii="Georgia" w:hAnsi="Georgia"/>
        </w:rPr>
        <w:t xml:space="preserve"> un facteur numérique, peut modéliser un comportement où le mouvement de la bille est restreint dans une cage de rayon caractéristique </w:t>
      </w:r>
      <m:oMath>
        <m:sSub>
          <m:sSubPr/>
          <m:e>
            <m:r>
              <m:rPr>
                <m:sty m:val="i"/>
              </m:rPr>
              <m:t>R</m:t>
            </m:r>
          </m:e>
          <m:sub>
            <m:r>
              <m:rPr>
                <m:nor/>
              </m:rPr>
              <m:t>cage </m:t>
            </m:r>
          </m:sub>
        </m:sSub>
      </m:oMath>
      <w:r>
        <w:rPr>
          <w:rFonts w:eastAsia="Georgia" w:cs="Georgia" w:ascii="Georgia" w:hAnsi="Georgia"/>
        </w:rPr>
        <w:t xml:space="preserve">. Vérifier que le mouvement est bien diffusif sans confinement aux temps courts. Représenter graphiquement, et de façon qualitative, l'évolution temporelle de </w:t>
      </w:r>
      <m:oMath>
        <m:sSup>
          <m:sSupPr/>
          <m:e>
            <m:r>
              <m:rPr>
                <m:sty m:val="i"/>
              </m:rPr>
              <m:t>δ</m:t>
            </m:r>
          </m:e>
          <m:sup>
            <m:r>
              <m:rPr>
                <m:sty m:val="p"/>
              </m:rPr>
              <m:t>2</m:t>
            </m:r>
          </m:sup>
        </m:sSup>
        <m:r>
          <m:rPr>
            <m:sty m:val="p"/>
          </m:rPr>
          <m:t>(</m:t>
        </m:r>
        <m:r>
          <m:rPr>
            <m:sty m:val="i"/>
          </m:rPr>
          <m:t>t</m:t>
        </m:r>
        <m:r>
          <m:rPr>
            <m:sty m:val="p"/>
          </m:rPr>
          <m:t>)</m:t>
        </m:r>
      </m:oMath>
      <w:r>
        <w:rPr>
          <w:rFonts w:eastAsia="Georgia" w:cs="Georgia" w:ascii="Georgia" w:hAnsi="Georgia"/>
        </w:rPr>
        <w:t xml:space="preserve"> en représentation </w:t>
      </w:r>
      <m:oMath>
        <m:r>
          <m:rPr>
            <m:sty m:val="p"/>
          </m:rPr>
          <m:t>log</m:t>
        </m:r>
      </m:oMath>
      <w:r>
        <w:rPr/>
        <w:t xml:space="preserve">-log.</w:t>
      </w:r>
    </w:p>
    <w:p>
      <w:pPr>
        <w:spacing w:line="271" w:before="330" w:lineRule="auto"/>
      </w:pPr>
      <w:r>
        <w:rPr>
          <w:rFonts w:eastAsia="Georgia" w:cs="Georgia" w:ascii="Georgia" w:hAnsi="Georgia"/>
          <w:b/>
          <w:sz w:val="42"/>
        </w:rPr>
        <w:t xml:space="preserve">III Expériences d'indentation et d'élasticité de la cellule</w:t>
      </w:r>
    </w:p>
    <w:p>
      <w:pPr>
        <w:spacing w:after="220" w:lineRule="auto"/>
      </w:pPr>
      <w:r>
        <w:rPr>
          <w:rFonts w:eastAsia="Georgia" w:cs="Georgia" w:ascii="Georgia" w:hAnsi="Georgia"/>
        </w:rPr>
        <w:t xml:space="preserve">Dans cette partie nous allons nous intéresser aux déformations élastiques de la cellule. Pour cela, nous définissons ici les notions de déformation et de contrainte, notions centrales de la théorie de l'élasticité des matériaux. La déformation </w:t>
      </w:r>
      <m:oMath>
        <m:r>
          <m:rPr>
            <m:sty m:val="i"/>
          </m:rPr>
          <m:t>ε</m:t>
        </m:r>
        <m:r>
          <m:rPr>
            <m:sty m:val="p"/>
          </m:rPr>
          <m:t>(</m:t>
        </m:r>
        <m:r>
          <m:rPr>
            <m:sty m:val="i"/>
          </m:rPr>
          <m:t>t</m:t>
        </m:r>
        <m:r>
          <m:rPr>
            <m:sty m:val="p"/>
          </m:rPr>
          <m:t>)</m:t>
        </m:r>
      </m:oMath>
      <w:r>
        <w:rPr>
          <w:rFonts w:eastAsia="Georgia" w:cs="Georgia" w:ascii="Georgia" w:hAnsi="Georgia"/>
        </w:rPr>
        <w:t xml:space="preserve"> du matériau est une grandeur sans dimension qui dépend de la géométrie du système physique modélisé. Différentes situations sont représentées sur la figure 6. En général, la déformation </w:t>
      </w:r>
      <m:oMath>
        <m:r>
          <m:rPr>
            <m:sty m:val="i"/>
          </m:rPr>
          <m:t>ε</m:t>
        </m:r>
      </m:oMath>
      <w:r>
        <w:rPr>
          <w:rFonts w:eastAsia="Georgia" w:cs="Georgia" w:ascii="Georgia" w:hAnsi="Georgia"/>
        </w:rPr>
        <w:t xml:space="preserve"> est égale à </w:t>
      </w:r>
      <m:oMath>
        <m:r>
          <m:rPr>
            <m:sty m:val="i"/>
          </m:rPr>
          <m:t>ε</m:t>
        </m:r>
        <m:r>
          <m:rPr>
            <m:sty m:val="p"/>
          </m:rPr>
          <m:t>=</m:t>
        </m:r>
        <m:r>
          <m:rPr>
            <m:sty m:val="i"/>
          </m:rPr>
          <m:t>x</m:t>
        </m:r>
        <m:r>
          <m:rPr>
            <m:sty m:val="p"/>
          </m:rPr>
          <m:t>/</m:t>
        </m:r>
        <m:r>
          <m:rPr>
            <m:sty m:val="i"/>
          </m:rPr>
          <m:t>L</m:t>
        </m:r>
      </m:oMath>
      <w:r>
        <w:rPr>
          <w:rFonts w:eastAsia="Georgia" w:cs="Georgia" w:ascii="Georgia" w:hAnsi="Georgia"/>
        </w:rPr>
        <w:t xml:space="preserve"> où </w:t>
      </w:r>
      <m:oMath>
        <m:r>
          <m:rPr>
            <m:sty m:val="i"/>
          </m:rPr>
          <m:t>x</m:t>
        </m:r>
      </m:oMath>
      <w:r>
        <w:rPr>
          <w:rFonts w:eastAsia="Georgia" w:cs="Georgia" w:ascii="Georgia" w:hAnsi="Georgia"/>
        </w:rPr>
        <w:t xml:space="preserve"> est la distance sur laquelle le matériau est déformé relativement à une longueur caractéristique </w:t>
      </w:r>
      <m:oMath>
        <m:r>
          <m:rPr>
            <m:sty m:val="i"/>
          </m:rPr>
          <m:t>L</m:t>
        </m:r>
      </m:oMath>
      <w:r>
        <w:rPr>
          <w:rFonts w:eastAsia="Georgia" w:cs="Georgia" w:ascii="Georgia" w:hAnsi="Georgia"/>
        </w:rPr>
        <w:t xml:space="preserve"> de l'échantillon. La contrainte </w:t>
      </w:r>
      <m:oMath>
        <m:r>
          <m:rPr>
            <m:sty m:val="i"/>
          </m:rPr>
          <m:t>σ</m:t>
        </m:r>
        <m:r>
          <m:rPr>
            <m:sty m:val="p"/>
          </m:rPr>
          <m:t>(</m:t>
        </m:r>
        <m:r>
          <m:rPr>
            <m:sty m:val="i"/>
          </m:rPr>
          <m:t>t</m:t>
        </m:r>
        <m:r>
          <m:rPr>
            <m:sty m:val="p"/>
          </m:rPr>
          <m:t>)</m:t>
        </m:r>
      </m:oMath>
      <w:r>
        <w:rPr>
          <w:rFonts w:eastAsia="Georgia" w:cs="Georgia" w:ascii="Georgia" w:hAnsi="Georgia"/>
        </w:rPr>
        <w:t xml:space="preserve"> exercée sur le matériau est définie comme </w:t>
      </w:r>
      <m:oMath>
        <m:r>
          <m:rPr>
            <m:sty m:val="i"/>
          </m:rPr>
          <m:t>σ</m:t>
        </m:r>
        <m:r>
          <m:rPr>
            <m:sty m:val="p"/>
          </m:rPr>
          <m:t>=</m:t>
        </m:r>
        <m:r>
          <m:rPr>
            <m:sty m:val="i"/>
          </m:rPr>
          <m:t>F</m:t>
        </m:r>
        <m:r>
          <m:rPr>
            <m:sty m:val="p"/>
          </m:rPr>
          <m:t>/</m:t>
        </m:r>
        <m:r>
          <m:rPr>
            <m:sty m:val="i"/>
          </m:rPr>
          <m:t>S</m:t>
        </m:r>
      </m:oMath>
      <w:r>
        <w:rPr>
          <w:rFonts w:eastAsia="Georgia" w:cs="Georgia" w:ascii="Georgia" w:hAnsi="Georgia"/>
        </w:rPr>
        <w:t xml:space="preserve"> où </w:t>
      </w:r>
      <m:oMath>
        <m:r>
          <m:rPr>
            <m:sty m:val="i"/>
          </m:rPr>
          <m:t>F</m:t>
        </m:r>
      </m:oMath>
      <w:r>
        <w:rPr>
          <w:rFonts w:eastAsia="Georgia" w:cs="Georgia" w:ascii="Georgia" w:hAnsi="Georgia"/>
        </w:rPr>
        <w:t xml:space="preserve"> est la force qui provoque la déformation appliquée sur une surface </w:t>
      </w:r>
      <m:oMath>
        <m:r>
          <m:rPr>
            <m:sty m:val="i"/>
          </m:rPr>
          <m:t>S</m:t>
        </m:r>
      </m:oMath>
      <w:r>
        <w:rPr>
          <w:rFonts w:eastAsia="Georgia" w:cs="Georgia" w:ascii="Georgia" w:hAnsi="Georgia"/>
        </w:rPr>
        <w:t xml:space="preserve"> et homogène à une pression. La déformation et la contrainte sont des grandeurs algébriques.</w:t>
      </w:r>
    </w:p>
    <w:p>
      <w:pPr>
        <w:spacing w:lineRule="auto"/>
        <w:jc w:val="center"/>
      </w:pPr>
      <w:r>
        <w:rPr/>
        <w:drawing>
          <wp:inline distB="0" distL="0" distR="0" distT="0">
            <wp:extent cx="5486400" cy="2363190"/>
            <wp:effectExtent b="0" l="0" r="0" t="0"/>
            <wp:docPr id="6" name="image-4b1b6b253e7c0b0b2b4780774e7c18302dad7e61.jpg"/>
            <a:graphic>
              <a:graphicData uri="http://schemas.openxmlformats.org/drawingml/2006/picture">
                <pic:pic>
                  <pic:nvPicPr>
                    <pic:cNvPr id="6" name="image-4b1b6b253e7c0b0b2b4780774e7c18302dad7e61.jpg" descr=""/>
                    <pic:cNvPicPr/>
                  </pic:nvPicPr>
                  <pic:blipFill>
                    <a:blip r:embed="rId10" cstate="print"/>
                    <a:srcRect b="0" l="0" r="0" t="0"/>
                    <a:stretch>
                      <a:fillRect/>
                    </a:stretch>
                  </pic:blipFill>
                  <pic:spPr>
                    <a:xfrm>
                      <a:off x="0" y="0"/>
                      <a:ext cx="5486400" cy="2363190"/>
                    </a:xfrm>
                    <a:prstGeom prst="rect"/>
                  </pic:spPr>
                </pic:pic>
              </a:graphicData>
            </a:graphic>
          </wp:inline>
        </w:drawing>
      </w:r>
    </w:p>
    <w:p>
      <w:pPr>
        <w:spacing w:lineRule="auto"/>
      </w:pPr>
      <w:r>
        <w:rPr>
          <w:rFonts w:eastAsia="Georgia" w:cs="Georgia" w:ascii="Georgia" w:hAnsi="Georgia"/>
        </w:rPr>
        <w:t xml:space="preserve">Figure 6 - (a) : Déformation d'un matériau par étirement. (b) : Déformation d'un matériau par cisaillement. (a) Dans le cas d'un étirement uniaxial </w:t>
      </w:r>
      <m:oMath>
        <m:r>
          <m:rPr>
            <m:sty m:val="p"/>
          </m:rPr>
          <m:t>Δ</m:t>
        </m:r>
        <m:r>
          <m:rPr>
            <m:sty m:val="i"/>
          </m:rPr>
          <m:t>L</m:t>
        </m:r>
        <m:r>
          <m:rPr>
            <m:sty m:val="p"/>
          </m:rPr>
          <m:t>=</m:t>
        </m:r>
        <m:r>
          <m:rPr>
            <m:sty m:val="i"/>
          </m:rPr>
          <m:t>L</m:t>
        </m:r>
        <m:r>
          <m:rPr>
            <m:sty m:val="p"/>
          </m:rPr>
          <m:t>(</m:t>
        </m:r>
        <m:r>
          <m:rPr>
            <m:sty m:val="i"/>
          </m:rPr>
          <m:t>t</m:t>
        </m:r>
        <m:r>
          <m:rPr>
            <m:sty m:val="p"/>
          </m:rPr>
          <m:t>)</m:t>
        </m:r>
        <m:r>
          <m:rPr>
            <m:sty m:val="p"/>
          </m:rPr>
          <m:t>−</m:t>
        </m:r>
        <m:sSub>
          <m:sSubPr/>
          <m:e>
            <m:r>
              <m:rPr>
                <m:sty m:val="i"/>
              </m:rPr>
              <m:t>L</m:t>
            </m:r>
          </m:e>
          <m:sub>
            <m:r>
              <m:rPr>
                <m:sty m:val="p"/>
              </m:rPr>
              <m:t>0</m:t>
            </m:r>
          </m:sub>
        </m:sSub>
      </m:oMath>
      <w:r>
        <w:rPr>
          <w:rFonts w:eastAsia="Georgia" w:cs="Georgia" w:ascii="Georgia" w:hAnsi="Georgia"/>
        </w:rPr>
        <w:t xml:space="preserve"> sous l'effet d'une force verticale, la déformation est </w:t>
      </w:r>
      <m:oMath>
        <m:r>
          <m:rPr>
            <m:sty m:val="i"/>
          </m:rPr>
          <m:t>ε</m:t>
        </m:r>
        <m:r>
          <m:rPr>
            <m:sty m:val="p"/>
          </m:rPr>
          <m:t>=</m:t>
        </m:r>
        <m:r>
          <m:rPr>
            <m:sty m:val="p"/>
          </m:rPr>
          <m:t>Δ</m:t>
        </m:r>
        <m:r>
          <m:rPr>
            <m:sty m:val="i"/>
          </m:rPr>
          <m:t>L</m:t>
        </m:r>
        <m:r>
          <m:rPr>
            <m:sty m:val="p"/>
          </m:rPr>
          <m:t>/</m:t>
        </m:r>
        <m:sSub>
          <m:sSubPr/>
          <m:e>
            <m:r>
              <m:rPr>
                <m:sty m:val="i"/>
              </m:rPr>
              <m:t>L</m:t>
            </m:r>
          </m:e>
          <m:sub>
            <m:r>
              <m:rPr>
                <m:sty m:val="p"/>
              </m:rPr>
              <m:t>0</m:t>
            </m:r>
          </m:sub>
        </m:sSub>
      </m:oMath>
      <w:r>
        <w:rPr/>
        <w:t xml:space="preserve"> et la contrainte est </w:t>
      </w:r>
      <m:oMath>
        <m:r>
          <m:rPr>
            <m:sty m:val="i"/>
          </m:rPr>
          <m:t>σ</m:t>
        </m:r>
        <m:r>
          <m:rPr>
            <m:sty m:val="p"/>
          </m:rPr>
          <m:t>=</m:t>
        </m:r>
        <m:r>
          <m:rPr>
            <m:sty m:val="i"/>
          </m:rPr>
          <m:t>F</m:t>
        </m:r>
        <m:r>
          <m:rPr>
            <m:sty m:val="p"/>
          </m:rPr>
          <m:t>/</m:t>
        </m:r>
        <m:r>
          <m:rPr>
            <m:sty m:val="i"/>
          </m:rPr>
          <m:t>S</m:t>
        </m:r>
      </m:oMath>
      <w:r>
        <w:rPr>
          <w:rFonts w:eastAsia="Georgia" w:cs="Georgia" w:ascii="Georgia" w:hAnsi="Georgia"/>
        </w:rPr>
        <w:t xml:space="preserve"> où la force d'étirement </w:t>
      </w:r>
      <m:oMath>
        <m:acc>
          <m:accPr>
            <m:chr m:val="⃗"/>
          </m:accPr>
          <m:e>
            <m:r>
              <m:rPr>
                <m:sty m:val="i"/>
              </m:rPr>
              <m:t>F</m:t>
            </m:r>
          </m:e>
        </m:acc>
      </m:oMath>
      <w:r>
        <w:rPr>
          <w:rFonts w:eastAsia="Georgia" w:cs="Georgia" w:ascii="Georgia" w:hAnsi="Georgia"/>
        </w:rPr>
        <w:t xml:space="preserve"> est normale à la surface </w:t>
      </w:r>
      <m:oMath>
        <m:r>
          <m:rPr>
            <m:sty m:val="i"/>
          </m:rPr>
          <m:t>S</m:t>
        </m:r>
      </m:oMath>
      <w:r>
        <w:rPr/>
        <w:t xml:space="preserve">. (b) Dans le cas d'un cisaillement horizontal sous l'effet d'une force horizontale, le plan </w:t>
      </w:r>
      <m:oMath>
        <m:r>
          <m:rPr>
            <m:sty m:val="i"/>
          </m:rPr>
          <m:t>z</m:t>
        </m:r>
        <m:r>
          <m:rPr>
            <m:sty m:val="p"/>
          </m:rPr>
          <m:t>=</m:t>
        </m:r>
        <m:r>
          <m:rPr>
            <m:sty m:val="p"/>
          </m:rPr>
          <m:t>0</m:t>
        </m:r>
      </m:oMath>
      <w:r>
        <w:rPr>
          <w:rFonts w:eastAsia="Georgia" w:cs="Georgia" w:ascii="Georgia" w:hAnsi="Georgia"/>
        </w:rPr>
        <w:t xml:space="preserve"> est fixe et la déformation est </w:t>
      </w:r>
      <m:oMath>
        <m:r>
          <m:rPr>
            <m:sty m:val="i"/>
          </m:rPr>
          <m:t>ε</m:t>
        </m:r>
        <m:r>
          <m:rPr>
            <m:sty m:val="p"/>
          </m:rPr>
          <m:t>=</m:t>
        </m:r>
        <m:r>
          <m:rPr>
            <m:sty m:val="p"/>
          </m:rPr>
          <m:t>Δ</m:t>
        </m:r>
        <m:r>
          <m:rPr>
            <m:sty m:val="i"/>
          </m:rPr>
          <m:t>x</m:t>
        </m:r>
        <m:r>
          <m:rPr>
            <m:sty m:val="p"/>
          </m:rPr>
          <m:t>/</m:t>
        </m:r>
        <m:r>
          <m:rPr>
            <m:sty m:val="i"/>
          </m:rPr>
          <m:t>L</m:t>
        </m:r>
      </m:oMath>
      <w:r>
        <w:rPr>
          <w:rFonts w:eastAsia="Georgia" w:cs="Georgia" w:ascii="Georgia" w:hAnsi="Georgia"/>
        </w:rPr>
        <w:t xml:space="preserve"> où </w:t>
      </w:r>
      <m:oMath>
        <m:r>
          <m:rPr>
            <m:sty m:val="p"/>
          </m:rPr>
          <m:t>Δ</m:t>
        </m:r>
        <m:r>
          <m:rPr>
            <m:sty m:val="i"/>
          </m:rPr>
          <m:t>x</m:t>
        </m:r>
      </m:oMath>
      <w:r>
        <w:rPr>
          <w:rFonts w:eastAsia="Georgia" w:cs="Georgia" w:ascii="Georgia" w:hAnsi="Georgia"/>
        </w:rPr>
        <w:t xml:space="preserve"> est le déplacement horizontal du matériau à une hauteur </w:t>
      </w:r>
      <m:oMath>
        <m:r>
          <m:rPr>
            <m:sty m:val="i"/>
          </m:rPr>
          <m:t>z</m:t>
        </m:r>
        <m:r>
          <m:rPr>
            <m:sty m:val="p"/>
          </m:rPr>
          <m:t>=</m:t>
        </m:r>
        <m:r>
          <m:rPr>
            <m:sty m:val="i"/>
          </m:rPr>
          <m:t>L</m:t>
        </m:r>
      </m:oMath>
      <w:r>
        <w:rPr>
          <w:rFonts w:eastAsia="Georgia" w:cs="Georgia" w:ascii="Georgia" w:hAnsi="Georgia"/>
        </w:rPr>
        <w:t xml:space="preserve"> dans le matériau. La contrainte est </w:t>
      </w:r>
      <m:oMath>
        <m:r>
          <m:rPr>
            <m:sty m:val="i"/>
          </m:rPr>
          <m:t>σ</m:t>
        </m:r>
        <m:r>
          <m:rPr>
            <m:sty m:val="p"/>
          </m:rPr>
          <m:t>=</m:t>
        </m:r>
        <m:r>
          <m:rPr>
            <m:sty m:val="i"/>
          </m:rPr>
          <m:t>F</m:t>
        </m:r>
        <m:r>
          <m:rPr>
            <m:sty m:val="p"/>
          </m:rPr>
          <m:t>/</m:t>
        </m:r>
        <m:r>
          <m:rPr>
            <m:sty m:val="i"/>
          </m:rPr>
          <m:t>S</m:t>
        </m:r>
      </m:oMath>
      <w:r>
        <w:rPr>
          <w:rFonts w:eastAsia="Georgia" w:cs="Georgia" w:ascii="Georgia" w:hAnsi="Georgia"/>
        </w:rPr>
        <w:t xml:space="preserve"> où la force de cisaillement </w:t>
      </w:r>
      <m:oMath>
        <m:acc>
          <m:accPr>
            <m:chr m:val="⃗"/>
          </m:accPr>
          <m:e>
            <m:r>
              <m:rPr>
                <m:sty m:val="i"/>
              </m:rPr>
              <m:t>F</m:t>
            </m:r>
          </m:e>
        </m:acc>
      </m:oMath>
      <w:r>
        <w:rPr>
          <w:rFonts w:eastAsia="Georgia" w:cs="Georgia" w:ascii="Georgia" w:hAnsi="Georgia"/>
        </w:rPr>
        <w:t xml:space="preserve"> est tangentielle à la surface </w:t>
      </w:r>
      <m:oMath>
        <m:r>
          <m:rPr>
            <m:sty m:val="i"/>
          </m:rPr>
          <m:t>S</m:t>
        </m:r>
      </m:oMath>
      <w:r>
        <w:rPr/>
        <w:t xml:space="preserve">. On note </w:t>
      </w:r>
      <m:oMath>
        <m:r>
          <m:rPr>
            <m:sty m:val="i"/>
          </m:rPr>
          <m:t>θ</m:t>
        </m:r>
      </m:oMath>
      <w:r>
        <w:rPr>
          <w:rFonts w:eastAsia="Georgia" w:cs="Georgia" w:ascii="Georgia" w:hAnsi="Georgia"/>
        </w:rPr>
        <w:t xml:space="preserve"> l'angle d'inclinaison par rapport à la verticale.</w:t>
      </w:r>
    </w:p>
    <w:p>
      <w:pPr>
        <w:spacing w:line="271" w:before="330" w:lineRule="auto"/>
      </w:pPr>
      <w:r>
        <w:rPr>
          <w:rFonts w:eastAsia="Georgia" w:cs="Georgia" w:ascii="Georgia" w:hAnsi="Georgia"/>
          <w:b/>
          <w:sz w:val="42"/>
        </w:rPr>
        <w:t xml:space="preserve">III.A Déformations d'un solide élastique</w:t>
      </w:r>
    </w:p>
    <w:p>
      <w:pPr>
        <w:spacing w:after="220" w:lineRule="auto"/>
      </w:pPr>
      <w:r>
        <w:rPr>
          <w:rFonts w:eastAsia="Georgia" w:cs="Georgia" w:ascii="Georgia" w:hAnsi="Georgia"/>
        </w:rPr>
        <w:t xml:space="preserve">Pour un matériau homogène, linéaire et purement élastique, la déformation est proportionnelle à la contrainte appliquée. On parle alors de solide de Hooke. La constante de proportionnalité entre la contrainte et la déformation est analogue à la constante de raideur </w:t>
      </w:r>
      <m:oMath>
        <m:r>
          <m:rPr>
            <m:sty m:val="i"/>
          </m:rPr>
          <m:t>k</m:t>
        </m:r>
      </m:oMath>
      <w:r>
        <w:rPr>
          <w:rFonts w:eastAsia="Georgia" w:cs="Georgia" w:ascii="Georgia" w:hAnsi="Georgia"/>
        </w:rPr>
        <w:t xml:space="preserve"> d'un ressort obéissant à la loi de Hooke </w:t>
      </w:r>
      <m:oMath>
        <m:r>
          <m:rPr>
            <m:sty m:val="i"/>
          </m:rPr>
          <m:t>F</m:t>
        </m:r>
        <m:r>
          <m:rPr>
            <m:sty m:val="p"/>
          </m:rPr>
          <m:t>=</m:t>
        </m:r>
        <m:r>
          <m:rPr>
            <m:sty m:val="i"/>
          </m:rPr>
          <m:t>k</m:t>
        </m:r>
        <m:r>
          <m:rPr>
            <m:sty m:val="p"/>
          </m:rPr>
          <m:t>Δ</m:t>
        </m:r>
        <m:r>
          <m:rPr>
            <m:sty m:val="i"/>
          </m:rPr>
          <m:t>x</m:t>
        </m:r>
      </m:oMath>
      <w:r>
        <w:rPr>
          <w:rFonts w:eastAsia="Georgia" w:cs="Georgia" w:ascii="Georgia" w:hAnsi="Georgia"/>
        </w:rPr>
        <w:t xml:space="preserve"> où </w:t>
      </w:r>
      <m:oMath>
        <m:r>
          <m:rPr>
            <m:sty m:val="p"/>
          </m:rPr>
          <m:t>Δ</m:t>
        </m:r>
        <m:r>
          <m:rPr>
            <m:sty m:val="i"/>
          </m:rPr>
          <m:t>x</m:t>
        </m:r>
      </m:oMath>
      <w:r>
        <w:rPr/>
        <w:t xml:space="preserve"> est l'allongement du ressort et </w:t>
      </w:r>
      <m:oMath>
        <m:r>
          <m:rPr>
            <m:sty m:val="i"/>
          </m:rPr>
          <m:t>F</m:t>
        </m:r>
      </m:oMath>
      <w:r>
        <w:rPr>
          <w:rFonts w:eastAsia="Georgia" w:cs="Georgia" w:ascii="Georgia" w:hAnsi="Georgia"/>
        </w:rPr>
        <w:t xml:space="preserve"> la norme de la force de rappel du ressort. Nous étudions dans la suite deux cas particuliers simples de déformations d'un solide élastique pour comprendre quelques éléments de la théorie de l'élasticité.</w:t>
      </w:r>
    </w:p>
    <w:p>
      <w:pPr>
        <w:spacing w:line="271" w:before="330" w:lineRule="auto"/>
      </w:pPr>
      <w:r>
        <w:rPr>
          <w:rFonts w:eastAsia="Georgia" w:cs="Georgia" w:ascii="Georgia" w:hAnsi="Georgia"/>
          <w:b/>
          <w:sz w:val="42"/>
        </w:rPr>
        <w:t xml:space="preserve">III.A.a Étirement longitudinal</w:t>
      </w:r>
    </w:p>
    <w:p>
      <w:pPr>
        <w:spacing w:after="220" w:lineRule="auto"/>
      </w:pPr>
      <w:r>
        <w:rPr>
          <w:rFonts w:eastAsia="Georgia" w:cs="Georgia" w:ascii="Georgia" w:hAnsi="Georgia"/>
        </w:rPr>
        <w:t xml:space="preserve">On considère un cylindre d'axe vertical ( </w:t>
      </w:r>
      <m:oMath>
        <m:r>
          <m:rPr>
            <m:sty m:val="p"/>
          </m:rPr>
          <m:t>O</m:t>
        </m:r>
        <m:r>
          <m:rPr>
            <m:sty m:val="i"/>
          </m:rPr>
          <m:t>z</m:t>
        </m:r>
      </m:oMath>
      <w:r>
        <w:rPr/>
        <w:t xml:space="preserve"> ), de longueur </w:t>
      </w:r>
      <m:oMath>
        <m:sSub>
          <m:sSubPr/>
          <m:e>
            <m:r>
              <m:rPr>
                <m:sty m:val="i"/>
              </m:rPr>
              <m:t>L</m:t>
            </m:r>
          </m:e>
          <m:sub>
            <m:r>
              <m:rPr>
                <m:sty m:val="p"/>
              </m:rPr>
              <m:t>0</m:t>
            </m:r>
          </m:sub>
        </m:sSub>
      </m:oMath>
      <w:r>
        <w:rPr/>
        <w:t xml:space="preserve"> et de rayon </w:t>
      </w:r>
      <m:oMath>
        <m:sSub>
          <m:sSubPr/>
          <m:e>
            <m:r>
              <m:rPr>
                <m:sty m:val="i"/>
              </m:rPr>
              <m:t>r</m:t>
            </m:r>
          </m:e>
          <m:sub>
            <m:r>
              <m:rPr>
                <m:sty m:val="p"/>
              </m:rPr>
              <m:t>0</m:t>
            </m:r>
          </m:sub>
        </m:sSub>
      </m:oMath>
      <w:r>
        <w:rPr>
          <w:rFonts w:eastAsia="Georgia" w:cs="Georgia" w:ascii="Georgia" w:hAnsi="Georgia"/>
        </w:rPr>
        <w:t xml:space="preserve">. On étire le cylindre verticalement selon son axe. Sa longueur augmente et son rayon diminue alors, tels que </w:t>
      </w:r>
      <m:oMath>
        <m:r>
          <m:rPr>
            <m:sty m:val="i"/>
          </m:rPr>
          <m:t>L</m:t>
        </m:r>
        <m:r>
          <m:rPr>
            <m:sty m:val="p"/>
          </m:rPr>
          <m:t>=</m:t>
        </m:r>
        <m:sSub>
          <m:sSubPr/>
          <m:e>
            <m:r>
              <m:rPr>
                <m:sty m:val="i"/>
              </m:rPr>
              <m:t>L</m:t>
            </m:r>
          </m:e>
          <m:sub>
            <m:r>
              <m:rPr>
                <m:sty m:val="p"/>
              </m:rPr>
              <m:t>0</m:t>
            </m:r>
          </m:sub>
        </m:sSub>
        <m:r>
          <m:rPr>
            <m:sty m:val="p"/>
          </m:rPr>
          <m:t>+</m:t>
        </m:r>
        <m:r>
          <m:rPr>
            <m:sty m:val="p"/>
          </m:rPr>
          <m:t>Δ</m:t>
        </m:r>
        <m:r>
          <m:rPr>
            <m:sty m:val="i"/>
          </m:rPr>
          <m:t>L</m:t>
        </m:r>
      </m:oMath>
      <w:r>
        <w:rPr/>
        <w:t xml:space="preserve"> et </w:t>
      </w:r>
      <m:oMath>
        <m:r>
          <m:rPr>
            <m:sty m:val="i"/>
          </m:rPr>
          <m:t>r</m:t>
        </m:r>
        <m:r>
          <m:rPr>
            <m:sty m:val="p"/>
          </m:rPr>
          <m:t>=</m:t>
        </m:r>
        <m:sSub>
          <m:sSubPr/>
          <m:e>
            <m:r>
              <m:rPr>
                <m:sty m:val="i"/>
              </m:rPr>
              <m:t>r</m:t>
            </m:r>
          </m:e>
          <m:sub>
            <m:r>
              <m:rPr>
                <m:sty m:val="p"/>
              </m:rPr>
              <m:t>0</m:t>
            </m:r>
          </m:sub>
        </m:sSub>
        <m:r>
          <m:rPr>
            <m:sty m:val="p"/>
          </m:rPr>
          <m:t>+</m:t>
        </m:r>
        <m:r>
          <m:rPr>
            <m:sty m:val="p"/>
          </m:rPr>
          <m:t>Δ</m:t>
        </m:r>
        <m:r>
          <m:rPr>
            <m:sty m:val="i"/>
          </m:rPr>
          <m:t>r</m:t>
        </m:r>
      </m:oMath>
      <w:r>
        <w:rPr/>
        <w:t xml:space="preserve"> (voir Figure 7).</w:t>
      </w:r>
    </w:p>
    <w:p>
      <w:pPr>
        <w:spacing w:lineRule="auto"/>
      </w:pPr>
      <w:r>
        <w:rPr/>
        <w:t xml:space="preserve">Extension uniaxiale</w:t>
      </w:r>
    </w:p>
    <w:p>
      <w:pPr>
        <w:spacing w:lineRule="auto"/>
        <w:jc w:val="center"/>
      </w:pPr>
      <w:r>
        <w:rPr/>
        <w:drawing>
          <wp:inline distB="0" distL="0" distR="0" distT="0">
            <wp:extent cx="5486400" cy="4096894"/>
            <wp:effectExtent b="0" l="0" r="0" t="0"/>
            <wp:docPr id="7" name="image-2f81d8145bbf507aeceafb90cacfe2f1e9125d5b.jpg"/>
            <a:graphic>
              <a:graphicData uri="http://schemas.openxmlformats.org/drawingml/2006/picture">
                <pic:pic>
                  <pic:nvPicPr>
                    <pic:cNvPr id="7" name="image-2f81d8145bbf507aeceafb90cacfe2f1e9125d5b.jpg" descr=""/>
                    <pic:cNvPicPr/>
                  </pic:nvPicPr>
                  <pic:blipFill>
                    <a:blip r:embed="rId11" cstate="print"/>
                    <a:srcRect b="0" l="0" r="0" t="0"/>
                    <a:stretch>
                      <a:fillRect/>
                    </a:stretch>
                  </pic:blipFill>
                  <pic:spPr>
                    <a:xfrm>
                      <a:off x="0" y="0"/>
                      <a:ext cx="5486400" cy="4096894"/>
                    </a:xfrm>
                    <a:prstGeom prst="rect"/>
                  </pic:spPr>
                </pic:pic>
              </a:graphicData>
            </a:graphic>
          </wp:inline>
        </w:drawing>
      </w:r>
    </w:p>
    <w:p>
      <w:pPr>
        <w:spacing w:after="220" w:lineRule="auto"/>
      </w:pPr>
      <w:r>
        <w:rPr>
          <w:rFonts w:eastAsia="Georgia" w:cs="Georgia" w:ascii="Georgia" w:hAnsi="Georgia"/>
        </w:rPr>
        <w:t xml:space="preserve">Figure 7 - Cylindre en traction. On étire verticalement un cylindre d'axe vertical, de longueur </w:t>
      </w:r>
      <m:oMath>
        <m:sSub>
          <m:sSubPr/>
          <m:e>
            <m:r>
              <m:rPr>
                <m:sty m:val="i"/>
              </m:rPr>
              <m:t>L</m:t>
            </m:r>
          </m:e>
          <m:sub>
            <m:r>
              <m:rPr>
                <m:sty m:val="p"/>
              </m:rPr>
              <m:t>0</m:t>
            </m:r>
          </m:sub>
        </m:sSub>
      </m:oMath>
      <w:r>
        <w:rPr/>
        <w:t xml:space="preserve"> et de rayon </w:t>
      </w:r>
      <m:oMath>
        <m:sSub>
          <m:sSubPr/>
          <m:e>
            <m:r>
              <m:rPr>
                <m:sty m:val="i"/>
              </m:rPr>
              <m:t>r</m:t>
            </m:r>
          </m:e>
          <m:sub>
            <m:r>
              <m:rPr>
                <m:sty m:val="p"/>
              </m:rPr>
              <m:t>0</m:t>
            </m:r>
          </m:sub>
        </m:sSub>
      </m:oMath>
      <w:r>
        <w:rPr>
          <w:rFonts w:eastAsia="Georgia" w:cs="Georgia" w:ascii="Georgia" w:hAnsi="Georgia"/>
        </w:rPr>
        <w:t xml:space="preserve">. Après étirement, sa longueur est </w:t>
      </w:r>
      <m:oMath>
        <m:r>
          <m:rPr>
            <m:sty m:val="i"/>
          </m:rPr>
          <m:t>L</m:t>
        </m:r>
        <m:r>
          <m:rPr>
            <m:sty m:val="p"/>
          </m:rPr>
          <m:t>=</m:t>
        </m:r>
        <m:sSub>
          <m:sSubPr/>
          <m:e>
            <m:r>
              <m:rPr>
                <m:sty m:val="i"/>
              </m:rPr>
              <m:t>L</m:t>
            </m:r>
          </m:e>
          <m:sub>
            <m:r>
              <m:rPr>
                <m:sty m:val="p"/>
              </m:rPr>
              <m:t>0</m:t>
            </m:r>
          </m:sub>
        </m:sSub>
        <m:r>
          <m:rPr>
            <m:sty m:val="p"/>
          </m:rPr>
          <m:t>+</m:t>
        </m:r>
        <m:r>
          <m:rPr>
            <m:sty m:val="p"/>
          </m:rPr>
          <m:t>Δ</m:t>
        </m:r>
        <m:r>
          <m:rPr>
            <m:sty m:val="i"/>
          </m:rPr>
          <m:t>L</m:t>
        </m:r>
      </m:oMath>
      <w:r>
        <w:rPr/>
        <w:t xml:space="preserve"> et son rayon est </w:t>
      </w:r>
      <m:oMath>
        <m:r>
          <m:rPr>
            <m:sty m:val="i"/>
          </m:rPr>
          <m:t>r</m:t>
        </m:r>
        <m:r>
          <m:rPr>
            <m:sty m:val="p"/>
          </m:rPr>
          <m:t>=</m:t>
        </m:r>
        <m:sSub>
          <m:sSubPr/>
          <m:e>
            <m:r>
              <m:rPr>
                <m:sty m:val="i"/>
              </m:rPr>
              <m:t>r</m:t>
            </m:r>
          </m:e>
          <m:sub>
            <m:r>
              <m:rPr>
                <m:sty m:val="p"/>
              </m:rPr>
              <m:t>0</m:t>
            </m:r>
          </m:sub>
        </m:sSub>
        <m:r>
          <m:rPr>
            <m:sty m:val="p"/>
          </m:rPr>
          <m:t>+</m:t>
        </m:r>
        <m:r>
          <m:rPr>
            <m:sty m:val="p"/>
          </m:rPr>
          <m:t>Δ</m:t>
        </m:r>
        <m:r>
          <m:rPr>
            <m:sty m:val="i"/>
          </m:rPr>
          <m:t>r</m:t>
        </m:r>
      </m:oMath>
      <w:r>
        <w:rPr/>
        <w:t xml:space="preserve">.</w:t>
      </w:r>
      <w:r>
        <w:rPr/>
        <w:br w:type="textWrapping"/>
      </w:r>
      <w:r>
        <w:rPr>
          <w:rFonts w:eastAsia="Georgia" w:cs="Georgia" w:ascii="Georgia" w:hAnsi="Georgia"/>
        </w:rPr>
        <w:t xml:space="preserve">21. On suppose que le matériau constituant le cylindre est incompressible et donc que le volume du cylindre est conservé. En supposant les déformations petites devant les dimensions du cylindre </w:t>
      </w:r>
      <m:oMath>
        <m:d>
          <m:dPr>
            <m:begChr m:val="("/>
            <m:endChr m:val=""/>
            <m:ctrlPr>
              <w:rPr>
                <w:rFonts w:ascii="Cambria Math" w:hAnsi="Cambria Math"/>
              </w:rPr>
            </m:ctrlPr>
          </m:dPr>
          <m:e>
            <m:r>
              <m:rPr>
                <m:sty m:val="p"/>
              </m:rPr>
              <m:t>|</m:t>
            </m:r>
            <m:r>
              <m:rPr>
                <m:sty m:val="p"/>
              </m:rPr>
              <m:t>Δ</m:t>
            </m:r>
            <m:r>
              <m:rPr>
                <m:sty m:val="i"/>
              </m:rPr>
              <m:t>L</m:t>
            </m:r>
            <m:r>
              <m:rPr>
                <m:sty m:val="p"/>
              </m:rPr>
              <m:t>|</m:t>
            </m:r>
            <m:r>
              <m:rPr>
                <m:sty m:val="p"/>
              </m:rPr>
              <m:t>≪</m:t>
            </m:r>
            <m:sSub>
              <m:sSubPr/>
              <m:e>
                <m:r>
                  <m:rPr>
                    <m:sty m:val="i"/>
                  </m:rPr>
                  <m:t>L</m:t>
                </m:r>
              </m:e>
              <m:sub>
                <m:r>
                  <m:rPr>
                    <m:sty m:val="p"/>
                  </m:rPr>
                  <m:t>0</m:t>
                </m:r>
              </m:sub>
            </m:sSub>
          </m:e>
        </m:d>
      </m:oMath>
      <w:r>
        <w:rPr/>
        <w:t xml:space="preserve"> et </w:t>
      </w:r>
      <m:oMath>
        <m:d>
          <m:dPr>
            <m:begChr m:val=""/>
            <m:endChr m:val=")"/>
            <m:ctrlPr>
              <w:rPr>
                <w:rFonts w:ascii="Cambria Math" w:hAnsi="Cambria Math"/>
              </w:rPr>
            </m:ctrlPr>
          </m:dPr>
          <m:e>
            <m:r>
              <m:rPr>
                <m:sty m:val="p"/>
              </m:rPr>
              <m:t>|</m:t>
            </m:r>
            <m:r>
              <m:rPr>
                <m:sty m:val="p"/>
              </m:rPr>
              <m:t>Δ</m:t>
            </m:r>
            <m:r>
              <m:rPr>
                <m:sty m:val="i"/>
              </m:rPr>
              <m:t>r</m:t>
            </m:r>
            <m:r>
              <m:rPr>
                <m:sty m:val="p"/>
              </m:rPr>
              <m:t>|</m:t>
            </m:r>
            <m:r>
              <m:rPr>
                <m:sty m:val="p"/>
              </m:rPr>
              <m:t>≪</m:t>
            </m:r>
            <m:sSub>
              <m:sSubPr/>
              <m:e>
                <m:r>
                  <m:rPr>
                    <m:sty m:val="i"/>
                  </m:rPr>
                  <m:t>r</m:t>
                </m:r>
              </m:e>
              <m:sub>
                <m:r>
                  <m:rPr>
                    <m:sty m:val="p"/>
                  </m:rPr>
                  <m:t>0</m:t>
                </m:r>
              </m:sub>
            </m:sSub>
          </m:e>
        </m:d>
      </m:oMath>
      <w:r>
        <w:rPr/>
        <w:t xml:space="preserve">, montrer qu'on a la relation </w:t>
      </w:r>
      <m:oMath>
        <m:f>
          <m:fPr>
            <m:ctrlPr>
              <w:rPr>
                <w:rFonts w:ascii="Cambria Math" w:hAnsi="Cambria Math"/>
              </w:rPr>
            </m:ctrlPr>
          </m:fPr>
          <m:num>
            <m:r>
              <m:rPr>
                <m:sty m:val="p"/>
              </m:rPr>
              <m:t>Δ</m:t>
            </m:r>
            <m:r>
              <m:rPr>
                <m:sty m:val="i"/>
              </m:rPr>
              <m:t>r</m:t>
            </m:r>
          </m:num>
          <m:den>
            <m:sSub>
              <m:sSubPr/>
              <m:e>
                <m:r>
                  <m:rPr>
                    <m:sty m:val="i"/>
                  </m:rPr>
                  <m:t>r</m:t>
                </m:r>
              </m:e>
              <m:sub>
                <m:r>
                  <m:rPr>
                    <m:sty m:val="p"/>
                  </m:rPr>
                  <m:t>0</m:t>
                </m:r>
              </m:sub>
            </m:sSub>
          </m:den>
        </m:f>
        <m:r>
          <m:rPr>
            <m:sty m:val="p"/>
          </m:rPr>
          <m:t>=</m:t>
        </m:r>
        <m:r>
          <m:rPr>
            <m:sty m:val="p"/>
          </m:rPr>
          <m:t>−</m:t>
        </m:r>
        <m:r>
          <m:rPr>
            <m:sty m:val="i"/>
          </m:rPr>
          <m:t>ν</m:t>
        </m:r>
        <m:f>
          <m:fPr>
            <m:ctrlPr>
              <w:rPr>
                <w:rFonts w:ascii="Cambria Math" w:hAnsi="Cambria Math"/>
              </w:rPr>
            </m:ctrlPr>
          </m:fPr>
          <m:num>
            <m:r>
              <m:rPr>
                <m:sty m:val="p"/>
              </m:rPr>
              <m:t>Δ</m:t>
            </m:r>
            <m:r>
              <m:rPr>
                <m:sty m:val="i"/>
              </m:rPr>
              <m:t>L</m:t>
            </m:r>
          </m:num>
          <m:den>
            <m:sSub>
              <m:sSubPr/>
              <m:e>
                <m:r>
                  <m:rPr>
                    <m:sty m:val="i"/>
                  </m:rPr>
                  <m:t>L</m:t>
                </m:r>
              </m:e>
              <m:sub>
                <m:r>
                  <m:rPr>
                    <m:sty m:val="p"/>
                  </m:rPr>
                  <m:t>0</m:t>
                </m:r>
              </m:sub>
            </m:sSub>
          </m:den>
        </m:f>
      </m:oMath>
      <w:r>
        <w:rPr>
          <w:rFonts w:eastAsia="Georgia" w:cs="Georgia" w:ascii="Georgia" w:hAnsi="Georgia"/>
        </w:rPr>
        <w:t xml:space="preserve"> où </w:t>
      </w:r>
      <m:oMath>
        <m:r>
          <m:rPr>
            <m:sty m:val="i"/>
          </m:rPr>
          <m:t>ν</m:t>
        </m:r>
      </m:oMath>
      <w:r>
        <w:rPr>
          <w:rFonts w:eastAsia="Georgia" w:cs="Georgia" w:ascii="Georgia" w:hAnsi="Georgia"/>
        </w:rPr>
        <w:t xml:space="preserve"> est une constante dont on déterminera la valeur.</w:t>
      </w:r>
    </w:p>
    <w:p>
      <w:pPr>
        <w:numPr>
          <w:ilvl w:val="0"/>
          <w:numId w:val="14"/>
        </w:numPr>
        <w:spacing w:lineRule="auto"/>
      </w:pPr>
      <w:r>
        <w:rPr>
          <w:rFonts w:eastAsia="Georgia" w:cs="Georgia" w:ascii="Georgia" w:hAnsi="Georgia"/>
        </w:rPr>
        <w:t xml:space="preserve">Pour un matériau élastique, linéaire et compressible, la relation </w:t>
      </w:r>
      <m:oMath>
        <m:f>
          <m:fPr>
            <m:ctrlPr>
              <w:rPr>
                <w:rFonts w:ascii="Cambria Math" w:hAnsi="Cambria Math"/>
              </w:rPr>
            </m:ctrlPr>
          </m:fPr>
          <m:num>
            <m:r>
              <m:rPr>
                <m:sty m:val="p"/>
              </m:rPr>
              <m:t>Δ</m:t>
            </m:r>
            <m:r>
              <m:rPr>
                <m:sty m:val="i"/>
              </m:rPr>
              <m:t>r</m:t>
            </m:r>
          </m:num>
          <m:den>
            <m:sSub>
              <m:sSubPr/>
              <m:e>
                <m:r>
                  <m:rPr>
                    <m:sty m:val="i"/>
                  </m:rPr>
                  <m:t>r</m:t>
                </m:r>
              </m:e>
              <m:sub>
                <m:r>
                  <m:rPr>
                    <m:sty m:val="p"/>
                  </m:rPr>
                  <m:t>0</m:t>
                </m:r>
              </m:sub>
            </m:sSub>
          </m:den>
        </m:f>
        <m:r>
          <m:rPr>
            <m:sty m:val="p"/>
          </m:rPr>
          <m:t>=</m:t>
        </m:r>
        <m:r>
          <m:rPr>
            <m:sty m:val="p"/>
          </m:rPr>
          <m:t>−</m:t>
        </m:r>
        <m:r>
          <m:rPr>
            <m:sty m:val="i"/>
          </m:rPr>
          <m:t>ν</m:t>
        </m:r>
        <m:f>
          <m:fPr>
            <m:ctrlPr>
              <w:rPr>
                <w:rFonts w:ascii="Cambria Math" w:hAnsi="Cambria Math"/>
              </w:rPr>
            </m:ctrlPr>
          </m:fPr>
          <m:num>
            <m:r>
              <m:rPr>
                <m:sty m:val="p"/>
              </m:rPr>
              <m:t>Δ</m:t>
            </m:r>
            <m:r>
              <m:rPr>
                <m:sty m:val="i"/>
              </m:rPr>
              <m:t>L</m:t>
            </m:r>
          </m:num>
          <m:den>
            <m:sSub>
              <m:sSubPr/>
              <m:e>
                <m:r>
                  <m:rPr>
                    <m:sty m:val="i"/>
                  </m:rPr>
                  <m:t>L</m:t>
                </m:r>
              </m:e>
              <m:sub>
                <m:r>
                  <m:rPr>
                    <m:sty m:val="p"/>
                  </m:rPr>
                  <m:t>0</m:t>
                </m:r>
              </m:sub>
            </m:sSub>
          </m:den>
        </m:f>
      </m:oMath>
      <w:r>
        <w:rPr>
          <w:rFonts w:eastAsia="Georgia" w:cs="Georgia" w:ascii="Georgia" w:hAnsi="Georgia"/>
        </w:rPr>
        <w:t xml:space="preserve"> est vérifiée et signifie que la déformation du solide dans la direction normale à la contrainte </w:t>
      </w:r>
      <m:oMath>
        <m:sSub>
          <m:sSubPr/>
          <m:e>
            <m:r>
              <m:rPr>
                <m:sty m:val="i"/>
              </m:rPr>
              <m:t>ε</m:t>
            </m:r>
          </m:e>
          <m:sub>
            <m:r>
              <m:rPr>
                <m:sty m:val="p"/>
              </m:rPr>
              <m:t>⊥</m:t>
            </m:r>
          </m:sub>
        </m:sSub>
        <m:r>
          <m:rPr>
            <m:sty m:val="p"/>
          </m:rPr>
          <m:t>=</m:t>
        </m:r>
        <m:f>
          <m:fPr>
            <m:ctrlPr>
              <w:rPr>
                <w:rFonts w:ascii="Cambria Math" w:hAnsi="Cambria Math"/>
              </w:rPr>
            </m:ctrlPr>
          </m:fPr>
          <m:num>
            <m:r>
              <m:rPr>
                <m:sty m:val="p"/>
              </m:rPr>
              <m:t>Δ</m:t>
            </m:r>
            <m:r>
              <m:rPr>
                <m:sty m:val="i"/>
              </m:rPr>
              <m:t>r</m:t>
            </m:r>
          </m:num>
          <m:den>
            <m:sSub>
              <m:sSubPr/>
              <m:e>
                <m:r>
                  <m:rPr>
                    <m:sty m:val="i"/>
                  </m:rPr>
                  <m:t>r</m:t>
                </m:r>
              </m:e>
              <m:sub>
                <m:r>
                  <m:rPr>
                    <m:sty m:val="p"/>
                  </m:rPr>
                  <m:t>0</m:t>
                </m:r>
              </m:sub>
            </m:sSub>
          </m:den>
        </m:f>
      </m:oMath>
      <w:r>
        <w:rPr>
          <w:rFonts w:eastAsia="Georgia" w:cs="Georgia" w:ascii="Georgia" w:hAnsi="Georgia"/>
        </w:rPr>
        <w:t xml:space="preserve"> est proportionnelle à la déformation dans la direction parallèle à la contrainte </w:t>
      </w:r>
      <m:oMath>
        <m:sSub>
          <m:sSubPr/>
          <m:e>
            <m:r>
              <m:rPr>
                <m:sty m:val="i"/>
              </m:rPr>
              <m:t>ε</m:t>
            </m:r>
          </m:e>
          <m:sub>
            <m:r>
              <m:rPr>
                <m:sty m:val="p"/>
              </m:rPr>
              <m:t>‖</m:t>
            </m:r>
          </m:sub>
        </m:sSub>
        <m:r>
          <m:rPr>
            <m:sty m:val="p"/>
          </m:rPr>
          <m:t>=</m:t>
        </m:r>
        <m:f>
          <m:fPr>
            <m:ctrlPr>
              <w:rPr>
                <w:rFonts w:ascii="Cambria Math" w:hAnsi="Cambria Math"/>
              </w:rPr>
            </m:ctrlPr>
          </m:fPr>
          <m:num>
            <m:r>
              <m:rPr>
                <m:sty m:val="p"/>
              </m:rPr>
              <m:t>Δ</m:t>
            </m:r>
            <m:r>
              <m:rPr>
                <m:sty m:val="i"/>
              </m:rPr>
              <m:t>L</m:t>
            </m:r>
          </m:num>
          <m:den>
            <m:sSub>
              <m:sSubPr/>
              <m:e>
                <m:r>
                  <m:rPr>
                    <m:sty m:val="i"/>
                  </m:rPr>
                  <m:t>L</m:t>
                </m:r>
              </m:e>
              <m:sub>
                <m:r>
                  <m:rPr>
                    <m:sty m:val="p"/>
                  </m:rPr>
                  <m:t>0</m:t>
                </m:r>
              </m:sub>
            </m:sSub>
          </m:den>
        </m:f>
      </m:oMath>
      <w:r>
        <w:rPr/>
        <w:t xml:space="preserve"> de sorte que </w:t>
      </w:r>
      <m:oMath>
        <m:sSub>
          <m:sSubPr/>
          <m:e>
            <m:r>
              <m:rPr>
                <m:sty m:val="i"/>
              </m:rPr>
              <m:t>ε</m:t>
            </m:r>
          </m:e>
          <m:sub>
            <m:r>
              <m:rPr>
                <m:sty m:val="p"/>
              </m:rPr>
              <m:t>⊥</m:t>
            </m:r>
          </m:sub>
        </m:sSub>
        <m:r>
          <m:rPr>
            <m:sty m:val="p"/>
          </m:rPr>
          <m:t>=</m:t>
        </m:r>
        <m:r>
          <m:rPr>
            <m:sty m:val="p"/>
          </m:rPr>
          <m:t>−</m:t>
        </m:r>
        <m:r>
          <m:rPr>
            <m:sty m:val="i"/>
          </m:rPr>
          <m:t>ν</m:t>
        </m:r>
        <m:sSub>
          <m:sSubPr/>
          <m:e>
            <m:r>
              <m:rPr>
                <m:sty m:val="i"/>
              </m:rPr>
              <m:t>ε</m:t>
            </m:r>
          </m:e>
          <m:sub>
            <m:r>
              <m:rPr>
                <m:sty m:val="p"/>
              </m:rPr>
              <m:t>‖</m:t>
            </m:r>
          </m:sub>
        </m:sSub>
      </m:oMath>
      <w:r>
        <w:rPr/>
        <w:t xml:space="preserve">. Le coefficient </w:t>
      </w:r>
      <m:oMath>
        <m:r>
          <m:rPr>
            <m:sty m:val="i"/>
          </m:rPr>
          <m:t>ν</m:t>
        </m:r>
        <m:r>
          <m:rPr>
            <m:sty m:val="p"/>
          </m:rPr>
          <m:t>=</m:t>
        </m:r>
        <m:r>
          <m:rPr>
            <m:sty m:val="p"/>
          </m:rPr>
          <m:t>−</m:t>
        </m:r>
        <m:f>
          <m:fPr>
            <m:ctrlPr>
              <w:rPr>
                <w:rFonts w:ascii="Cambria Math" w:hAnsi="Cambria Math"/>
              </w:rPr>
            </m:ctrlPr>
          </m:fPr>
          <m:num>
            <m:sSub>
              <m:sSubPr/>
              <m:e>
                <m:r>
                  <m:rPr>
                    <m:sty m:val="i"/>
                  </m:rPr>
                  <m:t>ε</m:t>
                </m:r>
              </m:e>
              <m:sub>
                <m:r>
                  <m:rPr>
                    <m:sty m:val="p"/>
                  </m:rPr>
                  <m:t>⊥</m:t>
                </m:r>
              </m:sub>
            </m:sSub>
          </m:num>
          <m:den>
            <m:sSub>
              <m:sSubPr/>
              <m:e>
                <m:r>
                  <m:rPr>
                    <m:sty m:val="i"/>
                  </m:rPr>
                  <m:t>ε</m:t>
                </m:r>
              </m:e>
              <m:sub>
                <m:r>
                  <m:rPr>
                    <m:sty m:val="p"/>
                  </m:rPr>
                  <m:t>‖</m:t>
                </m:r>
              </m:sub>
            </m:sSub>
          </m:den>
        </m:f>
        <m:r>
          <m:rPr>
            <m:sty m:val="p"/>
          </m:rPr>
          <m:t>=</m:t>
        </m:r>
        <m:r>
          <m:rPr>
            <m:sty m:val="p"/>
          </m:rPr>
          <m:t>−</m:t>
        </m:r>
        <m:f>
          <m:fPr>
            <m:ctrlPr>
              <w:rPr>
                <w:rFonts w:ascii="Cambria Math" w:hAnsi="Cambria Math"/>
              </w:rPr>
            </m:ctrlPr>
          </m:fPr>
          <m:num>
            <m:r>
              <m:rPr>
                <m:sty m:val="p"/>
              </m:rPr>
              <m:t>Δ</m:t>
            </m:r>
            <m:r>
              <m:rPr>
                <m:sty m:val="i"/>
              </m:rPr>
              <m:t>r</m:t>
            </m:r>
            <m:r>
              <m:rPr>
                <m:sty m:val="p"/>
              </m:rPr>
              <m:t>/</m:t>
            </m:r>
            <m:sSub>
              <m:sSubPr/>
              <m:e>
                <m:r>
                  <m:rPr>
                    <m:sty m:val="i"/>
                  </m:rPr>
                  <m:t>r</m:t>
                </m:r>
              </m:e>
              <m:sub>
                <m:r>
                  <m:rPr>
                    <m:sty m:val="p"/>
                  </m:rPr>
                  <m:t>0</m:t>
                </m:r>
              </m:sub>
            </m:sSub>
          </m:num>
          <m:den>
            <m:r>
              <m:rPr>
                <m:sty m:val="p"/>
              </m:rPr>
              <m:t>Δ</m:t>
            </m:r>
            <m:r>
              <m:rPr>
                <m:sty m:val="i"/>
              </m:rPr>
              <m:t>L</m:t>
            </m:r>
            <m:r>
              <m:rPr>
                <m:sty m:val="p"/>
              </m:rPr>
              <m:t>/</m:t>
            </m:r>
            <m:sSub>
              <m:sSubPr/>
              <m:e>
                <m:r>
                  <m:rPr>
                    <m:sty m:val="i"/>
                  </m:rPr>
                  <m:t>L</m:t>
                </m:r>
              </m:e>
              <m:sub>
                <m:r>
                  <m:rPr>
                    <m:sty m:val="p"/>
                  </m:rPr>
                  <m:t>0</m:t>
                </m:r>
              </m:sub>
            </m:sSub>
          </m:den>
        </m:f>
      </m:oMath>
      <w:r>
        <w:rPr>
          <w:rFonts w:eastAsia="Georgia" w:cs="Georgia" w:ascii="Georgia" w:hAnsi="Georgia"/>
        </w:rPr>
        <w:t xml:space="preserve"> est appelé coefficient de PoISSON du solide et tel que </w:t>
      </w:r>
      <m:oMath>
        <m:r>
          <m:rPr>
            <m:sty m:val="p"/>
          </m:rPr>
          <m:t>−</m:t>
        </m:r>
        <m:r>
          <m:rPr>
            <m:sty m:val="p"/>
          </m:rPr>
          <m:t>1</m:t>
        </m:r>
        <m:r>
          <m:rPr>
            <m:sty m:val="p"/>
          </m:rPr>
          <m:t>≤</m:t>
        </m:r>
        <m:r>
          <m:rPr>
            <m:sty m:val="i"/>
          </m:rPr>
          <m:t>ν</m:t>
        </m:r>
        <m:r>
          <m:rPr>
            <m:sty m:val="p"/>
          </m:rPr>
          <m:t>≤</m:t>
        </m:r>
        <m:r>
          <m:rPr>
            <m:sty m:val="p"/>
          </m:rPr>
          <m:t>1</m:t>
        </m:r>
        <m:r>
          <m:rPr>
            <m:sty m:val="p"/>
          </m:rPr>
          <m:t>/</m:t>
        </m:r>
        <m:r>
          <m:rPr>
            <m:sty m:val="p"/>
          </m:rPr>
          <m:t>2</m:t>
        </m:r>
      </m:oMath>
      <w:r>
        <w:rPr/>
        <w:t xml:space="preserve">.</w:t>
      </w:r>
    </w:p>
    <w:p>
      <w:pPr>
        <w:spacing w:after="220" w:lineRule="auto"/>
      </w:pPr>
      <w:r>
        <w:rPr>
          <w:rFonts w:eastAsia="Georgia" w:cs="Georgia" w:ascii="Georgia" w:hAnsi="Georgia"/>
        </w:rPr>
        <w:t xml:space="preserve">Pour une contrainte unidirectionnelle normale à la surface </w:t>
      </w:r>
      <m:oMath>
        <m:r>
          <m:rPr>
            <m:sty m:val="i"/>
          </m:rPr>
          <m:t>S</m:t>
        </m:r>
      </m:oMath>
      <w:r>
        <w:rPr>
          <w:rFonts w:eastAsia="Georgia" w:cs="Georgia" w:ascii="Georgia" w:hAnsi="Georgia"/>
        </w:rPr>
        <w:t xml:space="preserve"> (figures 6 (a) et 7 ), la linéarité entre contrainte et déformation dans la direction de la contrainte s'écrit </w:t>
      </w:r>
      <m:oMath>
        <m:r>
          <m:rPr>
            <m:sty m:val="i"/>
          </m:rPr>
          <m:t>σ</m:t>
        </m:r>
        <m:r>
          <m:rPr>
            <m:sty m:val="p"/>
          </m:rPr>
          <m:t>=</m:t>
        </m:r>
        <m:r>
          <m:rPr>
            <m:sty m:val="i"/>
          </m:rPr>
          <m:t>E</m:t>
        </m:r>
        <m:sSub>
          <m:sSubPr/>
          <m:e>
            <m:r>
              <m:rPr>
                <m:sty m:val="i"/>
              </m:rPr>
              <m:t>ε</m:t>
            </m:r>
          </m:e>
          <m:sub>
            <m:r>
              <m:rPr>
                <m:sty m:val="p"/>
              </m:rPr>
              <m:t>‖</m:t>
            </m:r>
          </m:sub>
        </m:sSub>
      </m:oMath>
      <w:r>
        <w:rPr>
          <w:rFonts w:eastAsia="Georgia" w:cs="Georgia" w:ascii="Georgia" w:hAnsi="Georgia"/>
        </w:rPr>
        <w:t xml:space="preserve">(loi de Hooke) où la constante de proportionnalité </w:t>
      </w:r>
      <m:oMath>
        <m:r>
          <m:rPr>
            <m:sty m:val="i"/>
          </m:rPr>
          <m:t>E</m:t>
        </m:r>
      </m:oMath>
      <w:r>
        <w:rPr>
          <w:rFonts w:eastAsia="Georgia" w:cs="Georgia" w:ascii="Georgia" w:hAnsi="Georgia"/>
        </w:rPr>
        <w:t xml:space="preserve"> est appelée module de Young du solide.</w:t>
      </w:r>
      <w:r>
        <w:rPr/>
        <w:br w:type="textWrapping"/>
      </w:r>
      <w:r>
        <w:rPr>
          <w:rFonts w:eastAsia="Georgia" w:cs="Georgia" w:ascii="Georgia" w:hAnsi="Georgia"/>
        </w:rPr>
        <w:t xml:space="preserve">22. Déterminer la dimension du module de Young </w:t>
      </w:r>
      <m:oMath>
        <m:r>
          <m:rPr>
            <m:sty m:val="i"/>
          </m:rPr>
          <m:t>E</m:t>
        </m:r>
      </m:oMath>
      <w:r>
        <w:rPr/>
        <w:t xml:space="preserve">.</w:t>
      </w:r>
      <w:r>
        <w:rPr/>
        <w:br w:type="textWrapping"/>
      </w:r>
      <w:r>
        <w:rPr>
          <w:rFonts w:eastAsia="Georgia" w:cs="Georgia" w:ascii="Georgia" w:hAnsi="Georgia"/>
        </w:rPr>
        <w:t xml:space="preserve">23. On considère un cylindre élastique, linéaire et compressible, de coefficient de PoISSON </w:t>
      </w:r>
      <m:oMath>
        <m:r>
          <m:rPr>
            <m:sty m:val="i"/>
          </m:rPr>
          <m:t>ν</m:t>
        </m:r>
      </m:oMath>
      <w:r>
        <w:rPr>
          <w:rFonts w:eastAsia="Georgia" w:cs="Georgia" w:ascii="Georgia" w:hAnsi="Georgia"/>
        </w:rPr>
        <w:t xml:space="preserve"> soumis à la même contrainte d'extension verticale. On suppose toujours que les déformations sont petites devant les dimensions du cylindre. Montrer que la variation relative de volume du cylindre </w:t>
      </w:r>
      <m:oMath>
        <m:f>
          <m:fPr>
            <m:ctrlPr>
              <w:rPr>
                <w:rFonts w:ascii="Cambria Math" w:hAnsi="Cambria Math"/>
              </w:rPr>
            </m:ctrlPr>
          </m:fPr>
          <m:num>
            <m:r>
              <m:rPr>
                <m:sty m:val="p"/>
              </m:rPr>
              <m:t>Δ</m:t>
            </m:r>
            <m:r>
              <m:rPr>
                <m:sty m:val="i"/>
              </m:rPr>
              <m:t>V</m:t>
            </m:r>
          </m:num>
          <m:den>
            <m:sSub>
              <m:sSubPr/>
              <m:e>
                <m:r>
                  <m:rPr>
                    <m:sty m:val="i"/>
                  </m:rPr>
                  <m:t>V</m:t>
                </m:r>
              </m:e>
              <m:sub>
                <m:r>
                  <m:rPr>
                    <m:sty m:val="p"/>
                  </m:rPr>
                  <m:t>0</m:t>
                </m:r>
              </m:sub>
            </m:sSub>
          </m:den>
        </m:f>
      </m:oMath>
      <w:r>
        <w:rPr>
          <w:rFonts w:eastAsia="Georgia" w:cs="Georgia" w:ascii="Georgia" w:hAnsi="Georgia"/>
        </w:rPr>
        <w:t xml:space="preserve"> est reliée à la contrainte appliquée </w:t>
      </w:r>
      <m:oMath>
        <m:r>
          <m:rPr>
            <m:sty m:val="i"/>
          </m:rPr>
          <m:t>σ</m:t>
        </m:r>
      </m:oMath>
      <w:r>
        <w:rPr/>
        <w:t xml:space="preserve"> par la relation </w:t>
      </w:r>
      <m:oMath>
        <m:f>
          <m:fPr>
            <m:ctrlPr>
              <w:rPr>
                <w:rFonts w:ascii="Cambria Math" w:hAnsi="Cambria Math"/>
              </w:rPr>
            </m:ctrlPr>
          </m:fPr>
          <m:num>
            <m:r>
              <m:rPr>
                <m:sty m:val="p"/>
              </m:rPr>
              <m:t>Δ</m:t>
            </m:r>
            <m:r>
              <m:rPr>
                <m:sty m:val="i"/>
              </m:rPr>
              <m:t>V</m:t>
            </m:r>
          </m:num>
          <m:den>
            <m:sSub>
              <m:sSubPr/>
              <m:e>
                <m:r>
                  <m:rPr>
                    <m:sty m:val="i"/>
                  </m:rPr>
                  <m:t>V</m:t>
                </m:r>
              </m:e>
              <m:sub>
                <m:r>
                  <m:rPr>
                    <m:sty m:val="p"/>
                  </m:rPr>
                  <m:t>0</m:t>
                </m:r>
              </m:sub>
            </m:sSub>
          </m:den>
        </m:f>
        <m:r>
          <m:rPr>
            <m:sty m:val="p"/>
          </m:rPr>
          <m:t>=</m:t>
        </m:r>
        <m:f>
          <m:fPr>
            <m:ctrlPr>
              <w:rPr>
                <w:rFonts w:ascii="Cambria Math" w:hAnsi="Cambria Math"/>
              </w:rPr>
            </m:ctrlPr>
          </m:fPr>
          <m:num>
            <m:r>
              <m:rPr>
                <m:sty m:val="p"/>
              </m:rPr>
              <m:t>1</m:t>
            </m:r>
            <m:r>
              <m:rPr>
                <m:sty m:val="p"/>
              </m:rPr>
              <m:t>−</m:t>
            </m:r>
            <m:r>
              <m:rPr>
                <m:sty m:val="p"/>
              </m:rPr>
              <m:t>2</m:t>
            </m:r>
            <m:r>
              <m:rPr>
                <m:sty m:val="i"/>
              </m:rPr>
              <m:t>ν</m:t>
            </m:r>
          </m:num>
          <m:den>
            <m:r>
              <m:rPr>
                <m:sty m:val="i"/>
              </m:rPr>
              <m:t>E</m:t>
            </m:r>
          </m:den>
        </m:f>
        <m:r>
          <m:rPr>
            <m:sty m:val="i"/>
          </m:rPr>
          <m:t>σ</m:t>
        </m:r>
      </m:oMath>
      <w:r>
        <w:rPr>
          <w:rFonts w:eastAsia="Georgia" w:cs="Georgia" w:ascii="Georgia" w:hAnsi="Georgia"/>
        </w:rPr>
        <w:t xml:space="preserve"> où </w:t>
      </w:r>
      <m:oMath>
        <m:sSub>
          <m:sSubPr/>
          <m:e>
            <m:r>
              <m:rPr>
                <m:sty m:val="i"/>
              </m:rPr>
              <m:t>V</m:t>
            </m:r>
          </m:e>
          <m:sub>
            <m:r>
              <m:rPr>
                <m:sty m:val="p"/>
              </m:rPr>
              <m:t>0</m:t>
            </m:r>
          </m:sub>
        </m:sSub>
      </m:oMath>
      <w:r>
        <w:rPr/>
        <w:t xml:space="preserve"> est le volume du cylindre avant extension.</w:t>
      </w:r>
    </w:p>
    <w:p>
      <w:pPr>
        <w:spacing w:line="271" w:before="330" w:lineRule="auto"/>
      </w:pPr>
      <w:r>
        <w:rPr>
          <w:b/>
          <w:sz w:val="42"/>
        </w:rPr>
        <w:t xml:space="preserve">III.A.b Contrainte de cisaillement</w:t>
      </w:r>
    </w:p>
    <w:p>
      <w:pPr>
        <w:spacing w:after="220" w:lineRule="auto"/>
      </w:pPr>
      <w:r>
        <w:rPr>
          <w:rFonts w:eastAsia="Georgia" w:cs="Georgia" w:ascii="Georgia" w:hAnsi="Georgia"/>
        </w:rPr>
        <w:t xml:space="preserve">On considère un solide de forme parallélépipèdique soumis à une contrainte de cisaillement (Figure 6 (b)). Dans ce cas, avec les notations de la figure 6 (b), la contrainte est tangentielle à la surface </w:t>
      </w:r>
      <m:oMath>
        <m:r>
          <m:rPr>
            <m:sty m:val="i"/>
          </m:rPr>
          <m:t>S</m:t>
        </m:r>
      </m:oMath>
      <w:r>
        <w:rPr>
          <w:rFonts w:eastAsia="Georgia" w:cs="Georgia" w:ascii="Georgia" w:hAnsi="Georgia"/>
        </w:rPr>
        <w:t xml:space="preserve"> et la déformation dans la direction de la contrainte est </w:t>
      </w:r>
      <m:oMath>
        <m:sSub>
          <m:sSubPr/>
          <m:e>
            <m:r>
              <m:rPr>
                <m:sty m:val="i"/>
              </m:rPr>
              <m:t>ε</m:t>
            </m:r>
          </m:e>
          <m:sub>
            <m:r>
              <m:rPr>
                <m:sty m:val="p"/>
              </m:rPr>
              <m:t>‖</m:t>
            </m:r>
          </m:sub>
        </m:sSub>
        <m:r>
          <m:rPr>
            <m:sty m:val="p"/>
          </m:rPr>
          <m:t>=</m:t>
        </m:r>
        <m:r>
          <m:rPr>
            <m:sty m:val="p"/>
          </m:rPr>
          <m:t>Δ</m:t>
        </m:r>
        <m:r>
          <m:rPr>
            <m:sty m:val="i"/>
          </m:rPr>
          <m:t>x</m:t>
        </m:r>
        <m:r>
          <m:rPr>
            <m:sty m:val="p"/>
          </m:rPr>
          <m:t>/</m:t>
        </m:r>
        <m:r>
          <m:rPr>
            <m:sty m:val="i"/>
          </m:rPr>
          <m:t>L</m:t>
        </m:r>
        <m:r>
          <m:rPr>
            <m:sty m:val="p"/>
          </m:rPr>
          <m:t>=</m:t>
        </m:r>
        <m:r>
          <m:rPr>
            <m:sty m:val="p"/>
          </m:rPr>
          <m:t>tan</m:t>
        </m:r>
        <m:r>
          <m:rPr>
            <m:sty m:val="p"/>
          </m:rPr>
          <m:t>⁡</m:t>
        </m:r>
        <m:r>
          <m:rPr>
            <m:sty m:val="i"/>
          </m:rPr>
          <m:t>θ</m:t>
        </m:r>
      </m:oMath>
      <w:r>
        <w:rPr>
          <w:rFonts w:eastAsia="Georgia" w:cs="Georgia" w:ascii="Georgia" w:hAnsi="Georgia"/>
        </w:rPr>
        <w:t xml:space="preserve">. Pour de petites déformations, la linéarité entre contrainte et déformation dans la direction de la contrainte se traduit par </w:t>
      </w:r>
      <m:oMath>
        <m:r>
          <m:rPr>
            <m:sty m:val="i"/>
          </m:rPr>
          <m:t>σ</m:t>
        </m:r>
        <m:r>
          <m:rPr>
            <m:sty m:val="p"/>
          </m:rPr>
          <m:t>=</m:t>
        </m:r>
        <m:r>
          <m:rPr>
            <m:sty m:val="i"/>
          </m:rPr>
          <m:t>G</m:t>
        </m:r>
        <m:sSub>
          <m:sSubPr/>
          <m:e>
            <m:r>
              <m:rPr>
                <m:sty m:val="i"/>
              </m:rPr>
              <m:t>ε</m:t>
            </m:r>
          </m:e>
          <m:sub>
            <m:r>
              <m:rPr>
                <m:sty m:val="p"/>
              </m:rPr>
              <m:t>‖</m:t>
            </m:r>
          </m:sub>
        </m:sSub>
      </m:oMath>
      <w:r>
        <w:rPr>
          <w:rFonts w:eastAsia="Georgia" w:cs="Georgia" w:ascii="Georgia" w:hAnsi="Georgia"/>
        </w:rPr>
        <w:t xml:space="preserve"> (la loi de Hooke pour le cisaillement) où la constante de proportionnalité </w:t>
      </w:r>
      <m:oMath>
        <m:r>
          <m:rPr>
            <m:sty m:val="i"/>
          </m:rPr>
          <m:t>G</m:t>
        </m:r>
      </m:oMath>
      <w:r>
        <w:rPr>
          <w:rFonts w:eastAsia="Georgia" w:cs="Georgia" w:ascii="Georgia" w:hAnsi="Georgia"/>
        </w:rPr>
        <w:t xml:space="preserve"> est appelée module de cisaillement du solide. La théorie de l'élasticité montre que le module de cisaillement s'écrit en fonction du module de Young et du coefficient de Poisson selon l'expression</w:t>
      </w:r>
    </w:p>
    <w:p>
      <w:pPr>
        <w:spacing w:after="220" w:lineRule="auto"/>
      </w:pPr>
      <m:oMathPara>
        <m:oMath>
          <m:r>
            <m:rPr>
              <m:sty m:val="i"/>
            </m:rPr>
            <m:t>G</m:t>
          </m:r>
          <m:r>
            <m:rPr>
              <m:sty m:val="p"/>
            </m:rPr>
            <m:t>=</m:t>
          </m:r>
          <m:f>
            <m:fPr>
              <m:ctrlPr>
                <w:rPr>
                  <w:rFonts w:ascii="Cambria Math" w:hAnsi="Cambria Math"/>
                </w:rPr>
              </m:ctrlPr>
            </m:fPr>
            <m:num>
              <m:r>
                <m:rPr>
                  <m:sty m:val="i"/>
                </m:rPr>
                <m:t>E</m:t>
              </m:r>
            </m:num>
            <m:den>
              <m:r>
                <m:rPr>
                  <m:sty m:val="p"/>
                </m:rPr>
                <m:t>2</m:t>
              </m:r>
              <m:r>
                <m:rPr>
                  <m:sty m:val="p"/>
                </m:rPr>
                <m:t>(</m:t>
              </m:r>
              <m:r>
                <m:rPr>
                  <m:sty m:val="p"/>
                </m:rPr>
                <m:t>1</m:t>
              </m:r>
              <m:r>
                <m:rPr>
                  <m:sty m:val="p"/>
                </m:rPr>
                <m:t>+</m:t>
              </m:r>
              <m:r>
                <m:rPr>
                  <m:sty m:val="i"/>
                </m:rPr>
                <m:t>ν</m:t>
              </m:r>
              <m:r>
                <m:rPr>
                  <m:sty m:val="p"/>
                </m:rPr>
                <m:t>)</m:t>
              </m:r>
            </m:den>
          </m:f>
        </m:oMath>
      </m:oMathPara>
    </w:p>
    <w:p>
      <w:pPr>
        <w:numPr>
          <w:ilvl w:val="0"/>
          <w:numId w:val="15"/>
        </w:numPr>
        <w:spacing w:lineRule="auto"/>
      </w:pPr>
      <w:r>
        <w:rPr>
          <w:rFonts w:eastAsia="Georgia" w:cs="Georgia" w:ascii="Georgia" w:hAnsi="Georgia"/>
        </w:rPr>
        <w:t xml:space="preserve">Pour une petite déformation </w:t>
      </w:r>
      <m:oMath>
        <m:r>
          <m:rPr>
            <m:sty m:val="p"/>
          </m:rPr>
          <m:t>(</m:t>
        </m:r>
        <m:r>
          <m:rPr>
            <m:sty m:val="p"/>
          </m:rPr>
          <m:t>|</m:t>
        </m:r>
        <m:r>
          <m:rPr>
            <m:sty m:val="p"/>
          </m:rPr>
          <m:t>Δ</m:t>
        </m:r>
        <m:r>
          <m:rPr>
            <m:sty m:val="i"/>
          </m:rPr>
          <m:t>x</m:t>
        </m:r>
        <m:r>
          <m:rPr>
            <m:sty m:val="p"/>
          </m:rPr>
          <m:t>|</m:t>
        </m:r>
        <m:r>
          <m:rPr>
            <m:sty m:val="p"/>
          </m:rPr>
          <m:t>≪</m:t>
        </m:r>
        <m:r>
          <m:rPr>
            <m:sty m:val="i"/>
          </m:rPr>
          <m:t>L</m:t>
        </m:r>
        <m:r>
          <m:rPr>
            <m:sty m:val="p"/>
          </m:rPr>
          <m:t>)</m:t>
        </m:r>
      </m:oMath>
      <w:r>
        <w:rPr>
          <w:rFonts w:eastAsia="Georgia" w:cs="Georgia" w:ascii="Georgia" w:hAnsi="Georgia"/>
        </w:rPr>
        <w:t xml:space="preserve">, montrer que le module de cisaillement s'écrit </w:t>
      </w:r>
      <m:oMath>
        <m:r>
          <m:rPr>
            <m:sty m:val="i"/>
          </m:rPr>
          <m:t>G</m:t>
        </m:r>
        <m:r>
          <m:rPr>
            <m:sty m:val="p"/>
          </m:rPr>
          <m:t>=</m:t>
        </m:r>
        <m:f>
          <m:fPr>
            <m:ctrlPr>
              <w:rPr>
                <w:rFonts w:ascii="Cambria Math" w:hAnsi="Cambria Math"/>
              </w:rPr>
            </m:ctrlPr>
          </m:fPr>
          <m:num>
            <m:r>
              <m:rPr>
                <m:sty m:val="i"/>
              </m:rPr>
              <m:t>F</m:t>
            </m:r>
          </m:num>
          <m:den>
            <m:r>
              <m:rPr>
                <m:sty m:val="i"/>
              </m:rPr>
              <m:t>S</m:t>
            </m:r>
            <m:r>
              <m:rPr>
                <m:sty m:val="i"/>
              </m:rPr>
              <m:t>θ</m:t>
            </m:r>
          </m:den>
        </m:f>
      </m:oMath>
      <w:r>
        <w:rPr>
          <w:rFonts w:eastAsia="Georgia" w:cs="Georgia" w:ascii="Georgia" w:hAnsi="Georgia"/>
        </w:rPr>
        <w:t xml:space="preserve">, où </w:t>
      </w:r>
      <m:oMath>
        <m:r>
          <m:rPr>
            <m:sty m:val="i"/>
          </m:rPr>
          <m:t>θ</m:t>
        </m:r>
      </m:oMath>
      <w:r>
        <w:rPr>
          <w:rFonts w:eastAsia="Georgia" w:cs="Georgia" w:ascii="Georgia" w:hAnsi="Georgia"/>
        </w:rPr>
        <w:t xml:space="preserve"> est l'angle d'inclinaison du solide par rapport à la verticale, défini sur la figure 6 (b).</w:t>
      </w:r>
    </w:p>
    <w:p>
      <w:pPr>
        <w:spacing w:lineRule="auto"/>
        <w:jc w:val="center"/>
      </w:pPr>
      <w:r>
        <w:rPr/>
        <w:drawing>
          <wp:inline distB="0" distL="0" distR="0" distT="0">
            <wp:extent cx="5486400" cy="6147335"/>
            <wp:effectExtent b="0" l="0" r="0" t="0"/>
            <wp:docPr id="8" name="image-97dc0003abdb584cec17f86c6ac27bbc142925cc.jpg"/>
            <a:graphic>
              <a:graphicData uri="http://schemas.openxmlformats.org/drawingml/2006/picture">
                <pic:pic>
                  <pic:nvPicPr>
                    <pic:cNvPr id="8" name="image-97dc0003abdb584cec17f86c6ac27bbc142925cc.jpg" descr=""/>
                    <pic:cNvPicPr/>
                  </pic:nvPicPr>
                  <pic:blipFill>
                    <a:blip r:embed="rId12" cstate="print"/>
                    <a:srcRect b="0" l="0" r="0" t="0"/>
                    <a:stretch>
                      <a:fillRect/>
                    </a:stretch>
                  </pic:blipFill>
                  <pic:spPr>
                    <a:xfrm>
                      <a:off x="0" y="0"/>
                      <a:ext cx="5486400" cy="6147335"/>
                    </a:xfrm>
                    <a:prstGeom prst="rect"/>
                  </pic:spPr>
                </pic:pic>
              </a:graphicData>
            </a:graphic>
          </wp:inline>
        </w:drawing>
      </w:r>
    </w:p>
    <w:p>
      <w:pPr>
        <w:spacing w:lineRule="auto"/>
      </w:pPr>
      <w:r>
        <w:rPr>
          <w:rFonts w:eastAsia="Georgia" w:cs="Georgia" w:ascii="Georgia" w:hAnsi="Georgia"/>
        </w:rPr>
        <w:t xml:space="preserve">Figure 8 - Cylindre sollicité en torsion. La surface supérieure d'un cylindre de longueur </w:t>
      </w:r>
      <m:oMath>
        <m:r>
          <m:rPr>
            <m:sty m:val="i"/>
          </m:rPr>
          <m:t>L</m:t>
        </m:r>
      </m:oMath>
      <w:r>
        <w:rPr/>
        <w:t xml:space="preserve"> et de rayon </w:t>
      </w:r>
      <m:oMath>
        <m:r>
          <m:rPr>
            <m:sty m:val="i"/>
          </m:rPr>
          <m:t>R</m:t>
        </m:r>
      </m:oMath>
      <w:r>
        <w:rPr/>
        <w:t xml:space="preserve"> subit une rotation d'angle </w:t>
      </w:r>
      <m:oMath>
        <m:r>
          <m:rPr>
            <m:sty m:val="i"/>
          </m:rPr>
          <m:t>φ</m:t>
        </m:r>
      </m:oMath>
      <w:r>
        <w:rPr>
          <w:rFonts w:eastAsia="Georgia" w:cs="Georgia" w:ascii="Georgia" w:hAnsi="Georgia"/>
        </w:rPr>
        <w:t xml:space="preserve"> par rapport à la surface inférieure du cylindre qui reste fixe. Le moment de torsion crée une contrainte de cisaillement dans le matériau.</w:t>
      </w:r>
    </w:p>
    <w:p>
      <w:pPr>
        <w:numPr>
          <w:ilvl w:val="0"/>
          <w:numId w:val="16"/>
        </w:numPr>
        <w:spacing w:lineRule="auto"/>
      </w:pPr>
      <w:r>
        <w:rPr>
          <w:rFonts w:eastAsia="Georgia" w:cs="Georgia" w:ascii="Georgia" w:hAnsi="Georgia"/>
        </w:rPr>
        <w:t xml:space="preserve">Un exemple classique de cisaillement pur est donné par la torsion d'un fil cylindrique (fil de torsion). On considère un fil élastique assimilé à un cylindre de rayon </w:t>
      </w:r>
      <m:oMath>
        <m:r>
          <m:rPr>
            <m:sty m:val="i"/>
          </m:rPr>
          <m:t>R</m:t>
        </m:r>
      </m:oMath>
      <w:r>
        <w:rPr/>
        <w:t xml:space="preserve">, de longueur </w:t>
      </w:r>
      <m:oMath>
        <m:r>
          <m:rPr>
            <m:sty m:val="i"/>
          </m:rPr>
          <m:t>L</m:t>
        </m:r>
      </m:oMath>
      <w:r>
        <w:rPr/>
        <w:t xml:space="preserve"> (avec </w:t>
      </w:r>
      <m:oMath>
        <m:r>
          <m:rPr>
            <m:sty m:val="i"/>
          </m:rPr>
          <m:t>L</m:t>
        </m:r>
        <m:r>
          <m:rPr>
            <m:sty m:val="p"/>
          </m:rPr>
          <m:t>≫</m:t>
        </m:r>
        <m:r>
          <m:rPr>
            <m:sty m:val="i"/>
          </m:rPr>
          <m:t>R</m:t>
        </m:r>
      </m:oMath>
      <w:r>
        <w:rPr/>
        <w:t xml:space="preserve"> ), d'axe vertical ( </w:t>
      </w:r>
      <m:oMath>
        <m:r>
          <m:rPr>
            <m:sty m:val="p"/>
          </m:rPr>
          <m:t>O</m:t>
        </m:r>
        <m:r>
          <m:rPr>
            <m:sty m:val="i"/>
          </m:rPr>
          <m:t>z</m:t>
        </m:r>
      </m:oMath>
      <w:r>
        <w:rPr>
          <w:rFonts w:eastAsia="Georgia" w:cs="Georgia" w:ascii="Georgia" w:hAnsi="Georgia"/>
        </w:rPr>
        <w:t xml:space="preserve"> ) soumis à un moment de torsion </w:t>
      </w:r>
      <m:oMath>
        <m:acc>
          <m:accPr>
            <m:chr m:val="⃗"/>
          </m:accPr>
          <m:e>
            <m:r>
              <m:rPr>
                <m:scr m:val="script"/>
              </m:rPr>
              <m:t>M</m:t>
            </m:r>
          </m:e>
        </m:acc>
      </m:oMath>
      <w:r>
        <w:rPr>
          <w:rFonts w:eastAsia="Georgia" w:cs="Georgia" w:ascii="Georgia" w:hAnsi="Georgia"/>
        </w:rPr>
        <w:t xml:space="preserve"> de direction parallèle à l'axe du cylindre. Le plan supérieur du cylindre tourne alors d'un angle </w:t>
      </w:r>
      <m:oMath>
        <m:r>
          <m:rPr>
            <m:sty m:val="i"/>
          </m:rPr>
          <m:t>φ</m:t>
        </m:r>
      </m:oMath>
      <w:r>
        <w:rPr>
          <w:rFonts w:eastAsia="Georgia" w:cs="Georgia" w:ascii="Georgia" w:hAnsi="Georgia"/>
        </w:rPr>
        <w:t xml:space="preserve">, supposé petit, par rapport au plan inférieur qui reste fixe (Figure 8). On note </w:t>
      </w:r>
      <m:oMath>
        <m:acc>
          <m:accPr>
            <m:chr m:val="⃗"/>
          </m:accPr>
          <m:e>
            <m:sSub>
              <m:sSubPr/>
              <m:e>
                <m:r>
                  <m:rPr>
                    <m:sty m:val="i"/>
                  </m:rPr>
                  <m:t>e</m:t>
                </m:r>
              </m:e>
              <m:sub>
                <m:r>
                  <m:rPr>
                    <m:sty m:val="i"/>
                  </m:rPr>
                  <m:t>z</m:t>
                </m:r>
              </m:sub>
            </m:sSub>
          </m:e>
        </m:acc>
      </m:oMath>
      <w:r>
        <w:rPr>
          <w:rFonts w:eastAsia="Georgia" w:cs="Georgia" w:ascii="Georgia" w:hAnsi="Georgia"/>
        </w:rPr>
        <w:t xml:space="preserve"> le vecteur unitaire vertical. On appelle ici O le point d'intersection entre l'axe du cylindre et le plan supérieur du cylindre.</w:t>
      </w:r>
    </w:p>
    <w:p>
      <w:pPr>
        <w:numPr>
          <w:ilvl w:val="0"/>
          <w:numId w:val="17"/>
        </w:numPr>
        <w:spacing w:lineRule="auto"/>
      </w:pPr>
      <w:r>
        <w:rPr>
          <w:rFonts w:eastAsia="Georgia" w:cs="Georgia" w:ascii="Georgia" w:hAnsi="Georgia"/>
        </w:rPr>
        <w:t xml:space="preserve">Montrer qu'un élément de surface </w:t>
      </w:r>
      <m:oMath>
        <m:r>
          <m:rPr>
            <m:sty m:val="p"/>
          </m:rPr>
          <m:t>d</m:t>
        </m:r>
        <m:r>
          <m:rPr>
            <m:sty m:val="i"/>
          </m:rPr>
          <m:t>S</m:t>
        </m:r>
      </m:oMath>
      <w:r>
        <w:rPr>
          <w:rFonts w:eastAsia="Georgia" w:cs="Georgia" w:ascii="Georgia" w:hAnsi="Georgia"/>
        </w:rPr>
        <w:t xml:space="preserve"> du plan supérieur du cylindre situé à la distance </w:t>
      </w:r>
      <m:oMath>
        <m:r>
          <m:rPr>
            <m:sty m:val="i"/>
          </m:rPr>
          <m:t>r</m:t>
        </m:r>
      </m:oMath>
      <w:r>
        <w:rPr>
          <w:rFonts w:eastAsia="Georgia" w:cs="Georgia" w:ascii="Georgia" w:hAnsi="Georgia"/>
        </w:rPr>
        <w:t xml:space="preserve"> de l'axe du cylindre subit une déformation </w:t>
      </w:r>
      <m:oMath>
        <m:r>
          <m:rPr>
            <m:sty m:val="i"/>
          </m:rPr>
          <m:t>ε</m:t>
        </m:r>
        <m:r>
          <m:rPr>
            <m:sty m:val="p"/>
          </m:rPr>
          <m:t>(</m:t>
        </m:r>
        <m:r>
          <m:rPr>
            <m:sty m:val="i"/>
          </m:rPr>
          <m:t>r</m:t>
        </m:r>
        <m:r>
          <m:rPr>
            <m:sty m:val="p"/>
          </m:rPr>
          <m:t>)</m:t>
        </m:r>
        <m:r>
          <m:rPr>
            <m:sty m:val="p"/>
          </m:rPr>
          <m:t>=</m:t>
        </m:r>
        <m:f>
          <m:fPr>
            <m:ctrlPr>
              <w:rPr>
                <w:rFonts w:ascii="Cambria Math" w:hAnsi="Cambria Math"/>
              </w:rPr>
            </m:ctrlPr>
          </m:fPr>
          <m:num>
            <m:r>
              <m:rPr>
                <m:sty m:val="i"/>
              </m:rPr>
              <m:t>r</m:t>
            </m:r>
          </m:num>
          <m:den>
            <m:r>
              <m:rPr>
                <m:sty m:val="i"/>
              </m:rPr>
              <m:t>L</m:t>
            </m:r>
          </m:den>
        </m:f>
        <m:r>
          <m:rPr>
            <m:sty m:val="i"/>
          </m:rPr>
          <m:t>φ</m:t>
        </m:r>
      </m:oMath>
      <w:r>
        <w:rPr/>
        <w:t xml:space="preserve"> selon la direction orthoradiale.</w:t>
      </w:r>
    </w:p>
    <w:p>
      <w:pPr>
        <w:numPr>
          <w:ilvl w:val="0"/>
          <w:numId w:val="17"/>
        </w:numPr>
        <w:spacing w:lineRule="auto"/>
      </w:pPr>
      <w:r>
        <w:rPr>
          <w:rFonts w:eastAsia="Georgia" w:cs="Georgia" w:ascii="Georgia" w:hAnsi="Georgia"/>
        </w:rPr>
        <w:t xml:space="preserve">À partir de la loi de Hooke pour le cisaillement et de la définition de la contrainte, déduire l'expression de la norme </w:t>
      </w:r>
      <m:oMath>
        <m:r>
          <m:rPr>
            <m:sty m:val="p"/>
          </m:rPr>
          <m:t>d</m:t>
        </m:r>
        <m:r>
          <m:rPr>
            <m:sty m:val="i"/>
          </m:rPr>
          <m:t>F</m:t>
        </m:r>
      </m:oMath>
      <w:r>
        <w:rPr/>
        <w:t xml:space="preserve"> de la force tangentielle </w:t>
      </w:r>
      <m:oMath>
        <m:acc>
          <m:accPr>
            <m:chr m:val="⃗"/>
          </m:accPr>
          <m:e>
            <m:r>
              <m:rPr>
                <m:sty m:val="p"/>
              </m:rPr>
              <m:t>d</m:t>
            </m:r>
            <m:r>
              <m:rPr>
                <m:sty m:val="i"/>
              </m:rPr>
              <m:t>F</m:t>
            </m:r>
          </m:e>
        </m:acc>
      </m:oMath>
      <w:r>
        <w:rPr>
          <w:rFonts w:eastAsia="Georgia" w:cs="Georgia" w:ascii="Georgia" w:hAnsi="Georgia"/>
        </w:rPr>
        <w:t xml:space="preserve"> qui s'exerce sur l'élément de surface </w:t>
      </w:r>
      <m:oMath>
        <m:r>
          <m:rPr>
            <m:sty m:val="p"/>
          </m:rPr>
          <m:t>d</m:t>
        </m:r>
        <m:r>
          <m:rPr>
            <m:sty m:val="i"/>
          </m:rPr>
          <m:t>S</m:t>
        </m:r>
      </m:oMath>
      <w:r>
        <w:rPr/>
        <w:t xml:space="preserve"> en fonction de </w:t>
      </w:r>
      <m:oMath>
        <m:r>
          <m:rPr>
            <m:sty m:val="i"/>
          </m:rPr>
          <m:t>G</m:t>
        </m:r>
        <m:r>
          <m:rPr>
            <m:sty m:val="p"/>
          </m:rPr>
          <m:t>,</m:t>
        </m:r>
        <m:r>
          <m:rPr>
            <m:sty m:val="i"/>
          </m:rPr>
          <m:t>r</m:t>
        </m:r>
        <m:r>
          <m:rPr>
            <m:sty m:val="p"/>
          </m:rPr>
          <m:t>,</m:t>
        </m:r>
        <m:r>
          <m:rPr>
            <m:sty m:val="i"/>
          </m:rPr>
          <m:t>L</m:t>
        </m:r>
        <m:r>
          <m:rPr>
            <m:sty m:val="p"/>
          </m:rPr>
          <m:t>,</m:t>
        </m:r>
        <m:r>
          <m:rPr>
            <m:sty m:val="i"/>
          </m:rPr>
          <m:t>φ</m:t>
        </m:r>
      </m:oMath>
      <w:r>
        <w:rPr/>
        <w:t xml:space="preserve">, et </w:t>
      </w:r>
      <m:oMath>
        <m:r>
          <m:rPr>
            <m:sty m:val="p"/>
          </m:rPr>
          <m:t>d</m:t>
        </m:r>
        <m:r>
          <m:rPr>
            <m:sty m:val="i"/>
          </m:rPr>
          <m:t>S</m:t>
        </m:r>
      </m:oMath>
      <w:r>
        <w:rPr/>
        <w:t xml:space="preserve">.</w:t>
      </w:r>
    </w:p>
    <w:p>
      <w:pPr>
        <w:numPr>
          <w:ilvl w:val="0"/>
          <w:numId w:val="17"/>
        </w:numPr>
        <w:spacing w:lineRule="auto"/>
      </w:pPr>
      <w:r>
        <w:rPr/>
        <w:t xml:space="preserve">Exprimer le moment de torsion </w:t>
      </w:r>
      <m:oMath>
        <m:acc>
          <m:accPr>
            <m:chr m:val="⃗"/>
          </m:accPr>
          <m:e>
            <m:r>
              <m:rPr>
                <m:scr m:val="script"/>
              </m:rPr>
              <m:t>M</m:t>
            </m:r>
          </m:e>
        </m:acc>
      </m:oMath>
      <w:r>
        <w:rPr>
          <w:rFonts w:eastAsia="Georgia" w:cs="Georgia" w:ascii="Georgia" w:hAnsi="Georgia"/>
        </w:rPr>
        <w:t xml:space="preserve"> dû aux forces de cisaillement et montrer qu'il se met sous la forme </w:t>
      </w:r>
      <m:oMath>
        <m:acc>
          <m:accPr>
            <m:chr m:val="⃗"/>
          </m:accPr>
          <m:e>
            <m:r>
              <m:rPr>
                <m:scr m:val="script"/>
              </m:rPr>
              <m:t>M</m:t>
            </m:r>
          </m:e>
        </m:acc>
        <m:r>
          <m:rPr>
            <m:sty m:val="p"/>
          </m:rPr>
          <m:t>=</m:t>
        </m:r>
        <m:r>
          <m:rPr>
            <m:sty m:val="i"/>
          </m:rPr>
          <m:t>C</m:t>
        </m:r>
        <m:r>
          <m:rPr>
            <m:sty m:val="i"/>
          </m:rPr>
          <m:t>φ</m:t>
        </m:r>
        <m:acc>
          <m:accPr>
            <m:chr m:val="⃗"/>
          </m:accPr>
          <m:e>
            <m:sSub>
              <m:sSubPr/>
              <m:e>
                <m:r>
                  <m:rPr>
                    <m:sty m:val="i"/>
                  </m:rPr>
                  <m:t>e</m:t>
                </m:r>
              </m:e>
              <m:sub>
                <m:r>
                  <m:rPr>
                    <m:sty m:val="i"/>
                  </m:rPr>
                  <m:t>z</m:t>
                </m:r>
              </m:sub>
            </m:sSub>
          </m:e>
        </m:acc>
      </m:oMath>
      <w:r>
        <w:rPr>
          <w:rFonts w:eastAsia="Georgia" w:cs="Georgia" w:ascii="Georgia" w:hAnsi="Georgia"/>
        </w:rPr>
        <w:t xml:space="preserve"> où la raideur du fil de torsion </w:t>
      </w:r>
      <m:oMath>
        <m:r>
          <m:rPr>
            <m:sty m:val="i"/>
          </m:rPr>
          <m:t>C</m:t>
        </m:r>
      </m:oMath>
      <w:r>
        <w:rPr>
          <w:rFonts w:eastAsia="Georgia" w:cs="Georgia" w:ascii="Georgia" w:hAnsi="Georgia"/>
        </w:rPr>
        <w:t xml:space="preserve"> est une constante (appelée constante de torsion) qu'on déterminera en fonction de </w:t>
      </w:r>
      <m:oMath>
        <m:r>
          <m:rPr>
            <m:sty m:val="i"/>
          </m:rPr>
          <m:t>G</m:t>
        </m:r>
        <m:r>
          <m:rPr>
            <m:sty m:val="p"/>
          </m:rPr>
          <m:t>,</m:t>
        </m:r>
        <m:r>
          <m:rPr>
            <m:sty m:val="i"/>
          </m:rPr>
          <m:t>R</m:t>
        </m:r>
      </m:oMath>
      <w:r>
        <w:rPr/>
        <w:t xml:space="preserve"> et </w:t>
      </w:r>
      <m:oMath>
        <m:r>
          <m:rPr>
            <m:sty m:val="i"/>
          </m:rPr>
          <m:t>L</m:t>
        </m:r>
      </m:oMath>
      <w:r>
        <w:rPr/>
        <w:t xml:space="preserve">.</w:t>
      </w:r>
    </w:p>
    <w:p>
      <w:pPr>
        <w:spacing w:line="271" w:before="330" w:lineRule="auto"/>
      </w:pPr>
      <w:r>
        <w:rPr>
          <w:b/>
          <w:sz w:val="42"/>
        </w:rPr>
        <w:t xml:space="preserve">III.B Indendation par pointe AFM (Atomic Force Microscope)</w:t>
      </w:r>
    </w:p>
    <w:p>
      <w:pPr>
        <w:spacing w:after="220" w:lineRule="auto"/>
      </w:pPr>
      <w:r>
        <w:rPr>
          <w:rFonts w:eastAsia="Georgia" w:cs="Georgia" w:ascii="Georgia" w:hAnsi="Georgia"/>
        </w:rPr>
        <w:t xml:space="preserve">Une technique expérimentale permettant de sonder les propriétés mécaniques des cellules consiste à indenter (c'est-à-dire déformer localement) la cellule à l'aide d'une pointe de microscope à force atomique (AFM pour 'atomic force microscope'). Les figures 9 et 10 représentent, respectivement, le principe et les résultats d'une expérience d'indentation d'une cellule par une pointe AFM pyramidale. La géométrie de la pointe d'AFM joue un rôle important et détermine le comportement de la force </w:t>
      </w:r>
      <m:oMath>
        <m:r>
          <m:rPr>
            <m:sty m:val="i"/>
          </m:rPr>
          <m:t>F</m:t>
        </m:r>
        <m:r>
          <m:rPr>
            <m:sty m:val="p"/>
          </m:rPr>
          <m:t>(</m:t>
        </m:r>
        <m:r>
          <m:rPr>
            <m:sty m:val="i"/>
          </m:rPr>
          <m:t>δ</m:t>
        </m:r>
        <m:r>
          <m:rPr>
            <m:sty m:val="p"/>
          </m:rPr>
          <m:t>)</m:t>
        </m:r>
      </m:oMath>
      <w:r>
        <w:rPr>
          <w:rFonts w:eastAsia="Georgia" w:cs="Georgia" w:ascii="Georgia" w:hAnsi="Georgia"/>
        </w:rPr>
        <w:t xml:space="preserve"> appliquée sur la cellule en fonction de l'indentation, notée </w:t>
      </w:r>
      <m:oMath>
        <m:r>
          <m:rPr>
            <m:sty m:val="i"/>
          </m:rPr>
          <m:t>δ</m:t>
        </m:r>
      </m:oMath>
      <w:r>
        <w:rPr>
          <w:rFonts w:eastAsia="Georgia" w:cs="Georgia" w:ascii="Georgia" w:hAnsi="Georgia"/>
        </w:rPr>
        <w:t xml:space="preserve">. On réalise la déformation en restant dans le régime élastique de la cellule (déformation réversible). La pointe AFM est le plus souvent une pyramide à base carrée et, dans ce cas, la dépendance de la force </w:t>
      </w:r>
      <m:oMath>
        <m:r>
          <m:rPr>
            <m:sty m:val="i"/>
          </m:rPr>
          <m:t>F</m:t>
        </m:r>
        <m:r>
          <m:rPr>
            <m:sty m:val="p"/>
          </m:rPr>
          <m:t>(</m:t>
        </m:r>
        <m:r>
          <m:rPr>
            <m:sty m:val="i"/>
          </m:rPr>
          <m:t>δ</m:t>
        </m:r>
        <m:r>
          <m:rPr>
            <m:sty m:val="p"/>
          </m:rPr>
          <m:t>)</m:t>
        </m:r>
      </m:oMath>
      <w:r>
        <w:rPr>
          <w:rFonts w:eastAsia="Georgia" w:cs="Georgia" w:ascii="Georgia" w:hAnsi="Georgia"/>
        </w:rPr>
        <w:t xml:space="preserve"> n'est plus linéaire en fonction de l'indentation, à la différence des exemples abordés au paragraphe III.A. La force varie alors en </w:t>
      </w:r>
      <m:oMath>
        <m:sSup>
          <m:sSupPr/>
          <m:e>
            <m:r>
              <m:rPr>
                <m:sty m:val="i"/>
              </m:rPr>
              <m:t>δ</m:t>
            </m:r>
          </m:e>
          <m:sup>
            <m:r>
              <m:rPr>
                <m:sty m:val="p"/>
              </m:rPr>
              <m:t>2</m:t>
            </m:r>
          </m:sup>
        </m:sSup>
      </m:oMath>
      <w:r>
        <w:rPr>
          <w:rFonts w:eastAsia="Georgia" w:cs="Georgia" w:ascii="Georgia" w:hAnsi="Georgia"/>
        </w:rPr>
        <w:t xml:space="preserve"> et s'exprime de la manière suivante :</w:t>
      </w:r>
    </w:p>
    <w:p>
      <w:pPr>
        <w:spacing w:after="220" w:lineRule="auto"/>
      </w:pPr>
      <m:oMathPara>
        <m:oMath>
          <m:r>
            <m:rPr>
              <m:sty m:val="i"/>
            </m:rPr>
            <m:t>F</m:t>
          </m:r>
          <m:r>
            <m:rPr>
              <m:sty m:val="p"/>
            </m:rPr>
            <m:t>(</m:t>
          </m:r>
          <m:r>
            <m:rPr>
              <m:sty m:val="i"/>
            </m:rPr>
            <m:t>δ</m:t>
          </m:r>
          <m:r>
            <m:rPr>
              <m:sty m:val="p"/>
            </m:rPr>
            <m:t>)</m:t>
          </m:r>
          <m:r>
            <m:rPr>
              <m:sty m:val="p"/>
            </m:rPr>
            <m:t>=</m:t>
          </m:r>
          <m:r>
            <m:rPr>
              <m:sty m:val="i"/>
            </m:rPr>
            <m:t>C</m:t>
          </m:r>
          <m:sSup>
            <m:sSupPr/>
            <m:e>
              <m:r>
                <m:rPr>
                  <m:sty m:val="i"/>
                </m:rPr>
                <m:t>E</m:t>
              </m:r>
            </m:e>
            <m:sup>
              <m:r>
                <m:rPr>
                  <m:sty m:val="p"/>
                </m:rPr>
                <m:t>∗</m:t>
              </m:r>
            </m:sup>
          </m:sSup>
          <m:sSup>
            <m:sSupPr/>
            <m:e>
              <m:r>
                <m:rPr>
                  <m:sty m:val="i"/>
                </m:rPr>
                <m:t>δ</m:t>
              </m:r>
            </m:e>
            <m:sup>
              <m:r>
                <m:rPr>
                  <m:sty m:val="p"/>
                </m:rPr>
                <m:t>2</m:t>
              </m:r>
            </m:sup>
          </m:sSup>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une constante numérique dépendant de la pointe AFM et </w:t>
      </w:r>
      <m:oMath>
        <m:sSup>
          <m:sSupPr/>
          <m:e>
            <m:r>
              <m:rPr>
                <m:sty m:val="i"/>
              </m:rPr>
              <m:t>E</m:t>
            </m:r>
          </m:e>
          <m:sup>
            <m:r>
              <m:rPr>
                <m:sty m:val="p"/>
              </m:rPr>
              <m:t>∗</m:t>
            </m:r>
          </m:sup>
        </m:sSup>
        <m:r>
          <m:rPr>
            <m:sty m:val="p"/>
          </m:rPr>
          <m:t>=</m:t>
        </m:r>
        <m:f>
          <m:fPr>
            <m:ctrlPr>
              <w:rPr>
                <w:rFonts w:ascii="Cambria Math" w:hAnsi="Cambria Math"/>
              </w:rPr>
            </m:ctrlPr>
          </m:fPr>
          <m:num>
            <m:r>
              <m:rPr>
                <m:sty m:val="i"/>
              </m:rPr>
              <m:t>E</m:t>
            </m:r>
          </m:num>
          <m:den>
            <m:r>
              <m:rPr>
                <m:sty m:val="p"/>
              </m:rPr>
              <m:t>1</m:t>
            </m:r>
            <m:r>
              <m:rPr>
                <m:sty m:val="p"/>
              </m:rPr>
              <m:t>−</m:t>
            </m:r>
            <m:sSup>
              <m:sSupPr/>
              <m:e>
                <m:r>
                  <m:rPr>
                    <m:sty m:val="i"/>
                  </m:rPr>
                  <m:t>ν</m:t>
                </m:r>
              </m:e>
              <m:sup>
                <m:r>
                  <m:rPr>
                    <m:sty m:val="p"/>
                  </m:rPr>
                  <m:t>2</m:t>
                </m:r>
              </m:sup>
            </m:sSup>
          </m:den>
        </m:f>
      </m:oMath>
      <w:r>
        <w:rPr>
          <w:rFonts w:eastAsia="Georgia" w:cs="Georgia" w:ascii="Georgia" w:hAnsi="Georgia"/>
        </w:rPr>
        <w:t xml:space="preserve"> est appelé module de Young effectif.</w:t>
      </w:r>
    </w:p>
    <w:p>
      <w:pPr>
        <w:spacing w:after="220" w:lineRule="auto"/>
      </w:pPr>
      <w:r>
        <w:rPr>
          <w:rFonts w:eastAsia="Georgia" w:cs="Georgia" w:ascii="Georgia" w:hAnsi="Georgia"/>
        </w:rPr>
        <w:t xml:space="preserve">Lors de l'expérience d'indentation, la pointe AFM est déplacée verticalement selon l'axe ( </w:t>
      </w:r>
      <m:oMath>
        <m:r>
          <m:rPr>
            <m:sty m:val="p"/>
          </m:rPr>
          <m:t>O</m:t>
        </m:r>
        <m:r>
          <m:rPr>
            <m:sty m:val="i"/>
          </m:rPr>
          <m:t>z</m:t>
        </m:r>
      </m:oMath>
      <w:r>
        <w:rPr>
          <w:rFonts w:eastAsia="Georgia" w:cs="Georgia" w:ascii="Georgia" w:hAnsi="Georgia"/>
        </w:rPr>
        <w:t xml:space="preserve"> ) vers le bas grâce à un levier flexible dont la raideur est modélisée par une constante de raideur </w:t>
      </w:r>
      <m:oMath>
        <m:sSub>
          <m:sSubPr/>
          <m:e>
            <m:r>
              <m:rPr>
                <m:sty m:val="i"/>
              </m:rPr>
              <m:t>k</m:t>
            </m:r>
          </m:e>
          <m:sub>
            <m:r>
              <m:rPr>
                <m:sty m:val="i"/>
              </m:rPr>
              <m:t>A</m:t>
            </m:r>
            <m:r>
              <m:rPr>
                <m:sty m:val="i"/>
              </m:rPr>
              <m:t>F</m:t>
            </m:r>
            <m:r>
              <m:rPr>
                <m:sty m:val="i"/>
              </m:rPr>
              <m:t>M</m:t>
            </m:r>
          </m:sub>
        </m:sSub>
      </m:oMath>
      <w:r>
        <w:rPr/>
        <w:t xml:space="preserve"> et dont la hauteur </w:t>
      </w:r>
      <m:oMath>
        <m:r>
          <m:rPr>
            <m:sty m:val="i"/>
          </m:rPr>
          <m:t>z</m:t>
        </m:r>
      </m:oMath>
      <w:r>
        <w:rPr>
          <w:rFonts w:eastAsia="Georgia" w:cs="Georgia" w:ascii="Georgia" w:hAnsi="Georgia"/>
        </w:rPr>
        <w:t xml:space="preserve"> à son extrémité est imposée par le déplacement d'un système piézo-électrique.</w:t>
      </w:r>
    </w:p>
    <w:p>
      <w:pPr>
        <w:spacing w:after="220" w:lineRule="auto"/>
      </w:pPr>
      <w:r>
        <w:rPr/>
        <w:t xml:space="preserve">On note </w:t>
      </w:r>
      <m:oMath>
        <m:r>
          <m:rPr>
            <m:sty m:val="i"/>
          </m:rPr>
          <m:t>ζ</m:t>
        </m:r>
      </m:oMath>
      <w:r>
        <w:rPr>
          <w:rFonts w:eastAsia="Georgia" w:cs="Georgia" w:ascii="Georgia" w:hAnsi="Georgia"/>
        </w:rPr>
        <w:t xml:space="preserve"> la distance verticale entre la pointe et l'extrémité du levier (aussi appelée déflexion du levier). Au début de l'expérience ( </w:t>
      </w:r>
      <m:oMath>
        <m:r>
          <m:rPr>
            <m:sty m:val="i"/>
          </m:rPr>
          <m:t>t</m:t>
        </m:r>
        <m:r>
          <m:rPr>
            <m:sty m:val="p"/>
          </m:rPr>
          <m:t>=</m:t>
        </m:r>
        <m:r>
          <m:rPr>
            <m:sty m:val="p"/>
          </m:rPr>
          <m:t>0</m:t>
        </m:r>
      </m:oMath>
      <w:r>
        <w:rPr>
          <w:rFonts w:eastAsia="Georgia" w:cs="Georgia" w:ascii="Georgia" w:hAnsi="Georgia"/>
        </w:rPr>
        <w:t xml:space="preserve"> ), la base de la pointe affleure la cellule sans l'indenter, et l'extrémité du levier et le haut de la pointe sont alignés de sorte que </w:t>
      </w:r>
      <m:oMath>
        <m:r>
          <m:rPr>
            <m:sty m:val="i"/>
          </m:rPr>
          <m:t>ζ</m:t>
        </m:r>
        <m:r>
          <m:rPr>
            <m:sty m:val="p"/>
          </m:rPr>
          <m:t>(</m:t>
        </m:r>
        <m:r>
          <m:rPr>
            <m:sty m:val="p"/>
          </m:rPr>
          <m:t>0</m:t>
        </m:r>
        <m:r>
          <m:rPr>
            <m:sty m:val="p"/>
          </m:rPr>
          <m:t>)</m:t>
        </m:r>
        <m:r>
          <m:rPr>
            <m:sty m:val="p"/>
          </m:rPr>
          <m:t>=</m:t>
        </m:r>
        <m:r>
          <m:rPr>
            <m:sty m:val="i"/>
          </m:rPr>
          <m:t>z</m:t>
        </m:r>
        <m:r>
          <m:rPr>
            <m:sty m:val="p"/>
          </m:rPr>
          <m:t>(</m:t>
        </m:r>
        <m:r>
          <m:rPr>
            <m:sty m:val="p"/>
          </m:rPr>
          <m:t>0</m:t>
        </m:r>
        <m:r>
          <m:rPr>
            <m:sty m:val="p"/>
          </m:rPr>
          <m:t>)</m:t>
        </m:r>
        <m:r>
          <m:rPr>
            <m:sty m:val="p"/>
          </m:rPr>
          <m:t>=</m:t>
        </m:r>
        <m:r>
          <m:rPr>
            <m:sty m:val="i"/>
          </m:rPr>
          <m:t>δ</m:t>
        </m:r>
        <m:r>
          <m:rPr>
            <m:sty m:val="p"/>
          </m:rPr>
          <m:t>=</m:t>
        </m:r>
        <m:r>
          <m:rPr>
            <m:sty m:val="p"/>
          </m:rPr>
          <m:t>0</m:t>
        </m:r>
      </m:oMath>
      <w:r>
        <w:rPr/>
        <w:t xml:space="preserve"> (voir figure 9). Lorsqu'on indente la cellule ( </w:t>
      </w:r>
      <m:oMath>
        <m:r>
          <m:rPr>
            <m:sty m:val="i"/>
          </m:rPr>
          <m:t>t</m:t>
        </m:r>
        <m:r>
          <m:rPr>
            <m:sty m:val="p"/>
          </m:rPr>
          <m:t>&gt;</m:t>
        </m:r>
        <m:r>
          <m:rPr>
            <m:sty m:val="p"/>
          </m:rPr>
          <m:t>0</m:t>
        </m:r>
      </m:oMath>
      <w:r>
        <w:rPr/>
        <w:t xml:space="preserve"> ), la force </w:t>
      </w:r>
      <m:oMath>
        <m:r>
          <m:rPr>
            <m:sty m:val="i"/>
          </m:rPr>
          <m:t>F</m:t>
        </m:r>
        <m:r>
          <m:rPr>
            <m:sty m:val="p"/>
          </m:rPr>
          <m:t>(</m:t>
        </m:r>
        <m:r>
          <m:rPr>
            <m:sty m:val="i"/>
          </m:rPr>
          <m:t>δ</m:t>
        </m:r>
        <m:r>
          <m:rPr>
            <m:sty m:val="p"/>
          </m:rPr>
          <m:t>)</m:t>
        </m:r>
      </m:oMath>
      <w:r>
        <w:rPr/>
        <w:t xml:space="preserve"> et l'indentation </w:t>
      </w:r>
      <m:oMath>
        <m:r>
          <m:rPr>
            <m:sty m:val="i"/>
          </m:rPr>
          <m:t>δ</m:t>
        </m:r>
      </m:oMath>
      <w:r>
        <w:rPr>
          <w:rFonts w:eastAsia="Georgia" w:cs="Georgia" w:ascii="Georgia" w:hAnsi="Georgia"/>
        </w:rPr>
        <w:t xml:space="preserve"> augmentent. On suppose que la force exercée par le levier sur la pointe est celle d'un ressort de constante de raideur </w:t>
      </w:r>
      <m:oMath>
        <m:sSub>
          <m:sSubPr/>
          <m:e>
            <m:r>
              <m:rPr>
                <m:sty m:val="i"/>
              </m:rPr>
              <m:t>k</m:t>
            </m:r>
          </m:e>
          <m:sub>
            <m:r>
              <m:rPr>
                <m:sty m:val="i"/>
              </m:rPr>
              <m:t>A</m:t>
            </m:r>
            <m:r>
              <m:rPr>
                <m:sty m:val="i"/>
              </m:rPr>
              <m:t>F</m:t>
            </m:r>
            <m:r>
              <m:rPr>
                <m:sty m:val="i"/>
              </m:rPr>
              <m:t>M</m:t>
            </m:r>
          </m:sub>
        </m:sSub>
      </m:oMath>
      <w:r>
        <w:rPr/>
        <w:t xml:space="preserve"> et d'allongement </w:t>
      </w:r>
      <m:oMath>
        <m:r>
          <m:rPr>
            <m:sty m:val="i"/>
          </m:rPr>
          <m:t>ζ</m:t>
        </m:r>
      </m:oMath>
      <w:r>
        <w:rPr>
          <w:rFonts w:eastAsia="Georgia" w:cs="Georgia" w:ascii="Georgia" w:hAnsi="Georgia"/>
        </w:rPr>
        <w:t xml:space="preserve">. On donne les caractéristiques suivantes de la pointe et du levier : </w:t>
      </w:r>
      <m:oMath>
        <m:r>
          <m:rPr>
            <m:sty m:val="i"/>
          </m:rPr>
          <m:t>C</m:t>
        </m:r>
        <m:r>
          <m:rPr>
            <m:sty m:val="p"/>
          </m:rPr>
          <m:t>=</m:t>
        </m:r>
        <m:r>
          <m:rPr>
            <m:sty m:val="p"/>
          </m:rPr>
          <m:t>0</m:t>
        </m:r>
        <m:r>
          <m:rPr>
            <m:sty m:val="p"/>
          </m:rPr>
          <m:t>,</m:t>
        </m:r>
        <m:r>
          <m:rPr>
            <m:sty m:val="p"/>
          </m:rPr>
          <m:t>5</m:t>
        </m:r>
      </m:oMath>
      <w:r>
        <w:rPr/>
        <w:t xml:space="preserve"> et </w:t>
      </w:r>
      <m:oMath>
        <m:sSub>
          <m:sSubPr/>
          <m:e>
            <m:r>
              <m:rPr>
                <m:sty m:val="i"/>
              </m:rPr>
              <m:t>k</m:t>
            </m:r>
          </m:e>
          <m:sub>
            <m:r>
              <m:rPr>
                <m:sty m:val="i"/>
              </m:rPr>
              <m:t>A</m:t>
            </m:r>
            <m:r>
              <m:rPr>
                <m:sty m:val="i"/>
              </m:rPr>
              <m:t>F</m:t>
            </m:r>
            <m:r>
              <m:rPr>
                <m:sty m:val="i"/>
              </m:rPr>
              <m:t>M</m:t>
            </m:r>
          </m:sub>
        </m:sSub>
        <m:r>
          <m:rPr>
            <m:sty m:val="p"/>
          </m:rPr>
          <m:t>=</m:t>
        </m:r>
        <m:r>
          <m:rPr>
            <m:sty m:val="p"/>
          </m:rPr>
          <m:t>0</m:t>
        </m:r>
        <m:r>
          <m:rPr>
            <m:sty m:val="p"/>
          </m:rPr>
          <m:t>,</m:t>
        </m:r>
        <m:r>
          <m:rPr>
            <m:sty m:val="p"/>
          </m:rPr>
          <m:t>1</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L'indentation est effectuée à l'aide d'un déplacement du levier à vitesse constante et mesurée grâce à une méthode optique. Une photodiode permet de repérer la position d'un point lumineux issu de la réflexion d'un faisceau laser sur un miroir placé sur la pointe. On néglige les éventuels frottements exercés par le milieu extracellulaire sur la pointe et le levier dans cette expérience.</w:t>
      </w:r>
      <w:r>
        <w:rPr/>
        <w:br w:type="textWrapping"/>
      </w:r>
      <w:r>
        <w:rPr>
          <w:rFonts w:eastAsia="Georgia" w:cs="Georgia" w:ascii="Georgia" w:hAnsi="Georgia"/>
        </w:rPr>
        <w:t xml:space="preserve">28. Expliquer, synthétiquement, comment on peut déduire la force </w:t>
      </w:r>
      <m:oMath>
        <m:r>
          <m:rPr>
            <m:sty m:val="i"/>
          </m:rPr>
          <m:t>F</m:t>
        </m:r>
      </m:oMath>
      <w:r>
        <w:rPr>
          <w:rFonts w:eastAsia="Georgia" w:cs="Georgia" w:ascii="Georgia" w:hAnsi="Georgia"/>
        </w:rPr>
        <w:t xml:space="preserve"> appliquée sur la cellule à partir de la mesure de la position de l'extrémité du levier et de la position de la pointe.</w:t>
      </w:r>
    </w:p>
    <w:p>
      <w:pPr>
        <w:spacing w:lineRule="auto"/>
        <w:jc w:val="center"/>
      </w:pPr>
      <w:r>
        <w:rPr/>
        <w:drawing>
          <wp:inline distB="0" distL="0" distR="0" distT="0">
            <wp:extent cx="5486400" cy="1265084"/>
            <wp:effectExtent b="0" l="0" r="0" t="0"/>
            <wp:docPr id="9" name="image-6aab7e6495dc1d19208178f148eb656c4bb2f72f.jpg"/>
            <a:graphic>
              <a:graphicData uri="http://schemas.openxmlformats.org/drawingml/2006/picture">
                <pic:pic>
                  <pic:nvPicPr>
                    <pic:cNvPr id="9" name="image-6aab7e6495dc1d19208178f148eb656c4bb2f72f.jpg" descr=""/>
                    <pic:cNvPicPr/>
                  </pic:nvPicPr>
                  <pic:blipFill>
                    <a:blip r:embed="rId13" cstate="print"/>
                    <a:srcRect b="0" l="0" r="0" t="0"/>
                    <a:stretch>
                      <a:fillRect/>
                    </a:stretch>
                  </pic:blipFill>
                  <pic:spPr>
                    <a:xfrm>
                      <a:off x="0" y="0"/>
                      <a:ext cx="5486400" cy="1265084"/>
                    </a:xfrm>
                    <a:prstGeom prst="rect"/>
                  </pic:spPr>
                </pic:pic>
              </a:graphicData>
            </a:graphic>
          </wp:inline>
        </w:drawing>
      </w:r>
    </w:p>
    <w:p>
      <w:pPr>
        <w:spacing w:lineRule="auto"/>
      </w:pPr>
      <w:r>
        <w:rPr>
          <w:rFonts w:eastAsia="Georgia" w:cs="Georgia" w:ascii="Georgia" w:hAnsi="Georgia"/>
        </w:rPr>
        <w:t xml:space="preserve">Figure 9 - Schéma de principe d'une expérience d'indentation d'une cellule par une pointe AFM. Les schémas représentent l'expérience vue de profil (axe vertical ( </w:t>
      </w:r>
      <m:oMath>
        <m:r>
          <m:rPr>
            <m:sty m:val="p"/>
          </m:rPr>
          <m:t>O</m:t>
        </m:r>
        <m:r>
          <m:rPr>
            <m:sty m:val="i"/>
          </m:rPr>
          <m:t>z</m:t>
        </m:r>
      </m:oMath>
      <w:r>
        <w:rPr>
          <w:rFonts w:eastAsia="Georgia" w:cs="Georgia" w:ascii="Georgia" w:hAnsi="Georgia"/>
        </w:rPr>
        <w:t xml:space="preserve"> ) dirigé vers le bas) à l'instant initial </w:t>
      </w:r>
      <m:oMath>
        <m:r>
          <m:rPr>
            <m:sty m:val="i"/>
          </m:rPr>
          <m:t>t</m:t>
        </m:r>
        <m:r>
          <m:rPr>
            <m:sty m:val="p"/>
          </m:rPr>
          <m:t>=</m:t>
        </m:r>
        <m:r>
          <m:rPr>
            <m:sty m:val="p"/>
          </m:rPr>
          <m:t>0</m:t>
        </m:r>
      </m:oMath>
      <w:r>
        <w:rPr>
          <w:rFonts w:eastAsia="Georgia" w:cs="Georgia" w:ascii="Georgia" w:hAnsi="Georgia"/>
        </w:rPr>
        <w:t xml:space="preserve"> où le levier est horizontal et à un instant </w:t>
      </w:r>
      <m:oMath>
        <m:r>
          <m:rPr>
            <m:sty m:val="i"/>
          </m:rPr>
          <m:t>t</m:t>
        </m:r>
        <m:r>
          <m:rPr>
            <m:sty m:val="p"/>
          </m:rPr>
          <m:t>&gt;</m:t>
        </m:r>
        <m:r>
          <m:rPr>
            <m:sty m:val="p"/>
          </m:rPr>
          <m:t>0</m:t>
        </m:r>
      </m:oMath>
      <w:r>
        <w:rPr>
          <w:rFonts w:eastAsia="Georgia" w:cs="Georgia" w:ascii="Georgia" w:hAnsi="Georgia"/>
        </w:rPr>
        <w:t xml:space="preserve"> au cours de l'indentation où le levier est défléchi. Lorsque le levier est abaissé, la pointe indente la cellule et le levier fléchit. L'extrémité du levier est repérée par sa position verticale </w:t>
      </w:r>
      <m:oMath>
        <m:r>
          <m:rPr>
            <m:sty m:val="i"/>
          </m:rPr>
          <m:t>z</m:t>
        </m:r>
      </m:oMath>
      <w:r>
        <w:rPr/>
        <w:t xml:space="preserve">. L'indentation </w:t>
      </w:r>
      <m:oMath>
        <m:r>
          <m:rPr>
            <m:sty m:val="i"/>
          </m:rPr>
          <m:t>δ</m:t>
        </m:r>
      </m:oMath>
      <w:r>
        <w:rPr>
          <w:rFonts w:eastAsia="Georgia" w:cs="Georgia" w:ascii="Georgia" w:hAnsi="Georgia"/>
        </w:rPr>
        <w:t xml:space="preserve"> correspond à la position verticale de la pointe. La déflexion du levier est notée </w:t>
      </w:r>
      <m:oMath>
        <m:r>
          <m:rPr>
            <m:sty m:val="i"/>
          </m:rPr>
          <m:t>ζ</m:t>
        </m:r>
      </m:oMath>
      <w:r>
        <w:rPr/>
        <w:t xml:space="preserve">.</w:t>
      </w:r>
    </w:p>
    <w:p>
      <w:pPr>
        <w:spacing w:lineRule="auto"/>
        <w:jc w:val="center"/>
      </w:pPr>
      <w:r>
        <w:rPr/>
        <w:drawing>
          <wp:inline distB="0" distL="0" distR="0" distT="0">
            <wp:extent cx="5486400" cy="2350168"/>
            <wp:effectExtent b="0" l="0" r="0" t="0"/>
            <wp:docPr id="10" name="image-771ded5e7e9706d92f2c3757f651a3675877a92a.jpg"/>
            <a:graphic>
              <a:graphicData uri="http://schemas.openxmlformats.org/drawingml/2006/picture">
                <pic:pic>
                  <pic:nvPicPr>
                    <pic:cNvPr id="10" name="image-771ded5e7e9706d92f2c3757f651a3675877a92a.jpg" descr=""/>
                    <pic:cNvPicPr/>
                  </pic:nvPicPr>
                  <pic:blipFill>
                    <a:blip r:embed="rId14" cstate="print"/>
                    <a:srcRect b="0" l="0" r="0" t="0"/>
                    <a:stretch>
                      <a:fillRect/>
                    </a:stretch>
                  </pic:blipFill>
                  <pic:spPr>
                    <a:xfrm>
                      <a:off x="0" y="0"/>
                      <a:ext cx="5486400" cy="2350168"/>
                    </a:xfrm>
                    <a:prstGeom prst="rect"/>
                  </pic:spPr>
                </pic:pic>
              </a:graphicData>
            </a:graphic>
          </wp:inline>
        </w:drawing>
      </w:r>
    </w:p>
    <w:p>
      <w:pPr>
        <w:spacing w:lineRule="auto"/>
      </w:pPr>
      <w:r>
        <w:rPr>
          <w:rFonts w:eastAsia="Georgia" w:cs="Georgia" w:ascii="Georgia" w:hAnsi="Georgia"/>
        </w:rPr>
        <w:t xml:space="preserve">Figure 10 - Résultats d'une expérience d'indentation d'une cellule par une pointe AFM. Graphe de gauche : courbes force-indentation </w:t>
      </w:r>
      <m:oMath>
        <m:r>
          <m:rPr>
            <m:sty m:val="i"/>
          </m:rPr>
          <m:t>F</m:t>
        </m:r>
        <m:r>
          <m:rPr>
            <m:sty m:val="p"/>
          </m:rPr>
          <m:t>(</m:t>
        </m:r>
        <m:r>
          <m:rPr>
            <m:sty m:val="i"/>
          </m:rPr>
          <m:t>δ</m:t>
        </m:r>
        <m:r>
          <m:rPr>
            <m:sty m:val="p"/>
          </m:rPr>
          <m:t>)</m:t>
        </m:r>
      </m:oMath>
      <w:r>
        <w:rPr>
          <w:rFonts w:eastAsia="Georgia" w:cs="Georgia" w:ascii="Georgia" w:hAnsi="Georgia"/>
        </w:rPr>
        <w:t xml:space="preserve"> pour deux cellules différentes (courbes 1 et 2 respectivement). Graphe de droite : expérience où la cellule est d'abord indentée jusqu'à </w:t>
      </w:r>
      <m:oMath>
        <m:r>
          <m:rPr>
            <m:sty m:val="p"/>
          </m:rPr>
          <m:t>1</m:t>
        </m:r>
        <m:r>
          <m:rPr>
            <m:sty m:val="i"/>
          </m:rPr>
          <m:t>μ</m:t>
        </m:r>
        <m:r>
          <m:rPr>
            <m:nor/>
          </m:rPr>
          <m:t xml:space="preserve"> </m:t>
        </m:r>
        <m:r>
          <m:rPr>
            <m:sty m:val="p"/>
          </m:rPr>
          <m:t>m</m:t>
        </m:r>
      </m:oMath>
      <w:r>
        <w:rPr/>
        <w:t xml:space="preserve"> environ en descendant le levier puis en remontant le levier.</w:t>
      </w:r>
    </w:p>
    <w:p>
      <w:pPr>
        <w:numPr>
          <w:ilvl w:val="0"/>
          <w:numId w:val="18"/>
        </w:numPr>
        <w:spacing w:lineRule="auto"/>
      </w:pPr>
      <w:r>
        <w:rPr>
          <w:rFonts w:eastAsia="Georgia" w:cs="Georgia" w:ascii="Georgia" w:hAnsi="Georgia"/>
        </w:rPr>
        <w:t xml:space="preserve">La figure 10 (graphe de gauche) représente les courbes d'indentation </w:t>
      </w:r>
      <m:oMath>
        <m:r>
          <m:rPr>
            <m:sty m:val="i"/>
          </m:rPr>
          <m:t>F</m:t>
        </m:r>
        <m:r>
          <m:rPr>
            <m:sty m:val="p"/>
          </m:rPr>
          <m:t>(</m:t>
        </m:r>
        <m:r>
          <m:rPr>
            <m:sty m:val="i"/>
          </m:rPr>
          <m:t>δ</m:t>
        </m:r>
        <m:r>
          <m:rPr>
            <m:sty m:val="p"/>
          </m:rPr>
          <m:t>)</m:t>
        </m:r>
      </m:oMath>
      <w:r>
        <w:rPr>
          <w:rFonts w:eastAsia="Georgia" w:cs="Georgia" w:ascii="Georgia" w:hAnsi="Georgia"/>
        </w:rPr>
        <w:t xml:space="preserve"> pour deux cellules différentes correspondant aux courbes 1 et 2 respectivement. Déterminer en exploitant la figure quelle cellule sera la plus déformable. Donner une estimation numérique du module de Young effectif </w:t>
      </w:r>
      <m:oMath>
        <m:sSup>
          <m:sSupPr/>
          <m:e>
            <m:r>
              <m:rPr>
                <m:sty m:val="i"/>
              </m:rPr>
              <m:t>E</m:t>
            </m:r>
          </m:e>
          <m:sup>
            <m:r>
              <m:rPr>
                <m:sty m:val="p"/>
              </m:rPr>
              <m:t>∗</m:t>
            </m:r>
          </m:sup>
        </m:sSup>
      </m:oMath>
      <w:r>
        <w:rPr/>
        <w:t xml:space="preserve"> des deux cellules.</w:t>
      </w:r>
    </w:p>
    <w:p>
      <w:pPr>
        <w:numPr>
          <w:ilvl w:val="0"/>
          <w:numId w:val="18"/>
        </w:numPr>
        <w:spacing w:lineRule="auto"/>
      </w:pPr>
      <w:r>
        <w:rPr>
          <w:rFonts w:eastAsia="Georgia" w:cs="Georgia" w:ascii="Georgia" w:hAnsi="Georgia"/>
        </w:rPr>
        <w:t xml:space="preserve">On effectue une expérience d'indentation jusqu'à </w:t>
      </w:r>
      <m:oMath>
        <m:r>
          <m:rPr>
            <m:sty m:val="p"/>
          </m:rPr>
          <m:t>1</m:t>
        </m:r>
        <m:r>
          <m:rPr>
            <m:sty m:val="i"/>
          </m:rPr>
          <m:t>μ</m:t>
        </m:r>
        <m:r>
          <m:rPr>
            <m:nor/>
          </m:rPr>
          <m:t xml:space="preserve"> </m:t>
        </m:r>
        <m:r>
          <m:rPr>
            <m:sty m:val="p"/>
          </m:rPr>
          <m:t>m</m:t>
        </m:r>
      </m:oMath>
      <w:r>
        <w:rPr>
          <w:rFonts w:eastAsia="Georgia" w:cs="Georgia" w:ascii="Georgia" w:hAnsi="Georgia"/>
        </w:rPr>
        <w:t xml:space="preserve"> environ puis on retire la pointe (voir figure 10, graphe de droite). Proposer une explication permettant de comprendre le comportement quasi-statique observé et analyser le rôle éventuel de la dissipation visqueuse.</w:t>
      </w:r>
    </w:p>
    <w:p>
      <w:pPr>
        <w:spacing w:line="271" w:before="330" w:lineRule="auto"/>
      </w:pPr>
      <w:r>
        <w:rPr>
          <w:rFonts w:eastAsia="Georgia" w:cs="Georgia" w:ascii="Georgia" w:hAnsi="Georgia"/>
          <w:b/>
          <w:sz w:val="42"/>
        </w:rPr>
        <w:t xml:space="preserve">III.C Oscillations de la pointe AFM et réponse harmonique</w:t>
      </w:r>
    </w:p>
    <w:p>
      <w:pPr>
        <w:spacing w:after="220" w:lineRule="auto"/>
      </w:pPr>
      <w:r>
        <w:rPr>
          <w:rFonts w:eastAsia="Georgia" w:cs="Georgia" w:ascii="Georgia" w:hAnsi="Georgia"/>
        </w:rPr>
        <w:t xml:space="preserve">On utilise le dispositif expérimental, décrit au paragraphe précédent (figure 9), dans lequel on fait osciller la pointe AFM pour indenter la cellule de manière périodique. L'évolution temporelle du</w:t>
      </w:r>
      <w:r>
        <w:rPr/>
        <w:br w:type="textWrapping"/>
      </w:r>
      <w:r>
        <w:rPr>
          <w:rFonts w:eastAsia="Georgia" w:cs="Georgia" w:ascii="Georgia" w:hAnsi="Georgia"/>
        </w:rPr>
        <w:t xml:space="preserve">déplacement piézoélectrique du levier est </w:t>
      </w:r>
      <m:oMath>
        <m:r>
          <m:rPr>
            <m:sty m:val="i"/>
          </m:rPr>
          <m:t>z</m:t>
        </m:r>
        <m:r>
          <m:rPr>
            <m:sty m:val="p"/>
          </m:rPr>
          <m:t>(</m:t>
        </m:r>
        <m:r>
          <m:rPr>
            <m:sty m:val="i"/>
          </m:rPr>
          <m:t>t</m:t>
        </m:r>
        <m:r>
          <m:rPr>
            <m:sty m:val="p"/>
          </m:rPr>
          <m:t>)</m:t>
        </m:r>
        <m:r>
          <m:rPr>
            <m:sty m:val="p"/>
          </m:rPr>
          <m:t>=</m:t>
        </m:r>
        <m:sSub>
          <m:sSubPr/>
          <m:e>
            <m:r>
              <m:rPr>
                <m:sty m:val="i"/>
              </m:rPr>
              <m:t>z</m:t>
            </m:r>
          </m:e>
          <m:sub>
            <m:r>
              <m:rPr>
                <m:sty m:val="p"/>
              </m:rPr>
              <m:t>0</m:t>
            </m:r>
          </m:sub>
        </m:sSub>
        <m:r>
          <m:rPr>
            <m:sty m:val="p"/>
          </m:rPr>
          <m:t>+</m:t>
        </m:r>
        <m:sSub>
          <m:sSubPr/>
          <m:e>
            <m:r>
              <m:rPr>
                <m:sty m:val="i"/>
              </m:rPr>
              <m:t>z</m:t>
            </m:r>
          </m:e>
          <m:sub>
            <m:r>
              <m:rPr>
                <m:sty m:val="p"/>
              </m:rPr>
              <m:t>1</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z</m:t>
                </m:r>
              </m:sub>
            </m:sSub>
          </m:e>
        </m:d>
      </m:oMath>
      <w:r>
        <w:rPr>
          <w:rFonts w:eastAsia="Georgia" w:cs="Georgia" w:ascii="Georgia" w:hAnsi="Georgia"/>
        </w:rPr>
        <w:t xml:space="preserve"> où </w:t>
      </w:r>
      <m:oMath>
        <m:sSub>
          <m:sSubPr/>
          <m:e>
            <m:r>
              <m:rPr>
                <m:sty m:val="i"/>
              </m:rPr>
              <m:t>z</m:t>
            </m:r>
          </m:e>
          <m:sub>
            <m:r>
              <m:rPr>
                <m:sty m:val="p"/>
              </m:rPr>
              <m:t>0</m:t>
            </m:r>
          </m:sub>
        </m:sSub>
      </m:oMath>
      <w:r>
        <w:rPr/>
        <w:t xml:space="preserve"> est la position moyenne du levier, </w:t>
      </w:r>
      <m:oMath>
        <m:sSub>
          <m:sSubPr/>
          <m:e>
            <m:r>
              <m:rPr>
                <m:sty m:val="i"/>
              </m:rPr>
              <m:t>z</m:t>
            </m:r>
          </m:e>
          <m:sub>
            <m:r>
              <m:rPr>
                <m:sty m:val="p"/>
              </m:rPr>
              <m:t>1</m:t>
            </m:r>
          </m:sub>
        </m:sSub>
      </m:oMath>
      <w:r>
        <w:rPr/>
        <w:t xml:space="preserve"> l'amplitude des oscillations, </w:t>
      </w:r>
      <m:oMath>
        <m:r>
          <m:rPr>
            <m:sty m:val="i"/>
          </m:rPr>
          <m:t>ω</m:t>
        </m:r>
      </m:oMath>
      <w:r>
        <w:rPr/>
        <w:t xml:space="preserve"> la pulsation et </w:t>
      </w:r>
      <m:oMath>
        <m:sSub>
          <m:sSubPr/>
          <m:e>
            <m:r>
              <m:rPr>
                <m:sty m:val="i"/>
              </m:rPr>
              <m:t>φ</m:t>
            </m:r>
          </m:e>
          <m:sub>
            <m:r>
              <m:rPr>
                <m:sty m:val="i"/>
              </m:rPr>
              <m:t>z</m:t>
            </m:r>
          </m:sub>
        </m:sSub>
      </m:oMath>
      <w:r>
        <w:rPr/>
        <w:t xml:space="preserve"> la phase. On suppose que l'amplitude des oscillations </w:t>
      </w:r>
      <m:oMath>
        <m:sSub>
          <m:sSubPr/>
          <m:e>
            <m:r>
              <m:rPr>
                <m:sty m:val="i"/>
              </m:rPr>
              <m:t>z</m:t>
            </m:r>
          </m:e>
          <m:sub>
            <m:r>
              <m:rPr>
                <m:sty m:val="p"/>
              </m:rPr>
              <m:t>1</m:t>
            </m:r>
          </m:sub>
        </m:sSub>
      </m:oMath>
      <w:r>
        <w:rPr/>
        <w:t xml:space="preserve"> est petite devant la position moyenne </w:t>
      </w:r>
      <m:oMath>
        <m:sSub>
          <m:sSubPr/>
          <m:e>
            <m:r>
              <m:rPr>
                <m:sty m:val="i"/>
              </m:rPr>
              <m:t>z</m:t>
            </m:r>
          </m:e>
          <m:sub>
            <m:r>
              <m:rPr>
                <m:sty m:val="p"/>
              </m:rPr>
              <m:t>0</m:t>
            </m:r>
          </m:sub>
        </m:sSub>
      </m:oMath>
      <w:r>
        <w:rPr/>
        <w:t xml:space="preserve">. Dans ces conditions, l'indentation </w:t>
      </w:r>
      <m:oMath>
        <m:r>
          <m:rPr>
            <m:sty m:val="i"/>
          </m:rPr>
          <m:t>δ</m:t>
        </m:r>
      </m:oMath>
      <w:r>
        <w:rPr/>
        <w:t xml:space="preserve"> et la force </w:t>
      </w:r>
      <m:oMath>
        <m:r>
          <m:rPr>
            <m:sty m:val="i"/>
          </m:rPr>
          <m:t>F</m:t>
        </m:r>
      </m:oMath>
      <w:r>
        <w:rPr>
          <w:rFonts w:eastAsia="Georgia" w:cs="Georgia" w:ascii="Georgia" w:hAnsi="Georgia"/>
        </w:rPr>
        <w:t xml:space="preserve"> sont également périodiques de pulsation </w:t>
      </w:r>
      <m:oMath>
        <m:r>
          <m:rPr>
            <m:sty m:val="i"/>
          </m:rPr>
          <m:t>ω</m:t>
        </m:r>
      </m:oMath>
      <w:r>
        <w:rPr>
          <w:rFonts w:eastAsia="Georgia" w:cs="Georgia" w:ascii="Georgia" w:hAnsi="Georgia"/>
        </w:rPr>
        <w:t xml:space="preserve"> et leurs évolutions sont données par : </w:t>
      </w:r>
      <m:oMath>
        <m:r>
          <m:rPr>
            <m:sty m:val="i"/>
          </m:rPr>
          <m:t>δ</m:t>
        </m:r>
        <m:r>
          <m:rPr>
            <m:sty m:val="p"/>
          </m:rPr>
          <m:t>(</m:t>
        </m:r>
        <m:r>
          <m:rPr>
            <m:sty m:val="i"/>
          </m:rPr>
          <m:t>t</m:t>
        </m:r>
        <m:r>
          <m:rPr>
            <m:sty m:val="p"/>
          </m:rPr>
          <m:t>)</m:t>
        </m:r>
        <m:r>
          <m:rPr>
            <m:sty m:val="p"/>
          </m:rPr>
          <m:t>=</m:t>
        </m:r>
        <m:sSub>
          <m:sSubPr/>
          <m:e>
            <m:r>
              <m:rPr>
                <m:sty m:val="i"/>
              </m:rPr>
              <m:t>δ</m:t>
            </m:r>
          </m:e>
          <m:sub>
            <m:r>
              <m:rPr>
                <m:sty m:val="p"/>
              </m:rPr>
              <m:t>0</m:t>
            </m:r>
          </m:sub>
        </m:sSub>
        <m:r>
          <m:rPr>
            <m:sty m:val="p"/>
          </m:rPr>
          <m:t>+</m:t>
        </m:r>
        <m:sSub>
          <m:sSubPr/>
          <m:e>
            <m:r>
              <m:rPr>
                <m:sty m:val="i"/>
              </m:rPr>
              <m:t>δ</m:t>
            </m:r>
          </m:e>
          <m:sub>
            <m:r>
              <m:rPr>
                <m:sty m:val="p"/>
              </m:rPr>
              <m:t>1</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δ</m:t>
                </m:r>
              </m:sub>
            </m:sSub>
          </m:e>
        </m:d>
      </m:oMath>
      <w:r>
        <w:rPr/>
        <w:t xml:space="preserve"> et </w:t>
      </w:r>
      <m:oMath>
        <m:r>
          <m:rPr>
            <m:sty m:val="i"/>
          </m:rPr>
          <m:t>F</m:t>
        </m:r>
        <m:r>
          <m:rPr>
            <m:sty m:val="p"/>
          </m:rPr>
          <m:t>(</m:t>
        </m:r>
        <m:r>
          <m:rPr>
            <m:sty m:val="i"/>
          </m:rPr>
          <m:t>t</m:t>
        </m:r>
        <m:r>
          <m:rPr>
            <m:sty m:val="p"/>
          </m:rPr>
          <m:t>)</m:t>
        </m:r>
        <m:r>
          <m:rPr>
            <m:sty m:val="p"/>
          </m:rPr>
          <m:t>=</m:t>
        </m:r>
        <m:sSub>
          <m:sSubPr/>
          <m:e>
            <m:r>
              <m:rPr>
                <m:sty m:val="i"/>
              </m:rPr>
              <m:t>F</m:t>
            </m:r>
          </m:e>
          <m:sub>
            <m:r>
              <m:rPr>
                <m:sty m:val="p"/>
              </m:rPr>
              <m:t>0</m:t>
            </m:r>
          </m:sub>
        </m:sSub>
        <m:r>
          <m:rPr>
            <m:sty m:val="p"/>
          </m:rPr>
          <m:t>+</m:t>
        </m:r>
        <m:sSub>
          <m:sSubPr/>
          <m:e>
            <m:r>
              <m:rPr>
                <m:sty m:val="i"/>
              </m:rPr>
              <m:t>F</m:t>
            </m:r>
          </m:e>
          <m:sub>
            <m:r>
              <m:rPr>
                <m:sty m:val="p"/>
              </m:rPr>
              <m:t>1</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F</m:t>
                </m:r>
              </m:sub>
            </m:sSub>
          </m:e>
        </m:d>
      </m:oMath>
      <w:r>
        <w:rPr/>
        <w:t xml:space="preserve">. Nous rappelons que la pointe AFM est pyramidale et donc </w:t>
      </w:r>
      <m:oMath>
        <m:r>
          <m:rPr>
            <m:sty m:val="i"/>
          </m:rPr>
          <m:t>F</m:t>
        </m:r>
        <m:r>
          <m:rPr>
            <m:sty m:val="p"/>
          </m:rPr>
          <m:t>(</m:t>
        </m:r>
        <m:r>
          <m:rPr>
            <m:sty m:val="i"/>
          </m:rPr>
          <m:t>δ</m:t>
        </m:r>
        <m:r>
          <m:rPr>
            <m:sty m:val="p"/>
          </m:rPr>
          <m:t>)</m:t>
        </m:r>
        <m:r>
          <m:rPr>
            <m:sty m:val="p"/>
          </m:rPr>
          <m:t>=</m:t>
        </m:r>
        <m:r>
          <m:rPr>
            <m:sty m:val="i"/>
          </m:rPr>
          <m:t>C</m:t>
        </m:r>
        <m:sSup>
          <m:sSupPr/>
          <m:e>
            <m:r>
              <m:rPr>
                <m:sty m:val="i"/>
              </m:rPr>
              <m:t>E</m:t>
            </m:r>
          </m:e>
          <m:sup>
            <m:r>
              <m:rPr>
                <m:sty m:val="p"/>
              </m:rPr>
              <m:t>∗</m:t>
            </m:r>
          </m:sup>
        </m:sSup>
        <m:sSup>
          <m:sSupPr/>
          <m:e>
            <m:r>
              <m:rPr>
                <m:sty m:val="i"/>
              </m:rPr>
              <m:t>δ</m:t>
            </m:r>
          </m:e>
          <m:sup>
            <m:r>
              <m:rPr>
                <m:sty m:val="p"/>
              </m:rPr>
              <m:t>2</m:t>
            </m:r>
          </m:sup>
        </m:sSup>
      </m:oMath>
      <w:r>
        <w:rPr/>
        <w:t xml:space="preserve">. Les valeurs moyennes de </w:t>
      </w:r>
      <m:oMath>
        <m:r>
          <m:rPr>
            <m:sty m:val="i"/>
          </m:rPr>
          <m:t>F</m:t>
        </m:r>
      </m:oMath>
      <w:r>
        <w:rPr/>
        <w:t xml:space="preserve"> et </w:t>
      </w:r>
      <m:oMath>
        <m:r>
          <m:rPr>
            <m:sty m:val="i"/>
          </m:rPr>
          <m:t>δ</m:t>
        </m:r>
      </m:oMath>
      <w:r>
        <w:rPr/>
        <w:t xml:space="preserve"> sont telles que </w:t>
      </w:r>
      <m:oMath>
        <m:r>
          <m:rPr>
            <m:sty m:val="i"/>
          </m:rPr>
          <m:t>F</m:t>
        </m:r>
        <m:d>
          <m:dPr>
            <m:begChr m:val="("/>
            <m:endChr m:val=")"/>
            <m:ctrlPr>
              <w:rPr>
                <w:rFonts w:ascii="Cambria Math" w:hAnsi="Cambria Math"/>
              </w:rPr>
            </m:ctrlPr>
          </m:dPr>
          <m:e>
            <m:sSub>
              <m:sSubPr/>
              <m:e>
                <m:r>
                  <m:rPr>
                    <m:sty m:val="i"/>
                  </m:rPr>
                  <m:t>δ</m:t>
                </m:r>
              </m:e>
              <m:sub>
                <m:r>
                  <m:rPr>
                    <m:sty m:val="p"/>
                  </m:rPr>
                  <m:t>0</m:t>
                </m:r>
              </m:sub>
            </m:sSub>
          </m:e>
        </m:d>
        <m:r>
          <m:rPr>
            <m:sty m:val="p"/>
          </m:rPr>
          <m:t>=</m:t>
        </m:r>
        <m:sSub>
          <m:sSubPr/>
          <m:e>
            <m:r>
              <m:rPr>
                <m:sty m:val="i"/>
              </m:rPr>
              <m:t>F</m:t>
            </m:r>
          </m:e>
          <m:sub>
            <m:r>
              <m:rPr>
                <m:sty m:val="p"/>
              </m:rPr>
              <m:t>0</m:t>
            </m:r>
          </m:sub>
        </m:sSub>
      </m:oMath>
      <w:r>
        <w:rPr/>
        <w:t xml:space="preserve">.</w:t>
      </w:r>
      <w:r>
        <w:rPr/>
        <w:br w:type="textWrapping"/>
      </w:r>
      <w:r>
        <w:rPr>
          <w:rFonts w:eastAsia="Georgia" w:cs="Georgia" w:ascii="Georgia" w:hAnsi="Georgia"/>
        </w:rPr>
        <w:t xml:space="preserve">31. En linéarisant l'expression de </w:t>
      </w:r>
      <m:oMath>
        <m:r>
          <m:rPr>
            <m:sty m:val="i"/>
          </m:rPr>
          <m:t>F</m:t>
        </m:r>
        <m:r>
          <m:rPr>
            <m:sty m:val="p"/>
          </m:rPr>
          <m:t>(</m:t>
        </m:r>
        <m:r>
          <m:rPr>
            <m:sty m:val="i"/>
          </m:rPr>
          <m:t>δ</m:t>
        </m:r>
        <m:r>
          <m:rPr>
            <m:sty m:val="p"/>
          </m:rPr>
          <m:t>)</m:t>
        </m:r>
      </m:oMath>
      <w:r>
        <w:rPr/>
        <w:t xml:space="preserve"> aux petites amplitudes d'oscillations, exprimer </w:t>
      </w:r>
      <m:oMath>
        <m:r>
          <m:rPr>
            <m:sty m:val="i"/>
          </m:rPr>
          <m:t>F</m:t>
        </m:r>
        <m:r>
          <m:rPr>
            <m:sty m:val="p"/>
          </m:rPr>
          <m:t>(</m:t>
        </m:r>
        <m:r>
          <m:rPr>
            <m:sty m:val="i"/>
          </m:rPr>
          <m:t>δ</m:t>
        </m:r>
        <m:r>
          <m:rPr>
            <m:sty m:val="p"/>
          </m:rPr>
          <m:t>)</m:t>
        </m:r>
        <m:r>
          <m:rPr>
            <m:sty m:val="p"/>
          </m:rPr>
          <m:t>−</m:t>
        </m:r>
        <m:sSub>
          <m:sSubPr/>
          <m:e>
            <m:r>
              <m:rPr>
                <m:sty m:val="i"/>
              </m:rPr>
              <m:t>F</m:t>
            </m:r>
          </m:e>
          <m:sub>
            <m:r>
              <m:rPr>
                <m:sty m:val="p"/>
              </m:rPr>
              <m:t>0</m:t>
            </m:r>
          </m:sub>
        </m:sSub>
      </m:oMath>
      <w:r>
        <w:rPr/>
        <w:t xml:space="preserve"> en fonction de </w:t>
      </w:r>
      <m:oMath>
        <m:r>
          <m:rPr>
            <m:sty m:val="i"/>
          </m:rPr>
          <m:t>δ</m:t>
        </m:r>
        <m:r>
          <m:rPr>
            <m:sty m:val="p"/>
          </m:rPr>
          <m:t>−</m:t>
        </m:r>
        <m:sSub>
          <m:sSubPr/>
          <m:e>
            <m:r>
              <m:rPr>
                <m:sty m:val="i"/>
              </m:rPr>
              <m:t>δ</m:t>
            </m:r>
          </m:e>
          <m:sub>
            <m:r>
              <m:rPr>
                <m:sty m:val="p"/>
              </m:rPr>
              <m:t>0</m:t>
            </m:r>
          </m:sub>
        </m:sSub>
        <m:r>
          <m:rPr>
            <m:sty m:val="p"/>
          </m:rPr>
          <m:t>,</m:t>
        </m:r>
        <m:r>
          <m:rPr>
            <m:sty m:val="i"/>
          </m:rPr>
          <m:t>C</m:t>
        </m:r>
        <m:r>
          <m:rPr>
            <m:sty m:val="p"/>
          </m:rPr>
          <m:t>,</m:t>
        </m:r>
        <m:sSup>
          <m:sSupPr/>
          <m:e>
            <m:r>
              <m:rPr>
                <m:sty m:val="i"/>
              </m:rPr>
              <m:t>E</m:t>
            </m:r>
          </m:e>
          <m:sup>
            <m:r>
              <m:rPr>
                <m:sty m:val="p"/>
              </m:rPr>
              <m:t>∗</m:t>
            </m:r>
          </m:sup>
        </m:sSup>
      </m:oMath>
      <w:r>
        <w:rPr/>
        <w:t xml:space="preserve"> et </w:t>
      </w:r>
      <m:oMath>
        <m:sSub>
          <m:sSubPr/>
          <m:e>
            <m:r>
              <m:rPr>
                <m:sty m:val="i"/>
              </m:rPr>
              <m:t>δ</m:t>
            </m:r>
          </m:e>
          <m:sub>
            <m:r>
              <m:rPr>
                <m:sty m:val="p"/>
              </m:rPr>
              <m:t>0</m:t>
            </m:r>
          </m:sub>
        </m:sSub>
      </m:oMath>
      <w:r>
        <w:rPr/>
        <w:t xml:space="preserve">.</w:t>
      </w:r>
      <w:r>
        <w:rPr/>
        <w:br w:type="textWrapping"/>
      </w:r>
      <w:r>
        <w:rPr/>
        <w:t xml:space="preserve">32. En utilisant l'expression du module de cisaillement </w:t>
      </w:r>
      <m:oMath>
        <m:r>
          <m:rPr>
            <m:sty m:val="i"/>
          </m:rPr>
          <m:t>G</m:t>
        </m:r>
        <m:r>
          <m:rPr>
            <m:sty m:val="p"/>
          </m:rPr>
          <m:t>=</m:t>
        </m:r>
        <m:f>
          <m:fPr>
            <m:ctrlPr>
              <w:rPr>
                <w:rFonts w:ascii="Cambria Math" w:hAnsi="Cambria Math"/>
              </w:rPr>
            </m:ctrlPr>
          </m:fPr>
          <m:num>
            <m:r>
              <m:rPr>
                <m:sty m:val="i"/>
              </m:rPr>
              <m:t>E</m:t>
            </m:r>
          </m:num>
          <m:den>
            <m:r>
              <m:rPr>
                <m:sty m:val="p"/>
              </m:rPr>
              <m:t>2</m:t>
            </m:r>
            <m:r>
              <m:rPr>
                <m:sty m:val="p"/>
              </m:rPr>
              <m:t>(</m:t>
            </m:r>
            <m:r>
              <m:rPr>
                <m:sty m:val="p"/>
              </m:rPr>
              <m:t>1</m:t>
            </m:r>
            <m:r>
              <m:rPr>
                <m:sty m:val="p"/>
              </m:rPr>
              <m:t>+</m:t>
            </m:r>
            <m:r>
              <m:rPr>
                <m:sty m:val="i"/>
              </m:rPr>
              <m:t>ν</m:t>
            </m:r>
            <m:r>
              <m:rPr>
                <m:sty m:val="p"/>
              </m:rPr>
              <m:t>)</m:t>
            </m:r>
          </m:den>
        </m:f>
      </m:oMath>
      <w:r>
        <w:rPr/>
        <w:t xml:space="preserve">, vue au paragraphe III.A, et en exprimant </w:t>
      </w:r>
      <m:oMath>
        <m:sSup>
          <m:sSupPr/>
          <m:e>
            <m:r>
              <m:rPr>
                <m:sty m:val="i"/>
              </m:rPr>
              <m:t>E</m:t>
            </m:r>
          </m:e>
          <m:sup>
            <m:r>
              <m:rPr>
                <m:sty m:val="p"/>
              </m:rPr>
              <m:t>∗</m:t>
            </m:r>
          </m:sup>
        </m:sSup>
      </m:oMath>
      <w:r>
        <w:rPr/>
        <w:t xml:space="preserve"> en fonction de </w:t>
      </w:r>
      <m:oMath>
        <m:r>
          <m:rPr>
            <m:sty m:val="i"/>
          </m:rPr>
          <m:t>G</m:t>
        </m:r>
      </m:oMath>
      <w:r>
        <w:rPr>
          <w:rFonts w:eastAsia="Georgia" w:cs="Georgia" w:ascii="Georgia" w:hAnsi="Georgia"/>
        </w:rPr>
        <w:t xml:space="preserve">, déduire de la question précédente l'expression du module de cisaillement </w:t>
      </w:r>
      <m:oMath>
        <m:r>
          <m:rPr>
            <m:sty m:val="i"/>
          </m:rPr>
          <m:t>G</m:t>
        </m:r>
      </m:oMath>
      <w:r>
        <w:rPr/>
        <w:t xml:space="preserve"> de la cellule en fonction de </w:t>
      </w:r>
      <m:oMath>
        <m:sSub>
          <m:sSubPr/>
          <m:e>
            <m:r>
              <m:rPr>
                <m:sty m:val="i"/>
              </m:rPr>
              <m:t>δ</m:t>
            </m:r>
          </m:e>
          <m:sub>
            <m:r>
              <m:rPr>
                <m:sty m:val="p"/>
              </m:rPr>
              <m:t>0</m:t>
            </m:r>
          </m:sub>
        </m:sSub>
        <m:r>
          <m:rPr>
            <m:sty m:val="p"/>
          </m:rPr>
          <m:t>,</m:t>
        </m:r>
        <m:r>
          <m:rPr>
            <m:sty m:val="i"/>
          </m:rPr>
          <m:t>C</m:t>
        </m:r>
        <m:r>
          <m:rPr>
            <m:sty m:val="p"/>
          </m:rPr>
          <m:t>,</m:t>
        </m:r>
        <m:r>
          <m:rPr>
            <m:sty m:val="i"/>
          </m:rPr>
          <m:t>ν</m:t>
        </m:r>
        <m:r>
          <m:rPr>
            <m:sty m:val="p"/>
          </m:rPr>
          <m:t>,</m:t>
        </m:r>
        <m:r>
          <m:rPr>
            <m:sty m:val="i"/>
          </m:rPr>
          <m:t>F</m:t>
        </m:r>
        <m:r>
          <m:rPr>
            <m:sty m:val="p"/>
          </m:rPr>
          <m:t>−</m:t>
        </m:r>
        <m:sSub>
          <m:sSubPr/>
          <m:e>
            <m:r>
              <m:rPr>
                <m:sty m:val="i"/>
              </m:rPr>
              <m:t>F</m:t>
            </m:r>
          </m:e>
          <m:sub>
            <m:r>
              <m:rPr>
                <m:sty m:val="p"/>
              </m:rPr>
              <m:t>0</m:t>
            </m:r>
          </m:sub>
        </m:sSub>
      </m:oMath>
      <w:r>
        <w:rPr/>
        <w:t xml:space="preserve">, et </w:t>
      </w:r>
      <m:oMath>
        <m:r>
          <m:rPr>
            <m:sty m:val="i"/>
          </m:rPr>
          <m:t>δ</m:t>
        </m:r>
        <m:r>
          <m:rPr>
            <m:sty m:val="p"/>
          </m:rPr>
          <m:t>−</m:t>
        </m:r>
        <m:sSub>
          <m:sSubPr/>
          <m:e>
            <m:r>
              <m:rPr>
                <m:sty m:val="i"/>
              </m:rPr>
              <m:t>δ</m:t>
            </m:r>
          </m:e>
          <m:sub>
            <m:r>
              <m:rPr>
                <m:sty m:val="p"/>
              </m:rPr>
              <m:t>0</m:t>
            </m:r>
          </m:sub>
        </m:sSub>
      </m:oMath>
      <w:r>
        <w:rPr/>
        <w:t xml:space="preserve">.</w:t>
      </w:r>
    </w:p>
    <w:p>
      <w:pPr>
        <w:spacing w:after="220" w:lineRule="auto"/>
      </w:pPr>
      <w:r>
        <w:rPr/>
        <w:t xml:space="preserve">On introduit les notations complexes suivantes </w:t>
      </w:r>
      <m:oMath>
        <m:bar>
          <m:barPr/>
          <m:e>
            <m:r>
              <m:rPr>
                <m:sty m:val="i"/>
              </m:rPr>
              <m:t>F</m:t>
            </m:r>
          </m:e>
        </m:bar>
        <m:r>
          <m:rPr>
            <m:sty m:val="p"/>
          </m:rPr>
          <m:t>(</m:t>
        </m:r>
        <m:r>
          <m:rPr>
            <m:sty m:val="i"/>
          </m:rPr>
          <m:t>ω</m:t>
        </m:r>
        <m:r>
          <m:rPr>
            <m:sty m:val="p"/>
          </m:rPr>
          <m:t>)</m:t>
        </m:r>
      </m:oMath>
      <w:r>
        <w:rPr/>
        <w:t xml:space="preserve"> et </w:t>
      </w:r>
      <m:oMath>
        <m:bar>
          <m:barPr/>
          <m:e>
            <m:r>
              <m:rPr>
                <m:sty m:val="i"/>
              </m:rPr>
              <m:t>δ</m:t>
            </m:r>
          </m:e>
        </m:bar>
        <m:r>
          <m:rPr>
            <m:sty m:val="p"/>
          </m:rPr>
          <m:t>(</m:t>
        </m:r>
        <m:r>
          <m:rPr>
            <m:sty m:val="i"/>
          </m:rPr>
          <m:t>ω</m:t>
        </m:r>
        <m:r>
          <m:rPr>
            <m:sty m:val="p"/>
          </m:rPr>
          <m:t>)</m:t>
        </m:r>
      </m:oMath>
      <w:r>
        <w:rPr>
          <w:rFonts w:eastAsia="Georgia" w:cs="Georgia" w:ascii="Georgia" w:hAnsi="Georgia"/>
        </w:rPr>
        <w:t xml:space="preserve"> associées à </w:t>
      </w:r>
      <m:oMath>
        <m:r>
          <m:rPr>
            <m:sty m:val="i"/>
          </m:rPr>
          <m:t>F</m:t>
        </m:r>
        <m:r>
          <m:rPr>
            <m:sty m:val="p"/>
          </m:rPr>
          <m:t>−</m:t>
        </m:r>
        <m:sSub>
          <m:sSubPr/>
          <m:e>
            <m:r>
              <m:rPr>
                <m:sty m:val="i"/>
              </m:rPr>
              <m:t>F</m:t>
            </m:r>
          </m:e>
          <m:sub>
            <m:r>
              <m:rPr>
                <m:sty m:val="p"/>
              </m:rPr>
              <m:t>0</m:t>
            </m:r>
          </m:sub>
        </m:sSub>
      </m:oMath>
      <w:r>
        <w:rPr/>
        <w:t xml:space="preserve"> et </w:t>
      </w:r>
      <m:oMath>
        <m:r>
          <m:rPr>
            <m:sty m:val="i"/>
          </m:rPr>
          <m:t>δ</m:t>
        </m:r>
        <m:r>
          <m:rPr>
            <m:sty m:val="p"/>
          </m:rPr>
          <m:t>−</m:t>
        </m:r>
        <m:sSub>
          <m:sSubPr/>
          <m:e>
            <m:r>
              <m:rPr>
                <m:sty m:val="i"/>
              </m:rPr>
              <m:t>δ</m:t>
            </m:r>
          </m:e>
          <m:sub>
            <m:r>
              <m:rPr>
                <m:sty m:val="p"/>
              </m:rPr>
              <m:t>0</m:t>
            </m:r>
          </m:sub>
        </m:sSub>
      </m:oMath>
      <w:r>
        <w:rPr/>
        <w:t xml:space="preserve"> telles que :</w:t>
      </w:r>
    </w:p>
    <w:p>
      <w:pPr>
        <w:spacing w:after="220" w:lineRule="auto"/>
      </w:pPr>
      <m:oMathPara>
        <m:oMath>
          <m:bar>
            <m:barPr/>
            <m:e>
              <m:r>
                <m:rPr>
                  <m:sty m:val="i"/>
                </m:rPr>
                <m:t>F</m:t>
              </m:r>
            </m:e>
          </m:bar>
          <m:r>
            <m:rPr>
              <m:sty m:val="p"/>
            </m:rPr>
            <m:t>(</m:t>
          </m:r>
          <m:r>
            <m:rPr>
              <m:sty m:val="i"/>
            </m:rPr>
            <m:t>ω</m:t>
          </m:r>
          <m:r>
            <m:rPr>
              <m:sty m:val="p"/>
            </m:rPr>
            <m:t>)</m:t>
          </m:r>
          <m:r>
            <m:rPr>
              <m:sty m:val="p"/>
            </m:rPr>
            <m:t>=</m:t>
          </m:r>
          <m:sSub>
            <m:sSubPr/>
            <m:e>
              <m:r>
                <m:rPr>
                  <m:sty m:val="i"/>
                </m:rPr>
                <m:t>F</m:t>
              </m:r>
            </m:e>
            <m:sub>
              <m:r>
                <m:rPr>
                  <m:sty m:val="p"/>
                </m:rPr>
                <m:t>1</m:t>
              </m:r>
            </m:sub>
          </m:sSub>
          <m:sSup>
            <m:sSupPr/>
            <m:e>
              <m:r>
                <m:rPr>
                  <m:sty m:val="i"/>
                </m:rPr>
                <m:t>e</m:t>
              </m:r>
            </m:e>
            <m:sup>
              <m:r>
                <m:rPr>
                  <m:sty m:val="p"/>
                </m:rPr>
                <m:t>i</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F</m:t>
                      </m:r>
                    </m:sub>
                  </m:sSub>
                </m:e>
              </m:d>
            </m:sup>
          </m:sSup>
          <m:r>
            <m:rPr>
              <m:sty m:val="p"/>
            </m:rPr>
            <m:t xml:space="preserve"> </m:t>
          </m:r>
          <m:r>
            <m:rPr>
              <m:nor/>
            </m:rPr>
            <m:t> et </m:t>
          </m:r>
          <m:r>
            <m:rPr>
              <m:sty m:val="p"/>
            </m:rPr>
            <m:t xml:space="preserve"> </m:t>
          </m:r>
          <m:bar>
            <m:barPr/>
            <m:e>
              <m:r>
                <m:rPr>
                  <m:sty m:val="i"/>
                </m:rPr>
                <m:t>δ</m:t>
              </m:r>
            </m:e>
          </m:bar>
          <m:r>
            <m:rPr>
              <m:sty m:val="p"/>
            </m:rPr>
            <m:t>(</m:t>
          </m:r>
          <m:r>
            <m:rPr>
              <m:sty m:val="i"/>
            </m:rPr>
            <m:t>ω</m:t>
          </m:r>
          <m:r>
            <m:rPr>
              <m:sty m:val="p"/>
            </m:rPr>
            <m:t>)</m:t>
          </m:r>
          <m:r>
            <m:rPr>
              <m:sty m:val="p"/>
            </m:rPr>
            <m:t>=</m:t>
          </m:r>
          <m:sSub>
            <m:sSubPr/>
            <m:e>
              <m:r>
                <m:rPr>
                  <m:sty m:val="i"/>
                </m:rPr>
                <m:t>δ</m:t>
              </m:r>
            </m:e>
            <m:sub>
              <m:r>
                <m:rPr>
                  <m:sty m:val="p"/>
                </m:rPr>
                <m:t>1</m:t>
              </m:r>
            </m:sub>
          </m:sSub>
          <m:sSup>
            <m:sSupPr/>
            <m:e>
              <m:r>
                <m:rPr>
                  <m:sty m:val="i"/>
                </m:rPr>
                <m:t>e</m:t>
              </m:r>
            </m:e>
            <m:sup>
              <m:r>
                <m:rPr>
                  <m:sty m:val="p"/>
                </m:rPr>
                <m:t>i</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δ</m:t>
                      </m:r>
                    </m:sub>
                  </m:sSub>
                </m:e>
              </m:d>
            </m:sup>
          </m:sSup>
          <m:r>
            <m:rPr>
              <m:sty m:val="p"/>
            </m:rPr>
            <m:t>,</m:t>
          </m:r>
          <m:r>
            <m:rPr>
              <m:sty m:val="p"/>
            </m:rPr>
            <m:t xml:space="preserve"> </m:t>
          </m:r>
          <m:sSub>
            <m:sSubPr/>
            <m:e>
              <m:r>
                <m:rPr>
                  <m:sty m:val="i"/>
                </m:rPr>
                <m:t>F</m:t>
              </m:r>
            </m:e>
            <m:sub>
              <m:r>
                <m:rPr>
                  <m:sty m:val="p"/>
                </m:rPr>
                <m:t>1</m:t>
              </m:r>
            </m:sub>
          </m:sSub>
          <m:r>
            <m:rPr>
              <m:sty m:val="p"/>
            </m:rPr>
            <m:t>,</m:t>
          </m:r>
          <m:sSub>
            <m:sSubPr/>
            <m:e>
              <m:r>
                <m:rPr>
                  <m:sty m:val="i"/>
                </m:rPr>
                <m:t>δ</m:t>
              </m:r>
            </m:e>
            <m:sub>
              <m:r>
                <m:rPr>
                  <m:sty m:val="p"/>
                </m:rPr>
                <m:t>1</m:t>
              </m:r>
            </m:sub>
          </m:sSub>
          <m:r>
            <m:rPr>
              <m:sty m:val="p"/>
            </m:rPr>
            <m:t>∈</m:t>
          </m:r>
          <m:sSup>
            <m:sSupPr/>
            <m:e>
              <m:r>
                <m:rPr>
                  <m:scr m:val="double-struck"/>
                </m:rPr>
                <m:t>R</m:t>
              </m:r>
            </m:e>
            <m:sup>
              <m:r>
                <m:rPr>
                  <m:sty m:val="p"/>
                </m:rPr>
                <m:t>+</m:t>
              </m:r>
            </m:sup>
          </m:sSup>
          <m:r>
            <m:rPr>
              <m:sty m:val="p"/>
            </m:rPr>
            <m:t>.</m:t>
          </m:r>
        </m:oMath>
      </m:oMathPara>
    </w:p>
    <w:p>
      <w:pPr>
        <w:spacing w:after="220" w:lineRule="auto"/>
      </w:pPr>
      <w:r>
        <w:rPr/>
        <w:t xml:space="preserve">Le module de cisaillement complexe </w:t>
      </w:r>
      <m:oMath>
        <m:bar>
          <m:barPr/>
          <m:e>
            <m:r>
              <m:rPr>
                <m:sty m:val="i"/>
              </m:rPr>
              <m:t>G</m:t>
            </m:r>
          </m:e>
        </m:bar>
        <m:r>
          <m:rPr>
            <m:sty m:val="p"/>
          </m:rPr>
          <m:t>(</m:t>
        </m:r>
        <m:r>
          <m:rPr>
            <m:sty m:val="i"/>
          </m:rPr>
          <m:t>ω</m:t>
        </m:r>
        <m:r>
          <m:rPr>
            <m:sty m:val="p"/>
          </m:rPr>
          <m:t>)</m:t>
        </m:r>
      </m:oMath>
      <w:r>
        <w:rPr>
          <w:rFonts w:eastAsia="Georgia" w:cs="Georgia" w:ascii="Georgia" w:hAnsi="Georgia"/>
        </w:rPr>
        <w:t xml:space="preserve"> est défini par </w:t>
      </w:r>
      <m:oMath>
        <m:bar>
          <m:barPr/>
          <m:e>
            <m:r>
              <m:rPr>
                <m:sty m:val="i"/>
              </m:rPr>
              <m:t>G</m:t>
            </m:r>
          </m:e>
        </m:bar>
        <m:r>
          <m:rPr>
            <m:sty m:val="p"/>
          </m:rPr>
          <m:t>(</m:t>
        </m:r>
        <m:r>
          <m:rPr>
            <m:sty m:val="i"/>
          </m:rPr>
          <m:t>ω</m:t>
        </m:r>
        <m:r>
          <m:rPr>
            <m:sty m:val="p"/>
          </m:rPr>
          <m:t>)</m:t>
        </m:r>
        <m:r>
          <m:rPr>
            <m:sty m:val="p"/>
          </m:rPr>
          <m:t>=</m:t>
        </m:r>
        <m:f>
          <m:fPr>
            <m:ctrlPr>
              <w:rPr>
                <w:rFonts w:ascii="Cambria Math" w:hAnsi="Cambria Math"/>
              </w:rPr>
            </m:ctrlPr>
          </m:fPr>
          <m:num>
            <m:r>
              <m:rPr>
                <m:sty m:val="p"/>
              </m:rPr>
              <m:t>(</m:t>
            </m:r>
            <m:r>
              <m:rPr>
                <m:sty m:val="p"/>
              </m:rPr>
              <m:t>1</m:t>
            </m:r>
            <m:r>
              <m:rPr>
                <m:sty m:val="p"/>
              </m:rPr>
              <m:t>−</m:t>
            </m:r>
            <m:r>
              <m:rPr>
                <m:sty m:val="i"/>
              </m:rPr>
              <m:t>ν</m:t>
            </m:r>
            <m:r>
              <m:rPr>
                <m:sty m:val="p"/>
              </m:rPr>
              <m:t>)</m:t>
            </m:r>
          </m:num>
          <m:den>
            <m:r>
              <m:rPr>
                <m:sty m:val="p"/>
              </m:rPr>
              <m:t>4</m:t>
            </m:r>
            <m:r>
              <m:rPr>
                <m:sty m:val="i"/>
              </m:rPr>
              <m:t>C</m:t>
            </m:r>
            <m:sSub>
              <m:sSubPr/>
              <m:e>
                <m:r>
                  <m:rPr>
                    <m:sty m:val="i"/>
                  </m:rPr>
                  <m:t>δ</m:t>
                </m:r>
              </m:e>
              <m:sub>
                <m:r>
                  <m:rPr>
                    <m:sty m:val="p"/>
                  </m:rPr>
                  <m:t>0</m:t>
                </m:r>
              </m:sub>
            </m:sSub>
          </m:den>
        </m:f>
        <m:f>
          <m:fPr>
            <m:ctrlPr>
              <w:rPr>
                <w:rFonts w:ascii="Cambria Math" w:hAnsi="Cambria Math"/>
              </w:rPr>
            </m:ctrlPr>
          </m:fPr>
          <m:num>
            <m:bar>
              <m:barPr/>
              <m:e>
                <m:r>
                  <m:rPr>
                    <m:sty m:val="i"/>
                  </m:rPr>
                  <m:t>F</m:t>
                </m:r>
              </m:e>
            </m:bar>
            <m:r>
              <m:rPr>
                <m:sty m:val="p"/>
              </m:rPr>
              <m:t>(</m:t>
            </m:r>
            <m:r>
              <m:rPr>
                <m:sty m:val="i"/>
              </m:rPr>
              <m:t>ω</m:t>
            </m:r>
            <m:r>
              <m:rPr>
                <m:sty m:val="p"/>
              </m:rPr>
              <m:t>)</m:t>
            </m:r>
          </m:num>
          <m:den>
            <m:bar>
              <m:barPr/>
              <m:e>
                <m:r>
                  <m:rPr>
                    <m:sty m:val="i"/>
                  </m:rPr>
                  <m:t>δ</m:t>
                </m:r>
              </m:e>
            </m:bar>
            <m:r>
              <m:rPr>
                <m:sty m:val="p"/>
              </m:rPr>
              <m:t>(</m:t>
            </m:r>
            <m:r>
              <m:rPr>
                <m:sty m:val="i"/>
              </m:rPr>
              <m:t>ω</m:t>
            </m:r>
            <m:r>
              <m:rPr>
                <m:sty m:val="p"/>
              </m:rPr>
              <m:t>)</m:t>
            </m:r>
          </m:den>
        </m:f>
      </m:oMath>
      <w:r>
        <w:rPr>
          <w:rFonts w:eastAsia="Georgia" w:cs="Georgia" w:ascii="Georgia" w:hAnsi="Georgia"/>
        </w:rPr>
        <w:t xml:space="preserve">. On peut alors écrire une relation linéaire entre les grandeurs complexes </w:t>
      </w:r>
      <m:oMath>
        <m:bar>
          <m:barPr/>
          <m:e>
            <m:r>
              <m:rPr>
                <m:sty m:val="i"/>
              </m:rPr>
              <m:t>F</m:t>
            </m:r>
          </m:e>
        </m:bar>
        <m:r>
          <m:rPr>
            <m:sty m:val="p"/>
          </m:rPr>
          <m:t>(</m:t>
        </m:r>
        <m:r>
          <m:rPr>
            <m:sty m:val="i"/>
          </m:rPr>
          <m:t>ω</m:t>
        </m:r>
        <m:r>
          <m:rPr>
            <m:sty m:val="p"/>
          </m:rPr>
          <m:t>)</m:t>
        </m:r>
      </m:oMath>
      <w:r>
        <w:rPr/>
        <w:t xml:space="preserve"> et </w:t>
      </w:r>
      <m:oMath>
        <m:bar>
          <m:barPr/>
          <m:e>
            <m:r>
              <m:rPr>
                <m:sty m:val="i"/>
              </m:rPr>
              <m:t>δ</m:t>
            </m:r>
          </m:e>
        </m:bar>
        <m:r>
          <m:rPr>
            <m:sty m:val="p"/>
          </m:rPr>
          <m:t>(</m:t>
        </m:r>
        <m:r>
          <m:rPr>
            <m:sty m:val="i"/>
          </m:rPr>
          <m:t>ω</m:t>
        </m:r>
        <m:r>
          <m:rPr>
            <m:sty m:val="p"/>
          </m:rPr>
          <m:t>)</m:t>
        </m:r>
      </m:oMath>
      <w:r>
        <w:rPr/>
        <w:t xml:space="preserve">, en introduisant une grandeur </w:t>
      </w:r>
      <m:oMath>
        <m:bar>
          <m:barPr/>
          <m:e>
            <m:r>
              <m:rPr>
                <m:sty m:val="i"/>
              </m:rPr>
              <m:t>Z</m:t>
            </m:r>
          </m:e>
        </m:bar>
        <m:r>
          <m:rPr>
            <m:sty m:val="p"/>
          </m:rPr>
          <m:t>(</m:t>
        </m:r>
        <m:r>
          <m:rPr>
            <m:sty m:val="i"/>
          </m:rPr>
          <m:t>ω</m:t>
        </m:r>
        <m:r>
          <m:rPr>
            <m:sty m:val="p"/>
          </m:rPr>
          <m:t>)</m:t>
        </m:r>
      </m:oMath>
      <w:r>
        <w:rPr>
          <w:rFonts w:eastAsia="Georgia" w:cs="Georgia" w:ascii="Georgia" w:hAnsi="Georgia"/>
        </w:rPr>
        <w:t xml:space="preserve"> analogue à une impédance électrique, telle que :</w:t>
      </w:r>
    </w:p>
    <w:p>
      <w:pPr>
        <w:spacing w:after="220" w:lineRule="auto"/>
      </w:pPr>
      <m:oMathPara>
        <m:oMath>
          <m:bar>
            <m:barPr/>
            <m:e>
              <m:r>
                <m:rPr>
                  <m:sty m:val="i"/>
                </m:rPr>
                <m:t>Z</m:t>
              </m:r>
            </m:e>
          </m:bar>
          <m:r>
            <m:rPr>
              <m:sty m:val="p"/>
            </m:rPr>
            <m:t>(</m:t>
          </m:r>
          <m:r>
            <m:rPr>
              <m:sty m:val="i"/>
            </m:rPr>
            <m:t>ω</m:t>
          </m:r>
          <m:r>
            <m:rPr>
              <m:sty m:val="p"/>
            </m:rPr>
            <m:t>)</m:t>
          </m:r>
          <m:r>
            <m:rPr>
              <m:sty m:val="p"/>
            </m:rPr>
            <m:t>=</m:t>
          </m:r>
          <m:f>
            <m:fPr>
              <m:ctrlPr>
                <w:rPr>
                  <w:rFonts w:ascii="Cambria Math" w:hAnsi="Cambria Math"/>
                </w:rPr>
              </m:ctrlPr>
            </m:fPr>
            <m:num>
              <m:bar>
                <m:barPr/>
                <m:e>
                  <m:r>
                    <m:rPr>
                      <m:sty m:val="i"/>
                    </m:rPr>
                    <m:t>F</m:t>
                  </m:r>
                </m:e>
              </m:bar>
              <m:r>
                <m:rPr>
                  <m:sty m:val="p"/>
                </m:rPr>
                <m:t>(</m:t>
              </m:r>
              <m:r>
                <m:rPr>
                  <m:sty m:val="i"/>
                </m:rPr>
                <m:t>ω</m:t>
              </m:r>
              <m:r>
                <m:rPr>
                  <m:sty m:val="p"/>
                </m:rPr>
                <m:t>)</m:t>
              </m:r>
            </m:num>
            <m:den>
              <m:bar>
                <m:barPr/>
                <m:e>
                  <m:r>
                    <m:rPr>
                      <m:sty m:val="i"/>
                    </m:rPr>
                    <m:t>δ</m:t>
                  </m:r>
                </m:e>
              </m:bar>
              <m:r>
                <m:rPr>
                  <m:sty m:val="p"/>
                </m:rPr>
                <m:t>(</m:t>
              </m:r>
              <m:r>
                <m:rPr>
                  <m:sty m:val="i"/>
                </m:rPr>
                <m:t>ω</m:t>
              </m:r>
              <m:r>
                <m:rPr>
                  <m:sty m:val="p"/>
                </m:rPr>
                <m:t>)</m:t>
              </m:r>
            </m:den>
          </m:f>
          <m:r>
            <m:rPr>
              <m:sty m:val="p"/>
            </m:rPr>
            <m:t>=</m:t>
          </m:r>
          <m:f>
            <m:fPr>
              <m:ctrlPr>
                <w:rPr>
                  <w:rFonts w:ascii="Cambria Math" w:hAnsi="Cambria Math"/>
                </w:rPr>
              </m:ctrlPr>
            </m:fPr>
            <m:num>
              <m:r>
                <m:rPr>
                  <m:sty m:val="p"/>
                </m:rPr>
                <m:t>4</m:t>
              </m:r>
              <m:r>
                <m:rPr>
                  <m:sty m:val="i"/>
                </m:rPr>
                <m:t>C</m:t>
              </m:r>
              <m:sSub>
                <m:sSubPr/>
                <m:e>
                  <m:r>
                    <m:rPr>
                      <m:sty m:val="i"/>
                    </m:rPr>
                    <m:t>δ</m:t>
                  </m:r>
                </m:e>
                <m:sub>
                  <m:r>
                    <m:rPr>
                      <m:sty m:val="p"/>
                    </m:rPr>
                    <m:t>0</m:t>
                  </m:r>
                </m:sub>
              </m:sSub>
            </m:num>
            <m:den>
              <m:r>
                <m:rPr>
                  <m:sty m:val="p"/>
                </m:rPr>
                <m:t>1</m:t>
              </m:r>
              <m:r>
                <m:rPr>
                  <m:sty m:val="p"/>
                </m:rPr>
                <m:t>−</m:t>
              </m:r>
              <m:r>
                <m:rPr>
                  <m:sty m:val="i"/>
                </m:rPr>
                <m:t>ν</m:t>
              </m:r>
            </m:den>
          </m:f>
          <m:bar>
            <m:barPr/>
            <m:e>
              <m:r>
                <m:rPr>
                  <m:sty m:val="i"/>
                </m:rPr>
                <m:t>G</m:t>
              </m:r>
            </m:e>
          </m:bar>
          <m:r>
            <m:rPr>
              <m:sty m:val="p"/>
            </m:rPr>
            <m:t>(</m:t>
          </m:r>
          <m:r>
            <m:rPr>
              <m:sty m:val="i"/>
            </m:rPr>
            <m:t>ω</m:t>
          </m:r>
          <m:r>
            <m:rPr>
              <m:sty m:val="p"/>
            </m:rPr>
            <m:t>)</m:t>
          </m:r>
          <m:r>
            <m:rPr>
              <m:sty m:val="p"/>
            </m:rPr>
            <m:t>.</m:t>
          </m:r>
        </m:oMath>
      </m:oMathPara>
    </w:p>
    <w:p>
      <w:pPr>
        <w:spacing w:after="220" w:lineRule="auto"/>
      </w:pPr>
      <w:r>
        <w:rPr/>
        <w:t xml:space="preserve">Le module de cisaillement </w:t>
      </w:r>
      <m:oMath>
        <m:bar>
          <m:barPr/>
          <m:e>
            <m:r>
              <m:rPr>
                <m:sty m:val="i"/>
              </m:rPr>
              <m:t>G</m:t>
            </m:r>
          </m:e>
        </m:bar>
        <m:r>
          <m:rPr>
            <m:sty m:val="p"/>
          </m:rPr>
          <m:t>(</m:t>
        </m:r>
        <m:r>
          <m:rPr>
            <m:sty m:val="i"/>
          </m:rPr>
          <m:t>ω</m:t>
        </m:r>
        <m:r>
          <m:rPr>
            <m:sty m:val="p"/>
          </m:rPr>
          <m:t>)</m:t>
        </m:r>
      </m:oMath>
      <w:r>
        <w:rPr>
          <w:rFonts w:eastAsia="Georgia" w:cs="Georgia" w:ascii="Georgia" w:hAnsi="Georgia"/>
        </w:rPr>
        <w:t xml:space="preserve"> comporte une partie réelle, notée </w:t>
      </w:r>
      <m:oMath>
        <m:sSup>
          <m:sSupPr/>
          <m:e>
            <m:r>
              <m:rPr>
                <m:sty m:val="i"/>
              </m:rPr>
              <m:t>G</m:t>
            </m:r>
          </m:e>
          <m:sup>
            <m:r>
              <m:rPr>
                <m:sty m:val="i"/>
              </m:rPr>
              <m:t>′</m:t>
            </m:r>
          </m:sup>
        </m:sSup>
        <m:r>
          <m:rPr>
            <m:sty m:val="p"/>
          </m:rPr>
          <m:t>(</m:t>
        </m:r>
        <m:r>
          <m:rPr>
            <m:sty m:val="i"/>
          </m:rPr>
          <m:t>ω</m:t>
        </m:r>
        <m:r>
          <m:rPr>
            <m:sty m:val="p"/>
          </m:rPr>
          <m:t>)</m:t>
        </m:r>
      </m:oMath>
      <w:r>
        <w:rPr>
          <w:rFonts w:eastAsia="Georgia" w:cs="Georgia" w:ascii="Georgia" w:hAnsi="Georgia"/>
        </w:rPr>
        <w:t xml:space="preserve">, et une partie imaginaire, notée </w:t>
      </w:r>
      <m:oMath>
        <m:sSup>
          <m:sSupPr/>
          <m:e>
            <m:r>
              <m:rPr>
                <m:sty m:val="i"/>
              </m:rPr>
              <m:t>G</m:t>
            </m:r>
          </m:e>
          <m:sup>
            <m:r>
              <m:rPr>
                <m:sty m:val="i"/>
              </m:rPr>
              <m:t>′</m:t>
            </m:r>
            <m:r>
              <m:rPr>
                <m:sty m:val="i"/>
              </m:rPr>
              <m:t>′</m:t>
            </m:r>
          </m:sup>
        </m:sSup>
        <m:r>
          <m:rPr>
            <m:sty m:val="p"/>
          </m:rPr>
          <m:t>(</m:t>
        </m:r>
        <m:r>
          <m:rPr>
            <m:sty m:val="i"/>
          </m:rPr>
          <m:t>ω</m:t>
        </m:r>
        <m:r>
          <m:rPr>
            <m:sty m:val="p"/>
          </m:rPr>
          <m:t>)</m:t>
        </m:r>
      </m:oMath>
      <w:r>
        <w:rPr/>
        <w:t xml:space="preserve">.</w:t>
      </w:r>
    </w:p>
    <w:p>
      <w:pPr>
        <w:spacing w:lineRule="auto"/>
        <w:jc w:val="center"/>
      </w:pPr>
      <w:r>
        <w:rPr/>
        <w:drawing>
          <wp:inline distB="0" distL="0" distR="0" distT="0">
            <wp:extent cx="5486400" cy="5219819"/>
            <wp:effectExtent b="0" l="0" r="0" t="0"/>
            <wp:docPr id="11" name="image-369b1e1c619101622c90c85c6c5d814f379fa430.jpg"/>
            <a:graphic>
              <a:graphicData uri="http://schemas.openxmlformats.org/drawingml/2006/picture">
                <pic:pic>
                  <pic:nvPicPr>
                    <pic:cNvPr id="11" name="image-369b1e1c619101622c90c85c6c5d814f379fa430.jpg" descr=""/>
                    <pic:cNvPicPr/>
                  </pic:nvPicPr>
                  <pic:blipFill>
                    <a:blip r:embed="rId15" cstate="print"/>
                    <a:srcRect b="0" l="0" r="0" t="0"/>
                    <a:stretch>
                      <a:fillRect/>
                    </a:stretch>
                  </pic:blipFill>
                  <pic:spPr>
                    <a:xfrm>
                      <a:off x="0" y="0"/>
                      <a:ext cx="5486400" cy="5219819"/>
                    </a:xfrm>
                    <a:prstGeom prst="rect"/>
                  </pic:spPr>
                </pic:pic>
              </a:graphicData>
            </a:graphic>
          </wp:inline>
        </w:drawing>
      </w:r>
    </w:p>
    <w:p>
      <w:pPr>
        <w:spacing w:lineRule="auto"/>
      </w:pPr>
      <w:r>
        <w:rPr>
          <w:rFonts w:eastAsia="Georgia" w:cs="Georgia" w:ascii="Georgia" w:hAnsi="Georgia"/>
        </w:rPr>
        <w:t xml:space="preserve">Figure 11 - Réponse harmonique dans une expérience d'oscillations à faible amplitude de la pointe AFM. Courbes représentant la force </w:t>
      </w:r>
      <m:oMath>
        <m:r>
          <m:rPr>
            <m:sty m:val="i"/>
          </m:rPr>
          <m:t>F</m:t>
        </m:r>
      </m:oMath>
      <w:r>
        <w:rPr/>
        <w:t xml:space="preserve"> en fonction de l'indentation </w:t>
      </w:r>
      <m:oMath>
        <m:r>
          <m:rPr>
            <m:sty m:val="i"/>
          </m:rPr>
          <m:t>δ</m:t>
        </m:r>
      </m:oMath>
      <w:r>
        <w:rPr>
          <w:rFonts w:eastAsia="Georgia" w:cs="Georgia" w:ascii="Georgia" w:hAnsi="Georgia"/>
        </w:rPr>
        <w:t xml:space="preserve"> à des fréquences d'oscillations variant entre 0,1 et 100 Hz .</w:t>
      </w:r>
    </w:p>
    <w:p>
      <w:pPr>
        <w:numPr>
          <w:ilvl w:val="0"/>
          <w:numId w:val="19"/>
        </w:numPr>
        <w:spacing w:lineRule="auto"/>
      </w:pPr>
      <w:r>
        <w:rPr>
          <w:rFonts w:eastAsia="Georgia" w:cs="Georgia" w:ascii="Georgia" w:hAnsi="Georgia"/>
        </w:rPr>
        <w:t xml:space="preserve">En interprétant l'expression </w:t>
      </w:r>
      <m:oMath>
        <m:bar>
          <m:barPr/>
          <m:e>
            <m:r>
              <m:rPr>
                <m:sty m:val="i"/>
              </m:rPr>
              <m:t>F</m:t>
            </m:r>
          </m:e>
        </m:bar>
        <m:r>
          <m:rPr>
            <m:sty m:val="p"/>
          </m:rPr>
          <m:t>(</m:t>
        </m:r>
        <m:r>
          <m:rPr>
            <m:sty m:val="i"/>
          </m:rPr>
          <m:t>ω</m:t>
        </m:r>
        <m:r>
          <m:rPr>
            <m:sty m:val="p"/>
          </m:rPr>
          <m:t>)</m:t>
        </m:r>
        <m:r>
          <m:rPr>
            <m:sty m:val="p"/>
          </m:rPr>
          <m:t>=</m:t>
        </m:r>
        <m:d>
          <m:dPr>
            <m:begChr m:val="("/>
            <m:endChr m:val=")"/>
            <m:ctrlPr>
              <w:rPr>
                <w:rFonts w:ascii="Cambria Math" w:hAnsi="Cambria Math"/>
              </w:rPr>
            </m:ctrlPr>
          </m:dPr>
          <m:e>
            <m:r>
              <m:rPr>
                <m:sty m:val="p"/>
              </m:rPr>
              <m:t>Re</m:t>
            </m:r>
            <m:r>
              <m:rPr>
                <m:sty m:val="p"/>
              </m:rPr>
              <m:t>(</m:t>
            </m:r>
            <m:bar>
              <m:barPr/>
              <m:e>
                <m:r>
                  <m:rPr>
                    <m:sty m:val="i"/>
                  </m:rPr>
                  <m:t>Z</m:t>
                </m:r>
              </m:e>
            </m:bar>
            <m:r>
              <m:rPr>
                <m:sty m:val="p"/>
              </m:rPr>
              <m:t>(</m:t>
            </m:r>
            <m:r>
              <m:rPr>
                <m:sty m:val="i"/>
              </m:rPr>
              <m:t>ω</m:t>
            </m:r>
            <m:r>
              <m:rPr>
                <m:sty m:val="p"/>
              </m:rPr>
              <m:t>)</m:t>
            </m:r>
            <m:r>
              <m:rPr>
                <m:sty m:val="p"/>
              </m:rPr>
              <m:t>)</m:t>
            </m:r>
            <m:r>
              <m:rPr>
                <m:sty m:val="p"/>
              </m:rPr>
              <m:t>+</m:t>
            </m:r>
            <m:r>
              <m:rPr>
                <m:sty m:val="i"/>
              </m:rPr>
              <m:t>i</m:t>
            </m:r>
            <m:r>
              <m:rPr>
                <m:sty m:val="i"/>
              </m:rPr>
              <m:t>ω</m:t>
            </m:r>
            <m:r>
              <m:rPr>
                <m:sty m:val="p"/>
              </m:rPr>
              <m:t>Im</m:t>
            </m:r>
            <m:d>
              <m:dPr>
                <m:begChr m:val="("/>
                <m:endChr m:val=")"/>
                <m:ctrlPr>
                  <w:rPr>
                    <w:rFonts w:ascii="Cambria Math" w:hAnsi="Cambria Math"/>
                  </w:rPr>
                </m:ctrlPr>
              </m:dPr>
              <m:e>
                <m:f>
                  <m:fPr>
                    <m:ctrlPr>
                      <w:rPr>
                        <w:rFonts w:ascii="Cambria Math" w:hAnsi="Cambria Math"/>
                      </w:rPr>
                    </m:ctrlPr>
                  </m:fPr>
                  <m:num>
                    <m:bar>
                      <m:barPr/>
                      <m:e>
                        <m:r>
                          <m:rPr>
                            <m:sty m:val="i"/>
                          </m:rPr>
                          <m:t>Z</m:t>
                        </m:r>
                      </m:e>
                    </m:bar>
                    <m:r>
                      <m:rPr>
                        <m:sty m:val="p"/>
                      </m:rPr>
                      <m:t>(</m:t>
                    </m:r>
                    <m:r>
                      <m:rPr>
                        <m:sty m:val="i"/>
                      </m:rPr>
                      <m:t>ω</m:t>
                    </m:r>
                    <m:r>
                      <m:rPr>
                        <m:sty m:val="p"/>
                      </m:rPr>
                      <m:t>)</m:t>
                    </m:r>
                  </m:num>
                  <m:den>
                    <m:r>
                      <m:rPr>
                        <m:sty m:val="i"/>
                      </m:rPr>
                      <m:t>ω</m:t>
                    </m:r>
                  </m:den>
                </m:f>
              </m:e>
            </m:d>
          </m:e>
        </m:d>
        <m:bar>
          <m:barPr/>
          <m:e>
            <m:r>
              <m:rPr>
                <m:sty m:val="i"/>
              </m:rPr>
              <m:t>δ</m:t>
            </m:r>
          </m:e>
        </m:bar>
        <m:r>
          <m:rPr>
            <m:sty m:val="p"/>
          </m:rPr>
          <m:t>(</m:t>
        </m:r>
        <m:r>
          <m:rPr>
            <m:sty m:val="i"/>
          </m:rPr>
          <m:t>ω</m:t>
        </m:r>
        <m:r>
          <m:rPr>
            <m:sty m:val="p"/>
          </m:rPr>
          <m:t>)</m:t>
        </m:r>
      </m:oMath>
      <w:r>
        <w:rPr/>
        <w:t xml:space="preserve"> comme une relation entre la force </w:t>
      </w:r>
      <m:oMath>
        <m:r>
          <m:rPr>
            <m:sty m:val="i"/>
          </m:rPr>
          <m:t>F</m:t>
        </m:r>
      </m:oMath>
      <w:r>
        <w:rPr/>
        <w:t xml:space="preserve">, l'indentation </w:t>
      </w:r>
      <m:oMath>
        <m:r>
          <m:rPr>
            <m:sty m:val="i"/>
          </m:rPr>
          <m:t>δ</m:t>
        </m:r>
      </m:oMath>
      <w:r>
        <w:rPr>
          <w:rFonts w:eastAsia="Georgia" w:cs="Georgia" w:ascii="Georgia" w:hAnsi="Georgia"/>
        </w:rPr>
        <w:t xml:space="preserve"> et la dérivée de </w:t>
      </w:r>
      <m:oMath>
        <m:r>
          <m:rPr>
            <m:sty m:val="i"/>
          </m:rPr>
          <m:t>δ</m:t>
        </m:r>
      </m:oMath>
      <w:r>
        <w:rPr>
          <w:rFonts w:eastAsia="Georgia" w:cs="Georgia" w:ascii="Georgia" w:hAnsi="Georgia"/>
        </w:rPr>
        <w:t xml:space="preserve"> par rapport au temps, proposer une interprétation physique des parties réelle et imaginaire de </w:t>
      </w:r>
      <m:oMath>
        <m:bar>
          <m:barPr/>
          <m:e>
            <m:r>
              <m:rPr>
                <m:sty m:val="i"/>
              </m:rPr>
              <m:t>G</m:t>
            </m:r>
          </m:e>
        </m:bar>
        <m:r>
          <m:rPr>
            <m:sty m:val="p"/>
          </m:rPr>
          <m:t>(</m:t>
        </m:r>
        <m:r>
          <m:rPr>
            <m:sty m:val="i"/>
          </m:rPr>
          <m:t>ω</m:t>
        </m:r>
        <m:r>
          <m:rPr>
            <m:sty m:val="p"/>
          </m:rPr>
          <m:t>)</m:t>
        </m:r>
      </m:oMath>
      <w:r>
        <w:rPr>
          <w:rFonts w:eastAsia="Georgia" w:cs="Georgia" w:ascii="Georgia" w:hAnsi="Georgia"/>
        </w:rPr>
        <w:t xml:space="preserve">. Déterminer le déphasage </w:t>
      </w:r>
      <m:oMath>
        <m:r>
          <m:rPr>
            <m:sty m:val="i"/>
          </m:rPr>
          <m:t>φ</m:t>
        </m:r>
      </m:oMath>
      <w:r>
        <w:rPr/>
        <w:t xml:space="preserve"> entre </w:t>
      </w:r>
      <m:oMath>
        <m:bar>
          <m:barPr/>
          <m:e>
            <m:r>
              <m:rPr>
                <m:sty m:val="i"/>
              </m:rPr>
              <m:t>F</m:t>
            </m:r>
          </m:e>
        </m:bar>
        <m:r>
          <m:rPr>
            <m:sty m:val="p"/>
          </m:rPr>
          <m:t>(</m:t>
        </m:r>
        <m:r>
          <m:rPr>
            <m:sty m:val="i"/>
          </m:rPr>
          <m:t>ω</m:t>
        </m:r>
        <m:r>
          <m:rPr>
            <m:sty m:val="p"/>
          </m:rPr>
          <m:t>)</m:t>
        </m:r>
      </m:oMath>
      <w:r>
        <w:rPr/>
        <w:t xml:space="preserve"> et </w:t>
      </w:r>
      <m:oMath>
        <m:bar>
          <m:barPr/>
          <m:e>
            <m:r>
              <m:rPr>
                <m:sty m:val="i"/>
              </m:rPr>
              <m:t>δ</m:t>
            </m:r>
          </m:e>
        </m:bar>
        <m:r>
          <m:rPr>
            <m:sty m:val="p"/>
          </m:rPr>
          <m:t>(</m:t>
        </m:r>
        <m:r>
          <m:rPr>
            <m:sty m:val="i"/>
          </m:rPr>
          <m:t>ω</m:t>
        </m:r>
        <m:r>
          <m:rPr>
            <m:sty m:val="p"/>
          </m:rPr>
          <m:t>)</m:t>
        </m:r>
      </m:oMath>
      <w:r>
        <w:rPr/>
        <w:t xml:space="preserve"> en fonction de </w:t>
      </w:r>
      <m:oMath>
        <m:sSup>
          <m:sSupPr/>
          <m:e>
            <m:r>
              <m:rPr>
                <m:sty m:val="i"/>
              </m:rPr>
              <m:t>G</m:t>
            </m:r>
          </m:e>
          <m:sup>
            <m:r>
              <m:rPr>
                <m:sty m:val="i"/>
              </m:rPr>
              <m:t>′</m:t>
            </m:r>
          </m:sup>
        </m:sSup>
        <m:r>
          <m:rPr>
            <m:sty m:val="p"/>
          </m:rPr>
          <m:t>(</m:t>
        </m:r>
        <m:r>
          <m:rPr>
            <m:sty m:val="i"/>
          </m:rPr>
          <m:t>ω</m:t>
        </m:r>
        <m:r>
          <m:rPr>
            <m:sty m:val="p"/>
          </m:rPr>
          <m:t>)</m:t>
        </m:r>
      </m:oMath>
      <w:r>
        <w:rPr/>
        <w:t xml:space="preserve"> et </w:t>
      </w:r>
      <m:oMath>
        <m:sSup>
          <m:sSupPr/>
          <m:e>
            <m:r>
              <m:rPr>
                <m:sty m:val="i"/>
              </m:rPr>
              <m:t>G</m:t>
            </m:r>
          </m:e>
          <m:sup>
            <m:r>
              <m:rPr>
                <m:sty m:val="i"/>
              </m:rPr>
              <m:t>′</m:t>
            </m:r>
            <m:r>
              <m:rPr>
                <m:sty m:val="i"/>
              </m:rPr>
              <m:t>′</m:t>
            </m:r>
          </m:sup>
        </m:sSup>
        <m:r>
          <m:rPr>
            <m:sty m:val="p"/>
          </m:rPr>
          <m:t>(</m:t>
        </m:r>
        <m:r>
          <m:rPr>
            <m:sty m:val="i"/>
          </m:rPr>
          <m:t>ω</m:t>
        </m:r>
        <m:r>
          <m:rPr>
            <m:sty m:val="p"/>
          </m:rPr>
          <m:t>)</m:t>
        </m:r>
      </m:oMath>
      <w:r>
        <w:rPr/>
        <w:t xml:space="preserve"> et discuter les cas </w:t>
      </w:r>
      <m:oMath>
        <m:r>
          <m:rPr>
            <m:sty m:val="i"/>
          </m:rPr>
          <m:t>φ</m:t>
        </m:r>
        <m:r>
          <m:rPr>
            <m:sty m:val="p"/>
          </m:rPr>
          <m:t>=</m:t>
        </m:r>
        <m:r>
          <m:rPr>
            <m:sty m:val="p"/>
          </m:rPr>
          <m:t>0</m:t>
        </m:r>
      </m:oMath>
      <w:r>
        <w:rPr/>
        <w:t xml:space="preserve"> et </w:t>
      </w:r>
      <m:oMath>
        <m:r>
          <m:rPr>
            <m:sty m:val="i"/>
          </m:rPr>
          <m:t>φ</m:t>
        </m:r>
        <m:r>
          <m:rPr>
            <m:sty m:val="p"/>
          </m:rPr>
          <m:t>=</m:t>
        </m:r>
        <m:r>
          <m:rPr>
            <m:sty m:val="i"/>
          </m:rPr>
          <m:t>π</m:t>
        </m:r>
        <m:r>
          <m:rPr>
            <m:sty m:val="p"/>
          </m:rPr>
          <m:t>/</m:t>
        </m:r>
        <m:r>
          <m:rPr>
            <m:sty m:val="p"/>
          </m:rPr>
          <m:t>2</m:t>
        </m:r>
      </m:oMath>
      <w:r>
        <w:rPr/>
        <w:t xml:space="preserve">.</w:t>
      </w:r>
    </w:p>
    <w:p>
      <w:pPr>
        <w:numPr>
          <w:ilvl w:val="0"/>
          <w:numId w:val="19"/>
        </w:numPr>
        <w:spacing w:lineRule="auto"/>
      </w:pPr>
      <w:r>
        <w:rPr>
          <w:rFonts w:eastAsia="Georgia" w:cs="Georgia" w:ascii="Georgia" w:hAnsi="Georgia"/>
        </w:rPr>
        <w:t xml:space="preserve">La figure 11 représente les résultats expérimentaux d'une expérience d'oscillations d'une pointe AFM pour une amplitude d'oscillation de 50 nm à différentes fréquences. Interpréter le tracé de la force </w:t>
      </w:r>
      <m:oMath>
        <m:r>
          <m:rPr>
            <m:sty m:val="i"/>
          </m:rPr>
          <m:t>F</m:t>
        </m:r>
      </m:oMath>
      <w:r>
        <w:rPr/>
        <w:t xml:space="preserve"> en fonction de l'indentation </w:t>
      </w:r>
      <m:oMath>
        <m:r>
          <m:rPr>
            <m:sty m:val="i"/>
          </m:rPr>
          <m:t>δ</m:t>
        </m:r>
      </m:oMath>
      <w:r>
        <w:rPr>
          <w:rFonts w:eastAsia="Georgia" w:cs="Georgia" w:ascii="Georgia" w:hAnsi="Georgia"/>
        </w:rPr>
        <w:t xml:space="preserve">. Discuter notamment l'évolution de la direction du demi-grand axe des ellipses observées ainsi que leur largeur, en fonction de la fréquence des oscillations. On pourra s'appuyer sur la figure 1 en préambule du sujet.</w:t>
      </w:r>
    </w:p>
    <w:p>
      <w:pPr>
        <w:spacing w:line="271" w:before="330" w:lineRule="auto"/>
      </w:pPr>
      <w:r>
        <w:rPr>
          <w:rFonts w:eastAsia="Georgia" w:cs="Georgia" w:ascii="Georgia" w:hAnsi="Georgia"/>
          <w:b/>
          <w:sz w:val="42"/>
        </w:rPr>
        <w:t xml:space="preserve">IV Modèles visco-élastiques du cytoplasme cellulaire</w:t>
      </w:r>
    </w:p>
    <w:p>
      <w:pPr>
        <w:spacing w:after="220" w:lineRule="auto"/>
      </w:pPr>
      <w:r>
        <w:rPr>
          <w:rFonts w:eastAsia="Georgia" w:cs="Georgia" w:ascii="Georgia" w:hAnsi="Georgia"/>
        </w:rPr>
        <w:t xml:space="preserve">La cellule et son cytoplasme ont à la fois des caractéristiques mécaniques d'un solide élastique (solide de Hooke) et d'un fluide visqueux (fluide newtonien). Ce sont donc des milieux visco-élastiques. Nous introduisons ici les modèles visco-élastiques les plus couramment utilisés en mécanique cellulaire. À partir de la déformation </w:t>
      </w:r>
      <m:oMath>
        <m:r>
          <m:rPr>
            <m:sty m:val="i"/>
          </m:rPr>
          <m:t>ε</m:t>
        </m:r>
        <m:r>
          <m:rPr>
            <m:sty m:val="p"/>
          </m:rPr>
          <m:t>(</m:t>
        </m:r>
        <m:r>
          <m:rPr>
            <m:sty m:val="i"/>
          </m:rPr>
          <m:t>t</m:t>
        </m:r>
        <m:r>
          <m:rPr>
            <m:sty m:val="p"/>
          </m:rPr>
          <m:t>)</m:t>
        </m:r>
      </m:oMath>
      <w:r>
        <w:rPr>
          <w:rFonts w:eastAsia="Georgia" w:cs="Georgia" w:ascii="Georgia" w:hAnsi="Georgia"/>
        </w:rPr>
        <w:t xml:space="preserve"> du matériau et de la contrainte </w:t>
      </w:r>
      <m:oMath>
        <m:r>
          <m:rPr>
            <m:sty m:val="i"/>
          </m:rPr>
          <m:t>σ</m:t>
        </m:r>
        <m:r>
          <m:rPr>
            <m:sty m:val="p"/>
          </m:rPr>
          <m:t>(</m:t>
        </m:r>
        <m:r>
          <m:rPr>
            <m:sty m:val="i"/>
          </m:rPr>
          <m:t>t</m:t>
        </m:r>
        <m:r>
          <m:rPr>
            <m:sty m:val="p"/>
          </m:rPr>
          <m:t>)</m:t>
        </m:r>
      </m:oMath>
      <w:r>
        <w:rPr>
          <w:rFonts w:eastAsia="Georgia" w:cs="Georgia" w:ascii="Georgia" w:hAnsi="Georgia"/>
        </w:rPr>
        <w:t xml:space="preserve"> appliquée au matériau (définies au paragraphe III et sur la figure 6), on définit le module de cisaillement par </w:t>
      </w:r>
      <m:oMath>
        <m:r>
          <m:rPr>
            <m:sty m:val="i"/>
          </m:rPr>
          <m:t>G</m:t>
        </m:r>
        <m:r>
          <m:rPr>
            <m:sty m:val="p"/>
          </m:rPr>
          <m:t>(</m:t>
        </m:r>
        <m:r>
          <m:rPr>
            <m:sty m:val="i"/>
          </m:rPr>
          <m:t>t</m:t>
        </m:r>
        <m:r>
          <m:rPr>
            <m:sty m:val="p"/>
          </m:rPr>
          <m:t>)</m:t>
        </m:r>
        <m:r>
          <m:rPr>
            <m:sty m:val="p"/>
          </m:rPr>
          <m:t>=</m:t>
        </m:r>
        <m:f>
          <m:fPr>
            <m:ctrlPr>
              <w:rPr>
                <w:rFonts w:ascii="Cambria Math" w:hAnsi="Cambria Math"/>
              </w:rPr>
            </m:ctrlPr>
          </m:fPr>
          <m:num>
            <m:r>
              <m:rPr>
                <m:sty m:val="i"/>
              </m:rPr>
              <m:t>σ</m:t>
            </m:r>
            <m:r>
              <m:rPr>
                <m:sty m:val="p"/>
              </m:rPr>
              <m:t>(</m:t>
            </m:r>
            <m:r>
              <m:rPr>
                <m:sty m:val="i"/>
              </m:rPr>
              <m:t>t</m:t>
            </m:r>
            <m:r>
              <m:rPr>
                <m:sty m:val="p"/>
              </m:rPr>
              <m:t>)</m:t>
            </m:r>
          </m:num>
          <m:den>
            <m:r>
              <m:rPr>
                <m:sty m:val="i"/>
              </m:rPr>
              <m:t>ε</m:t>
            </m:r>
            <m:r>
              <m:rPr>
                <m:sty m:val="p"/>
              </m:rPr>
              <m:t>(</m:t>
            </m:r>
            <m:r>
              <m:rPr>
                <m:sty m:val="i"/>
              </m:rPr>
              <m:t>t</m:t>
            </m:r>
            <m:r>
              <m:rPr>
                <m:sty m:val="p"/>
              </m:rPr>
              <m:t>)</m:t>
            </m:r>
          </m:den>
        </m:f>
      </m:oMath>
      <w:r>
        <w:rPr/>
        <w:t xml:space="preserve">.</w:t>
      </w:r>
      <w:r>
        <w:rPr/>
        <w:br w:type="textWrapping"/>
      </w:r>
      <w:r>
        <w:rPr>
          <w:rFonts w:eastAsia="Georgia" w:cs="Georgia" w:ascii="Georgia" w:hAnsi="Georgia"/>
        </w:rPr>
        <w:t xml:space="preserve">Pour caractériser un matériau visco-élastique, on utilise :</w:t>
      </w:r>
      <w:r>
        <w:rPr/>
        <w:br w:type="textWrapping"/>
      </w:r>
      <m:oMath>
        <m:r>
          <m:rPr>
            <m:sty m:val="p"/>
          </m:rPr>
          <m:t>⋆</m:t>
        </m:r>
      </m:oMath>
      <w:r>
        <w:rPr>
          <w:rFonts w:eastAsia="Georgia" w:cs="Georgia" w:ascii="Georgia" w:hAnsi="Georgia"/>
        </w:rPr>
        <w:t xml:space="preserve"> l'expérience dite de fluage où on impose une contrainte constante </w:t>
      </w:r>
      <m:oMath>
        <m:r>
          <m:rPr>
            <m:sty m:val="i"/>
          </m:rPr>
          <m:t>σ</m:t>
        </m:r>
        <m:r>
          <m:rPr>
            <m:sty m:val="p"/>
          </m:rPr>
          <m:t>(</m:t>
        </m:r>
        <m:r>
          <m:rPr>
            <m:sty m:val="i"/>
          </m:rPr>
          <m:t>t</m:t>
        </m:r>
        <m:r>
          <m:rPr>
            <m:sty m:val="p"/>
          </m:rPr>
          <m:t>)</m:t>
        </m:r>
        <m:r>
          <m:rPr>
            <m:sty m:val="p"/>
          </m:rPr>
          <m:t>=</m:t>
        </m:r>
        <m:sSub>
          <m:sSubPr/>
          <m:e>
            <m:r>
              <m:rPr>
                <m:sty m:val="i"/>
              </m:rPr>
              <m:t>σ</m:t>
            </m:r>
          </m:e>
          <m:sub>
            <m:r>
              <m:rPr>
                <m:sty m:val="p"/>
              </m:rPr>
              <m:t>0</m:t>
            </m:r>
          </m:sub>
        </m:sSub>
        <m:r>
          <m:rPr>
            <m:sty m:val="p"/>
          </m:rPr>
          <m:t>=</m:t>
        </m:r>
        <m:r>
          <m:rPr>
            <m:sty m:val="p"/>
          </m:rPr>
          <m:t>C</m:t>
        </m:r>
      </m:oMath>
      <w:r>
        <w:rPr>
          <w:rFonts w:eastAsia="Georgia" w:cs="Georgia" w:ascii="Georgia" w:hAnsi="Georgia"/>
        </w:rPr>
        <w:t xml:space="preserve"> te et on mesure la déformation en fonction du temps </w:t>
      </w:r>
      <m:oMath>
        <m:r>
          <m:rPr>
            <m:sty m:val="i"/>
          </m:rPr>
          <m:t>ε</m:t>
        </m:r>
        <m:r>
          <m:rPr>
            <m:sty m:val="p"/>
          </m:rPr>
          <m:t>(</m:t>
        </m:r>
        <m:r>
          <m:rPr>
            <m:sty m:val="i"/>
          </m:rPr>
          <m:t>t</m:t>
        </m:r>
        <m:r>
          <m:rPr>
            <m:sty m:val="p"/>
          </m:rPr>
          <m:t>)</m:t>
        </m:r>
      </m:oMath>
      <w:r>
        <w:rPr/>
        <w:t xml:space="preserve">;</w:t>
      </w:r>
    </w:p>
    <w:p>
      <w:pPr>
        <w:numPr>
          <w:ilvl w:val="0"/>
          <w:numId w:val="20"/>
        </w:numPr>
        <w:spacing w:lineRule="auto"/>
      </w:pPr>
      <w:r>
        <w:rPr>
          <w:rFonts w:eastAsia="Georgia" w:cs="Georgia" w:ascii="Georgia" w:hAnsi="Georgia"/>
        </w:rPr>
        <w:t xml:space="preserve">l'expérience de dynamique oscillatoire où la déformation et la contrainte oscillent de façon harmonique à la pulsation </w:t>
      </w:r>
      <m:oMath>
        <m:r>
          <m:rPr>
            <m:sty m:val="i"/>
          </m:rPr>
          <m:t>ω</m:t>
        </m:r>
        <m:r>
          <m:rPr>
            <m:sty m:val="p"/>
          </m:rPr>
          <m:t>,</m:t>
        </m:r>
        <m:r>
          <m:rPr>
            <m:sty m:val="i"/>
          </m:rPr>
          <m:t>ε</m:t>
        </m:r>
        <m:r>
          <m:rPr>
            <m:sty m:val="p"/>
          </m:rPr>
          <m:t>(</m:t>
        </m:r>
        <m:r>
          <m:rPr>
            <m:sty m:val="i"/>
          </m:rPr>
          <m:t>t</m:t>
        </m:r>
        <m:r>
          <m:rPr>
            <m:sty m:val="p"/>
          </m:rPr>
          <m:t>)</m:t>
        </m:r>
        <m:r>
          <m:rPr>
            <m:sty m:val="p"/>
          </m:rPr>
          <m:t>=</m:t>
        </m:r>
        <m:sSub>
          <m:sSubPr/>
          <m:e>
            <m:r>
              <m:rPr>
                <m:sty m:val="i"/>
              </m:rPr>
              <m:t>ε</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et </w:t>
      </w:r>
      <m:oMath>
        <m:r>
          <m:rPr>
            <m:sty m:val="i"/>
          </m:rPr>
          <m:t>σ</m:t>
        </m:r>
        <m:r>
          <m:rPr>
            <m:sty m:val="p"/>
          </m:rPr>
          <m:t>(</m:t>
        </m:r>
        <m:r>
          <m:rPr>
            <m:sty m:val="i"/>
          </m:rPr>
          <m:t>t</m:t>
        </m:r>
        <m:r>
          <m:rPr>
            <m:sty m:val="p"/>
          </m:rPr>
          <m:t>)</m:t>
        </m:r>
        <m:r>
          <m:rPr>
            <m:sty m:val="p"/>
          </m:rPr>
          <m:t>=</m:t>
        </m:r>
        <m:sSub>
          <m:sSubPr/>
          <m:e>
            <m:r>
              <m:rPr>
                <m:sty m:val="i"/>
              </m:rPr>
              <m:t>σ</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où </w:t>
      </w:r>
      <m:oMath>
        <m:r>
          <m:rPr>
            <m:sty m:val="i"/>
          </m:rPr>
          <m:t>φ</m:t>
        </m:r>
      </m:oMath>
      <w:r>
        <w:rPr>
          <w:rFonts w:eastAsia="Georgia" w:cs="Georgia" w:ascii="Georgia" w:hAnsi="Georgia"/>
        </w:rPr>
        <w:t xml:space="preserve"> est le déphasage entre la contrainte et la déformation.</w:t>
      </w:r>
    </w:p>
    <w:p>
      <w:pPr>
        <w:spacing w:after="220" w:lineRule="auto"/>
      </w:pPr>
      <w:r>
        <w:rPr>
          <w:rFonts w:eastAsia="Georgia" w:cs="Georgia" w:ascii="Georgia" w:hAnsi="Georgia"/>
        </w:rPr>
        <w:t xml:space="preserve">Dans cette partie, nous étudierons d'abord les propriétés des deux éléments de base, le solide de Hooke (représenté par un élément élastique analogue à un ressort de module de Young </w:t>
      </w:r>
      <m:oMath>
        <m:r>
          <m:rPr>
            <m:sty m:val="i"/>
          </m:rPr>
          <m:t>E</m:t>
        </m:r>
      </m:oMath>
      <w:r>
        <w:rPr>
          <w:rFonts w:eastAsia="Georgia" w:cs="Georgia" w:ascii="Georgia" w:hAnsi="Georgia"/>
        </w:rPr>
        <w:t xml:space="preserve"> ) et le fluide newtonien (représenté par un élément visqueux analogue à un amortisseur fluide de viscosité </w:t>
      </w:r>
      <m:oMath>
        <m:r>
          <m:rPr>
            <m:sty m:val="i"/>
          </m:rPr>
          <m:t>η</m:t>
        </m:r>
      </m:oMath>
      <w:r>
        <w:rPr>
          <w:rFonts w:eastAsia="Georgia" w:cs="Georgia" w:ascii="Georgia" w:hAnsi="Georgia"/>
        </w:rPr>
        <w:t xml:space="preserve"> ) (paragraphes IV.A et IV.B) avant de les combiner dans le modèle visco-élastique de Kelvin-Voigt (paragraphe IV.C) qui associe un élément élastique et un élément visqueux en parallèle (Figure 12).</w:t>
      </w:r>
    </w:p>
    <w:p>
      <w:pPr>
        <w:spacing w:lineRule="auto"/>
        <w:jc w:val="center"/>
      </w:pPr>
      <w:r>
        <w:rPr/>
        <w:drawing>
          <wp:inline distB="0" distL="0" distR="0" distT="0">
            <wp:extent cx="5486400" cy="1370719"/>
            <wp:effectExtent b="0" l="0" r="0" t="0"/>
            <wp:docPr id="12" name="image-e7c600cbf9ee77805c3046bbe5a34f7f06f234a7.jpg"/>
            <a:graphic>
              <a:graphicData uri="http://schemas.openxmlformats.org/drawingml/2006/picture">
                <pic:pic>
                  <pic:nvPicPr>
                    <pic:cNvPr id="12" name="image-e7c600cbf9ee77805c3046bbe5a34f7f06f234a7.jpg" descr=""/>
                    <pic:cNvPicPr/>
                  </pic:nvPicPr>
                  <pic:blipFill>
                    <a:blip r:embed="rId16" cstate="print"/>
                    <a:srcRect b="0" l="0" r="0" t="0"/>
                    <a:stretch>
                      <a:fillRect/>
                    </a:stretch>
                  </pic:blipFill>
                  <pic:spPr>
                    <a:xfrm>
                      <a:off x="0" y="0"/>
                      <a:ext cx="5486400" cy="1370719"/>
                    </a:xfrm>
                    <a:prstGeom prst="rect"/>
                  </pic:spPr>
                </pic:pic>
              </a:graphicData>
            </a:graphic>
          </wp:inline>
        </w:drawing>
      </w:r>
    </w:p>
    <w:p>
      <w:pPr>
        <w:spacing w:lineRule="auto"/>
      </w:pPr>
      <w:r>
        <w:rPr>
          <w:rFonts w:eastAsia="Georgia" w:cs="Georgia" w:ascii="Georgia" w:hAnsi="Georgia"/>
        </w:rPr>
        <w:t xml:space="preserve">Figure 12 - Éléments de base pour la modélisation d'un matériau visco-élastique linéaire. De gauche à droite, sont représentés : un élément élastique (solide de Hooke de module de Young </w:t>
      </w:r>
      <m:oMath>
        <m:r>
          <m:rPr>
            <m:sty m:val="i"/>
          </m:rPr>
          <m:t>E</m:t>
        </m:r>
      </m:oMath>
      <w:r>
        <w:rPr>
          <w:rFonts w:eastAsia="Georgia" w:cs="Georgia" w:ascii="Georgia" w:hAnsi="Georgia"/>
        </w:rPr>
        <w:t xml:space="preserve"> ), un élément visqueux (fluide newtonien de viscosité </w:t>
      </w:r>
      <m:oMath>
        <m:r>
          <m:rPr>
            <m:sty m:val="i"/>
          </m:rPr>
          <m:t>η</m:t>
        </m:r>
      </m:oMath>
      <w:r>
        <w:rPr>
          <w:rFonts w:eastAsia="Georgia" w:cs="Georgia" w:ascii="Georgia" w:hAnsi="Georgia"/>
        </w:rPr>
        <w:t xml:space="preserve"> ) et une association en parallèle de ces deux éléments dans le modèle de Kelvin-Voigt.</w:t>
      </w:r>
    </w:p>
    <w:p>
      <w:pPr>
        <w:spacing w:line="271" w:before="330" w:lineRule="auto"/>
      </w:pPr>
      <w:r>
        <w:rPr>
          <w:rFonts w:eastAsia="Georgia" w:cs="Georgia" w:ascii="Georgia" w:hAnsi="Georgia"/>
          <w:b/>
          <w:sz w:val="42"/>
        </w:rPr>
        <w:t xml:space="preserve">IV.A Cas élémentaires : solide de Hooke et fluide newtonien</w:t>
      </w:r>
    </w:p>
    <w:p>
      <w:pPr>
        <w:numPr>
          <w:ilvl w:val="0"/>
          <w:numId w:val="21"/>
        </w:numPr>
        <w:spacing w:lineRule="auto"/>
      </w:pPr>
      <w:r>
        <w:rPr>
          <w:rFonts w:eastAsia="Georgia" w:cs="Georgia" w:ascii="Georgia" w:hAnsi="Georgia"/>
        </w:rPr>
        <w:t xml:space="preserve">Nous rappelons qu'un solide de Hooke obéit à la loi du même nom : </w:t>
      </w:r>
      <m:oMath>
        <m:r>
          <m:rPr>
            <m:sty m:val="i"/>
          </m:rPr>
          <m:t>σ</m:t>
        </m:r>
        <m:r>
          <m:rPr>
            <m:sty m:val="p"/>
          </m:rPr>
          <m:t>=</m:t>
        </m:r>
        <m:r>
          <m:rPr>
            <m:sty m:val="i"/>
          </m:rPr>
          <m:t>E</m:t>
        </m:r>
        <m:r>
          <m:rPr>
            <m:sty m:val="i"/>
          </m:rPr>
          <m:t>ε</m:t>
        </m:r>
      </m:oMath>
      <w:r>
        <w:rPr/>
        <w:t xml:space="preserve">.</w:t>
      </w:r>
    </w:p>
    <w:p>
      <w:pPr>
        <w:numPr>
          <w:ilvl w:val="0"/>
          <w:numId w:val="22"/>
        </w:numPr>
        <w:spacing w:lineRule="auto"/>
      </w:pPr>
      <w:r>
        <w:rPr>
          <w:rFonts w:eastAsia="Georgia" w:cs="Georgia" w:ascii="Georgia" w:hAnsi="Georgia"/>
        </w:rPr>
        <w:t xml:space="preserve">Nous étudions la réponse du solide de Hooke dans une expérience de fluage. On considère un échelon de contrainte, qui a pour expression </w:t>
      </w:r>
      <m:oMath>
        <m:r>
          <m:rPr>
            <m:sty m:val="i"/>
          </m:rPr>
          <m:t>σ</m:t>
        </m:r>
        <m:r>
          <m:rPr>
            <m:sty m:val="p"/>
          </m:rPr>
          <m:t>(</m:t>
        </m:r>
        <m:r>
          <m:rPr>
            <m:sty m:val="i"/>
          </m:rPr>
          <m:t>t</m:t>
        </m:r>
        <m:r>
          <m:rPr>
            <m:sty m:val="p"/>
          </m:rPr>
          <m:t>)</m:t>
        </m:r>
        <m:r>
          <m:rPr>
            <m:sty m:val="p"/>
          </m:rPr>
          <m:t>=</m:t>
        </m:r>
        <m:sSub>
          <m:sSubPr/>
          <m:e>
            <m:r>
              <m:rPr>
                <m:sty m:val="i"/>
              </m:rPr>
              <m:t>σ</m:t>
            </m:r>
          </m:e>
          <m:sub>
            <m:r>
              <m:rPr>
                <m:sty m:val="p"/>
              </m:rPr>
              <m:t>0</m:t>
            </m:r>
          </m:sub>
        </m:sSub>
        <m:r>
          <m:rPr>
            <m:sty m:val="p"/>
          </m:rPr>
          <m:t>=</m:t>
        </m:r>
        <m:r>
          <m:rPr>
            <m:sty m:val="p"/>
          </m:rPr>
          <m:t>C</m:t>
        </m:r>
      </m:oMath>
      <w:r>
        <w:rPr/>
        <w:t xml:space="preserve"> te pour toute date </w:t>
      </w:r>
      <m:oMath>
        <m:r>
          <m:rPr>
            <m:sty m:val="i"/>
          </m:rPr>
          <m:t>t</m:t>
        </m:r>
        <m:r>
          <m:rPr>
            <m:sty m:val="p"/>
          </m:rPr>
          <m:t>&gt;</m:t>
        </m:r>
        <m:r>
          <m:rPr>
            <m:sty m:val="p"/>
          </m:rPr>
          <m:t>0</m:t>
        </m:r>
      </m:oMath>
      <w:r>
        <w:rPr>
          <w:rFonts w:eastAsia="Georgia" w:cs="Georgia" w:ascii="Georgia" w:hAnsi="Georgia"/>
        </w:rPr>
        <w:t xml:space="preserve">. Déterminer l'expression de </w:t>
      </w:r>
      <m:oMath>
        <m:r>
          <m:rPr>
            <m:sty m:val="i"/>
          </m:rPr>
          <m:t>ε</m:t>
        </m:r>
        <m:r>
          <m:rPr>
            <m:sty m:val="p"/>
          </m:rPr>
          <m:t>(</m:t>
        </m:r>
        <m:r>
          <m:rPr>
            <m:sty m:val="i"/>
          </m:rPr>
          <m:t>t</m:t>
        </m:r>
        <m:r>
          <m:rPr>
            <m:sty m:val="p"/>
          </m:rPr>
          <m:t>)</m:t>
        </m:r>
      </m:oMath>
      <w:r>
        <w:rPr/>
        <w:t xml:space="preserve">.</w:t>
      </w:r>
    </w:p>
    <w:p>
      <w:pPr>
        <w:numPr>
          <w:ilvl w:val="0"/>
          <w:numId w:val="23"/>
        </w:numPr>
        <w:spacing w:lineRule="auto"/>
      </w:pPr>
      <w:r>
        <w:rPr>
          <w:rFonts w:eastAsia="Georgia" w:cs="Georgia" w:ascii="Georgia" w:hAnsi="Georgia"/>
        </w:rPr>
        <w:t xml:space="preserve">Un fluide newtonien est un matériau purement visqueux. Il est caractérisé par sa viscosité </w:t>
      </w:r>
      <m:oMath>
        <m:r>
          <m:rPr>
            <m:sty m:val="i"/>
          </m:rPr>
          <m:t>η</m:t>
        </m:r>
      </m:oMath>
      <w:r>
        <w:rPr/>
        <w:t xml:space="preserve">. On peut montrer que la contrainte </w:t>
      </w:r>
      <m:oMath>
        <m:r>
          <m:rPr>
            <m:sty m:val="i"/>
          </m:rPr>
          <m:t>σ</m:t>
        </m:r>
      </m:oMath>
      <w:r>
        <w:rPr>
          <w:rFonts w:eastAsia="Georgia" w:cs="Georgia" w:ascii="Georgia" w:hAnsi="Georgia"/>
        </w:rPr>
        <w:t xml:space="preserve"> est proportionnelle au taux de déformation </w:t>
      </w:r>
      <m:oMath>
        <m:acc>
          <m:accPr>
            <m:chr m:val="˙"/>
          </m:accPr>
          <m:e>
            <m:r>
              <m:rPr>
                <m:sty m:val="i"/>
              </m:rPr>
              <m:t>ε</m:t>
            </m:r>
          </m:e>
        </m:acc>
        <m:r>
          <m:rPr>
            <m:sty m:val="p"/>
          </m:rPr>
          <m:t>=</m:t>
        </m:r>
        <m:f>
          <m:fPr>
            <m:ctrlPr>
              <w:rPr>
                <w:rFonts w:ascii="Cambria Math" w:hAnsi="Cambria Math"/>
              </w:rPr>
            </m:ctrlPr>
          </m:fPr>
          <m:num>
            <m:r>
              <m:rPr>
                <m:sty m:val="p"/>
              </m:rPr>
              <m:t>d</m:t>
            </m:r>
            <m:r>
              <m:rPr>
                <m:sty m:val="i"/>
              </m:rPr>
              <m:t>ε</m:t>
            </m:r>
          </m:num>
          <m:den>
            <m:r>
              <m:rPr>
                <m:sty m:val="p"/>
              </m:rPr>
              <m:t>d</m:t>
            </m:r>
            <m:r>
              <m:rPr>
                <m:sty m:val="i"/>
              </m:rPr>
              <m:t>t</m:t>
            </m:r>
          </m:den>
        </m:f>
      </m:oMath>
      <w:r>
        <w:rPr/>
        <w:t xml:space="preserve">, telle que </w:t>
      </w:r>
      <m:oMath>
        <m:r>
          <m:rPr>
            <m:sty m:val="i"/>
          </m:rPr>
          <m:t>σ</m:t>
        </m:r>
        <m:r>
          <m:rPr>
            <m:sty m:val="p"/>
          </m:rPr>
          <m:t>=</m:t>
        </m:r>
        <m:r>
          <m:rPr>
            <m:sty m:val="i"/>
          </m:rPr>
          <m:t>η</m:t>
        </m:r>
        <m:acc>
          <m:accPr>
            <m:chr m:val="˙"/>
          </m:accPr>
          <m:e>
            <m:r>
              <m:rPr>
                <m:sty m:val="i"/>
              </m:rPr>
              <m:t>ε</m:t>
            </m:r>
          </m:e>
        </m:acc>
      </m:oMath>
      <w:r>
        <w:rPr/>
        <w:t xml:space="preserve">.</w:t>
      </w:r>
    </w:p>
    <w:p>
      <w:pPr>
        <w:numPr>
          <w:ilvl w:val="0"/>
          <w:numId w:val="24"/>
        </w:numPr>
        <w:spacing w:lineRule="auto"/>
      </w:pPr>
      <w:r>
        <w:rPr>
          <w:rFonts w:eastAsia="Georgia" w:cs="Georgia" w:ascii="Georgia" w:hAnsi="Georgia"/>
        </w:rPr>
        <w:t xml:space="preserve">Dans le cadre d'une expérience de fluage, on soumet le fluide newtonien à un échelon de contrainte ( </w:t>
      </w:r>
      <m:oMath>
        <m:r>
          <m:rPr>
            <m:sty m:val="i"/>
          </m:rPr>
          <m:t>σ</m:t>
        </m:r>
        <m:r>
          <m:rPr>
            <m:sty m:val="p"/>
          </m:rPr>
          <m:t>(</m:t>
        </m:r>
        <m:r>
          <m:rPr>
            <m:sty m:val="i"/>
          </m:rPr>
          <m:t>t</m:t>
        </m:r>
        <m:r>
          <m:rPr>
            <m:sty m:val="p"/>
          </m:rPr>
          <m:t>)</m:t>
        </m:r>
        <m:r>
          <m:rPr>
            <m:sty m:val="p"/>
          </m:rPr>
          <m:t>=</m:t>
        </m:r>
        <m:sSub>
          <m:sSubPr/>
          <m:e>
            <m:r>
              <m:rPr>
                <m:sty m:val="i"/>
              </m:rPr>
              <m:t>σ</m:t>
            </m:r>
          </m:e>
          <m:sub>
            <m:r>
              <m:rPr>
                <m:sty m:val="p"/>
              </m:rPr>
              <m:t>0</m:t>
            </m:r>
          </m:sub>
        </m:sSub>
      </m:oMath>
      <w:r>
        <w:rPr/>
        <w:t xml:space="preserve"> pour tout temps </w:t>
      </w:r>
      <m:oMath>
        <m:r>
          <m:rPr>
            <m:sty m:val="i"/>
          </m:rPr>
          <m:t>t</m:t>
        </m:r>
        <m:r>
          <m:rPr>
            <m:sty m:val="p"/>
          </m:rPr>
          <m:t>&gt;</m:t>
        </m:r>
        <m:r>
          <m:rPr>
            <m:sty m:val="p"/>
          </m:rPr>
          <m:t>0</m:t>
        </m:r>
      </m:oMath>
      <w:r>
        <w:rPr>
          <w:rFonts w:eastAsia="Georgia" w:cs="Georgia" w:ascii="Georgia" w:hAnsi="Georgia"/>
        </w:rPr>
        <w:t xml:space="preserve"> ). Déterminer l'expression de </w:t>
      </w:r>
      <m:oMath>
        <m:r>
          <m:rPr>
            <m:sty m:val="i"/>
          </m:rPr>
          <m:t>ε</m:t>
        </m:r>
        <m:r>
          <m:rPr>
            <m:sty m:val="p"/>
          </m:rPr>
          <m:t>(</m:t>
        </m:r>
        <m:r>
          <m:rPr>
            <m:sty m:val="i"/>
          </m:rPr>
          <m:t>t</m:t>
        </m:r>
        <m:r>
          <m:rPr>
            <m:sty m:val="p"/>
          </m:rPr>
          <m:t>)</m:t>
        </m:r>
      </m:oMath>
      <w:r>
        <w:rPr>
          <w:rFonts w:eastAsia="Georgia" w:cs="Georgia" w:ascii="Georgia" w:hAnsi="Georgia"/>
        </w:rPr>
        <w:t xml:space="preserve">, en supposant la déformation du fluide nulle à </w:t>
      </w:r>
      <m:oMath>
        <m:r>
          <m:rPr>
            <m:sty m:val="i"/>
          </m:rPr>
          <m:t>t</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IV.B Cas harmonique et aspects énergétiques</w:t>
      </w:r>
    </w:p>
    <w:p>
      <w:pPr>
        <w:spacing w:after="220" w:lineRule="auto"/>
      </w:pPr>
      <w:r>
        <w:rPr>
          <w:rFonts w:eastAsia="Georgia" w:cs="Georgia" w:ascii="Georgia" w:hAnsi="Georgia"/>
        </w:rPr>
        <w:t xml:space="preserve">On considère maintenant un matériau visco-élastique soumis à une sollicitation où la déformation et la contrainte oscillent à la pulsation </w:t>
      </w:r>
      <m:oMath>
        <m:r>
          <m:rPr>
            <m:sty m:val="i"/>
          </m:rPr>
          <m:t>ω</m:t>
        </m:r>
      </m:oMath>
      <w:r>
        <w:rPr/>
        <w:t xml:space="preserve">. On utilise la notation complexe : </w:t>
      </w:r>
      <m:oMath>
        <m:bar>
          <m:barPr/>
          <m:e>
            <m:r>
              <m:rPr>
                <m:sty m:val="i"/>
              </m:rPr>
              <m:t>ε</m:t>
            </m:r>
          </m:e>
        </m:bar>
        <m:r>
          <m:rPr>
            <m:sty m:val="p"/>
          </m:rPr>
          <m:t>=</m:t>
        </m:r>
        <m:sSub>
          <m:sSubPr/>
          <m:e>
            <m:r>
              <m:rPr>
                <m:sty m:val="i"/>
              </m:rPr>
              <m:t>ε</m:t>
            </m:r>
          </m:e>
          <m:sub>
            <m:r>
              <m:rPr>
                <m:sty m:val="p"/>
              </m:rPr>
              <m:t>0</m:t>
            </m:r>
          </m:sub>
        </m:sSub>
        <m:sSup>
          <m:sSupPr/>
          <m:e>
            <m:r>
              <m:rPr>
                <m:sty m:val="i"/>
              </m:rPr>
              <m:t>e</m:t>
            </m:r>
          </m:e>
          <m:sup>
            <m:r>
              <m:rPr>
                <m:sty m:val="p"/>
              </m:rPr>
              <m:t>i</m:t>
            </m:r>
            <m:r>
              <m:rPr>
                <m:sty m:val="i"/>
              </m:rPr>
              <m:t>ω</m:t>
            </m:r>
            <m:r>
              <m:rPr>
                <m:sty m:val="i"/>
              </m:rPr>
              <m:t>t</m:t>
            </m:r>
          </m:sup>
        </m:sSup>
      </m:oMath>
      <w:r>
        <w:rPr/>
        <w:t xml:space="preserve"> et </w:t>
      </w:r>
      <m:oMath>
        <m:bar>
          <m:barPr/>
          <m:e>
            <m:r>
              <m:rPr>
                <m:sty m:val="i"/>
              </m:rPr>
              <m:t>σ</m:t>
            </m:r>
          </m:e>
        </m:bar>
        <m:r>
          <m:rPr>
            <m:sty m:val="p"/>
          </m:rPr>
          <m:t>=</m:t>
        </m:r>
        <m:sSub>
          <m:sSubPr/>
          <m:e>
            <m:r>
              <m:rPr>
                <m:sty m:val="i"/>
              </m:rPr>
              <m:t>σ</m:t>
            </m:r>
          </m:e>
          <m:sub>
            <m:r>
              <m:rPr>
                <m:sty m:val="p"/>
              </m:rPr>
              <m:t>0</m:t>
            </m:r>
          </m:sub>
        </m:sSub>
        <m:sSup>
          <m:sSupPr/>
          <m:e>
            <m:r>
              <m:rPr>
                <m:sty m:val="i"/>
              </m:rPr>
              <m:t>e</m:t>
            </m:r>
          </m:e>
          <m:sup>
            <m:r>
              <m:rPr>
                <m:sty m:val="p"/>
              </m:rPr>
              <m:t>i</m:t>
            </m:r>
            <m:r>
              <m:rPr>
                <m:sty m:val="p"/>
              </m:rPr>
              <m:t>(</m:t>
            </m:r>
            <m:r>
              <m:rPr>
                <m:sty m:val="i"/>
              </m:rPr>
              <m:t>ω</m:t>
            </m:r>
            <m:r>
              <m:rPr>
                <m:sty m:val="i"/>
              </m:rPr>
              <m:t>t</m:t>
            </m:r>
            <m:r>
              <m:rPr>
                <m:sty m:val="p"/>
              </m:rPr>
              <m:t>+</m:t>
            </m:r>
            <m:r>
              <m:rPr>
                <m:sty m:val="i"/>
              </m:rPr>
              <m:t>φ</m:t>
            </m:r>
            <m:r>
              <m:rPr>
                <m:sty m:val="p"/>
              </m:rPr>
              <m:t>)</m:t>
            </m:r>
          </m:sup>
        </m:sSup>
        <m:r>
          <m:rPr>
            <m:sty m:val="p"/>
          </m:rPr>
          <m:t>=</m:t>
        </m:r>
        <m:sSub>
          <m:sSubPr/>
          <m:e>
            <m:r>
              <m:rPr>
                <m:sty m:val="i"/>
              </m:rPr>
              <m:t>σ</m:t>
            </m:r>
          </m:e>
          <m:sub>
            <m:r>
              <m:rPr>
                <m:sty m:val="p"/>
              </m:rPr>
              <m:t>0</m:t>
            </m:r>
          </m:sub>
        </m:sSub>
        <m:sSup>
          <m:sSupPr/>
          <m:e>
            <m:r>
              <m:rPr>
                <m:sty m:val="i"/>
              </m:rPr>
              <m:t>e</m:t>
            </m:r>
          </m:e>
          <m:sup>
            <m:r>
              <m:rPr>
                <m:sty m:val="p"/>
              </m:rPr>
              <m:t>i</m:t>
            </m:r>
            <m:r>
              <m:rPr>
                <m:sty m:val="i"/>
              </m:rPr>
              <m:t>φ</m:t>
            </m:r>
          </m:sup>
        </m:sSup>
        <m:sSup>
          <m:sSupPr/>
          <m:e>
            <m:r>
              <m:rPr>
                <m:sty m:val="i"/>
              </m:rPr>
              <m:t>e</m:t>
            </m:r>
          </m:e>
          <m:sup>
            <m:r>
              <m:rPr>
                <m:sty m:val="p"/>
              </m:rPr>
              <m:t>i</m:t>
            </m:r>
            <m:r>
              <m:rPr>
                <m:sty m:val="i"/>
              </m:rPr>
              <m:t>ω</m:t>
            </m:r>
            <m:r>
              <m:rPr>
                <m:sty m:val="i"/>
              </m:rPr>
              <m:t>t</m:t>
            </m:r>
          </m:sup>
        </m:sSup>
      </m:oMath>
      <w:r>
        <w:rPr>
          <w:rFonts w:eastAsia="Georgia" w:cs="Georgia" w:ascii="Georgia" w:hAnsi="Georgia"/>
        </w:rPr>
        <w:t xml:space="preserve">, où </w:t>
      </w:r>
      <m:oMath>
        <m:sSub>
          <m:sSubPr/>
          <m:e>
            <m:r>
              <m:rPr>
                <m:sty m:val="i"/>
              </m:rPr>
              <m:t>ε</m:t>
            </m:r>
          </m:e>
          <m:sub>
            <m:r>
              <m:rPr>
                <m:sty m:val="p"/>
              </m:rPr>
              <m:t>0</m:t>
            </m:r>
          </m:sub>
        </m:sSub>
        <m:r>
          <m:rPr>
            <m:sty m:val="p"/>
          </m:rPr>
          <m:t>∈</m:t>
        </m:r>
        <m:r>
          <m:rPr>
            <m:scr m:val="double-struck"/>
          </m:rPr>
          <m:t>R</m:t>
        </m:r>
      </m:oMath>
      <w:r>
        <w:rPr/>
        <w:t xml:space="preserve"> et </w:t>
      </w:r>
      <m:oMath>
        <m:sSub>
          <m:sSubPr/>
          <m:e>
            <m:r>
              <m:rPr>
                <m:sty m:val="i"/>
              </m:rPr>
              <m:t>σ</m:t>
            </m:r>
          </m:e>
          <m:sub>
            <m:r>
              <m:rPr>
                <m:sty m:val="p"/>
              </m:rPr>
              <m:t>0</m:t>
            </m:r>
          </m:sub>
        </m:sSub>
        <m:r>
          <m:rPr>
            <m:sty m:val="p"/>
          </m:rPr>
          <m:t>∈</m:t>
        </m:r>
        <m:r>
          <m:rPr>
            <m:scr m:val="double-struck"/>
          </m:rPr>
          <m:t>R</m:t>
        </m:r>
      </m:oMath>
      <w:r>
        <w:rPr/>
        <w:t xml:space="preserve">. Le module de cisaillement complexe est </w:t>
      </w:r>
      <m:oMath>
        <m:bar>
          <m:barPr/>
          <m:e>
            <m:r>
              <m:rPr>
                <m:sty m:val="i"/>
              </m:rPr>
              <m:t>G</m:t>
            </m:r>
          </m:e>
        </m:bar>
        <m:r>
          <m:rPr>
            <m:sty m:val="p"/>
          </m:rPr>
          <m:t>=</m:t>
        </m:r>
        <m:bar>
          <m:barPr/>
          <m:e>
            <m:r>
              <m:rPr>
                <m:sty m:val="i"/>
              </m:rPr>
              <m:t>σ</m:t>
            </m:r>
          </m:e>
        </m:bar>
        <m:r>
          <m:rPr>
            <m:sty m:val="p"/>
          </m:rPr>
          <m:t>/</m:t>
        </m:r>
        <m:bar>
          <m:barPr/>
          <m:e>
            <m:r>
              <m:rPr>
                <m:sty m:val="i"/>
              </m:rPr>
              <m:t>ε</m:t>
            </m:r>
          </m:e>
        </m:bar>
        <m:r>
          <m:rPr>
            <m:sty m:val="p"/>
          </m:rPr>
          <m:t>=</m:t>
        </m:r>
        <m:sSup>
          <m:sSupPr/>
          <m:e>
            <m:r>
              <m:rPr>
                <m:sty m:val="i"/>
              </m:rPr>
              <m:t>G</m:t>
            </m:r>
          </m:e>
          <m:sup>
            <m:r>
              <m:rPr>
                <m:sty m:val="i"/>
              </m:rPr>
              <m:t>′</m:t>
            </m:r>
          </m:sup>
        </m:sSup>
        <m:r>
          <m:rPr>
            <m:sty m:val="p"/>
          </m:rPr>
          <m:t>+</m:t>
        </m:r>
        <m:r>
          <m:rPr>
            <m:sty m:val="p"/>
          </m:rPr>
          <m:t>i</m:t>
        </m:r>
        <m:sSup>
          <m:sSupPr/>
          <m:e>
            <m:r>
              <m:rPr>
                <m:sty m:val="i"/>
              </m:rPr>
              <m:t>G</m:t>
            </m:r>
          </m:e>
          <m:sup>
            <m:r>
              <m:rPr>
                <m:sty m:val="i"/>
              </m:rPr>
              <m:t>′</m:t>
            </m:r>
            <m:r>
              <m:rPr>
                <m:sty m:val="i"/>
              </m:rPr>
              <m:t>′</m:t>
            </m:r>
          </m:sup>
        </m:sSup>
      </m:oMath>
      <w:r>
        <w:rPr/>
        <w:t xml:space="preserve">, avec </w:t>
      </w:r>
      <m:oMath>
        <m:sSup>
          <m:sSupPr/>
          <m:e>
            <m:r>
              <m:rPr>
                <m:sty m:val="i"/>
              </m:rPr>
              <m:t>G</m:t>
            </m:r>
          </m:e>
          <m:sup>
            <m:r>
              <m:rPr>
                <m:sty m:val="i"/>
              </m:rPr>
              <m:t>′</m:t>
            </m:r>
          </m:sup>
        </m:sSup>
        <m:r>
          <m:rPr>
            <m:sty m:val="p"/>
          </m:rPr>
          <m:t>=</m:t>
        </m:r>
        <m:r>
          <m:rPr>
            <m:sty m:val="p"/>
          </m:rPr>
          <m:t>Re</m:t>
        </m:r>
        <m:r>
          <m:rPr>
            <m:sty m:val="p"/>
          </m:rPr>
          <m:t>(</m:t>
        </m:r>
        <m:bar>
          <m:barPr/>
          <m:e>
            <m:r>
              <m:rPr>
                <m:sty m:val="i"/>
              </m:rPr>
              <m:t>G</m:t>
            </m:r>
          </m:e>
        </m:bar>
        <m:r>
          <m:rPr>
            <m:sty m:val="p"/>
          </m:rPr>
          <m:t>)</m:t>
        </m:r>
      </m:oMath>
      <w:r>
        <w:rPr/>
        <w:t xml:space="preserve"> et </w:t>
      </w:r>
      <m:oMath>
        <m:sSup>
          <m:sSupPr/>
          <m:e>
            <m:r>
              <m:rPr>
                <m:sty m:val="i"/>
              </m:rPr>
              <m:t>G</m:t>
            </m:r>
          </m:e>
          <m:sup>
            <m:r>
              <m:rPr>
                <m:sty m:val="i"/>
              </m:rPr>
              <m:t>′</m:t>
            </m:r>
            <m:r>
              <m:rPr>
                <m:sty m:val="i"/>
              </m:rPr>
              <m:t>′</m:t>
            </m:r>
          </m:sup>
        </m:sSup>
        <m:r>
          <m:rPr>
            <m:sty m:val="p"/>
          </m:rPr>
          <m:t>=</m:t>
        </m:r>
        <m:r>
          <m:rPr>
            <m:sty m:val="p"/>
          </m:rPr>
          <m:t>Im</m:t>
        </m:r>
        <m:r>
          <m:rPr>
            <m:sty m:val="p"/>
          </m:rPr>
          <m:t>(</m:t>
        </m:r>
        <m:bar>
          <m:barPr/>
          <m:e>
            <m:r>
              <m:rPr>
                <m:sty m:val="i"/>
              </m:rPr>
              <m:t>G</m:t>
            </m:r>
          </m:e>
        </m:bar>
        <m:r>
          <m:rPr>
            <m:sty m:val="p"/>
          </m:rPr>
          <m:t>)</m:t>
        </m:r>
      </m:oMath>
      <w:r>
        <w:rPr/>
        <w:t xml:space="preserve">. On note </w:t>
      </w:r>
      <m:oMath>
        <m:sSub>
          <m:sSubPr/>
          <m:e>
            <m:r>
              <m:rPr>
                <m:sty m:val="i"/>
              </m:rPr>
              <m:t>G</m:t>
            </m:r>
          </m:e>
          <m:sub>
            <m:r>
              <m:rPr>
                <m:sty m:val="p"/>
              </m:rPr>
              <m:t>0</m:t>
            </m:r>
          </m:sub>
        </m:sSub>
        <m:r>
          <m:rPr>
            <m:sty m:val="p"/>
          </m:rPr>
          <m:t>=</m:t>
        </m:r>
        <m:r>
          <m:rPr>
            <m:sty m:val="p"/>
          </m:rPr>
          <m:t>|</m:t>
        </m:r>
        <m:bar>
          <m:barPr/>
          <m:e>
            <m:r>
              <m:rPr>
                <m:sty m:val="i"/>
              </m:rPr>
              <m:t>G</m:t>
            </m:r>
          </m:e>
        </m:bar>
        <m:r>
          <m:rPr>
            <m:sty m:val="p"/>
          </m:rPr>
          <m:t>|</m:t>
        </m:r>
      </m:oMath>
      <w:r>
        <w:rPr/>
        <w:t xml:space="preserve"> le module de </w:t>
      </w:r>
      <m:oMath>
        <m:bar>
          <m:barPr/>
          <m:e>
            <m:r>
              <m:rPr>
                <m:sty m:val="i"/>
              </m:rPr>
              <m:t>G</m:t>
            </m:r>
          </m:e>
        </m:bar>
      </m:oMath>
      <w:r>
        <w:rPr/>
        <w:t xml:space="preserve">.</w:t>
      </w:r>
      <w:r>
        <w:rPr/>
        <w:br w:type="textWrapping"/>
      </w:r>
      <w:r>
        <w:rPr>
          <w:rFonts w:eastAsia="Georgia" w:cs="Georgia" w:ascii="Georgia" w:hAnsi="Georgia"/>
        </w:rPr>
        <w:t xml:space="preserve">37. Déterminer l'expression de </w:t>
      </w:r>
      <m:oMath>
        <m:bar>
          <m:barPr/>
          <m:e>
            <m:r>
              <m:rPr>
                <m:sty m:val="i"/>
              </m:rPr>
              <m:t>G</m:t>
            </m:r>
          </m:e>
        </m:bar>
      </m:oMath>
      <w:r>
        <w:rPr>
          <w:rFonts w:eastAsia="Georgia" w:cs="Georgia" w:ascii="Georgia" w:hAnsi="Georgia"/>
        </w:rPr>
        <w:t xml:space="preserve"> pour un solide de Hooke d'une part, puis pour un fluide newtonien d'autre part. En déduire </w:t>
      </w:r>
      <m:oMath>
        <m:sSup>
          <m:sSupPr/>
          <m:e>
            <m:r>
              <m:rPr>
                <m:sty m:val="i"/>
              </m:rPr>
              <m:t>G</m:t>
            </m:r>
          </m:e>
          <m:sup>
            <m:r>
              <m:rPr>
                <m:sty m:val="i"/>
              </m:rPr>
              <m:t>′</m:t>
            </m:r>
          </m:sup>
        </m:sSup>
        <m:r>
          <m:rPr>
            <m:sty m:val="p"/>
          </m:rPr>
          <m:t>,</m:t>
        </m:r>
        <m:sSup>
          <m:sSupPr/>
          <m:e>
            <m:r>
              <m:rPr>
                <m:sty m:val="i"/>
              </m:rPr>
              <m:t>G</m:t>
            </m:r>
          </m:e>
          <m:sup>
            <m:r>
              <m:rPr>
                <m:sty m:val="i"/>
              </m:rPr>
              <m:t>′</m:t>
            </m:r>
            <m:r>
              <m:rPr>
                <m:sty m:val="i"/>
              </m:rPr>
              <m:t>′</m:t>
            </m:r>
          </m:sup>
        </m:sSup>
        <m:r>
          <m:rPr>
            <m:sty m:val="p"/>
          </m:rPr>
          <m:t>,</m:t>
        </m:r>
        <m:sSub>
          <m:sSubPr/>
          <m:e>
            <m:r>
              <m:rPr>
                <m:sty m:val="i"/>
              </m:rPr>
              <m:t>G</m:t>
            </m:r>
          </m:e>
          <m:sub>
            <m:r>
              <m:rPr>
                <m:sty m:val="p"/>
              </m:rPr>
              <m:t>0</m:t>
            </m:r>
          </m:sub>
        </m:sSub>
      </m:oMath>
      <w:r>
        <w:rPr>
          <w:rFonts w:eastAsia="Georgia" w:cs="Georgia" w:ascii="Georgia" w:hAnsi="Georgia"/>
        </w:rPr>
        <w:t xml:space="preserve"> et le déphasage </w:t>
      </w:r>
      <m:oMath>
        <m:r>
          <m:rPr>
            <m:sty m:val="i"/>
          </m:rPr>
          <m:t>φ</m:t>
        </m:r>
      </m:oMath>
      <w:r>
        <w:rPr/>
        <w:t xml:space="preserve"> pour un solide de Hooke puis pour un fluide newtonien.</w:t>
      </w:r>
      <w:r>
        <w:rPr/>
        <w:br w:type="textWrapping"/>
      </w:r>
      <w:r>
        <w:rPr>
          <w:rFonts w:eastAsia="Georgia" w:cs="Georgia" w:ascii="Georgia" w:hAnsi="Georgia"/>
        </w:rPr>
        <w:t xml:space="preserve">38. Définir le travail élémentaire par unité de volume </w:t>
      </w:r>
      <m:oMath>
        <m:r>
          <m:rPr>
            <m:sty m:val="i"/>
          </m:rPr>
          <m:t>δ</m:t>
        </m:r>
        <m:r>
          <m:rPr>
            <m:sty m:val="i"/>
          </m:rPr>
          <m:t>w</m:t>
        </m:r>
      </m:oMath>
      <w:r>
        <w:rPr/>
        <w:t xml:space="preserve"> fourni par une contrainte </w:t>
      </w:r>
      <m:oMath>
        <m:r>
          <m:rPr>
            <m:sty m:val="i"/>
          </m:rPr>
          <m:t>σ</m:t>
        </m:r>
      </m:oMath>
      <w:r>
        <w:rPr>
          <w:rFonts w:eastAsia="Georgia" w:cs="Georgia" w:ascii="Georgia" w:hAnsi="Georgia"/>
        </w:rPr>
        <w:t xml:space="preserve"> au cours d'une déformation infinitésimale </w:t>
      </w:r>
      <m:oMath>
        <m:r>
          <m:rPr>
            <m:sty m:val="p"/>
          </m:rPr>
          <m:t>d</m:t>
        </m:r>
        <m:r>
          <m:rPr>
            <m:sty m:val="i"/>
          </m:rPr>
          <m:t>ε</m:t>
        </m:r>
      </m:oMath>
      <w:r>
        <w:rPr/>
        <w:t xml:space="preserve">.</w:t>
      </w:r>
      <w:r>
        <w:rPr/>
        <w:br w:type="textWrapping"/>
      </w:r>
      <w:r>
        <w:rPr>
          <w:rFonts w:eastAsia="Georgia" w:cs="Georgia" w:ascii="Georgia" w:hAnsi="Georgia"/>
        </w:rPr>
        <w:t xml:space="preserve">39. Déterminer </w:t>
      </w:r>
      <m:oMath>
        <m:r>
          <m:rPr>
            <m:sty m:val="i"/>
          </m:rPr>
          <m:t>δ</m:t>
        </m:r>
        <m:r>
          <m:rPr>
            <m:sty m:val="i"/>
          </m:rPr>
          <m:t>w</m:t>
        </m:r>
      </m:oMath>
      <w:r>
        <w:rPr>
          <w:rFonts w:eastAsia="Georgia" w:cs="Georgia" w:ascii="Georgia" w:hAnsi="Georgia"/>
        </w:rPr>
        <w:t xml:space="preserve"> dans le cas où </w:t>
      </w:r>
      <m:oMath>
        <m:r>
          <m:rPr>
            <m:sty m:val="i"/>
          </m:rPr>
          <m:t>ε</m:t>
        </m:r>
        <m:r>
          <m:rPr>
            <m:sty m:val="p"/>
          </m:rPr>
          <m:t>(</m:t>
        </m:r>
        <m:r>
          <m:rPr>
            <m:sty m:val="i"/>
          </m:rPr>
          <m:t>t</m:t>
        </m:r>
        <m:r>
          <m:rPr>
            <m:sty m:val="p"/>
          </m:rPr>
          <m:t>)</m:t>
        </m:r>
        <m:r>
          <m:rPr>
            <m:sty m:val="p"/>
          </m:rPr>
          <m:t>=</m:t>
        </m:r>
        <m:sSub>
          <m:sSubPr/>
          <m:e>
            <m:r>
              <m:rPr>
                <m:sty m:val="i"/>
              </m:rPr>
              <m:t>ε</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et </w:t>
      </w:r>
      <m:oMath>
        <m:r>
          <m:rPr>
            <m:sty m:val="i"/>
          </m:rPr>
          <m:t>σ</m:t>
        </m:r>
        <m:r>
          <m:rPr>
            <m:sty m:val="p"/>
          </m:rPr>
          <m:t>(</m:t>
        </m:r>
        <m:r>
          <m:rPr>
            <m:sty m:val="i"/>
          </m:rPr>
          <m:t>t</m:t>
        </m:r>
        <m:r>
          <m:rPr>
            <m:sty m:val="p"/>
          </m:rPr>
          <m:t>)</m:t>
        </m:r>
        <m:r>
          <m:rPr>
            <m:sty m:val="p"/>
          </m:rPr>
          <m:t>=</m:t>
        </m:r>
        <m:sSub>
          <m:sSubPr/>
          <m:e>
            <m:r>
              <m:rPr>
                <m:sty m:val="i"/>
              </m:rPr>
              <m:t>σ</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On mettra l'expression de </w:t>
      </w:r>
      <m:oMath>
        <m:r>
          <m:rPr>
            <m:sty m:val="i"/>
          </m:rPr>
          <m:t>δ</m:t>
        </m:r>
        <m:r>
          <m:rPr>
            <m:sty m:val="i"/>
          </m:rPr>
          <m:t>w</m:t>
        </m:r>
      </m:oMath>
      <w:r>
        <w:rPr/>
        <w:t xml:space="preserve"> sous la forme suivante : </w:t>
      </w:r>
      <m:oMath>
        <m:r>
          <m:rPr>
            <m:sty m:val="i"/>
          </m:rPr>
          <m:t>δ</m:t>
        </m:r>
        <m:r>
          <m:rPr>
            <m:sty m:val="i"/>
          </m:rPr>
          <m:t>w</m:t>
        </m:r>
        <m:r>
          <m:rPr>
            <m:sty m:val="p"/>
          </m:rPr>
          <m:t>=</m:t>
        </m:r>
        <m:r>
          <m:rPr>
            <m:sty m:val="i"/>
          </m:rPr>
          <m:t>δ</m:t>
        </m:r>
        <m:sSub>
          <m:sSubPr/>
          <m:e>
            <m:r>
              <m:rPr>
                <m:sty m:val="i"/>
              </m:rPr>
              <m:t>w</m:t>
            </m:r>
          </m:e>
          <m:sub>
            <m:r>
              <m:rPr>
                <m:sty m:val="p"/>
              </m:rPr>
              <m:t>1</m:t>
            </m:r>
          </m:sub>
        </m:sSub>
        <m:r>
          <m:rPr>
            <m:sty m:val="p"/>
          </m:rPr>
          <m:t>+</m:t>
        </m:r>
        <m:r>
          <m:rPr>
            <m:sty m:val="i"/>
          </m:rPr>
          <m:t>δ</m:t>
        </m:r>
        <m:sSub>
          <m:sSubPr/>
          <m:e>
            <m:r>
              <m:rPr>
                <m:sty m:val="i"/>
              </m:rPr>
              <m:t>w</m:t>
            </m:r>
          </m:e>
          <m:sub>
            <m:r>
              <m:rPr>
                <m:sty m:val="p"/>
              </m:rPr>
              <m:t>2</m:t>
            </m:r>
          </m:sub>
        </m:sSub>
      </m:oMath>
      <w:r>
        <w:rPr/>
        <w:t xml:space="preserve">, avec </w:t>
      </w:r>
      <m:oMath>
        <m:r>
          <m:rPr>
            <m:sty m:val="i"/>
          </m:rPr>
          <m:t>δ</m:t>
        </m:r>
        <m:sSub>
          <m:sSubPr/>
          <m:e>
            <m:r>
              <m:rPr>
                <m:sty m:val="i"/>
              </m:rPr>
              <m:t>w</m:t>
            </m:r>
          </m:e>
          <m:sub>
            <m:r>
              <m:rPr>
                <m:sty m:val="p"/>
              </m:rPr>
              <m:t>1</m:t>
            </m:r>
          </m:sub>
        </m:sSub>
        <m:r>
          <m:rPr>
            <m:sty m:val="p"/>
          </m:rPr>
          <m:t>=</m:t>
        </m:r>
        <m:r>
          <m:rPr>
            <m:sty m:val="p"/>
          </m:rPr>
          <m:t>−</m:t>
        </m:r>
        <m:r>
          <m:rPr>
            <m:sty m:val="i"/>
          </m:rPr>
          <m:t>ω</m:t>
        </m:r>
        <m:sSub>
          <m:sSubPr/>
          <m:e>
            <m:r>
              <m:rPr>
                <m:sty m:val="i"/>
              </m:rPr>
              <m:t>σ</m:t>
            </m:r>
          </m:e>
          <m:sub>
            <m:r>
              <m:rPr>
                <m:sty m:val="p"/>
              </m:rPr>
              <m:t>0</m:t>
            </m:r>
          </m:sub>
        </m:sSub>
        <m:sSub>
          <m:sSubPr/>
          <m:e>
            <m:r>
              <m:rPr>
                <m:sty m:val="i"/>
              </m:rPr>
              <m:t>ε</m:t>
            </m:r>
          </m:e>
          <m:sub>
            <m:r>
              <m:rPr>
                <m:sty m:val="p"/>
              </m:rPr>
              <m:t>0</m:t>
            </m:r>
          </m:sub>
        </m:sSub>
        <m:r>
          <m:rPr>
            <m:sty m:val="p"/>
          </m:rPr>
          <m:t>cos</m:t>
        </m:r>
        <m:r>
          <m:rPr>
            <m:sty m:val="p"/>
          </m:rPr>
          <m:t>⁡</m:t>
        </m:r>
        <m:r>
          <m:rPr>
            <m:sty m:val="i"/>
          </m:rPr>
          <m:t>φ</m:t>
        </m:r>
        <m:r>
          <m:rPr>
            <m:sty m:val="p"/>
          </m:rPr>
          <m:t>cos</m:t>
        </m:r>
        <m:r>
          <m:rPr>
            <m:sty m:val="p"/>
          </m:rPr>
          <m:t>⁡</m:t>
        </m:r>
        <m:r>
          <m:rPr>
            <m:sty m:val="i"/>
          </m:rPr>
          <m:t>ω</m:t>
        </m:r>
        <m:r>
          <m:rPr>
            <m:sty m:val="i"/>
          </m:rPr>
          <m:t>t</m:t>
        </m:r>
        <m:r>
          <m:rPr>
            <m:sty m:val="p"/>
          </m:rPr>
          <m:t>sin</m:t>
        </m:r>
        <m:r>
          <m:rPr>
            <m:sty m:val="p"/>
          </m:rPr>
          <m:t>⁡</m:t>
        </m:r>
        <m:r>
          <m:rPr>
            <m:sty m:val="i"/>
          </m:rPr>
          <m:t>ω</m:t>
        </m:r>
        <m:r>
          <m:rPr>
            <m:sty m:val="i"/>
          </m:rPr>
          <m:t>t</m:t>
        </m:r>
        <m:r>
          <m:rPr>
            <m:nor/>
          </m:rPr>
          <m:t xml:space="preserve"> </m:t>
        </m:r>
        <m:r>
          <m:rPr>
            <m:sty m:val="p"/>
          </m:rPr>
          <m:t>d</m:t>
        </m:r>
        <m:r>
          <m:rPr>
            <m:sty m:val="i"/>
          </m:rPr>
          <m:t>t</m:t>
        </m:r>
      </m:oMath>
      <w:r>
        <w:rPr/>
        <w:t xml:space="preserve"> et </w:t>
      </w:r>
      <m:oMath>
        <m:r>
          <m:rPr>
            <m:sty m:val="i"/>
          </m:rPr>
          <m:t>δ</m:t>
        </m:r>
        <m:sSub>
          <m:sSubPr/>
          <m:e>
            <m:r>
              <m:rPr>
                <m:sty m:val="i"/>
              </m:rPr>
              <m:t>w</m:t>
            </m:r>
          </m:e>
          <m:sub>
            <m:r>
              <m:rPr>
                <m:sty m:val="p"/>
              </m:rPr>
              <m:t>2</m:t>
            </m:r>
          </m:sub>
        </m:sSub>
        <m:r>
          <m:rPr>
            <m:sty m:val="p"/>
          </m:rPr>
          <m:t>=</m:t>
        </m:r>
        <m:r>
          <m:rPr>
            <m:sty m:val="i"/>
          </m:rPr>
          <m:t>ω</m:t>
        </m:r>
        <m:sSub>
          <m:sSubPr/>
          <m:e>
            <m:r>
              <m:rPr>
                <m:sty m:val="i"/>
              </m:rPr>
              <m:t>σ</m:t>
            </m:r>
          </m:e>
          <m:sub>
            <m:r>
              <m:rPr>
                <m:sty m:val="p"/>
              </m:rPr>
              <m:t>0</m:t>
            </m:r>
          </m:sub>
        </m:sSub>
        <m:sSub>
          <m:sSubPr/>
          <m:e>
            <m:r>
              <m:rPr>
                <m:sty m:val="i"/>
              </m:rPr>
              <m:t>ε</m:t>
            </m:r>
          </m:e>
          <m:sub>
            <m:r>
              <m:rPr>
                <m:sty m:val="p"/>
              </m:rPr>
              <m:t>0</m:t>
            </m:r>
          </m:sub>
        </m:sSub>
        <m:r>
          <m:rPr>
            <m:sty m:val="p"/>
          </m:rPr>
          <m:t>sin</m:t>
        </m:r>
        <m:r>
          <m:rPr>
            <m:sty m:val="p"/>
          </m:rPr>
          <m:t>⁡</m:t>
        </m:r>
        <m:r>
          <m:rPr>
            <m:sty m:val="i"/>
          </m:rPr>
          <m:t>φ</m:t>
        </m:r>
        <m:sSup>
          <m:sSupPr/>
          <m:e>
            <m:r>
              <m:rPr>
                <m:sty m:val="p"/>
              </m:rPr>
              <m:t>sin</m:t>
            </m:r>
          </m:e>
          <m:sup>
            <m:r>
              <m:rPr>
                <m:sty m:val="p"/>
              </m:rPr>
              <m:t>2</m:t>
            </m:r>
          </m:sup>
        </m:sSup>
        <m:r>
          <m:rPr>
            <m:sty m:val="p"/>
          </m:rPr>
          <m:t>⁡</m:t>
        </m:r>
        <m:r>
          <m:rPr>
            <m:sty m:val="i"/>
          </m:rPr>
          <m:t>ω</m:t>
        </m:r>
        <m:r>
          <m:rPr>
            <m:sty m:val="i"/>
          </m:rPr>
          <m:t>t</m:t>
        </m:r>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40. Exprimer l'énergie volumique de déformation </w:t>
      </w:r>
      <m:oMath>
        <m:sSub>
          <m:sSubPr/>
          <m:e>
            <m:r>
              <m:rPr>
                <m:sty m:val="i"/>
              </m:rPr>
              <m:t>w</m:t>
            </m:r>
          </m:e>
          <m:sub>
            <m:r>
              <m:rPr>
                <m:sty m:val="i"/>
              </m:rPr>
              <m:t>T</m:t>
            </m:r>
          </m:sub>
        </m:sSub>
      </m:oMath>
      <w:r>
        <w:rPr>
          <w:rFonts w:eastAsia="Georgia" w:cs="Georgia" w:ascii="Georgia" w:hAnsi="Georgia"/>
        </w:rPr>
        <w:t xml:space="preserve"> fournie à l'unité de volume sur une période </w:t>
      </w:r>
      <m:oMath>
        <m:r>
          <m:rPr>
            <m:sty m:val="i"/>
          </m:rPr>
          <m:t>T</m:t>
        </m:r>
        <m:r>
          <m:rPr>
            <m:sty m:val="p"/>
          </m:rPr>
          <m:t>=</m:t>
        </m:r>
        <m:f>
          <m:fPr>
            <m:ctrlPr>
              <w:rPr>
                <w:rFonts w:ascii="Cambria Math" w:hAnsi="Cambria Math"/>
              </w:rPr>
            </m:ctrlPr>
          </m:fPr>
          <m:num>
            <m:r>
              <m:rPr>
                <m:sty m:val="p"/>
              </m:rPr>
              <m:t>2</m:t>
            </m:r>
            <m:r>
              <m:rPr>
                <m:sty m:val="i"/>
              </m:rPr>
              <m:t>π</m:t>
            </m:r>
          </m:num>
          <m:den>
            <m:r>
              <m:rPr>
                <m:sty m:val="i"/>
              </m:rPr>
              <m:t>ω</m:t>
            </m:r>
          </m:den>
        </m:f>
      </m:oMath>
      <w:r>
        <w:rPr/>
        <w:t xml:space="preserve"> en fonction de </w:t>
      </w:r>
      <m:oMath>
        <m:sSub>
          <m:sSubPr/>
          <m:e>
            <m:r>
              <m:rPr>
                <m:sty m:val="i"/>
              </m:rPr>
              <m:t>ε</m:t>
            </m:r>
          </m:e>
          <m:sub>
            <m:r>
              <m:rPr>
                <m:sty m:val="p"/>
              </m:rPr>
              <m:t>0</m:t>
            </m:r>
          </m:sub>
        </m:sSub>
        <m:r>
          <m:rPr>
            <m:sty m:val="p"/>
          </m:rPr>
          <m:t>,</m:t>
        </m:r>
        <m:sSub>
          <m:sSubPr/>
          <m:e>
            <m:r>
              <m:rPr>
                <m:sty m:val="i"/>
              </m:rPr>
              <m:t>σ</m:t>
            </m:r>
          </m:e>
          <m:sub>
            <m:r>
              <m:rPr>
                <m:sty m:val="p"/>
              </m:rPr>
              <m:t>0</m:t>
            </m:r>
          </m:sub>
        </m:sSub>
      </m:oMath>
      <w:r>
        <w:rPr/>
        <w:t xml:space="preserve"> et </w:t>
      </w:r>
      <m:oMath>
        <m:r>
          <m:rPr>
            <m:sty m:val="i"/>
          </m:rPr>
          <m:t>φ</m:t>
        </m:r>
      </m:oMath>
      <w:r>
        <w:rPr>
          <w:rFonts w:eastAsia="Georgia" w:cs="Georgia" w:ascii="Georgia" w:hAnsi="Georgia"/>
        </w:rPr>
        <w:t xml:space="preserve">. En déduire </w:t>
      </w:r>
      <m:oMath>
        <m:sSub>
          <m:sSubPr/>
          <m:e>
            <m:r>
              <m:rPr>
                <m:sty m:val="i"/>
              </m:rPr>
              <m:t>w</m:t>
            </m:r>
          </m:e>
          <m:sub>
            <m:r>
              <m:rPr>
                <m:sty m:val="i"/>
              </m:rPr>
              <m:t>T</m:t>
            </m:r>
          </m:sub>
        </m:sSub>
      </m:oMath>
      <w:r>
        <w:rPr>
          <w:rFonts w:eastAsia="Georgia" w:cs="Georgia" w:ascii="Georgia" w:hAnsi="Georgia"/>
        </w:rPr>
        <w:t xml:space="preserve"> pour un solide de Hooke, puis pour un fluide newtonien. Proposer une interprétation de </w:t>
      </w:r>
      <m:oMath>
        <m:sSub>
          <m:sSubPr/>
          <m:e>
            <m:r>
              <m:rPr>
                <m:sty m:val="i"/>
              </m:rPr>
              <m:t>w</m:t>
            </m:r>
          </m:e>
          <m:sub>
            <m:r>
              <m:rPr>
                <m:sty m:val="i"/>
              </m:rPr>
              <m:t>T</m:t>
            </m:r>
          </m:sub>
        </m:sSub>
      </m:oMath>
      <w:r>
        <w:rPr>
          <w:rFonts w:eastAsia="Georgia" w:cs="Georgia" w:ascii="Georgia" w:hAnsi="Georgia"/>
        </w:rPr>
        <w:t xml:space="preserve"> pour un matériau visco-élastique linéaire.</w:t>
      </w:r>
      <w:r>
        <w:rPr/>
        <w:br w:type="textWrapping"/>
      </w:r>
      <w:r>
        <w:rPr>
          <w:rFonts w:eastAsia="Georgia" w:cs="Georgia" w:ascii="Georgia" w:hAnsi="Georgia"/>
        </w:rPr>
        <w:t xml:space="preserve">41. Exprimer l'énergie volumique </w:t>
      </w:r>
      <m:oMath>
        <m:sSub>
          <m:sSubPr/>
          <m:e>
            <m:r>
              <m:rPr>
                <m:sty m:val="i"/>
              </m:rPr>
              <m:t>w</m:t>
            </m:r>
          </m:e>
          <m:sub>
            <m:r>
              <m:rPr>
                <m:sty m:val="p"/>
              </m:rPr>
              <m:t>1</m:t>
            </m:r>
            <m:r>
              <m:rPr>
                <m:sty m:val="p"/>
              </m:rPr>
              <m:t>,</m:t>
            </m:r>
            <m:r>
              <m:rPr>
                <m:sty m:val="i"/>
              </m:rPr>
              <m:t>T</m:t>
            </m:r>
            <m:r>
              <m:rPr>
                <m:sty m:val="p"/>
              </m:rPr>
              <m:t>/</m:t>
            </m:r>
            <m:r>
              <m:rPr>
                <m:sty m:val="p"/>
              </m:rPr>
              <m:t>4</m:t>
            </m:r>
          </m:sub>
        </m:sSub>
      </m:oMath>
      <w:r>
        <w:rPr>
          <w:rFonts w:eastAsia="Georgia" w:cs="Georgia" w:ascii="Georgia" w:hAnsi="Georgia"/>
        </w:rPr>
        <w:t xml:space="preserve">, due à </w:t>
      </w:r>
      <m:oMath>
        <m:r>
          <m:rPr>
            <m:sty m:val="i"/>
          </m:rPr>
          <m:t>δ</m:t>
        </m:r>
        <m:sSub>
          <m:sSubPr/>
          <m:e>
            <m:r>
              <m:rPr>
                <m:sty m:val="i"/>
              </m:rPr>
              <m:t>w</m:t>
            </m:r>
          </m:e>
          <m:sub>
            <m:r>
              <m:rPr>
                <m:sty m:val="p"/>
              </m:rPr>
              <m:t>1</m:t>
            </m:r>
          </m:sub>
        </m:sSub>
      </m:oMath>
      <w:r>
        <w:rPr>
          <w:rFonts w:eastAsia="Georgia" w:cs="Georgia" w:ascii="Georgia" w:hAnsi="Georgia"/>
        </w:rPr>
        <w:t xml:space="preserve">, fournie à l'unité de volume sur un quart de période </w:t>
      </w:r>
      <m:oMath>
        <m:r>
          <m:rPr>
            <m:sty m:val="i"/>
          </m:rPr>
          <m:t>T</m:t>
        </m:r>
        <m:r>
          <m:rPr>
            <m:sty m:val="p"/>
          </m:rPr>
          <m:t>/</m:t>
        </m:r>
        <m:r>
          <m:rPr>
            <m:sty m:val="p"/>
          </m:rPr>
          <m:t>4</m:t>
        </m:r>
      </m:oMath>
      <w:r>
        <w:rPr>
          <w:rFonts w:eastAsia="Georgia" w:cs="Georgia" w:ascii="Georgia" w:hAnsi="Georgia"/>
        </w:rPr>
        <w:t xml:space="preserve"> et définie par : </w:t>
      </w:r>
      <m:oMath>
        <m:sSub>
          <m:sSubPr/>
          <m:e>
            <m:r>
              <m:rPr>
                <m:sty m:val="i"/>
              </m:rPr>
              <m:t>w</m:t>
            </m:r>
          </m:e>
          <m:sub>
            <m:r>
              <m:rPr>
                <m:sty m:val="p"/>
              </m:rPr>
              <m:t>1</m:t>
            </m:r>
            <m:r>
              <m:rPr>
                <m:sty m:val="p"/>
              </m:rPr>
              <m:t>,</m:t>
            </m:r>
            <m:r>
              <m:rPr>
                <m:sty m:val="i"/>
              </m:rPr>
              <m:t>T</m:t>
            </m:r>
            <m:r>
              <m:rPr>
                <m:sty m:val="p"/>
              </m:rPr>
              <m:t>/</m:t>
            </m:r>
            <m:r>
              <m:rPr>
                <m:sty m:val="p"/>
              </m:rPr>
              <m:t>4</m:t>
            </m:r>
          </m:sub>
        </m:sSub>
        <m:r>
          <m:rPr>
            <m:sty m:val="p"/>
          </m:rPr>
          <m:t>=</m:t>
        </m:r>
        <m:nary>
          <m:naryPr>
            <m:chr m:val="∫"/>
            <m:limLoc m:val="subSup"/>
            <m:grow m:val="1"/>
          </m:naryPr>
          <m:sub>
            <m:r>
              <m:rPr>
                <m:sty m:val="p"/>
              </m:rPr>
              <m:t>0</m:t>
            </m:r>
          </m:sub>
          <m:sup>
            <m:r>
              <m:rPr>
                <m:sty m:val="i"/>
              </m:rPr>
              <m:t>T</m:t>
            </m:r>
            <m:r>
              <m:rPr>
                <m:sty m:val="p"/>
              </m:rPr>
              <m:t>/</m:t>
            </m:r>
            <m:r>
              <m:rPr>
                <m:sty m:val="p"/>
              </m:rPr>
              <m:t>4</m:t>
            </m:r>
          </m:sup>
          <m:e>
            <m:r>
              <m:rPr>
                <m:sty m:val="p"/>
              </m:rPr>
              <m:t xml:space="preserve"> </m:t>
            </m:r>
          </m:e>
        </m:nary>
        <m:r>
          <m:rPr>
            <m:sty m:val="i"/>
          </m:rPr>
          <m:t>δ</m:t>
        </m:r>
        <m:sSub>
          <m:sSubPr/>
          <m:e>
            <m:r>
              <m:rPr>
                <m:sty m:val="i"/>
              </m:rPr>
              <m:t>w</m:t>
            </m:r>
          </m:e>
          <m:sub>
            <m:r>
              <m:rPr>
                <m:sty m:val="p"/>
              </m:rPr>
              <m:t>1</m:t>
            </m:r>
          </m:sub>
        </m:sSub>
      </m:oMath>
      <w:r>
        <w:rPr>
          <w:rFonts w:eastAsia="Georgia" w:cs="Georgia" w:ascii="Georgia" w:hAnsi="Georgia"/>
        </w:rPr>
        <w:t xml:space="preserve">. En déduire </w:t>
      </w:r>
      <m:oMath>
        <m:sSub>
          <m:sSubPr/>
          <m:e>
            <m:r>
              <m:rPr>
                <m:sty m:val="i"/>
              </m:rPr>
              <m:t>w</m:t>
            </m:r>
          </m:e>
          <m:sub>
            <m:r>
              <m:rPr>
                <m:sty m:val="p"/>
              </m:rPr>
              <m:t>1</m:t>
            </m:r>
            <m:r>
              <m:rPr>
                <m:sty m:val="p"/>
              </m:rPr>
              <m:t>,</m:t>
            </m:r>
            <m:r>
              <m:rPr>
                <m:sty m:val="i"/>
              </m:rPr>
              <m:t>T</m:t>
            </m:r>
            <m:r>
              <m:rPr>
                <m:sty m:val="p"/>
              </m:rPr>
              <m:t>/</m:t>
            </m:r>
            <m:r>
              <m:rPr>
                <m:sty m:val="p"/>
              </m:rPr>
              <m:t>4</m:t>
            </m:r>
          </m:sub>
        </m:sSub>
      </m:oMath>
      <w:r>
        <w:rPr>
          <w:rFonts w:eastAsia="Georgia" w:cs="Georgia" w:ascii="Georgia" w:hAnsi="Georgia"/>
        </w:rPr>
        <w:t xml:space="preserve"> pour un solide de Hooke et pour un fluide newtonien. Proposer une interprétation de </w:t>
      </w:r>
      <m:oMath>
        <m:sSub>
          <m:sSubPr/>
          <m:e>
            <m:r>
              <m:rPr>
                <m:sty m:val="i"/>
              </m:rPr>
              <m:t>w</m:t>
            </m:r>
          </m:e>
          <m:sub>
            <m:r>
              <m:rPr>
                <m:sty m:val="p"/>
              </m:rPr>
              <m:t>1</m:t>
            </m:r>
            <m:r>
              <m:rPr>
                <m:sty m:val="p"/>
              </m:rPr>
              <m:t>,</m:t>
            </m:r>
            <m:r>
              <m:rPr>
                <m:sty m:val="i"/>
              </m:rPr>
              <m:t>T</m:t>
            </m:r>
            <m:r>
              <m:rPr>
                <m:sty m:val="p"/>
              </m:rPr>
              <m:t>/</m:t>
            </m:r>
            <m:r>
              <m:rPr>
                <m:sty m:val="p"/>
              </m:rPr>
              <m:t>4</m:t>
            </m:r>
          </m:sub>
        </m:sSub>
      </m:oMath>
      <w:r>
        <w:rPr>
          <w:rFonts w:eastAsia="Georgia" w:cs="Georgia" w:ascii="Georgia" w:hAnsi="Georgia"/>
        </w:rPr>
        <w:t xml:space="preserve"> pour un matériau visco-élastique linéaire.</w:t>
      </w:r>
      <w:r>
        <w:rPr/>
        <w:br w:type="textWrapping"/>
      </w:r>
      <w:r>
        <w:rPr>
          <w:rFonts w:eastAsia="Georgia" w:cs="Georgia" w:ascii="Georgia" w:hAnsi="Georgia"/>
        </w:rPr>
        <w:t xml:space="preserve">42. À partir des questions 40 et 41 , déterminer </w:t>
      </w:r>
      <m:oMath>
        <m:r>
          <m:rPr>
            <m:sty m:val="p"/>
          </m:rPr>
          <m:t>tan</m:t>
        </m:r>
        <m:r>
          <m:rPr>
            <m:sty m:val="p"/>
          </m:rPr>
          <m:t>⁡</m:t>
        </m:r>
        <m:r>
          <m:rPr>
            <m:sty m:val="i"/>
          </m:rPr>
          <m:t>φ</m:t>
        </m:r>
      </m:oMath>
      <w:r>
        <w:rPr>
          <w:rFonts w:eastAsia="Georgia" w:cs="Georgia" w:ascii="Georgia" w:hAnsi="Georgia"/>
        </w:rPr>
        <w:t xml:space="preserve"> et en donner une signification à partir de grandeurs énergétiques pour un matériau visco-élastique linéaire.</w:t>
      </w:r>
    </w:p>
    <w:p>
      <w:pPr>
        <w:spacing w:line="271" w:before="330" w:lineRule="auto"/>
      </w:pPr>
      <w:r>
        <w:rPr>
          <w:rFonts w:eastAsia="Georgia" w:cs="Georgia" w:ascii="Georgia" w:hAnsi="Georgia"/>
          <w:b/>
          <w:sz w:val="42"/>
        </w:rPr>
        <w:t xml:space="preserve">IV.C Modèles de Kelvin-Voigt d'un fluide visco-élastique</w:t>
      </w:r>
    </w:p>
    <w:p>
      <w:pPr>
        <w:spacing w:after="220" w:lineRule="auto"/>
      </w:pPr>
      <w:r>
        <w:rPr>
          <w:rFonts w:eastAsia="Georgia" w:cs="Georgia" w:ascii="Georgia" w:hAnsi="Georgia"/>
        </w:rPr>
        <w:t xml:space="preserve">Le modèle de Kelvin-Voigt est un des modèles les plus élémentaires décrivant le comportement d'un matériau visco-élastique linéaire. Il combine les propriétés d'un solide de Hooke et d'un fluide newtonien.</w:t>
      </w:r>
    </w:p>
    <w:p>
      <w:pPr>
        <w:spacing w:after="220" w:lineRule="auto"/>
      </w:pPr>
      <w:r>
        <w:rPr>
          <w:rFonts w:eastAsia="Georgia" w:cs="Georgia" w:ascii="Georgia" w:hAnsi="Georgia"/>
        </w:rPr>
        <w:t xml:space="preserve">La figure 12 représente le modèle de Kelvin-Voigt sous la forme d'un ressort et d'un amortisseur associés en parallèle et avec les propriétés suivantes :</w:t>
      </w:r>
      <w:r>
        <w:rPr/>
        <w:br w:type="textWrapping"/>
      </w:r>
      <m:oMath>
        <m:r>
          <m:rPr>
            <m:sty m:val="p"/>
          </m:rPr>
          <m:t>⋆</m:t>
        </m:r>
      </m:oMath>
      <w:r>
        <w:rPr>
          <w:rFonts w:eastAsia="Georgia" w:cs="Georgia" w:ascii="Georgia" w:hAnsi="Georgia"/>
        </w:rPr>
        <w:t xml:space="preserve"> le ressort est un élément élastique de module de Young </w:t>
      </w:r>
      <m:oMath>
        <m:r>
          <m:rPr>
            <m:sty m:val="i"/>
          </m:rPr>
          <m:t>E</m:t>
        </m:r>
      </m:oMath>
      <w:r>
        <w:rPr>
          <w:rFonts w:eastAsia="Georgia" w:cs="Georgia" w:ascii="Georgia" w:hAnsi="Georgia"/>
        </w:rPr>
        <w:t xml:space="preserve">, soumis à la contrainte </w:t>
      </w:r>
      <m:oMath>
        <m:sSub>
          <m:sSubPr/>
          <m:e>
            <m:r>
              <m:rPr>
                <m:sty m:val="i"/>
              </m:rPr>
              <m:t>σ</m:t>
            </m:r>
          </m:e>
          <m:sub>
            <m:r>
              <m:rPr>
                <m:sty m:val="p"/>
              </m:rPr>
              <m:t>el</m:t>
            </m:r>
          </m:sub>
        </m:sSub>
      </m:oMath>
      <w:r>
        <w:rPr>
          <w:rFonts w:eastAsia="Georgia" w:cs="Georgia" w:ascii="Georgia" w:hAnsi="Georgia"/>
        </w:rPr>
        <w:t xml:space="preserve">, et subissant la déformation </w:t>
      </w:r>
      <m:oMath>
        <m:sSub>
          <m:sSubPr/>
          <m:e>
            <m:r>
              <m:rPr>
                <m:sty m:val="i"/>
              </m:rPr>
              <m:t>ε</m:t>
            </m:r>
          </m:e>
          <m:sub>
            <m:r>
              <m:rPr>
                <m:sty m:val="p"/>
              </m:rPr>
              <m:t>el</m:t>
            </m:r>
          </m:sub>
        </m:sSub>
      </m:oMath>
      <w:r>
        <w:rPr/>
        <w:t xml:space="preserve">;</w:t>
      </w:r>
      <w:r>
        <w:rPr/>
        <w:br w:type="textWrapping"/>
      </w:r>
      <m:oMath>
        <m:r>
          <m:rPr>
            <m:sty m:val="p"/>
          </m:rPr>
          <m:t>⋆</m:t>
        </m:r>
      </m:oMath>
      <w:r>
        <w:rPr>
          <w:rFonts w:eastAsia="Georgia" w:cs="Georgia" w:ascii="Georgia" w:hAnsi="Georgia"/>
        </w:rPr>
        <w:t xml:space="preserve"> l'amortisseur est un élément visqueux de viscosité </w:t>
      </w:r>
      <m:oMath>
        <m:r>
          <m:rPr>
            <m:sty m:val="i"/>
          </m:rPr>
          <m:t>η</m:t>
        </m:r>
      </m:oMath>
      <w:r>
        <w:rPr/>
        <w:t xml:space="preserve">, de contrainte </w:t>
      </w:r>
      <m:oMath>
        <m:sSub>
          <m:sSubPr/>
          <m:e>
            <m:r>
              <m:rPr>
                <m:sty m:val="i"/>
              </m:rPr>
              <m:t>σ</m:t>
            </m:r>
          </m:e>
          <m:sub>
            <m:r>
              <m:rPr>
                <m:nor/>
              </m:rPr>
              <m:t>visc </m:t>
            </m:r>
          </m:sub>
        </m:sSub>
      </m:oMath>
      <w:r>
        <w:rPr>
          <w:rFonts w:eastAsia="Georgia" w:cs="Georgia" w:ascii="Georgia" w:hAnsi="Georgia"/>
        </w:rPr>
        <w:t xml:space="preserve">, et de déformation </w:t>
      </w:r>
      <m:oMath>
        <m:sSub>
          <m:sSubPr/>
          <m:e>
            <m:r>
              <m:rPr>
                <m:sty m:val="i"/>
              </m:rPr>
              <m:t>ε</m:t>
            </m:r>
          </m:e>
          <m:sub>
            <m:r>
              <m:rPr>
                <m:nor/>
              </m:rPr>
              <m:t>visc </m:t>
            </m:r>
          </m:sub>
        </m:sSub>
      </m:oMath>
      <w:r>
        <w:rPr/>
        <w:t xml:space="preserve">.</w:t>
      </w:r>
      <w:r>
        <w:rPr/>
        <w:br w:type="textWrapping"/>
      </w:r>
      <w:r>
        <w:rPr>
          <w:rFonts w:eastAsia="Georgia" w:cs="Georgia" w:ascii="Georgia" w:hAnsi="Georgia"/>
        </w:rPr>
        <w:t xml:space="preserve">43. Établir l'expression de la déformation </w:t>
      </w:r>
      <m:oMath>
        <m:sSub>
          <m:sSubPr/>
          <m:e>
            <m:r>
              <m:rPr>
                <m:sty m:val="i"/>
              </m:rPr>
              <m:t>ε</m:t>
            </m:r>
          </m:e>
          <m:sub>
            <m:r>
              <m:rPr>
                <m:sty m:val="p"/>
              </m:rPr>
              <m:t>KV</m:t>
            </m:r>
          </m:sub>
        </m:sSub>
      </m:oMath>
      <w:r>
        <w:rPr/>
        <w:t xml:space="preserve"> et de la contrainte </w:t>
      </w:r>
      <m:oMath>
        <m:sSub>
          <m:sSubPr/>
          <m:e>
            <m:r>
              <m:rPr>
                <m:sty m:val="i"/>
              </m:rPr>
              <m:t>σ</m:t>
            </m:r>
          </m:e>
          <m:sub>
            <m:r>
              <m:rPr>
                <m:sty m:val="p"/>
              </m:rPr>
              <m:t>KV</m:t>
            </m:r>
          </m:sub>
        </m:sSub>
      </m:oMath>
      <w:r>
        <w:rPr>
          <w:rFonts w:eastAsia="Georgia" w:cs="Georgia" w:ascii="Georgia" w:hAnsi="Georgia"/>
        </w:rPr>
        <w:t xml:space="preserve"> en fonction des paramètres du ressort et de l'amortisseur.</w:t>
      </w:r>
      <w:r>
        <w:rPr/>
        <w:br w:type="textWrapping"/>
      </w:r>
      <w:r>
        <w:rPr>
          <w:rFonts w:eastAsia="Georgia" w:cs="Georgia" w:ascii="Georgia" w:hAnsi="Georgia"/>
        </w:rPr>
        <w:t xml:space="preserve">44. Établir l'équation différentielle vérifiée par la contrainte </w:t>
      </w:r>
      <m:oMath>
        <m:sSub>
          <m:sSubPr/>
          <m:e>
            <m:r>
              <m:rPr>
                <m:sty m:val="i"/>
              </m:rPr>
              <m:t>σ</m:t>
            </m:r>
          </m:e>
          <m:sub>
            <m:r>
              <m:rPr>
                <m:sty m:val="p"/>
              </m:rPr>
              <m:t>KV</m:t>
            </m:r>
          </m:sub>
        </m:sSub>
      </m:oMath>
      <w:r>
        <w:rPr>
          <w:rFonts w:eastAsia="Georgia" w:cs="Georgia" w:ascii="Georgia" w:hAnsi="Georgia"/>
        </w:rPr>
        <w:t xml:space="preserve"> et la déformation </w:t>
      </w:r>
      <m:oMath>
        <m:sSub>
          <m:sSubPr/>
          <m:e>
            <m:r>
              <m:rPr>
                <m:sty m:val="i"/>
              </m:rPr>
              <m:t>ε</m:t>
            </m:r>
          </m:e>
          <m:sub>
            <m:r>
              <m:rPr>
                <m:sty m:val="p"/>
              </m:rPr>
              <m:t>KV</m:t>
            </m:r>
          </m:sub>
        </m:sSub>
      </m:oMath>
      <w:r>
        <w:rPr>
          <w:rFonts w:eastAsia="Georgia" w:cs="Georgia" w:ascii="Georgia" w:hAnsi="Georgia"/>
        </w:rPr>
        <w:t xml:space="preserve"> du matériau visco-élastique. On fera apparaître un temps de relaxation </w:t>
      </w:r>
      <m:oMath>
        <m:r>
          <m:rPr>
            <m:sty m:val="i"/>
          </m:rPr>
          <m:t>τ</m:t>
        </m:r>
        <m:r>
          <m:rPr>
            <m:sty m:val="p"/>
          </m:rPr>
          <m:t>=</m:t>
        </m:r>
        <m:f>
          <m:fPr>
            <m:ctrlPr>
              <w:rPr>
                <w:rFonts w:ascii="Cambria Math" w:hAnsi="Cambria Math"/>
              </w:rPr>
            </m:ctrlPr>
          </m:fPr>
          <m:num>
            <m:r>
              <m:rPr>
                <m:sty m:val="i"/>
              </m:rPr>
              <m:t>η</m:t>
            </m:r>
          </m:num>
          <m:den>
            <m:r>
              <m:rPr>
                <m:sty m:val="i"/>
              </m:rPr>
              <m:t>E</m:t>
            </m:r>
          </m:den>
        </m:f>
      </m:oMath>
      <w:r>
        <w:rPr/>
        <w:t xml:space="preserve">.</w:t>
      </w:r>
      <w:r>
        <w:rPr/>
        <w:br w:type="textWrapping"/>
      </w:r>
      <w:r>
        <w:rPr>
          <w:rFonts w:eastAsia="Georgia" w:cs="Georgia" w:ascii="Georgia" w:hAnsi="Georgia"/>
        </w:rPr>
        <w:t xml:space="preserve">45. Dans le cas d'une expérience de fluage (échelon de contrainte </w:t>
      </w:r>
      <m:oMath>
        <m:sSub>
          <m:sSubPr/>
          <m:e>
            <m:r>
              <m:rPr>
                <m:sty m:val="i"/>
              </m:rPr>
              <m:t>σ</m:t>
            </m:r>
          </m:e>
          <m:sub>
            <m:r>
              <m:rPr>
                <m:sty m:val="p"/>
              </m:rPr>
              <m:t>KV</m:t>
            </m:r>
          </m:sub>
        </m:sSub>
        <m:r>
          <m:rPr>
            <m:sty m:val="p"/>
          </m:rPr>
          <m:t>(</m:t>
        </m:r>
        <m:r>
          <m:rPr>
            <m:sty m:val="i"/>
          </m:rPr>
          <m:t>t</m:t>
        </m:r>
        <m:r>
          <m:rPr>
            <m:sty m:val="p"/>
          </m:rPr>
          <m:t>&gt;</m:t>
        </m:r>
        <m:r>
          <m:rPr>
            <m:sty m:val="p"/>
          </m:rPr>
          <m:t>0</m:t>
        </m:r>
        <m:r>
          <m:rPr>
            <m:sty m:val="p"/>
          </m:rPr>
          <m:t>)</m:t>
        </m:r>
        <m:r>
          <m:rPr>
            <m:sty m:val="p"/>
          </m:rPr>
          <m:t>=</m:t>
        </m:r>
        <m:sSub>
          <m:sSubPr/>
          <m:e>
            <m:r>
              <m:rPr>
                <m:sty m:val="i"/>
              </m:rPr>
              <m:t>σ</m:t>
            </m:r>
          </m:e>
          <m:sub>
            <m:r>
              <m:rPr>
                <m:sty m:val="p"/>
              </m:rPr>
              <m:t>0</m:t>
            </m:r>
          </m:sub>
        </m:sSub>
      </m:oMath>
      <w:r>
        <w:rPr>
          <w:rFonts w:eastAsia="Georgia" w:cs="Georgia" w:ascii="Georgia" w:hAnsi="Georgia"/>
        </w:rPr>
        <w:t xml:space="preserve"> ), déterminer l'évolution de la déformation </w:t>
      </w:r>
      <m:oMath>
        <m:sSub>
          <m:sSubPr/>
          <m:e>
            <m:r>
              <m:rPr>
                <m:sty m:val="i"/>
              </m:rPr>
              <m:t>ε</m:t>
            </m:r>
          </m:e>
          <m:sub>
            <m:r>
              <m:rPr>
                <m:sty m:val="p"/>
              </m:rPr>
              <m:t>KV</m:t>
            </m:r>
          </m:sub>
        </m:sSub>
        <m:r>
          <m:rPr>
            <m:sty m:val="p"/>
          </m:rPr>
          <m:t>(</m:t>
        </m:r>
        <m:r>
          <m:rPr>
            <m:sty m:val="i"/>
          </m:rPr>
          <m:t>t</m:t>
        </m:r>
        <m:r>
          <m:rPr>
            <m:sty m:val="p"/>
          </m:rPr>
          <m:t>)</m:t>
        </m:r>
      </m:oMath>
      <w:r>
        <w:rPr>
          <w:rFonts w:eastAsia="Georgia" w:cs="Georgia" w:ascii="Georgia" w:hAnsi="Georgia"/>
        </w:rPr>
        <w:t xml:space="preserve"> en résolvant l'équation différentielle de la question 44 et en prenant comme condition initiale </w:t>
      </w:r>
      <m:oMath>
        <m:sSub>
          <m:sSubPr/>
          <m:e>
            <m:r>
              <m:rPr>
                <m:sty m:val="i"/>
              </m:rPr>
              <m:t>ε</m:t>
            </m:r>
          </m:e>
          <m:sub>
            <m:r>
              <m:rPr>
                <m:sty m:val="p"/>
              </m:rPr>
              <m:t>KV</m:t>
            </m:r>
          </m:sub>
        </m:sSub>
        <m:r>
          <m:rPr>
            <m:sty m:val="p"/>
          </m:rPr>
          <m:t>(</m:t>
        </m:r>
        <m:r>
          <m:rPr>
            <m:sty m:val="i"/>
          </m:rPr>
          <m:t>t</m:t>
        </m:r>
        <m:r>
          <m:rPr>
            <m:sty m:val="p"/>
          </m:rPr>
          <m:t>=</m:t>
        </m:r>
        <m:r>
          <m:rPr>
            <m:sty m:val="p"/>
          </m:rPr>
          <m:t>0</m:t>
        </m:r>
        <m:r>
          <m:rPr>
            <m:sty m:val="p"/>
          </m:rPr>
          <m:t>)</m:t>
        </m:r>
        <m:r>
          <m:rPr>
            <m:sty m:val="p"/>
          </m:rPr>
          <m:t>=</m:t>
        </m:r>
        <m:r>
          <m:rPr>
            <m:sty m:val="p"/>
          </m:rPr>
          <m:t>0</m:t>
        </m:r>
      </m:oMath>
      <w:r>
        <w:rPr/>
        <w:t xml:space="preserve">. Donner l'allure graphique de </w:t>
      </w:r>
      <m:oMath>
        <m:sSub>
          <m:sSubPr/>
          <m:e>
            <m:r>
              <m:rPr>
                <m:sty m:val="i"/>
              </m:rPr>
              <m:t>σ</m:t>
            </m:r>
          </m:e>
          <m:sub>
            <m:r>
              <m:rPr>
                <m:sty m:val="p"/>
              </m:rPr>
              <m:t>KV</m:t>
            </m:r>
          </m:sub>
        </m:sSub>
        <m:r>
          <m:rPr>
            <m:sty m:val="p"/>
          </m:rPr>
          <m:t>(</m:t>
        </m:r>
        <m:r>
          <m:rPr>
            <m:sty m:val="i"/>
          </m:rPr>
          <m:t>t</m:t>
        </m:r>
        <m:r>
          <m:rPr>
            <m:sty m:val="p"/>
          </m:rPr>
          <m:t>)</m:t>
        </m:r>
      </m:oMath>
      <w:r>
        <w:rPr/>
        <w:t xml:space="preserve"> et </w:t>
      </w:r>
      <m:oMath>
        <m:sSub>
          <m:sSubPr/>
          <m:e>
            <m:r>
              <m:rPr>
                <m:sty m:val="i"/>
              </m:rPr>
              <m:t>ε</m:t>
            </m:r>
          </m:e>
          <m:sub>
            <m:r>
              <m:rPr>
                <m:sty m:val="p"/>
              </m:rPr>
              <m:t>KV</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46. Dans le cas d'une déformation et d'une contrainte harmoniques, établir l'équation algébrique, associée à l'équation différentielle de la question 44, à l'aide des notations complexes introduites au paragraphe IV.B. En déduire l'expression du module de cisaillement complexe </w:t>
      </w:r>
      <m:oMath>
        <m:sSub>
          <m:sSubPr/>
          <m:e>
            <m:bar>
              <m:barPr/>
              <m:e>
                <m:r>
                  <m:rPr>
                    <m:sty m:val="i"/>
                  </m:rPr>
                  <m:t>G</m:t>
                </m:r>
              </m:e>
            </m:bar>
          </m:e>
          <m:sub>
            <m:r>
              <m:rPr>
                <m:sty m:val="p"/>
              </m:rPr>
              <m:t>KV</m:t>
            </m:r>
          </m:sub>
        </m:sSub>
        <m:r>
          <m:rPr>
            <m:sty m:val="p"/>
          </m:rPr>
          <m:t>(</m:t>
        </m:r>
        <m:r>
          <m:rPr>
            <m:sty m:val="i"/>
          </m:rPr>
          <m:t>ω</m:t>
        </m:r>
        <m:r>
          <m:rPr>
            <m:sty m:val="p"/>
          </m:rPr>
          <m:t>)</m:t>
        </m:r>
      </m:oMath>
      <w:r>
        <w:rPr/>
        <w:t xml:space="preserve">, puis les expressions de </w:t>
      </w:r>
      <m:oMath>
        <m:sSubSup>
          <m:sSubSupPr/>
          <m:e>
            <m:r>
              <m:rPr>
                <m:sty m:val="i"/>
              </m:rPr>
              <m:t>G</m:t>
            </m:r>
          </m:e>
          <m:sub>
            <m:r>
              <m:rPr>
                <m:sty m:val="p"/>
              </m:rPr>
              <m:t>KV</m:t>
            </m:r>
          </m:sub>
          <m:sup>
            <m:r>
              <m:rPr>
                <m:sty m:val="i"/>
              </m:rPr>
              <m:t>′</m:t>
            </m:r>
          </m:sup>
        </m:sSubSup>
        <m:r>
          <m:rPr>
            <m:sty m:val="p"/>
          </m:rPr>
          <m:t>(</m:t>
        </m:r>
        <m:r>
          <m:rPr>
            <m:sty m:val="i"/>
          </m:rPr>
          <m:t>ω</m:t>
        </m:r>
        <m:r>
          <m:rPr>
            <m:sty m:val="p"/>
          </m:rPr>
          <m:t>)</m:t>
        </m:r>
        <m:r>
          <m:rPr>
            <m:sty m:val="p"/>
          </m:rPr>
          <m:t>,</m:t>
        </m:r>
        <m:sSubSup>
          <m:sSubSupPr/>
          <m:e>
            <m:r>
              <m:rPr>
                <m:sty m:val="i"/>
              </m:rPr>
              <m:t>G</m:t>
            </m:r>
          </m:e>
          <m:sub>
            <m:r>
              <m:rPr>
                <m:sty m:val="p"/>
              </m:rPr>
              <m:t>KV</m:t>
            </m:r>
          </m:sub>
          <m:sup>
            <m:r>
              <m:rPr>
                <m:sty m:val="i"/>
              </m:rPr>
              <m:t>′</m:t>
            </m:r>
            <m:r>
              <m:rPr>
                <m:sty m:val="i"/>
              </m:rPr>
              <m:t>′</m:t>
            </m:r>
          </m:sup>
        </m:sSubSup>
        <m:r>
          <m:rPr>
            <m:sty m:val="p"/>
          </m:rPr>
          <m:t>(</m:t>
        </m:r>
        <m:r>
          <m:rPr>
            <m:sty m:val="i"/>
          </m:rPr>
          <m:t>ω</m:t>
        </m:r>
        <m:r>
          <m:rPr>
            <m:sty m:val="p"/>
          </m:rPr>
          <m:t>)</m:t>
        </m:r>
      </m:oMath>
      <w:r>
        <w:rPr/>
        <w:t xml:space="preserve"> et </w:t>
      </w:r>
      <m:oMath>
        <m:sSub>
          <m:sSubPr/>
          <m:e>
            <m:r>
              <m:rPr>
                <m:sty m:val="i"/>
              </m:rPr>
              <m:t>φ</m:t>
            </m:r>
          </m:e>
          <m:sub>
            <m:r>
              <m:rPr>
                <m:sty m:val="p"/>
              </m:rPr>
              <m:t>KV</m:t>
            </m:r>
          </m:sub>
        </m:sSub>
        <m:r>
          <m:rPr>
            <m:sty m:val="p"/>
          </m:rPr>
          <m:t>(</m:t>
        </m:r>
        <m:r>
          <m:rPr>
            <m:sty m:val="i"/>
          </m:rPr>
          <m:t>ω</m:t>
        </m:r>
        <m:r>
          <m:rPr>
            <m:sty m:val="p"/>
          </m:rPr>
          <m:t>)</m:t>
        </m:r>
      </m:oMath>
      <w:r>
        <w:rPr/>
        <w:t xml:space="preserve"> en fonction de </w:t>
      </w:r>
      <m:oMath>
        <m:r>
          <m:rPr>
            <m:sty m:val="i"/>
          </m:rPr>
          <m:t>ω</m:t>
        </m:r>
        <m:r>
          <m:rPr>
            <m:sty m:val="p"/>
          </m:rPr>
          <m:t>,</m:t>
        </m:r>
        <m:r>
          <m:rPr>
            <m:sty m:val="i"/>
          </m:rPr>
          <m:t>E</m:t>
        </m:r>
      </m:oMath>
      <w:r>
        <w:rPr/>
        <w:t xml:space="preserve"> et </w:t>
      </w:r>
      <m:oMath>
        <m:r>
          <m:rPr>
            <m:sty m:val="i"/>
          </m:rPr>
          <m:t>τ</m:t>
        </m:r>
      </m:oMath>
      <w:r>
        <w:rPr/>
        <w:t xml:space="preserve">.</w:t>
      </w:r>
      <w:r>
        <w:rPr/>
        <w:br w:type="textWrapping"/>
      </w:r>
      <w:r>
        <w:rPr/>
        <w:t xml:space="preserve">47. Donner l'allure graphique de </w:t>
      </w:r>
      <m:oMath>
        <m:sSubSup>
          <m:sSubSupPr/>
          <m:e>
            <m:r>
              <m:rPr>
                <m:sty m:val="i"/>
              </m:rPr>
              <m:t>G</m:t>
            </m:r>
          </m:e>
          <m:sub>
            <m:r>
              <m:rPr>
                <m:sty m:val="p"/>
              </m:rPr>
              <m:t>KV</m:t>
            </m:r>
          </m:sub>
          <m:sup>
            <m:r>
              <m:rPr>
                <m:sty m:val="i"/>
              </m:rPr>
              <m:t>′</m:t>
            </m:r>
          </m:sup>
        </m:sSubSup>
      </m:oMath>
      <w:r>
        <w:rPr/>
        <w:t xml:space="preserve"> et </w:t>
      </w:r>
      <m:oMath>
        <m:sSubSup>
          <m:sSubSupPr/>
          <m:e>
            <m:r>
              <m:rPr>
                <m:sty m:val="i"/>
              </m:rPr>
              <m:t>G</m:t>
            </m:r>
          </m:e>
          <m:sub>
            <m:r>
              <m:rPr>
                <m:sty m:val="p"/>
              </m:rPr>
              <m:t>KV</m:t>
            </m:r>
          </m:sub>
          <m:sup>
            <m:r>
              <m:rPr>
                <m:sty m:val="i"/>
              </m:rPr>
              <m:t>′</m:t>
            </m:r>
            <m:r>
              <m:rPr>
                <m:sty m:val="i"/>
              </m:rPr>
              <m:t>′</m:t>
            </m:r>
          </m:sup>
        </m:sSubSup>
      </m:oMath>
      <w:r>
        <w:rPr>
          <w:rFonts w:eastAsia="Georgia" w:cs="Georgia" w:ascii="Georgia" w:hAnsi="Georgia"/>
        </w:rPr>
        <w:t xml:space="preserve">. On fera apparaître une pulsation caractéristique </w:t>
      </w:r>
      <m:oMath>
        <m:sSub>
          <m:sSubPr/>
          <m:e>
            <m:r>
              <m:rPr>
                <m:sty m:val="i"/>
              </m:rPr>
              <m:t>ω</m:t>
            </m:r>
          </m:e>
          <m:sub>
            <m:r>
              <m:rPr>
                <m:sty m:val="i"/>
              </m:rPr>
              <m:t>c</m:t>
            </m:r>
          </m:sub>
        </m:sSub>
      </m:oMath>
      <w:r>
        <w:rPr>
          <w:rFonts w:eastAsia="Georgia" w:cs="Georgia" w:ascii="Georgia" w:hAnsi="Georgia"/>
        </w:rPr>
        <w:t xml:space="preserve"> et on analysera les régimes asymptotiques. Discuter le comportement aux temps longs (basses fréquences) et aux temps courts (hautes fréquences) du matériau visco-élastique dans le modèle de Kelvin-Voigt et comparer au solide élastique et au fluide newtonien.</w:t>
      </w:r>
      <w:r>
        <w:rPr/>
        <w:br w:type="textWrapping"/>
      </w:r>
      <w:r>
        <w:rPr>
          <w:rFonts w:eastAsia="Georgia" w:cs="Georgia" w:ascii="Georgia" w:hAnsi="Georgia"/>
        </w:rPr>
        <w:t xml:space="preserve">48. À l'aide des résultats des expériences d'indentation par une pointe AFM en réponse harmonique présentés sur la figure 11 (partie III.C, question 34), discuter la validité du modèle de Kelvin-Voigt pour appréhender le comportement mécanique d'une cellule. On pourra s'appuyer sur l'évolution des caractéristiques des ellipses observées dans les expériences en fonction de la fréquence.</w:t>
      </w:r>
    </w:p>
    <w:p>
      <w:pPr>
        <w:spacing w:lineRule="auto"/>
      </w:pPr>
      <w:r>
        <w:rPr>
          <w:noProof/>
        </w:rPr>
        <w:pict>
          <v:rect alt="" style="width:432pt;height:.05pt;mso-width-percent:0;mso-height-percent:0;mso-width-percent:0;mso-height-percent:0" o:hralign="center" o:hrstd="t" o:hr="t"/>
        </w:pict>
      </w:r>
    </w:p>
    <w:p>
      <w:pPr>
        <w:numPr>
          <w:ilvl w:val="1"/>
          <w:numId w:val="25"/>
        </w:numPr>
        <w:spacing w:lineRule="auto"/>
      </w:pPr>
      <w:r>
        <w:rPr/>
        <w:t xml:space="preserve">Cellule comportant un noyau et un cytoplasme.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5"/>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7"/>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9"/>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24"/>
      <w:numFmt w:val="decimal"/>
      <w:lvlText w:val="%1."/>
      <w:lvlJc w:val="left"/>
      <w:pPr>
        <w:tabs>
          <w:tab w:val="num" w:pos="1080"/>
        </w:tabs>
        <w:ind w:left="720" w:hanging="360"/>
      </w:p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25"/>
      <w:numFmt w:val="decimal"/>
      <w:lvlText w:val="%1."/>
      <w:lvlJc w:val="left"/>
      <w:pPr>
        <w:tabs>
          <w:tab w:val="num" w:pos="1080"/>
        </w:tabs>
        <w:ind w:left="720" w:hanging="360"/>
      </w:pPr>
    </w:lvl>
  </w:abstractNum>
  <w:abstractNum w:abstractNumId="18">
    <w:multiLevelType w:val="hybridMultilevel"/>
    <w:lvl w:ilvl="0">
      <w:start w:val="29"/>
      <w:numFmt w:val="decimal"/>
      <w:lvlText w:val="%1."/>
      <w:lvlJc w:val="left"/>
      <w:pPr>
        <w:tabs>
          <w:tab w:val="num" w:pos="1080"/>
        </w:tabs>
        <w:ind w:left="720" w:hanging="360"/>
      </w:pPr>
    </w:lvl>
  </w:abstractNum>
  <w:abstractNum w:abstractNumId="19">
    <w:multiLevelType w:val="hybridMultilevel"/>
    <w:lvl w:ilvl="0">
      <w:start w:val="33"/>
      <w:numFmt w:val="decimal"/>
      <w:lvlText w:val="%1."/>
      <w:lvlJc w:val="left"/>
      <w:pPr>
        <w:tabs>
          <w:tab w:val="num" w:pos="1080"/>
        </w:tabs>
        <w:ind w:left="720" w:hanging="360"/>
      </w:p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35"/>
      <w:numFmt w:val="decimal"/>
      <w:lvlText w:val="%1."/>
      <w:lvlJc w:val="left"/>
      <w:pPr>
        <w:tabs>
          <w:tab w:val="num" w:pos="1080"/>
        </w:tabs>
        <w:ind w:left="720" w:hanging="360"/>
      </w:p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36"/>
      <w:numFmt w:val="decimal"/>
      <w:lvlText w:val="%1."/>
      <w:lvlJc w:val="left"/>
      <w:pPr>
        <w:tabs>
          <w:tab w:val="num" w:pos="1080"/>
        </w:tabs>
        <w:ind w:left="720" w:hanging="360"/>
      </w:pPr>
    </w:lvl>
  </w:abstractNum>
  <w:abstractNum w:abstractNumId="25">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d0830d6a9e5ebe800af366c3030338f51e9046a.jpg" TargetMode="Internal"/><Relationship Id="rId6" Type="http://schemas.openxmlformats.org/officeDocument/2006/relationships/image" Target="media/image-052c57b2d0de8867af0fa81fe2117df474bca40d.jpg" TargetMode="Internal"/><Relationship Id="rId7" Type="http://schemas.openxmlformats.org/officeDocument/2006/relationships/image" Target="media/image-8084ed37d479129613b958b9da03f053e2800c2f.jpg" TargetMode="Internal"/><Relationship Id="rId8" Type="http://schemas.openxmlformats.org/officeDocument/2006/relationships/image" Target="media/image-deaf891ab6f59573018c1042b0f21a27a92b826d.jpg" TargetMode="Internal"/><Relationship Id="rId9" Type="http://schemas.openxmlformats.org/officeDocument/2006/relationships/image" Target="media/image-339b78367db774ef6af6332b0caebdaae4080b28.jpg" TargetMode="Internal"/><Relationship Id="rId10" Type="http://schemas.openxmlformats.org/officeDocument/2006/relationships/image" Target="media/image-4b1b6b253e7c0b0b2b4780774e7c18302dad7e61.jpg" TargetMode="Internal"/><Relationship Id="rId11" Type="http://schemas.openxmlformats.org/officeDocument/2006/relationships/image" Target="media/image-2f81d8145bbf507aeceafb90cacfe2f1e9125d5b.jpg" TargetMode="Internal"/><Relationship Id="rId12" Type="http://schemas.openxmlformats.org/officeDocument/2006/relationships/image" Target="media/image-97dc0003abdb584cec17f86c6ac27bbc142925cc.jpg" TargetMode="Internal"/><Relationship Id="rId13" Type="http://schemas.openxmlformats.org/officeDocument/2006/relationships/image" Target="media/image-6aab7e6495dc1d19208178f148eb656c4bb2f72f.jpg" TargetMode="Internal"/><Relationship Id="rId14" Type="http://schemas.openxmlformats.org/officeDocument/2006/relationships/image" Target="media/image-771ded5e7e9706d92f2c3757f651a3675877a92a.jpg" TargetMode="Internal"/><Relationship Id="rId15" Type="http://schemas.openxmlformats.org/officeDocument/2006/relationships/image" Target="media/image-369b1e1c619101622c90c85c6c5d814f379fa430.jpg" TargetMode="Internal"/><Relationship Id="rId16" Type="http://schemas.openxmlformats.org/officeDocument/2006/relationships/image" Target="media/image-e7c600cbf9ee77805c3046bbe5a34f7f06f234a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