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POLYTECHNIQUE - ESPCI ÉCOLES NORMALES SUPÉRIEURES</w:t>
      </w:r>
    </w:p>
    <w:p>
      <w:pPr>
        <w:spacing w:line="271" w:before="330" w:lineRule="auto"/>
      </w:pPr>
      <w:r>
        <w:rPr>
          <w:b/>
          <w:sz w:val="42"/>
        </w:rPr>
        <w:t xml:space="preserve">CONCOURS D'ADMISSION 2024</w:t>
      </w:r>
    </w:p>
    <w:p>
      <w:pPr>
        <w:spacing w:after="220" w:lineRule="auto"/>
      </w:pPr>
      <w:r>
        <w:rPr/>
        <w:t xml:space="preserve">MERCREDI 17 AVRIL 2024</w:t>
      </w:r>
      <w:r>
        <w:rPr/>
        <w:br w:type="textWrapping"/>
      </w:r>
      <w:r>
        <w:rPr/>
        <w:t xml:space="preserve">08h00-12h00</w:t>
      </w:r>
      <w:r>
        <w:rPr/>
        <w:br w:type="textWrapping"/>
      </w:r>
      <w:r>
        <w:rPr>
          <w:rFonts w:eastAsia="Georgia" w:cs="Georgia" w:ascii="Georgia" w:hAnsi="Georgia"/>
        </w:rPr>
        <w:t xml:space="preserve">FILIÈRE PC - Épreuve n </w:t>
      </w:r>
      <m:oMath>
        <m:sSup>
          <m:sSupPr/>
          <m:e>
            <m:r>
              <m:t xml:space="preserve"> </m:t>
            </m:r>
          </m:e>
          <m:sup>
            <m:r>
              <m:rPr>
                <m:sty m:val="p"/>
              </m:rPr>
              <m:t>∘</m:t>
            </m:r>
          </m:sup>
        </m:sSup>
        <m:r>
          <m:rPr>
            <m:sty m:val="p"/>
          </m:rPr>
          <m:t>5</m:t>
        </m:r>
      </m:oMath>
    </w:p>
    <w:p>
      <w:pPr>
        <w:spacing w:line="271" w:before="330" w:lineRule="auto"/>
      </w:pPr>
      <w:r>
        <w:rPr>
          <w:b/>
          <w:sz w:val="42"/>
        </w:rPr>
        <w:t xml:space="preserve">PHYSIQUE B (XEULS)</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 calculatrices n'est pas autorisée pour cette épreuve.</w:t>
      </w:r>
    </w:p>
    <w:p>
      <w:pPr>
        <w:spacing w:line="271" w:before="330" w:lineRule="auto"/>
      </w:pPr>
      <w:r>
        <w:rPr>
          <w:rFonts w:eastAsia="Georgia" w:cs="Georgia" w:ascii="Georgia" w:hAnsi="Georgia"/>
          <w:b/>
          <w:sz w:val="42"/>
        </w:rPr>
        <w:t xml:space="preserve">Propagation d'une onde acoustique dans un milieu non homogène</w:t>
      </w:r>
    </w:p>
    <w:p>
      <w:pPr>
        <w:spacing w:after="220" w:lineRule="auto"/>
      </w:pPr>
      <w:r>
        <w:rPr>
          <w:rFonts w:eastAsia="Georgia" w:cs="Georgia" w:ascii="Georgia" w:hAnsi="Georgia"/>
        </w:rPr>
        <w:t xml:space="preserve">Nous nous proposons d'étudier la propagation d'une onde acoustique dans un milieu non homogène en adoptant une approche directement inspirée de l'optique géométrique.</w:t>
      </w:r>
    </w:p>
    <w:p>
      <w:pPr>
        <w:spacing w:after="220" w:lineRule="auto"/>
      </w:pPr>
      <w:r>
        <w:rPr>
          <w:rFonts w:eastAsia="Georgia" w:cs="Georgia" w:ascii="Georgia" w:hAnsi="Georgia"/>
        </w:rPr>
        <w:t xml:space="preserve">Cette étude comprend deux parties. La première est consacrée à l'analyse des hypothèses sur lesquelles repose l'acoustique linéaire. La seconde s'attache à caractériser la trajectoire suivie par un rayon acoustique dans un milieu inhomogène. Ces deux parties sont, dans une large mesure, indépendantes.</w:t>
      </w:r>
      <w:r>
        <w:rPr/>
        <w:br w:type="textWrapping"/>
      </w:r>
      <m:oMath>
        <m:r>
          <m:rPr>
            <m:sty m:val="p"/>
          </m:rPr>
          <m:t>→</m:t>
        </m:r>
      </m:oMath>
      <w:r>
        <w:rPr>
          <w:rFonts w:eastAsia="Georgia" w:cs="Georgia" w:ascii="Georgia" w:hAnsi="Georgia"/>
        </w:rPr>
        <w:t xml:space="preserve"> Les applications numériques seront effectuées avec la précision qu'un calcul à la main permet aisément, et sans excéder deux chiffres significatifs. Les ordres de grandeur seront donnés avec un seul chiffre significatif.</w:t>
      </w:r>
      <w:r>
        <w:rPr/>
        <w:br w:type="textWrapping"/>
      </w:r>
      <m:oMath>
        <m:r>
          <m:rPr>
            <m:sty m:val="p"/>
          </m:rPr>
          <m:t>→</m:t>
        </m:r>
      </m:oMath>
      <w:r>
        <w:rPr>
          <w:rFonts w:eastAsia="Georgia" w:cs="Georgia" w:ascii="Georgia" w:hAnsi="Georgia"/>
        </w:rPr>
        <w:t xml:space="preserve"> Les réponses aux questions relevant de considérations qualitatives devront être argumentées.</w:t>
      </w:r>
      <w:r>
        <w:rPr/>
        <w:br w:type="textWrapping"/>
      </w:r>
      <m:oMath>
        <m:r>
          <m:rPr>
            <m:sty m:val="p"/>
          </m:rPr>
          <m:t>→</m:t>
        </m:r>
      </m:oMath>
      <w:r>
        <w:rPr>
          <w:rFonts w:eastAsia="Georgia" w:cs="Georgia" w:ascii="Georgia" w:hAnsi="Georgia"/>
        </w:rPr>
        <w:t xml:space="preserve"> Les références des questions abordées devront être indiquées de façon claire.</w:t>
      </w:r>
    </w:p>
    <w:p>
      <w:pPr>
        <w:spacing w:line="271" w:before="330" w:lineRule="auto"/>
      </w:pPr>
      <w:r>
        <w:rPr>
          <w:rFonts w:eastAsia="Georgia" w:cs="Georgia" w:ascii="Georgia" w:hAnsi="Georgia"/>
          <w:b/>
          <w:sz w:val="42"/>
        </w:rPr>
        <w:t xml:space="preserve">1 Les hypothèses de l'acoustique linéaire.</w:t>
      </w:r>
    </w:p>
    <w:p>
      <w:pPr>
        <w:spacing w:after="220" w:lineRule="auto"/>
      </w:pPr>
      <w:r>
        <w:rPr>
          <w:rFonts w:eastAsia="Georgia" w:cs="Georgia" w:ascii="Georgia" w:hAnsi="Georgia"/>
        </w:rPr>
        <w:t xml:space="preserve">Nous considérons une onde acoustique se propageant dans un milieu fluide soumis au champ de pesanteur </w:t>
      </w:r>
      <m:oMath>
        <m:acc>
          <m:accPr>
            <m:chr m:val="⃗"/>
          </m:accPr>
          <m:e>
            <m:r>
              <m:rPr>
                <m:sty m:val="i"/>
              </m:rPr>
              <m:t>g</m:t>
            </m:r>
          </m:e>
        </m:acc>
      </m:oMath>
      <w:r>
        <w:rPr>
          <w:rFonts w:eastAsia="Georgia" w:cs="Georgia" w:ascii="Georgia" w:hAnsi="Georgia"/>
        </w:rPr>
        <w:t xml:space="preserve"> uniforme (seulement à ce champ de force volumique). En l'absence d'onde acoustique le traversant, ce fluide est au repos dans le référentiel d'étude </w:t>
      </w:r>
      <m:oMath>
        <m:r>
          <m:rPr>
            <m:scr m:val="script"/>
          </m:rPr>
          <m:t>R</m:t>
        </m:r>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supposé galiléen. Nous notons </w:t>
      </w:r>
      <m:oMath>
        <m:acc>
          <m:accPr>
            <m:chr m:val="⃗"/>
          </m:accPr>
          <m:e>
            <m:r>
              <m:rPr>
                <m:sty m:val="i"/>
              </m:rPr>
              <m:t>v</m:t>
            </m:r>
          </m:e>
        </m:acc>
        <m:r>
          <m:rPr>
            <m:sty m:val="p"/>
          </m:rPr>
          <m:t>=</m:t>
        </m:r>
        <m:acc>
          <m:accPr>
            <m:chr m:val="⃗"/>
          </m:accPr>
          <m:e>
            <m:r>
              <m:rPr>
                <m:sty m:val="i"/>
              </m:rPr>
              <m:t>v</m:t>
            </m:r>
          </m:e>
        </m:acc>
        <m:r>
          <m:rPr>
            <m:sty m:val="p"/>
          </m:rPr>
          <m:t>(</m:t>
        </m:r>
        <m:r>
          <m:rPr>
            <m:sty m:val="p"/>
          </m:rPr>
          <m:t>M</m:t>
        </m:r>
        <m:r>
          <m:rPr>
            <m:sty m:val="p"/>
          </m:rPr>
          <m:t>,</m:t>
        </m:r>
        <m:r>
          <m:rPr>
            <m:sty m:val="i"/>
          </m:rPr>
          <m:t>t</m:t>
        </m:r>
        <m:r>
          <m:rPr>
            <m:sty m:val="p"/>
          </m:rPr>
          <m:t>)</m:t>
        </m:r>
        <m:r>
          <m:rPr>
            <m:sty m:val="p"/>
          </m:rPr>
          <m:t>,</m:t>
        </m:r>
        <m:r>
          <m:rPr>
            <m:sty m:val="i"/>
          </m:rPr>
          <m:t>p</m:t>
        </m:r>
        <m:r>
          <m:rPr>
            <m:sty m:val="p"/>
          </m:rPr>
          <m:t>=</m:t>
        </m:r>
        <m:r>
          <m:rPr>
            <m:sty m:val="i"/>
          </m:rPr>
          <m:t>p</m:t>
        </m:r>
        <m:r>
          <m:rPr>
            <m:sty m:val="p"/>
          </m:rPr>
          <m:t>(</m:t>
        </m:r>
        <m:r>
          <m:rPr>
            <m:sty m:val="p"/>
          </m:rPr>
          <m:t>M</m:t>
        </m:r>
        <m:r>
          <m:rPr>
            <m:sty m:val="p"/>
          </m:rPr>
          <m:t>,</m:t>
        </m:r>
        <m:r>
          <m:rPr>
            <m:sty m:val="p"/>
          </m:rPr>
          <m:t>t</m:t>
        </m:r>
        <m:r>
          <m:rPr>
            <m:sty m:val="p"/>
          </m:rPr>
          <m:t>)</m:t>
        </m:r>
      </m:oMath>
      <w:r>
        <w:rPr/>
        <w:t xml:space="preserve">, </w:t>
      </w:r>
      <m:oMath>
        <m:r>
          <m:rPr>
            <m:sty m:val="i"/>
          </m:rPr>
          <m:t>ρ</m:t>
        </m:r>
        <m:r>
          <m:rPr>
            <m:sty m:val="p"/>
          </m:rPr>
          <m:t>=</m:t>
        </m:r>
        <m:r>
          <m:rPr>
            <m:sty m:val="i"/>
          </m:rPr>
          <m:t>ρ</m:t>
        </m:r>
        <m:r>
          <m:rPr>
            <m:sty m:val="p"/>
          </m:rPr>
          <m:t>(</m:t>
        </m:r>
        <m:r>
          <m:rPr>
            <m:sty m:val="p"/>
          </m:rPr>
          <m:t>M</m:t>
        </m:r>
        <m:r>
          <m:rPr>
            <m:sty m:val="p"/>
          </m:rPr>
          <m:t>,</m:t>
        </m:r>
        <m:r>
          <m:rPr>
            <m:sty m:val="i"/>
          </m:rPr>
          <m:t>t</m:t>
        </m:r>
        <m:r>
          <m:rPr>
            <m:sty m:val="p"/>
          </m:rPr>
          <m:t>)</m:t>
        </m:r>
      </m:oMath>
      <w:r>
        <w:rPr/>
        <w:t xml:space="preserve"> et </w:t>
      </w:r>
      <m:oMath>
        <m:r>
          <m:rPr>
            <m:sty m:val="i"/>
          </m:rPr>
          <m:t>T</m:t>
        </m:r>
        <m:r>
          <m:rPr>
            <m:sty m:val="p"/>
          </m:rPr>
          <m:t>=</m:t>
        </m:r>
        <m:r>
          <m:rPr>
            <m:sty m:val="i"/>
          </m:rPr>
          <m:t>T</m:t>
        </m:r>
        <m:r>
          <m:rPr>
            <m:sty m:val="p"/>
          </m:rPr>
          <m:t>(</m:t>
        </m:r>
        <m:r>
          <m:rPr>
            <m:sty m:val="p"/>
          </m:rPr>
          <m:t>M</m:t>
        </m:r>
        <m:r>
          <m:rPr>
            <m:sty m:val="p"/>
          </m:rPr>
          <m:t>,</m:t>
        </m:r>
        <m:r>
          <m:rPr>
            <m:sty m:val="i"/>
          </m:rPr>
          <m:t>t</m:t>
        </m:r>
        <m:r>
          <m:rPr>
            <m:sty m:val="p"/>
          </m:rPr>
          <m:t>)</m:t>
        </m:r>
      </m:oMath>
      <w:r>
        <w:rPr>
          <w:rFonts w:eastAsia="Georgia" w:cs="Georgia" w:ascii="Georgia" w:hAnsi="Georgia"/>
        </w:rPr>
        <w:t xml:space="preserve"> les champs spatio-temporels de vitesse, de pression, de masse volumique et de température décrivant la réponse du milieu à l'onde acoustique. M désigne un point de l'espace et </w:t>
      </w:r>
      <m:oMath>
        <m:r>
          <m:rPr>
            <m:sty m:val="i"/>
          </m:rPr>
          <m:t>t</m:t>
        </m:r>
      </m:oMath>
      <w:r>
        <w:rPr/>
        <w:t xml:space="preserve"> le temps.</w:t>
      </w:r>
    </w:p>
    <w:p>
      <w:pPr>
        <w:spacing w:after="220" w:lineRule="auto"/>
      </w:pPr>
      <w:r>
        <w:rPr>
          <w:rFonts w:eastAsia="Georgia" w:cs="Georgia" w:ascii="Georgia" w:hAnsi="Georgia"/>
        </w:rPr>
        <w:t xml:space="preserve">Nous supposons que les conditions sont telles que l'écoulement, induit par l'onde acoustique au sein du fluide, peut être considéré comme étant "parfait" (la discussion de cette hypothèse fera l'objet de la question (11)). Les équations fondamentales de l'acoustique sur lesquelles repose l'étude sont alors les suivantes: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limLow>
                      <m:limLowPr/>
                      <m:e>
                        <m:groupChr>
                          <m:groupChrPr>
                            <m:chr m:val="⏟"/>
                            <m:pos m:val="bot"/>
                          </m:groupChrPr>
                          <m:e>
                            <m:r>
                              <m:rPr>
                                <m:sty m:val="i"/>
                              </m:rPr>
                              <m:t>ρ</m:t>
                            </m:r>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e>
                        </m:groupChr>
                      </m:e>
                      <m:lim>
                        <m:r>
                          <m:rPr>
                            <m:sty m:val="p"/>
                          </m:rPr>
                          <m:t>(</m:t>
                        </m:r>
                        <m:r>
                          <m:rPr>
                            <m:sty m:val="b"/>
                          </m:rPr>
                          <m:t>a</m:t>
                        </m:r>
                        <m:r>
                          <m:rPr>
                            <m:sty m:val="p"/>
                          </m:rPr>
                          <m:t>)</m:t>
                        </m:r>
                      </m:lim>
                    </m:limLow>
                    <m:r>
                      <m:rPr>
                        <m:sty m:val="p"/>
                      </m:rPr>
                      <m:t>+</m:t>
                    </m:r>
                    <m:limLow>
                      <m:limLowPr/>
                      <m:e>
                        <m:groupChr>
                          <m:groupChrPr>
                            <m:chr m:val="⏟"/>
                            <m:pos m:val="bot"/>
                          </m:groupChrPr>
                          <m:e>
                            <m:r>
                              <m:rPr>
                                <m:sty m:val="i"/>
                              </m:rPr>
                              <m:t>ρ</m:t>
                            </m:r>
                            <m:r>
                              <m:rPr>
                                <m:sty m:val="p"/>
                              </m:rPr>
                              <m:t>(</m:t>
                            </m:r>
                            <m:acc>
                              <m:accPr>
                                <m:chr m:val="⃗"/>
                              </m:accPr>
                              <m:e>
                                <m:r>
                                  <m:rPr>
                                    <m:sty m:val="i"/>
                                  </m:rPr>
                                  <m:t>v</m:t>
                                </m:r>
                              </m:e>
                            </m:acc>
                            <m:r>
                              <m:rPr>
                                <m:sty m:val="p"/>
                              </m:rPr>
                              <m:t>⋅</m:t>
                            </m:r>
                            <m:acc>
                              <m:accPr>
                                <m:chr m:val="⃗"/>
                              </m:accPr>
                              <m:e>
                                <m:r>
                                  <m:rPr>
                                    <m:sty m:val="p"/>
                                  </m:rPr>
                                  <m:t>grad</m:t>
                                </m:r>
                              </m:e>
                            </m:acc>
                            <m:r>
                              <m:rPr>
                                <m:sty m:val="p"/>
                              </m:rPr>
                              <m:t>)</m:t>
                            </m:r>
                          </m:e>
                        </m:groupChr>
                      </m:e>
                      <m:lim>
                        <m:r>
                          <m:rPr>
                            <m:sty m:val="p"/>
                          </m:rPr>
                          <m:t>(</m:t>
                        </m:r>
                        <m:r>
                          <m:rPr>
                            <m:sty m:val="b"/>
                          </m:rPr>
                          <m:t>b</m:t>
                        </m:r>
                        <m:r>
                          <m:rPr>
                            <m:sty m:val="p"/>
                          </m:rPr>
                          <m:t>)</m:t>
                        </m:r>
                      </m:lim>
                    </m:limLow>
                    <m:acc>
                      <m:accPr>
                        <m:chr m:val="⃗"/>
                      </m:accPr>
                      <m:e>
                        <m:r>
                          <m:rPr>
                            <m:sty m:val="i"/>
                          </m:rPr>
                          <m:t>v</m:t>
                        </m:r>
                      </m:e>
                    </m:acc>
                  </m:e>
                </m:mr>
                <m:mr>
                  <m:e>
                    <m:f>
                      <m:fPr>
                        <m:ctrlPr>
                          <w:rPr>
                            <w:rFonts w:ascii="Cambria Math" w:hAnsi="Cambria Math"/>
                          </w:rPr>
                        </m:ctrlPr>
                      </m:fPr>
                      <m:num>
                        <m:r>
                          <m:rPr>
                            <m:sty m:val="i"/>
                          </m:rPr>
                          <m:t>∂</m:t>
                        </m:r>
                        <m:r>
                          <m:rPr>
                            <m:sty m:val="i"/>
                          </m:rPr>
                          <m:t>ρ</m:t>
                        </m:r>
                      </m:num>
                      <m:den>
                        <m:r>
                          <m:rPr>
                            <m:sty m:val="i"/>
                          </m:rPr>
                          <m:t>∂</m:t>
                        </m:r>
                        <m:r>
                          <m:rPr>
                            <m:sty m:val="i"/>
                          </m:rPr>
                          <m:t>t</m:t>
                        </m:r>
                      </m:den>
                    </m:f>
                    <m:r>
                      <m:rPr>
                        <m:sty m:val="p"/>
                      </m:rPr>
                      <m:t>+</m:t>
                    </m:r>
                    <m:r>
                      <m:rPr>
                        <m:sty m:val="p"/>
                      </m:rPr>
                      <m:t>div</m:t>
                    </m:r>
                    <m:r>
                      <m:rPr>
                        <m:sty m:val="p"/>
                      </m:rPr>
                      <m:t>(</m:t>
                    </m:r>
                    <m:r>
                      <m:rPr>
                        <m:sty m:val="i"/>
                      </m:rPr>
                      <m:t>ρ</m:t>
                    </m:r>
                    <m:acc>
                      <m:accPr>
                        <m:chr m:val="⃗"/>
                      </m:accPr>
                      <m:e>
                        <m:r>
                          <m:rPr>
                            <m:sty m:val="i"/>
                          </m:rPr>
                          <m:t>v</m:t>
                        </m:r>
                      </m:e>
                    </m:acc>
                    <m:r>
                      <m:rPr>
                        <m:sty m:val="p"/>
                      </m:rPr>
                      <m:t>)</m:t>
                    </m:r>
                    <m:r>
                      <m:rPr>
                        <m:sty m:val="p"/>
                      </m:rPr>
                      <m:t>=</m:t>
                    </m:r>
                    <m:r>
                      <m:rPr>
                        <m:sty m:val="p"/>
                      </m:rPr>
                      <m:t>0</m:t>
                    </m:r>
                  </m:e>
                </m:mr>
              </m:m>
            </m:e>
          </m:d>
        </m:oMath>
      </m:oMathPara>
    </w:p>
    <w:p>
      <w:pPr>
        <w:numPr>
          <w:ilvl w:val="0"/>
          <w:numId w:val="1"/>
        </w:numPr>
        <w:spacing w:lineRule="auto"/>
      </w:pPr>
      <w:r>
        <w:rPr>
          <w:rFonts w:eastAsia="Georgia" w:cs="Georgia" w:ascii="Georgia" w:hAnsi="Georgia"/>
        </w:rPr>
        <w:t xml:space="preserve">L'échelle spatiale de description choisie en mécanique des fluides est l'échelle mésoscopique à laquelle est définie la particule fluide. Indiquer quel critère (objectif) guide le choix de la taille d'une telle particule, dans un milieu et pour des conditions thermodynamiques donnés (aucun calcul d'application n'est demandé).</w:t>
      </w:r>
    </w:p>
    <w:p>
      <w:pPr>
        <w:numPr>
          <w:ilvl w:val="0"/>
          <w:numId w:val="1"/>
        </w:numPr>
        <w:spacing w:lineRule="auto"/>
      </w:pPr>
      <w:r>
        <w:rPr>
          <w:rFonts w:eastAsia="Georgia" w:cs="Georgia" w:ascii="Georgia" w:hAnsi="Georgia"/>
        </w:rPr>
        <w:t xml:space="preserve">Justifier que le système d'équations (1) ne permet pas, à lui seul, d'accéder aux différents champs qu'il fait intervenir. Par ailleurs, indiquer quelle difficulté mathématique particulière soulève la résolution d'un tel système.</w:t>
      </w:r>
    </w:p>
    <w:p>
      <w:pPr>
        <w:numPr>
          <w:ilvl w:val="0"/>
          <w:numId w:val="2"/>
        </w:numPr>
        <w:spacing w:lineRule="auto"/>
      </w:pPr>
      <w:r>
        <w:rPr>
          <w:rFonts w:eastAsia="Georgia" w:cs="Georgia" w:ascii="Georgia" w:hAnsi="Georgia"/>
        </w:rPr>
        <w:t xml:space="preserve">Le milieu fluide est excité harmoniquement à la pulsation </w:t>
      </w:r>
      <m:oMath>
        <m:r>
          <m:rPr>
            <m:sty m:val="i"/>
          </m:rPr>
          <m:t>ω</m:t>
        </m:r>
        <m:r>
          <m:rPr>
            <m:sty m:val="p"/>
          </m:rPr>
          <m:t>(</m:t>
        </m:r>
        <m:r>
          <m:rPr>
            <m:sty m:val="i"/>
          </m:rPr>
          <m:t>ω</m:t>
        </m:r>
        <m:r>
          <m:rPr>
            <m:sty m:val="p"/>
          </m:rPr>
          <m:t>=</m:t>
        </m:r>
      </m:oMath>
      <w:r>
        <w:rPr/>
        <w:t xml:space="preserve"> Cste </w:t>
      </w:r>
      <m:oMath>
        <m:r>
          <m:rPr>
            <m:sty m:val="p"/>
          </m:rPr>
          <m:t>≥</m:t>
        </m:r>
        <m:r>
          <m:rPr>
            <m:sty m:val="p"/>
          </m:rPr>
          <m:t>0</m:t>
        </m:r>
        <m:r>
          <m:rPr>
            <m:sty m:val="p"/>
          </m:rPr>
          <m:t>)</m:t>
        </m:r>
      </m:oMath>
      <w:r>
        <w:rPr>
          <w:rFonts w:eastAsia="Georgia" w:cs="Georgia" w:ascii="Georgia" w:hAnsi="Georgia"/>
        </w:rPr>
        <w:t xml:space="preserve">. Nous souhaitons définir à quelle condition l'onde acoustique générée dans ce milieu peut être assimilée à une onde plane harmonique.</w:t>
      </w:r>
    </w:p>
    <w:p>
      <w:pPr>
        <w:spacing w:after="220" w:lineRule="auto"/>
      </w:pPr>
      <w:r>
        <w:rPr>
          <w:rFonts w:eastAsia="Georgia" w:cs="Georgia" w:ascii="Georgia" w:hAnsi="Georgia"/>
        </w:rPr>
        <w:t xml:space="preserve">Nous écrivons chacun des champs comme la somme d'un champ statique </w:t>
      </w:r>
      <m:oMath>
        <m:sSub>
          <m:sSubPr/>
          <m:e>
            <m:r>
              <m:rPr>
                <m:sty m:val="i"/>
              </m:rPr>
              <m:t>s</m:t>
            </m:r>
          </m:e>
          <m:sub>
            <m:r>
              <m:rPr>
                <m:sty m:val="p"/>
              </m:rPr>
              <m:t>0</m:t>
            </m:r>
          </m:sub>
        </m:sSub>
        <m:r>
          <m:rPr>
            <m:sty m:val="p"/>
          </m:rPr>
          <m:t>=</m:t>
        </m:r>
        <m:sSub>
          <m:sSubPr/>
          <m:e>
            <m:r>
              <m:rPr>
                <m:sty m:val="i"/>
              </m:rPr>
              <m:t>s</m:t>
            </m:r>
          </m:e>
          <m:sub>
            <m:r>
              <m:rPr>
                <m:sty m:val="p"/>
              </m:rPr>
              <m:t>0</m:t>
            </m:r>
          </m:sub>
        </m:sSub>
        <m:r>
          <m:rPr>
            <m:sty m:val="p"/>
          </m:rPr>
          <m:t>(</m:t>
        </m:r>
        <m:r>
          <m:rPr>
            <m:sty m:val="p"/>
          </m:rPr>
          <m:t>M</m:t>
        </m:r>
        <m:r>
          <m:rPr>
            <m:sty m:val="p"/>
          </m:rPr>
          <m:t>)</m:t>
        </m:r>
      </m:oMath>
      <w:r>
        <w:rPr/>
        <w:t xml:space="preserve"> (en l'absence d'onde acoustique) et d'un champ dynamique </w:t>
      </w:r>
      <m:oMath>
        <m:r>
          <m:rPr>
            <m:sty m:val="i"/>
          </m:rPr>
          <m:t>δ</m:t>
        </m:r>
        <m:r>
          <m:rPr>
            <m:sty m:val="i"/>
          </m:rPr>
          <m:t>s</m:t>
        </m:r>
        <m:r>
          <m:rPr>
            <m:sty m:val="p"/>
          </m:rPr>
          <m:t>=</m:t>
        </m:r>
        <m:r>
          <m:rPr>
            <m:sty m:val="i"/>
          </m:rPr>
          <m:t>δ</m:t>
        </m:r>
        <m:r>
          <m:rPr>
            <m:sty m:val="i"/>
          </m:rPr>
          <m:t>s</m:t>
        </m:r>
        <m:r>
          <m:rPr>
            <m:sty m:val="p"/>
          </m:rPr>
          <m:t>(</m:t>
        </m:r>
        <m:r>
          <m:rPr>
            <m:sty m:val="p"/>
          </m:rPr>
          <m:t>M</m:t>
        </m:r>
        <m:r>
          <m:rPr>
            <m:sty m:val="p"/>
          </m:rPr>
          <m:t>,</m:t>
        </m:r>
        <m:r>
          <m:rPr>
            <m:sty m:val="i"/>
          </m:rPr>
          <m:t>t</m:t>
        </m:r>
        <m:r>
          <m:rPr>
            <m:sty m:val="p"/>
          </m:rPr>
          <m:t>)</m:t>
        </m:r>
      </m:oMath>
      <w:r>
        <w:rPr>
          <w:rFonts w:eastAsia="Georgia" w:cs="Georgia" w:ascii="Georgia" w:hAnsi="Georgia"/>
        </w:rPr>
        <w:t xml:space="preserve"> associé à la propagation de l'onde acoustique. Ainsi : </w:t>
      </w:r>
      <m:oMath>
        <m:acc>
          <m:accPr>
            <m:chr m:val="⃗"/>
          </m:accPr>
          <m:e>
            <m:r>
              <m:rPr>
                <m:sty m:val="i"/>
              </m:rPr>
              <m:t>v</m:t>
            </m:r>
          </m:e>
        </m:acc>
        <m:r>
          <m:rPr>
            <m:sty m:val="p"/>
          </m:rPr>
          <m:t>=</m:t>
        </m:r>
        <m:sSub>
          <m:sSubPr/>
          <m:e>
            <m:acc>
              <m:accPr>
                <m:chr m:val="⃗"/>
              </m:accPr>
              <m:e>
                <m:r>
                  <m:rPr>
                    <m:sty m:val="i"/>
                  </m:rPr>
                  <m:t>v</m:t>
                </m:r>
              </m:e>
            </m:acc>
          </m:e>
          <m:sub>
            <m:r>
              <m:rPr>
                <m:sty m:val="p"/>
              </m:rPr>
              <m:t>0</m:t>
            </m:r>
          </m:sub>
        </m:sSub>
        <m:r>
          <m:rPr>
            <m:sty m:val="p"/>
          </m:rPr>
          <m:t>+</m:t>
        </m:r>
        <m:r>
          <m:rPr>
            <m:sty m:val="i"/>
          </m:rPr>
          <m:t>δ</m:t>
        </m:r>
        <m:acc>
          <m:accPr>
            <m:chr m:val="⃗"/>
          </m:accPr>
          <m:e>
            <m:r>
              <m:rPr>
                <m:sty m:val="i"/>
              </m:rPr>
              <m:t>v</m:t>
            </m:r>
          </m:e>
        </m:acc>
        <m:d>
          <m:dPr>
            <m:begChr m:val="("/>
            <m:endChr m:val=")"/>
            <m:ctrlPr>
              <w:rPr>
                <w:rFonts w:ascii="Cambria Math" w:hAnsi="Cambria Math"/>
              </w:rPr>
            </m:ctrlPr>
          </m:dPr>
          <m:e>
            <m:sSub>
              <m:sSubPr/>
              <m:e>
                <m:acc>
                  <m:accPr>
                    <m:chr m:val="⃗"/>
                  </m:accPr>
                  <m:e>
                    <m:r>
                      <m:rPr>
                        <m:sty m:val="i"/>
                      </m:rPr>
                      <m:t>v</m:t>
                    </m:r>
                  </m:e>
                </m:acc>
              </m:e>
              <m:sub>
                <m:r>
                  <m:rPr>
                    <m:sty m:val="p"/>
                  </m:rPr>
                  <m:t>0</m:t>
                </m:r>
              </m:sub>
            </m:sSub>
            <m:r>
              <m:rPr>
                <m:sty m:val="p"/>
              </m:rPr>
              <m:t>=</m:t>
            </m:r>
            <m:acc>
              <m:accPr>
                <m:chr m:val="⃗"/>
              </m:accPr>
              <m:e>
                <m:r>
                  <m:rPr>
                    <m:sty m:val="p"/>
                  </m:rPr>
                  <m:t>0</m:t>
                </m:r>
              </m:e>
            </m:acc>
          </m:e>
        </m:d>
        <m:r>
          <m:rPr>
            <m:sty m:val="p"/>
          </m:rPr>
          <m:t>,</m:t>
        </m:r>
        <m:r>
          <m:rPr>
            <m:sty m:val="i"/>
          </m:rPr>
          <m:t>p</m:t>
        </m:r>
        <m:r>
          <m:rPr>
            <m:sty m:val="p"/>
          </m:rPr>
          <m:t>=</m:t>
        </m:r>
        <m:sSub>
          <m:sSubPr/>
          <m:e>
            <m:r>
              <m:rPr>
                <m:sty m:val="i"/>
              </m:rPr>
              <m:t>p</m:t>
            </m:r>
          </m:e>
          <m:sub>
            <m:r>
              <m:rPr>
                <m:sty m:val="p"/>
              </m:rPr>
              <m:t>0</m:t>
            </m:r>
          </m:sub>
        </m:sSub>
        <m:r>
          <m:rPr>
            <m:sty m:val="p"/>
          </m:rPr>
          <m:t>+</m:t>
        </m:r>
        <m:r>
          <m:rPr>
            <m:sty m:val="i"/>
          </m:rPr>
          <m:t>δ</m:t>
        </m:r>
        <m:r>
          <m:rPr>
            <m:sty m:val="i"/>
          </m:rPr>
          <m:t>p</m:t>
        </m:r>
        <m:r>
          <m:rPr>
            <m:sty m:val="p"/>
          </m:rPr>
          <m:t>,</m:t>
        </m:r>
        <m:r>
          <m:rPr>
            <m:sty m:val="i"/>
          </m:rPr>
          <m:t>ρ</m:t>
        </m:r>
        <m:r>
          <m:rPr>
            <m:sty m:val="p"/>
          </m:rPr>
          <m:t>=</m:t>
        </m:r>
        <m:sSub>
          <m:sSubPr/>
          <m:e>
            <m:r>
              <m:rPr>
                <m:sty m:val="i"/>
              </m:rPr>
              <m:t>ρ</m:t>
            </m:r>
          </m:e>
          <m:sub>
            <m:r>
              <m:rPr>
                <m:sty m:val="p"/>
              </m:rPr>
              <m:t>0</m:t>
            </m:r>
          </m:sub>
        </m:sSub>
        <m:r>
          <m:rPr>
            <m:sty m:val="p"/>
          </m:rPr>
          <m:t>+</m:t>
        </m:r>
        <m:r>
          <m:rPr>
            <m:sty m:val="i"/>
          </m:rPr>
          <m:t>δ</m:t>
        </m:r>
        <m:r>
          <m:rPr>
            <m:sty m:val="i"/>
          </m:rPr>
          <m:t>ρ</m:t>
        </m:r>
      </m:oMath>
      <w:r>
        <w:rPr/>
        <w:t xml:space="preserve"> et </w:t>
      </w:r>
      <m:oMath>
        <m:r>
          <m:rPr>
            <m:sty m:val="i"/>
          </m:rPr>
          <m:t>T</m:t>
        </m:r>
        <m:r>
          <m:rPr>
            <m:sty m:val="p"/>
          </m:rPr>
          <m:t>=</m:t>
        </m:r>
        <m:sSub>
          <m:sSubPr/>
          <m:e>
            <m:r>
              <m:rPr>
                <m:sty m:val="i"/>
              </m:rPr>
              <m:t>T</m:t>
            </m:r>
          </m:e>
          <m:sub>
            <m:r>
              <m:rPr>
                <m:sty m:val="p"/>
              </m:rPr>
              <m:t>0</m:t>
            </m:r>
          </m:sub>
        </m:sSub>
        <m:r>
          <m:rPr>
            <m:sty m:val="p"/>
          </m:rPr>
          <m:t>+</m:t>
        </m:r>
        <m:r>
          <m:rPr>
            <m:sty m:val="i"/>
          </m:rPr>
          <m:t>δ</m:t>
        </m:r>
        <m:r>
          <m:rPr>
            <m:sty m:val="i"/>
          </m:rPr>
          <m:t>T</m:t>
        </m:r>
      </m:oMath>
      <w:r>
        <w:rPr/>
        <w:t xml:space="preserve">. Nous notons </w:t>
      </w:r>
      <m:oMath>
        <m:sSub>
          <m:sSubPr/>
          <m:e>
            <m:r>
              <m:rPr>
                <m:sty m:val="i"/>
              </m:rPr>
              <m:t>A</m:t>
            </m:r>
          </m:e>
          <m:sub>
            <m:r>
              <m:rPr>
                <m:sty m:val="i"/>
              </m:rPr>
              <m:t>s</m:t>
            </m:r>
          </m:sub>
        </m:sSub>
      </m:oMath>
      <w:r>
        <w:rPr/>
        <w:t xml:space="preserve"> ( </w:t>
      </w:r>
      <m:oMath>
        <m:sSub>
          <m:sSubPr/>
          <m:e>
            <m:r>
              <m:rPr>
                <m:sty m:val="i"/>
              </m:rPr>
              <m:t>A</m:t>
            </m:r>
          </m:e>
          <m:sub>
            <m:r>
              <m:rPr>
                <m:sty m:val="i"/>
              </m:rPr>
              <m:t>s</m:t>
            </m:r>
          </m:sub>
        </m:sSub>
        <m:r>
          <m:rPr>
            <m:sty m:val="p"/>
          </m:rPr>
          <m:t>≥</m:t>
        </m:r>
        <m:r>
          <m:rPr>
            <m:sty m:val="p"/>
          </m:rPr>
          <m:t>0</m:t>
        </m:r>
      </m:oMath>
      <w:r>
        <w:rPr/>
        <w:t xml:space="preserve"> ) l'amplitude de la variable dynamique </w:t>
      </w:r>
      <m:oMath>
        <m:r>
          <m:rPr>
            <m:sty m:val="i"/>
          </m:rPr>
          <m:t>δ</m:t>
        </m:r>
        <m:r>
          <m:rPr>
            <m:sty m:val="i"/>
          </m:rPr>
          <m:t>s</m:t>
        </m:r>
      </m:oMath>
      <w:r>
        <w:rPr/>
        <w:t xml:space="preserve">.</w:t>
      </w:r>
    </w:p>
    <w:p>
      <w:pPr>
        <w:spacing w:after="220" w:lineRule="auto"/>
      </w:pPr>
      <w:r>
        <w:rPr/>
        <w:t xml:space="preserve">Nous notons </w:t>
      </w:r>
      <m:oMath>
        <m:acc>
          <m:accPr>
            <m:chr m:val="⃗"/>
          </m:accPr>
          <m:e>
            <m:r>
              <m:rPr>
                <m:sty m:val="i"/>
              </m:rPr>
              <m:t>k</m:t>
            </m:r>
          </m:e>
        </m:acc>
        <m:r>
          <m:rPr>
            <m:sty m:val="p"/>
          </m:rPr>
          <m:t>=</m:t>
        </m:r>
        <m:r>
          <m:rPr>
            <m:sty m:val="i"/>
          </m:rPr>
          <m:t>k</m:t>
        </m:r>
        <m:r>
          <m:rPr>
            <m:sty m:val="p"/>
          </m:rPr>
          <m:t>(</m:t>
        </m:r>
        <m:r>
          <m:rPr>
            <m:sty m:val="i"/>
          </m:rPr>
          <m:t>ω</m:t>
        </m:r>
        <m:r>
          <m:rPr>
            <m:sty m:val="p"/>
          </m:rPr>
          <m:t>)</m:t>
        </m:r>
        <m:acc>
          <m:accPr>
            <m:chr m:val="⃗"/>
          </m:accPr>
          <m:e>
            <m:r>
              <m:rPr>
                <m:sty m:val="i"/>
              </m:rPr>
              <m:t>u</m:t>
            </m:r>
          </m:e>
        </m:acc>
      </m:oMath>
      <w:r>
        <w:rPr/>
        <w:t xml:space="preserve"> ( </w:t>
      </w:r>
      <m:oMath>
        <m:r>
          <m:rPr>
            <m:sty m:val="p"/>
          </m:rPr>
          <m:t>‖</m:t>
        </m:r>
        <m:acc>
          <m:accPr>
            <m:chr m:val="⃗"/>
          </m:accPr>
          <m:e>
            <m:r>
              <m:rPr>
                <m:sty m:val="i"/>
              </m:rPr>
              <m:t>u</m:t>
            </m:r>
          </m:e>
        </m:acc>
        <m:r>
          <m:rPr>
            <m:sty m:val="p"/>
          </m:rPr>
          <m:t>‖</m:t>
        </m:r>
        <m:r>
          <m:rPr>
            <m:sty m:val="p"/>
          </m:rPr>
          <m:t>=</m:t>
        </m:r>
        <m:r>
          <m:rPr>
            <m:sty m:val="p"/>
          </m:rPr>
          <m:t>1</m:t>
        </m:r>
      </m:oMath>
      <w:r>
        <w:rPr>
          <w:rFonts w:eastAsia="Georgia" w:cs="Georgia" w:ascii="Georgia" w:hAnsi="Georgia"/>
        </w:rPr>
        <w:t xml:space="preserve"> ) le vecteur d'onde associé à la propagation des champs dynamiques. Dans cette partie où il s'agira de raisonner sur des grandeurs caractéristiques, nous considérerons qu'il vérifie la relation de dispersion </w:t>
      </w:r>
      <m:oMath>
        <m:sSup>
          <m:sSupPr/>
          <m:e>
            <m:r>
              <m:rPr>
                <m:sty m:val="i"/>
              </m:rPr>
              <m:t>ω</m:t>
            </m:r>
          </m:e>
          <m:sup>
            <m:r>
              <m:rPr>
                <m:sty m:val="p"/>
              </m:rPr>
              <m:t>2</m:t>
            </m:r>
          </m:sup>
        </m:sSup>
        <m:r>
          <m:rPr>
            <m:sty m:val="p"/>
          </m:rPr>
          <m:t>=</m:t>
        </m:r>
        <m:sSup>
          <m:sSupPr/>
          <m:e>
            <m:r>
              <m:rPr>
                <m:sty m:val="i"/>
              </m:rPr>
              <m:t>c</m:t>
            </m:r>
          </m:e>
          <m:sup>
            <m:r>
              <m:rPr>
                <m:sty m:val="p"/>
              </m:rPr>
              <m:t>2</m:t>
            </m:r>
          </m:sup>
        </m:sSup>
        <m:sSup>
          <m:sSupPr/>
          <m:e>
            <m:r>
              <m:rPr>
                <m:sty m:val="i"/>
              </m:rPr>
              <m:t>k</m:t>
            </m:r>
          </m:e>
          <m:sup>
            <m:r>
              <m:rPr>
                <m:sty m:val="p"/>
              </m:rPr>
              <m:t>2</m:t>
            </m:r>
          </m:sup>
        </m:sSup>
      </m:oMath>
      <w:r>
        <w:rPr/>
        <w:t xml:space="preserve">. La grandeur </w:t>
      </w:r>
      <m:oMath>
        <m:r>
          <m:rPr>
            <m:sty m:val="i"/>
          </m:rPr>
          <m:t>c</m:t>
        </m:r>
      </m:oMath>
      <w:r>
        <w:rPr>
          <w:rFonts w:eastAsia="Georgia" w:cs="Georgia" w:ascii="Georgia" w:hAnsi="Georgia"/>
        </w:rPr>
        <w:t xml:space="preserve">, positive, désigne la célérité de l'onde dans le milieu considéré.</w:t>
      </w:r>
    </w:p>
    <w:p>
      <w:pPr>
        <w:spacing w:after="220" w:lineRule="auto"/>
      </w:pPr>
      <w:r>
        <w:rPr/>
        <w:t xml:space="preserve">Dans la suite de cette partie (1), la grandeur </w:t>
      </w:r>
      <m:oMath>
        <m:sSub>
          <m:sSubPr/>
          <m:e>
            <m:r>
              <m:rPr>
                <m:sty m:val="i"/>
              </m:rPr>
              <m:t>ρ</m:t>
            </m:r>
          </m:e>
          <m:sub>
            <m:r>
              <m:rPr>
                <m:sty m:val="p"/>
              </m:rPr>
              <m:t>0</m:t>
            </m:r>
          </m:sub>
        </m:sSub>
      </m:oMath>
      <w:r>
        <w:rPr>
          <w:rFonts w:eastAsia="Georgia" w:cs="Georgia" w:ascii="Georgia" w:hAnsi="Georgia"/>
        </w:rPr>
        <w:t xml:space="preserve"> sera considérée comme étant uniforme dans le milieu (indépendance vis-à-vis du point M ).</w:t>
      </w:r>
      <w:r>
        <w:rPr/>
        <w:br w:type="textWrapping"/>
      </w:r>
      <w:r>
        <w:rPr>
          <w:rFonts w:eastAsia="Georgia" w:cs="Georgia" w:ascii="Georgia" w:hAnsi="Georgia"/>
        </w:rPr>
        <w:t xml:space="preserve">3. Indiquer à quelle condition le terme (a) de la première équation du système (1) peut être "linéarisé".</w:t>
      </w:r>
      <w:r>
        <w:rPr/>
        <w:br w:type="textWrapping"/>
      </w:r>
      <w:r>
        <w:rPr>
          <w:rFonts w:eastAsia="Georgia" w:cs="Georgia" w:ascii="Georgia" w:hAnsi="Georgia"/>
        </w:rPr>
        <w:t xml:space="preserve">4. Établir à quelle condition le terme (b) de la première équation du système (1) peut être négligé devant le terme (a).</w:t>
      </w:r>
      <w:r>
        <w:rPr/>
        <w:br w:type="textWrapping"/>
      </w:r>
      <w:r>
        <w:rPr>
          <w:rFonts w:eastAsia="Georgia" w:cs="Georgia" w:ascii="Georgia" w:hAnsi="Georgia"/>
        </w:rPr>
        <w:t xml:space="preserve">5. Définir à quelle condition la seconde équation du système (1) tend vers une équation linéaire.</w:t>
      </w:r>
      <w:r>
        <w:rPr/>
        <w:br w:type="textWrapping"/>
      </w:r>
      <w:r>
        <w:rPr>
          <w:rFonts w:eastAsia="Georgia" w:cs="Georgia" w:ascii="Georgia" w:hAnsi="Georgia"/>
        </w:rPr>
        <w:t xml:space="preserve">6. Nous supposons que l'évolution du milieu associée à la propagation de l'onde est isentropique. Complétons alors le système d'équations (1) en introduisant le coefficient de compressibilité isentropique </w:t>
      </w:r>
      <m:oMath>
        <m:sSub>
          <m:sSubPr/>
          <m:e>
            <m:r>
              <m:rPr>
                <m:sty m:val="i"/>
              </m:rPr>
              <m:t>χ</m:t>
            </m:r>
          </m:e>
          <m:sub>
            <m:r>
              <m:rPr>
                <m:sty m:val="i"/>
              </m:rPr>
              <m:t>S</m:t>
            </m:r>
          </m:sub>
        </m:sSub>
      </m:oMath>
      <w:r>
        <w:rPr>
          <w:rFonts w:eastAsia="Georgia" w:cs="Georgia" w:ascii="Georgia" w:hAnsi="Georgia"/>
        </w:rPr>
        <w:t xml:space="preserve"> du fluide défini par la relation suivante :</w:t>
      </w:r>
    </w:p>
    <w:p>
      <w:pPr>
        <w:spacing w:after="220" w:lineRule="auto"/>
      </w:pPr>
      <m:oMathPara>
        <m:oMath>
          <m:sSub>
            <m:sSubPr/>
            <m:e>
              <m:r>
                <m:rPr>
                  <m:sty m:val="i"/>
                </m:rPr>
                <m:t>χ</m:t>
              </m:r>
            </m:e>
            <m:sub>
              <m:r>
                <m:rPr>
                  <m:sty m:val="i"/>
                </m:rPr>
                <m:t>S</m:t>
              </m:r>
            </m:sub>
          </m:sSub>
          <m:r>
            <m:rPr>
              <m:sty m:val="p"/>
            </m:rPr>
            <m:t>(</m:t>
          </m:r>
          <m:r>
            <m:rPr>
              <m:sty m:val="i"/>
            </m:rPr>
            <m:t>p</m:t>
          </m:r>
          <m:r>
            <m:rPr>
              <m:sty m:val="p"/>
            </m:rPr>
            <m:t>,</m:t>
          </m:r>
          <m:r>
            <m:rPr>
              <m:sty m:val="i"/>
            </m:rPr>
            <m:t>T</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ρ</m:t>
                      </m:r>
                    </m:den>
                  </m:f>
                  <m:f>
                    <m:fPr>
                      <m:ctrlPr>
                        <w:rPr>
                          <w:rFonts w:ascii="Cambria Math" w:hAnsi="Cambria Math"/>
                        </w:rPr>
                      </m:ctrlPr>
                    </m:fPr>
                    <m:num>
                      <m:r>
                        <m:rPr>
                          <m:sty m:val="i"/>
                        </m:rPr>
                        <m:t>∂</m:t>
                      </m:r>
                      <m:r>
                        <m:rPr>
                          <m:sty m:val="i"/>
                        </m:rPr>
                        <m:t>ρ</m:t>
                      </m:r>
                    </m:num>
                    <m:den>
                      <m:r>
                        <m:rPr>
                          <m:sty m:val="i"/>
                        </m:rPr>
                        <m:t>∂</m:t>
                      </m:r>
                      <m:r>
                        <m:rPr>
                          <m:sty m:val="i"/>
                        </m:rPr>
                        <m:t>p</m:t>
                      </m:r>
                    </m:den>
                  </m:f>
                </m:e>
              </m:d>
            </m:e>
            <m:sub>
              <m:r>
                <m:rPr>
                  <m:sty m:val="i"/>
                </m:rPr>
                <m:t>S</m:t>
              </m:r>
            </m:sub>
          </m:sSub>
        </m:oMath>
      </m:oMathPara>
    </w:p>
    <w:p>
      <w:pPr>
        <w:spacing w:after="220" w:lineRule="auto"/>
      </w:pPr>
      <w:r>
        <w:rPr>
          <w:rFonts w:eastAsia="Georgia" w:cs="Georgia" w:ascii="Georgia" w:hAnsi="Georgia"/>
        </w:rPr>
        <w:t xml:space="preserve">Définir à quelle condition cette relation permet de relier </w:t>
      </w:r>
      <m:oMath>
        <m:r>
          <m:rPr>
            <m:sty m:val="i"/>
          </m:rPr>
          <m:t>δ</m:t>
        </m:r>
        <m:r>
          <m:rPr>
            <m:sty m:val="i"/>
          </m:rPr>
          <m:t>ρ</m:t>
        </m:r>
      </m:oMath>
      <w:r>
        <w:rPr>
          <w:rFonts w:eastAsia="Georgia" w:cs="Georgia" w:ascii="Georgia" w:hAnsi="Georgia"/>
        </w:rPr>
        <w:t xml:space="preserve"> à </w:t>
      </w:r>
      <m:oMath>
        <m:r>
          <m:rPr>
            <m:sty m:val="i"/>
          </m:rPr>
          <m:t>δ</m:t>
        </m:r>
        <m:r>
          <m:rPr>
            <m:sty m:val="i"/>
          </m:rPr>
          <m:t>p</m:t>
        </m:r>
      </m:oMath>
      <w:r>
        <w:rPr>
          <w:rFonts w:eastAsia="Georgia" w:cs="Georgia" w:ascii="Georgia" w:hAnsi="Georgia"/>
        </w:rPr>
        <w:t xml:space="preserve"> dans la limite linéaire. Sous cette condition, donner l'expression de la célérité </w:t>
      </w:r>
      <m:oMath>
        <m:r>
          <m:rPr>
            <m:sty m:val="i"/>
          </m:rPr>
          <m:t>c</m:t>
        </m:r>
      </m:oMath>
      <w:r>
        <w:rPr/>
        <w:t xml:space="preserve"> (isentropique donc) des ondes acoustiques dans le milieu en fonction de </w:t>
      </w:r>
      <m:oMath>
        <m:sSub>
          <m:sSubPr/>
          <m:e>
            <m:r>
              <m:rPr>
                <m:sty m:val="i"/>
              </m:rPr>
              <m:t>ρ</m:t>
            </m:r>
          </m:e>
          <m:sub>
            <m:r>
              <m:rPr>
                <m:sty m:val="p"/>
              </m:rPr>
              <m:t>0</m:t>
            </m:r>
          </m:sub>
        </m:sSub>
      </m:oMath>
      <w:r>
        <w:rPr/>
        <w:t xml:space="preserve"> et </w:t>
      </w:r>
      <m:oMath>
        <m:sSub>
          <m:sSubPr/>
          <m:e>
            <m:r>
              <m:rPr>
                <m:sty m:val="i"/>
              </m:rPr>
              <m:t>χ</m:t>
            </m:r>
          </m:e>
          <m:sub>
            <m:r>
              <m:rPr>
                <m:sty m:val="i"/>
              </m:rPr>
              <m:t>S</m:t>
            </m:r>
            <m:r>
              <m:rPr>
                <m:sty m:val="p"/>
              </m:rPr>
              <m:t>0</m:t>
            </m:r>
          </m:sub>
        </m:sSub>
        <m:d>
          <m:dPr>
            <m:begChr m:val="("/>
            <m:endChr m:val=")"/>
            <m:ctrlPr>
              <w:rPr>
                <w:rFonts w:ascii="Cambria Math" w:hAnsi="Cambria Math"/>
              </w:rPr>
            </m:ctrlPr>
          </m:dPr>
          <m:e>
            <m:sSub>
              <m:sSubPr/>
              <m:e>
                <m:r>
                  <m:rPr>
                    <m:sty m:val="i"/>
                  </m:rPr>
                  <m:t>χ</m:t>
                </m:r>
              </m:e>
              <m:sub>
                <m:sSub>
                  <m:sSubPr/>
                  <m:e>
                    <m:r>
                      <m:rPr>
                        <m:sty m:val="i"/>
                      </m:rPr>
                      <m:t>S</m:t>
                    </m:r>
                  </m:e>
                  <m:sub>
                    <m:r>
                      <m:rPr>
                        <m:sty m:val="p"/>
                      </m:rPr>
                      <m:t>0</m:t>
                    </m:r>
                  </m:sub>
                </m:sSub>
              </m:sub>
            </m:sSub>
            <m:r>
              <m:rPr>
                <m:sty m:val="p"/>
              </m:rPr>
              <m:t>=</m:t>
            </m:r>
            <m:sSub>
              <m:sSubPr/>
              <m:e>
                <m:r>
                  <m:rPr>
                    <m:sty m:val="i"/>
                  </m:rPr>
                  <m:t>χ</m:t>
                </m:r>
              </m:e>
              <m:sub>
                <m:r>
                  <m:rPr>
                    <m:sty m:val="i"/>
                  </m:rPr>
                  <m:t>S</m:t>
                </m:r>
              </m:sub>
            </m:sSub>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T</m:t>
                    </m:r>
                  </m:e>
                  <m:sub>
                    <m:r>
                      <m:rPr>
                        <m:sty m:val="p"/>
                      </m:rPr>
                      <m:t>0</m:t>
                    </m:r>
                  </m:sub>
                </m:sSub>
              </m:e>
            </m:d>
          </m:e>
        </m:d>
      </m:oMath>
      <w:r>
        <w:rPr>
          <w:rFonts w:eastAsia="Georgia" w:cs="Georgia" w:ascii="Georgia" w:hAnsi="Georgia"/>
        </w:rPr>
        <w:t xml:space="preserve">. Exprimer enfin, en faisant apparaître </w:t>
      </w:r>
      <m:oMath>
        <m:r>
          <m:rPr>
            <m:sty m:val="i"/>
          </m:rPr>
          <m:t>c</m:t>
        </m:r>
      </m:oMath>
      <w:r>
        <w:rPr/>
        <w:t xml:space="preserve">, la relation liant </w:t>
      </w:r>
      <m:oMath>
        <m:r>
          <m:rPr>
            <m:sty m:val="i"/>
          </m:rPr>
          <m:t>δ</m:t>
        </m:r>
        <m:r>
          <m:rPr>
            <m:sty m:val="i"/>
          </m:rPr>
          <m:t>p</m:t>
        </m:r>
      </m:oMath>
      <w:r>
        <w:rPr>
          <w:rFonts w:eastAsia="Georgia" w:cs="Georgia" w:ascii="Georgia" w:hAnsi="Georgia"/>
        </w:rPr>
        <w:t xml:space="preserve"> à </w:t>
      </w:r>
      <m:oMath>
        <m:r>
          <m:rPr>
            <m:sty m:val="i"/>
          </m:rPr>
          <m:t>δ</m:t>
        </m:r>
        <m:r>
          <m:rPr>
            <m:sty m:val="i"/>
          </m:rPr>
          <m:t>ρ</m:t>
        </m:r>
      </m:oMath>
      <w:r>
        <w:rPr/>
        <w:t xml:space="preserve">.</w:t>
      </w:r>
      <w:r>
        <w:rPr/>
        <w:br w:type="textWrapping"/>
      </w:r>
      <w:r>
        <w:rPr>
          <w:rFonts w:eastAsia="Georgia" w:cs="Georgia" w:ascii="Georgia" w:hAnsi="Georgia"/>
        </w:rPr>
        <w:t xml:space="preserve">7. Sous les conditions que nous venons d'établir, le système (1), auquel est adjointe l'équation décrivant la réponse en compressibilité du fluide (équation (2)), permet de relier linéairement les composantes dynamiques des champs. Nous supposons ici que la célérité </w:t>
      </w:r>
      <m:oMath>
        <m:r>
          <m:rPr>
            <m:sty m:val="i"/>
          </m:rPr>
          <m:t>c</m:t>
        </m:r>
      </m:oMath>
      <w:r>
        <w:rPr>
          <w:rFonts w:eastAsia="Georgia" w:cs="Georgia" w:ascii="Georgia" w:hAnsi="Georgia"/>
        </w:rPr>
        <w:t xml:space="preserve"> peut être considérée comme étant uniforme dans le milieu.</w:t>
      </w:r>
    </w:p>
    <w:p>
      <w:pPr>
        <w:spacing w:after="220" w:lineRule="auto"/>
      </w:pPr>
      <w:r>
        <w:rPr>
          <w:rFonts w:eastAsia="Georgia" w:cs="Georgia" w:ascii="Georgia" w:hAnsi="Georgia"/>
        </w:rPr>
        <w:t xml:space="preserve">Établir alors à quelle condition, portant sur la pulsation </w:t>
      </w:r>
      <m:oMath>
        <m:r>
          <m:rPr>
            <m:sty m:val="i"/>
          </m:rPr>
          <m:t>ω</m:t>
        </m:r>
      </m:oMath>
      <w:r>
        <w:rPr>
          <w:rFonts w:eastAsia="Georgia" w:cs="Georgia" w:ascii="Georgia" w:hAnsi="Georgia"/>
        </w:rPr>
        <w:t xml:space="preserve">, la célérité </w:t>
      </w:r>
      <m:oMath>
        <m:r>
          <m:rPr>
            <m:sty m:val="i"/>
          </m:rPr>
          <m:t>c</m:t>
        </m:r>
      </m:oMath>
      <w:r>
        <w:rPr>
          <w:rFonts w:eastAsia="Georgia" w:cs="Georgia" w:ascii="Georgia" w:hAnsi="Georgia"/>
        </w:rPr>
        <w:t xml:space="preserve"> et l'accélération de la pesanteur </w:t>
      </w:r>
      <m:oMath>
        <m:r>
          <m:rPr>
            <m:sty m:val="i"/>
          </m:rPr>
          <m:t>g</m:t>
        </m:r>
      </m:oMath>
      <w:r>
        <w:rPr>
          <w:rFonts w:eastAsia="Georgia" w:cs="Georgia" w:ascii="Georgia" w:hAnsi="Georgia"/>
        </w:rPr>
        <w:t xml:space="preserve">, cette dernière peut être négligée dans ces relations.</w:t>
      </w:r>
      <w:r>
        <w:rPr/>
        <w:br w:type="textWrapping"/>
      </w:r>
      <w:r>
        <w:rPr/>
        <w:t xml:space="preserve">8. Nous adoptons les valeurs suivantes :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r>
          <m:rPr>
            <m:sty m:val="p"/>
          </m:rPr>
          <m:t>,</m:t>
        </m:r>
        <m:sSub>
          <m:sSubPr/>
          <m:e>
            <m:r>
              <m:rPr>
                <m:sty m:val="i"/>
              </m:rPr>
              <m:t>c</m:t>
            </m:r>
          </m:e>
          <m:sub>
            <m:r>
              <m:rPr>
                <m:nor/>
              </m:rPr>
              <m:t>air </m:t>
            </m:r>
          </m:sub>
        </m:sSub>
        <m:r>
          <m:rPr>
            <m:sty m:val="p"/>
          </m:rPr>
          <m:t>=</m:t>
        </m:r>
        <m:r>
          <m:rPr>
            <m:sty m:val="p"/>
          </m:rPr>
          <m:t>300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et </w:t>
      </w:r>
      <m:oMath>
        <m:sSub>
          <m:sSubPr/>
          <m:e>
            <m:r>
              <m:rPr>
                <m:sty m:val="i"/>
              </m:rPr>
              <m:t>c</m:t>
            </m:r>
          </m:e>
          <m:sub>
            <m:r>
              <m:rPr>
                <m:nor/>
              </m:rPr>
              <m:t>eau </m:t>
            </m:r>
          </m:sub>
        </m:sSub>
        <m:r>
          <m:rPr>
            <m:sty m:val="p"/>
          </m:rPr>
          <m:t>=</m:t>
        </m:r>
        <m:r>
          <m:rPr>
            <m:sty m:val="p"/>
          </m:rPr>
          <m:t>1500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Traduire numériquement, sur la fréquence </w:t>
      </w:r>
      <m:oMath>
        <m:r>
          <m:rPr>
            <m:sty m:val="i"/>
          </m:rPr>
          <m:t>f</m:t>
        </m:r>
        <m:r>
          <m:rPr>
            <m:sty m:val="p"/>
          </m:rPr>
          <m:t>=</m:t>
        </m:r>
        <m:r>
          <m:rPr>
            <m:sty m:val="i"/>
          </m:rPr>
          <m:t>ω</m:t>
        </m:r>
        <m:r>
          <m:rPr>
            <m:sty m:val="p"/>
          </m:rPr>
          <m:t>/</m:t>
        </m:r>
        <m:r>
          <m:rPr>
            <m:sty m:val="p"/>
          </m:rPr>
          <m:t>(</m:t>
        </m:r>
        <m:r>
          <m:rPr>
            <m:sty m:val="p"/>
          </m:rPr>
          <m:t>2</m:t>
        </m:r>
        <m:r>
          <m:rPr>
            <m:sty m:val="i"/>
          </m:rPr>
          <m:t>π</m:t>
        </m:r>
        <m:r>
          <m:rPr>
            <m:sty m:val="p"/>
          </m:rPr>
          <m:t>)</m:t>
        </m:r>
      </m:oMath>
      <w:r>
        <w:rPr>
          <w:rFonts w:eastAsia="Georgia" w:cs="Georgia" w:ascii="Georgia" w:hAnsi="Georgia"/>
        </w:rPr>
        <w:t xml:space="preserve">, la condition établie en réponse à la question ( </w:t>
      </w:r>
      <m:oMath>
        <m:r>
          <m:rPr>
            <m:sty m:val="b"/>
          </m:rPr>
          <m:t>7</m:t>
        </m:r>
      </m:oMath>
      <w:r>
        <w:rPr>
          <w:rFonts w:eastAsia="Georgia" w:cs="Georgia" w:ascii="Georgia" w:hAnsi="Georgia"/>
        </w:rPr>
        <w:t xml:space="preserve"> ), dans le cas où le milieu propagatif est de l'air, puis de l'eau. Commenter ces résultats.</w:t>
      </w:r>
      <w:r>
        <w:rPr/>
        <w:br w:type="textWrapping"/>
      </w:r>
      <w:r>
        <w:rPr/>
        <w:t xml:space="preserve">9. Nous notons </w:t>
      </w:r>
      <m:oMath>
        <m:r>
          <m:rPr>
            <m:sty m:val="i"/>
          </m:rPr>
          <m:t>D</m:t>
        </m:r>
      </m:oMath>
      <w:r>
        <w:rPr/>
        <w:t xml:space="preserve"> ( </w:t>
      </w:r>
      <m:oMath>
        <m:r>
          <m:rPr>
            <m:sty m:val="p"/>
          </m:rPr>
          <m:t>[</m:t>
        </m:r>
        <m:r>
          <m:rPr>
            <m:sty m:val="i"/>
          </m:rPr>
          <m:t>D</m:t>
        </m:r>
        <m:r>
          <m:rPr>
            <m:sty m:val="p"/>
          </m:rPr>
          <m:t>]</m:t>
        </m:r>
        <m:r>
          <m:rPr>
            <m:sty m:val="p"/>
          </m:rPr>
          <m:t>=</m:t>
        </m:r>
        <m:sSup>
          <m:sSupPr/>
          <m:e>
            <m:r>
              <m:rPr>
                <m:sty m:val="p"/>
              </m:rPr>
              <m:t>L</m:t>
            </m:r>
          </m:e>
          <m:sup>
            <m:r>
              <m:rPr>
                <m:sty m:val="p"/>
              </m:rPr>
              <m:t>2</m:t>
            </m:r>
          </m:sup>
        </m:sSup>
        <m:sSup>
          <m:sSupPr/>
          <m:e>
            <m:r>
              <m:rPr>
                <m:nor/>
              </m:rPr>
              <m:t xml:space="preserve"> </m:t>
            </m:r>
            <m:r>
              <m:rPr>
                <m:sty m:val="p"/>
              </m:rPr>
              <m:t>T</m:t>
            </m:r>
          </m:e>
          <m:sup>
            <m:r>
              <m:rPr>
                <m:sty m:val="p"/>
              </m:rPr>
              <m:t>−</m:t>
            </m:r>
            <m:r>
              <m:rPr>
                <m:sty m:val="p"/>
              </m:rPr>
              <m:t>1</m:t>
            </m:r>
          </m:sup>
        </m:sSup>
      </m:oMath>
      <w:r>
        <w:rPr/>
        <w:t xml:space="preserve"> ) le coefficient de diffusion thermique du fluide. Par ailleurs, nous supposons que l'onde harmonique plane ( </w:t>
      </w:r>
      <m:oMath>
        <m:r>
          <m:rPr>
            <m:sty m:val="i"/>
          </m:rPr>
          <m:t>ω</m:t>
        </m:r>
        <m:r>
          <m:rPr>
            <m:sty m:val="p"/>
          </m:rPr>
          <m:t>,</m:t>
        </m:r>
        <m:r>
          <m:rPr>
            <m:sty m:val="i"/>
          </m:rPr>
          <m:t>k</m:t>
        </m:r>
        <m:r>
          <m:rPr>
            <m:sty m:val="p"/>
          </m:rPr>
          <m:t>=</m:t>
        </m:r>
        <m:r>
          <m:rPr>
            <m:sty m:val="i"/>
          </m:rPr>
          <m:t>ω</m:t>
        </m:r>
        <m:r>
          <m:rPr>
            <m:sty m:val="p"/>
          </m:rPr>
          <m:t>/</m:t>
        </m:r>
        <m:r>
          <m:rPr>
            <m:sty m:val="i"/>
          </m:rPr>
          <m:t>c</m:t>
        </m:r>
      </m:oMath>
      <w:r>
        <w:rPr/>
        <w:t xml:space="preserve"> ) se propage dans un milieu "infini".</w:t>
      </w:r>
    </w:p>
    <w:p>
      <w:pPr>
        <w:spacing w:after="220" w:lineRule="auto"/>
      </w:pPr>
      <w:r>
        <w:rPr>
          <w:rFonts w:eastAsia="Georgia" w:cs="Georgia" w:ascii="Georgia" w:hAnsi="Georgia"/>
        </w:rPr>
        <w:t xml:space="preserve">Établir à quelle condition, portant sur la pulsation </w:t>
      </w:r>
      <m:oMath>
        <m:r>
          <m:rPr>
            <m:sty m:val="i"/>
          </m:rPr>
          <m:t>ω</m:t>
        </m:r>
      </m:oMath>
      <w:r>
        <w:rPr>
          <w:rFonts w:eastAsia="Georgia" w:cs="Georgia" w:ascii="Georgia" w:hAnsi="Georgia"/>
        </w:rPr>
        <w:t xml:space="preserve">, la célérité </w:t>
      </w:r>
      <m:oMath>
        <m:r>
          <m:rPr>
            <m:sty m:val="i"/>
          </m:rPr>
          <m:t>c</m:t>
        </m:r>
      </m:oMath>
      <w:r>
        <w:rPr/>
        <w:t xml:space="preserve"> et le coefficient </w:t>
      </w:r>
      <m:oMath>
        <m:r>
          <m:rPr>
            <m:sty m:val="i"/>
          </m:rPr>
          <m:t>D</m:t>
        </m:r>
      </m:oMath>
      <w:r>
        <w:rPr>
          <w:rFonts w:eastAsia="Georgia" w:cs="Georgia" w:ascii="Georgia" w:hAnsi="Georgia"/>
        </w:rPr>
        <w:t xml:space="preserve">, l'évolution du fluide induite par l'onde acoustique peut être considérée comme étant adiabatique. On accompagnera le raisonnement tenu d'une argumentation claire, appuyée sur un schéma précisant de quelle manière les échanges thermiques interviennent au sein du fluide.</w:t>
      </w:r>
      <w:r>
        <w:rPr/>
        <w:br w:type="textWrapping"/>
      </w:r>
      <w:r>
        <w:rPr/>
        <w:t xml:space="preserve">10. Les coefficients de diffusion thermique de l'air et de l'eau ont pour valeurs respectives </w:t>
      </w:r>
      <m:oMath>
        <m:sSub>
          <m:sSubPr/>
          <m:e>
            <m:r>
              <m:rPr>
                <m:sty m:val="i"/>
              </m:rPr>
              <m:t>D</m:t>
            </m:r>
          </m:e>
          <m:sub>
            <m:r>
              <m:rPr>
                <m:nor/>
              </m:rPr>
              <m:t>air </m:t>
            </m:r>
          </m:sub>
        </m:sSub>
        <m:r>
          <m:rPr>
            <m:sty m:val="p"/>
          </m:rPr>
          <m:t>∼</m:t>
        </m:r>
        <m:r>
          <m:rPr>
            <m:sty m:val="p"/>
          </m:rPr>
          <m:t>20</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et </w:t>
      </w:r>
      <m:oMath>
        <m:sSub>
          <m:sSubPr/>
          <m:e>
            <m:r>
              <m:rPr>
                <m:sty m:val="i"/>
              </m:rPr>
              <m:t>D</m:t>
            </m:r>
          </m:e>
          <m:sub>
            <m:r>
              <m:rPr>
                <m:nor/>
              </m:rPr>
              <m:t>eau </m:t>
            </m:r>
          </m:sub>
        </m:sSub>
        <m:r>
          <m:rPr>
            <m:sty m:val="p"/>
          </m:rPr>
          <m:t>∼</m:t>
        </m:r>
        <m:r>
          <m:rPr>
            <m:sty m:val="p"/>
          </m:rPr>
          <m:t>0</m:t>
        </m:r>
        <m:r>
          <m:rPr>
            <m:sty m:val="p"/>
          </m:rPr>
          <m:t>,</m:t>
        </m:r>
        <m:r>
          <m:rPr>
            <m:sty m:val="p"/>
          </m:rPr>
          <m:t>15</m:t>
        </m:r>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(autour de </w:t>
      </w:r>
      <m:oMath>
        <m:sSub>
          <m:sSubPr/>
          <m:e>
            <m:r>
              <m:rPr>
                <m:sty m:val="i"/>
              </m:rPr>
              <m:t>p</m:t>
            </m:r>
          </m:e>
          <m:sub>
            <m:r>
              <m:rPr>
                <m:sty m:val="p"/>
              </m:rPr>
              <m:t>0</m:t>
            </m:r>
          </m:sub>
        </m:sSub>
        <m:r>
          <m:rPr>
            <m:sty m:val="p"/>
          </m:rPr>
          <m:t>=</m:t>
        </m:r>
        <m:sSup>
          <m:sSupPr/>
          <m:e>
            <m:r>
              <m:rPr>
                <m:sty m:val="p"/>
              </m:rPr>
              <m:t>10</m:t>
            </m:r>
          </m:e>
          <m:sup>
            <m:r>
              <m:rPr>
                <m:sty m:val="p"/>
              </m:rPr>
              <m:t>5</m:t>
            </m:r>
          </m:sup>
        </m:sSup>
        <m:r>
          <m:rPr>
            <m:nor/>
          </m:rPr>
          <m:t xml:space="preserve"> </m:t>
        </m:r>
        <m:r>
          <m:rPr>
            <m:sty m:val="p"/>
          </m:rPr>
          <m:t>Pa</m:t>
        </m:r>
      </m:oMath>
      <w:r>
        <w:rPr/>
        <w:t xml:space="preserve"> et </w:t>
      </w:r>
      <m:oMath>
        <m:sSub>
          <m:sSubPr/>
          <m:e>
            <m:r>
              <m:rPr>
                <m:sty m:val="i"/>
              </m:rPr>
              <m:t>T</m:t>
            </m:r>
          </m:e>
          <m:sub>
            <m:r>
              <m:rPr>
                <m:sty m:val="p"/>
              </m:rPr>
              <m:t>0</m:t>
            </m:r>
          </m:sub>
        </m:sSub>
        <m:r>
          <m:rPr>
            <m:sty m:val="p"/>
          </m:rPr>
          <m:t>=</m:t>
        </m:r>
        <m:r>
          <m:rPr>
            <m:sty m:val="p"/>
          </m:rPr>
          <m:t>300</m:t>
        </m:r>
        <m:r>
          <m:rPr>
            <m:nor/>
          </m:rPr>
          <m:t xml:space="preserve"> </m:t>
        </m:r>
        <m:r>
          <m:rPr>
            <m:sty m:val="p"/>
          </m:rPr>
          <m:t>K</m:t>
        </m:r>
      </m:oMath>
      <w:r>
        <w:rPr>
          <w:rFonts w:eastAsia="Georgia" w:cs="Georgia" w:ascii="Georgia" w:hAnsi="Georgia"/>
        </w:rPr>
        <w:t xml:space="preserve"> ). Traduire numériquement, sur la fréquence </w:t>
      </w:r>
      <m:oMath>
        <m:r>
          <m:rPr>
            <m:sty m:val="i"/>
          </m:rPr>
          <m:t>f</m:t>
        </m:r>
        <m:r>
          <m:rPr>
            <m:sty m:val="p"/>
          </m:rPr>
          <m:t>=</m:t>
        </m:r>
        <m:r>
          <m:rPr>
            <m:sty m:val="i"/>
          </m:rPr>
          <m:t>ω</m:t>
        </m:r>
        <m:r>
          <m:rPr>
            <m:sty m:val="p"/>
          </m:rPr>
          <m:t>/</m:t>
        </m:r>
        <m:r>
          <m:rPr>
            <m:sty m:val="p"/>
          </m:rPr>
          <m:t>(</m:t>
        </m:r>
        <m:r>
          <m:rPr>
            <m:sty m:val="p"/>
          </m:rPr>
          <m:t>2</m:t>
        </m:r>
        <m:r>
          <m:rPr>
            <m:sty m:val="i"/>
          </m:rPr>
          <m:t>π</m:t>
        </m:r>
        <m:r>
          <m:rPr>
            <m:sty m:val="p"/>
          </m:rPr>
          <m:t>)</m:t>
        </m:r>
      </m:oMath>
      <w:r>
        <w:rPr>
          <w:rFonts w:eastAsia="Georgia" w:cs="Georgia" w:ascii="Georgia" w:hAnsi="Georgia"/>
        </w:rPr>
        <w:t xml:space="preserve">, la condition établie en réponse à la question ( </w:t>
      </w:r>
      <m:oMath>
        <m:r>
          <m:rPr>
            <m:sty m:val="b"/>
          </m:rPr>
          <m:t>9</m:t>
        </m:r>
      </m:oMath>
      <w:r>
        <w:rPr>
          <w:rFonts w:eastAsia="Georgia" w:cs="Georgia" w:ascii="Georgia" w:hAnsi="Georgia"/>
        </w:rPr>
        <w:t xml:space="preserve"> ), dans le cas de l'air puis celui de l'eau. Commenter ces résultats.</w:t>
      </w:r>
      <w:r>
        <w:rPr/>
        <w:br w:type="textWrapping"/>
      </w:r>
      <w:r>
        <w:rPr>
          <w:rFonts w:eastAsia="Georgia" w:cs="Georgia" w:ascii="Georgia" w:hAnsi="Georgia"/>
        </w:rPr>
        <w:t xml:space="preserve">11. Dans le cas d'un écoulement compressible, lorsque les effets visqueux sont pris en compte, le second membre de la première équation du système (1) comprend deux termes supplémentaires, linéaires par rapport à la vitesse (dans le cas d'un fluide newtonien). Nous leur associons, collectivement, la grandeur caractéristique </w:t>
      </w:r>
      <m:oMath>
        <m:sSub>
          <m:sSubPr/>
          <m:e>
            <m:r>
              <m:rPr>
                <m:sty m:val="i"/>
              </m:rPr>
              <m:t>f</m:t>
            </m:r>
          </m:e>
          <m:sub>
            <m:r>
              <m:rPr>
                <m:sty m:val="p"/>
              </m:rPr>
              <m:t>V</m:t>
            </m:r>
          </m:sub>
        </m:sSub>
      </m:oMath>
      <w:r>
        <w:rPr>
          <w:rFonts w:eastAsia="Georgia" w:cs="Georgia" w:ascii="Georgia" w:hAnsi="Georgia"/>
        </w:rPr>
        <w:t xml:space="preserve"> se présentant comme le produit d'un coefficient de viscosité dynamique, que nous noterons </w:t>
      </w:r>
      <m:oMath>
        <m:r>
          <m:rPr>
            <m:sty m:val="i"/>
          </m:rPr>
          <m:t>η</m:t>
        </m:r>
      </m:oMath>
      <w:r>
        <w:rPr>
          <w:rFonts w:eastAsia="Georgia" w:cs="Georgia" w:ascii="Georgia" w:hAnsi="Georgia"/>
        </w:rPr>
        <w:t xml:space="preserve">, par une grandeur caractéristique construite sur une dérivée spatiale d'ordre deux de la vitesse.</w:t>
      </w:r>
    </w:p>
    <w:p>
      <w:pPr>
        <w:spacing w:after="220" w:lineRule="auto"/>
      </w:pPr>
      <w:r>
        <w:rPr/>
        <w:t xml:space="preserve">En comparant </w:t>
      </w:r>
      <m:oMath>
        <m:sSub>
          <m:sSubPr/>
          <m:e>
            <m:r>
              <m:rPr>
                <m:sty m:val="i"/>
              </m:rPr>
              <m:t>f</m:t>
            </m:r>
          </m:e>
          <m:sub>
            <m:r>
              <m:rPr>
                <m:sty m:val="p"/>
              </m:rPr>
              <m:t>V</m:t>
            </m:r>
          </m:sub>
        </m:sSub>
      </m:oMath>
      <w:r>
        <w:rPr>
          <w:rFonts w:eastAsia="Georgia" w:cs="Georgia" w:ascii="Georgia" w:hAnsi="Georgia"/>
        </w:rPr>
        <w:t xml:space="preserve"> au terme (a) de la première équation différentielle du système (1), définir à quelle condition il devient acceptable de considérer l'écoulement induit par l'onde acoustique (onde plane ( </w:t>
      </w:r>
      <m:oMath>
        <m:r>
          <m:rPr>
            <m:sty m:val="i"/>
          </m:rPr>
          <m:t>ω</m:t>
        </m:r>
        <m:r>
          <m:rPr>
            <m:sty m:val="p"/>
          </m:rPr>
          <m:t>,</m:t>
        </m:r>
        <m:r>
          <m:rPr>
            <m:sty m:val="i"/>
          </m:rPr>
          <m:t>k</m:t>
        </m:r>
        <m:r>
          <m:rPr>
            <m:sty m:val="p"/>
          </m:rPr>
          <m:t>=</m:t>
        </m:r>
        <m:r>
          <m:rPr>
            <m:sty m:val="i"/>
          </m:rPr>
          <m:t>ω</m:t>
        </m:r>
        <m:r>
          <m:rPr>
            <m:sty m:val="p"/>
          </m:rPr>
          <m:t>/</m:t>
        </m:r>
        <m:r>
          <m:rPr>
            <m:sty m:val="i"/>
          </m:rPr>
          <m:t>c</m:t>
        </m:r>
      </m:oMath>
      <w:r>
        <w:rPr>
          <w:rFonts w:eastAsia="Georgia" w:cs="Georgia" w:ascii="Georgia" w:hAnsi="Georgia"/>
        </w:rPr>
        <w:t xml:space="preserve"> )) comme étant parfait, comme nous l'avons supposé a priori dans le texte introduisant le système d'équations différentielles (1). On fera porter cette condition sur la pulsation </w:t>
      </w:r>
      <m:oMath>
        <m:r>
          <m:rPr>
            <m:sty m:val="i"/>
          </m:rPr>
          <m:t>ω</m:t>
        </m:r>
      </m:oMath>
      <w:r>
        <w:rPr>
          <w:rFonts w:eastAsia="Georgia" w:cs="Georgia" w:ascii="Georgia" w:hAnsi="Georgia"/>
        </w:rPr>
        <w:t xml:space="preserve">, la célérité </w:t>
      </w:r>
      <m:oMath>
        <m:r>
          <m:rPr>
            <m:sty m:val="i"/>
          </m:rPr>
          <m:t>c</m:t>
        </m:r>
      </m:oMath>
      <w:r>
        <w:rPr>
          <w:rFonts w:eastAsia="Georgia" w:cs="Georgia" w:ascii="Georgia" w:hAnsi="Georgia"/>
        </w:rPr>
        <w:t xml:space="preserve"> et la viscosité cinématique </w:t>
      </w:r>
      <m:oMath>
        <m:r>
          <m:rPr>
            <m:sty m:val="i"/>
          </m:rPr>
          <m:t>ν</m:t>
        </m:r>
        <m:r>
          <m:rPr>
            <m:sty m:val="p"/>
          </m:rPr>
          <m:t>=</m:t>
        </m:r>
        <m:r>
          <m:rPr>
            <m:sty m:val="i"/>
          </m:rPr>
          <m:t>η</m:t>
        </m:r>
        <m:r>
          <m:rPr>
            <m:sty m:val="p"/>
          </m:rPr>
          <m:t>/</m:t>
        </m:r>
        <m:sSub>
          <m:sSubPr/>
          <m:e>
            <m:r>
              <m:rPr>
                <m:sty m:val="i"/>
              </m:rPr>
              <m:t>ρ</m:t>
            </m:r>
          </m:e>
          <m:sub>
            <m:r>
              <m:rPr>
                <m:sty m:val="p"/>
              </m:rPr>
              <m:t>0</m:t>
            </m:r>
          </m:sub>
        </m:sSub>
      </m:oMath>
      <w:r>
        <w:rPr/>
        <w:t xml:space="preserve"> du milieu.</w:t>
      </w:r>
      <w:r>
        <w:rPr/>
        <w:br w:type="textWrapping"/>
      </w:r>
      <w:r>
        <w:rPr>
          <w:rFonts w:eastAsia="Georgia" w:cs="Georgia" w:ascii="Georgia" w:hAnsi="Georgia"/>
        </w:rPr>
        <w:t xml:space="preserve">12. Écrire numériquement l'inégalité que doit alors vérifier la fréquence </w:t>
      </w:r>
      <m:oMath>
        <m:r>
          <m:rPr>
            <m:sty m:val="i"/>
          </m:rPr>
          <m:t>f</m:t>
        </m:r>
        <m:r>
          <m:rPr>
            <m:sty m:val="p"/>
          </m:rPr>
          <m:t>=</m:t>
        </m:r>
        <m:r>
          <m:rPr>
            <m:sty m:val="i"/>
          </m:rPr>
          <m:t>ω</m:t>
        </m:r>
        <m:r>
          <m:rPr>
            <m:sty m:val="p"/>
          </m:rPr>
          <m:t>/</m:t>
        </m:r>
        <m:r>
          <m:rPr>
            <m:sty m:val="p"/>
          </m:rPr>
          <m:t>(</m:t>
        </m:r>
        <m:r>
          <m:rPr>
            <m:sty m:val="p"/>
          </m:rPr>
          <m:t>2</m:t>
        </m:r>
        <m:r>
          <m:rPr>
            <m:sty m:val="i"/>
          </m:rPr>
          <m:t>π</m:t>
        </m:r>
        <m:r>
          <m:rPr>
            <m:sty m:val="p"/>
          </m:rPr>
          <m:t>)</m:t>
        </m:r>
      </m:oMath>
      <w:r>
        <w:rPr/>
        <w:t xml:space="preserve">, dans le cas de l'air ( </w:t>
      </w:r>
      <m:oMath>
        <m:sSub>
          <m:sSubPr/>
          <m:e>
            <m:r>
              <m:rPr>
                <m:sty m:val="i"/>
              </m:rPr>
              <m:t>ν</m:t>
            </m:r>
          </m:e>
          <m:sub>
            <m:r>
              <m:rPr>
                <m:nor/>
              </m:rPr>
              <m:t>air </m:t>
            </m:r>
          </m:sub>
        </m:sSub>
        <m:r>
          <m:rPr>
            <m:sty m:val="p"/>
          </m:rPr>
          <m:t>∼</m:t>
        </m:r>
        <m:sSup>
          <m:sSupPr/>
          <m:e>
            <m:r>
              <m:rPr>
                <m:sty m:val="p"/>
              </m:rPr>
              <m:t>10</m:t>
            </m:r>
          </m:e>
          <m:sup>
            <m:r>
              <m:rPr>
                <m:sty m:val="p"/>
              </m:rPr>
              <m:t>−</m:t>
            </m:r>
            <m:r>
              <m:rPr>
                <m:sty m:val="p"/>
              </m:rPr>
              <m:t>5</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t xml:space="preserve"> ) puis celui de l'eau ( </w:t>
      </w:r>
      <m:oMath>
        <m:sSub>
          <m:sSubPr/>
          <m:e>
            <m:r>
              <m:rPr>
                <m:sty m:val="i"/>
              </m:rPr>
              <m:t>ν</m:t>
            </m:r>
          </m:e>
          <m:sub>
            <m:r>
              <m:rPr>
                <m:nor/>
              </m:rPr>
              <m:t>eau </m:t>
            </m:r>
          </m:sub>
        </m:sSub>
        <m:r>
          <m:rPr>
            <m:sty m:val="p"/>
          </m:rPr>
          <m:t>∼</m:t>
        </m:r>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 Commenter ces résultats.</w:t>
      </w:r>
      <w:r>
        <w:rPr/>
        <w:br w:type="textWrapping"/>
      </w:r>
      <w:r>
        <w:rPr>
          <w:rFonts w:eastAsia="Georgia" w:cs="Georgia" w:ascii="Georgia" w:hAnsi="Georgia"/>
        </w:rPr>
        <w:t xml:space="preserve">13. Nous nous plaçons dans l'approximation linéaire et ne prenons pas en compte l'accélération de la pesanteur dans les équations mettant en relation les champs dynamiques.</w:t>
      </w:r>
    </w:p>
    <w:p>
      <w:pPr>
        <w:spacing w:after="220" w:lineRule="auto"/>
      </w:pPr>
      <w:r>
        <w:rPr>
          <w:rFonts w:eastAsia="Georgia" w:cs="Georgia" w:ascii="Georgia" w:hAnsi="Georgia"/>
        </w:rPr>
        <w:t xml:space="preserve">Nous supposons que la célérité </w:t>
      </w:r>
      <m:oMath>
        <m:r>
          <m:rPr>
            <m:sty m:val="i"/>
          </m:rPr>
          <m:t>c</m:t>
        </m:r>
      </m:oMath>
      <w:r>
        <w:rPr/>
        <w:t xml:space="preserve"> des ondes acoustiques est une fonction de l'altitude </w:t>
      </w:r>
      <m:oMath>
        <m:r>
          <m:rPr>
            <m:sty m:val="i"/>
          </m:rPr>
          <m:t>z</m:t>
        </m:r>
      </m:oMath>
      <w:r>
        <w:rPr>
          <w:rFonts w:eastAsia="Georgia" w:cs="Georgia" w:ascii="Georgia" w:hAnsi="Georgia"/>
        </w:rPr>
        <w:t xml:space="preserve"> et qu'elle varie sur une longueur caractéristique </w:t>
      </w:r>
      <m:oMath>
        <m:r>
          <m:rPr>
            <m:sty m:val="i"/>
          </m:rPr>
          <m:t>ℓ</m:t>
        </m:r>
      </m:oMath>
      <w:r>
        <w:rPr/>
        <w:t xml:space="preserve">. Par ailleurs, chacun des champs dynamiques </w:t>
      </w:r>
      <m:oMath>
        <m:r>
          <m:rPr>
            <m:sty m:val="i"/>
          </m:rPr>
          <m:t>δ</m:t>
        </m:r>
        <m:r>
          <m:rPr>
            <m:sty m:val="i"/>
          </m:rPr>
          <m:t>s</m:t>
        </m:r>
        <m:r>
          <m:rPr>
            <m:sty m:val="p"/>
          </m:rPr>
          <m:t>(</m:t>
        </m:r>
        <m:r>
          <m:rPr>
            <m:sty m:val="i"/>
          </m:rPr>
          <m:t>s</m:t>
        </m:r>
        <m:r>
          <m:rPr>
            <m:sty m:val="p"/>
          </m:rPr>
          <m:t>=</m:t>
        </m:r>
        <m:acc>
          <m:accPr>
            <m:chr m:val="⃗"/>
          </m:accPr>
          <m:e>
            <m:r>
              <m:rPr>
                <m:sty m:val="i"/>
              </m:rPr>
              <m:t>v</m:t>
            </m:r>
          </m:e>
        </m:acc>
        <m:r>
          <m:rPr>
            <m:sty m:val="p"/>
          </m:rPr>
          <m:t>,</m:t>
        </m:r>
        <m:r>
          <m:rPr>
            <m:sty m:val="i"/>
          </m:rPr>
          <m:t>p</m:t>
        </m:r>
        <m:r>
          <m:rPr>
            <m:sty m:val="p"/>
          </m:rPr>
          <m:t>,</m:t>
        </m:r>
        <m:r>
          <m:rPr>
            <m:sty m:val="i"/>
          </m:rPr>
          <m:t>ρ</m:t>
        </m:r>
      </m:oMath>
      <w:r>
        <w:rPr/>
        <w:t xml:space="preserve"> ou </w:t>
      </w:r>
      <m:oMath>
        <m:r>
          <m:rPr>
            <m:sty m:val="i"/>
          </m:rPr>
          <m:t>T</m:t>
        </m:r>
        <m:r>
          <m:rPr>
            <m:sty m:val="p"/>
          </m:rPr>
          <m:t>)</m:t>
        </m:r>
      </m:oMath>
      <w:r>
        <w:rPr>
          <w:rFonts w:eastAsia="Georgia" w:cs="Georgia" w:ascii="Georgia" w:hAnsi="Georgia"/>
        </w:rPr>
        <w:t xml:space="preserve"> varie sur une longueur caractéristique </w:t>
      </w:r>
      <m:oMath>
        <m:r>
          <m:rPr>
            <m:sty m:val="i"/>
          </m:rPr>
          <m:t>λ</m:t>
        </m:r>
      </m:oMath>
      <w:r>
        <w:rPr/>
        <w:t xml:space="preserve">.</w:t>
      </w:r>
    </w:p>
    <w:p>
      <w:pPr>
        <w:spacing w:after="220" w:lineRule="auto"/>
      </w:pPr>
      <w:r>
        <w:rPr>
          <w:rFonts w:eastAsia="Georgia" w:cs="Georgia" w:ascii="Georgia" w:hAnsi="Georgia"/>
        </w:rPr>
        <w:t xml:space="preserve">Établir à quelle condition, portant sur les longueurs </w:t>
      </w:r>
      <m:oMath>
        <m:r>
          <m:rPr>
            <m:sty m:val="i"/>
          </m:rPr>
          <m:t>ℓ</m:t>
        </m:r>
      </m:oMath>
      <w:r>
        <w:rPr/>
        <w:t xml:space="preserve"> et </w:t>
      </w:r>
      <m:oMath>
        <m:r>
          <m:rPr>
            <m:sty m:val="i"/>
          </m:rPr>
          <m:t>λ</m:t>
        </m:r>
      </m:oMath>
      <w:r>
        <w:rPr/>
        <w:t xml:space="preserve">, la composante </w:t>
      </w:r>
      <m:oMath>
        <m:r>
          <m:rPr>
            <m:sty m:val="i"/>
          </m:rPr>
          <m:t>δ</m:t>
        </m:r>
        <m:r>
          <m:rPr>
            <m:sty m:val="i"/>
          </m:rPr>
          <m:t>s</m:t>
        </m:r>
      </m:oMath>
      <w:r>
        <w:rPr>
          <w:rFonts w:eastAsia="Georgia" w:cs="Georgia" w:ascii="Georgia" w:hAnsi="Georgia"/>
        </w:rPr>
        <w:t xml:space="preserve"> est solution d'une équation de D'Alembert dans laquelle on a simplement remplacé la célérité </w:t>
      </w:r>
      <m:oMath>
        <m:r>
          <m:rPr>
            <m:sty m:val="i"/>
          </m:rPr>
          <m:t>c</m:t>
        </m:r>
      </m:oMath>
      <w:r>
        <w:rPr/>
        <w:t xml:space="preserve"> (habituellement constante) par la fonction </w:t>
      </w:r>
      <m:oMath>
        <m:r>
          <m:rPr>
            <m:sty m:val="i"/>
          </m:rPr>
          <m:t>c</m:t>
        </m:r>
        <m:r>
          <m:rPr>
            <m:sty m:val="p"/>
          </m:rPr>
          <m:t>=</m:t>
        </m:r>
        <m:r>
          <m:rPr>
            <m:sty m:val="i"/>
          </m:rPr>
          <m:t>c</m:t>
        </m:r>
        <m:r>
          <m:rPr>
            <m:sty m:val="p"/>
          </m:rPr>
          <m:t>(</m:t>
        </m:r>
        <m:r>
          <m:rPr>
            <m:sty m:val="i"/>
          </m:rPr>
          <m:t>z</m:t>
        </m:r>
        <m:r>
          <m:rPr>
            <m:sty m:val="p"/>
          </m:rPr>
          <m:t>)</m:t>
        </m:r>
      </m:oMath>
      <w:r>
        <w:rPr/>
        <w:t xml:space="preserve">.</w:t>
      </w:r>
    </w:p>
    <w:p>
      <w:pPr>
        <w:numPr>
          <w:ilvl w:val="0"/>
          <w:numId w:val="3"/>
        </w:numPr>
        <w:spacing w:lineRule="auto"/>
      </w:pPr>
      <w:r>
        <w:rPr>
          <w:rFonts w:eastAsia="Georgia" w:cs="Georgia" w:ascii="Georgia" w:hAnsi="Georgia"/>
        </w:rPr>
        <w:t xml:space="preserve">On ne cherchera pas à établir l'équation différentielle générale vérifiée par </w:t>
      </w:r>
      <m:oMath>
        <m:r>
          <m:rPr>
            <m:sty m:val="i"/>
          </m:rPr>
          <m:t>δ</m:t>
        </m:r>
        <m:r>
          <m:rPr>
            <m:sty m:val="i"/>
          </m:rPr>
          <m:t>s</m:t>
        </m:r>
      </m:oMath>
      <w:r>
        <w:rPr>
          <w:rFonts w:eastAsia="Georgia" w:cs="Georgia" w:ascii="Georgia" w:hAnsi="Georgia"/>
        </w:rPr>
        <w:t xml:space="preserve">, on raisonnera d'emblée sur des grandeurs caractéristiques.</w:t>
      </w:r>
    </w:p>
    <w:p>
      <w:pPr>
        <w:spacing w:line="271" w:before="330" w:lineRule="auto"/>
      </w:pPr>
      <w:r>
        <w:rPr>
          <w:rFonts w:eastAsia="Georgia" w:cs="Georgia" w:ascii="Georgia" w:hAnsi="Georgia"/>
          <w:b/>
          <w:sz w:val="42"/>
        </w:rPr>
        <w:t xml:space="preserve">2 Acoustique géométrique.</w:t>
      </w:r>
    </w:p>
    <w:p>
      <w:pPr>
        <w:spacing w:after="220" w:lineRule="auto"/>
      </w:pPr>
      <w:r>
        <w:rPr>
          <w:rFonts w:eastAsia="Georgia" w:cs="Georgia" w:ascii="Georgia" w:hAnsi="Georgia"/>
        </w:rPr>
        <w:t xml:space="preserve">Dans cette partie nous nous plaçons dans la limite linéaire et supposons que l'évolution du milieu propagatif induite par l'onde acoustique est réversible et adiabatique. Par ailleurs, nous ne prenons pas en compte l'accélération de la pesanteur dans les équations mettant en relation les champs dynamiques (introduits dans le texte précédant la question (3)). La célérité des ondes acoustiques dans le milieu considéré est notée c.</w:t>
      </w:r>
    </w:p>
    <w:p>
      <w:pPr>
        <w:spacing w:after="220" w:lineRule="auto"/>
      </w:pPr>
      <w:r>
        <w:rPr>
          <w:rFonts w:eastAsia="Georgia" w:cs="Georgia" w:ascii="Georgia" w:hAnsi="Georgia"/>
        </w:rPr>
        <w:t xml:space="preserve">Nous supposons disposer d'un émetteur permettant de générer une onde acoustique collimatée (c'est-à-dire qu'elle n'est pas divergente, ni convergente) et d'extension transverse limitée. Par analogie avec l'optique géométrique, cette onde sera appelée faisceau acoustique. Dans un milieu homogène, un tel faisceau est un ensemble de rayons acoustiques parallèles. Nous considérons qu'il peut être représenté par une onde plane monochromatique d'extension transverse limitée. Les surfaces isophases, ou plans d'onde, sont alors des plans perpendiculaires à la direction de propagation (définie par le vecteur d'onde).</w:t>
      </w:r>
    </w:p>
    <w:p>
      <w:pPr>
        <w:numPr>
          <w:ilvl w:val="0"/>
          <w:numId w:val="4"/>
        </w:numPr>
        <w:spacing w:lineRule="auto"/>
      </w:pPr>
      <w:r>
        <w:rPr>
          <w:rFonts w:eastAsia="Georgia" w:cs="Georgia" w:ascii="Georgia" w:hAnsi="Georgia"/>
        </w:rPr>
        <w:t xml:space="preserve">Définition du cadre de l'acoustique géométrique.</w:t>
      </w:r>
    </w:p>
    <w:p>
      <w:pPr>
        <w:spacing w:after="220" w:lineRule="auto"/>
      </w:pPr>
      <w:r>
        <w:rPr>
          <w:rFonts w:eastAsia="Georgia" w:cs="Georgia" w:ascii="Georgia" w:hAnsi="Georgia"/>
        </w:rPr>
        <w:t xml:space="preserve">Dans le cas d'une propagation dans un milieu non homogène, dans la mesure où la longueur caractéristique de variation des propriétés du milieu reste très grande comparativement à la longueur d'onde, nous admettons que la structure de l'onde reste plane, localement. Son vecteur d'onde </w:t>
      </w:r>
      <m:oMath>
        <m:acc>
          <m:accPr>
            <m:chr m:val="⃗"/>
          </m:accPr>
          <m:e>
            <m:r>
              <m:rPr>
                <m:sty m:val="i"/>
              </m:rPr>
              <m:t>k</m:t>
            </m:r>
          </m:e>
        </m:acc>
        <m:r>
          <m:rPr>
            <m:sty m:val="p"/>
          </m:rPr>
          <m:t>(</m:t>
        </m:r>
        <m:r>
          <m:rPr>
            <m:sty m:val="p"/>
          </m:rPr>
          <m:t>M</m:t>
        </m:r>
        <m:r>
          <m:rPr>
            <m:sty m:val="p"/>
          </m:rPr>
          <m:t>)</m:t>
        </m:r>
        <m:r>
          <m:rPr>
            <m:sty m:val="p"/>
          </m:rPr>
          <m:t>=</m:t>
        </m:r>
        <m:r>
          <m:rPr>
            <m:sty m:val="i"/>
          </m:rPr>
          <m:t>k</m:t>
        </m:r>
        <m:r>
          <m:rPr>
            <m:sty m:val="p"/>
          </m:rPr>
          <m:t>(</m:t>
        </m:r>
        <m:r>
          <m:rPr>
            <m:sty m:val="p"/>
          </m:rPr>
          <m:t>M</m:t>
        </m:r>
        <m:r>
          <m:rPr>
            <m:sty m:val="p"/>
          </m:rPr>
          <m:t>)</m:t>
        </m:r>
        <m:sSub>
          <m:sSubPr/>
          <m:e>
            <m:acc>
              <m:accPr>
                <m:chr m:val="⃗"/>
              </m:accPr>
              <m:e>
                <m:r>
                  <m:rPr>
                    <m:sty m:val="i"/>
                  </m:rPr>
                  <m:t>u</m:t>
                </m:r>
              </m:e>
            </m:acc>
          </m:e>
          <m:sub>
            <m:r>
              <m:rPr>
                <m:sty m:val="i"/>
              </m:rPr>
              <m:t>k</m:t>
            </m:r>
          </m:sub>
        </m:sSub>
        <m:r>
          <m:rPr>
            <m:sty m:val="p"/>
          </m:rPr>
          <m:t>(</m:t>
        </m:r>
        <m:r>
          <m:rPr>
            <m:sty m:val="p"/>
          </m:rPr>
          <m:t>M</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acc>
                      <m:accPr>
                        <m:chr m:val="⃗"/>
                      </m:accPr>
                      <m:e>
                        <m:r>
                          <m:rPr>
                            <m:sty m:val="i"/>
                          </m:rPr>
                          <m:t>u</m:t>
                        </m:r>
                      </m:e>
                    </m:acc>
                  </m:e>
                  <m:sub>
                    <m:r>
                      <m:rPr>
                        <m:sty m:val="i"/>
                      </m:rPr>
                      <m:t>k</m:t>
                    </m:r>
                  </m:sub>
                </m:sSub>
              </m:e>
            </m:d>
            <m:r>
              <m:rPr>
                <m:sty m:val="p"/>
              </m:rPr>
              <m:t>=</m:t>
            </m:r>
            <m:r>
              <m:rPr>
                <m:sty m:val="p"/>
              </m:rPr>
              <m:t>1</m:t>
            </m:r>
          </m:e>
        </m:d>
      </m:oMath>
      <w:r>
        <w:rPr>
          <w:rFonts w:eastAsia="Georgia" w:cs="Georgia" w:ascii="Georgia" w:hAnsi="Georgia"/>
        </w:rPr>
        <w:t xml:space="preserve"> dépend alors du point M de l'espace et vérifie une relation de dispersion locale prenant la forme suivante :</w:t>
      </w:r>
    </w:p>
    <w:p>
      <w:pPr>
        <w:spacing w:after="220" w:lineRule="auto"/>
      </w:pPr>
      <m:oMathPara>
        <m:oMath>
          <m:sSup>
            <m:sSupPr/>
            <m:e>
              <m:r>
                <m:rPr>
                  <m:sty m:val="i"/>
                </m:rPr>
                <m:t>ω</m:t>
              </m:r>
            </m:e>
            <m:sup>
              <m:r>
                <m:rPr>
                  <m:sty m:val="p"/>
                </m:rPr>
                <m:t>2</m:t>
              </m:r>
            </m:sup>
          </m:sSup>
          <m:r>
            <m:rPr>
              <m:sty m:val="p"/>
            </m:rPr>
            <m:t>=</m:t>
          </m:r>
          <m:r>
            <m:rPr>
              <m:sty m:val="i"/>
            </m:rPr>
            <m:t>c</m:t>
          </m:r>
          <m:r>
            <m:rPr>
              <m:sty m:val="p"/>
            </m:rPr>
            <m:t>(</m:t>
          </m:r>
          <m:r>
            <m:rPr>
              <m:sty m:val="p"/>
            </m:rPr>
            <m:t>M</m:t>
          </m:r>
          <m:sSup>
            <m:sSupPr/>
            <m:e>
              <m:r>
                <m:rPr>
                  <m:sty m:val="p"/>
                </m:rPr>
                <m:t>)</m:t>
              </m:r>
            </m:e>
            <m:sup>
              <m:r>
                <m:rPr>
                  <m:sty m:val="p"/>
                </m:rPr>
                <m:t>2</m:t>
              </m:r>
            </m:sup>
          </m:sSup>
          <m:r>
            <m:rPr>
              <m:sty m:val="i"/>
            </m:rPr>
            <m:t>k</m:t>
          </m:r>
          <m:r>
            <m:rPr>
              <m:sty m:val="p"/>
            </m:rPr>
            <m:t>(</m:t>
          </m:r>
          <m:r>
            <m:rPr>
              <m:sty m:val="p"/>
            </m:rPr>
            <m:t>M</m:t>
          </m:r>
          <m:sSup>
            <m:sSupPr/>
            <m:e>
              <m:r>
                <m:rPr>
                  <m:sty m:val="p"/>
                </m:rPr>
                <m:t>)</m:t>
              </m:r>
            </m:e>
            <m:sup>
              <m:r>
                <m:rPr>
                  <m:sty m:val="p"/>
                </m:rPr>
                <m:t>2</m:t>
              </m:r>
            </m:sup>
          </m:sSup>
        </m:oMath>
      </m:oMathPara>
    </w:p>
    <w:p>
      <w:pPr>
        <w:spacing w:after="220" w:lineRule="auto"/>
      </w:pPr>
      <w:r>
        <w:rPr/>
        <w:t xml:space="preserve">La pulsation </w:t>
      </w:r>
      <m:oMath>
        <m:r>
          <m:rPr>
            <m:sty m:val="i"/>
          </m:rPr>
          <m:t>ω</m:t>
        </m:r>
      </m:oMath>
      <w:r>
        <w:rPr>
          <w:rFonts w:eastAsia="Georgia" w:cs="Georgia" w:ascii="Georgia" w:hAnsi="Georgia"/>
        </w:rPr>
        <w:t xml:space="preserve"> est une constante positive fixée. </w:t>
      </w:r>
      <m:oMath>
        <m:r>
          <m:rPr>
            <m:sty m:val="i"/>
          </m:rPr>
          <m:t>c</m:t>
        </m:r>
        <m:r>
          <m:rPr>
            <m:sty m:val="p"/>
          </m:rPr>
          <m:t>(</m:t>
        </m:r>
        <m:r>
          <m:rPr>
            <m:sty m:val="p"/>
          </m:rPr>
          <m:t>M</m:t>
        </m:r>
        <m:r>
          <m:rPr>
            <m:sty m:val="p"/>
          </m:rPr>
          <m:t>)</m:t>
        </m:r>
      </m:oMath>
      <w:r>
        <w:rPr>
          <w:rFonts w:eastAsia="Georgia" w:cs="Georgia" w:ascii="Georgia" w:hAnsi="Georgia"/>
        </w:rPr>
        <w:t xml:space="preserve"> désigne la célérité du son, fonction des caractéristiques du milieu au point M.</w:t>
      </w:r>
    </w:p>
    <w:p>
      <w:pPr>
        <w:spacing w:after="220" w:lineRule="auto"/>
      </w:pPr>
      <w:r>
        <w:rPr>
          <w:rFonts w:eastAsia="Georgia" w:cs="Georgia" w:ascii="Georgia" w:hAnsi="Georgia"/>
        </w:rPr>
        <w:t xml:space="preserve">Dans ces conditions, accéder à l'expression des grandeurs associées à la propagation d'une onde acoustique devient difficile. L'approche géométrique </w:t>
      </w:r>
      <m:oMath>
        <m:sSup>
          <m:sSupPr/>
          <m:e>
            <m:r>
              <m:t xml:space="preserve"> </m:t>
            </m:r>
          </m:e>
          <m:sup>
            <m:r>
              <m:rPr>
                <m:sty m:val="p"/>
              </m:rPr>
              <m:t>1</m:t>
            </m:r>
          </m:sup>
        </m:sSup>
      </m:oMath>
      <w:r>
        <w:rPr>
          <w:rFonts w:eastAsia="Georgia" w:cs="Georgia" w:ascii="Georgia" w:hAnsi="Georgia"/>
        </w:rPr>
        <w:t xml:space="preserve">, dont nous allons établir le principe, offre un accès plus immédiat à la trajectoire d'un rayon acoustique.</w:t>
      </w:r>
      <w:r>
        <w:rPr/>
        <w:br w:type="textWrapping"/>
      </w:r>
      <w:r>
        <w:rPr>
          <w:rFonts w:eastAsia="Georgia" w:cs="Georgia" w:ascii="Georgia" w:hAnsi="Georgia"/>
        </w:rPr>
        <w:t xml:space="preserve">14. Dans le cas où le milieu est de l'air, établir que le carré </w:t>
      </w:r>
      <m:oMath>
        <m:sSup>
          <m:sSupPr/>
          <m:e>
            <m:r>
              <m:rPr>
                <m:sty m:val="i"/>
              </m:rPr>
              <m:t>c</m:t>
            </m:r>
          </m:e>
          <m:sup>
            <m:r>
              <m:rPr>
                <m:sty m:val="p"/>
              </m:rPr>
              <m:t>2</m:t>
            </m:r>
          </m:sup>
        </m:sSup>
      </m:oMath>
      <w:r>
        <w:rPr>
          <w:rFonts w:eastAsia="Georgia" w:cs="Georgia" w:ascii="Georgia" w:hAnsi="Georgia"/>
        </w:rPr>
        <w:t xml:space="preserve"> est proportionnel à la température </w:t>
      </w:r>
      <m:oMath>
        <m:r>
          <m:rPr>
            <m:sty m:val="i"/>
          </m:rPr>
          <m:t>T</m:t>
        </m:r>
      </m:oMath>
      <w:r>
        <w:rPr>
          <w:rFonts w:eastAsia="Georgia" w:cs="Georgia" w:ascii="Georgia" w:hAnsi="Georgia"/>
        </w:rPr>
        <w:t xml:space="preserve"> de ce milieu. On exprimera la constante de proportionnalité en fonction de la constante des gaz parfaits </w:t>
      </w:r>
      <m:oMath>
        <m:r>
          <m:rPr>
            <m:sty m:val="i"/>
          </m:rPr>
          <m:t>R</m:t>
        </m:r>
      </m:oMath>
      <w:r>
        <w:rPr/>
        <w:t xml:space="preserve">, de la masse molaire </w:t>
      </w:r>
      <m:oMath>
        <m:r>
          <m:rPr>
            <m:sty m:val="i"/>
          </m:rPr>
          <m:t>M</m:t>
        </m:r>
      </m:oMath>
      <w:r>
        <w:rPr/>
        <w:t xml:space="preserve"> du gaz et de son indice adiabatique (ou coefficient de Laplace) </w:t>
      </w:r>
      <m:oMath>
        <m:r>
          <m:rPr>
            <m:sty m:val="i"/>
          </m:rPr>
          <m:t>γ</m:t>
        </m:r>
      </m:oMath>
      <w:r>
        <w:rPr/>
        <w:t xml:space="preserve">.</w:t>
      </w:r>
    </w:p>
    <w:p>
      <w:pPr>
        <w:spacing w:after="220" w:lineRule="auto"/>
      </w:pPr>
      <w:r>
        <w:rPr>
          <w:rFonts w:eastAsia="Georgia" w:cs="Georgia" w:ascii="Georgia" w:hAnsi="Georgia"/>
        </w:rPr>
        <w:t xml:space="preserve">Indiquer quels sont les éléments à considérer pour accéder à la valeur de </w:t>
      </w:r>
      <m:oMath>
        <m:r>
          <m:rPr>
            <m:sty m:val="i"/>
          </m:rPr>
          <m:t>γ</m:t>
        </m:r>
      </m:oMath>
      <w:r>
        <w:rPr>
          <w:rFonts w:eastAsia="Georgia" w:cs="Georgia" w:ascii="Georgia" w:hAnsi="Georgia"/>
        </w:rPr>
        <w:t xml:space="preserve">, dans le cas d'un gaz. Déterminer alors cette valeur dans le cas de l'air dans le voisinage des conditions normales de température et de pression.</w:t>
      </w:r>
    </w:p>
    <w:p>
      <w:pPr>
        <w:spacing w:line="271" w:before="330" w:lineRule="auto"/>
      </w:pPr>
      <w:r>
        <w:rPr>
          <w:rFonts w:eastAsia="Georgia" w:cs="Georgia" w:ascii="Georgia" w:hAnsi="Georgia"/>
          <w:b/>
          <w:sz w:val="42"/>
        </w:rPr>
        <w:t xml:space="preserve">- Traversée, par une onde sonore harmonique, d'une interface entre deux milieux.</w:t>
      </w:r>
    </w:p>
    <w:p>
      <w:pPr>
        <w:spacing w:after="220" w:lineRule="auto"/>
      </w:pPr>
      <w:r>
        <w:rPr>
          <w:rFonts w:eastAsia="Georgia" w:cs="Georgia" w:ascii="Georgia" w:hAnsi="Georgia"/>
        </w:rPr>
        <w:t xml:space="preserve">Nous considérons deux milieux (1) et (2), supposés homogènes, en contact par l'intermédiaire d'une interface plane (immatérielle). Nous notons </w:t>
      </w:r>
      <m:oMath>
        <m:sSub>
          <m:sSubPr/>
          <m:e>
            <m:r>
              <m:rPr>
                <m:sty m:val="i"/>
              </m:rPr>
              <m:t>c</m:t>
            </m:r>
          </m:e>
          <m:sub>
            <m:r>
              <m:rPr>
                <m:sty m:val="p"/>
              </m:rPr>
              <m:t>1</m:t>
            </m:r>
          </m:sub>
        </m:sSub>
        <m:d>
          <m:dPr>
            <m:begChr m:val="("/>
            <m:endChr m:val=")"/>
            <m:ctrlPr>
              <w:rPr>
                <w:rFonts w:ascii="Cambria Math" w:hAnsi="Cambria Math"/>
              </w:rPr>
            </m:ctrlPr>
          </m:dPr>
          <m:e>
            <m:sSub>
              <m:sSubPr/>
              <m:e>
                <m:r>
                  <m:rPr>
                    <m:sty m:val="i"/>
                  </m:rPr>
                  <m:t>c</m:t>
                </m:r>
              </m:e>
              <m:sub>
                <m:r>
                  <m:rPr>
                    <m:sty m:val="p"/>
                  </m:rPr>
                  <m:t>1</m:t>
                </m:r>
              </m:sub>
            </m:sSub>
            <m:r>
              <m:rPr>
                <m:sty m:val="p"/>
              </m:rPr>
              <m:t>&gt;</m:t>
            </m:r>
            <m:r>
              <m:rPr>
                <m:sty m:val="p"/>
              </m:rPr>
              <m:t>0</m:t>
            </m:r>
          </m:e>
        </m:d>
      </m:oMath>
      <w:r>
        <w:rPr/>
        <w:t xml:space="preserve"> et </w:t>
      </w:r>
      <m:oMath>
        <m:sSub>
          <m:sSubPr/>
          <m:e>
            <m:r>
              <m:rPr>
                <m:sty m:val="i"/>
              </m:rPr>
              <m:t>c</m:t>
            </m:r>
          </m:e>
          <m:sub>
            <m:r>
              <m:rPr>
                <m:sty m:val="p"/>
              </m:rPr>
              <m:t>2</m:t>
            </m:r>
          </m:sub>
        </m:sSub>
        <m:d>
          <m:dPr>
            <m:begChr m:val="("/>
            <m:endChr m:val=")"/>
            <m:ctrlPr>
              <w:rPr>
                <w:rFonts w:ascii="Cambria Math" w:hAnsi="Cambria Math"/>
              </w:rPr>
            </m:ctrlPr>
          </m:dPr>
          <m:e>
            <m:sSub>
              <m:sSubPr/>
              <m:e>
                <m:r>
                  <m:rPr>
                    <m:sty m:val="i"/>
                  </m:rPr>
                  <m:t>c</m:t>
                </m:r>
              </m:e>
              <m:sub>
                <m:r>
                  <m:rPr>
                    <m:sty m:val="p"/>
                  </m:rPr>
                  <m:t>2</m:t>
                </m:r>
              </m:sub>
            </m:sSub>
            <m:r>
              <m:rPr>
                <m:sty m:val="p"/>
              </m:rPr>
              <m:t>&gt;</m:t>
            </m:r>
            <m:r>
              <m:rPr>
                <m:sty m:val="p"/>
              </m:rPr>
              <m:t>0</m:t>
            </m:r>
          </m:e>
        </m:d>
      </m:oMath>
      <w:r>
        <w:rPr>
          <w:rFonts w:eastAsia="Georgia" w:cs="Georgia" w:ascii="Georgia" w:hAnsi="Georgia"/>
        </w:rPr>
        <w:t xml:space="preserve"> les célérités du son dans les milieux respectifs (1) et (2). Un faisceau acoustique ( </w:t>
      </w:r>
      <m:oMath>
        <m:r>
          <m:rPr>
            <m:sty m:val="i"/>
          </m:rPr>
          <m:t>ω</m:t>
        </m:r>
        <m:r>
          <m:rPr>
            <m:sty m:val="p"/>
          </m:rPr>
          <m:t>,</m:t>
        </m:r>
        <m:sSub>
          <m:sSubPr/>
          <m:e>
            <m:acc>
              <m:accPr>
                <m:chr m:val="⃗"/>
              </m:accPr>
              <m:e>
                <m:r>
                  <m:rPr>
                    <m:sty m:val="i"/>
                  </m:rPr>
                  <m:t>k</m:t>
                </m:r>
              </m:e>
            </m:acc>
          </m:e>
          <m:sub>
            <m:r>
              <m:rPr>
                <m:sty m:val="p"/>
              </m:rPr>
              <m:t>1</m:t>
            </m:r>
          </m:sub>
        </m:sSub>
      </m:oMath>
      <w:r>
        <w:rPr>
          <w:rFonts w:eastAsia="Georgia" w:cs="Georgia" w:ascii="Georgia" w:hAnsi="Georgia"/>
        </w:rPr>
        <w:t xml:space="preserve"> ) se propage dans le milieu (1) en direction du milieu (2). Il est réfracté par l'interface qui en donne le faisceau ( </w:t>
      </w:r>
      <m:oMath>
        <m:r>
          <m:rPr>
            <m:sty m:val="i"/>
          </m:rPr>
          <m:t>ω</m:t>
        </m:r>
        <m:r>
          <m:rPr>
            <m:sty m:val="p"/>
          </m:rPr>
          <m:t>,</m:t>
        </m:r>
        <m:sSub>
          <m:sSubPr/>
          <m:e>
            <m:acc>
              <m:accPr>
                <m:chr m:val="⃗"/>
              </m:accPr>
              <m:e>
                <m:r>
                  <m:rPr>
                    <m:sty m:val="i"/>
                  </m:rPr>
                  <m:t>k</m:t>
                </m:r>
              </m:e>
            </m:acc>
          </m:e>
          <m:sub>
            <m:r>
              <m:rPr>
                <m:sty m:val="p"/>
              </m:rPr>
              <m:t>2</m:t>
            </m:r>
          </m:sub>
        </m:sSub>
      </m:oMath>
      <w:r>
        <w:rPr/>
        <w:t xml:space="preserve"> ) dans le milieu (2). La figure (1) illustre cette situation.</w:t>
      </w:r>
    </w:p>
    <w:p>
      <w:pPr>
        <w:spacing w:lineRule="auto"/>
        <w:jc w:val="center"/>
      </w:pPr>
      <w:r>
        <w:rPr/>
        <w:drawing>
          <wp:inline distB="0" distL="0" distR="0" distT="0">
            <wp:extent cx="5486400" cy="3224295"/>
            <wp:effectExtent b="0" l="0" r="0" t="0"/>
            <wp:docPr id="1" name="image-73fde19911a1bf2a7bf5d4edecfb76f963912347.jpg"/>
            <a:graphic>
              <a:graphicData uri="http://schemas.openxmlformats.org/drawingml/2006/picture">
                <pic:pic>
                  <pic:nvPicPr>
                    <pic:cNvPr id="1" name="image-73fde19911a1bf2a7bf5d4edecfb76f963912347.jpg" descr=""/>
                    <pic:cNvPicPr/>
                  </pic:nvPicPr>
                  <pic:blipFill>
                    <a:blip r:embed="rId5" cstate="print"/>
                    <a:srcRect b="0" l="0" r="0" t="0"/>
                    <a:stretch>
                      <a:fillRect/>
                    </a:stretch>
                  </pic:blipFill>
                  <pic:spPr>
                    <a:xfrm>
                      <a:off x="0" y="0"/>
                      <a:ext cx="5486400" cy="3224295"/>
                    </a:xfrm>
                    <a:prstGeom prst="rect"/>
                  </pic:spPr>
                </pic:pic>
              </a:graphicData>
            </a:graphic>
          </wp:inline>
        </w:drawing>
      </w:r>
    </w:p>
    <w:p>
      <w:pPr>
        <w:spacing w:lineRule="auto"/>
      </w:pPr>
      <w:r>
        <w:rPr>
          <w:rFonts w:eastAsia="Georgia" w:cs="Georgia" w:ascii="Georgia" w:hAnsi="Georgia"/>
        </w:rPr>
        <w:t xml:space="preserve">Figure 1 - Faisceau acoustique réfracté au passage de l'interface séparant deux milieux où les célérités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du son y sont différentes. Les plans </w:t>
      </w:r>
      <m:oMath>
        <m:sSub>
          <m:sSubPr/>
          <m:e>
            <m:r>
              <m:rPr>
                <m:sty m:val="i"/>
              </m:rPr>
              <m:t>φ</m:t>
            </m:r>
          </m:e>
          <m:sub>
            <m:r>
              <m:rPr>
                <m:sty m:val="p"/>
              </m:rPr>
              <m:t>1</m:t>
            </m:r>
          </m:sub>
        </m:sSub>
      </m:oMath>
      <w:r>
        <w:rPr/>
        <w:t xml:space="preserve"> et </w:t>
      </w:r>
      <m:oMath>
        <m:sSub>
          <m:sSubPr/>
          <m:e>
            <m:r>
              <m:rPr>
                <m:sty m:val="i"/>
              </m:rPr>
              <m:t>φ</m:t>
            </m:r>
          </m:e>
          <m:sub>
            <m:r>
              <m:rPr>
                <m:sty m:val="p"/>
              </m:rPr>
              <m:t>2</m:t>
            </m:r>
          </m:sub>
        </m:sSub>
      </m:oMath>
      <w:r>
        <w:rPr>
          <w:rFonts w:eastAsia="Georgia" w:cs="Georgia" w:ascii="Georgia" w:hAnsi="Georgia"/>
        </w:rPr>
        <w:t xml:space="preserve"> représentent deux plans de phase de ce faisceau.</w:t>
      </w:r>
    </w:p>
    <w:p>
      <w:pPr>
        <w:spacing w:after="220" w:lineRule="auto"/>
      </w:pPr>
      <w:r>
        <w:rPr/>
        <w:t xml:space="preserve">Les rayons passant par les points </w:t>
      </w:r>
      <m:oMath>
        <m:r>
          <m:rPr>
            <m:sty m:val="i"/>
          </m:rPr>
          <m:t>O</m:t>
        </m:r>
      </m:oMath>
      <w:r>
        <w:rPr/>
        <w:t xml:space="preserve"> et </w:t>
      </w:r>
      <m:oMath>
        <m:r>
          <m:rPr>
            <m:sty m:val="i"/>
          </m:rPr>
          <m:t>A</m:t>
        </m:r>
      </m:oMath>
      <w:r>
        <w:rPr/>
        <w:t xml:space="preserve"> de l'interface ( </w:t>
      </w:r>
      <m:oMath>
        <m:r>
          <m:rPr>
            <m:sty m:val="i"/>
          </m:rPr>
          <m:t>O</m:t>
        </m:r>
        <m:r>
          <m:rPr>
            <m:sty m:val="p"/>
          </m:rPr>
          <m:t>,</m:t>
        </m:r>
        <m:r>
          <m:rPr>
            <m:sty m:val="i"/>
          </m:rPr>
          <m:t>x</m:t>
        </m:r>
        <m:r>
          <m:rPr>
            <m:sty m:val="p"/>
          </m:rPr>
          <m:t>,</m:t>
        </m:r>
        <m:r>
          <m:rPr>
            <m:sty m:val="i"/>
          </m:rPr>
          <m:t>y</m:t>
        </m:r>
      </m:oMath>
      <w:r>
        <w:rPr>
          <w:rFonts w:eastAsia="Georgia" w:cs="Georgia" w:ascii="Georgia" w:hAnsi="Georgia"/>
        </w:rPr>
        <w:t xml:space="preserve"> ) délimitent l'extension transversale du faisceau. Celui passant par le point I de l'interface est un rayon quelconque de ce faisceau. Nous admettons que les vecteurs d'onde </w:t>
      </w:r>
      <m:oMath>
        <m:sSub>
          <m:sSubPr/>
          <m:e>
            <m:acc>
              <m:accPr>
                <m:chr m:val="⃗"/>
              </m:accPr>
              <m:e>
                <m:r>
                  <m:rPr>
                    <m:sty m:val="i"/>
                  </m:rPr>
                  <m:t>k</m:t>
                </m:r>
              </m:e>
            </m:acc>
          </m:e>
          <m:sub>
            <m:r>
              <m:rPr>
                <m:sty m:val="p"/>
              </m:rPr>
              <m:t>1</m:t>
            </m:r>
          </m:sub>
        </m:sSub>
      </m:oMath>
      <w:r>
        <w:rPr/>
        <w:t xml:space="preserve"> et </w:t>
      </w:r>
      <m:oMath>
        <m:sSub>
          <m:sSubPr/>
          <m:e>
            <m:acc>
              <m:accPr>
                <m:chr m:val="⃗"/>
              </m:accPr>
              <m:e>
                <m:r>
                  <m:rPr>
                    <m:sty m:val="i"/>
                  </m:rPr>
                  <m:t>k</m:t>
                </m:r>
              </m:e>
            </m:acc>
          </m:e>
          <m:sub>
            <m:r>
              <m:rPr>
                <m:sty m:val="p"/>
              </m:rPr>
              <m:t>2</m:t>
            </m:r>
          </m:sub>
        </m:sSub>
      </m:oMath>
      <w:r>
        <w:rPr/>
        <w:t xml:space="preserve"> se situent dans le plan ( </w:t>
      </w:r>
      <m:oMath>
        <m:r>
          <m:rPr>
            <m:sty m:val="p"/>
          </m:rPr>
          <m:t>O</m:t>
        </m:r>
        <m:r>
          <m:rPr>
            <m:sty m:val="p"/>
          </m:rPr>
          <m:t>,</m:t>
        </m:r>
        <m:r>
          <m:rPr>
            <m:sty m:val="i"/>
          </m:rPr>
          <m:t>z</m:t>
        </m:r>
        <m:r>
          <m:rPr>
            <m:sty m:val="p"/>
          </m:rPr>
          <m:t>,</m:t>
        </m:r>
        <m:r>
          <m:rPr>
            <m:sty m:val="i"/>
          </m:rPr>
          <m:t>x</m:t>
        </m:r>
      </m:oMath>
      <w:r>
        <w:rPr>
          <w:rFonts w:eastAsia="Georgia" w:cs="Georgia" w:ascii="Georgia" w:hAnsi="Georgia"/>
        </w:rPr>
        <w:t xml:space="preserve"> ) (tous les rayons représentés se situent donc dans le plan de la figure).</w:t>
      </w:r>
      <w:r>
        <w:rPr/>
        <w:br w:type="textWrapping"/>
      </w:r>
      <w:r>
        <w:rPr>
          <w:rFonts w:eastAsia="Georgia" w:cs="Georgia" w:ascii="Georgia" w:hAnsi="Georgia"/>
        </w:rPr>
        <w:t xml:space="preserve">15. En traduisant l'hypothèse que l'onde dans le milieu (2) reste une onde plane, établir que les angles </w:t>
      </w:r>
      <m:oMath>
        <m:sSub>
          <m:sSubPr/>
          <m:e>
            <m:r>
              <m:rPr>
                <m:sty m:val="i"/>
              </m:rPr>
              <m:t>θ</m:t>
            </m:r>
          </m:e>
          <m:sub>
            <m:r>
              <m:rPr>
                <m:sty m:val="p"/>
              </m:rPr>
              <m:t>1</m:t>
            </m:r>
          </m:sub>
        </m:sSub>
      </m:oMath>
      <w:r>
        <w:rPr/>
        <w:t xml:space="preserve"> et </w:t>
      </w:r>
      <m:oMath>
        <m:sSub>
          <m:sSubPr/>
          <m:e>
            <m:r>
              <m:rPr>
                <m:sty m:val="i"/>
              </m:rPr>
              <m:t>θ</m:t>
            </m:r>
          </m:e>
          <m:sub>
            <m:r>
              <m:rPr>
                <m:sty m:val="p"/>
              </m:rPr>
              <m:t>2</m:t>
            </m:r>
          </m:sub>
        </m:sSub>
      </m:oMath>
      <w:r>
        <w:rPr>
          <w:rFonts w:eastAsia="Georgia" w:cs="Georgia" w:ascii="Georgia" w:hAnsi="Georgia"/>
        </w:rPr>
        <w:t xml:space="preserve"> sont liés par la relation suivante :</w:t>
      </w:r>
    </w:p>
    <w:p>
      <w:pPr>
        <w:spacing w:after="220" w:lineRule="auto"/>
      </w:pPr>
      <m:oMathPara>
        <m:oMath>
          <m:f>
            <m:fPr>
              <m:ctrlPr>
                <w:rPr>
                  <w:rFonts w:ascii="Cambria Math" w:hAnsi="Cambria Math"/>
                </w:rPr>
              </m:ctrlPr>
            </m:fPr>
            <m:num>
              <m:r>
                <m:rPr>
                  <m:sty m:val="p"/>
                </m:rPr>
                <m:t>sin</m:t>
              </m:r>
              <m:r>
                <m:rPr>
                  <m:sty m:val="p"/>
                </m:rPr>
                <m:t>⁡</m:t>
              </m:r>
              <m:sSub>
                <m:sSubPr/>
                <m:e>
                  <m:r>
                    <m:rPr>
                      <m:sty m:val="i"/>
                    </m:rPr>
                    <m:t>θ</m:t>
                  </m:r>
                </m:e>
                <m:sub>
                  <m:r>
                    <m:rPr>
                      <m:sty m:val="p"/>
                    </m:rPr>
                    <m:t>2</m:t>
                  </m:r>
                </m:sub>
              </m:sSub>
            </m:num>
            <m:den>
              <m:sSub>
                <m:sSubPr/>
                <m:e>
                  <m:r>
                    <m:rPr>
                      <m:sty m:val="i"/>
                    </m:rPr>
                    <m:t>c</m:t>
                  </m:r>
                </m:e>
                <m:sub>
                  <m:r>
                    <m:rPr>
                      <m:sty m:val="p"/>
                    </m:rPr>
                    <m:t>2</m:t>
                  </m:r>
                </m:sub>
              </m:sSub>
            </m:den>
          </m:f>
          <m:r>
            <m:rPr>
              <m:sty m:val="p"/>
            </m:rPr>
            <m:t>=</m:t>
          </m:r>
          <m:f>
            <m:fPr>
              <m:ctrlPr>
                <w:rPr>
                  <w:rFonts w:ascii="Cambria Math" w:hAnsi="Cambria Math"/>
                </w:rPr>
              </m:ctrlPr>
            </m:fPr>
            <m:num>
              <m:r>
                <m:rPr>
                  <m:sty m:val="p"/>
                </m:rPr>
                <m:t>sin</m:t>
              </m:r>
              <m:r>
                <m:rPr>
                  <m:sty m:val="p"/>
                </m:rPr>
                <m:t>⁡</m:t>
              </m:r>
              <m:sSub>
                <m:sSubPr/>
                <m:e>
                  <m:r>
                    <m:rPr>
                      <m:sty m:val="i"/>
                    </m:rPr>
                    <m:t>θ</m:t>
                  </m:r>
                </m:e>
                <m:sub>
                  <m:r>
                    <m:rPr>
                      <m:sty m:val="p"/>
                    </m:rPr>
                    <m:t>1</m:t>
                  </m:r>
                </m:sub>
              </m:sSub>
            </m:num>
            <m:den>
              <m:sSub>
                <m:sSubPr/>
                <m:e>
                  <m:r>
                    <m:rPr>
                      <m:sty m:val="i"/>
                    </m:rPr>
                    <m:t>c</m:t>
                  </m:r>
                </m:e>
                <m:sub>
                  <m:r>
                    <m:rPr>
                      <m:sty m:val="p"/>
                    </m:rPr>
                    <m:t>1</m:t>
                  </m:r>
                </m:sub>
              </m:sSub>
            </m:den>
          </m:f>
        </m:oMath>
      </m:oMathPara>
    </w:p>
    <w:p>
      <w:pPr>
        <w:numPr>
          <w:ilvl w:val="0"/>
          <w:numId w:val="5"/>
        </w:numPr>
        <w:spacing w:lineRule="auto"/>
      </w:pPr>
      <w:r>
        <w:rPr/>
        <w:t xml:space="preserve">Commenter la relation (4).</w:t>
      </w:r>
    </w:p>
    <w:p>
      <w:pPr>
        <w:spacing w:line="271" w:before="330" w:lineRule="auto"/>
      </w:pPr>
      <w:r>
        <w:rPr>
          <w:rFonts w:eastAsia="Georgia" w:cs="Georgia" w:ascii="Georgia" w:hAnsi="Georgia"/>
          <w:b/>
          <w:sz w:val="42"/>
        </w:rPr>
        <w:t xml:space="preserve">- Propagation en milieu stratifié.</w:t>
      </w:r>
    </w:p>
    <w:p>
      <w:pPr>
        <w:spacing w:after="220" w:lineRule="auto"/>
      </w:pPr>
      <w:r>
        <w:rPr>
          <w:rFonts w:eastAsia="Georgia" w:cs="Georgia" w:ascii="Georgia" w:hAnsi="Georgia"/>
        </w:rPr>
        <w:t xml:space="preserve">Nous considérons que le milieu propagatif est de l'air et que sa température varie (de façon monotone) avec l'altitude, soit </w:t>
      </w:r>
      <m:oMath>
        <m:sSub>
          <m:sSubPr/>
          <m:e>
            <m:r>
              <m:rPr>
                <m:sty m:val="i"/>
              </m:rPr>
              <m:t>T</m:t>
            </m:r>
          </m:e>
          <m:sub>
            <m:r>
              <m:rPr>
                <m:sty m:val="p"/>
              </m:rPr>
              <m:t>0</m:t>
            </m:r>
          </m:sub>
        </m:sSub>
        <m:r>
          <m:rPr>
            <m:sty m:val="p"/>
          </m:rPr>
          <m:t>=</m:t>
        </m:r>
        <m:sSub>
          <m:sSubPr/>
          <m:e>
            <m:r>
              <m:rPr>
                <m:sty m:val="i"/>
              </m:rPr>
              <m:t>T</m:t>
            </m:r>
          </m:e>
          <m:sub>
            <m:r>
              <m:rPr>
                <m:sty m:val="p"/>
              </m:rPr>
              <m:t>0</m:t>
            </m:r>
          </m:sub>
        </m:sSub>
        <m:r>
          <m:rPr>
            <m:sty m:val="p"/>
          </m:rPr>
          <m:t>(</m:t>
        </m:r>
        <m:r>
          <m:rPr>
            <m:sty m:val="i"/>
          </m:rPr>
          <m:t>z</m:t>
        </m:r>
        <m:r>
          <m:rPr>
            <m:sty m:val="p"/>
          </m:rPr>
          <m:t>)</m:t>
        </m:r>
      </m:oMath>
      <w:r>
        <w:rPr>
          <w:rFonts w:eastAsia="Georgia" w:cs="Georgia" w:ascii="Georgia" w:hAnsi="Georgia"/>
        </w:rPr>
        <w:t xml:space="preserve">. Nous souhaitons déterminer la trajectoire d'un faisceau acoustique qui s'y propage. Ce faisceau sera représenté par l'un de ses rayons. Ce rayon est choisi passant par l'origine du repère </w:t>
      </w:r>
      <m:oMath>
        <m:r>
          <m:rPr>
            <m:scr m:val="script"/>
          </m:rPr>
          <m:t>R</m:t>
        </m:r>
        <m:r>
          <m:rPr>
            <m:sty m:val="p"/>
          </m:rPr>
          <m:t>(</m:t>
        </m:r>
        <m:r>
          <m:rPr>
            <m:sty m:val="p"/>
          </m:rPr>
          <m:t>O</m:t>
        </m:r>
        <m:r>
          <m:rPr>
            <m:sty m:val="p"/>
          </m:rPr>
          <m:t>,</m:t>
        </m:r>
        <m:r>
          <m:rPr>
            <m:sty m:val="i"/>
          </m:rPr>
          <m:t>z</m:t>
        </m:r>
        <m:r>
          <m:rPr>
            <m:sty m:val="p"/>
          </m:rPr>
          <m:t>,</m:t>
        </m:r>
        <m:r>
          <m:rPr>
            <m:sty m:val="i"/>
          </m:rPr>
          <m:t>x</m:t>
        </m:r>
        <m:r>
          <m:rPr>
            <m:sty m:val="p"/>
          </m:rPr>
          <m:t>)</m:t>
        </m:r>
      </m:oMath>
      <w:r>
        <w:rPr>
          <w:rFonts w:eastAsia="Georgia" w:cs="Georgia" w:ascii="Georgia" w:hAnsi="Georgia"/>
        </w:rPr>
        <w:t xml:space="preserve"> et caractérisé par son vecteur d'onde </w:t>
      </w:r>
      <m:oMath>
        <m:acc>
          <m:accPr>
            <m:chr m:val="⃗"/>
          </m:accPr>
          <m:e>
            <m:r>
              <m:rPr>
                <m:sty m:val="i"/>
              </m:rPr>
              <m:t>k</m:t>
            </m:r>
          </m:e>
        </m:acc>
        <m:r>
          <m:rPr>
            <m:sty m:val="p"/>
          </m:rPr>
          <m:t>(</m:t>
        </m:r>
        <m:r>
          <m:rPr>
            <m:sty m:val="p"/>
          </m:rPr>
          <m:t>O</m:t>
        </m:r>
        <m:r>
          <m:rPr>
            <m:sty m:val="p"/>
          </m:rPr>
          <m:t>)</m:t>
        </m:r>
      </m:oMath>
      <w:r>
        <w:rPr/>
        <w:t xml:space="preserve">, appartenant au plan ( </w:t>
      </w:r>
      <m:oMath>
        <m:r>
          <m:rPr>
            <m:sty m:val="p"/>
          </m:rPr>
          <m:t>O</m:t>
        </m:r>
        <m:r>
          <m:rPr>
            <m:sty m:val="p"/>
          </m:rPr>
          <m:t>,</m:t>
        </m:r>
        <m:r>
          <m:rPr>
            <m:sty m:val="i"/>
          </m:rPr>
          <m:t>z</m:t>
        </m:r>
        <m:r>
          <m:rPr>
            <m:sty m:val="p"/>
          </m:rPr>
          <m:t>,</m:t>
        </m:r>
        <m:r>
          <m:rPr>
            <m:sty m:val="i"/>
          </m:rPr>
          <m:t>x</m:t>
        </m:r>
      </m:oMath>
      <w:r>
        <w:rPr>
          <w:rFonts w:eastAsia="Georgia" w:cs="Georgia" w:ascii="Georgia" w:hAnsi="Georgia"/>
        </w:rPr>
        <w:t xml:space="preserve"> ) et associé à la pulsation </w:t>
      </w:r>
      <m:oMath>
        <m:r>
          <m:rPr>
            <m:sty m:val="i"/>
          </m:rPr>
          <m:t>ω</m:t>
        </m:r>
      </m:oMath>
      <w:r>
        <w:rPr/>
        <w:t xml:space="preserve">.</w:t>
      </w:r>
    </w:p>
    <w:p>
      <w:pPr>
        <w:numPr>
          <w:ilvl w:val="0"/>
          <w:numId w:val="6"/>
        </w:numPr>
        <w:spacing w:lineRule="auto"/>
      </w:pPr>
      <w:r>
        <w:rPr>
          <w:rFonts w:eastAsia="Georgia" w:cs="Georgia" w:ascii="Georgia" w:hAnsi="Georgia"/>
        </w:rPr>
        <w:t xml:space="preserve">Dans une première étape, nous supposons que ce milieu se présente comme une superposition de </w:t>
      </w:r>
      <m:oMath>
        <m:r>
          <m:rPr>
            <m:sty m:val="i"/>
          </m:rPr>
          <m:t>N</m:t>
        </m:r>
      </m:oMath>
      <w:r>
        <w:rPr>
          <w:rFonts w:eastAsia="Georgia" w:cs="Georgia" w:ascii="Georgia" w:hAnsi="Georgia"/>
        </w:rPr>
        <w:t xml:space="preserve"> couches horizontales, de même épaisseur </w:t>
      </w:r>
      <m:oMath>
        <m:r>
          <m:rPr>
            <m:sty m:val="i"/>
          </m:rPr>
          <m:t>e</m:t>
        </m:r>
      </m:oMath>
      <w:r>
        <w:rPr>
          <w:rFonts w:eastAsia="Georgia" w:cs="Georgia" w:ascii="Georgia" w:hAnsi="Georgia"/>
        </w:rPr>
        <w:t xml:space="preserve">, la température étant uniforme dans chacune d'elles. Nous notons </w:t>
      </w:r>
      <m:oMath>
        <m:sSub>
          <m:sSubPr/>
          <m:e>
            <m:r>
              <m:rPr>
                <m:sty m:val="i"/>
              </m:rPr>
              <m:t>c</m:t>
            </m:r>
          </m:e>
          <m:sub>
            <m:r>
              <m:rPr>
                <m:sty m:val="i"/>
              </m:rPr>
              <m:t>n</m:t>
            </m:r>
          </m:sub>
        </m:sSub>
        <m:r>
          <m:rPr>
            <m:sty m:val="p"/>
          </m:rPr>
          <m:t>=</m:t>
        </m:r>
        <m:r>
          <m:rPr>
            <m:sty m:val="i"/>
          </m:rPr>
          <m:t>c</m:t>
        </m:r>
        <m:d>
          <m:dPr>
            <m:begChr m:val="("/>
            <m:endChr m:val=")"/>
            <m:ctrlPr>
              <w:rPr>
                <w:rFonts w:ascii="Cambria Math" w:hAnsi="Cambria Math"/>
              </w:rPr>
            </m:ctrlPr>
          </m:dPr>
          <m:e>
            <m:sSub>
              <m:sSubPr/>
              <m:e>
                <m:r>
                  <m:rPr>
                    <m:sty m:val="i"/>
                  </m:rPr>
                  <m:t>T</m:t>
                </m:r>
              </m:e>
              <m:sub>
                <m:r>
                  <m:rPr>
                    <m:sty m:val="i"/>
                  </m:rPr>
                  <m:t>n</m:t>
                </m:r>
              </m:sub>
            </m:sSub>
          </m:e>
        </m:d>
        <m:r>
          <m:rPr>
            <m:sty m:val="p"/>
          </m:rPr>
          <m:t>(</m:t>
        </m:r>
        <m:r>
          <m:rPr>
            <m:sty m:val="i"/>
          </m:rPr>
          <m:t>n</m:t>
        </m:r>
        <m:r>
          <m:rPr>
            <m:sty m:val="p"/>
          </m:rPr>
          <m:t>∈</m:t>
        </m:r>
        <m:r>
          <m:rPr>
            <m:sty m:val="p"/>
          </m:rPr>
          <m:t>{</m:t>
        </m:r>
        <m:r>
          <m:rPr>
            <m:sty m:val="p"/>
          </m:rPr>
          <m:t>1</m:t>
        </m:r>
        <m:r>
          <m:rPr>
            <m:sty m:val="p"/>
          </m:rPr>
          <m:t>,</m:t>
        </m:r>
        <m:r>
          <m:rPr>
            <m:sty m:val="i"/>
          </m:rPr>
          <m:t>N</m:t>
        </m:r>
        <m:r>
          <m:rPr>
            <m:sty m:val="p"/>
          </m:rPr>
          <m:t>}</m:t>
        </m:r>
        <m:r>
          <m:rPr>
            <m:sty m:val="p"/>
          </m:rPr>
          <m:t>)</m:t>
        </m:r>
      </m:oMath>
      <w:r>
        <w:rPr>
          <w:rFonts w:eastAsia="Georgia" w:cs="Georgia" w:ascii="Georgia" w:hAnsi="Georgia"/>
        </w:rPr>
        <w:t xml:space="preserve"> la célérité du son dans la couche </w:t>
      </w:r>
      <m:oMath>
        <m:r>
          <m:rPr>
            <m:sty m:val="i"/>
          </m:rPr>
          <m:t>n</m:t>
        </m:r>
      </m:oMath>
      <w:r>
        <w:rPr>
          <w:rFonts w:eastAsia="Georgia" w:cs="Georgia" w:ascii="Georgia" w:hAnsi="Georgia"/>
        </w:rPr>
        <w:t xml:space="preserve">. Dans la couche (1), le rayon est orienté par le vecteur d'onde </w:t>
      </w:r>
      <m:oMath>
        <m:sSub>
          <m:sSubPr/>
          <m:e>
            <m:acc>
              <m:accPr>
                <m:chr m:val="⃗"/>
              </m:accPr>
              <m:e>
                <m:r>
                  <m:rPr>
                    <m:sty m:val="i"/>
                  </m:rPr>
                  <m:t>k</m:t>
                </m:r>
              </m:e>
            </m:acc>
          </m:e>
          <m:sub>
            <m:r>
              <m:rPr>
                <m:sty m:val="p"/>
              </m:rPr>
              <m:t>1</m:t>
            </m:r>
          </m:sub>
        </m:sSub>
        <m:r>
          <m:rPr>
            <m:sty m:val="p"/>
          </m:rPr>
          <m:t>=</m:t>
        </m:r>
        <m:acc>
          <m:accPr>
            <m:chr m:val="⃗"/>
          </m:accPr>
          <m:e>
            <m:r>
              <m:rPr>
                <m:sty m:val="i"/>
              </m:rPr>
              <m:t>k</m:t>
            </m:r>
          </m:e>
        </m:acc>
        <m:r>
          <m:rPr>
            <m:sty m:val="p"/>
          </m:rPr>
          <m:t>(</m:t>
        </m:r>
        <m:r>
          <m:rPr>
            <m:sty m:val="p"/>
          </m:rPr>
          <m:t>O</m:t>
        </m:r>
        <m:r>
          <m:rPr>
            <m:sty m:val="p"/>
          </m:rPr>
          <m:t>)</m:t>
        </m:r>
        <m:d>
          <m:dPr>
            <m:begChr m:val="("/>
            <m:endChr m:val="]"/>
            <m:ctrlPr>
              <w:rPr>
                <w:rFonts w:ascii="Cambria Math" w:hAnsi="Cambria Math"/>
              </w:rPr>
            </m:ctrlPr>
          </m:dPr>
          <m:e>
            <m:sSub>
              <m:sSubPr/>
              <m:e>
                <m:r>
                  <m:rPr>
                    <m:sty m:val="i"/>
                  </m:rPr>
                  <m:t>θ</m:t>
                </m:r>
              </m:e>
              <m:sub>
                <m:r>
                  <m:rPr>
                    <m:sty m:val="p"/>
                  </m:rPr>
                  <m:t>1</m:t>
                </m:r>
              </m:sub>
            </m:sSub>
            <m:r>
              <m:rPr>
                <m:sty m:val="p"/>
              </m:rPr>
              <m:t>∈</m:t>
            </m:r>
          </m:e>
        </m:d>
        <m:r>
          <m:rPr>
            <m:sty m:val="p"/>
          </m:rPr>
          <m:t>0</m:t>
        </m:r>
        <m:r>
          <m:rPr>
            <m:sty m:val="p"/>
          </m:rPr>
          <m:t>,</m:t>
        </m:r>
        <m:r>
          <m:rPr>
            <m:sty m:val="i"/>
          </m:rPr>
          <m:t>π</m:t>
        </m:r>
        <m:r>
          <m:rPr>
            <m:sty m:val="p"/>
          </m:rPr>
          <m:t>/</m:t>
        </m:r>
        <m:r>
          <m:rPr>
            <m:sty m:val="p"/>
          </m:rPr>
          <m:t>2</m:t>
        </m:r>
        <m:r>
          <m:rPr>
            <m:sty m:val="p"/>
          </m:rPr>
          <m:t>[</m:t>
        </m:r>
        <m:r>
          <m:rPr>
            <m:sty m:val="p"/>
          </m:rPr>
          <m:t>)</m:t>
        </m:r>
      </m:oMath>
      <w:r>
        <w:rPr/>
        <w:t xml:space="preserve">. La figure (2) illustre cette situation.</w:t>
      </w:r>
    </w:p>
    <w:p>
      <w:pPr>
        <w:spacing w:lineRule="auto"/>
        <w:jc w:val="center"/>
      </w:pPr>
      <w:r>
        <w:rPr/>
        <w:drawing>
          <wp:inline distB="0" distL="0" distR="0" distT="0">
            <wp:extent cx="5486400" cy="3477681"/>
            <wp:effectExtent b="0" l="0" r="0" t="0"/>
            <wp:docPr id="2" name="image-ae6446c67c70c55af3e22b13a92ae4d63b8684a1.jpg"/>
            <a:graphic>
              <a:graphicData uri="http://schemas.openxmlformats.org/drawingml/2006/picture">
                <pic:pic>
                  <pic:nvPicPr>
                    <pic:cNvPr id="2" name="image-ae6446c67c70c55af3e22b13a92ae4d63b8684a1.jpg" descr=""/>
                    <pic:cNvPicPr/>
                  </pic:nvPicPr>
                  <pic:blipFill>
                    <a:blip r:embed="rId6" cstate="print"/>
                    <a:srcRect b="0" l="0" r="0" t="0"/>
                    <a:stretch>
                      <a:fillRect/>
                    </a:stretch>
                  </pic:blipFill>
                  <pic:spPr>
                    <a:xfrm>
                      <a:off x="0" y="0"/>
                      <a:ext cx="5486400" cy="3477681"/>
                    </a:xfrm>
                    <a:prstGeom prst="rect"/>
                  </pic:spPr>
                </pic:pic>
              </a:graphicData>
            </a:graphic>
          </wp:inline>
        </w:drawing>
      </w:r>
    </w:p>
    <w:p>
      <w:pPr>
        <w:spacing w:lineRule="auto"/>
      </w:pPr>
      <w:r>
        <w:rPr>
          <w:rFonts w:eastAsia="Georgia" w:cs="Georgia" w:ascii="Georgia" w:hAnsi="Georgia"/>
        </w:rPr>
        <w:t xml:space="preserve">Figure 2 - Milieu stratifié formé d'un ensemble de </w:t>
      </w:r>
      <m:oMath>
        <m:r>
          <m:rPr>
            <m:sty m:val="i"/>
          </m:rPr>
          <m:t>N</m:t>
        </m:r>
      </m:oMath>
      <w:r>
        <w:rPr>
          <w:rFonts w:eastAsia="Georgia" w:cs="Georgia" w:ascii="Georgia" w:hAnsi="Georgia"/>
        </w:rPr>
        <w:t xml:space="preserve"> couches de même épaisseur </w:t>
      </w:r>
      <m:oMath>
        <m:r>
          <m:rPr>
            <m:sty m:val="i"/>
          </m:rPr>
          <m:t>e</m:t>
        </m:r>
      </m:oMath>
      <w:r>
        <w:rPr>
          <w:rFonts w:eastAsia="Georgia" w:cs="Georgia" w:ascii="Georgia" w:hAnsi="Georgia"/>
        </w:rPr>
        <w:t xml:space="preserve"> et de températures </w:t>
      </w:r>
      <m:oMath>
        <m:d>
          <m:dPr>
            <m:begChr m:val="("/>
            <m:endChr m:val=")"/>
            <m:ctrlPr>
              <w:rPr>
                <w:rFonts w:ascii="Cambria Math" w:hAnsi="Cambria Math"/>
              </w:rPr>
            </m:ctrlPr>
          </m:dPr>
          <m:e>
            <m:sSub>
              <m:sSubPr/>
              <m:e>
                <m:r>
                  <m:rPr>
                    <m:sty m:val="i"/>
                  </m:rPr>
                  <m:t>T</m:t>
                </m:r>
              </m:e>
              <m:sub>
                <m:r>
                  <m:rPr>
                    <m:sty m:val="p"/>
                  </m:rPr>
                  <m:t>1</m:t>
                </m:r>
              </m:sub>
            </m:sSub>
            <m:r>
              <m:rPr>
                <m:sty m:val="p"/>
              </m:rPr>
              <m:t>,</m:t>
            </m:r>
            <m:r>
              <m:rPr>
                <m:sty m:val="p"/>
              </m:rPr>
              <m:t>…</m:t>
            </m:r>
            <m:r>
              <m:rPr>
                <m:sty m:val="p"/>
              </m:rPr>
              <m:t>,</m:t>
            </m:r>
            <m:sSub>
              <m:sSubPr/>
              <m:e>
                <m:r>
                  <m:rPr>
                    <m:sty m:val="i"/>
                  </m:rPr>
                  <m:t>T</m:t>
                </m:r>
              </m:e>
              <m:sub>
                <m:r>
                  <m:rPr>
                    <m:sty m:val="i"/>
                  </m:rPr>
                  <m:t>N</m:t>
                </m:r>
              </m:sub>
            </m:sSub>
          </m:e>
        </m:d>
      </m:oMath>
      <w:r>
        <w:rPr/>
        <w:t xml:space="preserve"> (illustration pour </w:t>
      </w:r>
      <m:oMath>
        <m:r>
          <m:rPr>
            <m:sty m:val="i"/>
          </m:rPr>
          <m:t>N</m:t>
        </m:r>
        <m:r>
          <m:rPr>
            <m:sty m:val="p"/>
          </m:rPr>
          <m:t>=</m:t>
        </m:r>
        <m:r>
          <m:rPr>
            <m:sty m:val="p"/>
          </m:rPr>
          <m:t>6</m:t>
        </m:r>
      </m:oMath>
      <w:r>
        <w:rPr/>
        <w:t xml:space="preserve"> ). </w:t>
      </w:r>
      <m:oMath>
        <m:sSub>
          <m:sSubPr/>
          <m:e>
            <m:acc>
              <m:accPr>
                <m:chr m:val="⃗"/>
              </m:accPr>
              <m:e>
                <m:r>
                  <m:rPr>
                    <m:sty m:val="i"/>
                  </m:rPr>
                  <m:t>k</m:t>
                </m:r>
              </m:e>
            </m:acc>
          </m:e>
          <m:sub>
            <m:r>
              <m:rPr>
                <m:sty m:val="p"/>
              </m:rPr>
              <m:t>1</m:t>
            </m:r>
          </m:sub>
        </m:sSub>
        <m:r>
          <m:rPr>
            <m:sty m:val="p"/>
          </m:rPr>
          <m:t>=</m:t>
        </m:r>
        <m:acc>
          <m:accPr>
            <m:chr m:val="⃗"/>
          </m:accPr>
          <m:e>
            <m:r>
              <m:rPr>
                <m:sty m:val="i"/>
              </m:rPr>
              <m:t>k</m:t>
            </m:r>
          </m:e>
        </m:acc>
        <m:r>
          <m:rPr>
            <m:sty m:val="p"/>
          </m:rPr>
          <m:t>(</m:t>
        </m:r>
        <m:r>
          <m:rPr>
            <m:sty m:val="p"/>
          </m:rPr>
          <m:t>O</m:t>
        </m:r>
        <m:r>
          <m:rPr>
            <m:sty m:val="p"/>
          </m:rPr>
          <m:t>)</m:t>
        </m:r>
      </m:oMath>
      <w:r>
        <w:rPr>
          <w:rFonts w:eastAsia="Georgia" w:cs="Georgia" w:ascii="Georgia" w:hAnsi="Georgia"/>
        </w:rPr>
        <w:t xml:space="preserve"> représente le vecteur d'onde, dans la couche (1), du rayon acoustique passant par le point O .</w:t>
      </w:r>
    </w:p>
    <w:p>
      <w:pPr>
        <w:numPr>
          <w:ilvl w:val="0"/>
          <w:numId w:val="7"/>
        </w:numPr>
        <w:spacing w:lineRule="auto"/>
      </w:pPr>
      <w:r>
        <w:rPr>
          <w:rFonts w:eastAsia="Georgia" w:cs="Georgia" w:ascii="Georgia" w:hAnsi="Georgia"/>
        </w:rPr>
        <w:t xml:space="preserve">Indiquer à quelle condition, portant sur l'épaisseur </w:t>
      </w:r>
      <m:oMath>
        <m:r>
          <m:rPr>
            <m:sty m:val="i"/>
          </m:rPr>
          <m:t>e</m:t>
        </m:r>
      </m:oMath>
      <w:r>
        <w:rPr>
          <w:rFonts w:eastAsia="Georgia" w:cs="Georgia" w:ascii="Georgia" w:hAnsi="Georgia"/>
        </w:rPr>
        <w:t xml:space="preserve"> des couches, cette étude entre dans le cadre de l'acoustique géométrique. Dans la suite, nous supposerons cette condition satisfaite.</w:t>
      </w:r>
    </w:p>
    <w:p>
      <w:pPr>
        <w:numPr>
          <w:ilvl w:val="0"/>
          <w:numId w:val="7"/>
        </w:numPr>
        <w:spacing w:lineRule="auto"/>
      </w:pPr>
      <w:r>
        <w:rPr>
          <w:rFonts w:eastAsia="Georgia" w:cs="Georgia" w:ascii="Georgia" w:hAnsi="Georgia"/>
        </w:rPr>
        <w:t xml:space="preserve">Représenter, sur la base d'une argumentation, l'allure de la trajectoire du rayon acoustique de vecteur d'onde </w:t>
      </w:r>
      <m:oMath>
        <m:sSub>
          <m:sSubPr/>
          <m:e>
            <m:acc>
              <m:accPr>
                <m:chr m:val="⃗"/>
              </m:accPr>
              <m:e>
                <m:r>
                  <m:rPr>
                    <m:sty m:val="i"/>
                  </m:rPr>
                  <m:t>k</m:t>
                </m:r>
              </m:e>
            </m:acc>
          </m:e>
          <m:sub>
            <m:r>
              <m:rPr>
                <m:sty m:val="p"/>
              </m:rPr>
              <m:t>1</m:t>
            </m:r>
          </m:sub>
        </m:sSub>
        <m:r>
          <m:rPr>
            <m:sty m:val="p"/>
          </m:rPr>
          <m:t>=</m:t>
        </m:r>
        <m:acc>
          <m:accPr>
            <m:chr m:val="⃗"/>
          </m:accPr>
          <m:e>
            <m:r>
              <m:rPr>
                <m:sty m:val="i"/>
              </m:rPr>
              <m:t>k</m:t>
            </m:r>
          </m:e>
        </m:acc>
        <m:r>
          <m:rPr>
            <m:sty m:val="p"/>
          </m:rPr>
          <m:t>(</m:t>
        </m:r>
        <m:r>
          <m:rPr>
            <m:sty m:val="p"/>
          </m:rPr>
          <m:t>O</m:t>
        </m:r>
        <m:r>
          <m:rPr>
            <m:sty m:val="p"/>
          </m:rPr>
          <m:t>)</m:t>
        </m:r>
      </m:oMath>
      <w:r>
        <w:rPr>
          <w:rFonts w:eastAsia="Georgia" w:cs="Georgia" w:ascii="Georgia" w:hAnsi="Georgia"/>
        </w:rPr>
        <w:t xml:space="preserve">. On envisagera le cas où </w:t>
      </w:r>
      <m:oMath>
        <m:sSub>
          <m:sSubPr/>
          <m:e>
            <m:r>
              <m:rPr>
                <m:sty m:val="i"/>
              </m:rPr>
              <m:t>T</m:t>
            </m:r>
          </m:e>
          <m:sub>
            <m:r>
              <m:rPr>
                <m:sty m:val="i"/>
              </m:rPr>
              <m:t>n</m:t>
            </m:r>
            <m:r>
              <m:rPr>
                <m:sty m:val="p"/>
              </m:rPr>
              <m:t>+</m:t>
            </m:r>
            <m:r>
              <m:rPr>
                <m:sty m:val="p"/>
              </m:rPr>
              <m:t>1</m:t>
            </m:r>
          </m:sub>
        </m:sSub>
        <m:r>
          <m:rPr>
            <m:sty m:val="p"/>
          </m:rPr>
          <m:t>&gt;</m:t>
        </m:r>
        <m:sSub>
          <m:sSubPr/>
          <m:e>
            <m:r>
              <m:rPr>
                <m:sty m:val="i"/>
              </m:rPr>
              <m:t>T</m:t>
            </m:r>
          </m:e>
          <m:sub>
            <m:r>
              <m:rPr>
                <m:sty m:val="i"/>
              </m:rPr>
              <m:t>n</m:t>
            </m:r>
          </m:sub>
        </m:sSub>
      </m:oMath>
      <w:r>
        <w:rPr>
          <w:rFonts w:eastAsia="Georgia" w:cs="Georgia" w:ascii="Georgia" w:hAnsi="Georgia"/>
        </w:rPr>
        <w:t xml:space="preserve"> et celui où </w:t>
      </w:r>
      <m:oMath>
        <m:sSub>
          <m:sSubPr/>
          <m:e>
            <m:r>
              <m:rPr>
                <m:sty m:val="i"/>
              </m:rPr>
              <m:t>T</m:t>
            </m:r>
          </m:e>
          <m:sub>
            <m:r>
              <m:rPr>
                <m:sty m:val="i"/>
              </m:rPr>
              <m:t>n</m:t>
            </m:r>
            <m:r>
              <m:rPr>
                <m:sty m:val="p"/>
              </m:rPr>
              <m:t>+</m:t>
            </m:r>
            <m:r>
              <m:rPr>
                <m:sty m:val="p"/>
              </m:rPr>
              <m:t>1</m:t>
            </m:r>
          </m:sub>
        </m:sSub>
        <m:r>
          <m:rPr>
            <m:sty m:val="p"/>
          </m:rPr>
          <m:t>&lt;</m:t>
        </m:r>
        <m:sSub>
          <m:sSubPr/>
          <m:e>
            <m:r>
              <m:rPr>
                <m:sty m:val="i"/>
              </m:rPr>
              <m:t>T</m:t>
            </m:r>
          </m:e>
          <m:sub>
            <m:r>
              <m:rPr>
                <m:sty m:val="i"/>
              </m:rPr>
              <m:t>n</m:t>
            </m:r>
          </m:sub>
        </m:sSub>
      </m:oMath>
      <w:r>
        <w:rPr/>
        <w:t xml:space="preserve"> (pour tout </w:t>
      </w:r>
      <m:oMath>
        <m:r>
          <m:rPr>
            <m:sty m:val="i"/>
          </m:rPr>
          <m:t>n</m:t>
        </m:r>
      </m:oMath>
      <w:r>
        <w:rPr>
          <w:rFonts w:eastAsia="Georgia" w:cs="Georgia" w:ascii="Georgia" w:hAnsi="Georgia"/>
        </w:rPr>
        <w:t xml:space="preserve"> ). Le nombre de couches n'est pas limité.</w:t>
      </w:r>
    </w:p>
    <w:p>
      <w:pPr>
        <w:numPr>
          <w:ilvl w:val="0"/>
          <w:numId w:val="7"/>
        </w:numPr>
        <w:spacing w:lineRule="auto"/>
      </w:pPr>
      <w:r>
        <w:rPr>
          <w:rFonts w:eastAsia="Georgia" w:cs="Georgia" w:ascii="Georgia" w:hAnsi="Georgia"/>
        </w:rPr>
        <w:t xml:space="preserve">Écrire la relation permettant de déterminer </w:t>
      </w:r>
      <m:oMath>
        <m:sSub>
          <m:sSubPr/>
          <m:e>
            <m:r>
              <m:rPr>
                <m:sty m:val="i"/>
              </m:rPr>
              <m:t>θ</m:t>
            </m:r>
          </m:e>
          <m:sub>
            <m:r>
              <m:rPr>
                <m:sty m:val="i"/>
              </m:rPr>
              <m:t>n</m:t>
            </m:r>
          </m:sub>
        </m:sSub>
      </m:oMath>
      <w:r>
        <w:rPr/>
        <w:t xml:space="preserve">, pour tout </w:t>
      </w:r>
      <m:oMath>
        <m:r>
          <m:rPr>
            <m:sty m:val="i"/>
          </m:rPr>
          <m:t>n</m:t>
        </m:r>
      </m:oMath>
      <w:r>
        <w:rPr>
          <w:rFonts w:eastAsia="Georgia" w:cs="Georgia" w:ascii="Georgia" w:hAnsi="Georgia"/>
        </w:rPr>
        <w:t xml:space="preserve"> accessible par le rayon considéré, connaissant </w:t>
      </w:r>
      <m:oMath>
        <m:sSub>
          <m:sSubPr/>
          <m:e>
            <m:r>
              <m:rPr>
                <m:sty m:val="i"/>
              </m:rPr>
              <m:t>θ</m:t>
            </m:r>
          </m:e>
          <m:sub>
            <m:r>
              <m:rPr>
                <m:sty m:val="p"/>
              </m:rPr>
              <m:t>1</m:t>
            </m:r>
          </m:sub>
        </m:sSub>
      </m:oMath>
      <w:r>
        <w:rPr/>
        <w:t xml:space="preserve">.</w:t>
      </w:r>
    </w:p>
    <w:p>
      <w:pPr>
        <w:numPr>
          <w:ilvl w:val="0"/>
          <w:numId w:val="8"/>
        </w:numPr>
        <w:spacing w:lineRule="auto"/>
      </w:pPr>
      <w:r>
        <w:rPr>
          <w:rFonts w:eastAsia="Georgia" w:cs="Georgia" w:ascii="Georgia" w:hAnsi="Georgia"/>
        </w:rPr>
        <w:t xml:space="preserve">Nous supposons à présent que la température de l'air varie continûment avec l'altitude </w:t>
      </w:r>
      <m:oMath>
        <m:r>
          <m:rPr>
            <m:sty m:val="i"/>
          </m:rPr>
          <m:t>z</m:t>
        </m:r>
      </m:oMath>
      <w:r>
        <w:rPr>
          <w:rFonts w:eastAsia="Georgia" w:cs="Georgia" w:ascii="Georgia" w:hAnsi="Georgia"/>
        </w:rPr>
        <w:t xml:space="preserve"> (de façon monotone). Nous notons </w:t>
      </w:r>
      <m:oMath>
        <m:r>
          <m:rPr>
            <m:sty m:val="i"/>
          </m:rPr>
          <m:t>c</m:t>
        </m:r>
        <m:r>
          <m:rPr>
            <m:sty m:val="p"/>
          </m:rPr>
          <m:t>(</m:t>
        </m:r>
        <m:r>
          <m:rPr>
            <m:sty m:val="i"/>
          </m:rPr>
          <m:t>z</m:t>
        </m:r>
        <m:r>
          <m:rPr>
            <m:sty m:val="p"/>
          </m:rPr>
          <m:t>)</m:t>
        </m:r>
      </m:oMath>
      <w:r>
        <w:rPr>
          <w:rFonts w:eastAsia="Georgia" w:cs="Georgia" w:ascii="Georgia" w:hAnsi="Georgia"/>
        </w:rPr>
        <w:t xml:space="preserve"> la célérité du son à l'altitude </w:t>
      </w:r>
      <m:oMath>
        <m:r>
          <m:rPr>
            <m:sty m:val="i"/>
          </m:rPr>
          <m:t>z</m:t>
        </m:r>
      </m:oMath>
      <w:r>
        <w:rPr>
          <w:rFonts w:eastAsia="Georgia" w:cs="Georgia" w:ascii="Georgia" w:hAnsi="Georgia"/>
        </w:rPr>
        <w:t xml:space="preserve"> et définissons un indice acoustique par le rapport </w:t>
      </w:r>
      <m:oMath>
        <m:r>
          <m:rPr>
            <m:sty m:val="i"/>
          </m:rPr>
          <m:t>n</m:t>
        </m:r>
        <m:r>
          <m:rPr>
            <m:sty m:val="p"/>
          </m:rPr>
          <m:t>(</m:t>
        </m:r>
        <m:r>
          <m:rPr>
            <m:sty m:val="i"/>
          </m:rPr>
          <m:t>z</m:t>
        </m:r>
        <m:r>
          <m:rPr>
            <m:sty m:val="p"/>
          </m:rPr>
          <m:t>)</m:t>
        </m:r>
        <m:r>
          <m:rPr>
            <m:sty m:val="p"/>
          </m:rPr>
          <m:t>=</m:t>
        </m:r>
        <m:r>
          <m:rPr>
            <m:sty m:val="p"/>
          </m:rPr>
          <m:t>1</m:t>
        </m:r>
        <m:r>
          <m:rPr>
            <m:sty m:val="p"/>
          </m:rPr>
          <m:t>/</m:t>
        </m:r>
        <m:r>
          <m:rPr>
            <m:sty m:val="i"/>
          </m:rPr>
          <m:t>c</m:t>
        </m:r>
        <m:r>
          <m:rPr>
            <m:sty m:val="p"/>
          </m:rPr>
          <m:t>(</m:t>
        </m:r>
        <m:r>
          <m:rPr>
            <m:sty m:val="i"/>
          </m:rPr>
          <m:t>z</m:t>
        </m:r>
        <m:r>
          <m:rPr>
            <m:sty m:val="p"/>
          </m:rPr>
          <m:t>)</m:t>
        </m:r>
      </m:oMath>
      <w:r>
        <w:rPr>
          <w:rFonts w:eastAsia="Georgia" w:cs="Georgia" w:ascii="Georgia" w:hAnsi="Georgia"/>
        </w:rPr>
        <w:t xml:space="preserve"> (cette grandeur possède une dimension).</w:t>
      </w:r>
    </w:p>
    <w:p>
      <w:pPr>
        <w:spacing w:after="220" w:lineRule="auto"/>
      </w:pPr>
      <w:r>
        <w:rPr>
          <w:rFonts w:eastAsia="Georgia" w:cs="Georgia" w:ascii="Georgia" w:hAnsi="Georgia"/>
        </w:rPr>
        <w:t xml:space="preserve">Nous nous intéressons au rayon acoustique ayant pour vecteur d'onde </w:t>
      </w:r>
      <m:oMath>
        <m:sSub>
          <m:sSubPr/>
          <m:e>
            <m:acc>
              <m:accPr>
                <m:chr m:val="⃗"/>
              </m:accPr>
              <m:e>
                <m:r>
                  <m:rPr>
                    <m:sty m:val="i"/>
                  </m:rPr>
                  <m:t>k</m:t>
                </m:r>
              </m:e>
            </m:acc>
          </m:e>
          <m:sub>
            <m:r>
              <m:rPr>
                <m:sty m:val="p"/>
              </m:rPr>
              <m:t>0</m:t>
            </m:r>
          </m:sub>
        </m:sSub>
        <m:r>
          <m:rPr>
            <m:sty m:val="p"/>
          </m:rPr>
          <m:t>=</m:t>
        </m:r>
        <m:acc>
          <m:accPr>
            <m:chr m:val="⃗"/>
          </m:accPr>
          <m:e>
            <m:r>
              <m:rPr>
                <m:sty m:val="i"/>
              </m:rPr>
              <m:t>k</m:t>
            </m:r>
          </m:e>
        </m:acc>
        <m:r>
          <m:rPr>
            <m:sty m:val="p"/>
          </m:rPr>
          <m:t>(</m:t>
        </m:r>
        <m:r>
          <m:rPr>
            <m:sty m:val="p"/>
          </m:rPr>
          <m:t>O</m:t>
        </m:r>
        <m:r>
          <m:rPr>
            <m:sty m:val="p"/>
          </m:rPr>
          <m:t>)</m:t>
        </m:r>
      </m:oMath>
      <w:r>
        <w:rPr>
          <w:rFonts w:eastAsia="Georgia" w:cs="Georgia" w:ascii="Georgia" w:hAnsi="Georgia"/>
        </w:rPr>
        <w:t xml:space="preserve"> à l'origine du repère </w:t>
      </w:r>
      <m:oMath>
        <m:r>
          <m:rPr>
            <m:scr m:val="script"/>
          </m:rPr>
          <m:t>R</m:t>
        </m:r>
        <m:r>
          <m:rPr>
            <m:sty m:val="p"/>
          </m:rPr>
          <m:t>(</m:t>
        </m:r>
        <m:r>
          <m:rPr>
            <m:sty m:val="p"/>
          </m:rPr>
          <m:t>O</m:t>
        </m:r>
        <m:r>
          <m:rPr>
            <m:sty m:val="p"/>
          </m:rPr>
          <m:t>,</m:t>
        </m:r>
        <m:r>
          <m:rPr>
            <m:sty m:val="i"/>
          </m:rPr>
          <m:t>z</m:t>
        </m:r>
        <m:r>
          <m:rPr>
            <m:sty m:val="p"/>
          </m:rPr>
          <m:t>,</m:t>
        </m:r>
        <m:r>
          <m:rPr>
            <m:sty m:val="i"/>
          </m:rPr>
          <m:t>x</m:t>
        </m:r>
        <m:r>
          <m:rPr>
            <m:sty m:val="p"/>
          </m:rPr>
          <m:t>)</m:t>
        </m:r>
        <m:d>
          <m:dPr>
            <m:begChr m:val="("/>
            <m:endChr m:val=")"/>
            <m:ctrlPr>
              <w:rPr>
                <w:rFonts w:ascii="Cambria Math" w:hAnsi="Cambria Math"/>
              </w:rPr>
            </m:ctrlPr>
          </m:dPr>
          <m:e>
            <m:sSub>
              <m:sSubPr/>
              <m:e>
                <m:r>
                  <m:rPr>
                    <m:sty m:val="i"/>
                  </m:rPr>
                  <m:t>θ</m:t>
                </m:r>
              </m:e>
              <m:sub>
                <m:r>
                  <m:rPr>
                    <m:sty m:val="p"/>
                  </m:rPr>
                  <m:t>0</m:t>
                </m:r>
              </m:sub>
            </m:sSub>
            <m:r>
              <m:rPr>
                <m:sty m:val="p"/>
              </m:rPr>
              <m:t>≠</m:t>
            </m:r>
            <m:r>
              <m:rPr>
                <m:sty m:val="p"/>
              </m:rPr>
              <m:t>0</m:t>
            </m:r>
            <m:r>
              <m:rPr>
                <m:sty m:val="p"/>
              </m:rPr>
              <m:t>[</m:t>
            </m:r>
            <m:r>
              <m:rPr>
                <m:sty m:val="i"/>
              </m:rPr>
              <m:t>π</m:t>
            </m:r>
            <m:r>
              <m:rPr>
                <m:sty m:val="p"/>
              </m:rPr>
              <m:t>]</m:t>
            </m:r>
          </m:e>
        </m:d>
      </m:oMath>
      <w:r>
        <w:rPr/>
        <w:t xml:space="preserve">. Nous notons </w:t>
      </w:r>
      <m:oMath>
        <m:sSub>
          <m:sSubPr/>
          <m:e>
            <m:r>
              <m:rPr>
                <m:sty m:val="i"/>
              </m:rPr>
              <m:t>n</m:t>
            </m:r>
          </m:e>
          <m:sub>
            <m:r>
              <m:rPr>
                <m:sty m:val="p"/>
              </m:rPr>
              <m:t>0</m:t>
            </m:r>
          </m:sub>
        </m:sSub>
        <m:r>
          <m:rPr>
            <m:sty m:val="p"/>
          </m:rPr>
          <m:t>=</m:t>
        </m:r>
        <m:r>
          <m:rPr>
            <m:sty m:val="i"/>
          </m:rPr>
          <m:t>n</m:t>
        </m:r>
        <m:r>
          <m:rPr>
            <m:sty m:val="p"/>
          </m:rPr>
          <m:t>(</m:t>
        </m:r>
        <m:r>
          <m:rPr>
            <m:sty m:val="i"/>
          </m:rPr>
          <m:t>z</m:t>
        </m:r>
        <m:r>
          <m:rPr>
            <m:sty m:val="p"/>
          </m:rPr>
          <m:t>=</m:t>
        </m:r>
        <m:r>
          <m:rPr>
            <m:sty m:val="p"/>
          </m:rPr>
          <m:t>0</m:t>
        </m:r>
        <m:r>
          <m:rPr>
            <m:sty m:val="p"/>
          </m:rPr>
          <m:t>)</m:t>
        </m:r>
      </m:oMath>
      <w:r>
        <w:rPr>
          <w:rFonts w:eastAsia="Georgia" w:cs="Georgia" w:ascii="Georgia" w:hAnsi="Georgia"/>
        </w:rPr>
        <w:t xml:space="preserve">. Il s'agit de déterminer la trajectoire de ce rayon que nous caractériserons par son équation cartésienne </w:t>
      </w:r>
      <m:oMath>
        <m:r>
          <m:rPr>
            <m:sty m:val="i"/>
          </m:rPr>
          <m:t>Z</m:t>
        </m:r>
        <m:r>
          <m:rPr>
            <m:sty m:val="p"/>
          </m:rPr>
          <m:t>=</m:t>
        </m:r>
        <m:r>
          <m:rPr>
            <m:sty m:val="i"/>
          </m:rPr>
          <m:t>Z</m:t>
        </m:r>
        <m:r>
          <m:rPr>
            <m:sty m:val="p"/>
          </m:rPr>
          <m:t>(</m:t>
        </m:r>
        <m:r>
          <m:rPr>
            <m:sty m:val="i"/>
          </m:rPr>
          <m:t>x</m:t>
        </m:r>
        <m:r>
          <m:rPr>
            <m:sty m:val="p"/>
          </m:rPr>
          <m:t>)</m:t>
        </m:r>
      </m:oMath>
      <w:r>
        <w:rPr>
          <w:rFonts w:eastAsia="Georgia" w:cs="Georgia" w:ascii="Georgia" w:hAnsi="Georgia"/>
        </w:rPr>
        <w:t xml:space="preserve">. Cette situation est illustrée sur la figure (3) ( </w:t>
      </w:r>
      <m:oMath>
        <m:sSub>
          <m:sSubPr/>
          <m:e>
            <m:acc>
              <m:accPr>
                <m:chr m:val="⃗"/>
              </m:accPr>
              <m:e>
                <m:r>
                  <m:rPr>
                    <m:sty m:val="i"/>
                  </m:rPr>
                  <m:t>k</m:t>
                </m:r>
              </m:e>
            </m:acc>
          </m:e>
          <m:sub>
            <m:r>
              <m:rPr>
                <m:sty m:val="p"/>
              </m:rPr>
              <m:t>0</m:t>
            </m:r>
          </m:sub>
        </m:sSub>
      </m:oMath>
      <w:r>
        <w:rPr>
          <w:rFonts w:eastAsia="Georgia" w:cs="Georgia" w:ascii="Georgia" w:hAnsi="Georgia"/>
        </w:rPr>
        <w:t xml:space="preserve"> joue le rôle que jouait </w:t>
      </w:r>
      <m:oMath>
        <m:sSub>
          <m:sSubPr/>
          <m:e>
            <m:acc>
              <m:accPr>
                <m:chr m:val="⃗"/>
              </m:accPr>
              <m:e>
                <m:r>
                  <m:rPr>
                    <m:sty m:val="i"/>
                  </m:rPr>
                  <m:t>k</m:t>
                </m:r>
              </m:e>
            </m:acc>
          </m:e>
          <m:sub>
            <m:r>
              <m:rPr>
                <m:sty m:val="p"/>
              </m:rPr>
              <m:t>1</m:t>
            </m:r>
          </m:sub>
        </m:sSub>
      </m:oMath>
      <w:r>
        <w:rPr>
          <w:rFonts w:eastAsia="Georgia" w:cs="Georgia" w:ascii="Georgia" w:hAnsi="Georgia"/>
        </w:rPr>
        <w:t xml:space="preserve"> dans la situation décrite par la figure (2)).</w:t>
      </w:r>
    </w:p>
    <w:p>
      <w:pPr>
        <w:spacing w:lineRule="auto"/>
        <w:jc w:val="center"/>
      </w:pPr>
      <w:r>
        <w:rPr/>
        <w:drawing>
          <wp:inline distB="0" distL="0" distR="0" distT="0">
            <wp:extent cx="5486400" cy="4186773"/>
            <wp:effectExtent b="0" l="0" r="0" t="0"/>
            <wp:docPr id="3" name="image-2d2d36368631c03e564e9455ceb5f85ac6cb127f.jpg"/>
            <a:graphic>
              <a:graphicData uri="http://schemas.openxmlformats.org/drawingml/2006/picture">
                <pic:pic>
                  <pic:nvPicPr>
                    <pic:cNvPr id="3" name="image-2d2d36368631c03e564e9455ceb5f85ac6cb127f.jpg" descr=""/>
                    <pic:cNvPicPr/>
                  </pic:nvPicPr>
                  <pic:blipFill>
                    <a:blip r:embed="rId7" cstate="print"/>
                    <a:srcRect b="0" l="0" r="0" t="0"/>
                    <a:stretch>
                      <a:fillRect/>
                    </a:stretch>
                  </pic:blipFill>
                  <pic:spPr>
                    <a:xfrm>
                      <a:off x="0" y="0"/>
                      <a:ext cx="5486400" cy="4186773"/>
                    </a:xfrm>
                    <a:prstGeom prst="rect"/>
                  </pic:spPr>
                </pic:pic>
              </a:graphicData>
            </a:graphic>
          </wp:inline>
        </w:drawing>
      </w:r>
    </w:p>
    <w:p>
      <w:pPr>
        <w:spacing w:lineRule="auto"/>
      </w:pPr>
      <w:r>
        <w:rPr>
          <w:rFonts w:eastAsia="Georgia" w:cs="Georgia" w:ascii="Georgia" w:hAnsi="Georgia"/>
        </w:rPr>
        <w:t xml:space="preserve">Figure 3 - Milieu continûment stratifié où la célérité du son dépend de l'altitude </w:t>
      </w:r>
      <m:oMath>
        <m:r>
          <m:rPr>
            <m:sty m:val="i"/>
          </m:rPr>
          <m:t>z</m:t>
        </m:r>
      </m:oMath>
      <w:r>
        <w:rPr>
          <w:rFonts w:eastAsia="Georgia" w:cs="Georgia" w:ascii="Georgia" w:hAnsi="Georgia"/>
        </w:rPr>
        <w:t xml:space="preserve"> (de façon monotone). La trajectoire du rayon acoustique de vecteur d'onde </w:t>
      </w:r>
      <m:oMath>
        <m:sSub>
          <m:sSubPr/>
          <m:e>
            <m:acc>
              <m:accPr>
                <m:chr m:val="⃗"/>
              </m:accPr>
              <m:e>
                <m:r>
                  <m:rPr>
                    <m:sty m:val="i"/>
                  </m:rPr>
                  <m:t>k</m:t>
                </m:r>
              </m:e>
            </m:acc>
          </m:e>
          <m:sub>
            <m:r>
              <m:rPr>
                <m:sty m:val="p"/>
              </m:rPr>
              <m:t>0</m:t>
            </m:r>
          </m:sub>
        </m:sSub>
        <m:r>
          <m:rPr>
            <m:sty m:val="p"/>
          </m:rPr>
          <m:t>=</m:t>
        </m:r>
        <m:acc>
          <m:accPr>
            <m:chr m:val="⃗"/>
          </m:accPr>
          <m:e>
            <m:r>
              <m:rPr>
                <m:sty m:val="i"/>
              </m:rPr>
              <m:t>k</m:t>
            </m:r>
          </m:e>
        </m:acc>
        <m:r>
          <m:rPr>
            <m:sty m:val="p"/>
          </m:rPr>
          <m:t>(</m:t>
        </m:r>
        <m:r>
          <m:rPr>
            <m:sty m:val="p"/>
          </m:rPr>
          <m:t>O</m:t>
        </m:r>
        <m:r>
          <m:rPr>
            <m:sty m:val="p"/>
          </m:rPr>
          <m:t>)</m:t>
        </m:r>
      </m:oMath>
      <w:r>
        <w:rPr>
          <w:rFonts w:eastAsia="Georgia" w:cs="Georgia" w:ascii="Georgia" w:hAnsi="Georgia"/>
        </w:rPr>
        <w:t xml:space="preserve"> et passant le point O est décrite par son équation cartésienne </w:t>
      </w:r>
      <m:oMath>
        <m:r>
          <m:rPr>
            <m:sty m:val="i"/>
          </m:rPr>
          <m:t>Z</m:t>
        </m:r>
        <m:r>
          <m:rPr>
            <m:sty m:val="p"/>
          </m:rPr>
          <m:t>=</m:t>
        </m:r>
        <m:r>
          <m:rPr>
            <m:sty m:val="i"/>
          </m:rPr>
          <m:t>Z</m:t>
        </m:r>
        <m:r>
          <m:rPr>
            <m:sty m:val="p"/>
          </m:rPr>
          <m:t>(</m:t>
        </m:r>
        <m:r>
          <m:rPr>
            <m:sty m:val="i"/>
          </m:rPr>
          <m:t>x</m:t>
        </m:r>
        <m:r>
          <m:rPr>
            <m:sty m:val="p"/>
          </m:rPr>
          <m:t>)</m:t>
        </m:r>
      </m:oMath>
      <w:r>
        <w:rPr/>
        <w:t xml:space="preserve">.</w:t>
      </w:r>
    </w:p>
    <w:p>
      <w:pPr>
        <w:numPr>
          <w:ilvl w:val="0"/>
          <w:numId w:val="9"/>
        </w:numPr>
        <w:spacing w:lineRule="auto"/>
      </w:pPr>
      <w:r>
        <w:rPr>
          <w:rFonts w:eastAsia="Georgia" w:cs="Georgia" w:ascii="Georgia" w:hAnsi="Georgia"/>
        </w:rPr>
        <w:t xml:space="preserve">Indiquer à quelle condition, portant sur la pulsation </w:t>
      </w:r>
      <m:oMath>
        <m:r>
          <m:rPr>
            <m:sty m:val="i"/>
          </m:rPr>
          <m:t>ω</m:t>
        </m:r>
      </m:oMath>
      <w:r>
        <w:rPr/>
        <w:t xml:space="preserve"> et la fonction </w:t>
      </w:r>
      <m:oMath>
        <m:r>
          <m:rPr>
            <m:sty m:val="i"/>
          </m:rPr>
          <m:t>c</m:t>
        </m:r>
        <m:r>
          <m:rPr>
            <m:sty m:val="p"/>
          </m:rPr>
          <m:t>=</m:t>
        </m:r>
        <m:r>
          <m:rPr>
            <m:sty m:val="i"/>
          </m:rPr>
          <m:t>c</m:t>
        </m:r>
        <m:r>
          <m:rPr>
            <m:sty m:val="p"/>
          </m:rPr>
          <m:t>(</m:t>
        </m:r>
        <m:r>
          <m:rPr>
            <m:sty m:val="i"/>
          </m:rPr>
          <m:t>z</m:t>
        </m:r>
        <m:r>
          <m:rPr>
            <m:sty m:val="p"/>
          </m:rPr>
          <m:t>)</m:t>
        </m:r>
      </m:oMath>
      <w:r>
        <w:rPr>
          <w:rFonts w:eastAsia="Georgia" w:cs="Georgia" w:ascii="Georgia" w:hAnsi="Georgia"/>
        </w:rPr>
        <w:t xml:space="preserve">, cette étude entre dans le cadre de l'acoustique géométrique. Dans la suite, nous supposerons cette condition satisfaite.</w:t>
      </w:r>
    </w:p>
    <w:p>
      <w:pPr>
        <w:numPr>
          <w:ilvl w:val="0"/>
          <w:numId w:val="9"/>
        </w:numPr>
        <w:spacing w:lineRule="auto"/>
      </w:pPr>
      <w:r>
        <w:rPr>
          <w:rFonts w:eastAsia="Georgia" w:cs="Georgia" w:ascii="Georgia" w:hAnsi="Georgia"/>
        </w:rPr>
        <w:t xml:space="preserve">Établir que l'équation différentielle vérifiée par la fonction </w:t>
      </w:r>
      <m:oMath>
        <m:r>
          <m:rPr>
            <m:sty m:val="i"/>
          </m:rPr>
          <m:t>Z</m:t>
        </m:r>
        <m:r>
          <m:rPr>
            <m:sty m:val="p"/>
          </m:rPr>
          <m:t>=</m:t>
        </m:r>
        <m:r>
          <m:rPr>
            <m:sty m:val="i"/>
          </m:rPr>
          <m:t>Z</m:t>
        </m:r>
        <m:r>
          <m:rPr>
            <m:sty m:val="p"/>
          </m:rPr>
          <m:t>(</m:t>
        </m:r>
        <m:r>
          <m:rPr>
            <m:sty m:val="i"/>
          </m:rPr>
          <m:t>x</m:t>
        </m:r>
        <m:r>
          <m:rPr>
            <m:sty m:val="p"/>
          </m:rPr>
          <m:t>)</m:t>
        </m:r>
      </m:oMath>
      <w:r>
        <w:rPr/>
        <w:t xml:space="preserve"> prend la forme suivante :</w:t>
      </w:r>
    </w:p>
    <w:p>
      <w:pPr>
        <w:spacing w:after="220" w:lineRule="auto"/>
      </w:pPr>
      <m:oMathPara>
        <m:oMath>
          <m:f>
            <m:fPr>
              <m:ctrlPr>
                <w:rPr>
                  <w:rFonts w:ascii="Cambria Math" w:hAnsi="Cambria Math"/>
                </w:rPr>
              </m:ctrlPr>
            </m:fPr>
            <m:num>
              <m:r>
                <m:rPr>
                  <m:sty m:val="p"/>
                </m:rPr>
                <m:t>(</m:t>
              </m:r>
              <m:r>
                <m:rPr>
                  <m:sty m:val="i"/>
                </m:rPr>
                <m:t>n</m:t>
              </m:r>
              <m:r>
                <m:rPr>
                  <m:sty m:val="p"/>
                </m:rPr>
                <m:t>(</m:t>
              </m:r>
              <m:r>
                <m:rPr>
                  <m:sty m:val="i"/>
                </m:rPr>
                <m:t>Z</m:t>
              </m:r>
              <m:r>
                <m:rPr>
                  <m:sty m:val="p"/>
                </m:rPr>
                <m:t>)</m:t>
              </m:r>
              <m:sSup>
                <m:sSupPr/>
                <m:e>
                  <m:r>
                    <m:rPr>
                      <m:sty m:val="p"/>
                    </m:rPr>
                    <m:t>)</m:t>
                  </m:r>
                </m:e>
                <m:sup>
                  <m:r>
                    <m:rPr>
                      <m:sty m:val="p"/>
                    </m:rPr>
                    <m:t>2</m:t>
                  </m:r>
                </m:sup>
              </m:sSup>
            </m:num>
            <m:den>
              <m:sSup>
                <m:sSupPr/>
                <m:e>
                  <m:r>
                    <m:rPr>
                      <m:sty m:val="i"/>
                    </m:rPr>
                    <m:t>A</m:t>
                  </m:r>
                </m:e>
                <m:sup>
                  <m:r>
                    <m:rPr>
                      <m:sty m:val="p"/>
                    </m:rPr>
                    <m:t>2</m:t>
                  </m:r>
                </m:sup>
              </m:sSup>
            </m:den>
          </m:f>
          <m:r>
            <m:rPr>
              <m:sty m:val="p"/>
            </m:rPr>
            <m:t>=</m:t>
          </m:r>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p"/>
                        </m:rPr>
                        <m:t>d</m:t>
                      </m:r>
                      <m:r>
                        <m:rPr>
                          <m:sty m:val="i"/>
                        </m:rPr>
                        <m:t>Z</m:t>
                      </m:r>
                    </m:num>
                    <m:den>
                      <m:r>
                        <m:rPr>
                          <m:nor/>
                        </m:rPr>
                        <m:t xml:space="preserve"> </m:t>
                      </m:r>
                      <m:r>
                        <m:rPr>
                          <m:sty m:val="p"/>
                        </m:rPr>
                        <m:t>d</m:t>
                      </m:r>
                      <m:r>
                        <m:rPr>
                          <m:sty m:val="i"/>
                        </m:rPr>
                        <m:t>x</m:t>
                      </m:r>
                    </m:den>
                  </m:f>
                </m:e>
              </m:d>
            </m:e>
            <m:sup>
              <m:r>
                <m:rPr>
                  <m:sty m:val="p"/>
                </m:rPr>
                <m:t>2</m:t>
              </m:r>
            </m:sup>
          </m:sSup>
        </m:oMath>
      </m:oMathPara>
    </w:p>
    <w:p>
      <w:pPr>
        <w:spacing w:after="220" w:lineRule="auto"/>
      </w:pPr>
      <w:r>
        <w:rPr>
          <w:rFonts w:eastAsia="Georgia" w:cs="Georgia" w:ascii="Georgia" w:hAnsi="Georgia"/>
        </w:rPr>
        <w:t xml:space="preserve">où </w:t>
      </w:r>
      <m:oMath>
        <m:r>
          <m:rPr>
            <m:sty m:val="i"/>
          </m:rPr>
          <m:t>A</m:t>
        </m:r>
      </m:oMath>
      <w:r>
        <w:rPr>
          <w:rFonts w:eastAsia="Georgia" w:cs="Georgia" w:ascii="Georgia" w:hAnsi="Georgia"/>
        </w:rPr>
        <w:t xml:space="preserve"> est une constante que l'on exprimera en fonction des paramètres </w:t>
      </w:r>
      <m:oMath>
        <m:sSub>
          <m:sSubPr/>
          <m:e>
            <m:r>
              <m:rPr>
                <m:sty m:val="i"/>
              </m:rPr>
              <m:t>n</m:t>
            </m:r>
          </m:e>
          <m:sub>
            <m:r>
              <m:rPr>
                <m:sty m:val="p"/>
              </m:rPr>
              <m:t>0</m:t>
            </m:r>
          </m:sub>
        </m:sSub>
      </m:oMath>
      <w:r>
        <w:rPr/>
        <w:t xml:space="preserve"> et </w:t>
      </w:r>
      <m:oMath>
        <m:sSub>
          <m:sSubPr/>
          <m:e>
            <m:r>
              <m:rPr>
                <m:sty m:val="i"/>
              </m:rPr>
              <m:t>θ</m:t>
            </m:r>
          </m:e>
          <m:sub>
            <m:r>
              <m:rPr>
                <m:sty m:val="p"/>
              </m:rPr>
              <m:t>0</m:t>
            </m:r>
          </m:sub>
        </m:sSub>
      </m:oMath>
      <w:r>
        <w:rPr/>
        <w:t xml:space="preserve">.</w:t>
      </w:r>
    </w:p>
    <w:p>
      <w:pPr>
        <w:numPr>
          <w:ilvl w:val="0"/>
          <w:numId w:val="10"/>
        </w:numPr>
        <w:spacing w:lineRule="auto"/>
      </w:pPr>
      <w:r>
        <w:rPr>
          <w:rFonts w:eastAsia="Georgia" w:cs="Georgia" w:ascii="Georgia" w:hAnsi="Georgia"/>
        </w:rPr>
        <w:t xml:space="preserve">Nous supposons que la dépendance spatiale de la température de l'air peut s'exprimer, sur le domaine d'étude considéré, par le développement suivant, restreint au premier ordre vis-à-vis du produit </w:t>
      </w:r>
      <m:oMath>
        <m:r>
          <m:rPr>
            <m:sty m:val="i"/>
          </m:rPr>
          <m:t>α</m:t>
        </m:r>
        <m:r>
          <m:rPr>
            <m:sty m:val="i"/>
          </m:rPr>
          <m:t>z</m:t>
        </m:r>
      </m:oMath>
      <w:r>
        <w:rPr/>
        <w:t xml:space="preserve"> :</w:t>
      </w:r>
    </w:p>
    <w:p>
      <w:pPr>
        <w:spacing w:after="220" w:lineRule="auto"/>
      </w:pPr>
      <m:oMathPara>
        <m:oMath>
          <m:sSub>
            <m:sSubPr/>
            <m:e>
              <m:r>
                <m:rPr>
                  <m:sty m:val="i"/>
                </m:rPr>
                <m:t>T</m:t>
              </m:r>
            </m:e>
            <m:sub>
              <m:r>
                <m:rPr>
                  <m:sty m:val="p"/>
                </m:rPr>
                <m:t>0</m:t>
              </m:r>
            </m:sub>
          </m:sSub>
          <m:r>
            <m:rPr>
              <m:sty m:val="p"/>
            </m:rPr>
            <m:t>(</m:t>
          </m:r>
          <m:r>
            <m:rPr>
              <m:sty m:val="i"/>
            </m:rPr>
            <m:t>z</m:t>
          </m:r>
          <m:r>
            <m:rPr>
              <m:sty m:val="p"/>
            </m:rPr>
            <m:t>)</m:t>
          </m:r>
          <m:r>
            <m:rPr>
              <m:sty m:val="p"/>
            </m:rPr>
            <m:t>=</m:t>
          </m:r>
          <m:sSub>
            <m:sSubPr/>
            <m:e>
              <m:r>
                <m:rPr>
                  <m:sty m:val="i"/>
                </m:rPr>
                <m:t>T</m:t>
              </m:r>
            </m:e>
            <m:sub>
              <m:r>
                <m:rPr>
                  <m:sty m:val="p"/>
                </m:rPr>
                <m:t>0</m:t>
              </m:r>
            </m:sub>
          </m:sSub>
          <m:r>
            <m:rPr>
              <m:sty m:val="p"/>
            </m:rPr>
            <m:t>(</m:t>
          </m:r>
          <m:r>
            <m:rPr>
              <m:sty m:val="p"/>
            </m:rPr>
            <m:t>0</m:t>
          </m:r>
          <m:r>
            <m:rPr>
              <m:sty m:val="p"/>
            </m:rPr>
            <m:t>)</m:t>
          </m:r>
          <m:r>
            <m:rPr>
              <m:sty m:val="p"/>
            </m:rPr>
            <m:t>(</m:t>
          </m:r>
          <m:r>
            <m:rPr>
              <m:sty m:val="p"/>
            </m:rPr>
            <m:t>1</m:t>
          </m:r>
          <m:r>
            <m:rPr>
              <m:sty m:val="p"/>
            </m:rPr>
            <m:t>+</m:t>
          </m:r>
          <m:r>
            <m:rPr>
              <m:sty m:val="p"/>
            </m:rPr>
            <m:t>2</m:t>
          </m:r>
          <m:r>
            <m:rPr>
              <m:sty m:val="i"/>
            </m:rPr>
            <m:t>α</m:t>
          </m:r>
          <m:r>
            <m:rPr>
              <m:sty m:val="i"/>
            </m:rPr>
            <m:t>z</m:t>
          </m:r>
          <m:r>
            <m:rPr>
              <m:sty m:val="p"/>
            </m:rPr>
            <m:t>)</m:t>
          </m:r>
          <m:r>
            <m:rPr>
              <m:sty m:val="p"/>
            </m:rPr>
            <m:t xml:space="preserve"> </m:t>
          </m:r>
          <m:r>
            <m:rPr>
              <m:nor/>
            </m:rPr>
            <m:t> où </m:t>
          </m:r>
          <m:r>
            <m:rPr>
              <m:sty m:val="p"/>
            </m:rPr>
            <m:t xml:space="preserve"> </m:t>
          </m:r>
          <m:r>
            <m:rPr>
              <m:sty m:val="p"/>
            </m:rPr>
            <m:t>|</m:t>
          </m:r>
          <m:r>
            <m:rPr>
              <m:sty m:val="i"/>
            </m:rPr>
            <m:t>α</m:t>
          </m:r>
          <m:r>
            <m:rPr>
              <m:sty m:val="i"/>
            </m:rPr>
            <m:t>z</m:t>
          </m:r>
          <m:r>
            <m:rPr>
              <m:sty m:val="p"/>
            </m:rPr>
            <m:t>|</m:t>
          </m:r>
          <m:r>
            <m:rPr>
              <m:sty m:val="p"/>
            </m:rPr>
            <m:t>≪</m:t>
          </m:r>
          <m:r>
            <m:rPr>
              <m:sty m:val="p"/>
            </m:rPr>
            <m:t>1</m:t>
          </m:r>
          <m:r>
            <m:rPr>
              <m:sty m:val="p"/>
            </m:rPr>
            <m:t xml:space="preserve"> </m:t>
          </m:r>
          <m:d>
            <m:dPr>
              <m:begChr m:val="("/>
              <m:endChr m:val=")"/>
              <m:ctrlPr>
                <w:rPr>
                  <w:rFonts w:ascii="Cambria Math" w:hAnsi="Cambria Math"/>
                </w:rPr>
              </m:ctrlPr>
            </m:dPr>
            <m:e>
              <m:r>
                <m:rPr>
                  <m:sty m:val="i"/>
                </m:rPr>
                <m:t>α</m:t>
              </m:r>
              <m:r>
                <m:rPr>
                  <m:sty m:val="p"/>
                </m:rPr>
                <m:t>=</m:t>
              </m:r>
              <m:r>
                <m:rPr>
                  <m:nor/>
                </m:rPr>
                <m:t> Cste </m:t>
              </m:r>
              <m:r>
                <m:rPr>
                  <m:sty m:val="p"/>
                </m:rPr>
                <m:t>∈</m:t>
              </m:r>
              <m:sSup>
                <m:sSupPr/>
                <m:e>
                  <m:r>
                    <m:rPr>
                      <m:scr m:val="double-struck"/>
                    </m:rPr>
                    <m:t>R</m:t>
                  </m:r>
                </m:e>
                <m:sup>
                  <m:r>
                    <m:rPr>
                      <m:sty m:val="p"/>
                    </m:rPr>
                    <m:t>⋆</m:t>
                  </m:r>
                </m:sup>
              </m:sSup>
            </m:e>
          </m:d>
        </m:oMath>
      </m:oMathPara>
    </w:p>
    <w:p>
      <w:pPr>
        <w:numPr>
          <w:ilvl w:val="0"/>
          <w:numId w:val="11"/>
        </w:numPr>
        <w:spacing w:lineRule="auto"/>
      </w:pPr>
      <w:r>
        <w:rPr>
          <w:rFonts w:eastAsia="Georgia" w:cs="Georgia" w:ascii="Georgia" w:hAnsi="Georgia"/>
        </w:rPr>
        <w:t xml:space="preserve">Dans le cadre de cette approximation, déterminer la solution </w:t>
      </w:r>
      <m:oMath>
        <m:r>
          <m:rPr>
            <m:sty m:val="i"/>
          </m:rPr>
          <m:t>Z</m:t>
        </m:r>
        <m:r>
          <m:rPr>
            <m:sty m:val="p"/>
          </m:rPr>
          <m:t>=</m:t>
        </m:r>
        <m:r>
          <m:rPr>
            <m:sty m:val="i"/>
          </m:rPr>
          <m:t>Z</m:t>
        </m:r>
        <m:r>
          <m:rPr>
            <m:sty m:val="p"/>
          </m:rPr>
          <m:t>(</m:t>
        </m:r>
        <m:r>
          <m:rPr>
            <m:sty m:val="i"/>
          </m:rPr>
          <m:t>x</m:t>
        </m:r>
        <m:r>
          <m:rPr>
            <m:sty m:val="p"/>
          </m:rPr>
          <m:t>)</m:t>
        </m:r>
      </m:oMath>
      <w:r>
        <w:rPr>
          <w:rFonts w:eastAsia="Georgia" w:cs="Georgia" w:ascii="Georgia" w:hAnsi="Georgia"/>
        </w:rPr>
        <w:t xml:space="preserve"> de l'équation différentielle (5).</w:t>
      </w:r>
    </w:p>
    <w:p>
      <w:pPr>
        <w:numPr>
          <w:ilvl w:val="0"/>
          <w:numId w:val="11"/>
        </w:numPr>
        <w:spacing w:lineRule="auto"/>
      </w:pPr>
      <w:r>
        <w:rPr>
          <w:rFonts w:eastAsia="Georgia" w:cs="Georgia" w:ascii="Georgia" w:hAnsi="Georgia"/>
        </w:rPr>
        <w:t xml:space="preserve">Établir que l'équation cartésienne de la trajectoire peut s'écrire sous la forme suivante:</w:t>
      </w:r>
    </w:p>
    <w:p>
      <w:pPr>
        <w:spacing w:after="220" w:lineRule="auto"/>
      </w:pPr>
      <m:oMathPara>
        <m:oMath>
          <m:r>
            <m:rPr>
              <m:sty m:val="i"/>
            </m:rPr>
            <m:t>W</m:t>
          </m:r>
          <m:r>
            <m:rPr>
              <m:sty m:val="p"/>
            </m:rPr>
            <m:t>(</m:t>
          </m:r>
          <m:r>
            <m:rPr>
              <m:sty m:val="i"/>
            </m:rPr>
            <m:t>X</m:t>
          </m:r>
          <m:r>
            <m:rPr>
              <m:sty m:val="p"/>
            </m:rPr>
            <m:t>)</m:t>
          </m:r>
          <m:r>
            <m:rPr>
              <m:sty m:val="p"/>
            </m:rPr>
            <m:t>=</m:t>
          </m:r>
          <m:r>
            <m:rPr>
              <m:sty m:val="i"/>
            </m:rPr>
            <m:t>B</m:t>
          </m:r>
          <m:d>
            <m:dPr>
              <m:begChr m:val="("/>
              <m:endChr m:val=")"/>
              <m:ctrlPr>
                <w:rPr>
                  <w:rFonts w:ascii="Cambria Math" w:hAnsi="Cambria Math"/>
                </w:rPr>
              </m:ctrlPr>
            </m:dPr>
            <m:e>
              <m:sSub>
                <m:sSubPr/>
                <m:e>
                  <m:r>
                    <m:rPr>
                      <m:sty m:val="i"/>
                    </m:rPr>
                    <m:t>θ</m:t>
                  </m:r>
                </m:e>
                <m:sub>
                  <m:r>
                    <m:rPr>
                      <m:sty m:val="p"/>
                    </m:rPr>
                    <m:t>0</m:t>
                  </m:r>
                </m:sub>
              </m:sSub>
            </m:e>
          </m:d>
          <m:sSup>
            <m:sSupPr/>
            <m:e>
              <m:r>
                <m:rPr>
                  <m:sty m:val="i"/>
                </m:rPr>
                <m:t>X</m:t>
              </m:r>
            </m:e>
            <m:sup>
              <m:r>
                <m:rPr>
                  <m:sty m:val="p"/>
                </m:rPr>
                <m:t>2</m:t>
              </m:r>
            </m:sup>
          </m:sSup>
          <m:r>
            <m:rPr>
              <m:sty m:val="p"/>
            </m:rPr>
            <m:t>+</m:t>
          </m:r>
          <m:r>
            <m:rPr>
              <m:sty m:val="i"/>
            </m:rPr>
            <m:t>C</m:t>
          </m:r>
          <m:d>
            <m:dPr>
              <m:begChr m:val="("/>
              <m:endChr m:val=")"/>
              <m:ctrlPr>
                <w:rPr>
                  <w:rFonts w:ascii="Cambria Math" w:hAnsi="Cambria Math"/>
                </w:rPr>
              </m:ctrlPr>
            </m:dPr>
            <m:e>
              <m:sSub>
                <m:sSubPr/>
                <m:e>
                  <m:r>
                    <m:rPr>
                      <m:sty m:val="i"/>
                    </m:rPr>
                    <m:t>θ</m:t>
                  </m:r>
                </m:e>
                <m:sub>
                  <m:r>
                    <m:rPr>
                      <m:sty m:val="p"/>
                    </m:rPr>
                    <m:t>0</m:t>
                  </m:r>
                </m:sub>
              </m:sSub>
            </m:e>
          </m:d>
          <m:r>
            <m:rPr>
              <m:sty m:val="i"/>
            </m:rPr>
            <m:t>X</m:t>
          </m:r>
          <m:r>
            <m:rPr>
              <m:sty m:val="p"/>
            </m:rPr>
            <m:t xml:space="preserve"> </m:t>
          </m:r>
          <m:r>
            <m:rPr>
              <m:nor/>
            </m:rPr>
            <m:t> où </m:t>
          </m:r>
          <m:r>
            <m:rPr>
              <m:sty m:val="p"/>
            </m:rPr>
            <m:t xml:space="preserve"> </m:t>
          </m:r>
          <m:r>
            <m:rPr>
              <m:sty m:val="i"/>
            </m:rPr>
            <m:t>X</m:t>
          </m:r>
          <m:r>
            <m:rPr>
              <m:sty m:val="p"/>
            </m:rPr>
            <m:t>=</m:t>
          </m:r>
          <m:r>
            <m:rPr>
              <m:sty m:val="i"/>
            </m:rPr>
            <m:t>α</m:t>
          </m:r>
          <m:r>
            <m:rPr>
              <m:sty m:val="i"/>
            </m:rPr>
            <m:t>x</m:t>
          </m:r>
          <m:r>
            <m:rPr>
              <m:sty m:val="p"/>
            </m:rPr>
            <m:t xml:space="preserve"> </m:t>
          </m:r>
          <m:r>
            <m:rPr>
              <m:nor/>
            </m:rPr>
            <m:t> et </m:t>
          </m:r>
          <m:r>
            <m:rPr>
              <m:sty m:val="p"/>
            </m:rPr>
            <m:t xml:space="preserve"> </m:t>
          </m:r>
          <m:r>
            <m:rPr>
              <m:sty m:val="i"/>
            </m:rPr>
            <m:t>W</m:t>
          </m:r>
          <m:r>
            <m:rPr>
              <m:sty m:val="p"/>
            </m:rPr>
            <m:t>=</m:t>
          </m:r>
          <m:r>
            <m:rPr>
              <m:sty m:val="i"/>
            </m:rPr>
            <m:t>α</m:t>
          </m:r>
          <m:r>
            <m:rPr>
              <m:sty m:val="i"/>
            </m:rPr>
            <m:t>Z</m:t>
          </m:r>
        </m:oMath>
      </m:oMathPara>
    </w:p>
    <w:p>
      <w:pPr>
        <w:spacing w:after="220" w:lineRule="auto"/>
      </w:pPr>
      <w:r>
        <w:rPr/>
        <w:t xml:space="preserve">On donnera l'expression de chacune des constantes </w:t>
      </w:r>
      <m:oMath>
        <m:r>
          <m:rPr>
            <m:sty m:val="i"/>
          </m:rPr>
          <m:t>B</m:t>
        </m:r>
        <m:d>
          <m:dPr>
            <m:begChr m:val="("/>
            <m:endChr m:val=")"/>
            <m:ctrlPr>
              <w:rPr>
                <w:rFonts w:ascii="Cambria Math" w:hAnsi="Cambria Math"/>
              </w:rPr>
            </m:ctrlPr>
          </m:dPr>
          <m:e>
            <m:sSub>
              <m:sSubPr/>
              <m:e>
                <m:r>
                  <m:rPr>
                    <m:sty m:val="i"/>
                  </m:rPr>
                  <m:t>θ</m:t>
                </m:r>
              </m:e>
              <m:sub>
                <m:r>
                  <m:rPr>
                    <m:sty m:val="p"/>
                  </m:rPr>
                  <m:t>0</m:t>
                </m:r>
              </m:sub>
            </m:sSub>
          </m:e>
        </m:d>
        <m:r>
          <m:rPr>
            <m:sty m:val="p"/>
          </m:rPr>
          <m:t>(</m:t>
        </m:r>
        <m:r>
          <m:rPr>
            <m:sty m:val="i"/>
          </m:rPr>
          <m:t>B</m:t>
        </m:r>
        <m:r>
          <m:rPr>
            <m:sty m:val="p"/>
          </m:rPr>
          <m:t>&lt;</m:t>
        </m:r>
        <m:r>
          <m:rPr>
            <m:sty m:val="p"/>
          </m:rPr>
          <m:t>0</m:t>
        </m:r>
        <m:r>
          <m:rPr>
            <m:sty m:val="p"/>
          </m:rPr>
          <m:t>)</m:t>
        </m:r>
      </m:oMath>
      <w:r>
        <w:rPr/>
        <w:t xml:space="preserve"> et </w:t>
      </w:r>
      <m:oMath>
        <m:r>
          <m:rPr>
            <m:sty m:val="i"/>
          </m:rPr>
          <m:t>C</m:t>
        </m:r>
        <m:d>
          <m:dPr>
            <m:begChr m:val="("/>
            <m:endChr m:val=")"/>
            <m:ctrlPr>
              <w:rPr>
                <w:rFonts w:ascii="Cambria Math" w:hAnsi="Cambria Math"/>
              </w:rPr>
            </m:ctrlPr>
          </m:dPr>
          <m:e>
            <m:sSub>
              <m:sSubPr/>
              <m:e>
                <m:r>
                  <m:rPr>
                    <m:sty m:val="i"/>
                  </m:rPr>
                  <m:t>θ</m:t>
                </m:r>
              </m:e>
              <m:sub>
                <m:r>
                  <m:rPr>
                    <m:sty m:val="p"/>
                  </m:rPr>
                  <m:t>0</m:t>
                </m:r>
              </m:sub>
            </m:sSub>
          </m:e>
        </m:d>
      </m:oMath>
      <w:r>
        <w:rPr/>
        <w:t xml:space="preserve">.</w:t>
      </w:r>
      <w:r>
        <w:rPr/>
        <w:br w:type="textWrapping"/>
      </w:r>
      <m:oMath>
        <m:r>
          <m:rPr>
            <m:sty m:val="i"/>
          </m:rPr>
          <m:t>◻</m:t>
        </m:r>
      </m:oMath>
      <w:r>
        <w:rPr/>
        <w:t xml:space="preserve"> Par la suite, nous supposerons que </w:t>
      </w:r>
      <m:oMath>
        <m:r>
          <m:rPr>
            <m:sty m:val="i"/>
          </m:rPr>
          <m:t>α</m:t>
        </m:r>
        <m:r>
          <m:rPr>
            <m:sty m:val="p"/>
          </m:rPr>
          <m:t>&gt;</m:t>
        </m:r>
        <m:r>
          <m:rPr>
            <m:sty m:val="p"/>
          </m:rPr>
          <m:t>0</m:t>
        </m:r>
      </m:oMath>
      <w:r>
        <w:rPr/>
        <w:t xml:space="preserve">.</w:t>
      </w:r>
      <w:r>
        <w:rPr/>
        <w:br w:type="textWrapping"/>
      </w:r>
      <w:r>
        <w:rPr>
          <w:rFonts w:eastAsia="Georgia" w:cs="Georgia" w:ascii="Georgia" w:hAnsi="Georgia"/>
        </w:rPr>
        <w:t xml:space="preserve">24. Étudier la famille de fonctions </w:t>
      </w:r>
      <m:oMath>
        <m:r>
          <m:rPr>
            <m:sty m:val="i"/>
          </m:rPr>
          <m:t>W</m:t>
        </m:r>
        <m:r>
          <m:rPr>
            <m:sty m:val="p"/>
          </m:rPr>
          <m:t>=</m:t>
        </m:r>
        <m:r>
          <m:rPr>
            <m:sty m:val="i"/>
          </m:rPr>
          <m:t>W</m:t>
        </m:r>
        <m:r>
          <m:rPr>
            <m:sty m:val="p"/>
          </m:rPr>
          <m:t>(</m:t>
        </m:r>
        <m:r>
          <m:rPr>
            <m:sty m:val="i"/>
          </m:rPr>
          <m:t>X</m:t>
        </m:r>
        <m:r>
          <m:rPr>
            <m:sty m:val="p"/>
          </m:rPr>
          <m:t>)</m:t>
        </m:r>
      </m:oMath>
      <w:r>
        <w:rPr>
          <w:rFonts w:eastAsia="Georgia" w:cs="Georgia" w:ascii="Georgia" w:hAnsi="Georgia"/>
        </w:rPr>
        <w:t xml:space="preserve"> afin de caractériser le réseau de trajectoires, dans le cas où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θ</m:t>
                    </m:r>
                  </m:e>
                  <m:sub>
                    <m:r>
                      <m:rPr>
                        <m:sty m:val="p"/>
                      </m:rPr>
                      <m:t>0</m:t>
                    </m:r>
                  </m:sub>
                </m:sSub>
                <m:r>
                  <m:rPr>
                    <m:sty m:val="p"/>
                  </m:rPr>
                  <m:t>∈</m:t>
                </m:r>
              </m:e>
            </m:d>
            <m:r>
              <m:rPr>
                <m:sty m:val="p"/>
              </m:rPr>
              <m:t>0</m:t>
            </m:r>
            <m:r>
              <m:rPr>
                <m:sty m:val="p"/>
              </m:rPr>
              <m:t>,</m:t>
            </m:r>
            <m:r>
              <m:rPr>
                <m:sty m:val="i"/>
              </m:rPr>
              <m:t>π</m:t>
            </m:r>
            <m:r>
              <m:rPr>
                <m:sty m:val="p"/>
              </m:rPr>
              <m:t>/</m:t>
            </m:r>
            <m:r>
              <m:rPr>
                <m:sty m:val="p"/>
              </m:rPr>
              <m:t>2</m:t>
            </m:r>
          </m:e>
        </m:d>
      </m:oMath>
      <w:r>
        <w:rPr>
          <w:rFonts w:eastAsia="Georgia" w:cs="Georgia" w:ascii="Georgia" w:hAnsi="Georgia"/>
        </w:rPr>
        <w:t xml:space="preserve">. Représenter l'allure de quelques trajectoires.</w:t>
      </w:r>
      <w:r>
        <w:rPr/>
        <w:br w:type="textWrapping"/>
      </w:r>
      <w:r>
        <w:rPr>
          <w:rFonts w:eastAsia="Georgia" w:cs="Georgia" w:ascii="Georgia" w:hAnsi="Georgia"/>
        </w:rPr>
        <w:t xml:space="preserve">25. Nous supposons qu'un émetteur acoustique très directionnel est placé à l'origine du repère </w:t>
      </w:r>
      <m:oMath>
        <m:r>
          <m:rPr>
            <m:scr m:val="script"/>
          </m:rPr>
          <m:t>R</m:t>
        </m:r>
        <m:r>
          <m:rPr>
            <m:sty m:val="p"/>
          </m:rPr>
          <m:t>(</m:t>
        </m:r>
        <m:r>
          <m:rPr>
            <m:sty m:val="p"/>
          </m:rPr>
          <m:t>O</m:t>
        </m:r>
        <m:r>
          <m:rPr>
            <m:sty m:val="p"/>
          </m:rPr>
          <m:t>,</m:t>
        </m:r>
        <m:r>
          <m:rPr>
            <m:sty m:val="i"/>
          </m:rPr>
          <m:t>z</m:t>
        </m:r>
        <m:r>
          <m:rPr>
            <m:sty m:val="p"/>
          </m:rPr>
          <m:t>,</m:t>
        </m:r>
        <m:r>
          <m:rPr>
            <m:sty m:val="i"/>
          </m:rPr>
          <m:t>x</m:t>
        </m:r>
        <m:r>
          <m:rPr>
            <m:sty m:val="p"/>
          </m:rPr>
          <m:t>)</m:t>
        </m:r>
      </m:oMath>
      <w:r>
        <w:rPr>
          <w:rFonts w:eastAsia="Georgia" w:cs="Georgia" w:ascii="Georgia" w:hAnsi="Georgia"/>
        </w:rPr>
        <w:t xml:space="preserve">. Sa direction d'émission est fixée par l'angle </w:t>
      </w:r>
      <m:oMath>
        <m:sSub>
          <m:sSubPr/>
          <m:e>
            <m:r>
              <m:rPr>
                <m:sty m:val="i"/>
              </m:rPr>
              <m:t>θ</m:t>
            </m:r>
          </m:e>
          <m:sub>
            <m:r>
              <m:rPr>
                <m:sty m:val="p"/>
              </m:rPr>
              <m:t>0</m:t>
            </m:r>
          </m:sub>
        </m:sSub>
        <m:d>
          <m:dPr>
            <m:begChr m:val="("/>
            <m:endChr m:val=")"/>
            <m:ctrlPr>
              <w:rPr>
                <w:rFonts w:ascii="Cambria Math" w:hAnsi="Cambria Math"/>
              </w:rPr>
            </m:ctrlPr>
          </m:dPr>
          <m:e>
            <m:sSub>
              <m:sSubPr/>
              <m:e>
                <m:r>
                  <m:rPr>
                    <m:sty m:val="i"/>
                  </m:rPr>
                  <m:t>θ</m:t>
                </m:r>
              </m:e>
              <m:sub>
                <m:r>
                  <m:rPr>
                    <m:sty m:val="p"/>
                  </m:rPr>
                  <m:t>0</m:t>
                </m:r>
              </m:sub>
            </m:sSub>
            <m:r>
              <m:rPr>
                <m:sty m:val="p"/>
              </m:rPr>
              <m:t>≠</m:t>
            </m:r>
            <m:r>
              <m:rPr>
                <m:sty m:val="p"/>
              </m:rPr>
              <m:t>0</m:t>
            </m:r>
            <m:r>
              <m:rPr>
                <m:sty m:val="p"/>
              </m:rPr>
              <m:t>[</m:t>
            </m:r>
            <m:r>
              <m:rPr>
                <m:sty m:val="i"/>
              </m:rPr>
              <m:t>π</m:t>
            </m:r>
            <m:r>
              <m:rPr>
                <m:sty m:val="p"/>
              </m:rPr>
              <m:t>]</m:t>
            </m:r>
          </m:e>
        </m:d>
      </m:oMath>
      <w:r>
        <w:rPr>
          <w:rFonts w:eastAsia="Georgia" w:cs="Georgia" w:ascii="Georgia" w:hAnsi="Georgia"/>
        </w:rPr>
        <w:t xml:space="preserve">. Les tracés effectués en réponse à la question (24) font apparaître deux domaines : un (désigné par </w:t>
      </w:r>
      <m:oMath>
        <m:sSub>
          <m:sSubPr/>
          <m:e>
            <m:r>
              <m:rPr>
                <m:scr m:val="script"/>
              </m:rPr>
              <m:t>D</m:t>
            </m:r>
          </m:e>
          <m:sub>
            <m:r>
              <m:rPr>
                <m:sty m:val="p"/>
              </m:rPr>
              <m:t>1</m:t>
            </m:r>
          </m:sub>
        </m:sSub>
      </m:oMath>
      <w:r>
        <w:rPr>
          <w:rFonts w:eastAsia="Georgia" w:cs="Georgia" w:ascii="Georgia" w:hAnsi="Georgia"/>
        </w:rPr>
        <w:t xml:space="preserve"> ) dont chacun des points peut être atteint par l'onde sonore émise (pour une orientation </w:t>
      </w:r>
      <m:oMath>
        <m:sSub>
          <m:sSubPr/>
          <m:e>
            <m:r>
              <m:rPr>
                <m:sty m:val="i"/>
              </m:rPr>
              <m:t>θ</m:t>
            </m:r>
          </m:e>
          <m:sub>
            <m:r>
              <m:rPr>
                <m:sty m:val="p"/>
              </m:rPr>
              <m:t>0</m:t>
            </m:r>
          </m:sub>
        </m:sSub>
      </m:oMath>
      <w:r>
        <w:rPr>
          <w:rFonts w:eastAsia="Georgia" w:cs="Georgia" w:ascii="Georgia" w:hAnsi="Georgia"/>
        </w:rPr>
        <w:t xml:space="preserve"> adaptée), un autre (désigné par </w:t>
      </w:r>
      <m:oMath>
        <m:sSub>
          <m:sSubPr/>
          <m:e>
            <m:r>
              <m:rPr>
                <m:scr m:val="script"/>
              </m:rPr>
              <m:t>D</m:t>
            </m:r>
          </m:e>
          <m:sub>
            <m:r>
              <m:rPr>
                <m:sty m:val="p"/>
              </m:rPr>
              <m:t>0</m:t>
            </m:r>
          </m:sub>
        </m:sSub>
      </m:oMath>
      <w:r>
        <w:rPr/>
        <w:t xml:space="preserve"> ) dont tous les points restent hors d'atteinte (quelle que soit la valeur de </w:t>
      </w:r>
      <m:oMath>
        <m:sSub>
          <m:sSubPr/>
          <m:e>
            <m:r>
              <m:rPr>
                <m:sty m:val="i"/>
              </m:rPr>
              <m:t>θ</m:t>
            </m:r>
          </m:e>
          <m:sub>
            <m:r>
              <m:rPr>
                <m:sty m:val="p"/>
              </m:rPr>
              <m:t>0</m:t>
            </m:r>
          </m:sub>
        </m:sSub>
      </m:oMath>
      <w:r>
        <w:rPr>
          <w:rFonts w:eastAsia="Georgia" w:cs="Georgia" w:ascii="Georgia" w:hAnsi="Georgia"/>
        </w:rPr>
        <w:t xml:space="preserve"> ). Déterminer l'équation cartésienne </w:t>
      </w:r>
      <m:oMath>
        <m:sSub>
          <m:sSubPr/>
          <m:e>
            <m:r>
              <m:rPr>
                <m:sty m:val="i"/>
              </m:rPr>
              <m:t>W</m:t>
            </m:r>
          </m:e>
          <m:sub>
            <m:r>
              <m:rPr>
                <m:sty m:val="p"/>
              </m:rPr>
              <m:t>f</m:t>
            </m:r>
          </m:sub>
        </m:sSub>
        <m:r>
          <m:rPr>
            <m:sty m:val="p"/>
          </m:rPr>
          <m:t>=</m:t>
        </m:r>
        <m:sSub>
          <m:sSubPr/>
          <m:e>
            <m:r>
              <m:rPr>
                <m:sty m:val="i"/>
              </m:rPr>
              <m:t>W</m:t>
            </m:r>
          </m:e>
          <m:sub>
            <m:r>
              <m:rPr>
                <m:sty m:val="p"/>
              </m:rPr>
              <m:t>f</m:t>
            </m:r>
          </m:sub>
        </m:sSub>
        <m:r>
          <m:rPr>
            <m:sty m:val="p"/>
          </m:rPr>
          <m:t>(</m:t>
        </m:r>
        <m:r>
          <m:rPr>
            <m:sty m:val="i"/>
          </m:rPr>
          <m:t>X</m:t>
        </m:r>
        <m:r>
          <m:rPr>
            <m:sty m:val="p"/>
          </m:rPr>
          <m:t>)</m:t>
        </m:r>
      </m:oMath>
      <w:r>
        <w:rPr>
          <w:rFonts w:eastAsia="Georgia" w:cs="Georgia" w:ascii="Georgia" w:hAnsi="Georgia"/>
        </w:rPr>
        <w:t xml:space="preserve"> de la frontière délimitant ces deux domaines.</w:t>
      </w:r>
      <w:r>
        <w:rPr/>
        <w:br w:type="textWrapping"/>
      </w:r>
      <m:oMath>
        <m:r>
          <m:rPr>
            <m:sty m:val="i"/>
          </m:rPr>
          <m:t>◻</m:t>
        </m:r>
      </m:oMath>
      <w:r>
        <w:rPr>
          <w:rFonts w:eastAsia="Georgia" w:cs="Georgia" w:ascii="Georgia" w:hAnsi="Georgia"/>
        </w:rPr>
        <w:t xml:space="preserve"> Indication : On recherchera à quelle condition un point M du plan </w:t>
      </w:r>
      <m:oMath>
        <m:r>
          <m:rPr>
            <m:scr m:val="script"/>
          </m:rPr>
          <m:t>R</m:t>
        </m:r>
        <m:r>
          <m:rPr>
            <m:sty m:val="p"/>
          </m:rPr>
          <m:t>(</m:t>
        </m:r>
        <m:r>
          <m:rPr>
            <m:sty m:val="p"/>
          </m:rPr>
          <m:t>O</m:t>
        </m:r>
        <m:r>
          <m:rPr>
            <m:sty m:val="p"/>
          </m:rPr>
          <m:t>,</m:t>
        </m:r>
        <m:r>
          <m:rPr>
            <m:sty m:val="i"/>
          </m:rPr>
          <m:t>α</m:t>
        </m:r>
        <m:r>
          <m:rPr>
            <m:sty m:val="i"/>
          </m:rPr>
          <m:t>z</m:t>
        </m:r>
        <m:r>
          <m:rPr>
            <m:sty m:val="p"/>
          </m:rPr>
          <m:t>,</m:t>
        </m:r>
        <m:r>
          <m:rPr>
            <m:sty m:val="i"/>
          </m:rPr>
          <m:t>α</m:t>
        </m:r>
        <m:r>
          <m:rPr>
            <m:sty m:val="i"/>
          </m:rPr>
          <m:t>x</m:t>
        </m:r>
        <m:r>
          <m:rPr>
            <m:sty m:val="p"/>
          </m:rPr>
          <m:t>)</m:t>
        </m:r>
      </m:oMath>
      <w:r>
        <w:rPr/>
        <w:t xml:space="preserve"> peut se situer sur la trajectoire </w:t>
      </w:r>
      <m:oMath>
        <m:r>
          <m:rPr>
            <m:sty m:val="i"/>
          </m:rPr>
          <m:t>W</m:t>
        </m:r>
        <m:r>
          <m:rPr>
            <m:sty m:val="p"/>
          </m:rPr>
          <m:t>=</m:t>
        </m:r>
        <m:r>
          <m:rPr>
            <m:sty m:val="i"/>
          </m:rPr>
          <m:t>W</m:t>
        </m:r>
        <m:r>
          <m:rPr>
            <m:sty m:val="p"/>
          </m:rPr>
          <m:t>(</m:t>
        </m:r>
        <m:r>
          <m:rPr>
            <m:sty m:val="i"/>
          </m:rPr>
          <m:t>X</m:t>
        </m:r>
        <m:r>
          <m:rPr>
            <m:sty m:val="p"/>
          </m:rPr>
          <m:t>)</m:t>
        </m:r>
      </m:oMath>
      <w:r>
        <w:rPr>
          <w:rFonts w:eastAsia="Georgia" w:cs="Georgia" w:ascii="Georgia" w:hAnsi="Georgia"/>
        </w:rPr>
        <w:t xml:space="preserve"> d'un rayon acoustique. Par ailleurs, on adoptera, comme seul paramètre de l'équation cartésienne </w:t>
      </w:r>
      <m:oMath>
        <m:r>
          <m:rPr>
            <m:sty m:val="i"/>
          </m:rPr>
          <m:t>W</m:t>
        </m:r>
        <m:r>
          <m:rPr>
            <m:sty m:val="p"/>
          </m:rPr>
          <m:t>=</m:t>
        </m:r>
        <m:r>
          <m:rPr>
            <m:sty m:val="i"/>
          </m:rPr>
          <m:t>W</m:t>
        </m:r>
        <m:r>
          <m:rPr>
            <m:sty m:val="p"/>
          </m:rPr>
          <m:t>(</m:t>
        </m:r>
        <m:r>
          <m:rPr>
            <m:sty m:val="i"/>
          </m:rPr>
          <m:t>X</m:t>
        </m:r>
        <m:r>
          <m:rPr>
            <m:sty m:val="p"/>
          </m:rPr>
          <m:t>)</m:t>
        </m:r>
      </m:oMath>
      <w:r>
        <w:rPr/>
        <w:t xml:space="preserve"> de la trajectoire, </w:t>
      </w:r>
      <m:oMath>
        <m:sSub>
          <m:sSubPr/>
          <m:e>
            <m:r>
              <m:rPr>
                <m:sty m:val="i"/>
              </m:rPr>
              <m:t>u</m:t>
            </m:r>
          </m:e>
          <m:sub>
            <m:r>
              <m:rPr>
                <m:sty m:val="p"/>
              </m:rPr>
              <m:t>0</m:t>
            </m:r>
          </m:sub>
        </m:sSub>
        <m:r>
          <m:rPr>
            <m:sty m:val="p"/>
          </m:rPr>
          <m:t>=</m:t>
        </m:r>
        <m:r>
          <m:rPr>
            <m:sty m:val="p"/>
          </m:rPr>
          <m:t>1</m:t>
        </m:r>
        <m:r>
          <m:rPr>
            <m:sty m:val="p"/>
          </m:rPr>
          <m:t>/</m:t>
        </m:r>
        <m:r>
          <m:rPr>
            <m:sty m:val="p"/>
          </m:rPr>
          <m:t>tan</m:t>
        </m:r>
        <m:r>
          <m:rPr>
            <m:sty m:val="p"/>
          </m:rPr>
          <m:t>⁡</m:t>
        </m:r>
        <m:sSub>
          <m:sSubPr/>
          <m:e>
            <m:r>
              <m:rPr>
                <m:sty m:val="i"/>
              </m:rPr>
              <m:t>θ</m:t>
            </m:r>
          </m:e>
          <m:sub>
            <m:r>
              <m:rPr>
                <m:sty m:val="p"/>
              </m:rPr>
              <m:t>0</m:t>
            </m:r>
          </m:sub>
        </m:sSub>
      </m:oMath>
      <w:r>
        <w:rPr/>
        <w:t xml:space="preserve">.</w:t>
      </w:r>
    </w:p>
    <w:p>
      <w:pPr>
        <w:spacing w:after="220" w:lineRule="auto"/>
      </w:pPr>
      <w:r>
        <w:rPr>
          <w:rFonts w:eastAsia="Georgia" w:cs="Georgia" w:ascii="Georgia" w:hAnsi="Georgia"/>
        </w:rPr>
        <w:t xml:space="preserve">Représenter cette frontière sur le réseau de trajectoires tracé en réponse à la question (24).</w:t>
      </w:r>
      <w:r>
        <w:rPr/>
        <w:br w:type="textWrapping"/>
      </w:r>
      <w:r>
        <w:rPr>
          <w:rFonts w:eastAsia="Georgia" w:cs="Georgia" w:ascii="Georgia" w:hAnsi="Georgia"/>
        </w:rPr>
        <w:t xml:space="preserve">26. Nous supposons que la source sonore placée à l'origine du repère </w:t>
      </w:r>
      <m:oMath>
        <m:r>
          <m:rPr>
            <m:scr m:val="script"/>
          </m:rPr>
          <m:t>R</m:t>
        </m:r>
        <m:r>
          <m:rPr>
            <m:sty m:val="p"/>
          </m:rPr>
          <m:t>(</m:t>
        </m:r>
        <m:r>
          <m:rPr>
            <m:sty m:val="p"/>
          </m:rPr>
          <m:t>O</m:t>
        </m:r>
        <m:r>
          <m:rPr>
            <m:sty m:val="p"/>
          </m:rPr>
          <m:t>,</m:t>
        </m:r>
        <m:r>
          <m:rPr>
            <m:sty m:val="i"/>
          </m:rPr>
          <m:t>z</m:t>
        </m:r>
        <m:r>
          <m:rPr>
            <m:sty m:val="p"/>
          </m:rPr>
          <m:t>,</m:t>
        </m:r>
        <m:r>
          <m:rPr>
            <m:sty m:val="i"/>
          </m:rPr>
          <m:t>x</m:t>
        </m:r>
        <m:r>
          <m:rPr>
            <m:sty m:val="p"/>
          </m:rPr>
          <m:t>)</m:t>
        </m:r>
      </m:oMath>
      <w:r>
        <w:rPr>
          <w:rFonts w:eastAsia="Georgia" w:cs="Georgia" w:ascii="Georgia" w:hAnsi="Georgia"/>
        </w:rPr>
        <w:t xml:space="preserve"> émet des rayons acoustiques, simultanément dans toutes les directions. Avec l'appui des tracés effectués en réponse à la question (24), indiquer comment est perçue acoustiquement cette source depuis un point du domaine </w:t>
      </w:r>
      <m:oMath>
        <m:sSub>
          <m:sSubPr/>
          <m:e>
            <m:r>
              <m:rPr>
                <m:scr m:val="script"/>
              </m:rPr>
              <m:t>D</m:t>
            </m:r>
          </m:e>
          <m:sub>
            <m:r>
              <m:rPr>
                <m:sty m:val="p"/>
              </m:rPr>
              <m:t>1</m:t>
            </m:r>
          </m:sub>
        </m:sSub>
      </m:oMath>
      <w:r>
        <w:rPr/>
        <w:t xml:space="preserve">.</w:t>
      </w:r>
      <w:r>
        <w:rPr/>
        <w:br w:type="textWrapping"/>
      </w:r>
      <w:r>
        <w:rPr>
          <w:rFonts w:eastAsia="Georgia" w:cs="Georgia" w:ascii="Georgia" w:hAnsi="Georgia"/>
        </w:rPr>
        <w:t xml:space="preserve">27. Indiquer quelle analogie peut suggérer l'équation (7) (ou les trajectoires qui la représentent).</w:t>
      </w:r>
    </w:p>
    <w:p>
      <w:pPr>
        <w:numPr>
          <w:ilvl w:val="0"/>
          <w:numId w:val="12"/>
        </w:numPr>
        <w:spacing w:lineRule="auto"/>
      </w:pPr>
      <w:r>
        <w:rPr>
          <w:rFonts w:eastAsia="Georgia" w:cs="Georgia" w:ascii="Georgia" w:hAnsi="Georgia"/>
        </w:rPr>
        <w:t xml:space="preserve">Les résultats généraux établis pour un gaz restent applicables à un liquide. Nous nous intéressons ici à la propagation de rayons acoustiques en milieu océanique. La célérité des ondes sonores y varie selon la profondeur </w:t>
      </w:r>
      <m:oMath>
        <m:sSup>
          <m:sSupPr/>
          <m:e>
            <m:r>
              <m:rPr>
                <m:sty m:val="i"/>
              </m:rPr>
              <m:t>z</m:t>
            </m:r>
          </m:e>
          <m:sup>
            <m:r>
              <m:rPr>
                <m:sty m:val="i"/>
              </m:rPr>
              <m:t>′</m:t>
            </m:r>
          </m:sup>
        </m:sSup>
        <m:d>
          <m:dPr>
            <m:begChr m:val="("/>
            <m:endChr m:val=")"/>
            <m:ctrlPr>
              <w:rPr>
                <w:rFonts w:ascii="Cambria Math" w:hAnsi="Cambria Math"/>
              </w:rPr>
            </m:ctrlPr>
          </m:dPr>
          <m:e>
            <m:sSup>
              <m:sSupPr/>
              <m:e>
                <m:r>
                  <m:rPr>
                    <m:sty m:val="i"/>
                  </m:rPr>
                  <m:t>z</m:t>
                </m:r>
              </m:e>
              <m:sup>
                <m:r>
                  <m:rPr>
                    <m:sty m:val="i"/>
                  </m:rPr>
                  <m:t>′</m:t>
                </m:r>
              </m:sup>
            </m:sSup>
            <m:r>
              <m:rPr>
                <m:sty m:val="p"/>
              </m:rPr>
              <m:t>=</m:t>
            </m:r>
            <m:r>
              <m:rPr>
                <m:sty m:val="p"/>
              </m:rPr>
              <m:t>−</m:t>
            </m:r>
            <m:r>
              <m:rPr>
                <m:sty m:val="i"/>
              </m:rPr>
              <m:t>z</m:t>
            </m:r>
          </m:e>
        </m:d>
      </m:oMath>
      <w:r>
        <w:rPr>
          <w:rFonts w:eastAsia="Georgia" w:cs="Georgia" w:ascii="Georgia" w:hAnsi="Georgia"/>
        </w:rPr>
        <w:t xml:space="preserve">, sous l'effet des variations de température, de pression et de salinité.</w:t>
      </w:r>
    </w:p>
    <w:p>
      <w:pPr>
        <w:numPr>
          <w:ilvl w:val="0"/>
          <w:numId w:val="13"/>
        </w:numPr>
        <w:spacing w:lineRule="auto"/>
      </w:pPr>
      <w:r>
        <w:rPr>
          <w:rFonts w:eastAsia="Georgia" w:cs="Georgia" w:ascii="Georgia" w:hAnsi="Georgia"/>
        </w:rPr>
        <w:t xml:space="preserve">Un sonar (sound navigation and ranging) est un dispositif acoustique permettant de localiser (distance et situation) des objets réflecteurs. Un sonar dit actif émet (mode émission) des rayons acoustiques dans un certain intervalle de directions puis détecte (mode réception ou d'écoute) l'écho renvoyé par les obstacles rencontrés. Sur la base du réseau de trajectoires tracé en réponse à la question (24), indiquer quels problèmes posent cette technique de localisation dans un milieu stratifié.</w:t>
      </w:r>
    </w:p>
    <w:p>
      <w:pPr>
        <w:numPr>
          <w:ilvl w:val="0"/>
          <w:numId w:val="14"/>
        </w:numPr>
        <w:spacing w:lineRule="auto"/>
      </w:pPr>
      <w:r>
        <w:rPr>
          <w:rFonts w:eastAsia="Georgia" w:cs="Georgia" w:ascii="Georgia" w:hAnsi="Georgia"/>
        </w:rPr>
        <w:t xml:space="preserve">La célérité du son en milieu océanique ne varie pas de façon monotone avec la profondeur </w:t>
      </w:r>
      <m:oMath>
        <m:sSup>
          <m:sSupPr/>
          <m:e>
            <m:r>
              <m:rPr>
                <m:sty m:val="i"/>
              </m:rPr>
              <m:t>z</m:t>
            </m:r>
          </m:e>
          <m:sup>
            <m:r>
              <m:rPr>
                <m:sty m:val="i"/>
              </m:rPr>
              <m:t>′</m:t>
            </m:r>
          </m:sup>
        </m:sSup>
        <m:d>
          <m:dPr>
            <m:begChr m:val="("/>
            <m:endChr m:val=")"/>
            <m:ctrlPr>
              <w:rPr>
                <w:rFonts w:ascii="Cambria Math" w:hAnsi="Cambria Math"/>
              </w:rPr>
            </m:ctrlPr>
          </m:dPr>
          <m:e>
            <m:sSup>
              <m:sSupPr/>
              <m:e>
                <m:r>
                  <m:rPr>
                    <m:sty m:val="i"/>
                  </m:rPr>
                  <m:t>z</m:t>
                </m:r>
              </m:e>
              <m:sup>
                <m:r>
                  <m:rPr>
                    <m:sty m:val="i"/>
                  </m:rPr>
                  <m:t>′</m:t>
                </m:r>
              </m:sup>
            </m:sSup>
            <m:r>
              <m:rPr>
                <m:sty m:val="p"/>
              </m:rPr>
              <m:t>=</m:t>
            </m:r>
            <m:r>
              <m:rPr>
                <m:sty m:val="p"/>
              </m:rPr>
              <m:t>−</m:t>
            </m:r>
            <m:r>
              <m:rPr>
                <m:sty m:val="i"/>
              </m:rPr>
              <m:t>z</m:t>
            </m:r>
          </m:e>
        </m:d>
      </m:oMath>
      <w:r>
        <w:rPr>
          <w:rFonts w:eastAsia="Georgia" w:cs="Georgia" w:ascii="Georgia" w:hAnsi="Georgia"/>
        </w:rPr>
        <w:t xml:space="preserve">. La figure (4) présente l'aspect de son profil </w:t>
      </w:r>
      <m:oMath>
        <m:r>
          <m:rPr>
            <m:sty m:val="i"/>
          </m:rPr>
          <m:t>c</m:t>
        </m:r>
        <m:r>
          <m:rPr>
            <m:sty m:val="p"/>
          </m:rPr>
          <m:t>=</m:t>
        </m:r>
        <m:r>
          <m:rPr>
            <m:sty m:val="i"/>
          </m:rPr>
          <m:t>c</m:t>
        </m:r>
        <m:d>
          <m:dPr>
            <m:begChr m:val="("/>
            <m:endChr m:val=")"/>
            <m:ctrlPr>
              <w:rPr>
                <w:rFonts w:ascii="Cambria Math" w:hAnsi="Cambria Math"/>
              </w:rPr>
            </m:ctrlPr>
          </m:dPr>
          <m:e>
            <m:sSup>
              <m:sSupPr/>
              <m:e>
                <m:r>
                  <m:rPr>
                    <m:sty m:val="i"/>
                  </m:rPr>
                  <m:t>z</m:t>
                </m:r>
              </m:e>
              <m:sup>
                <m:r>
                  <m:rPr>
                    <m:sty m:val="i"/>
                  </m:rPr>
                  <m:t>′</m:t>
                </m:r>
              </m:sup>
            </m:sSup>
          </m:e>
        </m:d>
      </m:oMath>
      <w:r>
        <w:rPr>
          <w:rFonts w:eastAsia="Georgia" w:cs="Georgia" w:ascii="Georgia" w:hAnsi="Georgia"/>
        </w:rPr>
        <w:t xml:space="preserve"> dans l'océan Atlantique nord.</w:t>
      </w:r>
    </w:p>
    <w:p>
      <w:pPr>
        <w:spacing w:lineRule="auto"/>
        <w:jc w:val="center"/>
      </w:pPr>
      <w:r>
        <w:rPr/>
        <w:drawing>
          <wp:inline distB="0" distL="0" distR="0" distT="0">
            <wp:extent cx="5486400" cy="4875012"/>
            <wp:effectExtent b="0" l="0" r="0" t="0"/>
            <wp:docPr id="4" name="image-3d1d1272580855d62b635fdaaf09d0037c2af71e.jpg"/>
            <a:graphic>
              <a:graphicData uri="http://schemas.openxmlformats.org/drawingml/2006/picture">
                <pic:pic>
                  <pic:nvPicPr>
                    <pic:cNvPr id="4" name="image-3d1d1272580855d62b635fdaaf09d0037c2af71e.jpg" descr=""/>
                    <pic:cNvPicPr/>
                  </pic:nvPicPr>
                  <pic:blipFill>
                    <a:blip r:embed="rId8" cstate="print"/>
                    <a:srcRect b="0" l="0" r="0" t="0"/>
                    <a:stretch>
                      <a:fillRect/>
                    </a:stretch>
                  </pic:blipFill>
                  <pic:spPr>
                    <a:xfrm>
                      <a:off x="0" y="0"/>
                      <a:ext cx="5486400" cy="4875012"/>
                    </a:xfrm>
                    <a:prstGeom prst="rect"/>
                  </pic:spPr>
                </pic:pic>
              </a:graphicData>
            </a:graphic>
          </wp:inline>
        </w:drawing>
      </w:r>
    </w:p>
    <w:p>
      <w:pPr>
        <w:spacing w:lineRule="auto"/>
      </w:pPr>
      <w:r>
        <w:rPr>
          <w:rFonts w:eastAsia="Georgia" w:cs="Georgia" w:ascii="Georgia" w:hAnsi="Georgia"/>
        </w:rPr>
        <w:t xml:space="preserve">du profil, selon la profondeur, de la célérité du son dans l'océan Atlantique nord</w:t>
      </w:r>
      <w:r>
        <w:rPr/>
        <w:br w:type="textWrapping"/>
      </w:r>
      <w:r>
        <w:rPr/>
        <w:t xml:space="preserve">FIGURE 4 - Aspect du profil, selon prondeu, de la</w:t>
      </w:r>
    </w:p>
    <w:p>
      <w:pPr>
        <w:numPr>
          <w:ilvl w:val="0"/>
          <w:numId w:val="15"/>
        </w:numPr>
        <w:spacing w:lineRule="auto"/>
      </w:pPr>
      <w:r>
        <w:rPr>
          <w:rFonts w:eastAsia="Georgia" w:cs="Georgia" w:ascii="Georgia" w:hAnsi="Georgia"/>
        </w:rPr>
        <w:t xml:space="preserve">Le sonar, situé sous un bateau de pêche, permet de localiser les bancs de poissons. Le profil de célérité représenté sur la figure (4) permet-il aux rayons acoustiques émis de se propager au-delà du chenal de surface? On s'appuiera, en particulier, sur l'étude conduite en réponse à la question (24) afin d'estimer la "portée" maximale en profondeur d'un rayon acoustique, correspondant à une valeur donnée du coefficient </w:t>
      </w:r>
      <m:oMath>
        <m:r>
          <m:rPr>
            <m:sty m:val="i"/>
          </m:rPr>
          <m:t>α</m:t>
        </m:r>
      </m:oMath>
      <w:r>
        <w:rPr>
          <w:rFonts w:eastAsia="Georgia" w:cs="Georgia" w:ascii="Georgia" w:hAnsi="Georgia"/>
        </w:rPr>
        <w:t xml:space="preserve"> (introduit dans l'équation (6)).</w:t>
      </w:r>
    </w:p>
    <w:p>
      <w:pPr>
        <w:numPr>
          <w:ilvl w:val="0"/>
          <w:numId w:val="15"/>
        </w:numPr>
        <w:spacing w:lineRule="auto"/>
      </w:pPr>
      <w:r>
        <w:rPr>
          <w:rFonts w:eastAsia="Georgia" w:cs="Georgia" w:ascii="Georgia" w:hAnsi="Georgia"/>
        </w:rPr>
        <w:t xml:space="preserve">Sans effectuer de calcul, représenter l'allure des rayons acoustiques émis par un sous-marin (bruit) situé à une profondeur </w:t>
      </w:r>
      <m:oMath>
        <m:sSup>
          <m:sSupPr/>
          <m:e>
            <m:r>
              <m:rPr>
                <m:sty m:val="i"/>
              </m:rPr>
              <m:t>z</m:t>
            </m:r>
          </m:e>
          <m:sup>
            <m:r>
              <m:rPr>
                <m:sty m:val="i"/>
              </m:rPr>
              <m:t>′</m:t>
            </m:r>
          </m:sup>
        </m:sSup>
        <m:r>
          <m:rPr>
            <m:sty m:val="p"/>
          </m:rPr>
          <m:t>=</m:t>
        </m:r>
        <m:r>
          <m:rPr>
            <m:sty m:val="p"/>
          </m:rPr>
          <m:t>500</m:t>
        </m:r>
        <m:r>
          <m:rPr>
            <m:nor/>
          </m:rPr>
          <m:t xml:space="preserve"> </m:t>
        </m:r>
        <m:r>
          <m:rPr>
            <m:sty m:val="p"/>
          </m:rPr>
          <m:t>m</m:t>
        </m:r>
      </m:oMath>
      <w:r>
        <w:rPr>
          <w:rFonts w:eastAsia="Georgia" w:cs="Georgia" w:ascii="Georgia" w:hAnsi="Georgia"/>
        </w:rPr>
        <w:t xml:space="preserve">. On supposera que le sous-marin émet dans toutes les directions.</w:t>
      </w:r>
    </w:p>
    <w:p>
      <w:pPr>
        <w:numPr>
          <w:ilvl w:val="0"/>
          <w:numId w:val="15"/>
        </w:numPr>
        <w:spacing w:lineRule="auto"/>
      </w:pPr>
      <w:r>
        <w:rPr/>
        <w:t xml:space="preserve">Indiquer quel est l'analogue de cette situation en optique.</w:t>
      </w:r>
    </w:p>
    <w:p>
      <w:pPr>
        <w:spacing w:after="220" w:lineRule="auto"/>
      </w:pPr>
      <w:r>
        <w:rPr>
          <w:rFonts w:eastAsia="Georgia" w:cs="Georgia" w:ascii="Georgia" w:hAnsi="Georgia"/>
        </w:rPr>
        <w:t xml:space="preserve">類</w:t>
      </w:r>
      <w:r>
        <w:rPr/>
        <w:br w:type="textWrapping"/>
      </w:r>
      <w:r>
        <w:rPr>
          <w:rFonts w:eastAsia="Georgia" w:cs="Georgia" w:ascii="Georgia" w:hAnsi="Georgia"/>
        </w:rPr>
        <w:t xml:space="preserve">32. Préciser quel avantage procure à un sous-marin de se placer à la profondeur </w:t>
      </w:r>
      <m:oMath>
        <m:sSup>
          <m:sSupPr/>
          <m:e>
            <m:r>
              <m:rPr>
                <m:sty m:val="i"/>
              </m:rPr>
              <m:t>z</m:t>
            </m:r>
          </m:e>
          <m:sup>
            <m:r>
              <m:rPr>
                <m:sty m:val="i"/>
              </m:rPr>
              <m:t>′</m:t>
            </m:r>
          </m:sup>
        </m:sSup>
        <m:r>
          <m:rPr>
            <m:sty m:val="p"/>
          </m:rPr>
          <m:t>=</m:t>
        </m:r>
        <m:r>
          <m:rPr>
            <m:sty m:val="p"/>
          </m:rPr>
          <m:t>500</m:t>
        </m:r>
        <m:r>
          <m:rPr>
            <m:nor/>
          </m:rPr>
          <m:t xml:space="preserve"> </m:t>
        </m:r>
        <m:r>
          <m:rPr>
            <m:sty m:val="p"/>
          </m:rPr>
          <m:t>m</m:t>
        </m:r>
      </m:oMath>
      <w:r>
        <w:rPr>
          <w:rFonts w:eastAsia="Georgia" w:cs="Georgia" w:ascii="Georgia" w:hAnsi="Georgia"/>
        </w:rPr>
        <w:t xml:space="preserve">. situé à une profondeur </w:t>
      </w:r>
      <m:oMath>
        <m:sSup>
          <m:sSupPr/>
          <m:e>
            <m:r>
              <m:rPr>
                <m:sty m:val="i"/>
              </m:rPr>
              <m:t>z</m:t>
            </m:r>
          </m:e>
          <m:sup>
            <m:r>
              <m:rPr>
                <m:sty m:val="i"/>
              </m:rPr>
              <m:t>′</m:t>
            </m:r>
          </m:sup>
        </m:sSup>
        <m:r>
          <m:rPr>
            <m:sty m:val="p"/>
          </m:rPr>
          <m:t>=</m:t>
        </m:r>
        <m:r>
          <m:rPr>
            <m:sty m:val="p"/>
          </m:rPr>
          <m:t>500</m:t>
        </m:r>
        <m:r>
          <m:rPr>
            <m:nor/>
          </m:rPr>
          <m:t xml:space="preserve"> </m:t>
        </m:r>
        <m:r>
          <m:rPr>
            <m:sty m:val="p"/>
          </m:rPr>
          <m:t>m</m:t>
        </m:r>
      </m:oMath>
      <w:r>
        <w:rPr/>
        <w:t xml:space="preserve">.</w:t>
      </w:r>
      <w:r>
        <w:rPr/>
        <w:br w:type="textWrapping"/>
      </w:r>
      <w:r>
        <w:rPr/>
        <w:t xml:space="preserve">31. Indiquer quel est l'analogue de cette situation en optique.</w:t>
      </w:r>
      <w:r>
        <w:rPr/>
        <w:br w:type="textWrapping"/>
      </w:r>
      <w:r>
        <w:rPr>
          <w:rFonts w:eastAsia="Georgia" w:cs="Georgia" w:ascii="Georgia" w:hAnsi="Georgia"/>
        </w:rPr>
        <w:t xml:space="preserve">32. Préciser quel avantage procure à un sous-marin de se placer à la profondeur </w:t>
      </w:r>
      <m:oMath>
        <m:sSup>
          <m:sSupPr/>
          <m:e>
            <m:r>
              <m:rPr>
                <m:sty m:val="i"/>
              </m:rPr>
              <m:t>z</m:t>
            </m:r>
          </m:e>
          <m:sup>
            <m:r>
              <m:rPr>
                <m:sty m:val="i"/>
              </m:rPr>
              <m:t>′</m:t>
            </m:r>
          </m:sup>
        </m:sSup>
        <m:r>
          <m:rPr>
            <m:sty m:val="p"/>
          </m:rPr>
          <m:t>=</m:t>
        </m:r>
        <m:r>
          <m:rPr>
            <m:sty m:val="p"/>
          </m:rPr>
          <m:t>500</m:t>
        </m:r>
        <m:r>
          <m:rPr>
            <m:nor/>
          </m:rPr>
          <m:t xml:space="preserve"> </m:t>
        </m:r>
        <m:r>
          <m:rPr>
            <m:sty m:val="p"/>
          </m:rPr>
          <m:t>m</m:t>
        </m:r>
      </m:oMath>
      <w:r>
        <w:rPr/>
        <w:t xml:space="preserve">.</w:t>
      </w:r>
    </w:p>
    <w:p>
      <w:pPr>
        <w:spacing w:lineRule="auto"/>
      </w:pPr>
      <w:r>
        <w:rPr>
          <w:noProof/>
        </w:rPr>
        <w:pict>
          <v:rect alt="" style="width:432pt;height:.05pt;mso-width-percent:0;mso-height-percent:0;mso-width-percent:0;mso-height-percent:0" o:hralign="center" o:hrstd="t" o:hr="t"/>
        </w:pict>
      </w:r>
    </w:p>
    <w:p>
      <w:pPr>
        <w:numPr>
          <w:ilvl w:val="1"/>
          <w:numId w:val="16"/>
        </w:numPr>
        <w:spacing w:lineRule="auto"/>
      </w:pPr>
      <w:r>
        <w:rPr>
          <w:rFonts w:eastAsia="Georgia" w:cs="Georgia" w:ascii="Georgia" w:hAnsi="Georgia"/>
        </w:rPr>
        <w:t xml:space="preserve">Il faut toutefois retenir que cette approche est développée dans un cadre qui restreint sa portée (comparativement à celle de l'acoustique ondulatoire).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6"/>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7"/>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20"/>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22"/>
      <w:numFmt w:val="decimal"/>
      <w:lvlText w:val="%1."/>
      <w:lvlJc w:val="left"/>
      <w:pPr>
        <w:tabs>
          <w:tab w:val="num" w:pos="1080"/>
        </w:tabs>
        <w:ind w:left="72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28"/>
      <w:numFmt w:val="decimal"/>
      <w:lvlText w:val="%1."/>
      <w:lvlJc w:val="left"/>
      <w:pPr>
        <w:tabs>
          <w:tab w:val="num" w:pos="1080"/>
        </w:tabs>
        <w:ind w:left="720" w:hanging="360"/>
      </w:p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29"/>
      <w:numFmt w:val="decimal"/>
      <w:lvlText w:val="%1."/>
      <w:lvlJc w:val="left"/>
      <w:pPr>
        <w:tabs>
          <w:tab w:val="num" w:pos="1080"/>
        </w:tabs>
        <w:ind w:left="720" w:hanging="360"/>
      </w:pPr>
    </w:lvl>
  </w:abstractNum>
  <w:abstractNum w:abstractNumId="16">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3fde19911a1bf2a7bf5d4edecfb76f963912347.jpg" TargetMode="Internal"/><Relationship Id="rId6" Type="http://schemas.openxmlformats.org/officeDocument/2006/relationships/image" Target="media/image-ae6446c67c70c55af3e22b13a92ae4d63b8684a1.jpg" TargetMode="Internal"/><Relationship Id="rId7" Type="http://schemas.openxmlformats.org/officeDocument/2006/relationships/image" Target="media/image-2d2d36368631c03e564e9455ceb5f85ac6cb127f.jpg" TargetMode="Internal"/><Relationship Id="rId8" Type="http://schemas.openxmlformats.org/officeDocument/2006/relationships/image" Target="media/image-3d1d1272580855d62b635fdaaf09d0037c2af71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2025-09-04T21:03:17.205Z</dcterms:created>
  <dcterms:modified xsi:type="dcterms:W3CDTF">2025-09-04T21:03:17.205Z</dcterms:modified>
</cp:coreProperties>
</file>