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COMPOSITION DE PHYSIQUE ET SCIENCES DE L'INGÉNIEUR</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after="220" w:lineRule="auto"/>
        <w:ind w:left="660"/>
      </w:pPr>
      <w:r>
        <w:rPr>
          <w:rFonts w:eastAsia="Georgia" w:cs="Georgia" w:ascii="Georgia" w:hAnsi="Georgia"/>
          <w:color w:val="666666"/>
        </w:rPr>
        <w:t xml:space="preserve">L'expérience Virgo</w:t>
      </w:r>
      <w:r>
        <w:rPr>
          <w:color w:val="666666"/>
        </w:rPr>
        <w:br w:type="textWrapping"/>
      </w:r>
      <w:r>
        <w:rPr>
          <w:rFonts w:eastAsia="Georgia" w:cs="Georgia" w:ascii="Georgia" w:hAnsi="Georgia"/>
          <w:color w:val="666666"/>
        </w:rPr>
        <w:t xml:space="preserve">Réduction de certaines causes de bruit de fond</w:t>
      </w:r>
    </w:p>
    <w:p>
      <w:pPr>
        <w:spacing w:line="271" w:before="330" w:lineRule="auto"/>
      </w:pPr>
      <w:r>
        <w:rPr>
          <w:b/>
          <w:sz w:val="42"/>
        </w:rPr>
        <w:t xml:space="preserve">Introduction</w:t>
      </w:r>
    </w:p>
    <w:p>
      <w:pPr>
        <w:spacing w:after="220" w:lineRule="auto"/>
      </w:pPr>
      <w:r>
        <w:rPr>
          <w:rFonts w:eastAsia="Georgia" w:cs="Georgia" w:ascii="Georgia" w:hAnsi="Georgia"/>
        </w:rPr>
        <w:t xml:space="preserve">La théorie de la relativité générale prédit l'existence d'ondes gravitationnelles générées par des masses accélérées. Ces ondes se propagent à la vitesse de la lumière </w:t>
      </w:r>
      <m:oMath>
        <m:r>
          <m:rPr>
            <m:sty m:val="i"/>
          </m:rPr>
          <m:t>c</m:t>
        </m:r>
      </m:oMath>
      <w:r>
        <w:rPr/>
        <w:t xml:space="preserve">.</w:t>
      </w:r>
    </w:p>
    <w:p>
      <w:pPr>
        <w:spacing w:after="220" w:lineRule="auto"/>
      </w:pPr>
      <w:r>
        <w:rPr>
          <w:rFonts w:eastAsia="Georgia" w:cs="Georgia" w:ascii="Georgia" w:hAnsi="Georgia"/>
        </w:rPr>
        <w:t xml:space="preserve">L'expérience franco-italienne « Virgo » tente de les mettre en évidence par les variations de chemin optique qu'elles engendrent : un gigantesque interféromètre, avec des bras de 3 km de long, doit pouvoir mesurer des variations de longueur relatives de l'ordre de </w:t>
      </w:r>
      <m:oMath>
        <m:sSup>
          <m:sSupPr/>
          <m:e>
            <m:r>
              <m:rPr>
                <m:sty m:val="p"/>
              </m:rPr>
              <m:t>10</m:t>
            </m:r>
          </m:e>
          <m:sup>
            <m:r>
              <m:rPr>
                <m:sty m:val="p"/>
              </m:rPr>
              <m:t>−</m:t>
            </m:r>
            <m:r>
              <m:rPr>
                <m:sty m:val="p"/>
              </m:rPr>
              <m:t>21</m:t>
            </m:r>
          </m:sup>
        </m:sSup>
      </m:oMath>
      <w:r>
        <w:rPr>
          <w:rFonts w:eastAsia="Georgia" w:cs="Georgia" w:ascii="Georgia" w:hAnsi="Georgia"/>
        </w:rPr>
        <w:t xml:space="preserve">, à des fréquences typiques d'ondes gravitationnelles, qui sont de l'ordre de 1 kHz . L'expérience vise à être sensible dans toute la gamme de fréquences comprises entre 10 Hz et 10 kHz .</w:t>
      </w:r>
    </w:p>
    <w:p>
      <w:pPr>
        <w:spacing w:after="220" w:lineRule="auto"/>
      </w:pPr>
      <w:r>
        <w:rPr>
          <w:rFonts w:eastAsia="Georgia" w:cs="Georgia" w:ascii="Georgia" w:hAnsi="Georgia"/>
        </w:rPr>
        <w:t xml:space="preserve">Une telle précision de mesure n'est pas facile à atteindre. On étudie dans ce problème quelques phénomènes parasites qui peuvent gêner la mesure et les méthodes utilisées pour réduire leur influence.</w:t>
      </w:r>
    </w:p>
    <w:p>
      <w:pPr>
        <w:spacing w:line="271" w:before="330" w:lineRule="auto"/>
      </w:pPr>
      <w:r>
        <w:rPr>
          <w:rFonts w:eastAsia="Georgia" w:cs="Georgia" w:ascii="Georgia" w:hAnsi="Georgia"/>
          <w:b/>
          <w:sz w:val="42"/>
        </w:rPr>
        <w:t xml:space="preserve">Données numériques et formulaire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Constante de Planck </m:t>
                </m:r>
              </m:e>
              <m:e>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mr>
            <m:mr>
              <m:e>
                <m:r>
                  <m:rPr>
                    <m:nor/>
                  </m:rPr>
                  <m:t> Constante de Boltzmann </m:t>
                </m:r>
              </m:e>
              <m:e>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r>
                  <m:rPr>
                    <m:nor/>
                  </m:rPr>
                  <m:t> Vitesse de la lumière </m:t>
                </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Champ de gravitation </m:t>
                </m:r>
              </m:e>
              <m:e>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
        </m:oMath>
      </m:oMathPara>
    </w:p>
    <w:p>
      <w:pPr>
        <w:spacing w:after="220" w:lineRule="auto"/>
      </w:pPr>
      <w:r>
        <w:rPr>
          <w:rFonts w:eastAsia="Georgia" w:cs="Georgia" w:ascii="Georgia" w:hAnsi="Georgia"/>
        </w:rPr>
        <w:t xml:space="preserve">Tous les coefficients de réflexion et de transmission concernent les amplitudes de l'onde lumineuse.</w:t>
      </w:r>
    </w:p>
    <w:p>
      <w:pPr>
        <w:spacing w:line="271" w:before="330" w:lineRule="auto"/>
      </w:pPr>
      <w:r>
        <w:rPr>
          <w:rFonts w:eastAsia="Georgia" w:cs="Georgia" w:ascii="Georgia" w:hAnsi="Georgia"/>
          <w:b/>
          <w:sz w:val="42"/>
        </w:rPr>
        <w:t xml:space="preserve">1. Principe de l'expérience</w:t>
      </w:r>
    </w:p>
    <w:p>
      <w:pPr>
        <w:spacing w:line="271" w:before="330" w:lineRule="auto"/>
      </w:pPr>
      <w:r>
        <w:rPr>
          <w:rFonts w:eastAsia="Georgia" w:cs="Georgia" w:ascii="Georgia" w:hAnsi="Georgia"/>
          <w:b/>
          <w:sz w:val="42"/>
        </w:rPr>
        <w:t xml:space="preserve">Préliminaire</w:t>
      </w:r>
    </w:p>
    <w:p>
      <w:pPr>
        <w:spacing w:after="220" w:lineRule="auto"/>
      </w:pPr>
      <w:r>
        <w:rPr>
          <w:rFonts w:eastAsia="Georgia" w:cs="Georgia" w:ascii="Georgia" w:hAnsi="Georgia"/>
        </w:rPr>
        <w:t xml:space="preserve">La taille exceptionnellement grande du dispositif interférométrique conduit à s'interroger sur l'homogénéité des effets de l'onde gravitationnelle puis sur les variations temporelles des chemins optiques qu'elle induit.</w:t>
      </w:r>
    </w:p>
    <w:p>
      <w:pPr>
        <w:spacing w:after="220" w:lineRule="auto"/>
      </w:pPr>
      <w:r>
        <w:rPr>
          <w:rFonts w:eastAsia="Georgia" w:cs="Georgia" w:ascii="Georgia" w:hAnsi="Georgia"/>
        </w:rPr>
        <w:t xml:space="preserve">Q 1.1 Compte tenu des caractéristiques indiquées dans le préambule, montrer qu'une onde gravitationnelle a une amplitude uniforme sur l'ensemble de l'interféromètre. À quelle condition sur la période </w:t>
      </w:r>
      <m:oMath>
        <m:sSub>
          <m:sSubPr/>
          <m:e>
            <m:r>
              <m:rPr>
                <m:sty m:val="i"/>
              </m:rPr>
              <m:t>T</m:t>
            </m:r>
          </m:e>
          <m:sub>
            <m:r>
              <m:rPr>
                <m:nor/>
              </m:rPr>
              <m:t>og </m:t>
            </m:r>
          </m:sub>
        </m:sSub>
      </m:oMath>
      <w:r>
        <w:rPr>
          <w:rFonts w:eastAsia="Georgia" w:cs="Georgia" w:ascii="Georgia" w:hAnsi="Georgia"/>
        </w:rPr>
        <w:t xml:space="preserve"> d'une telle onde peut-on considérer que les perturbations induites par l'onde gravitationnelle sont quasi-statiques?</w:t>
      </w:r>
    </w:p>
    <w:p>
      <w:pPr>
        <w:spacing w:line="271" w:before="330" w:lineRule="auto"/>
      </w:pPr>
      <w:r>
        <w:rPr>
          <w:rFonts w:eastAsia="Georgia" w:cs="Georgia" w:ascii="Georgia" w:hAnsi="Georgia"/>
          <w:b/>
          <w:sz w:val="42"/>
        </w:rPr>
        <w:t xml:space="preserve">Interféromètre de Michelson</w:t>
      </w:r>
    </w:p>
    <w:p>
      <w:pPr>
        <w:spacing w:after="220" w:lineRule="auto"/>
      </w:pPr>
      <w:r>
        <w:rPr>
          <w:rFonts w:eastAsia="Georgia" w:cs="Georgia" w:ascii="Georgia" w:hAnsi="Georgia"/>
        </w:rPr>
        <w:t xml:space="preserve">On considère l'interféromètre représenté figure 1. Les miroirs A1 et A2, parfaitement réfléchissants, ont des coefficients de réflexion en amplitude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égaux à -1 . La lame séparatrice semi-réfléchissante est supposée sans pertes; pour un faisceau lumineux incident à </w:t>
      </w:r>
      <m:oMath>
        <m:sSup>
          <m:sSupPr/>
          <m:e>
            <m:r>
              <m:rPr>
                <m:sty m:val="p"/>
              </m:rPr>
              <m:t>45</m:t>
            </m:r>
          </m:e>
          <m:sup>
            <m:r>
              <m:rPr>
                <m:sty m:val="p"/>
              </m:rPr>
              <m:t>∘</m:t>
            </m:r>
          </m:sup>
        </m:sSup>
      </m:oMath>
      <w:r>
        <w:rPr/>
        <w:t xml:space="preserve">, le coefficient de transmission en amplitude </w:t>
      </w:r>
      <m:oMath>
        <m:sSub>
          <m:sSubPr/>
          <m:e>
            <m:r>
              <m:rPr>
                <m:sty m:val="i"/>
              </m:rPr>
              <m:t>t</m:t>
            </m:r>
          </m:e>
          <m:sub>
            <m:r>
              <m:rPr>
                <m:sty m:val="i"/>
              </m:rPr>
              <m:t>s</m:t>
            </m:r>
          </m:sub>
        </m:sSub>
      </m:oMath>
      <w:r>
        <w:rPr>
          <w:rFonts w:eastAsia="Georgia" w:cs="Georgia" w:ascii="Georgia" w:hAnsi="Georgia"/>
        </w:rPr>
        <w:t xml:space="preserve"> est indépendant du sens de la traversée, de valeur </w:t>
      </w:r>
      <m:oMath>
        <m:sSub>
          <m:sSubPr/>
          <m:e>
            <m:r>
              <m:rPr>
                <m:sty m:val="i"/>
              </m:rPr>
              <m:t>t</m:t>
            </m:r>
          </m:e>
          <m:sub>
            <m:r>
              <m:rPr>
                <m:sty m:val="i"/>
              </m:rPr>
              <m:t>s</m:t>
            </m:r>
          </m:sub>
        </m:sSub>
        <m:r>
          <m:rPr>
            <m:sty m:val="p"/>
          </m:rPr>
          <m:t>=</m:t>
        </m:r>
        <m:r>
          <m:rPr>
            <m:sty m:val="p"/>
          </m:rPr>
          <m:t>1</m:t>
        </m:r>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toujours pour les amplitudes, le coefficient de réflexion « avant» (côté source) </w:t>
      </w:r>
      <m:oMath>
        <m:sSub>
          <m:sSubPr/>
          <m:e>
            <m:r>
              <m:rPr>
                <m:sty m:val="i"/>
              </m:rPr>
              <m:t>r</m:t>
            </m:r>
          </m:e>
          <m:sub>
            <m:r>
              <m:rPr>
                <m:sty m:val="i"/>
              </m:rPr>
              <m:t>s</m:t>
            </m:r>
          </m:sub>
        </m:sSub>
      </m:oMath>
      <w:r>
        <w:rPr>
          <w:rFonts w:eastAsia="Georgia" w:cs="Georgia" w:ascii="Georgia" w:hAnsi="Georgia"/>
        </w:rPr>
        <w:t xml:space="preserve"> est l'opposé du coefficient de réflexion «arrière» (côté miroir A1) </w:t>
      </w:r>
      <m:oMath>
        <m:sSubSup>
          <m:sSubSupPr/>
          <m:e>
            <m:r>
              <m:rPr>
                <m:sty m:val="i"/>
              </m:rPr>
              <m:t>r</m:t>
            </m:r>
          </m:e>
          <m:sub>
            <m:r>
              <m:rPr>
                <m:sty m:val="i"/>
              </m:rPr>
              <m:t>s</m:t>
            </m:r>
          </m:sub>
          <m:sup>
            <m:r>
              <m:rPr>
                <m:sty m:val="i"/>
              </m:rPr>
              <m:t>′</m:t>
            </m:r>
          </m:sup>
        </m:sSubSup>
      </m:oMath>
      <w:r>
        <w:rPr/>
        <w:t xml:space="preserve">, avec </w:t>
      </w:r>
      <m:oMath>
        <m:sSub>
          <m:sSubPr/>
          <m:e>
            <m:r>
              <m:rPr>
                <m:sty m:val="i"/>
              </m:rPr>
              <m:t>r</m:t>
            </m:r>
          </m:e>
          <m:sub>
            <m:r>
              <m:rPr>
                <m:sty m:val="i"/>
              </m:rPr>
              <m:t>s</m:t>
            </m:r>
          </m:sub>
        </m:sSub>
        <m:r>
          <m:rPr>
            <m:sty m:val="p"/>
          </m:rPr>
          <m:t>=</m:t>
        </m:r>
        <m:r>
          <m:rPr>
            <m:sty m:val="p"/>
          </m:rPr>
          <m:t>−</m:t>
        </m:r>
        <m:r>
          <m:rPr>
            <m:sty m:val="p"/>
          </m:rPr>
          <m:t>1</m:t>
        </m:r>
        <m:r>
          <m:rPr>
            <m:sty m:val="p"/>
          </m:rPr>
          <m:t>/</m:t>
        </m:r>
        <m:rad>
          <m:radPr>
            <m:degHide m:val="1"/>
            <m:ctrlPr>
              <w:rPr>
                <w:rFonts w:ascii="Cambria Math" w:hAnsi="Cambria Math"/>
              </w:rPr>
            </m:ctrlPr>
          </m:radPr>
          <m:deg/>
          <m:e>
            <m:r>
              <m:rPr>
                <m:sty m:val="p"/>
              </m:rPr>
              <m:t>2</m:t>
            </m:r>
          </m:e>
        </m:rad>
      </m:oMath>
      <w:r>
        <w:rPr/>
        <w:t xml:space="preserve"> et </w:t>
      </w:r>
      <m:oMath>
        <m:sSubSup>
          <m:sSubSupPr/>
          <m:e>
            <m:r>
              <m:rPr>
                <m:sty m:val="i"/>
              </m:rPr>
              <m:t>r</m:t>
            </m:r>
          </m:e>
          <m:sub>
            <m:r>
              <m:rPr>
                <m:sty m:val="i"/>
              </m:rPr>
              <m:t>s</m:t>
            </m:r>
          </m:sub>
          <m:sup>
            <m:r>
              <m:rPr>
                <m:sty m:val="i"/>
              </m:rPr>
              <m:t>′</m:t>
            </m:r>
          </m:sup>
        </m:sSubSup>
        <m:r>
          <m:rPr>
            <m:sty m:val="p"/>
          </m:rPr>
          <m:t>=</m:t>
        </m:r>
        <m:r>
          <m:rPr>
            <m:sty m:val="p"/>
          </m:rPr>
          <m:t>1</m:t>
        </m:r>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On désigne par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les longueurs des bras de l'interféromètre, séparatrice - miroir A1 et séparatrice - miroir A2.</w:t>
      </w:r>
    </w:p>
    <w:p>
      <w:pPr>
        <w:spacing w:lineRule="auto"/>
        <w:jc w:val="center"/>
      </w:pPr>
      <w:r>
        <w:rPr/>
        <w:drawing>
          <wp:inline distB="0" distL="0" distR="0" distT="0">
            <wp:extent cx="5486400" cy="4678326"/>
            <wp:effectExtent b="0" l="0" r="0" t="0"/>
            <wp:docPr id="1" name="image-9a61967245115bcf595b24f22b20f3bda7e754a0.jpg"/>
            <a:graphic>
              <a:graphicData uri="http://schemas.openxmlformats.org/drawingml/2006/picture">
                <pic:pic>
                  <pic:nvPicPr>
                    <pic:cNvPr id="1" name="image-9a61967245115bcf595b24f22b20f3bda7e754a0.jpg" descr=""/>
                    <pic:cNvPicPr/>
                  </pic:nvPicPr>
                  <pic:blipFill>
                    <a:blip r:embed="rId5" cstate="print"/>
                    <a:srcRect b="0" l="0" r="0" t="0"/>
                    <a:stretch>
                      <a:fillRect/>
                    </a:stretch>
                  </pic:blipFill>
                  <pic:spPr>
                    <a:xfrm>
                      <a:off x="0" y="0"/>
                      <a:ext cx="5486400" cy="4678326"/>
                    </a:xfrm>
                    <a:prstGeom prst="rect"/>
                  </pic:spPr>
                </pic:pic>
              </a:graphicData>
            </a:graphic>
          </wp:inline>
        </w:drawing>
      </w:r>
    </w:p>
    <w:p>
      <w:pPr>
        <w:spacing w:lineRule="auto"/>
      </w:pPr>
      <w:r>
        <w:rPr>
          <w:rFonts w:eastAsia="Georgia" w:cs="Georgia" w:ascii="Georgia" w:hAnsi="Georgia"/>
        </w:rPr>
        <w:t xml:space="preserve">Figure 1 : Interféromètre de Michelson</w:t>
      </w:r>
    </w:p>
    <w:p>
      <w:pPr>
        <w:spacing w:after="220" w:lineRule="auto"/>
      </w:pPr>
      <w:r>
        <w:rPr>
          <w:rFonts w:eastAsia="Georgia" w:cs="Georgia" w:ascii="Georgia" w:hAnsi="Georgia"/>
        </w:rPr>
        <w:t xml:space="preserve">L'onde incidente produite par un laser est monochromatique ; en tout point du dispositif, l'onde se propage dans le vide et sera décrite par une onde plane scalaire; en notation complexe, son amplitude sera choisie, avec origine au niveau de la séparatrice, de la forme </w:t>
      </w:r>
      <m:oMath>
        <m:sSub>
          <m:sSubPr/>
          <m:e>
            <m:r>
              <m:rPr>
                <m:sty m:val="i"/>
              </m:rPr>
              <m:t>a</m:t>
            </m:r>
          </m:e>
          <m:sub>
            <m:r>
              <m:rPr>
                <m:sty m:val="i"/>
              </m:rPr>
              <m:t>i</m:t>
            </m:r>
          </m:sub>
        </m:sSub>
        <m:r>
          <m:rPr>
            <m:sty m:val="p"/>
          </m:rPr>
          <m:t>exp</m:t>
        </m:r>
        <m:r>
          <m:rPr>
            <m:sty m:val="p"/>
          </m:rPr>
          <m:t>⁡</m:t>
        </m:r>
        <m:r>
          <m:rPr>
            <m:sty m:val="i"/>
          </m:rPr>
          <m:t>i</m:t>
        </m:r>
        <m:d>
          <m:dPr>
            <m:begChr m:val="("/>
            <m:endChr m:val=")"/>
            <m:ctrlPr>
              <w:rPr>
                <w:rFonts w:ascii="Cambria Math" w:hAnsi="Cambria Math"/>
              </w:rPr>
            </m:ctrlPr>
          </m:dPr>
          <m:e>
            <m:sSub>
              <m:sSubPr/>
              <m:e>
                <m:r>
                  <m:rPr>
                    <m:sty m:val="i"/>
                  </m:rPr>
                  <m:t>ω</m:t>
                </m:r>
              </m:e>
              <m:sub>
                <m:r>
                  <m:rPr>
                    <m:sty m:val="i"/>
                  </m:rPr>
                  <m:t>L</m:t>
                </m:r>
              </m:sub>
            </m:sSub>
            <m:r>
              <m:rPr>
                <m:sty m:val="i"/>
              </m:rPr>
              <m:t>t</m:t>
            </m:r>
            <m:r>
              <m:rPr>
                <m:sty m:val="p"/>
              </m:rPr>
              <m:t>−</m:t>
            </m:r>
            <m:r>
              <m:rPr>
                <m:sty m:val="i"/>
              </m:rPr>
              <m:t>k</m:t>
            </m:r>
            <m:r>
              <m:rPr>
                <m:sty m:val="i"/>
              </m:rPr>
              <m:t>x</m:t>
            </m:r>
          </m:e>
        </m:d>
      </m:oMath>
      <w:r>
        <w:rPr/>
        <w:t xml:space="preserve"> pour une direction de propagation selon </w:t>
      </w:r>
      <m:oMath>
        <m:r>
          <m:rPr>
            <m:sty m:val="i"/>
          </m:rPr>
          <m:t>O</m:t>
        </m:r>
        <m:r>
          <m:rPr>
            <m:sty m:val="i"/>
          </m:rPr>
          <m:t>x</m:t>
        </m:r>
      </m:oMath>
      <w:r>
        <w:rPr/>
        <w:t xml:space="preserve">, avec </w:t>
      </w:r>
      <m:oMath>
        <m:r>
          <m:rPr>
            <m:sty m:val="i"/>
          </m:rPr>
          <m:t>k</m:t>
        </m:r>
        <m:r>
          <m:rPr>
            <m:sty m:val="p"/>
          </m:rPr>
          <m:t>=</m:t>
        </m:r>
        <m:sSub>
          <m:sSubPr/>
          <m:e>
            <m:r>
              <m:rPr>
                <m:sty m:val="i"/>
              </m:rPr>
              <m:t>ω</m:t>
            </m:r>
          </m:e>
          <m:sub>
            <m:r>
              <m:rPr>
                <m:sty m:val="i"/>
              </m:rPr>
              <m:t>L</m:t>
            </m:r>
          </m:sub>
        </m:sSub>
        <m:r>
          <m:rPr>
            <m:sty m:val="p"/>
          </m:rPr>
          <m:t>/</m:t>
        </m:r>
        <m:r>
          <m:rPr>
            <m:sty m:val="i"/>
          </m:rPr>
          <m:t>c</m:t>
        </m:r>
      </m:oMath>
      <w:r>
        <w:rPr/>
        <w:t xml:space="preserve">.</w:t>
      </w:r>
    </w:p>
    <w:p>
      <w:pPr>
        <w:spacing w:after="220" w:lineRule="auto"/>
      </w:pPr>
      <w:r>
        <w:rPr>
          <w:rFonts w:eastAsia="Georgia" w:cs="Georgia" w:ascii="Georgia" w:hAnsi="Georgia"/>
        </w:rPr>
        <w:t xml:space="preserve">Q 1.2 Déterminer l'amplitude </w:t>
      </w:r>
      <m:oMath>
        <m:sSub>
          <m:sSubPr/>
          <m:e>
            <m:r>
              <m:rPr>
                <m:sty m:val="i"/>
              </m:rPr>
              <m:t>a</m:t>
            </m:r>
          </m:e>
          <m:sub>
            <m:r>
              <m:rPr>
                <m:nor/>
              </m:rPr>
              <m:t>out </m:t>
            </m:r>
          </m:sub>
        </m:sSub>
      </m:oMath>
      <w:r>
        <w:rPr/>
        <w:t xml:space="preserve"> de l'onde sortant vers la photodiode en fonction de celle de l'onde incidente </w:t>
      </w:r>
      <m:oMath>
        <m:sSub>
          <m:sSubPr/>
          <m:e>
            <m:r>
              <m:rPr>
                <m:sty m:val="i"/>
              </m:rPr>
              <m:t>a</m:t>
            </m:r>
          </m:e>
          <m:sub>
            <m:r>
              <m:rPr>
                <m:nor/>
              </m:rPr>
              <m:t>in </m:t>
            </m:r>
          </m:sub>
        </m:sSub>
      </m:oMath>
      <w:r>
        <w:rPr/>
        <w:t xml:space="preserve">, de </w:t>
      </w:r>
      <m:oMath>
        <m:r>
          <m:rPr>
            <m:sty m:val="i"/>
          </m:rPr>
          <m:t>k</m:t>
        </m:r>
        <m:r>
          <m:rPr>
            <m:sty m:val="p"/>
          </m:rPr>
          <m:t>,</m:t>
        </m:r>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w:t>
      </w:r>
    </w:p>
    <w:p>
      <w:pPr>
        <w:spacing w:after="220" w:lineRule="auto"/>
      </w:pPr>
      <w:r>
        <w:rPr/>
        <w:t xml:space="preserve">Q 1.3 Exprimer la puissance </w:t>
      </w:r>
      <m:oMath>
        <m:sSub>
          <m:sSubPr/>
          <m:e>
            <m:r>
              <m:rPr>
                <m:sty m:val="i"/>
              </m:rPr>
              <m:t>P</m:t>
            </m:r>
          </m:e>
          <m:sub>
            <m:r>
              <m:rPr>
                <m:nor/>
              </m:rPr>
              <m:t>out </m:t>
            </m:r>
          </m:sub>
        </m:sSub>
      </m:oMath>
      <w:r>
        <w:rPr>
          <w:rFonts w:eastAsia="Georgia" w:cs="Georgia" w:ascii="Georgia" w:hAnsi="Georgia"/>
        </w:rPr>
        <w:t xml:space="preserve"> du faisceau sortant en fonction de la puissance d'entrée </w:t>
      </w:r>
      <m:oMath>
        <m:sSub>
          <m:sSubPr/>
          <m:e>
            <m:r>
              <m:rPr>
                <m:sty m:val="i"/>
              </m:rPr>
              <m:t>P</m:t>
            </m:r>
          </m:e>
          <m:sub>
            <m:r>
              <m:rPr>
                <m:nor/>
              </m:rPr>
              <m:t>in </m:t>
            </m:r>
          </m:sub>
        </m:sSub>
      </m:oMath>
      <w:r>
        <w:rPr/>
        <w:t xml:space="preserve">. Montrer que cette expression se met sous la forme :</w:t>
      </w:r>
    </w:p>
    <w:p>
      <w:pPr>
        <w:spacing w:after="220" w:lineRule="auto"/>
      </w:pPr>
      <m:oMathPara>
        <m:oMath>
          <m:sSub>
            <m:sSubPr/>
            <m:e>
              <m:r>
                <m:rPr>
                  <m:sty m:val="i"/>
                </m:rPr>
                <m:t>P</m:t>
              </m:r>
            </m:e>
            <m:sub>
              <m:r>
                <m:rPr>
                  <m:sty m:val="p"/>
                </m:rPr>
                <m:t>out</m:t>
              </m:r>
            </m:sub>
          </m:sSub>
          <m:r>
            <m:rPr>
              <m:sty m:val="p"/>
            </m:rPr>
            <m:t>=</m:t>
          </m:r>
          <m:sSub>
            <m:sSubPr/>
            <m:e>
              <m:r>
                <m:rPr>
                  <m:sty m:val="i"/>
                </m:rPr>
                <m:t>P</m:t>
              </m:r>
            </m:e>
            <m:sub>
              <m:r>
                <m:rPr>
                  <m:sty m:val="p"/>
                </m:rPr>
                <m:t>in</m:t>
              </m:r>
            </m:sub>
          </m:sSub>
          <m:sSup>
            <m:sSupPr/>
            <m:e>
              <m:r>
                <m:rPr>
                  <m:sty m:val="p"/>
                </m:rPr>
                <m:t>sin</m:t>
              </m:r>
            </m:e>
            <m:sup>
              <m:r>
                <m:rPr>
                  <m:sty m:val="p"/>
                </m:rPr>
                <m:t>2</m:t>
              </m:r>
            </m:sup>
          </m:sSup>
          <m:r>
            <m:rPr>
              <m:sty m:val="p"/>
            </m:rPr>
            <m:t>⁡</m:t>
          </m:r>
          <m:r>
            <m:rPr>
              <m:sty m:val="i"/>
            </m:rPr>
            <m:t>k</m:t>
          </m:r>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2</m:t>
                  </m:r>
                </m:sub>
              </m:sSub>
            </m:e>
          </m:d>
          <m:r>
            <m:rPr>
              <m:sty m:val="p"/>
            </m:rPr>
            <m:t>.</m:t>
          </m:r>
        </m:oMath>
      </m:oMathPara>
    </w:p>
    <w:p>
      <w:pPr>
        <w:spacing w:after="220" w:lineRule="auto"/>
      </w:pPr>
      <w:r>
        <w:rPr>
          <w:rFonts w:eastAsia="Georgia" w:cs="Georgia" w:ascii="Georgia" w:hAnsi="Georgia"/>
        </w:rPr>
        <w:t xml:space="preserve">L'onde gravitationnelle, détectable par l'interféromètre, provoque un léger changement des longueurs des bras; les longueurs deviennent </w:t>
      </w:r>
      <m:oMath>
        <m:sSub>
          <m:sSubPr/>
          <m:e>
            <m:r>
              <m:rPr>
                <m:sty m:val="i"/>
              </m:rPr>
              <m:t>l</m:t>
            </m:r>
          </m:e>
          <m:sub>
            <m:r>
              <m:rPr>
                <m:sty m:val="p"/>
              </m:rPr>
              <m:t>1</m:t>
            </m:r>
          </m:sub>
        </m:sSub>
        <m:r>
          <m:rPr>
            <m:sty m:val="p"/>
          </m:rPr>
          <m:t>+</m:t>
        </m:r>
        <m:f>
          <m:fPr>
            <m:ctrlPr>
              <w:rPr>
                <w:rFonts w:ascii="Cambria Math" w:hAnsi="Cambria Math"/>
              </w:rPr>
            </m:ctrlPr>
          </m:fPr>
          <m:num>
            <m:r>
              <m:rPr>
                <m:sty m:val="p"/>
              </m:rPr>
              <m:t>1</m:t>
            </m:r>
          </m:num>
          <m:den>
            <m:r>
              <m:rPr>
                <m:sty m:val="p"/>
              </m:rPr>
              <m:t>2</m:t>
            </m:r>
          </m:den>
        </m:f>
        <m:sSub>
          <m:sSubPr/>
          <m:e>
            <m:r>
              <m:rPr>
                <m:sty m:val="i"/>
              </m:rPr>
              <m:t>h</m:t>
            </m:r>
          </m:e>
          <m:sub>
            <m:r>
              <m:rPr>
                <m:nor/>
              </m:rPr>
              <m:t>og </m:t>
            </m:r>
          </m:sub>
        </m:sSub>
        <m:sSub>
          <m:sSubPr/>
          <m:e>
            <m:r>
              <m:rPr>
                <m:sty m:val="i"/>
              </m:rPr>
              <m:t>l</m:t>
            </m:r>
          </m:e>
          <m:sub>
            <m:r>
              <m:rPr>
                <m:sty m:val="p"/>
              </m:rPr>
              <m:t>1</m:t>
            </m:r>
          </m:sub>
        </m:sSub>
      </m:oMath>
      <w:r>
        <w:rPr/>
        <w:t xml:space="preserve"> et </w:t>
      </w:r>
      <m:oMath>
        <m:sSub>
          <m:sSubPr/>
          <m:e>
            <m:r>
              <m:rPr>
                <m:sty m:val="i"/>
              </m:rPr>
              <m:t>l</m:t>
            </m:r>
          </m:e>
          <m:sub>
            <m:r>
              <m:rPr>
                <m:sty m:val="p"/>
              </m:rPr>
              <m:t>2</m:t>
            </m:r>
          </m:sub>
        </m:sSub>
        <m:r>
          <m:rPr>
            <m:sty m:val="p"/>
          </m:rPr>
          <m:t>−</m:t>
        </m:r>
        <m:f>
          <m:fPr>
            <m:ctrlPr>
              <w:rPr>
                <w:rFonts w:ascii="Cambria Math" w:hAnsi="Cambria Math"/>
              </w:rPr>
            </m:ctrlPr>
          </m:fPr>
          <m:num>
            <m:r>
              <m:rPr>
                <m:sty m:val="p"/>
              </m:rPr>
              <m:t>1</m:t>
            </m:r>
          </m:num>
          <m:den>
            <m:r>
              <m:rPr>
                <m:sty m:val="p"/>
              </m:rPr>
              <m:t>2</m:t>
            </m:r>
          </m:den>
        </m:f>
        <m:sSub>
          <m:sSubPr/>
          <m:e>
            <m:r>
              <m:rPr>
                <m:sty m:val="i"/>
              </m:rPr>
              <m:t>h</m:t>
            </m:r>
          </m:e>
          <m:sub>
            <m:r>
              <m:rPr>
                <m:nor/>
              </m:rPr>
              <m:t>og </m:t>
            </m:r>
          </m:sub>
        </m:sSub>
        <m:sSub>
          <m:sSubPr/>
          <m:e>
            <m:r>
              <m:rPr>
                <m:sty m:val="i"/>
              </m:rPr>
              <m:t>l</m:t>
            </m:r>
          </m:e>
          <m:sub>
            <m:r>
              <m:rPr>
                <m:sty m:val="p"/>
              </m:rPr>
              <m:t>2</m:t>
            </m:r>
          </m:sub>
        </m:sSub>
      </m:oMath>
      <w:r>
        <w:rPr>
          <w:rFonts w:eastAsia="Georgia" w:cs="Georgia" w:ascii="Georgia" w:hAnsi="Georgia"/>
        </w:rPr>
        <w:t xml:space="preserve"> où </w:t>
      </w:r>
      <m:oMath>
        <m:sSub>
          <m:sSubPr/>
          <m:e>
            <m:r>
              <m:rPr>
                <m:sty m:val="i"/>
              </m:rPr>
              <m:t>h</m:t>
            </m:r>
          </m:e>
          <m:sub>
            <m:r>
              <m:rPr>
                <m:nor/>
              </m:rPr>
              <m:t>og </m:t>
            </m:r>
          </m:sub>
        </m:sSub>
      </m:oMath>
      <w:r>
        <w:rPr>
          <w:rFonts w:eastAsia="Georgia" w:cs="Georgia" w:ascii="Georgia" w:hAnsi="Georgia"/>
        </w:rPr>
        <w:t xml:space="preserve"> caractérise l'amplitude de l'onde gravitationnelle. Comme ordre de grandeur, on prendra </w:t>
      </w:r>
      <m:oMath>
        <m:sSub>
          <m:sSubPr/>
          <m:e>
            <m:r>
              <m:rPr>
                <m:sty m:val="i"/>
              </m:rPr>
              <m:t>h</m:t>
            </m:r>
          </m:e>
          <m:sub>
            <m:r>
              <m:rPr>
                <m:sty m:val="p"/>
              </m:rPr>
              <m:t>og</m:t>
            </m:r>
          </m:sub>
        </m:sSub>
        <m:r>
          <m:rPr>
            <m:sty m:val="p"/>
          </m:rPr>
          <m:t>=</m:t>
        </m:r>
        <m:sSup>
          <m:sSupPr/>
          <m:e>
            <m:r>
              <m:rPr>
                <m:sty m:val="p"/>
              </m:rPr>
              <m:t>10</m:t>
            </m:r>
          </m:e>
          <m:sup>
            <m:r>
              <m:rPr>
                <m:sty m:val="p"/>
              </m:rPr>
              <m:t>−</m:t>
            </m:r>
            <m:r>
              <m:rPr>
                <m:sty m:val="p"/>
              </m:rPr>
              <m:t>21</m:t>
            </m:r>
          </m:sup>
        </m:sSup>
      </m:oMath>
      <w:r>
        <w:rPr>
          <w:rFonts w:eastAsia="Georgia" w:cs="Georgia" w:ascii="Georgia" w:hAnsi="Georgia"/>
        </w:rPr>
        <w:t xml:space="preserve"> pour une fréquence de 1 kHz . Le dispositif expérimental doit donc être sensible aux variations de longueur relatives correspondantes.</w:t>
      </w:r>
    </w:p>
    <w:p>
      <w:pPr>
        <w:spacing w:after="220" w:lineRule="auto"/>
      </w:pPr>
      <w:r>
        <w:rPr/>
        <w:t xml:space="preserve">Q 1.4 Montrer que, lors du passage d'une onde gravitationnelle, la puissance de sortie varie de </w:t>
      </w:r>
      <m:oMath>
        <m:r>
          <m:rPr>
            <m:sty m:val="i"/>
          </m:rPr>
          <m:t>δ</m:t>
        </m:r>
        <m:sSub>
          <m:sSubPr/>
          <m:e>
            <m:r>
              <m:rPr>
                <m:sty m:val="i"/>
              </m:rPr>
              <m:t>P</m:t>
            </m:r>
          </m:e>
          <m:sub>
            <m:r>
              <m:rPr>
                <m:nor/>
              </m:rPr>
              <m:t>grav </m:t>
            </m:r>
          </m:sub>
        </m:sSub>
      </m:oMath>
      <w:r>
        <w:rPr>
          <w:rFonts w:eastAsia="Georgia" w:cs="Georgia" w:ascii="Georgia" w:hAnsi="Georgia"/>
        </w:rPr>
        <w:t xml:space="preserve"> donné par :</w:t>
      </w:r>
    </w:p>
    <w:p>
      <w:pPr>
        <w:spacing w:after="220" w:lineRule="auto"/>
      </w:pPr>
      <m:oMathPara>
        <m:oMath>
          <m:r>
            <m:rPr>
              <m:sty m:val="i"/>
            </m:rPr>
            <m:t>δ</m:t>
          </m:r>
          <m:sSub>
            <m:sSubPr/>
            <m:e>
              <m:r>
                <m:rPr>
                  <m:sty m:val="i"/>
                </m:rPr>
                <m:t>P</m:t>
              </m:r>
            </m:e>
            <m:sub>
              <m:r>
                <m:rPr>
                  <m:sty m:val="p"/>
                </m:rPr>
                <m:t>grav</m:t>
              </m:r>
            </m:sub>
          </m:sSub>
          <m:r>
            <m:rPr>
              <m:sty m:val="p"/>
            </m:rPr>
            <m:t>=</m:t>
          </m:r>
          <m:f>
            <m:fPr>
              <m:ctrlPr>
                <w:rPr>
                  <w:rFonts w:ascii="Cambria Math" w:hAnsi="Cambria Math"/>
                </w:rPr>
              </m:ctrlPr>
            </m:fPr>
            <m:num>
              <m:r>
                <m:rPr>
                  <m:sty m:val="p"/>
                </m:rPr>
                <m:t>1</m:t>
              </m:r>
            </m:num>
            <m:den>
              <m:r>
                <m:rPr>
                  <m:sty m:val="p"/>
                </m:rPr>
                <m:t>2</m:t>
              </m:r>
            </m:den>
          </m:f>
          <m:sSub>
            <m:sSubPr/>
            <m:e>
              <m:r>
                <m:rPr>
                  <m:sty m:val="i"/>
                </m:rPr>
                <m:t>P</m:t>
              </m:r>
            </m:e>
            <m:sub>
              <m:r>
                <m:rPr>
                  <m:sty m:val="p"/>
                </m:rPr>
                <m:t>in</m:t>
              </m:r>
            </m:sub>
          </m:sSub>
          <m:r>
            <m:rPr>
              <m:sty m:val="i"/>
            </m:rPr>
            <m:t>k</m:t>
          </m:r>
          <m:sSub>
            <m:sSubPr/>
            <m:e>
              <m:r>
                <m:rPr>
                  <m:sty m:val="i"/>
                </m:rPr>
                <m:t>h</m:t>
              </m:r>
            </m:e>
            <m:sub>
              <m:r>
                <m:rPr>
                  <m:sty m:val="p"/>
                </m:rPr>
                <m:t>og</m:t>
              </m:r>
            </m:sub>
          </m:sSub>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2</m:t>
                  </m:r>
                </m:sub>
              </m:sSub>
            </m:e>
          </m:d>
          <m:r>
            <m:rPr>
              <m:sty m:val="p"/>
            </m:rPr>
            <m:t>sin</m:t>
          </m:r>
          <m:r>
            <m:rPr>
              <m:sty m:val="p"/>
            </m:rPr>
            <m:t>⁡</m:t>
          </m:r>
          <m:r>
            <m:rPr>
              <m:sty m:val="p"/>
            </m:rPr>
            <m:t>2</m:t>
          </m:r>
          <m:r>
            <m:rPr>
              <m:sty m:val="i"/>
            </m:rPr>
            <m:t>k</m:t>
          </m:r>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2</m:t>
                  </m:r>
                </m:sub>
              </m:sSub>
            </m:e>
          </m:d>
          <m:r>
            <m:rPr>
              <m:sty m:val="p"/>
            </m:rPr>
            <m:t>.</m:t>
          </m:r>
        </m:oMath>
      </m:oMathPara>
    </w:p>
    <w:p>
      <w:pPr>
        <w:spacing w:after="220" w:lineRule="auto"/>
      </w:pPr>
      <w:r>
        <w:rPr/>
        <w:t xml:space="preserve">Q 1.5 On pose </w:t>
      </w:r>
      <m:oMath>
        <m:sSub>
          <m:sSubPr/>
          <m:e>
            <m:r>
              <m:rPr>
                <m:sty m:val="i"/>
              </m:rPr>
              <m:t>α</m:t>
            </m:r>
          </m:e>
          <m:sub>
            <m:r>
              <m:rPr>
                <m:sty m:val="p"/>
              </m:rPr>
              <m:t>0</m:t>
            </m:r>
          </m:sub>
        </m:sSub>
        <m:r>
          <m:rPr>
            <m:sty m:val="p"/>
          </m:rPr>
          <m:t>=</m:t>
        </m:r>
        <m:r>
          <m:rPr>
            <m:sty m:val="p"/>
          </m:rPr>
          <m:t>2</m:t>
        </m:r>
        <m:r>
          <m:rPr>
            <m:sty m:val="i"/>
          </m:rPr>
          <m:t>k</m:t>
        </m:r>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2</m:t>
                </m:r>
              </m:sub>
            </m:sSub>
          </m:e>
        </m:d>
      </m:oMath>
      <w:r>
        <w:rPr>
          <w:rFonts w:eastAsia="Georgia" w:cs="Georgia" w:ascii="Georgia" w:hAnsi="Georgia"/>
        </w:rPr>
        <w:t xml:space="preserve">. Déterminer les valeurs de </w:t>
      </w:r>
      <m:oMath>
        <m:sSub>
          <m:sSubPr/>
          <m:e>
            <m:r>
              <m:rPr>
                <m:sty m:val="i"/>
              </m:rPr>
              <m:t>α</m:t>
            </m:r>
          </m:e>
          <m:sub>
            <m:r>
              <m:rPr>
                <m:sty m:val="p"/>
              </m:rPr>
              <m:t>0</m:t>
            </m:r>
          </m:sub>
        </m:sSub>
      </m:oMath>
      <w:r>
        <w:rPr/>
        <w:t xml:space="preserve"> pour lesquelles le signal </w:t>
      </w:r>
      <m:oMath>
        <m:d>
          <m:dPr>
            <m:begChr m:val="|"/>
            <m:endChr m:val="|"/>
            <m:ctrlPr>
              <w:rPr>
                <w:rFonts w:ascii="Cambria Math" w:hAnsi="Cambria Math"/>
              </w:rPr>
            </m:ctrlPr>
          </m:dPr>
          <m:e>
            <m:r>
              <m:rPr>
                <m:sty m:val="i"/>
              </m:rPr>
              <m:t>δ</m:t>
            </m:r>
            <m:sSub>
              <m:sSubPr/>
              <m:e>
                <m:r>
                  <m:rPr>
                    <m:sty m:val="i"/>
                  </m:rPr>
                  <m:t>P</m:t>
                </m:r>
              </m:e>
              <m:sub>
                <m:r>
                  <m:rPr>
                    <m:nor/>
                  </m:rPr>
                  <m:t>grav </m:t>
                </m:r>
              </m:sub>
            </m:sSub>
          </m:e>
        </m:d>
      </m:oMath>
      <w:r>
        <w:rPr/>
        <w:t xml:space="preserve"> est maximal.</w:t>
      </w:r>
    </w:p>
    <w:p>
      <w:pPr>
        <w:spacing w:after="220" w:lineRule="auto"/>
      </w:pPr>
      <w:r>
        <w:rPr>
          <w:rFonts w:eastAsia="Georgia" w:cs="Georgia" w:ascii="Georgia" w:hAnsi="Georgia"/>
        </w:rPr>
        <w:t xml:space="preserve">Q 1.6 Calculer numériquement la valeur maximale de </w:t>
      </w:r>
      <m:oMath>
        <m:d>
          <m:dPr>
            <m:begChr m:val="|"/>
            <m:endChr m:val="|"/>
            <m:ctrlPr>
              <w:rPr>
                <w:rFonts w:ascii="Cambria Math" w:hAnsi="Cambria Math"/>
              </w:rPr>
            </m:ctrlPr>
          </m:dPr>
          <m:e>
            <m:r>
              <m:rPr>
                <m:sty m:val="i"/>
              </m:rPr>
              <m:t>δ</m:t>
            </m:r>
            <m:sSub>
              <m:sSubPr/>
              <m:e>
                <m:r>
                  <m:rPr>
                    <m:sty m:val="i"/>
                  </m:rPr>
                  <m:t>P</m:t>
                </m:r>
              </m:e>
              <m:sub>
                <m:r>
                  <m:rPr>
                    <m:nor/>
                  </m:rPr>
                  <m:t>grav </m:t>
                </m:r>
              </m:sub>
            </m:sSub>
          </m:e>
        </m:d>
      </m:oMath>
      <w:r>
        <w:rPr>
          <w:rFonts w:eastAsia="Georgia" w:cs="Georgia" w:ascii="Georgia" w:hAnsi="Georgia"/>
        </w:rPr>
        <w:t xml:space="preserve"> pour une expérience de laboratoire utilisant un interféromètre avec des bras de 1 m de longueur, le laser fournissant une puissance de 20 watts à la longueur d'onde </w:t>
      </w:r>
      <m:oMath>
        <m:r>
          <m:rPr>
            <m:sty m:val="p"/>
          </m:rPr>
          <m:t>1</m:t>
        </m:r>
        <m:r>
          <m:rPr>
            <m:sty m:val="p"/>
          </m:rPr>
          <m:t>,</m:t>
        </m:r>
        <m:r>
          <m:rPr>
            <m:sty m:val="p"/>
          </m:rPr>
          <m:t>06</m:t>
        </m:r>
        <m:r>
          <m:rPr>
            <m:sty m:val="i"/>
          </m:rPr>
          <m:t>μ</m:t>
        </m:r>
        <m:r>
          <m:rPr>
            <m:nor/>
          </m:rPr>
          <m:t xml:space="preserve"> </m:t>
        </m:r>
        <m:r>
          <m:rPr>
            <m:sty m:val="p"/>
          </m:rPr>
          <m:t>m</m:t>
        </m:r>
      </m:oMath>
      <w:r>
        <w:rPr>
          <w:rFonts w:eastAsia="Georgia" w:cs="Georgia" w:ascii="Georgia" w:hAnsi="Georgia"/>
        </w:rPr>
        <w:t xml:space="preserve">. Commenter le résultat obtenu.</w:t>
      </w:r>
    </w:p>
    <w:p>
      <w:pPr>
        <w:spacing w:line="271" w:before="330" w:lineRule="auto"/>
      </w:pPr>
      <w:r>
        <w:rPr>
          <w:b/>
          <w:sz w:val="42"/>
        </w:rPr>
        <w:t xml:space="preserve">Bruit statistique de photons</w:t>
      </w:r>
    </w:p>
    <w:p>
      <w:pPr>
        <w:spacing w:after="220" w:lineRule="auto"/>
      </w:pPr>
      <w:r>
        <w:rPr>
          <w:rFonts w:eastAsia="Georgia" w:cs="Georgia" w:ascii="Georgia" w:hAnsi="Georgia"/>
        </w:rPr>
        <w:t xml:space="preserve">Le faisceau de sortie est constitué de photons chacun d'énergie </w:t>
      </w:r>
      <m:oMath>
        <m:r>
          <m:rPr>
            <m:sty m:val="i"/>
          </m:rPr>
          <m:t>h</m:t>
        </m:r>
        <m:r>
          <m:rPr>
            <m:sty m:val="i"/>
          </m:rPr>
          <m:t>ν</m:t>
        </m:r>
      </m:oMath>
      <w:r>
        <w:rPr>
          <w:rFonts w:eastAsia="Georgia" w:cs="Georgia" w:ascii="Georgia" w:hAnsi="Georgia"/>
        </w:rPr>
        <w:t xml:space="preserve"> où </w:t>
      </w:r>
      <m:oMath>
        <m:r>
          <m:rPr>
            <m:sty m:val="i"/>
          </m:rPr>
          <m:t>ν</m:t>
        </m:r>
      </m:oMath>
      <w:r>
        <w:rPr>
          <w:rFonts w:eastAsia="Georgia" w:cs="Georgia" w:ascii="Georgia" w:hAnsi="Georgia"/>
        </w:rPr>
        <w:t xml:space="preserve"> est la fréquence de l'onde laser et </w:t>
      </w:r>
      <m:oMath>
        <m:r>
          <m:rPr>
            <m:sty m:val="i"/>
          </m:rPr>
          <m:t>h</m:t>
        </m:r>
      </m:oMath>
      <w:r>
        <w:rPr>
          <w:rFonts w:eastAsia="Georgia" w:cs="Georgia" w:ascii="Georgia" w:hAnsi="Georgia"/>
        </w:rPr>
        <w:t xml:space="preserve"> la constante de Planck. Sa détection s'effectue à l'aide d'une photodiode qui compte les photons reçus avec un facteur d'efficacité </w:t>
      </w:r>
      <m:oMath>
        <m:r>
          <m:rPr>
            <m:sty m:val="i"/>
          </m:rPr>
          <m:t>η</m:t>
        </m:r>
      </m:oMath>
      <w:r>
        <w:rPr/>
        <w:t xml:space="preserve">, avec </w:t>
      </w:r>
      <m:oMath>
        <m:r>
          <m:rPr>
            <m:sty m:val="p"/>
          </m:rPr>
          <m:t>0</m:t>
        </m:r>
        <m:r>
          <m:rPr>
            <m:sty m:val="p"/>
          </m:rPr>
          <m:t>&lt;</m:t>
        </m:r>
        <m:r>
          <m:rPr>
            <m:sty m:val="i"/>
          </m:rPr>
          <m:t>η</m:t>
        </m:r>
        <m:r>
          <m:rPr>
            <m:sty m:val="p"/>
          </m:rPr>
          <m:t>&lt;</m:t>
        </m:r>
        <m:r>
          <m:rPr>
            <m:sty m:val="p"/>
          </m:rPr>
          <m:t>1</m:t>
        </m:r>
      </m:oMath>
      <w:r>
        <w:rPr/>
        <w:t xml:space="preserve">. Soit </w:t>
      </w:r>
      <m:oMath>
        <m:r>
          <m:rPr>
            <m:sty m:val="i"/>
          </m:rPr>
          <m:t>N</m:t>
        </m:r>
      </m:oMath>
      <w:r>
        <w:rPr>
          <w:rFonts w:eastAsia="Georgia" w:cs="Georgia" w:ascii="Georgia" w:hAnsi="Georgia"/>
        </w:rPr>
        <w:t xml:space="preserve"> le nombre de photons détectés durant un intervalle de temps </w:t>
      </w:r>
      <m:oMath>
        <m:r>
          <m:rPr>
            <m:sty m:val="p"/>
          </m:rPr>
          <m:t>Δ</m:t>
        </m:r>
        <m:r>
          <m:rPr>
            <m:sty m:val="i"/>
          </m:rPr>
          <m:t>t</m:t>
        </m:r>
      </m:oMath>
      <w:r>
        <w:rPr/>
        <w:t xml:space="preserve">.</w:t>
      </w:r>
    </w:p>
    <w:p>
      <w:pPr>
        <w:spacing w:after="220" w:lineRule="auto"/>
      </w:pPr>
      <w:r>
        <w:rPr/>
        <w:t xml:space="preserve">Pour une puissance </w:t>
      </w:r>
      <m:oMath>
        <m:sSub>
          <m:sSubPr/>
          <m:e>
            <m:r>
              <m:rPr>
                <m:sty m:val="i"/>
              </m:rPr>
              <m:t>P</m:t>
            </m:r>
          </m:e>
          <m:sub>
            <m:r>
              <m:rPr>
                <m:nor/>
              </m:rPr>
              <m:t>out </m:t>
            </m:r>
          </m:sub>
        </m:sSub>
      </m:oMath>
      <w:r>
        <w:rPr>
          <w:rFonts w:eastAsia="Georgia" w:cs="Georgia" w:ascii="Georgia" w:hAnsi="Georgia"/>
        </w:rPr>
        <w:t xml:space="preserve"> du faisceau de sortie et une durée de comptage </w:t>
      </w:r>
      <m:oMath>
        <m:r>
          <m:rPr>
            <m:sty m:val="p"/>
          </m:rPr>
          <m:t>Δ</m:t>
        </m:r>
        <m:r>
          <m:rPr>
            <m:sty m:val="i"/>
          </m:rPr>
          <m:t>t</m:t>
        </m:r>
      </m:oMath>
      <w:r>
        <w:rPr>
          <w:rFonts w:eastAsia="Georgia" w:cs="Georgia" w:ascii="Georgia" w:hAnsi="Georgia"/>
        </w:rPr>
        <w:t xml:space="preserve"> données, ce nombre </w:t>
      </w:r>
      <m:oMath>
        <m:r>
          <m:rPr>
            <m:sty m:val="i"/>
          </m:rPr>
          <m:t>N</m:t>
        </m:r>
      </m:oMath>
      <w:r>
        <w:rPr>
          <w:rFonts w:eastAsia="Georgia" w:cs="Georgia" w:ascii="Georgia" w:hAnsi="Georgia"/>
        </w:rPr>
        <w:t xml:space="preserve"> est une grandeur possédant des fluctuations statistiques dont l'écart-type </w:t>
      </w:r>
      <m:oMath>
        <m:sSub>
          <m:sSubPr/>
          <m:e>
            <m:r>
              <m:rPr>
                <m:sty m:val="i"/>
              </m:rPr>
              <m:t>σ</m:t>
            </m:r>
          </m:e>
          <m:sub>
            <m:r>
              <m:rPr>
                <m:nor/>
              </m:rPr>
              <m:t>ph </m:t>
            </m:r>
          </m:sub>
        </m:sSub>
      </m:oMath>
      <w:r>
        <w:rPr>
          <w:rFonts w:eastAsia="Georgia" w:cs="Georgia" w:ascii="Georgia" w:hAnsi="Georgia"/>
        </w:rPr>
        <w:t xml:space="preserve"> est relié à la valeur moyenne </w:t>
      </w:r>
      <m:oMath>
        <m:r>
          <m:rPr>
            <m:sty m:val="p"/>
          </m:rPr>
          <m:t>⟨</m:t>
        </m:r>
        <m:r>
          <m:rPr>
            <m:sty m:val="i"/>
          </m:rPr>
          <m:t>N</m:t>
        </m:r>
        <m:r>
          <m:rPr>
            <m:sty m:val="p"/>
          </m:rPr>
          <m:t>⟩</m:t>
        </m:r>
      </m:oMath>
      <w:r>
        <w:rPr>
          <w:rFonts w:eastAsia="Georgia" w:cs="Georgia" w:ascii="Georgia" w:hAnsi="Georgia"/>
        </w:rPr>
        <w:t xml:space="preserve"> par la propriété </w:t>
      </w:r>
      <m:oMath>
        <m:sSub>
          <m:sSubPr/>
          <m:e>
            <m:r>
              <m:rPr>
                <m:sty m:val="i"/>
              </m:rPr>
              <m:t>σ</m:t>
            </m:r>
          </m:e>
          <m:sub>
            <m:r>
              <m:rPr>
                <m:sty m:val="p"/>
              </m:rPr>
              <m:t>ph</m:t>
            </m:r>
          </m:sub>
        </m:sSub>
        <m:r>
          <m:rPr>
            <m:sty m:val="p"/>
          </m:rPr>
          <m:t>=</m:t>
        </m:r>
        <m:rad>
          <m:radPr>
            <m:degHide m:val="1"/>
            <m:ctrlPr>
              <w:rPr>
                <w:rFonts w:ascii="Cambria Math" w:hAnsi="Cambria Math"/>
              </w:rPr>
            </m:ctrlPr>
          </m:radPr>
          <m:deg/>
          <m:e>
            <m:r>
              <m:rPr>
                <m:sty m:val="p"/>
              </m:rPr>
              <m:t>⟨</m:t>
            </m:r>
            <m:r>
              <m:rPr>
                <m:sty m:val="i"/>
              </m:rPr>
              <m:t>N</m:t>
            </m:r>
            <m:r>
              <m:rPr>
                <m:sty m:val="p"/>
              </m:rPr>
              <m:t>⟩</m:t>
            </m:r>
          </m:e>
        </m:rad>
      </m:oMath>
      <w:r>
        <w:rPr/>
        <w:t xml:space="preserve">.</w:t>
      </w:r>
    </w:p>
    <w:p>
      <w:pPr>
        <w:spacing w:after="220" w:lineRule="auto"/>
      </w:pPr>
      <w:r>
        <w:rPr/>
        <w:t xml:space="preserve">Q 1.7 Exprimer </w:t>
      </w:r>
      <m:oMath>
        <m:r>
          <m:rPr>
            <m:sty m:val="p"/>
          </m:rPr>
          <m:t>⟨</m:t>
        </m:r>
        <m:r>
          <m:rPr>
            <m:sty m:val="i"/>
          </m:rPr>
          <m:t>N</m:t>
        </m:r>
        <m:r>
          <m:rPr>
            <m:sty m:val="p"/>
          </m:rPr>
          <m:t>⟩</m:t>
        </m:r>
      </m:oMath>
      <w:r>
        <w:rPr/>
        <w:t xml:space="preserve"> en fonction de </w:t>
      </w:r>
      <m:oMath>
        <m:sSub>
          <m:sSubPr/>
          <m:e>
            <m:r>
              <m:rPr>
                <m:sty m:val="i"/>
              </m:rPr>
              <m:t>P</m:t>
            </m:r>
          </m:e>
          <m:sub>
            <m:r>
              <m:rPr>
                <m:nor/>
              </m:rPr>
              <m:t>out </m:t>
            </m:r>
          </m:sub>
        </m:sSub>
      </m:oMath>
      <w:r>
        <w:rPr/>
        <w:t xml:space="preserve">.</w:t>
      </w:r>
      <w:r>
        <w:rPr/>
        <w:br w:type="textWrapping"/>
      </w:r>
      <w:r>
        <w:rPr>
          <w:rFonts w:eastAsia="Georgia" w:cs="Georgia" w:ascii="Georgia" w:hAnsi="Georgia"/>
        </w:rPr>
        <w:t xml:space="preserve">Q 1.8 À la fluctuation statistique de </w:t>
      </w:r>
      <m:oMath>
        <m:r>
          <m:rPr>
            <m:sty m:val="i"/>
          </m:rPr>
          <m:t>N</m:t>
        </m:r>
      </m:oMath>
      <w:r>
        <w:rPr>
          <w:rFonts w:eastAsia="Georgia" w:cs="Georgia" w:ascii="Georgia" w:hAnsi="Georgia"/>
        </w:rPr>
        <w:t xml:space="preserve">, en l'absence d'effet gravitationnel, on peut associer une fluctuation équivalente de </w:t>
      </w:r>
      <m:oMath>
        <m:sSub>
          <m:sSubPr/>
          <m:e>
            <m:r>
              <m:rPr>
                <m:sty m:val="i"/>
              </m:rPr>
              <m:t>P</m:t>
            </m:r>
          </m:e>
          <m:sub>
            <m:r>
              <m:rPr>
                <m:nor/>
              </m:rPr>
              <m:t>out </m:t>
            </m:r>
          </m:sub>
        </m:sSub>
      </m:oMath>
      <w:r>
        <w:rPr>
          <w:rFonts w:eastAsia="Georgia" w:cs="Georgia" w:ascii="Georgia" w:hAnsi="Georgia"/>
        </w:rPr>
        <w:t xml:space="preserve"> dont l'écart-type est noté </w:t>
      </w:r>
      <m:oMath>
        <m:r>
          <m:rPr>
            <m:sty m:val="i"/>
          </m:rPr>
          <m:t>δ</m:t>
        </m:r>
        <m:sSub>
          <m:sSubPr/>
          <m:e>
            <m:r>
              <m:rPr>
                <m:sty m:val="i"/>
              </m:rPr>
              <m:t>P</m:t>
            </m:r>
          </m:e>
          <m:sub>
            <m:r>
              <m:rPr>
                <m:nor/>
              </m:rPr>
              <m:t>shot </m:t>
            </m:r>
          </m:sub>
        </m:sSub>
      </m:oMath>
      <w:r>
        <w:rPr>
          <w:rFonts w:eastAsia="Georgia" w:cs="Georgia" w:ascii="Georgia" w:hAnsi="Georgia"/>
        </w:rPr>
        <w:t xml:space="preserve">. Évaluer </w:t>
      </w:r>
      <m:oMath>
        <m:r>
          <m:rPr>
            <m:sty m:val="i"/>
          </m:rPr>
          <m:t>δ</m:t>
        </m:r>
        <m:sSub>
          <m:sSubPr/>
          <m:e>
            <m:r>
              <m:rPr>
                <m:sty m:val="i"/>
              </m:rPr>
              <m:t>P</m:t>
            </m:r>
          </m:e>
          <m:sub>
            <m:r>
              <m:rPr>
                <m:nor/>
              </m:rPr>
              <m:t>shot </m:t>
            </m:r>
          </m:sub>
        </m:sSub>
      </m:oMath>
      <w:r>
        <w:rPr/>
        <w:t xml:space="preserve"> en fonction de </w:t>
      </w:r>
      <m:oMath>
        <m:sSub>
          <m:sSubPr/>
          <m:e>
            <m:r>
              <m:rPr>
                <m:sty m:val="i"/>
              </m:rPr>
              <m:t>P</m:t>
            </m:r>
          </m:e>
          <m:sub>
            <m:r>
              <m:rPr>
                <m:nor/>
              </m:rPr>
              <m:t>out </m:t>
            </m:r>
          </m:sub>
        </m:sSub>
      </m:oMath>
      <w:r>
        <w:rPr>
          <w:rFonts w:eastAsia="Georgia" w:cs="Georgia" w:ascii="Georgia" w:hAnsi="Georgia"/>
        </w:rPr>
        <w:t xml:space="preserve">, à l'aide de </w:t>
      </w:r>
      <m:oMath>
        <m:r>
          <m:rPr>
            <m:sty m:val="i"/>
          </m:rPr>
          <m:t>h</m:t>
        </m:r>
        <m:r>
          <m:rPr>
            <m:sty m:val="p"/>
          </m:rPr>
          <m:t>,</m:t>
        </m:r>
        <m:r>
          <m:rPr>
            <m:sty m:val="i"/>
          </m:rPr>
          <m:t>ν</m:t>
        </m:r>
        <m:r>
          <m:rPr>
            <m:sty m:val="p"/>
          </m:rPr>
          <m:t>,</m:t>
        </m:r>
        <m:r>
          <m:rPr>
            <m:sty m:val="p"/>
          </m:rPr>
          <m:t>Δ</m:t>
        </m:r>
        <m:r>
          <m:rPr>
            <m:sty m:val="i"/>
          </m:rPr>
          <m:t>t</m:t>
        </m:r>
      </m:oMath>
      <w:r>
        <w:rPr/>
        <w:t xml:space="preserve"> et </w:t>
      </w:r>
      <m:oMath>
        <m:r>
          <m:rPr>
            <m:sty m:val="i"/>
          </m:rPr>
          <m:t>η</m:t>
        </m:r>
      </m:oMath>
      <w:r>
        <w:rPr/>
        <w:t xml:space="preserve">. Exprimer alors </w:t>
      </w:r>
      <m:oMath>
        <m:r>
          <m:rPr>
            <m:sty m:val="i"/>
          </m:rPr>
          <m:t>δ</m:t>
        </m:r>
        <m:sSub>
          <m:sSubPr/>
          <m:e>
            <m:r>
              <m:rPr>
                <m:sty m:val="i"/>
              </m:rPr>
              <m:t>P</m:t>
            </m:r>
          </m:e>
          <m:sub>
            <m:r>
              <m:rPr>
                <m:nor/>
              </m:rPr>
              <m:t>shot </m:t>
            </m:r>
          </m:sub>
        </m:sSub>
      </m:oMath>
      <w:r>
        <w:rPr/>
        <w:t xml:space="preserve"> en fonction de </w:t>
      </w:r>
      <m:oMath>
        <m:sSub>
          <m:sSubPr/>
          <m:e>
            <m:r>
              <m:rPr>
                <m:sty m:val="i"/>
              </m:rPr>
              <m:t>P</m:t>
            </m:r>
          </m:e>
          <m:sub>
            <m:r>
              <m:rPr>
                <m:nor/>
              </m:rPr>
              <m:t>in </m:t>
            </m:r>
          </m:sub>
        </m:sSub>
      </m:oMath>
      <w:r>
        <w:rPr/>
        <w:t xml:space="preserve">.</w:t>
      </w:r>
    </w:p>
    <w:p>
      <w:pPr>
        <w:spacing w:after="220" w:lineRule="auto"/>
      </w:pPr>
      <w:r>
        <w:rPr>
          <w:rFonts w:eastAsia="Georgia" w:cs="Georgia" w:ascii="Georgia" w:hAnsi="Georgia"/>
        </w:rPr>
        <w:t xml:space="preserve">Q 1.9 En déduire la valeur du rapport «signal sur bruit » </w:t>
      </w:r>
      <m:oMath>
        <m:d>
          <m:dPr>
            <m:begChr m:val="|"/>
            <m:endChr m:val="|"/>
            <m:ctrlPr>
              <w:rPr>
                <w:rFonts w:ascii="Cambria Math" w:hAnsi="Cambria Math"/>
              </w:rPr>
            </m:ctrlPr>
          </m:dPr>
          <m:e>
            <m:r>
              <m:rPr>
                <m:sty m:val="i"/>
              </m:rPr>
              <m:t>δ</m:t>
            </m:r>
            <m:sSub>
              <m:sSubPr/>
              <m:e>
                <m:r>
                  <m:rPr>
                    <m:sty m:val="i"/>
                  </m:rPr>
                  <m:t>P</m:t>
                </m:r>
              </m:e>
              <m:sub>
                <m:r>
                  <m:rPr>
                    <m:nor/>
                  </m:rPr>
                  <m:t>grav </m:t>
                </m:r>
              </m:sub>
            </m:sSub>
          </m:e>
        </m:d>
        <m:r>
          <m:rPr>
            <m:sty m:val="p"/>
          </m:rPr>
          <m:t>/</m:t>
        </m:r>
        <m:r>
          <m:rPr>
            <m:sty m:val="i"/>
          </m:rPr>
          <m:t>δ</m:t>
        </m:r>
        <m:sSub>
          <m:sSubPr/>
          <m:e>
            <m:r>
              <m:rPr>
                <m:sty m:val="i"/>
              </m:rPr>
              <m:t>P</m:t>
            </m:r>
          </m:e>
          <m:sub>
            <m:r>
              <m:rPr>
                <m:nor/>
              </m:rPr>
              <m:t>shot </m:t>
            </m:r>
          </m:sub>
        </m:sSub>
      </m:oMath>
      <w:r>
        <w:rPr/>
        <w:t xml:space="preserve">. Pour quelles valeurs de </w:t>
      </w:r>
      <m:oMath>
        <m:r>
          <m:rPr>
            <m:sty m:val="i"/>
          </m:rPr>
          <m:t>k</m:t>
        </m:r>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2</m:t>
                </m:r>
              </m:sub>
            </m:sSub>
          </m:e>
        </m:d>
      </m:oMath>
      <w:r>
        <w:rPr>
          <w:rFonts w:eastAsia="Georgia" w:cs="Georgia" w:ascii="Georgia" w:hAnsi="Georgia"/>
        </w:rPr>
        <w:t xml:space="preserve"> est-elle maximale? À quel réglage de l'interféromètre cela correspond-il? Préciser alors les valeurs de </w:t>
      </w:r>
      <m:oMath>
        <m:sSub>
          <m:sSubPr/>
          <m:e>
            <m:r>
              <m:rPr>
                <m:sty m:val="i"/>
              </m:rPr>
              <m:t>P</m:t>
            </m:r>
          </m:e>
          <m:sub>
            <m:r>
              <m:rPr>
                <m:nor/>
              </m:rPr>
              <m:t>out </m:t>
            </m:r>
          </m:sub>
        </m:sSub>
      </m:oMath>
      <w:r>
        <w:rPr/>
        <w:t xml:space="preserve"> et de </w:t>
      </w:r>
      <m:oMath>
        <m:r>
          <m:rPr>
            <m:sty m:val="i"/>
          </m:rPr>
          <m:t>δ</m:t>
        </m:r>
        <m:sSub>
          <m:sSubPr/>
          <m:e>
            <m:r>
              <m:rPr>
                <m:sty m:val="i"/>
              </m:rPr>
              <m:t>P</m:t>
            </m:r>
          </m:e>
          <m:sub>
            <m:r>
              <m:rPr>
                <m:nor/>
              </m:rPr>
              <m:t>grav </m:t>
            </m:r>
          </m:sub>
        </m:sSub>
      </m:oMath>
      <w:r>
        <w:rPr>
          <w:rFonts w:eastAsia="Georgia" w:cs="Georgia" w:ascii="Georgia" w:hAnsi="Georgia"/>
        </w:rPr>
        <w:t xml:space="preserve">; commenter brièvement le résultat.</w:t>
      </w:r>
    </w:p>
    <w:p>
      <w:pPr>
        <w:spacing w:after="220" w:lineRule="auto"/>
      </w:pPr>
      <w:r>
        <w:rPr>
          <w:rFonts w:eastAsia="Georgia" w:cs="Georgia" w:ascii="Georgia" w:hAnsi="Georgia"/>
        </w:rPr>
        <w:t xml:space="preserve">Q 1.10 On définit la sensibilité de l'interféromètre comme la valeur </w:t>
      </w:r>
      <m:oMath>
        <m:sSub>
          <m:sSubPr/>
          <m:e>
            <m:r>
              <m:rPr>
                <m:sty m:val="i"/>
              </m:rPr>
              <m:t>h</m:t>
            </m:r>
          </m:e>
          <m:sub>
            <m:r>
              <m:rPr>
                <m:nor/>
              </m:rPr>
              <m:t>shot </m:t>
            </m:r>
          </m:sub>
        </m:sSub>
      </m:oMath>
      <w:r>
        <w:rPr/>
        <w:t xml:space="preserve"> de </w:t>
      </w:r>
      <m:oMath>
        <m:sSub>
          <m:sSubPr/>
          <m:e>
            <m:r>
              <m:rPr>
                <m:sty m:val="i"/>
              </m:rPr>
              <m:t>h</m:t>
            </m:r>
          </m:e>
          <m:sub>
            <m:r>
              <m:rPr>
                <m:sty m:val="p"/>
              </m:rPr>
              <m:t>og</m:t>
            </m:r>
          </m:sub>
        </m:sSub>
      </m:oMath>
      <w:r>
        <w:rPr>
          <w:rFonts w:eastAsia="Georgia" w:cs="Georgia" w:ascii="Georgia" w:hAnsi="Georgia"/>
        </w:rPr>
        <w:t xml:space="preserve"> correspondant à un rapport signal sur bruit de 1 . Exprimer </w:t>
      </w:r>
      <m:oMath>
        <m:sSub>
          <m:sSubPr/>
          <m:e>
            <m:r>
              <m:rPr>
                <m:sty m:val="i"/>
              </m:rPr>
              <m:t>h</m:t>
            </m:r>
          </m:e>
          <m:sub>
            <m:r>
              <m:rPr>
                <m:nor/>
              </m:rPr>
              <m:t>shot </m:t>
            </m:r>
          </m:sub>
        </m:sSub>
      </m:oMath>
      <w:r>
        <w:rPr/>
        <w:t xml:space="preserve"> en fonction de </w:t>
      </w:r>
      <m:oMath>
        <m:r>
          <m:rPr>
            <m:sty m:val="i"/>
          </m:rPr>
          <m:t>h</m:t>
        </m:r>
        <m:r>
          <m:rPr>
            <m:sty m:val="p"/>
          </m:rPr>
          <m:t>,</m:t>
        </m:r>
        <m:r>
          <m:rPr>
            <m:sty m:val="i"/>
          </m:rPr>
          <m:t>c</m:t>
        </m:r>
        <m:r>
          <m:rPr>
            <m:sty m:val="p"/>
          </m:rPr>
          <m:t>,</m:t>
        </m:r>
        <m:r>
          <m:rPr>
            <m:sty m:val="i"/>
          </m:rPr>
          <m:t>η</m:t>
        </m:r>
        <m:r>
          <m:rPr>
            <m:sty m:val="p"/>
          </m:rPr>
          <m:t>,</m:t>
        </m:r>
        <m:r>
          <m:rPr>
            <m:sty m:val="p"/>
          </m:rPr>
          <m:t>Δ</m:t>
        </m:r>
        <m:r>
          <m:rPr>
            <m:sty m:val="i"/>
          </m:rPr>
          <m:t>t</m:t>
        </m:r>
        <m:r>
          <m:rPr>
            <m:sty m:val="p"/>
          </m:rPr>
          <m:t>,</m:t>
        </m:r>
        <m:sSub>
          <m:sSubPr/>
          <m:e>
            <m:r>
              <m:rPr>
                <m:sty m:val="i"/>
              </m:rPr>
              <m:t>P</m:t>
            </m:r>
          </m:e>
          <m:sub>
            <m:r>
              <m:rPr>
                <m:nor/>
              </m:rPr>
              <m:t>in </m:t>
            </m:r>
          </m:sub>
        </m:sSub>
        <m:r>
          <m:rPr>
            <m:sty m:val="p"/>
          </m:rPr>
          <m:t>,</m:t>
        </m:r>
        <m:r>
          <m:rPr>
            <m:sty m:val="i"/>
          </m:rPr>
          <m:t>λ</m:t>
        </m:r>
        <m:r>
          <m:rPr>
            <m:sty m:val="p"/>
          </m:rPr>
          <m:t>=</m:t>
        </m:r>
        <m:r>
          <m:rPr>
            <m:sty m:val="i"/>
          </m:rPr>
          <m:t>c</m:t>
        </m:r>
        <m:r>
          <m:rPr>
            <m:sty m:val="p"/>
          </m:rPr>
          <m:t>/</m:t>
        </m:r>
        <m:r>
          <m:rPr>
            <m:sty m:val="i"/>
          </m:rPr>
          <m:t>ν</m:t>
        </m:r>
        <m:r>
          <m:rPr>
            <m:sty m:val="p"/>
          </m:rPr>
          <m:t>,</m:t>
        </m:r>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w:t>
      </w:r>
    </w:p>
    <w:p>
      <w:pPr>
        <w:spacing w:after="220" w:lineRule="auto"/>
      </w:pPr>
      <w:r>
        <w:rPr>
          <w:rFonts w:eastAsia="Georgia" w:cs="Georgia" w:ascii="Georgia" w:hAnsi="Georgia"/>
        </w:rPr>
        <w:t xml:space="preserve">Q 1.11 Pour détecter les variations temporelles de </w:t>
      </w:r>
      <m:oMath>
        <m:sSub>
          <m:sSubPr/>
          <m:e>
            <m:r>
              <m:rPr>
                <m:sty m:val="i"/>
              </m:rPr>
              <m:t>h</m:t>
            </m:r>
          </m:e>
          <m:sub>
            <m:r>
              <m:rPr>
                <m:sty m:val="p"/>
              </m:rPr>
              <m:t>og</m:t>
            </m:r>
          </m:sub>
        </m:sSub>
        <m:r>
          <m:rPr>
            <m:sty m:val="p"/>
          </m:rPr>
          <m:t>(</m:t>
        </m:r>
        <m:r>
          <m:rPr>
            <m:sty m:val="i"/>
          </m:rPr>
          <m:t>t</m:t>
        </m:r>
        <m:r>
          <m:rPr>
            <m:sty m:val="p"/>
          </m:rPr>
          <m:t>)</m:t>
        </m:r>
        <m:r>
          <m:rPr>
            <m:sty m:val="p"/>
          </m:rPr>
          <m:t>,</m:t>
        </m:r>
        <m:r>
          <m:rPr>
            <m:sty m:val="p"/>
          </m:rPr>
          <m:t>Δ</m:t>
        </m:r>
        <m:r>
          <m:rPr>
            <m:sty m:val="i"/>
          </m:rPr>
          <m:t>t</m:t>
        </m:r>
      </m:oMath>
      <w:r>
        <w:rPr>
          <w:rFonts w:eastAsia="Georgia" w:cs="Georgia" w:ascii="Georgia" w:hAnsi="Georgia"/>
        </w:rPr>
        <w:t xml:space="preserve"> doit être inférieur aux périodes utiles. Soit </w:t>
      </w:r>
      <m:oMath>
        <m:r>
          <m:rPr>
            <m:sty m:val="i"/>
          </m:rPr>
          <m:t>f</m:t>
        </m:r>
        <m:r>
          <m:rPr>
            <m:sty m:val="p"/>
          </m:rPr>
          <m:t>=</m:t>
        </m:r>
        <m:r>
          <m:rPr>
            <m:sty m:val="p"/>
          </m:rPr>
          <m:t>1</m:t>
        </m:r>
        <m:r>
          <m:rPr>
            <m:sty m:val="p"/>
          </m:rPr>
          <m:t>/</m:t>
        </m:r>
        <m:r>
          <m:rPr>
            <m:sty m:val="p"/>
          </m:rPr>
          <m:t>Δ</m:t>
        </m:r>
        <m:r>
          <m:rPr>
            <m:sty m:val="i"/>
          </m:rPr>
          <m:t>t</m:t>
        </m:r>
      </m:oMath>
      <w:r>
        <w:rPr>
          <w:rFonts w:eastAsia="Georgia" w:cs="Georgia" w:ascii="Georgia" w:hAnsi="Georgia"/>
        </w:rPr>
        <w:t xml:space="preserve"> la fréquence d'échantillonnage. Dans l'expérience de laboratoire envisagée en 1.6, exprimer </w:t>
      </w:r>
      <m:oMath>
        <m:sSub>
          <m:sSubPr/>
          <m:e>
            <m:r>
              <m:rPr>
                <m:sty m:val="i"/>
              </m:rPr>
              <m:t>h</m:t>
            </m:r>
          </m:e>
          <m:sub>
            <m:r>
              <m:rPr>
                <m:nor/>
              </m:rPr>
              <m:t>shot </m:t>
            </m:r>
          </m:sub>
        </m:sSub>
      </m:oMath>
      <w:r>
        <w:rPr/>
        <w:t xml:space="preserve"> en fonction de </w:t>
      </w:r>
      <m:oMath>
        <m:r>
          <m:rPr>
            <m:sty m:val="i"/>
          </m:rPr>
          <m:t>f</m:t>
        </m:r>
      </m:oMath>
      <w:r>
        <w:rPr>
          <w:rFonts w:eastAsia="Georgia" w:cs="Georgia" w:ascii="Georgia" w:hAnsi="Georgia"/>
        </w:rPr>
        <w:t xml:space="preserve"> et l'évaluer avec </w:t>
      </w:r>
      <m:oMath>
        <m:r>
          <m:rPr>
            <m:sty m:val="i"/>
          </m:rPr>
          <m:t>η</m:t>
        </m:r>
        <m:r>
          <m:rPr>
            <m:sty m:val="p"/>
          </m:rPr>
          <m:t>=</m:t>
        </m:r>
        <m:r>
          <m:rPr>
            <m:sty m:val="p"/>
          </m:rPr>
          <m:t>0</m:t>
        </m:r>
        <m:r>
          <m:rPr>
            <m:sty m:val="p"/>
          </m:rPr>
          <m:t>,</m:t>
        </m:r>
        <m:r>
          <m:rPr>
            <m:sty m:val="p"/>
          </m:rPr>
          <m:t>8</m:t>
        </m:r>
      </m:oMath>
      <w:r>
        <w:rPr/>
        <w:t xml:space="preserve"> et pour </w:t>
      </w:r>
      <m:oMath>
        <m:r>
          <m:rPr>
            <m:sty m:val="i"/>
          </m:rPr>
          <m:t>f</m:t>
        </m:r>
      </m:oMath>
      <w:r>
        <w:rPr>
          <w:rFonts w:eastAsia="Georgia" w:cs="Georgia" w:ascii="Georgia" w:hAnsi="Georgia"/>
        </w:rPr>
        <w:t xml:space="preserve"> allant de 10 Hz à 10 kHz . Quelle conclusion peut-on en tirer compte tenu du but à atteindre?</w:t>
      </w:r>
    </w:p>
    <w:p>
      <w:pPr>
        <w:spacing w:line="271" w:before="330" w:lineRule="auto"/>
      </w:pPr>
      <w:r>
        <w:rPr>
          <w:rFonts w:eastAsia="Georgia" w:cs="Georgia" w:ascii="Georgia" w:hAnsi="Georgia"/>
          <w:b/>
          <w:sz w:val="42"/>
        </w:rPr>
        <w:t xml:space="preserve">Amélioration du système optique</w:t>
      </w:r>
    </w:p>
    <w:p>
      <w:pPr>
        <w:spacing w:after="220" w:lineRule="auto"/>
      </w:pPr>
      <w:r>
        <w:rPr>
          <w:rFonts w:eastAsia="Georgia" w:cs="Georgia" w:ascii="Georgia" w:hAnsi="Georgia"/>
        </w:rPr>
        <w:t xml:space="preserve">Une première amélioration possible pour se rapprocher de la sensibilité souhaitée consiste à allonger les bras de l'interféromètre; celui de l'expérience Virgo a des bras de 3 km .</w:t>
      </w:r>
    </w:p>
    <w:p>
      <w:pPr>
        <w:spacing w:after="220" w:lineRule="auto"/>
      </w:pPr>
      <w:r>
        <w:rPr>
          <w:rFonts w:eastAsia="Georgia" w:cs="Georgia" w:ascii="Georgia" w:hAnsi="Georgia"/>
        </w:rPr>
        <w:t xml:space="preserve">On modifie de plus le système optique de chaque bras en y formant une «cavité optique » par adjonction, près de la séparatrice, de miroirs B1 et B2, partiellement réfléchissant et identiques; leur coefficient de réflexion, côté séparatrice, </w:t>
      </w:r>
      <m:oMath>
        <m:r>
          <m:rPr>
            <m:sty m:val="i"/>
          </m:rPr>
          <m:t>r</m:t>
        </m:r>
      </m:oMath>
      <w:r>
        <w:rPr>
          <w:rFonts w:eastAsia="Georgia" w:cs="Georgia" w:ascii="Georgia" w:hAnsi="Georgia"/>
        </w:rPr>
        <w:t xml:space="preserve"> est réel positif; celui, côté miroir A1 ou A2, en est l'opposé, soit </w:t>
      </w:r>
      <m:oMath>
        <m:sSup>
          <m:sSupPr/>
          <m:e>
            <m:r>
              <m:rPr>
                <m:sty m:val="i"/>
              </m:rPr>
              <m:t>r</m:t>
            </m:r>
          </m:e>
          <m:sup>
            <m:r>
              <m:rPr>
                <m:sty m:val="i"/>
              </m:rPr>
              <m:t>′</m:t>
            </m:r>
          </m:sup>
        </m:sSup>
        <m:r>
          <m:rPr>
            <m:sty m:val="p"/>
          </m:rPr>
          <m:t>=</m:t>
        </m:r>
        <m:r>
          <m:rPr>
            <m:sty m:val="p"/>
          </m:rPr>
          <m:t>−</m:t>
        </m:r>
        <m:r>
          <m:rPr>
            <m:sty m:val="i"/>
          </m:rPr>
          <m:t>r</m:t>
        </m:r>
      </m:oMath>
      <w:r>
        <w:rPr>
          <w:rFonts w:eastAsia="Georgia" w:cs="Georgia" w:ascii="Georgia" w:hAnsi="Georgia"/>
        </w:rPr>
        <w:t xml:space="preserve">. Ces miroirs sont supposés sans pertes avec </w:t>
      </w:r>
      <m:oMath>
        <m:sSup>
          <m:sSupPr/>
          <m:e>
            <m:r>
              <m:rPr>
                <m:sty m:val="i"/>
              </m:rPr>
              <m:t>r</m:t>
            </m:r>
          </m:e>
          <m:sup>
            <m:r>
              <m:rPr>
                <m:sty m:val="p"/>
              </m:rPr>
              <m:t>2</m:t>
            </m:r>
          </m:sup>
        </m:sSup>
        <m:r>
          <m:rPr>
            <m:sty m:val="p"/>
          </m:rPr>
          <m:t>+</m:t>
        </m:r>
        <m:sSup>
          <m:sSupPr/>
          <m:e>
            <m:r>
              <m:rPr>
                <m:sty m:val="i"/>
              </m:rPr>
              <m:t>t</m:t>
            </m:r>
          </m:e>
          <m:sup>
            <m:r>
              <m:rPr>
                <m:sty m:val="p"/>
              </m:rPr>
              <m:t>2</m:t>
            </m:r>
          </m:sup>
        </m:sSup>
        <m:r>
          <m:rPr>
            <m:sty m:val="p"/>
          </m:rPr>
          <m:t>=</m:t>
        </m:r>
        <m:r>
          <m:rPr>
            <m:sty m:val="p"/>
          </m:rPr>
          <m:t>1</m:t>
        </m:r>
      </m:oMath>
      <w:r>
        <w:rPr>
          <w:rFonts w:eastAsia="Georgia" w:cs="Georgia" w:ascii="Georgia" w:hAnsi="Georgia"/>
        </w:rPr>
        <w:t xml:space="preserve"> où </w:t>
      </w:r>
      <m:oMath>
        <m:r>
          <m:rPr>
            <m:sty m:val="i"/>
          </m:rPr>
          <m:t>t</m:t>
        </m:r>
      </m:oMath>
      <w:r>
        <w:rPr>
          <w:rFonts w:eastAsia="Georgia" w:cs="Georgia" w:ascii="Georgia" w:hAnsi="Georgia"/>
        </w:rPr>
        <w:t xml:space="preserve"> est leur facteur de transmission. La distance entre les miroirs, sensiblement la même dans chaque bras, est notée </w:t>
      </w:r>
      <m:oMath>
        <m:r>
          <m:rPr>
            <m:sty m:val="i"/>
          </m:rPr>
          <m:t>d</m:t>
        </m:r>
      </m:oMath>
      <w:r>
        <w:rPr/>
        <w:t xml:space="preserve"> (figures 2 et 3 ).</w:t>
      </w:r>
    </w:p>
    <w:p>
      <w:pPr>
        <w:spacing w:lineRule="auto"/>
        <w:jc w:val="center"/>
      </w:pPr>
      <w:r>
        <w:rPr/>
        <w:drawing>
          <wp:inline distB="0" distL="0" distR="0" distT="0">
            <wp:extent cx="5486400" cy="4638665"/>
            <wp:effectExtent b="0" l="0" r="0" t="0"/>
            <wp:docPr id="2" name="image-97c25a63f4d7eaf92672c5393b22408ecb5161ca.jpg"/>
            <a:graphic>
              <a:graphicData uri="http://schemas.openxmlformats.org/drawingml/2006/picture">
                <pic:pic>
                  <pic:nvPicPr>
                    <pic:cNvPr id="2" name="image-97c25a63f4d7eaf92672c5393b22408ecb5161ca.jpg" descr=""/>
                    <pic:cNvPicPr/>
                  </pic:nvPicPr>
                  <pic:blipFill>
                    <a:blip r:embed="rId6" cstate="print"/>
                    <a:srcRect b="0" l="0" r="0" t="0"/>
                    <a:stretch>
                      <a:fillRect/>
                    </a:stretch>
                  </pic:blipFill>
                  <pic:spPr>
                    <a:xfrm>
                      <a:off x="0" y="0"/>
                      <a:ext cx="5486400" cy="4638665"/>
                    </a:xfrm>
                    <a:prstGeom prst="rect"/>
                  </pic:spPr>
                </pic:pic>
              </a:graphicData>
            </a:graphic>
          </wp:inline>
        </w:drawing>
      </w:r>
    </w:p>
    <w:p>
      <w:pPr>
        <w:spacing w:lineRule="auto"/>
      </w:pPr>
      <w:r>
        <w:rPr>
          <w:rFonts w:eastAsia="Georgia" w:cs="Georgia" w:ascii="Georgia" w:hAnsi="Georgia"/>
        </w:rPr>
        <w:t xml:space="preserve">Figure 2 : Interféromètre avec cavité optique dans chaque bras</w:t>
      </w:r>
    </w:p>
    <w:p>
      <w:pPr>
        <w:spacing w:lineRule="auto"/>
        <w:jc w:val="center"/>
      </w:pPr>
      <w:r>
        <w:rPr/>
        <w:drawing>
          <wp:inline distB="0" distL="0" distR="0" distT="0">
            <wp:extent cx="5486400" cy="1920634"/>
            <wp:effectExtent b="0" l="0" r="0" t="0"/>
            <wp:docPr id="3" name="image-01dba6922a41252d3b055fa8213f6a092fedc83a.jpg"/>
            <a:graphic>
              <a:graphicData uri="http://schemas.openxmlformats.org/drawingml/2006/picture">
                <pic:pic>
                  <pic:nvPicPr>
                    <pic:cNvPr id="3" name="image-01dba6922a41252d3b055fa8213f6a092fedc83a.jpg" descr=""/>
                    <pic:cNvPicPr/>
                  </pic:nvPicPr>
                  <pic:blipFill>
                    <a:blip r:embed="rId7" cstate="print"/>
                    <a:srcRect b="0" l="0" r="0" t="0"/>
                    <a:stretch>
                      <a:fillRect/>
                    </a:stretch>
                  </pic:blipFill>
                  <pic:spPr>
                    <a:xfrm>
                      <a:off x="0" y="0"/>
                      <a:ext cx="5486400" cy="1920634"/>
                    </a:xfrm>
                    <a:prstGeom prst="rect"/>
                  </pic:spPr>
                </pic:pic>
              </a:graphicData>
            </a:graphic>
          </wp:inline>
        </w:drawing>
      </w:r>
    </w:p>
    <w:p>
      <w:pPr>
        <w:spacing w:lineRule="auto"/>
      </w:pPr>
      <w:r>
        <w:rPr>
          <w:rFonts w:eastAsia="Georgia" w:cs="Georgia" w:ascii="Georgia" w:hAnsi="Georgia"/>
        </w:rPr>
        <w:t xml:space="preserve">Figure 3 : Cavité optique</w:t>
      </w:r>
    </w:p>
    <w:p>
      <w:pPr>
        <w:spacing w:after="220" w:lineRule="auto"/>
      </w:pPr>
      <w:r>
        <w:rPr>
          <w:rFonts w:eastAsia="Georgia" w:cs="Georgia" w:ascii="Georgia" w:hAnsi="Georgia"/>
        </w:rPr>
        <w:t xml:space="preserve">On admettra que, dans chaque bras, le système constitué des deux miroirs en regard est équivalent à un miroir unique dont le coefficient de réflexion global pour l'onde venant de la séparatrice est donné par :</w:t>
      </w:r>
    </w:p>
    <w:p>
      <w:pPr>
        <w:spacing w:after="220" w:lineRule="auto"/>
      </w:pPr>
      <m:oMathPara>
        <m:oMath>
          <m:sSub>
            <m:sSubPr/>
            <m:e>
              <m:r>
                <m:rPr>
                  <m:sty m:val="i"/>
                </m:rPr>
                <m:t>r</m:t>
              </m:r>
            </m:e>
            <m:sub>
              <m:r>
                <m:rPr>
                  <m:sty m:val="i"/>
                </m:rPr>
                <m:t>F</m:t>
              </m:r>
              <m:r>
                <m:rPr>
                  <m:sty m:val="i"/>
                </m:rPr>
                <m:t>P</m:t>
              </m:r>
            </m:sub>
          </m:sSub>
          <m:r>
            <m:rPr>
              <m:sty m:val="p"/>
            </m:rPr>
            <m:t>=</m:t>
          </m:r>
          <m:f>
            <m:fPr>
              <m:ctrlPr>
                <w:rPr>
                  <w:rFonts w:ascii="Cambria Math" w:hAnsi="Cambria Math"/>
                </w:rPr>
              </m:ctrlPr>
            </m:fPr>
            <m:num>
              <m:r>
                <m:rPr>
                  <m:sty m:val="i"/>
                </m:rPr>
                <m:t>r</m:t>
              </m:r>
              <m:r>
                <m:rPr>
                  <m:sty m:val="p"/>
                </m:rPr>
                <m:t>−</m:t>
              </m:r>
              <m:r>
                <m:rPr>
                  <m:sty m:val="p"/>
                </m:rPr>
                <m:t>exp</m:t>
              </m:r>
              <m:r>
                <m:rPr>
                  <m:sty m:val="p"/>
                </m:rPr>
                <m:t>⁡</m:t>
              </m:r>
              <m:r>
                <m:rPr>
                  <m:sty m:val="p"/>
                </m:rPr>
                <m:t>(</m:t>
              </m:r>
              <m:r>
                <m:rPr>
                  <m:sty m:val="p"/>
                </m:rPr>
                <m:t>−</m:t>
              </m:r>
              <m:r>
                <m:rPr>
                  <m:sty m:val="p"/>
                </m:rPr>
                <m:t>2</m:t>
              </m:r>
              <m:r>
                <m:rPr>
                  <m:sty m:val="i"/>
                </m:rPr>
                <m:t>i</m:t>
              </m:r>
              <m:r>
                <m:rPr>
                  <m:sty m:val="i"/>
                </m:rPr>
                <m:t>k</m:t>
              </m:r>
              <m:r>
                <m:rPr>
                  <m:sty m:val="i"/>
                </m:rPr>
                <m:t>d</m:t>
              </m:r>
              <m:r>
                <m:rPr>
                  <m:sty m:val="p"/>
                </m:rPr>
                <m:t>)</m:t>
              </m:r>
            </m:num>
            <m:den>
              <m:r>
                <m:rPr>
                  <m:sty m:val="p"/>
                </m:rPr>
                <m:t>1</m:t>
              </m:r>
              <m:r>
                <m:rPr>
                  <m:sty m:val="p"/>
                </m:rPr>
                <m:t>−</m:t>
              </m:r>
              <m:r>
                <m:rPr>
                  <m:sty m:val="i"/>
                </m:rPr>
                <m:t>r</m:t>
              </m:r>
              <m:r>
                <m:rPr>
                  <m:sty m:val="p"/>
                </m:rPr>
                <m:t>exp</m:t>
              </m:r>
              <m:r>
                <m:rPr>
                  <m:sty m:val="p"/>
                </m:rPr>
                <m:t>⁡</m:t>
              </m:r>
              <m:r>
                <m:rPr>
                  <m:sty m:val="p"/>
                </m:rPr>
                <m:t>(</m:t>
              </m:r>
              <m:r>
                <m:rPr>
                  <m:sty m:val="p"/>
                </m:rPr>
                <m:t>−</m:t>
              </m:r>
              <m:r>
                <m:rPr>
                  <m:sty m:val="p"/>
                </m:rPr>
                <m:t>2</m:t>
              </m:r>
              <m:r>
                <m:rPr>
                  <m:sty m:val="i"/>
                </m:rPr>
                <m:t>i</m:t>
              </m:r>
              <m:r>
                <m:rPr>
                  <m:sty m:val="i"/>
                </m:rPr>
                <m:t>k</m:t>
              </m:r>
              <m:r>
                <m:rPr>
                  <m:sty m:val="i"/>
                </m:rPr>
                <m:t>d</m:t>
              </m:r>
              <m:r>
                <m:rPr>
                  <m:sty m:val="p"/>
                </m:rPr>
                <m:t>)</m:t>
              </m:r>
            </m:den>
          </m:f>
        </m:oMath>
      </m:oMathPara>
    </w:p>
    <w:p>
      <w:pPr>
        <w:spacing w:after="220" w:lineRule="auto"/>
      </w:pPr>
      <w:r>
        <w:rPr/>
        <w:t xml:space="preserve">Q 1.12 Montrer que </w:t>
      </w:r>
      <m:oMath>
        <m:d>
          <m:dPr>
            <m:begChr m:val="|"/>
            <m:endChr m:val="|"/>
            <m:ctrlPr>
              <w:rPr>
                <w:rFonts w:ascii="Cambria Math" w:hAnsi="Cambria Math"/>
              </w:rPr>
            </m:ctrlPr>
          </m:dPr>
          <m:e>
            <m:sSub>
              <m:sSubPr/>
              <m:e>
                <m:r>
                  <m:rPr>
                    <m:sty m:val="i"/>
                  </m:rPr>
                  <m:t>r</m:t>
                </m:r>
              </m:e>
              <m:sub>
                <m:r>
                  <m:rPr>
                    <m:sty m:val="i"/>
                  </m:rPr>
                  <m:t>F</m:t>
                </m:r>
                <m:r>
                  <m:rPr>
                    <m:sty m:val="i"/>
                  </m:rPr>
                  <m:t>P</m:t>
                </m:r>
              </m:sub>
            </m:sSub>
          </m:e>
        </m:d>
        <m:r>
          <m:rPr>
            <m:sty m:val="p"/>
          </m:rPr>
          <m:t>=</m:t>
        </m:r>
        <m:r>
          <m:rPr>
            <m:sty m:val="p"/>
          </m:rPr>
          <m:t>1</m:t>
        </m:r>
      </m:oMath>
      <w:r>
        <w:rPr>
          <w:rFonts w:eastAsia="Georgia" w:cs="Georgia" w:ascii="Georgia" w:hAnsi="Georgia"/>
        </w:rPr>
        <w:t xml:space="preserve">; interpréter ce résultat. On pose </w:t>
      </w:r>
      <m:oMath>
        <m:r>
          <m:rPr>
            <m:sty m:val="i"/>
          </m:rPr>
          <m:t>β</m:t>
        </m:r>
        <m:r>
          <m:rPr>
            <m:sty m:val="p"/>
          </m:rPr>
          <m:t>=</m:t>
        </m:r>
        <m:r>
          <m:rPr>
            <m:sty m:val="p"/>
          </m:rPr>
          <m:t>2</m:t>
        </m:r>
        <m:r>
          <m:rPr>
            <m:sty m:val="i"/>
          </m:rPr>
          <m:t>k</m:t>
        </m:r>
        <m:r>
          <m:rPr>
            <m:sty m:val="i"/>
          </m:rPr>
          <m:t>d</m:t>
        </m:r>
      </m:oMath>
      <w:r>
        <w:rPr>
          <w:rFonts w:eastAsia="Georgia" w:cs="Georgia" w:ascii="Georgia" w:hAnsi="Georgia"/>
        </w:rPr>
        <w:t xml:space="preserve">; quelle est la périodicité de </w:t>
      </w:r>
      <m:oMath>
        <m:sSub>
          <m:sSubPr/>
          <m:e>
            <m:r>
              <m:rPr>
                <m:sty m:val="i"/>
              </m:rPr>
              <m:t>r</m:t>
            </m:r>
          </m:e>
          <m:sub>
            <m:r>
              <m:rPr>
                <m:sty m:val="i"/>
              </m:rPr>
              <m:t>F</m:t>
            </m:r>
            <m:r>
              <m:rPr>
                <m:sty m:val="i"/>
              </m:rPr>
              <m:t>P</m:t>
            </m:r>
          </m:sub>
        </m:sSub>
        <m:r>
          <m:rPr>
            <m:sty m:val="p"/>
          </m:rPr>
          <m:t>(</m:t>
        </m:r>
        <m:r>
          <m:rPr>
            <m:sty m:val="i"/>
          </m:rPr>
          <m:t>β</m:t>
        </m:r>
        <m:r>
          <m:rPr>
            <m:sty m:val="p"/>
          </m:rPr>
          <m:t>)</m:t>
        </m:r>
      </m:oMath>
      <w:r>
        <w:rPr/>
        <w:t xml:space="preserve"> ?</w:t>
      </w:r>
    </w:p>
    <w:p>
      <w:pPr>
        <w:spacing w:after="220" w:lineRule="auto"/>
      </w:pPr>
      <w:r>
        <w:rPr/>
        <w:t xml:space="preserve">Q 1.13 On pose </w:t>
      </w:r>
      <m:oMath>
        <m:sSub>
          <m:sSubPr/>
          <m:e>
            <m:r>
              <m:rPr>
                <m:sty m:val="i"/>
              </m:rPr>
              <m:t>r</m:t>
            </m:r>
          </m:e>
          <m:sub>
            <m:r>
              <m:rPr>
                <m:sty m:val="i"/>
              </m:rPr>
              <m:t>F</m:t>
            </m:r>
            <m:r>
              <m:rPr>
                <m:sty m:val="i"/>
              </m:rPr>
              <m:t>P</m:t>
            </m:r>
          </m:sub>
        </m:sSub>
        <m:r>
          <m:rPr>
            <m:sty m:val="p"/>
          </m:rPr>
          <m:t>=</m:t>
        </m:r>
        <m:r>
          <m:rPr>
            <m:sty m:val="p"/>
          </m:rPr>
          <m:t>exp</m:t>
        </m:r>
        <m:r>
          <m:rPr>
            <m:sty m:val="p"/>
          </m:rPr>
          <m:t>⁡</m:t>
        </m:r>
        <m:r>
          <m:rPr>
            <m:sty m:val="p"/>
          </m:rPr>
          <m:t>(</m:t>
        </m:r>
        <m:r>
          <m:rPr>
            <m:sty m:val="p"/>
          </m:rPr>
          <m:t>−</m:t>
        </m:r>
        <m:r>
          <m:rPr>
            <m:sty m:val="i"/>
          </m:rPr>
          <m:t>i</m:t>
        </m:r>
        <m:r>
          <m:rPr>
            <m:sty m:val="i"/>
          </m:rPr>
          <m:t>φ</m:t>
        </m:r>
        <m:r>
          <m:rPr>
            <m:sty m:val="p"/>
          </m:rPr>
          <m:t>)</m:t>
        </m:r>
      </m:oMath>
      <w:r>
        <w:rPr/>
        <w:t xml:space="preserve">. Montrer que </w:t>
      </w:r>
      <m:oMath>
        <m:f>
          <m:fPr>
            <m:ctrlPr>
              <w:rPr>
                <w:rFonts w:ascii="Cambria Math" w:hAnsi="Cambria Math"/>
              </w:rPr>
            </m:ctrlPr>
          </m:fPr>
          <m:num>
            <m:r>
              <m:rPr>
                <m:sty m:val="i"/>
              </m:rPr>
              <m:t>d</m:t>
            </m:r>
            <m:r>
              <m:rPr>
                <m:sty m:val="i"/>
              </m:rPr>
              <m:t>φ</m:t>
            </m:r>
          </m:num>
          <m:den>
            <m:r>
              <m:rPr>
                <m:sty m:val="i"/>
              </m:rPr>
              <m:t>d</m:t>
            </m:r>
            <m:r>
              <m:rPr>
                <m:sty m:val="i"/>
              </m:rPr>
              <m:t>β</m:t>
            </m:r>
          </m:den>
        </m:f>
        <m:r>
          <m:rPr>
            <m:sty m:val="p"/>
          </m:rPr>
          <m:t>=</m:t>
        </m:r>
        <m:f>
          <m:fPr>
            <m:ctrlPr>
              <w:rPr>
                <w:rFonts w:ascii="Cambria Math" w:hAnsi="Cambria Math"/>
              </w:rPr>
            </m:ctrlPr>
          </m:fPr>
          <m:num>
            <m:r>
              <m:rPr>
                <m:sty m:val="p"/>
              </m:rPr>
              <m:t>1</m:t>
            </m:r>
            <m:r>
              <m:rPr>
                <m:sty m:val="p"/>
              </m:rPr>
              <m:t>−</m:t>
            </m:r>
            <m:sSup>
              <m:sSupPr/>
              <m:e>
                <m:r>
                  <m:rPr>
                    <m:sty m:val="i"/>
                  </m:rPr>
                  <m:t>r</m:t>
                </m:r>
              </m:e>
              <m:sup>
                <m:r>
                  <m:rPr>
                    <m:sty m:val="p"/>
                  </m:rPr>
                  <m:t>2</m:t>
                </m:r>
              </m:sup>
            </m:sSup>
          </m:num>
          <m:den>
            <m:r>
              <m:rPr>
                <m:sty m:val="p"/>
              </m:rPr>
              <m:t>(</m:t>
            </m:r>
            <m:r>
              <m:rPr>
                <m:sty m:val="p"/>
              </m:rPr>
              <m:t>1</m:t>
            </m:r>
            <m:r>
              <m:rPr>
                <m:sty m:val="p"/>
              </m:rPr>
              <m:t>−</m:t>
            </m:r>
            <m:r>
              <m:rPr>
                <m:sty m:val="i"/>
              </m:rPr>
              <m:t>r</m:t>
            </m:r>
            <m:sSup>
              <m:sSupPr/>
              <m:e>
                <m:r>
                  <m:rPr>
                    <m:sty m:val="p"/>
                  </m:rPr>
                  <m:t>)</m:t>
                </m:r>
              </m:e>
              <m:sup>
                <m:r>
                  <m:rPr>
                    <m:sty m:val="p"/>
                  </m:rPr>
                  <m:t>2</m:t>
                </m:r>
              </m:sup>
            </m:sSup>
            <m:r>
              <m:rPr>
                <m:sty m:val="p"/>
              </m:rPr>
              <m:t>+</m:t>
            </m:r>
            <m:r>
              <m:rPr>
                <m:sty m:val="p"/>
              </m:rPr>
              <m:t>4</m:t>
            </m:r>
            <m:sSup>
              <m:sSupPr/>
              <m:e>
                <m:r>
                  <m:rPr>
                    <m:sty m:val="p"/>
                  </m:rPr>
                  <m:t>sin</m:t>
                </m:r>
              </m:e>
              <m:sup>
                <m:r>
                  <m:rPr>
                    <m:sty m:val="p"/>
                  </m:rPr>
                  <m:t>2</m:t>
                </m:r>
              </m:sup>
            </m:sSup>
            <m:r>
              <m:rPr>
                <m:sty m:val="p"/>
              </m:rPr>
              <m:t>⁡</m:t>
            </m:r>
            <m:r>
              <m:rPr>
                <m:sty m:val="p"/>
              </m:rPr>
              <m:t>(</m:t>
            </m:r>
            <m:r>
              <m:rPr>
                <m:sty m:val="i"/>
              </m:rPr>
              <m:t>β</m:t>
            </m:r>
            <m:r>
              <m:rPr>
                <m:sty m:val="p"/>
              </m:rPr>
              <m:t>/</m:t>
            </m:r>
            <m:r>
              <m:rPr>
                <m:sty m:val="p"/>
              </m:rPr>
              <m:t>2</m:t>
            </m:r>
            <m:r>
              <m:rPr>
                <m:sty m:val="p"/>
              </m:rPr>
              <m:t>)</m:t>
            </m:r>
          </m:den>
        </m:f>
      </m:oMath>
      <w:r>
        <w:rPr/>
        <w:t xml:space="preserve">. Quelle est la variation de </w:t>
      </w:r>
      <m:oMath>
        <m:r>
          <m:rPr>
            <m:sty m:val="i"/>
          </m:rPr>
          <m:t>φ</m:t>
        </m:r>
      </m:oMath>
      <w:r>
        <w:rPr/>
        <w:t xml:space="preserve"> pour </w:t>
      </w:r>
      <m:oMath>
        <m:r>
          <m:rPr>
            <m:sty m:val="i"/>
          </m:rPr>
          <m:t>β</m:t>
        </m:r>
      </m:oMath>
      <w:r>
        <w:rPr/>
        <w:t xml:space="preserve"> allant de </w:t>
      </w:r>
      <m:oMath>
        <m:r>
          <m:rPr>
            <m:sty m:val="p"/>
          </m:rPr>
          <m:t>−</m:t>
        </m:r>
        <m:r>
          <m:rPr>
            <m:sty m:val="i"/>
          </m:rPr>
          <m:t>π</m:t>
        </m:r>
        <m:r>
          <m:rPr>
            <m:sty m:val="p"/>
          </m:rPr>
          <m:t>+</m:t>
        </m:r>
        <m:r>
          <m:rPr>
            <m:sty m:val="i"/>
          </m:rPr>
          <m:t>p</m:t>
        </m:r>
        <m:r>
          <m:rPr>
            <m:sty m:val="p"/>
          </m:rPr>
          <m:t>2</m:t>
        </m:r>
        <m:r>
          <m:rPr>
            <m:sty m:val="i"/>
          </m:rPr>
          <m:t>π</m:t>
        </m:r>
      </m:oMath>
      <w:r>
        <w:rPr>
          <w:rFonts w:eastAsia="Georgia" w:cs="Georgia" w:ascii="Georgia" w:hAnsi="Georgia"/>
        </w:rPr>
        <w:t xml:space="preserve"> à </w:t>
      </w:r>
      <m:oMath>
        <m:r>
          <m:rPr>
            <m:sty m:val="i"/>
          </m:rPr>
          <m:t>π</m:t>
        </m:r>
        <m:r>
          <m:rPr>
            <m:sty m:val="p"/>
          </m:rPr>
          <m:t>+</m:t>
        </m:r>
        <m:r>
          <m:rPr>
            <m:sty m:val="i"/>
          </m:rPr>
          <m:t>p</m:t>
        </m:r>
        <m:r>
          <m:rPr>
            <m:sty m:val="p"/>
          </m:rPr>
          <m:t>2</m:t>
        </m:r>
        <m:r>
          <m:rPr>
            <m:sty m:val="i"/>
          </m:rPr>
          <m:t>π</m:t>
        </m:r>
        <m:r>
          <m:rPr>
            <m:sty m:val="p"/>
          </m:rPr>
          <m:t>,</m:t>
        </m:r>
        <m:r>
          <m:rPr>
            <m:sty m:val="i"/>
          </m:rPr>
          <m:t>p</m:t>
        </m:r>
      </m:oMath>
      <w:r>
        <w:rPr/>
        <w:t xml:space="preserve"> entier? Exprimer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φ</m:t>
                    </m:r>
                  </m:num>
                  <m:den>
                    <m:r>
                      <m:rPr>
                        <m:sty m:val="i"/>
                      </m:rPr>
                      <m:t>d</m:t>
                    </m:r>
                    <m:r>
                      <m:rPr>
                        <m:sty m:val="i"/>
                      </m:rPr>
                      <m:t>β</m:t>
                    </m:r>
                  </m:den>
                </m:f>
              </m:e>
            </m:d>
          </m:e>
          <m:sub>
            <m:r>
              <m:rPr>
                <m:sty m:val="i"/>
              </m:rPr>
              <m:t>β</m:t>
            </m:r>
            <m:r>
              <m:rPr>
                <m:sty m:val="p"/>
              </m:rPr>
              <m:t>=</m:t>
            </m:r>
            <m:r>
              <m:rPr>
                <m:sty m:val="i"/>
              </m:rPr>
              <m:t>p</m:t>
            </m:r>
            <m:r>
              <m:rPr>
                <m:sty m:val="p"/>
              </m:rPr>
              <m:t>2</m:t>
            </m:r>
            <m:r>
              <m:rPr>
                <m:sty m:val="i"/>
              </m:rPr>
              <m:t>π</m:t>
            </m:r>
          </m:sub>
        </m:sSub>
      </m:oMath>
      <w:r>
        <w:rPr>
          <w:rFonts w:eastAsia="Georgia" w:cs="Georgia" w:ascii="Georgia" w:hAnsi="Georgia"/>
        </w:rPr>
        <w:t xml:space="preserve">; l'évaluer numériquement pour </w:t>
      </w:r>
      <m:oMath>
        <m:r>
          <m:rPr>
            <m:sty m:val="i"/>
          </m:rPr>
          <m:t>r</m:t>
        </m:r>
        <m:r>
          <m:rPr>
            <m:sty m:val="p"/>
          </m:rPr>
          <m:t>=</m:t>
        </m:r>
        <m:r>
          <m:rPr>
            <m:sty m:val="p"/>
          </m:rPr>
          <m:t>0</m:t>
        </m:r>
        <m:r>
          <m:rPr>
            <m:sty m:val="p"/>
          </m:rPr>
          <m:t>,</m:t>
        </m:r>
        <m:r>
          <m:rPr>
            <m:sty m:val="p"/>
          </m:rPr>
          <m:t>98</m:t>
        </m:r>
      </m:oMath>
      <w:r>
        <w:rPr>
          <w:rFonts w:eastAsia="Georgia" w:cs="Georgia" w:ascii="Georgia" w:hAnsi="Georgia"/>
        </w:rPr>
        <w:t xml:space="preserve">. Calculer de même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φ</m:t>
                    </m:r>
                  </m:num>
                  <m:den>
                    <m:r>
                      <m:rPr>
                        <m:sty m:val="i"/>
                      </m:rPr>
                      <m:t>d</m:t>
                    </m:r>
                    <m:r>
                      <m:rPr>
                        <m:sty m:val="i"/>
                      </m:rPr>
                      <m:t>β</m:t>
                    </m:r>
                  </m:den>
                </m:f>
              </m:e>
            </m:d>
          </m:e>
          <m:sub>
            <m:r>
              <m:rPr>
                <m:sty m:val="i"/>
              </m:rPr>
              <m:t>β</m:t>
            </m:r>
            <m:r>
              <m:rPr>
                <m:sty m:val="p"/>
              </m:rPr>
              <m:t>=</m:t>
            </m:r>
            <m:r>
              <m:rPr>
                <m:sty m:val="i"/>
              </m:rPr>
              <m:t>p</m:t>
            </m:r>
            <m:r>
              <m:rPr>
                <m:sty m:val="p"/>
              </m:rPr>
              <m:t>2</m:t>
            </m:r>
            <m:r>
              <m:rPr>
                <m:sty m:val="i"/>
              </m:rPr>
              <m:t>π</m:t>
            </m:r>
            <m:r>
              <m:rPr>
                <m:sty m:val="p"/>
              </m:rPr>
              <m:t>±</m:t>
            </m:r>
            <m:r>
              <m:rPr>
                <m:sty m:val="i"/>
              </m:rPr>
              <m:t>π</m:t>
            </m:r>
          </m:sub>
        </m:sSub>
      </m:oMath>
      <w:r>
        <w:rPr/>
        <w:t xml:space="preserve">.</w:t>
      </w:r>
    </w:p>
    <w:p>
      <w:pPr>
        <w:spacing w:after="220" w:lineRule="auto"/>
      </w:pPr>
      <w:r>
        <w:rPr>
          <w:rFonts w:eastAsia="Georgia" w:cs="Georgia" w:ascii="Georgia" w:hAnsi="Georgia"/>
        </w:rPr>
        <w:t xml:space="preserve">On s'intéresse à la variation de la phase de l'onde réfléchie produite par une modification </w:t>
      </w:r>
      <m:oMath>
        <m:r>
          <m:rPr>
            <m:sty m:val="i"/>
          </m:rPr>
          <m:t>δ</m:t>
        </m:r>
        <m:r>
          <m:rPr>
            <m:sty m:val="i"/>
          </m:rPr>
          <m:t>d</m:t>
        </m:r>
      </m:oMath>
      <w:r>
        <w:rPr/>
        <w:t xml:space="preserve"> de la distance </w:t>
      </w:r>
      <m:oMath>
        <m:r>
          <m:rPr>
            <m:sty m:val="i"/>
          </m:rPr>
          <m:t>d</m:t>
        </m:r>
      </m:oMath>
      <w:r>
        <w:rPr>
          <w:rFonts w:eastAsia="Georgia" w:cs="Georgia" w:ascii="Georgia" w:hAnsi="Georgia"/>
        </w:rPr>
        <w:t xml:space="preserve"> due à l'onde gravitationnelle. On règle pour cela les systèmes optiques des bras à </w:t>
      </w:r>
      <m:oMath>
        <m:r>
          <m:rPr>
            <m:sty m:val="i"/>
          </m:rPr>
          <m:t>β</m:t>
        </m:r>
        <m:r>
          <m:rPr>
            <m:sty m:val="p"/>
          </m:rPr>
          <m:t>=</m:t>
        </m:r>
        <m:r>
          <m:rPr>
            <m:sty m:val="i"/>
          </m:rPr>
          <m:t>p</m:t>
        </m:r>
        <m:r>
          <m:rPr>
            <m:sty m:val="p"/>
          </m:rPr>
          <m:t>2</m:t>
        </m:r>
        <m:r>
          <m:rPr>
            <m:sty m:val="i"/>
          </m:rPr>
          <m:t>π</m:t>
        </m:r>
        <m:r>
          <m:rPr>
            <m:sty m:val="p"/>
          </m:rPr>
          <m:t>,</m:t>
        </m:r>
        <m:r>
          <m:rPr>
            <m:sty m:val="i"/>
          </m:rPr>
          <m:t>p</m:t>
        </m:r>
      </m:oMath>
      <w:r>
        <w:rPr/>
        <w:t xml:space="preserve"> entier.</w:t>
      </w:r>
    </w:p>
    <w:p>
      <w:pPr>
        <w:spacing w:after="220" w:lineRule="auto"/>
      </w:pPr>
      <w:r>
        <w:rPr>
          <w:rFonts w:eastAsia="Georgia" w:cs="Georgia" w:ascii="Georgia" w:hAnsi="Georgia"/>
        </w:rPr>
        <w:t xml:space="preserve">Q 1.14 Montrer que ce système optique est alors équivalent à une longueur de bras d'un interféromètre simple que l'on précisera. Calculer cette longueur équivalente pour </w:t>
      </w:r>
      <m:oMath>
        <m:r>
          <m:rPr>
            <m:sty m:val="i"/>
          </m:rPr>
          <m:t>d</m:t>
        </m:r>
        <m:r>
          <m:rPr>
            <m:sty m:val="p"/>
          </m:rPr>
          <m:t>=</m:t>
        </m:r>
        <m:r>
          <m:rPr>
            <m:sty m:val="p"/>
          </m:rPr>
          <m:t>3</m:t>
        </m:r>
        <m:r>
          <m:rPr>
            <m:nor/>
          </m:rPr>
          <m:t xml:space="preserve"> </m:t>
        </m:r>
        <m:r>
          <m:rPr>
            <m:sty m:val="p"/>
          </m:rPr>
          <m:t>km</m:t>
        </m:r>
      </m:oMath>
      <w:r>
        <w:rPr/>
        <w:t xml:space="preserve"> et </w:t>
      </w:r>
      <m:oMath>
        <m:r>
          <m:rPr>
            <m:sty m:val="i"/>
          </m:rPr>
          <m:t>r</m:t>
        </m:r>
        <m:r>
          <m:rPr>
            <m:sty m:val="p"/>
          </m:rPr>
          <m:t>=</m:t>
        </m:r>
        <m:r>
          <m:rPr>
            <m:sty m:val="p"/>
          </m:rPr>
          <m:t>0</m:t>
        </m:r>
        <m:r>
          <m:rPr>
            <m:sty m:val="p"/>
          </m:rPr>
          <m:t>,</m:t>
        </m:r>
        <m:r>
          <m:rPr>
            <m:sty m:val="p"/>
          </m:rPr>
          <m:t>98</m:t>
        </m:r>
      </m:oMath>
      <w:r>
        <w:rPr>
          <w:rFonts w:eastAsia="Georgia" w:cs="Georgia" w:ascii="Georgia" w:hAnsi="Georgia"/>
        </w:rPr>
        <w:t xml:space="preserve">. Quelle est l'amélioration de sensibilité par rapport à l'appareil de laboratoire dont les bras ont une longueur de 1 m ?</w:t>
      </w:r>
    </w:p>
    <w:p>
      <w:pPr>
        <w:spacing w:after="220" w:lineRule="auto"/>
      </w:pPr>
      <w:r>
        <w:rPr>
          <w:rFonts w:eastAsia="Georgia" w:cs="Georgia" w:ascii="Georgia" w:hAnsi="Georgia"/>
        </w:rPr>
        <w:t xml:space="preserve">Q 1.15 Le maximum de sensibilité de l'interféromètre est obtenu lorsqu'il est réglé pour une puissance de sortie nulle. Où part l'essentiel de l'énergie lumineuse entrée dans l'interféromètre?</w:t>
      </w:r>
    </w:p>
    <w:p>
      <w:pPr>
        <w:spacing w:after="220" w:lineRule="auto"/>
      </w:pPr>
      <w:r>
        <w:rPr>
          <w:rFonts w:eastAsia="Georgia" w:cs="Georgia" w:ascii="Georgia" w:hAnsi="Georgia"/>
        </w:rPr>
        <w:t xml:space="preserve">Il est possible de la «recycler» pour augmenter la puissance lumineuse dans l'appareil. Avec un recyclage d'un facteur 100, atteint-on la sensibilité souhaitée?</w:t>
      </w:r>
    </w:p>
    <w:p>
      <w:pPr>
        <w:spacing w:line="271" w:before="330" w:lineRule="auto"/>
      </w:pPr>
      <w:r>
        <w:rPr>
          <w:rFonts w:eastAsia="Georgia" w:cs="Georgia" w:ascii="Georgia" w:hAnsi="Georgia"/>
          <w:b/>
          <w:sz w:val="42"/>
        </w:rPr>
        <w:t xml:space="preserve">2. Réduction du bruit de fond sismique; le super-atténuateur</w:t>
      </w:r>
    </w:p>
    <w:p>
      <w:pPr>
        <w:spacing w:after="220" w:lineRule="auto"/>
      </w:pPr>
      <w:r>
        <w:rPr>
          <w:rFonts w:eastAsia="Georgia" w:cs="Georgia" w:ascii="Georgia" w:hAnsi="Georgia"/>
        </w:rPr>
        <w:t xml:space="preserve">Afin de déceler des valeurs de </w:t>
      </w:r>
      <m:oMath>
        <m:sSub>
          <m:sSubPr/>
          <m:e>
            <m:r>
              <m:rPr>
                <m:sty m:val="i"/>
              </m:rPr>
              <m:t>h</m:t>
            </m:r>
          </m:e>
          <m:sub>
            <m:r>
              <m:rPr>
                <m:sty m:val="p"/>
              </m:rPr>
              <m:t>og</m:t>
            </m:r>
          </m:sub>
        </m:sSub>
      </m:oMath>
      <w:r>
        <w:rPr/>
        <w:t xml:space="preserve"> de l'ordre de </w:t>
      </w:r>
      <m:oMath>
        <m:sSup>
          <m:sSupPr/>
          <m:e>
            <m:r>
              <m:rPr>
                <m:sty m:val="p"/>
              </m:rPr>
              <m:t>10</m:t>
            </m:r>
          </m:e>
          <m:sup>
            <m:r>
              <m:rPr>
                <m:sty m:val="p"/>
              </m:rPr>
              <m:t>−</m:t>
            </m:r>
            <m:r>
              <m:rPr>
                <m:sty m:val="p"/>
              </m:rPr>
              <m:t>21</m:t>
            </m:r>
          </m:sup>
        </m:sSup>
      </m:oMath>
      <w:r>
        <w:rPr>
          <w:rFonts w:eastAsia="Georgia" w:cs="Georgia" w:ascii="Georgia" w:hAnsi="Georgia"/>
        </w:rPr>
        <w:t xml:space="preserve">, une réduction du bruit sismique d'au moins un facteur </w:t>
      </w:r>
      <m:oMath>
        <m:sSup>
          <m:sSupPr/>
          <m:e>
            <m:r>
              <m:rPr>
                <m:sty m:val="p"/>
              </m:rPr>
              <m:t>10</m:t>
            </m:r>
          </m:e>
          <m:sup>
            <m:r>
              <m:rPr>
                <m:sty m:val="p"/>
              </m:rPr>
              <m:t>10</m:t>
            </m:r>
          </m:sup>
        </m:sSup>
      </m:oMath>
      <w:r>
        <w:rPr>
          <w:rFonts w:eastAsia="Georgia" w:cs="Georgia" w:ascii="Georgia" w:hAnsi="Georgia"/>
        </w:rPr>
        <w:t xml:space="preserve"> est nécessaire. Pour cela, chaque composant optique de Virgo est suspendu à un système anti-sismique, appelé «Super-Atténuateur » ; on se propose d'étudier dans cette partie l'atténuation des mouvements horizontaux.</w:t>
      </w:r>
    </w:p>
    <w:p>
      <w:pPr>
        <w:spacing w:line="271" w:before="330" w:lineRule="auto"/>
      </w:pPr>
      <w:r>
        <w:rPr>
          <w:b/>
          <w:sz w:val="42"/>
        </w:rPr>
        <w:t xml:space="preserve">Principe</w:t>
      </w:r>
    </w:p>
    <w:p>
      <w:pPr>
        <w:spacing w:after="220" w:lineRule="auto"/>
      </w:pPr>
      <w:r>
        <w:rPr>
          <w:rFonts w:eastAsia="Georgia" w:cs="Georgia" w:ascii="Georgia" w:hAnsi="Georgia"/>
        </w:rPr>
        <w:t xml:space="preserve">On considère le pendule simple, modélisé figure 4, constitué d'une masse </w:t>
      </w:r>
      <m:oMath>
        <m:r>
          <m:rPr>
            <m:sty m:val="i"/>
          </m:rPr>
          <m:t>M</m:t>
        </m:r>
      </m:oMath>
      <w:r>
        <w:rPr/>
        <w:t xml:space="preserve"> suspendue par un fil de longueur </w:t>
      </w:r>
      <m:oMath>
        <m:r>
          <m:rPr>
            <m:sty m:val="i"/>
          </m:rPr>
          <m:t>L</m:t>
        </m:r>
      </m:oMath>
      <w:r>
        <w:rPr>
          <w:rFonts w:eastAsia="Georgia" w:cs="Georgia" w:ascii="Georgia" w:hAnsi="Georgia"/>
        </w:rPr>
        <w:t xml:space="preserve">. Le point de suspension, attaché au sol, est soumis, par rapport au référentiel </w:t>
      </w:r>
      <m:oMath>
        <m:sSub>
          <m:sSubPr/>
          <m:e>
            <m:r>
              <m:rPr>
                <m:scr m:val="script"/>
              </m:rPr>
              <m:t>R</m:t>
            </m:r>
          </m:e>
          <m:sub>
            <m:r>
              <m:rPr>
                <m:sty m:val="i"/>
              </m:rPr>
              <m:t>G</m:t>
            </m:r>
          </m:sub>
        </m:sSub>
        <m:d>
          <m:dPr>
            <m:begChr m:val="("/>
            <m:endChr m:val=")"/>
            <m:ctrlPr>
              <w:rPr>
                <w:rFonts w:ascii="Cambria Math" w:hAnsi="Cambria Math"/>
              </w:rPr>
            </m:ctrlPr>
          </m:dPr>
          <m:e>
            <m:sSub>
              <m:sSubPr/>
              <m:e>
                <m:acc>
                  <m:accPr>
                    <m:chr m:val="⃗"/>
                  </m:accPr>
                  <m:e>
                    <m:r>
                      <m:rPr>
                        <m:sty m:val="i"/>
                      </m:rPr>
                      <m:t>x</m:t>
                    </m:r>
                  </m:e>
                </m:acc>
              </m:e>
              <m:sub>
                <m:r>
                  <m:rPr>
                    <m:sty m:val="i"/>
                  </m:rPr>
                  <m:t>G</m:t>
                </m:r>
              </m:sub>
            </m:sSub>
            <m:r>
              <m:rPr>
                <m:sty m:val="p"/>
              </m:rPr>
              <m:t>,</m:t>
            </m:r>
            <m:sSub>
              <m:sSubPr/>
              <m:e>
                <m:acc>
                  <m:accPr>
                    <m:chr m:val="⃗"/>
                  </m:accPr>
                  <m:e>
                    <m:r>
                      <m:rPr>
                        <m:sty m:val="i"/>
                      </m:rPr>
                      <m:t>y</m:t>
                    </m:r>
                  </m:e>
                </m:acc>
              </m:e>
              <m:sub>
                <m:r>
                  <m:rPr>
                    <m:sty m:val="i"/>
                  </m:rPr>
                  <m:t>G</m:t>
                </m:r>
              </m:sub>
            </m:sSub>
            <m:r>
              <m:rPr>
                <m:sty m:val="p"/>
              </m:rPr>
              <m:t>,</m:t>
            </m:r>
            <m:sSub>
              <m:sSubPr/>
              <m:e>
                <m:acc>
                  <m:accPr>
                    <m:chr m:val="⃗"/>
                  </m:accPr>
                  <m:e>
                    <m:r>
                      <m:rPr>
                        <m:sty m:val="i"/>
                      </m:rPr>
                      <m:t>z</m:t>
                    </m:r>
                  </m:e>
                </m:acc>
              </m:e>
              <m:sub>
                <m:r>
                  <m:rPr>
                    <m:sty m:val="i"/>
                  </m:rPr>
                  <m:t>G</m:t>
                </m:r>
              </m:sub>
            </m:sSub>
          </m:e>
        </m:d>
      </m:oMath>
      <w:r>
        <w:rPr>
          <w:rFonts w:eastAsia="Georgia" w:cs="Georgia" w:ascii="Georgia" w:hAnsi="Georgia"/>
        </w:rPr>
        <w:t xml:space="preserve"> galiléen fixe, à un déplacement horizontal d'origine sismique </w:t>
      </w:r>
      <m:oMath>
        <m:sSub>
          <m:sSubPr/>
          <m:e>
            <m:r>
              <m:rPr>
                <m:sty m:val="i"/>
              </m:rPr>
              <m:t>x</m:t>
            </m:r>
          </m:e>
          <m:sub>
            <m:r>
              <m:rPr>
                <m:sty m:val="p"/>
              </m:rPr>
              <m:t>0</m:t>
            </m:r>
          </m:sub>
        </m:sSub>
        <m:r>
          <m:rPr>
            <m:sty m:val="p"/>
          </m:rPr>
          <m:t>(</m:t>
        </m:r>
        <m:r>
          <m:rPr>
            <m:sty m:val="i"/>
          </m:rPr>
          <m:t>t</m:t>
        </m:r>
        <m:r>
          <m:rPr>
            <m:sty m:val="p"/>
          </m:rPr>
          <m:t>)</m:t>
        </m:r>
      </m:oMath>
      <w:r>
        <w:rPr/>
        <w:t xml:space="preserve">. Soit </w:t>
      </w:r>
      <m:oMath>
        <m:sSub>
          <m:sSubPr/>
          <m:e>
            <m:r>
              <m:rPr>
                <m:scr m:val="script"/>
              </m:rPr>
              <m:t>R</m:t>
            </m:r>
          </m:e>
          <m:sub>
            <m:r>
              <m:rPr>
                <m:sty m:val="i"/>
              </m:rPr>
              <m:t>S</m:t>
            </m:r>
          </m:sub>
        </m:sSub>
        <m:d>
          <m:dPr>
            <m:begChr m:val="("/>
            <m:endChr m:val=")"/>
            <m:ctrlPr>
              <w:rPr>
                <w:rFonts w:ascii="Cambria Math" w:hAnsi="Cambria Math"/>
              </w:rPr>
            </m:ctrlPr>
          </m:dPr>
          <m:e>
            <m:sSub>
              <m:sSubPr/>
              <m:e>
                <m:acc>
                  <m:accPr>
                    <m:chr m:val="⃗"/>
                  </m:accPr>
                  <m:e>
                    <m:r>
                      <m:rPr>
                        <m:sty m:val="i"/>
                      </m:rPr>
                      <m:t>x</m:t>
                    </m:r>
                  </m:e>
                </m:acc>
              </m:e>
              <m:sub>
                <m:r>
                  <m:rPr>
                    <m:sty m:val="i"/>
                  </m:rPr>
                  <m:t>S</m:t>
                </m:r>
              </m:sub>
            </m:sSub>
            <m:r>
              <m:rPr>
                <m:sty m:val="p"/>
              </m:rPr>
              <m:t>,</m:t>
            </m:r>
            <m:sSub>
              <m:sSubPr/>
              <m:e>
                <m:acc>
                  <m:accPr>
                    <m:chr m:val="⃗"/>
                  </m:accPr>
                  <m:e>
                    <m:r>
                      <m:rPr>
                        <m:sty m:val="i"/>
                      </m:rPr>
                      <m:t>y</m:t>
                    </m:r>
                  </m:e>
                </m:acc>
              </m:e>
              <m:sub>
                <m:r>
                  <m:rPr>
                    <m:sty m:val="i"/>
                  </m:rPr>
                  <m:t>S</m:t>
                </m:r>
              </m:sub>
            </m:sSub>
            <m:r>
              <m:rPr>
                <m:sty m:val="p"/>
              </m:rPr>
              <m:t>,</m:t>
            </m:r>
            <m:sSub>
              <m:sSubPr/>
              <m:e>
                <m:acc>
                  <m:accPr>
                    <m:chr m:val="⃗"/>
                  </m:accPr>
                  <m:e>
                    <m:r>
                      <m:rPr>
                        <m:sty m:val="i"/>
                      </m:rPr>
                      <m:t>z</m:t>
                    </m:r>
                  </m:e>
                </m:acc>
              </m:e>
              <m:sub>
                <m:r>
                  <m:rPr>
                    <m:sty m:val="i"/>
                  </m:rPr>
                  <m:t>S</m:t>
                </m:r>
              </m:sub>
            </m:sSub>
          </m:e>
        </m:d>
      </m:oMath>
      <w:r>
        <w:rPr>
          <w:rFonts w:eastAsia="Georgia" w:cs="Georgia" w:ascii="Georgia" w:hAnsi="Georgia"/>
        </w:rPr>
        <w:t xml:space="preserve"> le référentiel lié au sol et en translation selon </w:t>
      </w:r>
      <m:oMath>
        <m:sSub>
          <m:sSubPr/>
          <m:e>
            <m:acc>
              <m:accPr>
                <m:chr m:val="⃗"/>
              </m:accPr>
              <m:e>
                <m:r>
                  <m:rPr>
                    <m:sty m:val="i"/>
                  </m:rPr>
                  <m:t>x</m:t>
                </m:r>
              </m:e>
            </m:acc>
          </m:e>
          <m:sub>
            <m:r>
              <m:rPr>
                <m:sty m:val="i"/>
              </m:rPr>
              <m:t>G</m:t>
            </m:r>
          </m:sub>
        </m:sSub>
      </m:oMath>
      <w:r>
        <w:rPr>
          <w:rFonts w:eastAsia="Georgia" w:cs="Georgia" w:ascii="Georgia" w:hAnsi="Georgia"/>
        </w:rPr>
        <w:t xml:space="preserve"> par rapport à </w:t>
      </w:r>
      <m:oMath>
        <m:sSub>
          <m:sSubPr/>
          <m:e>
            <m:r>
              <m:rPr>
                <m:scr m:val="script"/>
              </m:rPr>
              <m:t>R</m:t>
            </m:r>
          </m:e>
          <m:sub>
            <m:r>
              <m:rPr>
                <m:sty m:val="i"/>
              </m:rPr>
              <m:t>G</m:t>
            </m:r>
          </m:sub>
        </m:sSub>
      </m:oMath>
      <w:r>
        <w:rPr/>
        <w:t xml:space="preserve">.</w:t>
      </w:r>
    </w:p>
    <w:p>
      <w:pPr>
        <w:spacing w:lineRule="auto"/>
        <w:jc w:val="center"/>
      </w:pPr>
      <w:r>
        <w:rPr/>
        <w:drawing>
          <wp:inline distB="0" distL="0" distR="0" distT="0">
            <wp:extent cx="4524375" cy="7048500"/>
            <wp:effectExtent b="0" l="0" r="0" t="0"/>
            <wp:docPr id="4" name="image-9e4d51463c8f30857bb551eb8cb7b2f274025f51.jpg"/>
            <a:graphic>
              <a:graphicData uri="http://schemas.openxmlformats.org/drawingml/2006/picture">
                <pic:pic>
                  <pic:nvPicPr>
                    <pic:cNvPr id="4" name="image-9e4d51463c8f30857bb551eb8cb7b2f274025f51.jpg" descr=""/>
                    <pic:cNvPicPr/>
                  </pic:nvPicPr>
                  <pic:blipFill>
                    <a:blip r:embed="rId8" cstate="print"/>
                    <a:srcRect b="0" l="0" r="0" t="0"/>
                    <a:stretch>
                      <a:fillRect/>
                    </a:stretch>
                  </pic:blipFill>
                  <pic:spPr>
                    <a:xfrm>
                      <a:off x="0" y="0"/>
                      <a:ext cx="4524375" cy="7048500"/>
                    </a:xfrm>
                    <a:prstGeom prst="rect"/>
                  </pic:spPr>
                </pic:pic>
              </a:graphicData>
            </a:graphic>
          </wp:inline>
        </w:drawing>
      </w:r>
    </w:p>
    <w:p>
      <w:pPr>
        <w:spacing w:lineRule="auto"/>
      </w:pPr>
      <w:r>
        <w:rPr/>
        <w:t xml:space="preserve">Figure 4 : Pendule simple</w:t>
      </w:r>
    </w:p>
    <w:p>
      <w:pPr>
        <w:spacing w:after="220" w:lineRule="auto"/>
      </w:pPr>
      <w:r>
        <w:rPr>
          <w:rFonts w:eastAsia="Georgia" w:cs="Georgia" w:ascii="Georgia" w:hAnsi="Georgia"/>
        </w:rPr>
        <w:t xml:space="preserve">Q 2.1 Écrire l'équation du mouvement angulaire du pendule dans </w:t>
      </w:r>
      <m:oMath>
        <m:sSub>
          <m:sSubPr/>
          <m:e>
            <m:r>
              <m:rPr>
                <m:scr m:val="script"/>
              </m:rPr>
              <m:t>R</m:t>
            </m:r>
          </m:e>
          <m:sub>
            <m:r>
              <m:rPr>
                <m:sty m:val="i"/>
              </m:rPr>
              <m:t>S</m:t>
            </m:r>
          </m:sub>
        </m:sSub>
      </m:oMath>
      <w:r>
        <w:rPr>
          <w:rFonts w:eastAsia="Georgia" w:cs="Georgia" w:ascii="Georgia" w:hAnsi="Georgia"/>
        </w:rPr>
        <w:t xml:space="preserve">; la linéariser en effectuant l'hypothèse de petits mouvements angulaires.</w:t>
      </w:r>
    </w:p>
    <w:p>
      <w:pPr>
        <w:spacing w:after="220" w:lineRule="auto"/>
      </w:pPr>
      <w:r>
        <w:rPr>
          <w:rFonts w:eastAsia="Georgia" w:cs="Georgia" w:ascii="Georgia" w:hAnsi="Georgia"/>
        </w:rPr>
        <w:t xml:space="preserve">Q 2.2 En déduire l'équation différentielle reliant le déplacement </w:t>
      </w:r>
      <m:oMath>
        <m:r>
          <m:rPr>
            <m:sty m:val="i"/>
          </m:rPr>
          <m:t>x</m:t>
        </m:r>
        <m:r>
          <m:rPr>
            <m:sty m:val="p"/>
          </m:rPr>
          <m:t>(</m:t>
        </m:r>
        <m:r>
          <m:rPr>
            <m:sty m:val="i"/>
          </m:rPr>
          <m:t>t</m:t>
        </m:r>
        <m:r>
          <m:rPr>
            <m:sty m:val="p"/>
          </m:rPr>
          <m:t>)</m:t>
        </m:r>
      </m:oMath>
      <w:r>
        <w:rPr/>
        <w:t xml:space="preserve"> de la masse </w:t>
      </w:r>
      <m:oMath>
        <m:r>
          <m:rPr>
            <m:sty m:val="i"/>
          </m:rPr>
          <m:t>M</m:t>
        </m:r>
      </m:oMath>
      <w:r>
        <w:rPr>
          <w:rFonts w:eastAsia="Georgia" w:cs="Georgia" w:ascii="Georgia" w:hAnsi="Georgia"/>
        </w:rPr>
        <w:t xml:space="preserve"> à celui </w:t>
      </w:r>
      <m:oMath>
        <m:sSub>
          <m:sSubPr/>
          <m:e>
            <m:r>
              <m:rPr>
                <m:sty m:val="i"/>
              </m:rPr>
              <m:t>x</m:t>
            </m:r>
          </m:e>
          <m:sub>
            <m:r>
              <m:rPr>
                <m:sty m:val="p"/>
              </m:rPr>
              <m:t>0</m:t>
            </m:r>
          </m:sub>
        </m:sSub>
        <m:r>
          <m:rPr>
            <m:sty m:val="p"/>
          </m:rPr>
          <m:t>(</m:t>
        </m:r>
        <m:r>
          <m:rPr>
            <m:sty m:val="i"/>
          </m:rPr>
          <m:t>t</m:t>
        </m:r>
        <m:r>
          <m:rPr>
            <m:sty m:val="p"/>
          </m:rPr>
          <m:t>)</m:t>
        </m:r>
      </m:oMath>
      <w:r>
        <w:rPr>
          <w:rFonts w:eastAsia="Georgia" w:cs="Georgia" w:ascii="Georgia" w:hAnsi="Georgia"/>
        </w:rPr>
        <w:t xml:space="preserve"> du sol. En déduire la fonction de transfert du pendule </w:t>
      </w:r>
      <m:oMath>
        <m:r>
          <m:rPr>
            <m:sty m:val="i"/>
          </m:rPr>
          <m:t>P</m:t>
        </m:r>
        <m:r>
          <m:rPr>
            <m:sty m:val="p"/>
          </m:rPr>
          <m:t>(</m:t>
        </m:r>
        <m:r>
          <m:rPr>
            <m:sty m:val="i"/>
          </m:rPr>
          <m:t>p</m:t>
        </m:r>
        <m:r>
          <m:rPr>
            <m:sty m:val="p"/>
          </m:rPr>
          <m:t>)</m:t>
        </m:r>
        <m:r>
          <m:rPr>
            <m:sty m:val="p"/>
          </m:rPr>
          <m:t>=</m:t>
        </m:r>
        <m:f>
          <m:fPr>
            <m:ctrlPr>
              <w:rPr>
                <w:rFonts w:ascii="Cambria Math" w:hAnsi="Cambria Math"/>
              </w:rPr>
            </m:ctrlPr>
          </m:fPr>
          <m:num>
            <m:r>
              <m:rPr>
                <m:sty m:val="i"/>
              </m:rPr>
              <m:t>x</m:t>
            </m:r>
            <m:r>
              <m:rPr>
                <m:sty m:val="p"/>
              </m:rPr>
              <m:t>(</m:t>
            </m:r>
            <m:r>
              <m:rPr>
                <m:sty m:val="i"/>
              </m:rPr>
              <m:t>p</m:t>
            </m:r>
            <m:r>
              <m:rPr>
                <m:sty m:val="p"/>
              </m:rPr>
              <m:t>)</m:t>
            </m:r>
          </m:num>
          <m:den>
            <m:sSub>
              <m:sSubPr/>
              <m:e>
                <m:r>
                  <m:rPr>
                    <m:sty m:val="i"/>
                  </m:rPr>
                  <m:t>x</m:t>
                </m:r>
              </m:e>
              <m:sub>
                <m:r>
                  <m:rPr>
                    <m:sty m:val="p"/>
                  </m:rPr>
                  <m:t>0</m:t>
                </m:r>
              </m:sub>
            </m:sSub>
            <m:r>
              <m:rPr>
                <m:sty m:val="p"/>
              </m:rPr>
              <m:t>(</m:t>
            </m:r>
            <m:r>
              <m:rPr>
                <m:sty m:val="i"/>
              </m:rPr>
              <m:t>p</m:t>
            </m:r>
            <m:r>
              <m:rPr>
                <m:sty m:val="p"/>
              </m:rPr>
              <m:t>)</m:t>
            </m:r>
          </m:den>
        </m:f>
      </m:oMath>
      <w:r>
        <w:rPr>
          <w:rFonts w:eastAsia="Georgia" w:cs="Georgia" w:ascii="Georgia" w:hAnsi="Georgia"/>
        </w:rPr>
        <w:t xml:space="preserve">. Interpréter le résultat.</w:t>
      </w:r>
    </w:p>
    <w:p>
      <w:pPr>
        <w:spacing w:line="271" w:before="330" w:lineRule="auto"/>
      </w:pPr>
      <w:r>
        <w:rPr>
          <w:rFonts w:eastAsia="Georgia" w:cs="Georgia" w:ascii="Georgia" w:hAnsi="Georgia"/>
          <w:b/>
          <w:sz w:val="42"/>
        </w:rPr>
        <w:t xml:space="preserve">Pré-isolation</w:t>
      </w:r>
    </w:p>
    <w:p>
      <w:pPr>
        <w:spacing w:after="220" w:lineRule="auto"/>
      </w:pPr>
      <w:r>
        <w:rPr>
          <w:rFonts w:eastAsia="Georgia" w:cs="Georgia" w:ascii="Georgia" w:hAnsi="Georgia"/>
        </w:rPr>
        <w:t xml:space="preserve">Le «Super-Atténuateur » comporte un ensemble de pendules en série constituant un filtre (figure 5a), ce qui permet d'obtenir l'atténuation souhaitée dans la gamme de fréquence utile. La chaîne de pendules possède néanmoins des résonances internes dans la gamme de fréquence </w:t>
      </w:r>
      <m:oMath>
        <m:r>
          <m:rPr>
            <m:sty m:val="p"/>
          </m:rPr>
          <m:t>[</m:t>
        </m:r>
        <m:r>
          <m:rPr>
            <m:sty m:val="p"/>
          </m:rPr>
          <m:t>0</m:t>
        </m:r>
        <m:r>
          <m:rPr>
            <m:sty m:val="p"/>
          </m:rPr>
          <m:t>,</m:t>
        </m:r>
        <m:r>
          <m:rPr>
            <m:sty m:val="p"/>
          </m:rPr>
          <m:t>2</m:t>
        </m:r>
        <m:r>
          <m:rPr>
            <m:nor/>
          </m:rPr>
          <m:t xml:space="preserve"> </m:t>
        </m:r>
        <m:r>
          <m:rPr>
            <m:sty m:val="p"/>
          </m:rPr>
          <m:t>Hz</m:t>
        </m:r>
        <m:r>
          <m:rPr>
            <m:sty m:val="p"/>
          </m:rPr>
          <m:t>,</m:t>
        </m:r>
        <m:r>
          <m:rPr>
            <m:sty m:val="p"/>
          </m:rPr>
          <m:t>0</m:t>
        </m:r>
        <m:r>
          <m:rPr>
            <m:sty m:val="p"/>
          </m:rPr>
          <m:t>,</m:t>
        </m:r>
        <m:r>
          <m:rPr>
            <m:sty m:val="p"/>
          </m:rPr>
          <m:t>5</m:t>
        </m:r>
        <m:r>
          <m:rPr>
            <m:nor/>
          </m:rPr>
          <m:t xml:space="preserve"> </m:t>
        </m:r>
        <m:r>
          <m:rPr>
            <m:sty m:val="p"/>
          </m:rPr>
          <m:t>Hz</m:t>
        </m:r>
        <m:r>
          <m:rPr>
            <m:sty m:val="p"/>
          </m:rPr>
          <m:t>]</m:t>
        </m:r>
      </m:oMath>
      <w:r>
        <w:rPr>
          <w:rFonts w:eastAsia="Georgia" w:cs="Georgia" w:ascii="Georgia" w:hAnsi="Georgia"/>
        </w:rPr>
        <w:t xml:space="preserve">. Les mouvements sismiques sont amplifiés à ces fréquences de résonance et peuvent engendrer de grandes oscillations des miroirs. Afin d'atténuer l'intensité de ces vibrations, la chaîne de pendules est suspendue à un pré-isolateur, tripode dont les pieds identiques sont des pendules inversés (figure 5b).</w:t>
      </w:r>
    </w:p>
    <w:p>
      <w:pPr>
        <w:spacing w:after="220" w:lineRule="auto"/>
      </w:pPr>
      <w:r>
        <w:rPr>
          <w:rFonts w:eastAsia="Georgia" w:cs="Georgia" w:ascii="Georgia" w:hAnsi="Georgia"/>
        </w:rPr>
        <w:t xml:space="preserve">On limite l'analyse à un seul pendule inversé, représenté figure 6. L'effet du poids est contrebalancé par un couple de rappel élastique </w:t>
      </w:r>
      <m:oMath>
        <m:acc>
          <m:accPr>
            <m:chr m:val="⃗"/>
          </m:accPr>
          <m:e>
            <m:r>
              <m:rPr>
                <m:sty m:val="p"/>
              </m:rPr>
              <m:t>Γ</m:t>
            </m:r>
          </m:e>
        </m:acc>
        <m:r>
          <m:rPr>
            <m:sty m:val="p"/>
          </m:rPr>
          <m:t>=</m:t>
        </m:r>
        <m:r>
          <m:rPr>
            <m:sty m:val="p"/>
          </m:rPr>
          <m:t>−</m:t>
        </m:r>
        <m:r>
          <m:rPr>
            <m:sty m:val="i"/>
          </m:rPr>
          <m:t>C</m:t>
        </m:r>
        <m:r>
          <m:rPr>
            <m:sty m:val="i"/>
          </m:rPr>
          <m:t>θ</m:t>
        </m:r>
        <m:sSub>
          <m:sSubPr/>
          <m:e>
            <m:acc>
              <m:accPr>
                <m:chr m:val="⃗"/>
              </m:accPr>
              <m:e>
                <m:r>
                  <m:rPr>
                    <m:sty m:val="i"/>
                  </m:rPr>
                  <m:t>y</m:t>
                </m:r>
              </m:e>
            </m:acc>
          </m:e>
          <m:sub>
            <m:r>
              <m:rPr>
                <m:sty m:val="i"/>
              </m:rPr>
              <m:t>S</m:t>
            </m:r>
          </m:sub>
        </m:sSub>
      </m:oMath>
      <w:r>
        <w:rPr>
          <w:rFonts w:eastAsia="Georgia" w:cs="Georgia" w:ascii="Georgia" w:hAnsi="Georgia"/>
        </w:rPr>
        <w:t xml:space="preserve"> produit au niveau de l'articulation par un joint élastique, conduisant à une position d'équilibre verticale. On considère dans un premier temps que la tige de longueur </w:t>
      </w:r>
      <m:oMath>
        <m:r>
          <m:rPr>
            <m:sty m:val="i"/>
          </m:rPr>
          <m:t>l</m:t>
        </m:r>
      </m:oMath>
      <w:r>
        <w:rPr/>
        <w:t xml:space="preserve"> est sans masse.</w:t>
      </w:r>
    </w:p>
    <w:p>
      <w:pPr>
        <w:spacing w:after="220" w:lineRule="auto"/>
      </w:pPr>
      <w:r>
        <w:rPr>
          <w:rFonts w:eastAsia="Georgia" w:cs="Georgia" w:ascii="Georgia" w:hAnsi="Georgia"/>
        </w:rPr>
        <w:t xml:space="preserve">Q 2.3 Écrire, dans le référentiel </w:t>
      </w:r>
      <m:oMath>
        <m:sSub>
          <m:sSubPr/>
          <m:e>
            <m:r>
              <m:rPr>
                <m:scr m:val="script"/>
              </m:rPr>
              <m:t>R</m:t>
            </m:r>
          </m:e>
          <m:sub>
            <m:r>
              <m:rPr>
                <m:sty m:val="i"/>
              </m:rPr>
              <m:t>S</m:t>
            </m:r>
          </m:sub>
        </m:sSub>
      </m:oMath>
      <w:r>
        <w:rPr>
          <w:rFonts w:eastAsia="Georgia" w:cs="Georgia" w:ascii="Georgia" w:hAnsi="Georgia"/>
        </w:rPr>
        <w:t xml:space="preserve"> lié au sol, l'équation du mouvement angulaire du pendule. En déduire, dans le cas de faibles amplitudes angulaires, l'équation différentielle reliant dans </w:t>
      </w:r>
      <m:oMath>
        <m:sSub>
          <m:sSubPr/>
          <m:e>
            <m:r>
              <m:rPr>
                <m:scr m:val="script"/>
              </m:rPr>
              <m:t>R</m:t>
            </m:r>
          </m:e>
          <m:sub>
            <m:r>
              <m:rPr>
                <m:sty m:val="i"/>
              </m:rPr>
              <m:t>G</m:t>
            </m:r>
          </m:sub>
        </m:sSub>
      </m:oMath>
      <w:r>
        <w:rPr>
          <w:rFonts w:eastAsia="Georgia" w:cs="Georgia" w:ascii="Georgia" w:hAnsi="Georgia"/>
        </w:rPr>
        <w:t xml:space="preserve"> le déplacement </w:t>
      </w:r>
      <m:oMath>
        <m:r>
          <m:rPr>
            <m:sty m:val="i"/>
          </m:rPr>
          <m:t>x</m:t>
        </m:r>
        <m:r>
          <m:rPr>
            <m:sty m:val="p"/>
          </m:rPr>
          <m:t>(</m:t>
        </m:r>
        <m:r>
          <m:rPr>
            <m:sty m:val="i"/>
          </m:rPr>
          <m:t>t</m:t>
        </m:r>
        <m:r>
          <m:rPr>
            <m:sty m:val="p"/>
          </m:rPr>
          <m:t>)</m:t>
        </m:r>
      </m:oMath>
      <w:r>
        <w:rPr/>
        <w:t xml:space="preserve"> de la masse </w:t>
      </w:r>
      <m:oMath>
        <m:r>
          <m:rPr>
            <m:sty m:val="i"/>
          </m:rPr>
          <m:t>M</m:t>
        </m:r>
      </m:oMath>
      <w:r>
        <w:rPr>
          <w:rFonts w:eastAsia="Georgia" w:cs="Georgia" w:ascii="Georgia" w:hAnsi="Georgia"/>
        </w:rPr>
        <w:t xml:space="preserve"> à celui </w:t>
      </w:r>
      <m:oMath>
        <m:sSub>
          <m:sSubPr/>
          <m:e>
            <m:r>
              <m:rPr>
                <m:sty m:val="i"/>
              </m:rPr>
              <m:t>x</m:t>
            </m:r>
          </m:e>
          <m:sub>
            <m:r>
              <m:rPr>
                <m:sty m:val="p"/>
              </m:rPr>
              <m:t>0</m:t>
            </m:r>
          </m:sub>
        </m:sSub>
        <m:r>
          <m:rPr>
            <m:sty m:val="p"/>
          </m:rPr>
          <m:t>(</m:t>
        </m:r>
        <m:r>
          <m:rPr>
            <m:sty m:val="i"/>
          </m:rPr>
          <m:t>t</m:t>
        </m:r>
        <m:r>
          <m:rPr>
            <m:sty m:val="p"/>
          </m:rPr>
          <m:t>)</m:t>
        </m:r>
      </m:oMath>
      <w:r>
        <w:rPr/>
        <w:t xml:space="preserve"> du sol.</w:t>
      </w:r>
    </w:p>
    <w:p>
      <w:pPr>
        <w:spacing w:lineRule="auto"/>
        <w:jc w:val="center"/>
      </w:pPr>
      <w:r>
        <w:rPr/>
        <w:drawing>
          <wp:inline distB="0" distL="0" distR="0" distT="0">
            <wp:extent cx="5486400" cy="3737822"/>
            <wp:effectExtent b="0" l="0" r="0" t="0"/>
            <wp:docPr id="5" name="image-815ad87dea124835bdae4f56e2317f112305f0f9.jpg"/>
            <a:graphic>
              <a:graphicData uri="http://schemas.openxmlformats.org/drawingml/2006/picture">
                <pic:pic>
                  <pic:nvPicPr>
                    <pic:cNvPr id="5" name="image-815ad87dea124835bdae4f56e2317f112305f0f9.jpg" descr=""/>
                    <pic:cNvPicPr/>
                  </pic:nvPicPr>
                  <pic:blipFill>
                    <a:blip r:embed="rId9" cstate="print"/>
                    <a:srcRect b="0" l="0" r="0" t="0"/>
                    <a:stretch>
                      <a:fillRect/>
                    </a:stretch>
                  </pic:blipFill>
                  <pic:spPr>
                    <a:xfrm>
                      <a:off x="0" y="0"/>
                      <a:ext cx="5486400" cy="3737822"/>
                    </a:xfrm>
                    <a:prstGeom prst="rect"/>
                  </pic:spPr>
                </pic:pic>
              </a:graphicData>
            </a:graphic>
          </wp:inline>
        </w:drawing>
      </w:r>
    </w:p>
    <w:p>
      <w:pPr>
        <w:spacing w:lineRule="auto"/>
      </w:pPr>
      <w:r>
        <w:rPr>
          <w:rFonts w:eastAsia="Georgia" w:cs="Georgia" w:ascii="Georgia" w:hAnsi="Georgia"/>
        </w:rPr>
        <w:t xml:space="preserve">Figure 5 : Super-Atténuateur</w:t>
      </w:r>
    </w:p>
    <w:p>
      <w:pPr>
        <w:spacing w:lineRule="auto"/>
        <w:jc w:val="center"/>
      </w:pPr>
      <w:r>
        <w:rPr/>
        <w:drawing>
          <wp:inline distB="0" distL="0" distR="0" distT="0">
            <wp:extent cx="5114925" cy="7096125"/>
            <wp:effectExtent b="0" l="0" r="0" t="0"/>
            <wp:docPr id="6" name="image-de66def59223605ddac37cb3d734de35ad0a9843.jpg"/>
            <a:graphic>
              <a:graphicData uri="http://schemas.openxmlformats.org/drawingml/2006/picture">
                <pic:pic>
                  <pic:nvPicPr>
                    <pic:cNvPr id="6" name="image-de66def59223605ddac37cb3d734de35ad0a9843.jpg" descr=""/>
                    <pic:cNvPicPr/>
                  </pic:nvPicPr>
                  <pic:blipFill>
                    <a:blip r:embed="rId10" cstate="print"/>
                    <a:srcRect b="0" l="0" r="0" t="0"/>
                    <a:stretch>
                      <a:fillRect/>
                    </a:stretch>
                  </pic:blipFill>
                  <pic:spPr>
                    <a:xfrm>
                      <a:off x="0" y="0"/>
                      <a:ext cx="5114925" cy="7096125"/>
                    </a:xfrm>
                    <a:prstGeom prst="rect"/>
                  </pic:spPr>
                </pic:pic>
              </a:graphicData>
            </a:graphic>
          </wp:inline>
        </w:drawing>
      </w:r>
    </w:p>
    <w:p>
      <w:pPr>
        <w:spacing w:lineRule="auto"/>
      </w:pPr>
      <w:r>
        <w:rPr>
          <w:rFonts w:eastAsia="Georgia" w:cs="Georgia" w:ascii="Georgia" w:hAnsi="Georgia"/>
        </w:rPr>
        <w:t xml:space="preserve">Figure 6 : Pendule inversé</w:t>
      </w:r>
    </w:p>
    <w:p>
      <w:pPr>
        <w:spacing w:after="220" w:lineRule="auto"/>
      </w:pPr>
      <w:r>
        <w:rPr>
          <w:rFonts w:eastAsia="Georgia" w:cs="Georgia" w:ascii="Georgia" w:hAnsi="Georgia"/>
        </w:rPr>
        <w:t xml:space="preserve">Q 2.4 Donner l'expression de la fonction de transfert du pendule inversé </w:t>
      </w:r>
      <m:oMath>
        <m:r>
          <m:rPr>
            <m:sty m:val="i"/>
          </m:rPr>
          <m:t>I</m:t>
        </m:r>
        <m:r>
          <m:rPr>
            <m:sty m:val="p"/>
          </m:rPr>
          <m:t>(</m:t>
        </m:r>
        <m:r>
          <m:rPr>
            <m:sty m:val="i"/>
          </m:rPr>
          <m:t>p</m:t>
        </m:r>
        <m:r>
          <m:rPr>
            <m:sty m:val="p"/>
          </m:rPr>
          <m:t>)</m:t>
        </m:r>
        <m:r>
          <m:rPr>
            <m:sty m:val="p"/>
          </m:rPr>
          <m:t>=</m:t>
        </m:r>
        <m:f>
          <m:fPr>
            <m:ctrlPr>
              <w:rPr>
                <w:rFonts w:ascii="Cambria Math" w:hAnsi="Cambria Math"/>
              </w:rPr>
            </m:ctrlPr>
          </m:fPr>
          <m:num>
            <m:r>
              <m:rPr>
                <m:sty m:val="i"/>
              </m:rPr>
              <m:t>x</m:t>
            </m:r>
            <m:r>
              <m:rPr>
                <m:sty m:val="p"/>
              </m:rPr>
              <m:t>(</m:t>
            </m:r>
            <m:r>
              <m:rPr>
                <m:sty m:val="i"/>
              </m:rPr>
              <m:t>p</m:t>
            </m:r>
            <m:r>
              <m:rPr>
                <m:sty m:val="p"/>
              </m:rPr>
              <m:t>)</m:t>
            </m:r>
          </m:num>
          <m:den>
            <m:sSub>
              <m:sSubPr/>
              <m:e>
                <m:r>
                  <m:rPr>
                    <m:sty m:val="i"/>
                  </m:rPr>
                  <m:t>x</m:t>
                </m:r>
              </m:e>
              <m:sub>
                <m:r>
                  <m:rPr>
                    <m:sty m:val="p"/>
                  </m:rPr>
                  <m:t>0</m:t>
                </m:r>
              </m:sub>
            </m:sSub>
            <m:r>
              <m:rPr>
                <m:sty m:val="p"/>
              </m:rPr>
              <m:t>(</m:t>
            </m:r>
            <m:r>
              <m:rPr>
                <m:sty m:val="i"/>
              </m:rPr>
              <m:t>p</m:t>
            </m:r>
            <m:r>
              <m:rPr>
                <m:sty m:val="p"/>
              </m:rPr>
              <m:t>)</m:t>
            </m:r>
          </m:den>
        </m:f>
      </m:oMath>
      <w:r>
        <w:rPr>
          <w:rFonts w:eastAsia="Georgia" w:cs="Georgia" w:ascii="Georgia" w:hAnsi="Georgia"/>
        </w:rPr>
        <w:t xml:space="preserve">. Comment choisir les paramètres pour diminuer la pulsation de résonance? Calculer </w:t>
      </w:r>
      <m:oMath>
        <m:r>
          <m:rPr>
            <m:sty m:val="i"/>
          </m:rPr>
          <m:t>C</m:t>
        </m:r>
      </m:oMath>
      <w:r>
        <w:rPr>
          <w:rFonts w:eastAsia="Georgia" w:cs="Georgia" w:ascii="Georgia" w:hAnsi="Georgia"/>
        </w:rPr>
        <w:t xml:space="preserve"> afin d'obtenir une fréquence de résonance de 30 mHz . Calculer l'atténuation (en dB) au niveau de la première fréquence de résonance de la chaîne pendulaire voisine de </w:t>
      </w:r>
      <m:oMath>
        <m:r>
          <m:rPr>
            <m:sty m:val="p"/>
          </m:rPr>
          <m:t>0</m:t>
        </m:r>
        <m:r>
          <m:rPr>
            <m:sty m:val="p"/>
          </m:rPr>
          <m:t>,</m:t>
        </m:r>
        <m:r>
          <m:rPr>
            <m:sty m:val="p"/>
          </m:rPr>
          <m:t>2</m:t>
        </m:r>
        <m:r>
          <m:rPr>
            <m:nor/>
          </m:rPr>
          <m:t xml:space="preserve"> </m:t>
        </m:r>
        <m:r>
          <m:rPr>
            <m:sty m:val="p"/>
          </m:rPr>
          <m:t>Hz</m:t>
        </m:r>
      </m:oMath>
      <w:r>
        <w:rPr/>
        <w:t xml:space="preserve">. On donne : </w:t>
      </w:r>
      <m:oMath>
        <m:r>
          <m:rPr>
            <m:sty m:val="i"/>
          </m:rPr>
          <m:t>M</m:t>
        </m:r>
        <m:r>
          <m:rPr>
            <m:sty m:val="p"/>
          </m:rPr>
          <m:t>=</m:t>
        </m:r>
        <m:r>
          <m:rPr>
            <m:sty m:val="p"/>
          </m:rPr>
          <m:t>420</m:t>
        </m:r>
        <m:r>
          <m:rPr>
            <m:nor/>
          </m:rPr>
          <m:t xml:space="preserve"> </m:t>
        </m:r>
        <m:r>
          <m:rPr>
            <m:sty m:val="p"/>
          </m:rPr>
          <m:t>kg</m:t>
        </m:r>
        <m:r>
          <m:rPr>
            <m:sty m:val="p"/>
          </m:rPr>
          <m:t>,</m:t>
        </m:r>
        <m:r>
          <m:rPr>
            <m:sty m:val="i"/>
          </m:rPr>
          <m:t>l</m:t>
        </m:r>
        <m:r>
          <m:rPr>
            <m:sty m:val="p"/>
          </m:rPr>
          <m:t>=</m:t>
        </m:r>
        <m:r>
          <m:rPr>
            <m:sty m:val="p"/>
          </m:rPr>
          <m:t>6</m:t>
        </m:r>
        <m:r>
          <m:rPr>
            <m:nor/>
          </m:rPr>
          <m:t xml:space="preserve"> </m:t>
        </m:r>
        <m:r>
          <m:rPr>
            <m:sty m:val="p"/>
          </m:rPr>
          <m:t>m</m:t>
        </m:r>
      </m:oMath>
      <w:r>
        <w:rPr/>
        <w:t xml:space="preserve">.</w:t>
      </w:r>
    </w:p>
    <w:p>
      <w:pPr>
        <w:spacing w:after="220" w:lineRule="auto"/>
      </w:pPr>
      <w:r>
        <w:rPr/>
        <w:t xml:space="preserve">La masse </w:t>
      </w:r>
      <m:oMath>
        <m:r>
          <m:rPr>
            <m:sty m:val="i"/>
          </m:rPr>
          <m:t>m</m:t>
        </m:r>
      </m:oMath>
      <w:r>
        <w:rPr>
          <w:rFonts w:eastAsia="Georgia" w:cs="Georgia" w:ascii="Georgia" w:hAnsi="Georgia"/>
        </w:rPr>
        <w:t xml:space="preserve"> de la tige n'est plus négligée. On désigne par </w:t>
      </w:r>
      <m:oMath>
        <m:r>
          <m:rPr>
            <m:sty m:val="i"/>
          </m:rPr>
          <m:t>J</m:t>
        </m:r>
      </m:oMath>
      <w:r>
        <w:rPr>
          <w:rFonts w:eastAsia="Georgia" w:cs="Georgia" w:ascii="Georgia" w:hAnsi="Georgia"/>
        </w:rPr>
        <w:t xml:space="preserve"> le moment d'inertie de l'ensemble masse plus tige par rapport à l'axe de rotation et par </w:t>
      </w:r>
      <m:oMath>
        <m:r>
          <m:rPr>
            <m:sty m:val="i"/>
          </m:rPr>
          <m:t>a</m:t>
        </m:r>
      </m:oMath>
      <w:r>
        <w:rPr/>
        <w:t xml:space="preserve"> la distance de son centre d'inertie </w:t>
      </w:r>
      <m:oMath>
        <m:r>
          <m:rPr>
            <m:sty m:val="i"/>
          </m:rPr>
          <m:t>G</m:t>
        </m:r>
      </m:oMath>
      <w:r>
        <w:rPr>
          <w:rFonts w:eastAsia="Georgia" w:cs="Georgia" w:ascii="Georgia" w:hAnsi="Georgia"/>
        </w:rPr>
        <w:t xml:space="preserve"> à cet axe.</w:t>
      </w:r>
    </w:p>
    <w:p>
      <w:pPr>
        <w:spacing w:after="220" w:lineRule="auto"/>
      </w:pPr>
      <w:r>
        <w:rPr/>
        <w:t xml:space="preserve">Q 2.5 Montrer que, dans </w:t>
      </w:r>
      <m:oMath>
        <m:sSub>
          <m:sSubPr/>
          <m:e>
            <m:r>
              <m:rPr>
                <m:scr m:val="script"/>
              </m:rPr>
              <m:t>R</m:t>
            </m:r>
          </m:e>
          <m:sub>
            <m:r>
              <m:rPr>
                <m:sty m:val="i"/>
              </m:rPr>
              <m:t>S</m:t>
            </m:r>
          </m:sub>
        </m:sSub>
      </m:oMath>
      <w:r>
        <w:rPr>
          <w:rFonts w:eastAsia="Georgia" w:cs="Georgia" w:ascii="Georgia" w:hAnsi="Georgia"/>
        </w:rPr>
        <w:t xml:space="preserve">, le moment par rapport à l'axe des forces d'inertie est égal à celui d'une force unique </w:t>
      </w:r>
      <m:oMath>
        <m:r>
          <m:rPr>
            <m:sty m:val="p"/>
          </m:rPr>
          <m:t>−</m:t>
        </m:r>
        <m:sSub>
          <m:sSubPr/>
          <m:e>
            <m:r>
              <m:rPr>
                <m:sty m:val="i"/>
              </m:rPr>
              <m:t>M</m:t>
            </m:r>
          </m:e>
          <m:sub>
            <m:r>
              <m:rPr>
                <m:nor/>
              </m:rPr>
              <m:t>tot </m:t>
            </m:r>
          </m:sub>
        </m:sSub>
        <m:sSub>
          <m:sSubPr/>
          <m:e>
            <m:acc>
              <m:accPr>
                <m:chr m:val="¨"/>
              </m:accPr>
              <m:e>
                <m:r>
                  <m:rPr>
                    <m:sty m:val="i"/>
                  </m:rPr>
                  <m:t>x</m:t>
                </m:r>
              </m:e>
            </m:acc>
          </m:e>
          <m:sub>
            <m:r>
              <m:rPr>
                <m:sty m:val="p"/>
              </m:rPr>
              <m:t>0</m:t>
            </m:r>
          </m:sub>
        </m:sSub>
        <m:sSub>
          <m:sSubPr/>
          <m:e>
            <m:acc>
              <m:accPr>
                <m:chr m:val="⃗"/>
              </m:accPr>
              <m:e>
                <m:r>
                  <m:rPr>
                    <m:sty m:val="i"/>
                  </m:rPr>
                  <m:t>x</m:t>
                </m:r>
              </m:e>
            </m:acc>
          </m:e>
          <m:sub>
            <m:r>
              <m:rPr>
                <m:sty m:val="i"/>
              </m:rPr>
              <m:t>S</m:t>
            </m:r>
          </m:sub>
        </m:sSub>
      </m:oMath>
      <w:r>
        <w:rPr>
          <w:rFonts w:eastAsia="Georgia" w:cs="Georgia" w:ascii="Georgia" w:hAnsi="Georgia"/>
        </w:rPr>
        <w:t xml:space="preserve"> appliquée en </w:t>
      </w:r>
      <m:oMath>
        <m:r>
          <m:rPr>
            <m:sty m:val="i"/>
          </m:rPr>
          <m:t>G</m:t>
        </m:r>
      </m:oMath>
      <w:r>
        <w:rPr/>
        <w:t xml:space="preserve">, avec </w:t>
      </w:r>
      <m:oMath>
        <m:sSub>
          <m:sSubPr/>
          <m:e>
            <m:r>
              <m:rPr>
                <m:sty m:val="i"/>
              </m:rPr>
              <m:t>M</m:t>
            </m:r>
          </m:e>
          <m:sub>
            <m:r>
              <m:rPr>
                <m:nor/>
              </m:rPr>
              <m:t>tot </m:t>
            </m:r>
          </m:sub>
        </m:sSub>
        <m:r>
          <m:rPr>
            <m:sty m:val="p"/>
          </m:rPr>
          <m:t>=</m:t>
        </m:r>
        <m:r>
          <m:rPr>
            <m:sty m:val="i"/>
          </m:rPr>
          <m:t>M</m:t>
        </m:r>
        <m:r>
          <m:rPr>
            <m:sty m:val="p"/>
          </m:rPr>
          <m:t>+</m:t>
        </m:r>
        <m:r>
          <m:rPr>
            <m:sty m:val="i"/>
          </m:rPr>
          <m:t>m</m:t>
        </m:r>
      </m:oMath>
      <w:r>
        <w:rPr>
          <w:rFonts w:eastAsia="Georgia" w:cs="Georgia" w:ascii="Georgia" w:hAnsi="Georgia"/>
        </w:rPr>
        <w:t xml:space="preserve">. Écrire l'équation du mouvement du pendule dans </w:t>
      </w:r>
      <m:oMath>
        <m:sSub>
          <m:sSubPr/>
          <m:e>
            <m:r>
              <m:rPr>
                <m:scr m:val="script"/>
              </m:rPr>
              <m:t>R</m:t>
            </m:r>
          </m:e>
          <m:sub>
            <m:r>
              <m:rPr>
                <m:sty m:val="i"/>
              </m:rPr>
              <m:t>S</m:t>
            </m:r>
          </m:sub>
        </m:sSub>
      </m:oMath>
      <w:r>
        <w:rPr>
          <w:rFonts w:eastAsia="Georgia" w:cs="Georgia" w:ascii="Georgia" w:hAnsi="Georgia"/>
        </w:rPr>
        <w:t xml:space="preserve"> et la linéariser. En déduire la nouvelle fonction de transfert </w:t>
      </w:r>
      <m:oMath>
        <m:sSup>
          <m:sSupPr/>
          <m:e>
            <m:r>
              <m:rPr>
                <m:sty m:val="i"/>
              </m:rPr>
              <m:t>I</m:t>
            </m:r>
          </m:e>
          <m:sup>
            <m:r>
              <m:rPr>
                <m:sty m:val="i"/>
              </m:rPr>
              <m:t>′</m:t>
            </m:r>
          </m:sup>
        </m:sSup>
        <m:r>
          <m:rPr>
            <m:sty m:val="p"/>
          </m:rPr>
          <m:t>(</m:t>
        </m:r>
        <m:r>
          <m:rPr>
            <m:sty m:val="i"/>
          </m:rPr>
          <m:t>p</m:t>
        </m:r>
        <m:r>
          <m:rPr>
            <m:sty m:val="p"/>
          </m:rPr>
          <m:t>)</m:t>
        </m:r>
        <m:r>
          <m:rPr>
            <m:sty m:val="p"/>
          </m:rPr>
          <m:t>=</m:t>
        </m:r>
        <m:r>
          <m:rPr>
            <m:sty m:val="i"/>
          </m:rPr>
          <m:t>x</m:t>
        </m:r>
        <m:r>
          <m:rPr>
            <m:sty m:val="p"/>
          </m:rPr>
          <m:t>(</m:t>
        </m:r>
        <m:r>
          <m:rPr>
            <m:sty m:val="i"/>
          </m:rPr>
          <m:t>p</m:t>
        </m:r>
        <m:r>
          <m:rPr>
            <m:sty m:val="p"/>
          </m:rPr>
          <m:t>)</m:t>
        </m:r>
        <m:r>
          <m:rPr>
            <m:sty m:val="p"/>
          </m:rPr>
          <m:t>/</m:t>
        </m:r>
        <m:sSub>
          <m:sSubPr/>
          <m:e>
            <m:r>
              <m:rPr>
                <m:sty m:val="i"/>
              </m:rPr>
              <m:t>x</m:t>
            </m:r>
          </m:e>
          <m:sub>
            <m:r>
              <m:rPr>
                <m:sty m:val="p"/>
              </m:rPr>
              <m:t>0</m:t>
            </m:r>
          </m:sub>
        </m:sSub>
        <m:r>
          <m:rPr>
            <m:sty m:val="p"/>
          </m:rPr>
          <m:t>(</m:t>
        </m:r>
        <m:r>
          <m:rPr>
            <m:sty m:val="i"/>
          </m:rPr>
          <m:t>p</m:t>
        </m:r>
        <m:r>
          <m:rPr>
            <m:sty m:val="p"/>
          </m:rPr>
          <m:t>)</m:t>
        </m:r>
      </m:oMath>
      <w:r>
        <w:rPr/>
        <w:t xml:space="preserve">.</w:t>
      </w:r>
    </w:p>
    <w:p>
      <w:pPr>
        <w:spacing w:after="220" w:lineRule="auto"/>
      </w:pPr>
      <w:r>
        <w:rPr/>
        <w:t xml:space="preserve">Q 2.6 Calculer </w:t>
      </w:r>
      <m:oMath>
        <m:limLow>
          <m:limLowPr/>
          <m:e>
            <m:r>
              <m:rPr>
                <m:sty m:val="p"/>
              </m:rPr>
              <m:t>lim</m:t>
            </m:r>
          </m:e>
          <m:lim>
            <m:r>
              <m:rPr>
                <m:sty m:val="i"/>
              </m:rPr>
              <m:t>ω</m:t>
            </m:r>
            <m:r>
              <m:rPr>
                <m:sty m:val="p"/>
              </m:rPr>
              <m:t>→</m:t>
            </m:r>
            <m:r>
              <m:rPr>
                <m:sty m:val="p"/>
              </m:rPr>
              <m:t>∞</m:t>
            </m:r>
          </m:lim>
        </m:limLow>
        <m:r>
          <m:rPr>
            <m:sty m:val="p"/>
          </m:rPr>
          <m:t xml:space="preserve"> </m:t>
        </m:r>
        <m:sSup>
          <m:sSupPr/>
          <m:e>
            <m:r>
              <m:rPr>
                <m:sty m:val="i"/>
              </m:rPr>
              <m:t>I</m:t>
            </m:r>
          </m:e>
          <m:sup>
            <m:r>
              <m:rPr>
                <m:sty m:val="i"/>
              </m:rPr>
              <m:t>′</m:t>
            </m:r>
          </m:sup>
        </m:sSup>
        <m:r>
          <m:rPr>
            <m:sty m:val="p"/>
          </m:rPr>
          <m:t>(</m:t>
        </m:r>
        <m:r>
          <m:rPr>
            <m:sty m:val="i"/>
          </m:rPr>
          <m:t>j</m:t>
        </m:r>
        <m:r>
          <m:rPr>
            <m:sty m:val="i"/>
          </m:rPr>
          <m:t>ω</m:t>
        </m:r>
        <m:r>
          <m:rPr>
            <m:sty m:val="p"/>
          </m:rPr>
          <m:t>)</m:t>
        </m:r>
      </m:oMath>
      <w:r>
        <w:rPr/>
        <w:t xml:space="preserve"> en fonction de </w:t>
      </w:r>
      <m:oMath>
        <m:r>
          <m:rPr>
            <m:sty m:val="i"/>
          </m:rPr>
          <m:t>m</m:t>
        </m:r>
        <m:r>
          <m:rPr>
            <m:sty m:val="p"/>
          </m:rPr>
          <m:t>,</m:t>
        </m:r>
        <m:r>
          <m:rPr>
            <m:sty m:val="i"/>
          </m:rPr>
          <m:t>M</m:t>
        </m:r>
      </m:oMath>
      <w:r>
        <w:rPr/>
        <w:t xml:space="preserve"> et </w:t>
      </w:r>
      <m:oMath>
        <m:r>
          <m:rPr>
            <m:sty m:val="i"/>
          </m:rPr>
          <m:t>l</m:t>
        </m:r>
      </m:oMath>
      <w:r>
        <w:rPr>
          <w:rFonts w:eastAsia="Georgia" w:cs="Georgia" w:ascii="Georgia" w:hAnsi="Georgia"/>
        </w:rPr>
        <w:t xml:space="preserve">, le moment d'inertie de la tige par rapport à l'axe de rotation étant </w:t>
      </w:r>
      <m:oMath>
        <m:f>
          <m:fPr>
            <m:ctrlPr>
              <w:rPr>
                <w:rFonts w:ascii="Cambria Math" w:hAnsi="Cambria Math"/>
              </w:rPr>
            </m:ctrlPr>
          </m:fPr>
          <m:num>
            <m:r>
              <m:rPr>
                <m:sty m:val="p"/>
              </m:rPr>
              <m:t>1</m:t>
            </m:r>
          </m:num>
          <m:den>
            <m:r>
              <m:rPr>
                <m:sty m:val="p"/>
              </m:rPr>
              <m:t>3</m:t>
            </m:r>
          </m:den>
        </m:f>
        <m:r>
          <m:rPr>
            <m:sty m:val="i"/>
          </m:rPr>
          <m:t>m</m:t>
        </m:r>
        <m:sSup>
          <m:sSupPr/>
          <m:e>
            <m:r>
              <m:rPr>
                <m:sty m:val="i"/>
              </m:rPr>
              <m:t>l</m:t>
            </m:r>
          </m:e>
          <m:sup>
            <m:r>
              <m:rPr>
                <m:sty m:val="p"/>
              </m:rPr>
              <m:t>2</m:t>
            </m:r>
          </m:sup>
        </m:sSup>
      </m:oMath>
      <w:r>
        <w:rPr/>
        <w:t xml:space="preserve">. Esquisser le diagramme asymptotique de </w:t>
      </w:r>
      <m:oMath>
        <m:sSup>
          <m:sSupPr/>
          <m:e>
            <m:r>
              <m:rPr>
                <m:sty m:val="i"/>
              </m:rPr>
              <m:t>I</m:t>
            </m:r>
          </m:e>
          <m:sup>
            <m:r>
              <m:rPr>
                <m:sty m:val="i"/>
              </m:rPr>
              <m:t>′</m:t>
            </m:r>
          </m:sup>
        </m:sSup>
        <m:r>
          <m:rPr>
            <m:sty m:val="p"/>
          </m:rPr>
          <m:t>(</m:t>
        </m:r>
        <m:r>
          <m:rPr>
            <m:sty m:val="i"/>
          </m:rPr>
          <m:t>j</m:t>
        </m:r>
        <m:r>
          <m:rPr>
            <m:sty m:val="i"/>
          </m:rPr>
          <m:t>ω</m:t>
        </m:r>
        <m:r>
          <m:rPr>
            <m:sty m:val="p"/>
          </m:rPr>
          <m:t>)</m:t>
        </m:r>
      </m:oMath>
      <w:r>
        <w:rPr>
          <w:rFonts w:eastAsia="Georgia" w:cs="Georgia" w:ascii="Georgia" w:hAnsi="Georgia"/>
        </w:rPr>
        <w:t xml:space="preserve"> et en déduire les propriétés de ce pendule.</w:t>
      </w:r>
    </w:p>
    <w:p>
      <w:pPr>
        <w:spacing w:after="220" w:lineRule="auto"/>
      </w:pPr>
      <w:r>
        <w:rPr>
          <w:rFonts w:eastAsia="Georgia" w:cs="Georgia" w:ascii="Georgia" w:hAnsi="Georgia"/>
        </w:rPr>
        <w:t xml:space="preserve">Le comportement à haute fréquence du pendule inversé, étudié précédemment, est indésirable. Pour palier ce problème, on munit le pendule d'un contrepoids en dessous de la liaison sphérique (figure 5b). On arrive ainsi par un choix judicieux à reporter les effets indésirables au-delà de la bande de fréquences à atténuer </w:t>
      </w:r>
      <m:oMath>
        <m:r>
          <m:rPr>
            <m:sty m:val="p"/>
          </m:rPr>
          <m:t>[</m:t>
        </m:r>
        <m:r>
          <m:rPr>
            <m:sty m:val="p"/>
          </m:rPr>
          <m:t>0</m:t>
        </m:r>
        <m:r>
          <m:rPr>
            <m:sty m:val="p"/>
          </m:rPr>
          <m:t>,</m:t>
        </m:r>
        <m:r>
          <m:rPr>
            <m:sty m:val="p"/>
          </m:rPr>
          <m:t>2</m:t>
        </m:r>
        <m:r>
          <m:rPr>
            <m:nor/>
          </m:rPr>
          <m:t xml:space="preserve"> </m:t>
        </m:r>
        <m:r>
          <m:rPr>
            <m:sty m:val="p"/>
          </m:rPr>
          <m:t>Hz</m:t>
        </m:r>
        <m:r>
          <m:rPr>
            <m:sty m:val="p"/>
          </m:rPr>
          <m:t>,</m:t>
        </m:r>
        <m:r>
          <m:rPr>
            <m:sty m:val="p"/>
          </m:rPr>
          <m:t>5</m:t>
        </m:r>
        <m:r>
          <m:rPr>
            <m:nor/>
          </m:rPr>
          <m:t xml:space="preserve"> </m:t>
        </m:r>
        <m:r>
          <m:rPr>
            <m:sty m:val="p"/>
          </m:rPr>
          <m:t>Hz</m:t>
        </m:r>
        <m:r>
          <m:rPr>
            <m:sty m:val="p"/>
          </m:rPr>
          <m:t>]</m:t>
        </m:r>
      </m:oMath>
      <w:r>
        <w:rPr/>
        <w:t xml:space="preserve">.</w:t>
      </w:r>
    </w:p>
    <w:p>
      <w:pPr>
        <w:spacing w:line="271" w:before="330" w:lineRule="auto"/>
      </w:pPr>
      <w:r>
        <w:rPr>
          <w:rFonts w:eastAsia="Georgia" w:cs="Georgia" w:ascii="Georgia" w:hAnsi="Georgia"/>
          <w:b/>
          <w:sz w:val="42"/>
        </w:rPr>
        <w:t xml:space="preserve">Contrôle inertiel</w:t>
      </w:r>
    </w:p>
    <w:p>
      <w:pPr>
        <w:spacing w:after="220" w:lineRule="auto"/>
      </w:pPr>
      <w:r>
        <w:rPr>
          <w:rFonts w:eastAsia="Georgia" w:cs="Georgia" w:ascii="Georgia" w:hAnsi="Georgia"/>
        </w:rPr>
        <w:t xml:space="preserve">Avec ces diverses améliorations, le «Super-Atténuateur » constitue un atténuateur passif des vibrations sismiques très performant dans la gamme de fréquence utile. Cependant, à basse fréquence, les vibrations sismiques, amplifiées par les résonances internes, engendrent des déplacements des miroirs trop importants pour être corrigés par le contrôle global du système étudié dans la partie 3. Un contrôle local est donc réalisé pour réduire ces vibrations. On reprend les notations et hypothèses des questions 2.3 et </w:t>
      </w:r>
      <m:oMath>
        <m:r>
          <m:rPr>
            <m:sty m:val="b"/>
          </m:rPr>
          <m:t>2</m:t>
        </m:r>
        <m:r>
          <m:rPr>
            <m:sty m:val="b"/>
          </m:rPr>
          <m:t>.</m:t>
        </m:r>
        <m:r>
          <m:rPr>
            <m:sty m:val="b"/>
          </m:rPr>
          <m:t>4</m:t>
        </m:r>
      </m:oMath>
      <w:r>
        <w:rPr>
          <w:rFonts w:eastAsia="Georgia" w:cs="Georgia" w:ascii="Georgia" w:hAnsi="Georgia"/>
        </w:rPr>
        <w:t xml:space="preserve">. La masse de la tige est négligée. Un actionneur relié au sol exerce un effort de contrôle </w:t>
      </w:r>
      <m:oMath>
        <m:acc>
          <m:accPr>
            <m:chr m:val="⃗"/>
          </m:accPr>
          <m:e>
            <m:r>
              <m:rPr>
                <m:sty m:val="i"/>
              </m:rPr>
              <m:t>F</m:t>
            </m:r>
          </m:e>
        </m:acc>
        <m:r>
          <m:rPr>
            <m:sty m:val="p"/>
          </m:rPr>
          <m:t>=</m:t>
        </m:r>
        <m:r>
          <m:rPr>
            <m:sty m:val="p"/>
          </m:rPr>
          <m:t>−</m:t>
        </m:r>
        <m:r>
          <m:rPr>
            <m:sty m:val="i"/>
          </m:rPr>
          <m:t>F</m:t>
        </m:r>
        <m:sSub>
          <m:sSubPr/>
          <m:e>
            <m:acc>
              <m:accPr>
                <m:chr m:val="⃗"/>
              </m:accPr>
              <m:e>
                <m:r>
                  <m:rPr>
                    <m:sty m:val="i"/>
                  </m:rPr>
                  <m:t>x</m:t>
                </m:r>
              </m:e>
            </m:acc>
          </m:e>
          <m:sub>
            <m:r>
              <m:rPr>
                <m:sty m:val="i"/>
              </m:rPr>
              <m:t>S</m:t>
            </m:r>
          </m:sub>
        </m:sSub>
      </m:oMath>
      <w:r>
        <w:rPr>
          <w:rFonts w:eastAsia="Georgia" w:cs="Georgia" w:ascii="Georgia" w:hAnsi="Georgia"/>
        </w:rPr>
        <w:t xml:space="preserve"> sur le sommet du pendule inversé (figure 7).</w:t>
      </w:r>
    </w:p>
    <w:p>
      <w:pPr>
        <w:spacing w:lineRule="auto"/>
        <w:jc w:val="center"/>
      </w:pPr>
      <w:r>
        <w:rPr/>
        <w:drawing>
          <wp:inline distB="0" distL="0" distR="0" distT="0">
            <wp:extent cx="5486400" cy="6099952"/>
            <wp:effectExtent b="0" l="0" r="0" t="0"/>
            <wp:docPr id="7" name="image-8dec9b4c0b74c743899b1bf40bed39f9a657bd97.jpg"/>
            <a:graphic>
              <a:graphicData uri="http://schemas.openxmlformats.org/drawingml/2006/picture">
                <pic:pic>
                  <pic:nvPicPr>
                    <pic:cNvPr id="7" name="image-8dec9b4c0b74c743899b1bf40bed39f9a657bd97.jpg" descr=""/>
                    <pic:cNvPicPr/>
                  </pic:nvPicPr>
                  <pic:blipFill>
                    <a:blip r:embed="rId11" cstate="print"/>
                    <a:srcRect b="0" l="0" r="0" t="0"/>
                    <a:stretch>
                      <a:fillRect/>
                    </a:stretch>
                  </pic:blipFill>
                  <pic:spPr>
                    <a:xfrm>
                      <a:off x="0" y="0"/>
                      <a:ext cx="5486400" cy="6099952"/>
                    </a:xfrm>
                    <a:prstGeom prst="rect"/>
                  </pic:spPr>
                </pic:pic>
              </a:graphicData>
            </a:graphic>
          </wp:inline>
        </w:drawing>
      </w:r>
    </w:p>
    <w:p>
      <w:pPr>
        <w:spacing w:lineRule="auto"/>
      </w:pPr>
      <w:r>
        <w:rPr>
          <w:rFonts w:eastAsia="Georgia" w:cs="Georgia" w:ascii="Georgia" w:hAnsi="Georgia"/>
        </w:rPr>
        <w:t xml:space="preserve">Figure 7 : Pendule inversé soumis à un effort de contrôle</w:t>
      </w:r>
    </w:p>
    <w:p>
      <w:pPr>
        <w:spacing w:after="220" w:lineRule="auto"/>
      </w:pPr>
      <w:r>
        <w:rPr>
          <w:rFonts w:eastAsia="Georgia" w:cs="Georgia" w:ascii="Georgia" w:hAnsi="Georgia"/>
        </w:rPr>
        <w:t xml:space="preserve">Q 2.7 Montrer que le mouvement du pendule inversé est régi par l'équation :</w:t>
      </w:r>
    </w:p>
    <w:p>
      <w:pPr>
        <w:spacing w:after="220" w:lineRule="auto"/>
      </w:pPr>
      <m:oMathPara>
        <m:oMath>
          <m:r>
            <m:rPr>
              <m:sty m:val="i"/>
            </m:rPr>
            <m:t>x</m:t>
          </m:r>
          <m:r>
            <m:rPr>
              <m:sty m:val="p"/>
            </m:rPr>
            <m:t>(</m:t>
          </m:r>
          <m:r>
            <m:rPr>
              <m:sty m:val="i"/>
            </m:rPr>
            <m:t>p</m:t>
          </m:r>
          <m:r>
            <m:rPr>
              <m:sty m:val="p"/>
            </m:rPr>
            <m:t>)</m:t>
          </m:r>
          <m:r>
            <m:rPr>
              <m:sty m:val="p"/>
            </m:rPr>
            <m:t>=</m:t>
          </m:r>
          <m:r>
            <m:rPr>
              <m:sty m:val="i"/>
            </m:rPr>
            <m:t>I</m:t>
          </m:r>
          <m:r>
            <m:rPr>
              <m:sty m:val="p"/>
            </m:rPr>
            <m:t>(</m:t>
          </m:r>
          <m:r>
            <m:rPr>
              <m:sty m:val="i"/>
            </m:rPr>
            <m:t>p</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p</m:t>
              </m:r>
              <m:r>
                <m:rPr>
                  <m:sty m:val="p"/>
                </m:rPr>
                <m:t>)</m:t>
              </m:r>
              <m:r>
                <m:rPr>
                  <m:sty m:val="p"/>
                </m:rPr>
                <m:t>−</m:t>
              </m:r>
              <m:r>
                <m:rPr>
                  <m:sty m:val="i"/>
                </m:rPr>
                <m:t>α</m:t>
              </m:r>
              <m:r>
                <m:rPr>
                  <m:sty m:val="i"/>
                </m:rPr>
                <m:t>F</m:t>
              </m:r>
              <m:r>
                <m:rPr>
                  <m:sty m:val="p"/>
                </m:rPr>
                <m:t>(</m:t>
              </m:r>
              <m:r>
                <m:rPr>
                  <m:sty m:val="i"/>
                </m:rPr>
                <m:t>p</m:t>
              </m:r>
              <m:r>
                <m:rPr>
                  <m:sty m:val="p"/>
                </m:rPr>
                <m:t>)</m:t>
              </m:r>
            </m:e>
          </m:d>
        </m:oMath>
      </m:oMathPara>
    </w:p>
    <w:p>
      <w:pPr>
        <w:spacing w:after="220" w:lineRule="auto"/>
      </w:pPr>
      <w:r>
        <w:rPr/>
        <w:t xml:space="preserve">et exprimer </w:t>
      </w:r>
      <m:oMath>
        <m:r>
          <m:rPr>
            <m:sty m:val="i"/>
          </m:rPr>
          <m:t>α</m:t>
        </m:r>
      </m:oMath>
      <w:r>
        <w:rPr>
          <w:rFonts w:eastAsia="Georgia" w:cs="Georgia" w:ascii="Georgia" w:hAnsi="Georgia"/>
        </w:rPr>
        <w:t xml:space="preserve"> en fonction des données du problème.</w:t>
      </w:r>
      <w:r>
        <w:rPr/>
        <w:br w:type="textWrapping"/>
      </w:r>
      <w:r>
        <w:rPr>
          <w:rFonts w:eastAsia="Georgia" w:cs="Georgia" w:ascii="Georgia" w:hAnsi="Georgia"/>
        </w:rPr>
        <w:t xml:space="preserve">En plus de l'actionneur, on implante sur le sommet du pendule inversé un capteur dont la sortie pilote l'actionneur. On étudie tout d'abord le cas où le capteur mesure l'écart entre les positions de la masse et du sol (figure 8). Pour améliorer l'atténuation, l'effort est du type :</w:t>
      </w:r>
    </w:p>
    <w:p>
      <w:pPr>
        <w:spacing w:after="220" w:lineRule="auto"/>
      </w:pPr>
      <m:oMathPara>
        <m:oMath>
          <m:r>
            <m:rPr>
              <m:sty m:val="i"/>
            </m:rPr>
            <m:t>F</m:t>
          </m:r>
          <m:r>
            <m:rPr>
              <m:sty m:val="p"/>
            </m:rPr>
            <m:t>(</m:t>
          </m:r>
          <m:r>
            <m:rPr>
              <m:sty m:val="i"/>
            </m:rPr>
            <m:t>t</m:t>
          </m:r>
          <m:r>
            <m:rPr>
              <m:sty m:val="p"/>
            </m:rPr>
            <m:t>)</m:t>
          </m:r>
          <m:r>
            <m:rPr>
              <m:sty m:val="p"/>
            </m:rPr>
            <m:t>=</m:t>
          </m:r>
          <m:r>
            <m:rPr>
              <m:sty m:val="p"/>
            </m:rPr>
            <m:t>+</m:t>
          </m:r>
          <m:r>
            <m:rPr>
              <m:sty m:val="i"/>
            </m:rPr>
            <m:t>η</m:t>
          </m:r>
          <m:f>
            <m:fPr>
              <m:ctrlPr>
                <w:rPr>
                  <w:rFonts w:ascii="Cambria Math" w:hAnsi="Cambria Math"/>
                </w:rPr>
              </m:ctrlPr>
            </m:fPr>
            <m:num>
              <m:r>
                <m:rPr>
                  <m:sty m:val="i"/>
                </m:rPr>
                <m:t>d</m:t>
              </m:r>
            </m:num>
            <m:den>
              <m:r>
                <m:rPr>
                  <m:sty m:val="i"/>
                </m:rPr>
                <m:t>d</m:t>
              </m:r>
              <m:r>
                <m:rPr>
                  <m:sty m:val="i"/>
                </m:rPr>
                <m:t>t</m:t>
              </m:r>
            </m:den>
          </m:f>
          <m:d>
            <m:dPr>
              <m:begChr m:val="["/>
              <m:endChr m:val="]"/>
              <m:ctrlPr>
                <w:rPr>
                  <w:rFonts w:ascii="Cambria Math" w:hAnsi="Cambria Math"/>
                </w:rPr>
              </m:ctrlPr>
            </m:dPr>
            <m:e>
              <m:r>
                <m:rPr>
                  <m:sty m:val="i"/>
                </m:rPr>
                <m:t>x</m:t>
              </m:r>
              <m:r>
                <m:rPr>
                  <m:sty m:val="p"/>
                </m:rPr>
                <m:t>(</m:t>
              </m:r>
              <m:r>
                <m:rPr>
                  <m:sty m:val="i"/>
                </m:rPr>
                <m:t>t</m:t>
              </m:r>
              <m:r>
                <m:rPr>
                  <m:sty m:val="p"/>
                </m:rPr>
                <m:t>)</m:t>
              </m:r>
              <m:r>
                <m:rPr>
                  <m:sty m:val="p"/>
                </m:rPr>
                <m:t>−</m:t>
              </m:r>
              <m:sSub>
                <m:sSubPr/>
                <m:e>
                  <m:r>
                    <m:rPr>
                      <m:sty m:val="i"/>
                    </m:rPr>
                    <m:t>x</m:t>
                  </m:r>
                </m:e>
                <m:sub>
                  <m:r>
                    <m:rPr>
                      <m:sty m:val="p"/>
                    </m:rPr>
                    <m:t>0</m:t>
                  </m:r>
                </m:sub>
              </m:sSub>
              <m:r>
                <m:rPr>
                  <m:sty m:val="p"/>
                </m:rPr>
                <m:t>(</m:t>
              </m:r>
              <m:r>
                <m:rPr>
                  <m:sty m:val="i"/>
                </m:rPr>
                <m:t>t</m:t>
              </m:r>
              <m:r>
                <m:rPr>
                  <m:sty m:val="p"/>
                </m:rPr>
                <m:t>)</m:t>
              </m:r>
            </m:e>
          </m:d>
          <m:r>
            <m:rPr>
              <m:sty m:val="p"/>
            </m:rPr>
            <m:t>.</m:t>
          </m:r>
        </m:oMath>
      </m:oMathPara>
    </w:p>
    <w:p>
      <w:pPr>
        <w:spacing w:lineRule="auto"/>
        <w:jc w:val="center"/>
      </w:pPr>
      <w:r>
        <w:rPr/>
        <w:drawing>
          <wp:inline distB="0" distL="0" distR="0" distT="0">
            <wp:extent cx="5486400" cy="2813992"/>
            <wp:effectExtent b="0" l="0" r="0" t="0"/>
            <wp:docPr id="8" name="image-8ffa067d6a98461bce5747314a0a3c2735aa4706.jpg"/>
            <a:graphic>
              <a:graphicData uri="http://schemas.openxmlformats.org/drawingml/2006/picture">
                <pic:pic>
                  <pic:nvPicPr>
                    <pic:cNvPr id="8" name="image-8ffa067d6a98461bce5747314a0a3c2735aa4706.jpg" descr=""/>
                    <pic:cNvPicPr/>
                  </pic:nvPicPr>
                  <pic:blipFill>
                    <a:blip r:embed="rId12" cstate="print"/>
                    <a:srcRect b="0" l="0" r="0" t="0"/>
                    <a:stretch>
                      <a:fillRect/>
                    </a:stretch>
                  </pic:blipFill>
                  <pic:spPr>
                    <a:xfrm>
                      <a:off x="0" y="0"/>
                      <a:ext cx="5486400" cy="2813992"/>
                    </a:xfrm>
                    <a:prstGeom prst="rect"/>
                  </pic:spPr>
                </pic:pic>
              </a:graphicData>
            </a:graphic>
          </wp:inline>
        </w:drawing>
      </w:r>
    </w:p>
    <w:p>
      <w:pPr>
        <w:spacing w:lineRule="auto"/>
      </w:pPr>
      <w:r>
        <w:rPr>
          <w:rFonts w:eastAsia="Georgia" w:cs="Georgia" w:ascii="Georgia" w:hAnsi="Georgia"/>
        </w:rPr>
        <w:t xml:space="preserve">Figure 8 : Boucle de rétroaction pour un capteur de position</w:t>
      </w:r>
    </w:p>
    <w:p>
      <w:pPr>
        <w:spacing w:after="220" w:lineRule="auto"/>
      </w:pPr>
      <w:r>
        <w:rPr/>
        <w:t xml:space="preserve">Q 2.8 Exprimer la fonction de transfert </w:t>
      </w:r>
      <m:oMath>
        <m:r>
          <m:rPr>
            <m:sty m:val="i"/>
          </m:rPr>
          <m:t>A</m:t>
        </m:r>
        <m:r>
          <m:rPr>
            <m:sty m:val="p"/>
          </m:rPr>
          <m:t>(</m:t>
        </m:r>
        <m:r>
          <m:rPr>
            <m:sty m:val="i"/>
          </m:rPr>
          <m:t>p</m:t>
        </m:r>
        <m:r>
          <m:rPr>
            <m:sty m:val="p"/>
          </m:rPr>
          <m:t>)</m:t>
        </m:r>
      </m:oMath>
      <w:r>
        <w:rPr/>
        <w:t xml:space="preserve"> de l'actionneur, puis la fonction de transfert </w:t>
      </w:r>
      <m:oMath>
        <m:r>
          <m:rPr>
            <m:sty m:val="i"/>
          </m:rPr>
          <m:t>G</m:t>
        </m:r>
        <m:r>
          <m:rPr>
            <m:sty m:val="p"/>
          </m:rPr>
          <m:t>(</m:t>
        </m:r>
        <m:r>
          <m:rPr>
            <m:sty m:val="i"/>
          </m:rPr>
          <m:t>p</m:t>
        </m:r>
        <m:r>
          <m:rPr>
            <m:sty m:val="p"/>
          </m:rPr>
          <m:t>)</m:t>
        </m:r>
        <m:r>
          <m:rPr>
            <m:sty m:val="p"/>
          </m:rPr>
          <m:t>=</m:t>
        </m:r>
        <m:r>
          <m:rPr>
            <m:sty m:val="i"/>
          </m:rPr>
          <m:t>x</m:t>
        </m:r>
        <m:r>
          <m:rPr>
            <m:sty m:val="p"/>
          </m:rPr>
          <m:t>(</m:t>
        </m:r>
        <m:r>
          <m:rPr>
            <m:sty m:val="i"/>
          </m:rPr>
          <m:t>p</m:t>
        </m:r>
        <m:r>
          <m:rPr>
            <m:sty m:val="p"/>
          </m:rPr>
          <m:t>)</m:t>
        </m:r>
        <m:r>
          <m:rPr>
            <m:sty m:val="p"/>
          </m:rPr>
          <m:t>/</m:t>
        </m:r>
        <m:sSub>
          <m:sSubPr/>
          <m:e>
            <m:r>
              <m:rPr>
                <m:sty m:val="i"/>
              </m:rPr>
              <m:t>x</m:t>
            </m:r>
          </m:e>
          <m:sub>
            <m:r>
              <m:rPr>
                <m:sty m:val="p"/>
              </m:rPr>
              <m:t>0</m:t>
            </m:r>
          </m:sub>
        </m:sSub>
        <m:r>
          <m:rPr>
            <m:sty m:val="p"/>
          </m:rPr>
          <m:t>(</m:t>
        </m:r>
        <m:r>
          <m:rPr>
            <m:sty m:val="i"/>
          </m:rPr>
          <m:t>p</m:t>
        </m:r>
        <m:r>
          <m:rPr>
            <m:sty m:val="p"/>
          </m:rPr>
          <m:t>)</m:t>
        </m:r>
      </m:oMath>
      <w:r>
        <w:rPr/>
        <w:t xml:space="preserve">. Quelle est l'influence de </w:t>
      </w:r>
      <m:oMath>
        <m:r>
          <m:rPr>
            <m:sty m:val="i"/>
          </m:rPr>
          <m:t>η</m:t>
        </m:r>
      </m:oMath>
      <w:r>
        <w:rPr>
          <w:rFonts w:eastAsia="Georgia" w:cs="Georgia" w:ascii="Georgia" w:hAnsi="Georgia"/>
        </w:rPr>
        <w:t xml:space="preserve"> sur l'amortissement des résonances du «SuperAtténuateur </w:t>
      </w:r>
      <m:oMath>
        <m:r>
          <m:rPr>
            <m:sty m:val="p"/>
          </m:rPr>
          <m:t>»</m:t>
        </m:r>
      </m:oMath>
      <w:r>
        <w:rPr/>
        <w:t xml:space="preserve"> ? Montrer l'influence de </w:t>
      </w:r>
      <m:oMath>
        <m:r>
          <m:rPr>
            <m:sty m:val="i"/>
          </m:rPr>
          <m:t>η</m:t>
        </m:r>
      </m:oMath>
      <w:r>
        <w:rPr>
          <w:rFonts w:eastAsia="Georgia" w:cs="Georgia" w:ascii="Georgia" w:hAnsi="Georgia"/>
        </w:rPr>
        <w:t xml:space="preserve"> en donnant l'allure du diagramme asymptotique de Bode du gain pour différentes valeurs de ce paramètre. Que peut-on en déduire concernant l'atténuation des effets des mouvements sismiques lorsque </w:t>
      </w:r>
      <m:oMath>
        <m:r>
          <m:rPr>
            <m:sty m:val="i"/>
          </m:rPr>
          <m:t>η</m:t>
        </m:r>
        <m:r>
          <m:rPr>
            <m:sty m:val="p"/>
          </m:rPr>
          <m:t>→</m:t>
        </m:r>
        <m:r>
          <m:rPr>
            <m:sty m:val="p"/>
          </m:rPr>
          <m:t>∞</m:t>
        </m:r>
      </m:oMath>
      <w:r>
        <w:rPr/>
        <w:t xml:space="preserve">.</w:t>
      </w:r>
    </w:p>
    <w:p>
      <w:pPr>
        <w:spacing w:after="220" w:lineRule="auto"/>
      </w:pPr>
      <w:r>
        <w:rPr>
          <w:rFonts w:eastAsia="Georgia" w:cs="Georgia" w:ascii="Georgia" w:hAnsi="Georgia"/>
        </w:rPr>
        <w:t xml:space="preserve">On considère maintenant le cas où le capteur est un accéléromètre fixé sur le sommet du pendule inversé (figure 9) et donnant un signal proportionnel à </w:t>
      </w:r>
      <m:oMath>
        <m:sSup>
          <m:sSupPr/>
          <m:e>
            <m:r>
              <m:rPr>
                <m:sty m:val="i"/>
              </m:rPr>
              <m:t>d</m:t>
            </m:r>
          </m:e>
          <m:sup>
            <m:r>
              <m:rPr>
                <m:sty m:val="p"/>
              </m:rPr>
              <m:t>2</m:t>
            </m:r>
          </m:sup>
        </m:sSup>
        <m:r>
          <m:rPr>
            <m:sty m:val="i"/>
          </m:rPr>
          <m:t>x</m:t>
        </m:r>
        <m:r>
          <m:rPr>
            <m:sty m:val="p"/>
          </m:rPr>
          <m:t>/</m:t>
        </m:r>
        <m:r>
          <m:rPr>
            <m:sty m:val="i"/>
          </m:rPr>
          <m:t>d</m:t>
        </m:r>
        <m:sSup>
          <m:sSupPr/>
          <m:e>
            <m:r>
              <m:rPr>
                <m:sty m:val="i"/>
              </m:rPr>
              <m:t>t</m:t>
            </m:r>
          </m:e>
          <m:sup>
            <m:r>
              <m:rPr>
                <m:sty m:val="p"/>
              </m:rPr>
              <m:t>2</m:t>
            </m:r>
          </m:sup>
        </m:sSup>
      </m:oMath>
      <w:r>
        <w:rPr/>
        <w:t xml:space="preserve">.</w:t>
      </w:r>
    </w:p>
    <w:p>
      <w:pPr>
        <w:spacing w:lineRule="auto"/>
        <w:jc w:val="center"/>
      </w:pPr>
      <w:r>
        <w:rPr/>
        <w:drawing>
          <wp:inline distB="0" distL="0" distR="0" distT="0">
            <wp:extent cx="5486400" cy="2679798"/>
            <wp:effectExtent b="0" l="0" r="0" t="0"/>
            <wp:docPr id="9" name="image-2caa40951d0a7f7ffade1883f1238adf32e26f88.jpg"/>
            <a:graphic>
              <a:graphicData uri="http://schemas.openxmlformats.org/drawingml/2006/picture">
                <pic:pic>
                  <pic:nvPicPr>
                    <pic:cNvPr id="9" name="image-2caa40951d0a7f7ffade1883f1238adf32e26f88.jpg" descr=""/>
                    <pic:cNvPicPr/>
                  </pic:nvPicPr>
                  <pic:blipFill>
                    <a:blip r:embed="rId13" cstate="print"/>
                    <a:srcRect b="0" l="0" r="0" t="0"/>
                    <a:stretch>
                      <a:fillRect/>
                    </a:stretch>
                  </pic:blipFill>
                  <pic:spPr>
                    <a:xfrm>
                      <a:off x="0" y="0"/>
                      <a:ext cx="5486400" cy="2679798"/>
                    </a:xfrm>
                    <a:prstGeom prst="rect"/>
                  </pic:spPr>
                </pic:pic>
              </a:graphicData>
            </a:graphic>
          </wp:inline>
        </w:drawing>
      </w:r>
    </w:p>
    <w:p>
      <w:pPr>
        <w:spacing w:lineRule="auto"/>
      </w:pPr>
      <w:r>
        <w:rPr>
          <w:rFonts w:eastAsia="Georgia" w:cs="Georgia" w:ascii="Georgia" w:hAnsi="Georgia"/>
        </w:rPr>
        <w:t xml:space="preserve">Figure 9 : Boucle de rétroaction pour un capteur d'accélération</w:t>
      </w:r>
    </w:p>
    <w:p>
      <w:pPr>
        <w:spacing w:after="220" w:lineRule="auto"/>
      </w:pPr>
      <w:r>
        <w:rPr/>
        <w:t xml:space="preserve">Q 2.9 Exprimer la fonction de transfert </w:t>
      </w:r>
      <m:oMath>
        <m:r>
          <m:rPr>
            <m:sty m:val="i"/>
          </m:rPr>
          <m:t>C</m:t>
        </m:r>
        <m:r>
          <m:rPr>
            <m:sty m:val="p"/>
          </m:rPr>
          <m:t>(</m:t>
        </m:r>
        <m:r>
          <m:rPr>
            <m:sty m:val="i"/>
          </m:rPr>
          <m:t>p</m:t>
        </m:r>
        <m:r>
          <m:rPr>
            <m:sty m:val="p"/>
          </m:rPr>
          <m:t>)</m:t>
        </m:r>
      </m:oMath>
      <w:r>
        <w:rPr/>
        <w:t xml:space="preserve"> du capteur, puis la fonction de transfert </w:t>
      </w:r>
      <m:oMath>
        <m:r>
          <m:rPr>
            <m:sty m:val="i"/>
          </m:rPr>
          <m:t>A</m:t>
        </m:r>
        <m:r>
          <m:rPr>
            <m:sty m:val="p"/>
          </m:rPr>
          <m:t>(</m:t>
        </m:r>
        <m:r>
          <m:rPr>
            <m:sty m:val="i"/>
          </m:rPr>
          <m:t>p</m:t>
        </m:r>
        <m:r>
          <m:rPr>
            <m:sty m:val="p"/>
          </m:rPr>
          <m:t>)</m:t>
        </m:r>
      </m:oMath>
      <w:r>
        <w:rPr>
          <w:rFonts w:eastAsia="Georgia" w:cs="Georgia" w:ascii="Georgia" w:hAnsi="Georgia"/>
        </w:rPr>
        <w:t xml:space="preserve"> permettant d'obtenir un effort de contrôle «visqueux» de la forme :</w:t>
      </w:r>
    </w:p>
    <w:p>
      <w:pPr>
        <w:spacing w:after="220" w:lineRule="auto"/>
      </w:pPr>
      <m:oMathPara>
        <m:oMath>
          <m:r>
            <m:rPr>
              <m:sty m:val="i"/>
            </m:rPr>
            <m:t>F</m:t>
          </m:r>
          <m:r>
            <m:rPr>
              <m:sty m:val="p"/>
            </m:rPr>
            <m:t>(</m:t>
          </m:r>
          <m:r>
            <m:rPr>
              <m:sty m:val="i"/>
            </m:rPr>
            <m:t>t</m:t>
          </m:r>
          <m:r>
            <m:rPr>
              <m:sty m:val="p"/>
            </m:rPr>
            <m:t>)</m:t>
          </m:r>
          <m:r>
            <m:rPr>
              <m:sty m:val="p"/>
            </m:rPr>
            <m:t>=</m:t>
          </m:r>
          <m:r>
            <m:rPr>
              <m:sty m:val="p"/>
            </m:rPr>
            <m:t>+</m:t>
          </m:r>
          <m:r>
            <m:rPr>
              <m:sty m:val="i"/>
            </m:rPr>
            <m:t>η</m:t>
          </m:r>
          <m:f>
            <m:fPr>
              <m:ctrlPr>
                <w:rPr>
                  <w:rFonts w:ascii="Cambria Math" w:hAnsi="Cambria Math"/>
                </w:rPr>
              </m:ctrlPr>
            </m:fPr>
            <m:num>
              <m:r>
                <m:rPr>
                  <m:sty m:val="i"/>
                </m:rPr>
                <m:t>d</m:t>
              </m:r>
              <m:r>
                <m:rPr>
                  <m:sty m:val="i"/>
                </m:rPr>
                <m:t>x</m:t>
              </m:r>
              <m:r>
                <m:rPr>
                  <m:sty m:val="p"/>
                </m:rPr>
                <m:t>(</m:t>
              </m:r>
              <m:r>
                <m:rPr>
                  <m:sty m:val="i"/>
                </m:rPr>
                <m:t>t</m:t>
              </m:r>
              <m:r>
                <m:rPr>
                  <m:sty m:val="p"/>
                </m:rPr>
                <m:t>)</m:t>
              </m:r>
            </m:num>
            <m:den>
              <m:r>
                <m:rPr>
                  <m:sty m:val="i"/>
                </m:rPr>
                <m:t>d</m:t>
              </m:r>
              <m:r>
                <m:rPr>
                  <m:sty m:val="i"/>
                </m:rPr>
                <m:t>t</m:t>
              </m:r>
            </m:den>
          </m:f>
          <m:r>
            <m:rPr>
              <m:sty m:val="p"/>
            </m:rPr>
            <m:t>.</m:t>
          </m:r>
        </m:oMath>
      </m:oMathPara>
    </w:p>
    <w:p>
      <w:pPr>
        <w:spacing w:after="220" w:lineRule="auto"/>
      </w:pPr>
      <w:r>
        <w:rPr>
          <w:rFonts w:eastAsia="Georgia" w:cs="Georgia" w:ascii="Georgia" w:hAnsi="Georgia"/>
        </w:rPr>
        <w:t xml:space="preserve">Q 2.10 Déterminer la nouvelle fonction de transfert </w:t>
      </w:r>
      <m:oMath>
        <m:r>
          <m:rPr>
            <m:sty m:val="i"/>
          </m:rPr>
          <m:t>G</m:t>
        </m:r>
        <m:r>
          <m:rPr>
            <m:sty m:val="p"/>
          </m:rPr>
          <m:t>(</m:t>
        </m:r>
        <m:r>
          <m:rPr>
            <m:sty m:val="i"/>
          </m:rPr>
          <m:t>p</m:t>
        </m:r>
        <m:r>
          <m:rPr>
            <m:sty m:val="p"/>
          </m:rPr>
          <m:t>)</m:t>
        </m:r>
        <m:r>
          <m:rPr>
            <m:sty m:val="p"/>
          </m:rPr>
          <m:t>=</m:t>
        </m:r>
        <m:r>
          <m:rPr>
            <m:sty m:val="i"/>
          </m:rPr>
          <m:t>x</m:t>
        </m:r>
        <m:r>
          <m:rPr>
            <m:sty m:val="p"/>
          </m:rPr>
          <m:t>(</m:t>
        </m:r>
        <m:r>
          <m:rPr>
            <m:sty m:val="i"/>
          </m:rPr>
          <m:t>p</m:t>
        </m:r>
        <m:r>
          <m:rPr>
            <m:sty m:val="p"/>
          </m:rPr>
          <m:t>)</m:t>
        </m:r>
        <m:r>
          <m:rPr>
            <m:sty m:val="p"/>
          </m:rPr>
          <m:t>/</m:t>
        </m:r>
        <m:sSub>
          <m:sSubPr/>
          <m:e>
            <m:r>
              <m:rPr>
                <m:sty m:val="i"/>
              </m:rPr>
              <m:t>x</m:t>
            </m:r>
          </m:e>
          <m:sub>
            <m:r>
              <m:rPr>
                <m:sty m:val="p"/>
              </m:rPr>
              <m:t>0</m:t>
            </m:r>
          </m:sub>
        </m:sSub>
        <m:r>
          <m:rPr>
            <m:sty m:val="p"/>
          </m:rPr>
          <m:t>(</m:t>
        </m:r>
        <m:r>
          <m:rPr>
            <m:sty m:val="i"/>
          </m:rPr>
          <m:t>p</m:t>
        </m:r>
        <m:r>
          <m:rPr>
            <m:sty m:val="p"/>
          </m:rPr>
          <m:t>)</m:t>
        </m:r>
      </m:oMath>
      <w:r>
        <w:rPr>
          <w:rFonts w:eastAsia="Georgia" w:cs="Georgia" w:ascii="Georgia" w:hAnsi="Georgia"/>
        </w:rPr>
        <w:t xml:space="preserve">. Étudier l'influence de </w:t>
      </w:r>
      <m:oMath>
        <m:r>
          <m:rPr>
            <m:sty m:val="i"/>
          </m:rPr>
          <m:t>η</m:t>
        </m:r>
      </m:oMath>
      <w:r>
        <w:rPr>
          <w:rFonts w:eastAsia="Georgia" w:cs="Georgia" w:ascii="Georgia" w:hAnsi="Georgia"/>
        </w:rPr>
        <w:t xml:space="preserve">. Donner les avantages de ce contrôle par rapport au contrôle utilisant un capteur de position.</w:t>
      </w:r>
    </w:p>
    <w:p>
      <w:pPr>
        <w:spacing w:after="220" w:lineRule="auto"/>
      </w:pPr>
      <w:r>
        <w:rPr>
          <w:rFonts w:eastAsia="Georgia" w:cs="Georgia" w:ascii="Georgia" w:hAnsi="Georgia"/>
        </w:rPr>
        <w:t xml:space="preserve">Q 2.11 Justifier l'intérêt d'ajouter dans l'effort un terme proportionnel à </w:t>
      </w:r>
      <m:oMath>
        <m:r>
          <m:rPr>
            <m:sty m:val="i"/>
          </m:rPr>
          <m:t>x</m:t>
        </m:r>
      </m:oMath>
      <w:r>
        <w:rPr/>
        <w:t xml:space="preserve">.</w:t>
      </w:r>
    </w:p>
    <w:p>
      <w:pPr>
        <w:spacing w:line="271" w:before="330" w:lineRule="auto"/>
      </w:pPr>
      <w:r>
        <w:rPr>
          <w:rFonts w:eastAsia="Georgia" w:cs="Georgia" w:ascii="Georgia" w:hAnsi="Georgia"/>
          <w:b/>
          <w:sz w:val="42"/>
        </w:rPr>
        <w:t xml:space="preserve">3. Contrôle global</w:t>
      </w:r>
    </w:p>
    <w:p>
      <w:pPr>
        <w:spacing w:after="220" w:lineRule="auto"/>
      </w:pPr>
      <w:r>
        <w:rPr>
          <w:rFonts w:eastAsia="Georgia" w:cs="Georgia" w:ascii="Georgia" w:hAnsi="Georgia"/>
        </w:rPr>
        <w:t xml:space="preserve">Une fois les bruits atténués, on souhaite concevoir un système d'asservissement propre à amener et maintenir le système dans sa position de fonctionnement optimale : cavités optiques des bras en résonance et Michelson avec puissance de sortie nulle. Cet asservissement, appelé contrôle global, est réalisé en agissant à la fois sur la fréquence du laser et sur la position des composants optiques du système. Il nécessite plusieurs signaux de commande construits à partir de plusieurs signaux d'erreur. On analyse une méthode de construction d'un tel signal d'erreur permettant soit l'asservissement du laser soit un asservissement de position.</w:t>
      </w:r>
    </w:p>
    <w:p>
      <w:pPr>
        <w:spacing w:line="271" w:before="330" w:lineRule="auto"/>
      </w:pPr>
      <w:r>
        <w:rPr>
          <w:rFonts w:eastAsia="Georgia" w:cs="Georgia" w:ascii="Georgia" w:hAnsi="Georgia"/>
          <w:b/>
          <w:sz w:val="42"/>
        </w:rPr>
        <w:t xml:space="preserve">Création d'un signal d'erreur</w:t>
      </w:r>
    </w:p>
    <w:p>
      <w:pPr>
        <w:spacing w:after="220" w:lineRule="auto"/>
      </w:pPr>
      <w:r>
        <w:rPr>
          <w:rFonts w:eastAsia="Georgia" w:cs="Georgia" w:ascii="Georgia" w:hAnsi="Georgia"/>
        </w:rPr>
        <w:t xml:space="preserve">Q 3.1 On souhaite asservir la fréquence du laser et les différentes cavités de l'expérience. Dans un cas général où l'on dispose d'un signal </w:t>
      </w:r>
      <m:oMath>
        <m:r>
          <m:rPr>
            <m:sty m:val="i"/>
          </m:rPr>
          <m:t>V</m:t>
        </m:r>
        <m:d>
          <m:dPr>
            <m:begChr m:val="("/>
            <m:endChr m:val=")"/>
            <m:ctrlPr>
              <w:rPr>
                <w:rFonts w:ascii="Cambria Math" w:hAnsi="Cambria Math"/>
              </w:rPr>
            </m:ctrlPr>
          </m:dPr>
          <m:e>
            <m:sSub>
              <m:sSubPr/>
              <m:e>
                <m:r>
                  <m:rPr>
                    <m:sty m:val="i"/>
                  </m:rPr>
                  <m:t>ω</m:t>
                </m:r>
              </m:e>
              <m:sub>
                <m:r>
                  <m:rPr>
                    <m:sty m:val="i"/>
                  </m:rPr>
                  <m:t>L</m:t>
                </m:r>
              </m:sub>
            </m:sSub>
          </m:e>
        </m:d>
      </m:oMath>
      <w:r>
        <w:rPr>
          <w:rFonts w:eastAsia="Georgia" w:cs="Georgia" w:ascii="Georgia" w:hAnsi="Georgia"/>
        </w:rPr>
        <w:t xml:space="preserve"> dépendant de la pulsation </w:t>
      </w:r>
      <m:oMath>
        <m:sSub>
          <m:sSubPr/>
          <m:e>
            <m:r>
              <m:rPr>
                <m:sty m:val="i"/>
              </m:rPr>
              <m:t>ω</m:t>
            </m:r>
          </m:e>
          <m:sub>
            <m:r>
              <m:rPr>
                <m:sty m:val="i"/>
              </m:rPr>
              <m:t>L</m:t>
            </m:r>
          </m:sub>
        </m:sSub>
      </m:oMath>
      <w:r>
        <w:rPr/>
        <w:t xml:space="preserve"> du laser, on peut envisager de construire un signal d'erreur </w:t>
      </w:r>
      <m:oMath>
        <m:r>
          <m:rPr>
            <m:sty m:val="i"/>
          </m:rPr>
          <m:t>ε</m:t>
        </m:r>
        <m:d>
          <m:dPr>
            <m:begChr m:val="("/>
            <m:endChr m:val=")"/>
            <m:ctrlPr>
              <w:rPr>
                <w:rFonts w:ascii="Cambria Math" w:hAnsi="Cambria Math"/>
              </w:rPr>
            </m:ctrlPr>
          </m:dPr>
          <m:e>
            <m:sSub>
              <m:sSubPr/>
              <m:e>
                <m:r>
                  <m:rPr>
                    <m:sty m:val="i"/>
                  </m:rPr>
                  <m:t>ω</m:t>
                </m:r>
              </m:e>
              <m:sub>
                <m:r>
                  <m:rPr>
                    <m:sty m:val="i"/>
                  </m:rPr>
                  <m:t>L</m:t>
                </m:r>
              </m:sub>
            </m:sSub>
          </m:e>
        </m:d>
        <m:r>
          <m:rPr>
            <m:sty m:val="p"/>
          </m:rPr>
          <m:t>=</m:t>
        </m:r>
        <m:r>
          <m:rPr>
            <m:sty m:val="i"/>
          </m:rPr>
          <m:t>V</m:t>
        </m:r>
        <m:d>
          <m:dPr>
            <m:begChr m:val="("/>
            <m:endChr m:val=")"/>
            <m:ctrlPr>
              <w:rPr>
                <w:rFonts w:ascii="Cambria Math" w:hAnsi="Cambria Math"/>
              </w:rPr>
            </m:ctrlPr>
          </m:dPr>
          <m:e>
            <m:sSub>
              <m:sSubPr/>
              <m:e>
                <m:r>
                  <m:rPr>
                    <m:sty m:val="i"/>
                  </m:rPr>
                  <m:t>ω</m:t>
                </m:r>
              </m:e>
              <m:sub>
                <m:r>
                  <m:rPr>
                    <m:sty m:val="i"/>
                  </m:rPr>
                  <m:t>L</m:t>
                </m:r>
              </m:sub>
            </m:sSub>
          </m:e>
        </m:d>
        <m:r>
          <m:rPr>
            <m:sty m:val="p"/>
          </m:rPr>
          <m:t>−</m:t>
        </m:r>
        <m:r>
          <m:rPr>
            <m:sty m:val="i"/>
          </m:rPr>
          <m:t>V</m:t>
        </m:r>
        <m:d>
          <m:dPr>
            <m:begChr m:val="("/>
            <m:endChr m:val=")"/>
            <m:ctrlPr>
              <w:rPr>
                <w:rFonts w:ascii="Cambria Math" w:hAnsi="Cambria Math"/>
              </w:rPr>
            </m:ctrlPr>
          </m:dPr>
          <m:e>
            <m:sSub>
              <m:sSubPr/>
              <m:e>
                <m:r>
                  <m:rPr>
                    <m:sty m:val="i"/>
                  </m:rPr>
                  <m:t>ω</m:t>
                </m:r>
              </m:e>
              <m:sub>
                <m:r>
                  <m:rPr>
                    <m:sty m:val="p"/>
                  </m:rPr>
                  <m:t>0</m:t>
                </m:r>
              </m:sub>
            </m:sSub>
          </m:e>
        </m:d>
      </m:oMath>
      <w:r>
        <w:rPr>
          <w:rFonts w:eastAsia="Georgia" w:cs="Georgia" w:ascii="Georgia" w:hAnsi="Georgia"/>
        </w:rPr>
        <w:t xml:space="preserve"> et d'asservir la cavité interne du laser à partir de ce signal pour qu'il oscille à </w:t>
      </w:r>
      <m:oMath>
        <m:sSub>
          <m:sSubPr/>
          <m:e>
            <m:r>
              <m:rPr>
                <m:sty m:val="i"/>
              </m:rPr>
              <m:t>ω</m:t>
            </m:r>
          </m:e>
          <m:sub>
            <m:r>
              <m:rPr>
                <m:sty m:val="p"/>
              </m:rPr>
              <m:t>0</m:t>
            </m:r>
          </m:sub>
        </m:sSub>
      </m:oMath>
      <w:r>
        <w:rPr/>
        <w:t xml:space="preserve">. Peut-on utiliser pour cela directement un signal continu </w:t>
      </w:r>
      <m:oMath>
        <m:r>
          <m:rPr>
            <m:sty m:val="i"/>
          </m:rPr>
          <m:t>V</m:t>
        </m:r>
        <m:d>
          <m:dPr>
            <m:begChr m:val="("/>
            <m:endChr m:val=")"/>
            <m:ctrlPr>
              <w:rPr>
                <w:rFonts w:ascii="Cambria Math" w:hAnsi="Cambria Math"/>
              </w:rPr>
            </m:ctrlPr>
          </m:dPr>
          <m:e>
            <m:sSub>
              <m:sSubPr/>
              <m:e>
                <m:r>
                  <m:rPr>
                    <m:sty m:val="i"/>
                  </m:rPr>
                  <m:t>ω</m:t>
                </m:r>
              </m:e>
              <m:sub>
                <m:r>
                  <m:rPr>
                    <m:sty m:val="i"/>
                  </m:rPr>
                  <m:t>L</m:t>
                </m:r>
              </m:sub>
            </m:sSub>
          </m:e>
        </m:d>
      </m:oMath>
      <w:r>
        <w:rPr/>
        <w:t xml:space="preserve"> qui passe par un extremum pour </w:t>
      </w:r>
      <m:oMath>
        <m:sSub>
          <m:sSubPr/>
          <m:e>
            <m:r>
              <m:rPr>
                <m:sty m:val="i"/>
              </m:rPr>
              <m:t>ω</m:t>
            </m:r>
          </m:e>
          <m:sub>
            <m:r>
              <m:rPr>
                <m:sty m:val="i"/>
              </m:rPr>
              <m:t>L</m:t>
            </m:r>
          </m:sub>
        </m:sSub>
        <m:r>
          <m:rPr>
            <m:sty m:val="p"/>
          </m:rPr>
          <m:t>=</m:t>
        </m:r>
        <m:sSub>
          <m:sSubPr/>
          <m:e>
            <m:r>
              <m:rPr>
                <m:sty m:val="i"/>
              </m:rPr>
              <m:t>ω</m:t>
            </m:r>
          </m:e>
          <m:sub>
            <m:r>
              <m:rPr>
                <m:sty m:val="p"/>
              </m:rPr>
              <m:t>0</m:t>
            </m:r>
          </m:sub>
        </m:sSub>
      </m:oMath>
      <w:r>
        <w:rPr/>
        <w:t xml:space="preserve"> ?</w:t>
      </w:r>
    </w:p>
    <w:p>
      <w:pPr>
        <w:spacing w:after="220" w:lineRule="auto"/>
      </w:pPr>
      <w:r>
        <w:rPr>
          <w:rFonts w:eastAsia="Georgia" w:cs="Georgia" w:ascii="Georgia" w:hAnsi="Georgia"/>
        </w:rPr>
        <w:t xml:space="preserve">Q 3.2 Pour asservir malgré tout le laser à la pulsation </w:t>
      </w:r>
      <m:oMath>
        <m:sSub>
          <m:sSubPr/>
          <m:e>
            <m:r>
              <m:rPr>
                <m:sty m:val="i"/>
              </m:rPr>
              <m:t>ω</m:t>
            </m:r>
          </m:e>
          <m:sub>
            <m:r>
              <m:rPr>
                <m:sty m:val="p"/>
              </m:rPr>
              <m:t>0</m:t>
            </m:r>
          </m:sub>
        </m:sSub>
      </m:oMath>
      <w:r>
        <w:rPr/>
        <w:t xml:space="preserve"> en utilisant un signal </w:t>
      </w:r>
      <m:oMath>
        <m:r>
          <m:rPr>
            <m:sty m:val="i"/>
          </m:rPr>
          <m:t>V</m:t>
        </m:r>
        <m:d>
          <m:dPr>
            <m:begChr m:val="("/>
            <m:endChr m:val=")"/>
            <m:ctrlPr>
              <w:rPr>
                <w:rFonts w:ascii="Cambria Math" w:hAnsi="Cambria Math"/>
              </w:rPr>
            </m:ctrlPr>
          </m:dPr>
          <m:e>
            <m:sSub>
              <m:sSubPr/>
              <m:e>
                <m:r>
                  <m:rPr>
                    <m:sty m:val="i"/>
                  </m:rPr>
                  <m:t>ω</m:t>
                </m:r>
              </m:e>
              <m:sub>
                <m:r>
                  <m:rPr>
                    <m:sty m:val="i"/>
                  </m:rPr>
                  <m:t>L</m:t>
                </m:r>
              </m:sub>
            </m:sSub>
          </m:e>
        </m:d>
      </m:oMath>
      <w:r>
        <w:rPr>
          <w:rFonts w:eastAsia="Georgia" w:cs="Georgia" w:ascii="Georgia" w:hAnsi="Georgia"/>
        </w:rPr>
        <w:t xml:space="preserve"> extrémal pour </w:t>
      </w:r>
      <m:oMath>
        <m:sSub>
          <m:sSubPr/>
          <m:e>
            <m:r>
              <m:rPr>
                <m:sty m:val="i"/>
              </m:rPr>
              <m:t>ω</m:t>
            </m:r>
          </m:e>
          <m:sub>
            <m:r>
              <m:rPr>
                <m:sty m:val="i"/>
              </m:rPr>
              <m:t>L</m:t>
            </m:r>
          </m:sub>
        </m:sSub>
        <m:r>
          <m:rPr>
            <m:sty m:val="p"/>
          </m:rPr>
          <m:t>=</m:t>
        </m:r>
        <m:sSub>
          <m:sSubPr/>
          <m:e>
            <m:r>
              <m:rPr>
                <m:sty m:val="i"/>
              </m:rPr>
              <m:t>ω</m:t>
            </m:r>
          </m:e>
          <m:sub>
            <m:r>
              <m:rPr>
                <m:sty m:val="p"/>
              </m:rPr>
              <m:t>0</m:t>
            </m:r>
          </m:sub>
        </m:sSub>
      </m:oMath>
      <w:r>
        <w:rPr>
          <w:rFonts w:eastAsia="Georgia" w:cs="Georgia" w:ascii="Georgia" w:hAnsi="Georgia"/>
        </w:rPr>
        <w:t xml:space="preserve">, une solution est de moduler la fréquence </w:t>
      </w:r>
      <m:oMath>
        <m:sSub>
          <m:sSubPr/>
          <m:e>
            <m:r>
              <m:rPr>
                <m:sty m:val="i"/>
              </m:rPr>
              <m:t>ω</m:t>
            </m:r>
          </m:e>
          <m:sub>
            <m:r>
              <m:rPr>
                <m:sty m:val="i"/>
              </m:rPr>
              <m:t>L</m:t>
            </m:r>
          </m:sub>
        </m:sSub>
      </m:oMath>
      <w:r>
        <w:rPr/>
        <w:t xml:space="preserve"> du laser selon la loi </w:t>
      </w:r>
      <m:oMath>
        <m:sSub>
          <m:sSubPr/>
          <m:e>
            <m:r>
              <m:rPr>
                <m:sty m:val="i"/>
              </m:rPr>
              <m:t>ω</m:t>
            </m:r>
          </m:e>
          <m:sub>
            <m:r>
              <m:rPr>
                <m:sty m:val="i"/>
              </m:rPr>
              <m:t>L</m:t>
            </m:r>
          </m:sub>
        </m:sSub>
        <m:r>
          <m:rPr>
            <m:sty m:val="p"/>
          </m:rPr>
          <m:t>=</m:t>
        </m:r>
        <m:sSub>
          <m:sSubPr/>
          <m:e>
            <m:r>
              <m:rPr>
                <m:sty m:val="i"/>
              </m:rPr>
              <m:t>ω</m:t>
            </m:r>
          </m:e>
          <m:sub>
            <m:r>
              <m:rPr>
                <m:sty m:val="i"/>
              </m:rPr>
              <m:t>C</m:t>
            </m:r>
          </m:sub>
        </m:sSub>
        <m:r>
          <m:rPr>
            <m:sty m:val="p"/>
          </m:rPr>
          <m:t>+</m:t>
        </m:r>
        <m:r>
          <m:rPr>
            <m:sty m:val="i"/>
          </m:rPr>
          <m:t>a</m:t>
        </m:r>
        <m:r>
          <m:rPr>
            <m:sty m:val="p"/>
          </m:rPr>
          <m:t>cos</m:t>
        </m:r>
        <m:r>
          <m:rPr>
            <m:sty m:val="p"/>
          </m:rPr>
          <m:t>⁡</m:t>
        </m:r>
        <m:r>
          <m:rPr>
            <m:sty m:val="p"/>
          </m:rPr>
          <m:t>(</m:t>
        </m:r>
        <m:r>
          <m:rPr>
            <m:sty m:val="p"/>
          </m:rPr>
          <m:t>Ω</m:t>
        </m:r>
        <m:r>
          <m:rPr>
            <m:sty m:val="i"/>
          </m:rPr>
          <m:t>t</m:t>
        </m:r>
        <m:r>
          <m:rPr>
            <m:sty m:val="p"/>
          </m:rPr>
          <m:t>)</m:t>
        </m:r>
      </m:oMath>
      <w:r>
        <w:rPr/>
        <w:t xml:space="preserve"> avec la condition </w:t>
      </w:r>
      <m:oMath>
        <m:r>
          <m:rPr>
            <m:sty m:val="p"/>
          </m:rPr>
          <m:t>Ω</m:t>
        </m:r>
        <m:r>
          <m:rPr>
            <m:sty m:val="p"/>
          </m:rPr>
          <m:t>/</m:t>
        </m:r>
        <m:r>
          <m:rPr>
            <m:sty m:val="i"/>
          </m:rPr>
          <m:t>a</m:t>
        </m:r>
        <m:r>
          <m:rPr>
            <m:sty m:val="p"/>
          </m:rPr>
          <m:t>≪</m:t>
        </m:r>
        <m:r>
          <m:rPr>
            <m:sty m:val="p"/>
          </m:rPr>
          <m:t>1</m:t>
        </m:r>
      </m:oMath>
      <w:r>
        <w:rPr/>
        <w:t xml:space="preserve">. Cette condition implique que </w:t>
      </w:r>
      <m:oMath>
        <m:sSub>
          <m:sSubPr/>
          <m:e>
            <m:r>
              <m:rPr>
                <m:sty m:val="i"/>
              </m:rPr>
              <m:t>ω</m:t>
            </m:r>
          </m:e>
          <m:sub>
            <m:r>
              <m:rPr>
                <m:sty m:val="i"/>
              </m:rPr>
              <m:t>L</m:t>
            </m:r>
          </m:sub>
        </m:sSub>
      </m:oMath>
      <w:r>
        <w:rPr>
          <w:rFonts w:eastAsia="Georgia" w:cs="Georgia" w:ascii="Georgia" w:hAnsi="Georgia"/>
        </w:rPr>
        <w:t xml:space="preserve"> varie suffisamment lentement pour que l'on puisse utiliser la même fonction </w:t>
      </w:r>
      <m:oMath>
        <m:sSub>
          <m:sSubPr/>
          <m:e>
            <m:r>
              <m:rPr>
                <m:sty m:val="i"/>
              </m:rPr>
              <m:t>ω</m:t>
            </m:r>
          </m:e>
          <m:sub>
            <m:r>
              <m:rPr>
                <m:sty m:val="i"/>
              </m:rPr>
              <m:t>L</m:t>
            </m:r>
          </m:sub>
        </m:sSub>
        <m:r>
          <m:rPr>
            <m:sty m:val="p"/>
          </m:rPr>
          <m:t>↦</m:t>
        </m:r>
        <m:r>
          <m:rPr>
            <m:sty m:val="i"/>
          </m:rPr>
          <m:t>V</m:t>
        </m:r>
        <m:d>
          <m:dPr>
            <m:begChr m:val="("/>
            <m:endChr m:val=")"/>
            <m:ctrlPr>
              <w:rPr>
                <w:rFonts w:ascii="Cambria Math" w:hAnsi="Cambria Math"/>
              </w:rPr>
            </m:ctrlPr>
          </m:dPr>
          <m:e>
            <m:sSub>
              <m:sSubPr/>
              <m:e>
                <m:r>
                  <m:rPr>
                    <m:sty m:val="i"/>
                  </m:rPr>
                  <m:t>ω</m:t>
                </m:r>
              </m:e>
              <m:sub>
                <m:r>
                  <m:rPr>
                    <m:sty m:val="i"/>
                  </m:rPr>
                  <m:t>L</m:t>
                </m:r>
              </m:sub>
            </m:sSub>
          </m:e>
        </m:d>
      </m:oMath>
      <w:r>
        <w:rPr>
          <w:rFonts w:eastAsia="Georgia" w:cs="Georgia" w:ascii="Georgia" w:hAnsi="Georgia"/>
        </w:rPr>
        <w:t xml:space="preserve">. On mesure à l'aide d'un détecteur adéquat l'amplitude </w:t>
      </w:r>
      <m:oMath>
        <m:sSub>
          <m:sSubPr/>
          <m:e>
            <m:r>
              <m:rPr>
                <m:sty m:val="i"/>
              </m:rPr>
              <m:t>ε</m:t>
            </m:r>
          </m:e>
          <m:sub>
            <m:r>
              <m:rPr>
                <m:sty m:val="p"/>
              </m:rPr>
              <m:t>Ω</m:t>
            </m:r>
          </m:sub>
        </m:sSub>
      </m:oMath>
      <w:r>
        <w:rPr/>
        <w:t xml:space="preserve"> de la composante de </w:t>
      </w:r>
      <m:oMath>
        <m:r>
          <m:rPr>
            <m:sty m:val="i"/>
          </m:rPr>
          <m:t>V</m:t>
        </m:r>
      </m:oMath>
      <w:r>
        <w:rPr>
          <w:rFonts w:eastAsia="Georgia" w:cs="Georgia" w:ascii="Georgia" w:hAnsi="Georgia"/>
        </w:rPr>
        <w:t xml:space="preserve"> à la pulsation </w:t>
      </w:r>
      <m:oMath>
        <m:r>
          <m:rPr>
            <m:sty m:val="p"/>
          </m:rPr>
          <m:t>Ω</m:t>
        </m:r>
      </m:oMath>
      <w:r>
        <w:rPr/>
        <w:t xml:space="preserve">.</w:t>
      </w:r>
    </w:p>
    <w:p>
      <w:pPr>
        <w:spacing w:after="220" w:lineRule="auto"/>
      </w:pPr>
      <w:r>
        <w:rPr>
          <w:rFonts w:eastAsia="Georgia" w:cs="Georgia" w:ascii="Georgia" w:hAnsi="Georgia"/>
        </w:rPr>
        <w:t xml:space="preserve">Développer </w:t>
      </w:r>
      <m:oMath>
        <m:r>
          <m:rPr>
            <m:sty m:val="i"/>
          </m:rPr>
          <m:t>V</m:t>
        </m:r>
        <m:d>
          <m:dPr>
            <m:begChr m:val="("/>
            <m:endChr m:val=")"/>
            <m:ctrlPr>
              <w:rPr>
                <w:rFonts w:ascii="Cambria Math" w:hAnsi="Cambria Math"/>
              </w:rPr>
            </m:ctrlPr>
          </m:dPr>
          <m:e>
            <m:sSub>
              <m:sSubPr/>
              <m:e>
                <m:r>
                  <m:rPr>
                    <m:sty m:val="i"/>
                  </m:rPr>
                  <m:t>ω</m:t>
                </m:r>
              </m:e>
              <m:sub>
                <m:r>
                  <m:rPr>
                    <m:sty m:val="i"/>
                  </m:rPr>
                  <m:t>L</m:t>
                </m:r>
              </m:sub>
            </m:sSub>
          </m:e>
        </m:d>
      </m:oMath>
      <w:r>
        <w:rPr/>
        <w:t xml:space="preserve"> au second ordre autour de l'extremum, et montrer que </w:t>
      </w:r>
      <m:oMath>
        <m:sSub>
          <m:sSubPr/>
          <m:e>
            <m:r>
              <m:rPr>
                <m:sty m:val="i"/>
              </m:rPr>
              <m:t>ε</m:t>
            </m:r>
          </m:e>
          <m:sub>
            <m:r>
              <m:rPr>
                <m:sty m:val="p"/>
              </m:rPr>
              <m:t>Ω</m:t>
            </m:r>
          </m:sub>
        </m:sSub>
      </m:oMath>
      <w:r>
        <w:rPr>
          <w:rFonts w:eastAsia="Georgia" w:cs="Georgia" w:ascii="Georgia" w:hAnsi="Georgia"/>
        </w:rPr>
        <w:t xml:space="preserve"> est proportionnel à </w:t>
      </w:r>
      <m:oMath>
        <m:r>
          <m:rPr>
            <m:sty m:val="i"/>
          </m:rPr>
          <m:t>a</m:t>
        </m:r>
        <m:d>
          <m:dPr>
            <m:begChr m:val="("/>
            <m:endChr m:val=")"/>
            <m:ctrlPr>
              <w:rPr>
                <w:rFonts w:ascii="Cambria Math" w:hAnsi="Cambria Math"/>
              </w:rPr>
            </m:ctrlPr>
          </m:dPr>
          <m:e>
            <m:sSub>
              <m:sSubPr/>
              <m:e>
                <m:r>
                  <m:rPr>
                    <m:sty m:val="i"/>
                  </m:rPr>
                  <m:t>ω</m:t>
                </m:r>
              </m:e>
              <m:sub>
                <m:r>
                  <m:rPr>
                    <m:sty m:val="i"/>
                  </m:rPr>
                  <m:t>C</m:t>
                </m:r>
              </m:sub>
            </m:sSub>
            <m:r>
              <m:rPr>
                <m:sty m:val="p"/>
              </m:rPr>
              <m:t>−</m:t>
            </m:r>
            <m:sSub>
              <m:sSubPr/>
              <m:e>
                <m:r>
                  <m:rPr>
                    <m:sty m:val="i"/>
                  </m:rPr>
                  <m:t>ω</m:t>
                </m:r>
              </m:e>
              <m:sub>
                <m:r>
                  <m:rPr>
                    <m:sty m:val="p"/>
                  </m:rPr>
                  <m:t>0</m:t>
                </m:r>
              </m:sub>
            </m:sSub>
          </m:e>
        </m:d>
      </m:oMath>
      <w:r>
        <w:rPr>
          <w:rFonts w:eastAsia="Georgia" w:cs="Georgia" w:ascii="Georgia" w:hAnsi="Georgia"/>
        </w:rPr>
        <w:t xml:space="preserve">. Peut-on asservir le laser sur ce signal d'erreur? Quel est l'inconvénient de cette méthode si la largeur de la résonance est très étroite?</w:t>
      </w:r>
    </w:p>
    <w:p>
      <w:pPr>
        <w:spacing w:after="220" w:lineRule="auto"/>
      </w:pPr>
      <w:r>
        <w:rPr>
          <w:rFonts w:eastAsia="Georgia" w:cs="Georgia" w:ascii="Georgia" w:hAnsi="Georgia"/>
        </w:rPr>
        <w:t xml:space="preserve">Q 3.3 On utilise en pratique une méthode un peu différente. On module la phase de l'onde incidente, ce qui donne à l'entrée de la cavité ( </w:t>
      </w:r>
      <m:oMath>
        <m:r>
          <m:rPr>
            <m:sty m:val="i"/>
          </m:rPr>
          <m:t>x</m:t>
        </m:r>
        <m:r>
          <m:rPr>
            <m:sty m:val="p"/>
          </m:rPr>
          <m:t>=</m:t>
        </m:r>
        <m:r>
          <m:rPr>
            <m:sty m:val="p"/>
          </m:rPr>
          <m:t>0</m:t>
        </m:r>
      </m:oMath>
      <w:r>
        <w:rPr/>
        <w:t xml:space="preserve"> ) : </w:t>
      </w:r>
      <m:oMath>
        <m:sSub>
          <m:sSubPr/>
          <m:e>
            <m:r>
              <m:rPr>
                <m:sty m:val="i"/>
              </m:rPr>
              <m:t>E</m:t>
            </m:r>
          </m:e>
          <m:sub>
            <m:r>
              <m:rPr>
                <m:nor/>
              </m:rPr>
              <m:t>inc </m:t>
            </m:r>
          </m:sub>
        </m:sSub>
        <m:r>
          <m:rPr>
            <m:sty m:val="p"/>
          </m:rPr>
          <m:t>=</m:t>
        </m:r>
        <m:sSub>
          <m:sSubPr/>
          <m:e>
            <m:r>
              <m:rPr>
                <m:sty m:val="i"/>
              </m:rPr>
              <m:t>E</m:t>
            </m:r>
          </m:e>
          <m:sub>
            <m:r>
              <m:rPr>
                <m:sty m:val="p"/>
              </m:rPr>
              <m:t>0</m:t>
            </m:r>
          </m:sub>
        </m:sSub>
        <m:r>
          <m:rPr>
            <m:sty m:val="p"/>
          </m:rPr>
          <m:t>exp</m:t>
        </m:r>
        <m:r>
          <m:rPr>
            <m:sty m:val="p"/>
          </m:rPr>
          <m:t>⁡</m:t>
        </m:r>
        <m:r>
          <m:rPr>
            <m:sty m:val="i"/>
          </m:rPr>
          <m:t>i</m:t>
        </m:r>
        <m:d>
          <m:dPr>
            <m:begChr m:val="("/>
            <m:endChr m:val=")"/>
            <m:ctrlPr>
              <w:rPr>
                <w:rFonts w:ascii="Cambria Math" w:hAnsi="Cambria Math"/>
              </w:rPr>
            </m:ctrlPr>
          </m:dPr>
          <m:e>
            <m:sSub>
              <m:sSubPr/>
              <m:e>
                <m:r>
                  <m:rPr>
                    <m:sty m:val="i"/>
                  </m:rPr>
                  <m:t>ω</m:t>
                </m:r>
              </m:e>
              <m:sub>
                <m:r>
                  <m:rPr>
                    <m:sty m:val="i"/>
                  </m:rPr>
                  <m:t>L</m:t>
                </m:r>
              </m:sub>
            </m:sSub>
            <m:r>
              <m:rPr>
                <m:sty m:val="i"/>
              </m:rPr>
              <m:t>t</m:t>
            </m:r>
            <m:r>
              <m:rPr>
                <m:sty m:val="p"/>
              </m:rPr>
              <m:t>+</m:t>
            </m:r>
            <m:r>
              <m:rPr>
                <m:sty m:val="i"/>
              </m:rPr>
              <m:t>b</m:t>
            </m:r>
            <m:r>
              <m:rPr>
                <m:sty m:val="p"/>
              </m:rPr>
              <m:t>sin</m:t>
            </m:r>
            <m:r>
              <m:rPr>
                <m:sty m:val="p"/>
              </m:rPr>
              <m:t>⁡</m:t>
            </m:r>
            <m:r>
              <m:rPr>
                <m:sty m:val="p"/>
              </m:rPr>
              <m:t>Ω</m:t>
            </m:r>
            <m:r>
              <m:rPr>
                <m:sty m:val="i"/>
              </m:rPr>
              <m:t>t</m:t>
            </m:r>
          </m:e>
        </m:d>
      </m:oMath>
      <w:r>
        <w:rPr/>
        <w:t xml:space="preserve"> avec </w:t>
      </w:r>
      <m:oMath>
        <m:r>
          <m:rPr>
            <m:sty m:val="i"/>
          </m:rPr>
          <m:t>b</m:t>
        </m:r>
        <m:r>
          <m:rPr>
            <m:sty m:val="p"/>
          </m:rPr>
          <m:t>≪</m:t>
        </m:r>
        <m:r>
          <m:rPr>
            <m:sty m:val="p"/>
          </m:rPr>
          <m:t>1</m:t>
        </m:r>
      </m:oMath>
      <w:r>
        <w:rPr/>
        <w:t xml:space="preserve">.</w:t>
      </w:r>
    </w:p>
    <w:p>
      <w:pPr>
        <w:spacing w:after="220" w:lineRule="auto"/>
      </w:pPr>
      <w:r>
        <w:rPr>
          <w:rFonts w:eastAsia="Georgia" w:cs="Georgia" w:ascii="Georgia" w:hAnsi="Georgia"/>
        </w:rPr>
        <w:t xml:space="preserve">Montrer, en développant cette expression au premier ordre en </w:t>
      </w:r>
      <m:oMath>
        <m:r>
          <m:rPr>
            <m:sty m:val="i"/>
          </m:rPr>
          <m:t>b</m:t>
        </m:r>
      </m:oMath>
      <w:r>
        <w:rPr>
          <w:rFonts w:eastAsia="Georgia" w:cs="Georgia" w:ascii="Georgia" w:hAnsi="Georgia"/>
        </w:rPr>
        <w:t xml:space="preserve"> que ce signal se décompose en une « porteuse» de pulsation </w:t>
      </w:r>
      <m:oMath>
        <m:sSub>
          <m:sSubPr/>
          <m:e>
            <m:r>
              <m:rPr>
                <m:sty m:val="i"/>
              </m:rPr>
              <m:t>ω</m:t>
            </m:r>
          </m:e>
          <m:sub>
            <m:r>
              <m:rPr>
                <m:sty m:val="i"/>
              </m:rPr>
              <m:t>L</m:t>
            </m:r>
          </m:sub>
        </m:sSub>
      </m:oMath>
      <w:r>
        <w:rPr>
          <w:rFonts w:eastAsia="Georgia" w:cs="Georgia" w:ascii="Georgia" w:hAnsi="Georgia"/>
        </w:rPr>
        <w:t xml:space="preserve"> et deux « bandes » latérales de pulsations </w:t>
      </w:r>
      <m:oMath>
        <m:sSub>
          <m:sSubPr/>
          <m:e>
            <m:r>
              <m:rPr>
                <m:sty m:val="i"/>
              </m:rPr>
              <m:t>ω</m:t>
            </m:r>
          </m:e>
          <m:sub>
            <m:r>
              <m:rPr>
                <m:sty m:val="i"/>
              </m:rPr>
              <m:t>L</m:t>
            </m:r>
          </m:sub>
        </m:sSub>
        <m:r>
          <m:rPr>
            <m:sty m:val="p"/>
          </m:rPr>
          <m:t>±</m:t>
        </m:r>
        <m:r>
          <m:rPr>
            <m:sty m:val="p"/>
          </m:rPr>
          <m:t>Ω</m:t>
        </m:r>
      </m:oMath>
      <w:r>
        <w:rPr/>
        <w:t xml:space="preserve">.</w:t>
      </w:r>
    </w:p>
    <w:p>
      <w:pPr>
        <w:spacing w:after="220" w:lineRule="auto"/>
      </w:pPr>
      <w:r>
        <w:rPr>
          <w:rFonts w:eastAsia="Georgia" w:cs="Georgia" w:ascii="Georgia" w:hAnsi="Georgia"/>
        </w:rPr>
        <w:t xml:space="preserve">À </w:t>
      </w:r>
      <m:oMath>
        <m:r>
          <m:rPr>
            <m:sty m:val="i"/>
          </m:rPr>
          <m:t>d</m:t>
        </m:r>
      </m:oMath>
      <w:r>
        <w:rPr>
          <w:rFonts w:eastAsia="Georgia" w:cs="Georgia" w:ascii="Georgia" w:hAnsi="Georgia"/>
        </w:rPr>
        <w:t xml:space="preserve"> fixé, le coefficient de réflexion </w:t>
      </w:r>
      <m:oMath>
        <m:sSub>
          <m:sSubPr/>
          <m:e>
            <m:r>
              <m:rPr>
                <m:sty m:val="i"/>
              </m:rPr>
              <m:t>r</m:t>
            </m:r>
          </m:e>
          <m:sub>
            <m:r>
              <m:rPr>
                <m:sty m:val="i"/>
              </m:rPr>
              <m:t>F</m:t>
            </m:r>
            <m:r>
              <m:rPr>
                <m:sty m:val="i"/>
              </m:rPr>
              <m:t>P</m:t>
            </m:r>
          </m:sub>
        </m:sSub>
        <m:r>
          <m:rPr>
            <m:sty m:val="p"/>
          </m:rPr>
          <m:t>=</m:t>
        </m:r>
        <m:r>
          <m:rPr>
            <m:sty m:val="p"/>
          </m:rPr>
          <m:t>exp</m:t>
        </m:r>
        <m:r>
          <m:rPr>
            <m:sty m:val="p"/>
          </m:rPr>
          <m:t>⁡</m:t>
        </m:r>
        <m:r>
          <m:rPr>
            <m:sty m:val="p"/>
          </m:rPr>
          <m:t>(</m:t>
        </m:r>
        <m:r>
          <m:rPr>
            <m:sty m:val="p"/>
          </m:rPr>
          <m:t>−</m:t>
        </m:r>
        <m:r>
          <m:rPr>
            <m:sty m:val="i"/>
          </m:rPr>
          <m:t>i</m:t>
        </m:r>
        <m:r>
          <m:rPr>
            <m:sty m:val="i"/>
          </m:rPr>
          <m:t>φ</m:t>
        </m:r>
        <m:r>
          <m:rPr>
            <m:sty m:val="p"/>
          </m:rPr>
          <m:t>)</m:t>
        </m:r>
      </m:oMath>
      <w:r>
        <w:rPr>
          <w:rFonts w:eastAsia="Georgia" w:cs="Georgia" w:ascii="Georgia" w:hAnsi="Georgia"/>
        </w:rPr>
        <w:t xml:space="preserve"> de la cavité optique (cf. expression (1) et 1.13) dépend de </w:t>
      </w:r>
      <m:oMath>
        <m:sSub>
          <m:sSubPr/>
          <m:e>
            <m:r>
              <m:rPr>
                <m:sty m:val="i"/>
              </m:rPr>
              <m:t>ω</m:t>
            </m:r>
          </m:e>
          <m:sub>
            <m:r>
              <m:rPr>
                <m:sty m:val="i"/>
              </m:rPr>
              <m:t>L</m:t>
            </m:r>
          </m:sub>
        </m:sSub>
      </m:oMath>
      <w:r>
        <w:rPr>
          <w:rFonts w:eastAsia="Georgia" w:cs="Georgia" w:ascii="Georgia" w:hAnsi="Georgia"/>
        </w:rPr>
        <w:t xml:space="preserve"> par l'intermédiaire de </w:t>
      </w:r>
      <m:oMath>
        <m:r>
          <m:rPr>
            <m:sty m:val="i"/>
          </m:rPr>
          <m:t>β</m:t>
        </m:r>
        <m:d>
          <m:dPr>
            <m:begChr m:val="("/>
            <m:endChr m:val=")"/>
            <m:ctrlPr>
              <w:rPr>
                <w:rFonts w:ascii="Cambria Math" w:hAnsi="Cambria Math"/>
              </w:rPr>
            </m:ctrlPr>
          </m:dPr>
          <m:e>
            <m:sSub>
              <m:sSubPr/>
              <m:e>
                <m:r>
                  <m:rPr>
                    <m:sty m:val="i"/>
                  </m:rPr>
                  <m:t>ω</m:t>
                </m:r>
              </m:e>
              <m:sub>
                <m:r>
                  <m:rPr>
                    <m:sty m:val="i"/>
                  </m:rPr>
                  <m:t>L</m:t>
                </m:r>
              </m:sub>
            </m:sSub>
          </m:e>
        </m:d>
        <m:r>
          <m:rPr>
            <m:sty m:val="p"/>
          </m:rPr>
          <m:t>=</m:t>
        </m:r>
        <m:r>
          <m:rPr>
            <m:sty m:val="p"/>
          </m:rPr>
          <m:t>2</m:t>
        </m:r>
        <m:r>
          <m:rPr>
            <m:sty m:val="i"/>
          </m:rPr>
          <m:t>k</m:t>
        </m:r>
        <m:r>
          <m:rPr>
            <m:sty m:val="i"/>
          </m:rPr>
          <m:t>d</m:t>
        </m:r>
        <m:r>
          <m:rPr>
            <m:sty m:val="p"/>
          </m:rPr>
          <m:t>=</m:t>
        </m:r>
        <m:r>
          <m:rPr>
            <m:sty m:val="p"/>
          </m:rPr>
          <m:t>2</m:t>
        </m:r>
        <m:sSub>
          <m:sSubPr/>
          <m:e>
            <m:r>
              <m:rPr>
                <m:sty m:val="i"/>
              </m:rPr>
              <m:t>ω</m:t>
            </m:r>
          </m:e>
          <m:sub>
            <m:r>
              <m:rPr>
                <m:sty m:val="i"/>
              </m:rPr>
              <m:t>L</m:t>
            </m:r>
          </m:sub>
        </m:sSub>
        <m:r>
          <m:rPr>
            <m:sty m:val="i"/>
          </m:rPr>
          <m:t>d</m:t>
        </m:r>
        <m:r>
          <m:rPr>
            <m:sty m:val="p"/>
          </m:rPr>
          <m:t>/</m:t>
        </m:r>
        <m:r>
          <m:rPr>
            <m:sty m:val="i"/>
          </m:rPr>
          <m:t>c</m:t>
        </m:r>
      </m:oMath>
      <w:r>
        <w:rPr/>
        <w:t xml:space="preserve">. On choisit </w:t>
      </w:r>
      <m:oMath>
        <m:r>
          <m:rPr>
            <m:sty m:val="p"/>
          </m:rPr>
          <m:t>Ω</m:t>
        </m:r>
      </m:oMath>
      <w:r>
        <w:rPr/>
        <w:t xml:space="preserve"> tel que </w:t>
      </w:r>
      <m:oMath>
        <m:r>
          <m:rPr>
            <m:sty m:val="i"/>
          </m:rPr>
          <m:t>β</m:t>
        </m:r>
        <m:d>
          <m:dPr>
            <m:begChr m:val="("/>
            <m:endChr m:val=")"/>
            <m:ctrlPr>
              <w:rPr>
                <w:rFonts w:ascii="Cambria Math" w:hAnsi="Cambria Math"/>
              </w:rPr>
            </m:ctrlPr>
          </m:dPr>
          <m:e>
            <m:sSub>
              <m:sSubPr/>
              <m:e>
                <m:r>
                  <m:rPr>
                    <m:sty m:val="i"/>
                  </m:rPr>
                  <m:t>ω</m:t>
                </m:r>
              </m:e>
              <m:sub>
                <m:r>
                  <m:rPr>
                    <m:sty m:val="i"/>
                  </m:rPr>
                  <m:t>L</m:t>
                </m:r>
              </m:sub>
            </m:sSub>
            <m:r>
              <m:rPr>
                <m:sty m:val="p"/>
              </m:rPr>
              <m:t>±</m:t>
            </m:r>
            <m:r>
              <m:rPr>
                <m:sty m:val="p"/>
              </m:rPr>
              <m:t>Ω</m:t>
            </m:r>
          </m:e>
        </m:d>
      </m:oMath>
      <w:r>
        <w:rPr/>
        <w:t xml:space="preserve"> soit proche de </w:t>
      </w:r>
      <m:oMath>
        <m:sSub>
          <m:sSubPr/>
          <m:e>
            <m:r>
              <m:rPr>
                <m:sty m:val="i"/>
              </m:rPr>
              <m:t>p</m:t>
            </m:r>
          </m:e>
          <m:sub>
            <m:r>
              <m:rPr>
                <m:sty m:val="p"/>
              </m:rPr>
              <m:t>0</m:t>
            </m:r>
          </m:sub>
        </m:sSub>
        <m:r>
          <m:rPr>
            <m:sty m:val="p"/>
          </m:rPr>
          <m:t>2</m:t>
        </m:r>
        <m:r>
          <m:rPr>
            <m:sty m:val="i"/>
          </m:rPr>
          <m:t>π</m:t>
        </m:r>
        <m:r>
          <m:rPr>
            <m:sty m:val="p"/>
          </m:rPr>
          <m:t>±</m:t>
        </m:r>
        <m:r>
          <m:rPr>
            <m:sty m:val="i"/>
          </m:rPr>
          <m:t>π</m:t>
        </m:r>
        <m:r>
          <m:rPr>
            <m:sty m:val="p"/>
          </m:rPr>
          <m:t>,</m:t>
        </m:r>
        <m:sSub>
          <m:sSubPr/>
          <m:e>
            <m:r>
              <m:rPr>
                <m:sty m:val="i"/>
              </m:rPr>
              <m:t>p</m:t>
            </m:r>
          </m:e>
          <m:sub>
            <m:r>
              <m:rPr>
                <m:sty m:val="p"/>
              </m:rPr>
              <m:t>0</m:t>
            </m:r>
          </m:sub>
        </m:sSub>
      </m:oMath>
      <w:r>
        <w:rPr/>
        <w:t xml:space="preserve"> entier.</w:t>
      </w:r>
    </w:p>
    <w:p>
      <w:pPr>
        <w:spacing w:after="220" w:lineRule="auto"/>
      </w:pPr>
      <w:r>
        <w:rPr>
          <w:rFonts w:eastAsia="Georgia" w:cs="Georgia" w:ascii="Georgia" w:hAnsi="Georgia"/>
        </w:rPr>
        <w:t xml:space="preserve">Q 3.4 Montrer à l'aide des résultats numériques de 1.14, que l'on peut prendre </w:t>
      </w:r>
      <m:oMath>
        <m:sSub>
          <m:sSubPr/>
          <m:e>
            <m:r>
              <m:rPr>
                <m:sty m:val="i"/>
              </m:rPr>
              <m:t>r</m:t>
            </m:r>
          </m:e>
          <m:sub>
            <m:r>
              <m:rPr>
                <m:sty m:val="i"/>
              </m:rPr>
              <m:t>F</m:t>
            </m:r>
            <m:r>
              <m:rPr>
                <m:sty m:val="i"/>
              </m:rPr>
              <m:t>P</m:t>
            </m:r>
          </m:sub>
        </m:sSub>
        <m:d>
          <m:dPr>
            <m:begChr m:val="("/>
            <m:endChr m:val=")"/>
            <m:ctrlPr>
              <w:rPr>
                <w:rFonts w:ascii="Cambria Math" w:hAnsi="Cambria Math"/>
              </w:rPr>
            </m:ctrlPr>
          </m:dPr>
          <m:e>
            <m:sSub>
              <m:sSubPr/>
              <m:e>
                <m:r>
                  <m:rPr>
                    <m:sty m:val="i"/>
                  </m:rPr>
                  <m:t>ω</m:t>
                </m:r>
              </m:e>
              <m:sub>
                <m:r>
                  <m:rPr>
                    <m:sty m:val="i"/>
                  </m:rPr>
                  <m:t>L</m:t>
                </m:r>
              </m:sub>
            </m:sSub>
            <m:r>
              <m:rPr>
                <m:sty m:val="p"/>
              </m:rPr>
              <m:t>±</m:t>
            </m:r>
            <m:r>
              <m:rPr>
                <m:sty m:val="p"/>
              </m:rPr>
              <m:t>Ω</m:t>
            </m:r>
          </m:e>
        </m:d>
        <m:r>
          <m:rPr>
            <m:sty m:val="p"/>
          </m:rPr>
          <m:t>≃</m:t>
        </m:r>
        <m:r>
          <m:rPr>
            <m:sty m:val="p"/>
          </m:rPr>
          <m:t>1</m:t>
        </m:r>
      </m:oMath>
      <w:r>
        <w:rPr>
          <w:rFonts w:eastAsia="Georgia" w:cs="Georgia" w:ascii="Georgia" w:hAnsi="Georgia"/>
        </w:rPr>
        <w:t xml:space="preserve">. Établir alors l'expression au niveau du miroir </w:t>
      </w:r>
      <m:oMath>
        <m:r>
          <m:rPr>
            <m:sty m:val="i"/>
          </m:rPr>
          <m:t>B</m:t>
        </m:r>
      </m:oMath>
      <w:r>
        <w:rPr>
          <w:rFonts w:eastAsia="Georgia" w:cs="Georgia" w:ascii="Georgia" w:hAnsi="Georgia"/>
        </w:rPr>
        <w:t xml:space="preserve"> de l'onde réfléchie par la cavité en fonction de </w:t>
      </w:r>
      <m:oMath>
        <m:sSub>
          <m:sSubPr/>
          <m:e>
            <m:r>
              <m:rPr>
                <m:sty m:val="i"/>
              </m:rPr>
              <m:t>E</m:t>
            </m:r>
          </m:e>
          <m:sub>
            <m:r>
              <m:rPr>
                <m:sty m:val="p"/>
              </m:rPr>
              <m:t>0</m:t>
            </m:r>
          </m:sub>
        </m:sSub>
        <m:r>
          <m:rPr>
            <m:sty m:val="p"/>
          </m:rPr>
          <m:t>,</m:t>
        </m:r>
        <m:r>
          <m:rPr>
            <m:sty m:val="i"/>
          </m:rPr>
          <m:t>b</m:t>
        </m:r>
        <m:r>
          <m:rPr>
            <m:sty m:val="p"/>
          </m:rPr>
          <m:t>,</m:t>
        </m:r>
        <m:sSub>
          <m:sSubPr/>
          <m:e>
            <m:r>
              <m:rPr>
                <m:sty m:val="i"/>
              </m:rPr>
              <m:t>ω</m:t>
            </m:r>
          </m:e>
          <m:sub>
            <m:r>
              <m:rPr>
                <m:sty m:val="i"/>
              </m:rPr>
              <m:t>L</m:t>
            </m:r>
          </m:sub>
        </m:sSub>
        <m:r>
          <m:rPr>
            <m:sty m:val="p"/>
          </m:rPr>
          <m:t>,</m:t>
        </m:r>
        <m:r>
          <m:rPr>
            <m:sty m:val="p"/>
          </m:rPr>
          <m:t>Ω</m:t>
        </m:r>
        <m:r>
          <m:rPr>
            <m:sty m:val="p"/>
          </m:rPr>
          <m:t>,</m:t>
        </m:r>
        <m:r>
          <m:rPr>
            <m:sty m:val="i"/>
          </m:rPr>
          <m:t>t</m:t>
        </m:r>
      </m:oMath>
      <w:r>
        <w:rPr/>
        <w:t xml:space="preserve"> et </w:t>
      </w:r>
      <m:oMath>
        <m:r>
          <m:rPr>
            <m:sty m:val="i"/>
          </m:rPr>
          <m:t>φ</m:t>
        </m:r>
        <m:d>
          <m:dPr>
            <m:begChr m:val="("/>
            <m:endChr m:val=")"/>
            <m:ctrlPr>
              <w:rPr>
                <w:rFonts w:ascii="Cambria Math" w:hAnsi="Cambria Math"/>
              </w:rPr>
            </m:ctrlPr>
          </m:dPr>
          <m:e>
            <m:sSub>
              <m:sSubPr/>
              <m:e>
                <m:r>
                  <m:rPr>
                    <m:sty m:val="i"/>
                  </m:rPr>
                  <m:t>ω</m:t>
                </m:r>
              </m:e>
              <m:sub>
                <m:r>
                  <m:rPr>
                    <m:sty m:val="i"/>
                  </m:rPr>
                  <m:t>L</m:t>
                </m:r>
              </m:sub>
            </m:sSub>
          </m:e>
        </m:d>
      </m:oMath>
      <w:r>
        <w:rPr/>
        <w:t xml:space="preserve">.</w:t>
      </w:r>
    </w:p>
    <w:p>
      <w:pPr>
        <w:spacing w:after="220" w:lineRule="auto"/>
      </w:pPr>
      <w:r>
        <w:rPr/>
        <w:t xml:space="preserve">Q 3.5 Montrer que, pour une puissance incidente </w:t>
      </w:r>
      <m:oMath>
        <m:sSub>
          <m:sSubPr/>
          <m:e>
            <m:r>
              <m:rPr>
                <m:sty m:val="i"/>
              </m:rPr>
              <m:t>P</m:t>
            </m:r>
          </m:e>
          <m:sub>
            <m:r>
              <m:rPr>
                <m:sty m:val="p"/>
              </m:rPr>
              <m:t>i</m:t>
            </m:r>
          </m:sub>
        </m:sSub>
      </m:oMath>
      <w:r>
        <w:rPr>
          <w:rFonts w:eastAsia="Georgia" w:cs="Georgia" w:ascii="Georgia" w:hAnsi="Georgia"/>
        </w:rPr>
        <w:t xml:space="preserve">, la puissance réfléchie </w:t>
      </w:r>
      <m:oMath>
        <m:sSub>
          <m:sSubPr/>
          <m:e>
            <m:r>
              <m:rPr>
                <m:sty m:val="i"/>
              </m:rPr>
              <m:t>P</m:t>
            </m:r>
          </m:e>
          <m:sub>
            <m:r>
              <m:rPr>
                <m:sty m:val="p"/>
              </m:rPr>
              <m:t>r</m:t>
            </m:r>
          </m:sub>
        </m:sSub>
      </m:oMath>
      <w:r>
        <w:rPr/>
        <w:t xml:space="preserve"> comporte une composante </w:t>
      </w:r>
      <m:oMath>
        <m:sSub>
          <m:sSubPr/>
          <m:e>
            <m:r>
              <m:rPr>
                <m:sty m:val="i"/>
              </m:rPr>
              <m:t>P</m:t>
            </m:r>
          </m:e>
          <m:sub>
            <m:r>
              <m:rPr>
                <m:sty m:val="p"/>
              </m:rPr>
              <m:t>Ω</m:t>
            </m:r>
          </m:sub>
        </m:sSub>
      </m:oMath>
      <w:r>
        <w:rPr>
          <w:rFonts w:eastAsia="Georgia" w:cs="Georgia" w:ascii="Georgia" w:hAnsi="Georgia"/>
        </w:rPr>
        <w:t xml:space="preserve"> à la pulsation </w:t>
      </w:r>
      <m:oMath>
        <m:r>
          <m:rPr>
            <m:sty m:val="p"/>
          </m:rPr>
          <m:t>Ω</m:t>
        </m:r>
      </m:oMath>
      <w:r>
        <w:rPr>
          <w:rFonts w:eastAsia="Georgia" w:cs="Georgia" w:ascii="Georgia" w:hAnsi="Georgia"/>
        </w:rPr>
        <w:t xml:space="preserve"> donnée par :</w:t>
      </w:r>
    </w:p>
    <w:p>
      <w:pPr>
        <w:spacing w:after="220" w:lineRule="auto"/>
      </w:pPr>
      <m:oMathPara>
        <m:oMath>
          <m:sSub>
            <m:sSubPr/>
            <m:e>
              <m:r>
                <m:rPr>
                  <m:sty m:val="i"/>
                </m:rPr>
                <m:t>P</m:t>
              </m:r>
            </m:e>
            <m:sub>
              <m:r>
                <m:rPr>
                  <m:sty m:val="p"/>
                </m:rPr>
                <m:t>Ω</m:t>
              </m:r>
            </m:sub>
          </m:sSub>
          <m:d>
            <m:dPr>
              <m:begChr m:val="("/>
              <m:endChr m:val=")"/>
              <m:ctrlPr>
                <w:rPr>
                  <w:rFonts w:ascii="Cambria Math" w:hAnsi="Cambria Math"/>
                </w:rPr>
              </m:ctrlPr>
            </m:dPr>
            <m:e>
              <m:sSub>
                <m:sSubPr/>
                <m:e>
                  <m:r>
                    <m:rPr>
                      <m:sty m:val="i"/>
                    </m:rPr>
                    <m:t>ω</m:t>
                  </m:r>
                </m:e>
                <m:sub>
                  <m:r>
                    <m:rPr>
                      <m:sty m:val="i"/>
                    </m:rPr>
                    <m:t>L</m:t>
                  </m:r>
                </m:sub>
              </m:sSub>
            </m:e>
          </m:d>
          <m:r>
            <m:rPr>
              <m:sty m:val="p"/>
            </m:rPr>
            <m:t>=</m:t>
          </m:r>
          <m:r>
            <m:rPr>
              <m:sty m:val="p"/>
            </m:rPr>
            <m:t>−</m:t>
          </m:r>
          <m:r>
            <m:rPr>
              <m:sty m:val="p"/>
            </m:rPr>
            <m:t>2</m:t>
          </m:r>
          <m:r>
            <m:rPr>
              <m:sty m:val="i"/>
            </m:rPr>
            <m:t>b</m:t>
          </m:r>
          <m:sSub>
            <m:sSubPr/>
            <m:e>
              <m:r>
                <m:rPr>
                  <m:sty m:val="i"/>
                </m:rPr>
                <m:t>P</m:t>
              </m:r>
            </m:e>
            <m:sub>
              <m:r>
                <m:rPr>
                  <m:sty m:val="p"/>
                </m:rPr>
                <m:t>i</m:t>
              </m:r>
            </m:sub>
          </m:sSub>
          <m:r>
            <m:rPr>
              <m:sty m:val="p"/>
            </m:rPr>
            <m:t>sin</m:t>
          </m:r>
          <m:r>
            <m:rPr>
              <m:sty m:val="p"/>
            </m:rPr>
            <m:t>⁡</m:t>
          </m:r>
          <m:r>
            <m:rPr>
              <m:sty m:val="p"/>
            </m:rPr>
            <m:t>(</m:t>
          </m:r>
          <m:r>
            <m:rPr>
              <m:sty m:val="p"/>
            </m:rPr>
            <m:t>Ω</m:t>
          </m:r>
          <m:r>
            <m:rPr>
              <m:sty m:val="i"/>
            </m:rPr>
            <m:t>t</m:t>
          </m:r>
          <m:r>
            <m:rPr>
              <m:sty m:val="p"/>
            </m:rPr>
            <m:t>)</m:t>
          </m:r>
          <m:r>
            <m:rPr>
              <m:sty m:val="p"/>
            </m:rPr>
            <m:t>sin</m:t>
          </m:r>
          <m:r>
            <m:rPr>
              <m:sty m:val="p"/>
            </m:rPr>
            <m:t>⁡</m:t>
          </m:r>
          <m:r>
            <m:rPr>
              <m:sty m:val="i"/>
            </m:rPr>
            <m:t>φ</m:t>
          </m:r>
          <m:d>
            <m:dPr>
              <m:begChr m:val="("/>
              <m:endChr m:val=")"/>
              <m:ctrlPr>
                <w:rPr>
                  <w:rFonts w:ascii="Cambria Math" w:hAnsi="Cambria Math"/>
                </w:rPr>
              </m:ctrlPr>
            </m:dPr>
            <m:e>
              <m:sSub>
                <m:sSubPr/>
                <m:e>
                  <m:r>
                    <m:rPr>
                      <m:sty m:val="i"/>
                    </m:rPr>
                    <m:t>ω</m:t>
                  </m:r>
                </m:e>
                <m:sub>
                  <m:r>
                    <m:rPr>
                      <m:sty m:val="i"/>
                    </m:rPr>
                    <m:t>L</m:t>
                  </m:r>
                </m:sub>
              </m:sSub>
            </m:e>
          </m:d>
          <m:r>
            <m:rPr>
              <m:sty m:val="p"/>
            </m:rPr>
            <m:t>.</m:t>
          </m:r>
        </m:oMath>
      </m:oMathPara>
    </w:p>
    <w:p>
      <w:pPr>
        <w:spacing w:after="220" w:lineRule="auto"/>
      </w:pPr>
      <w:r>
        <w:rPr>
          <w:rFonts w:eastAsia="Georgia" w:cs="Georgia" w:ascii="Georgia" w:hAnsi="Georgia"/>
        </w:rPr>
        <w:t xml:space="preserve">La figure 10 montre le fonctionnement du système; le signal proportionnel à la puissance de l'onde réfléchie par la cavité optique d'un bras est envoyé dans un circuit mélangeur, dont la sortie est proportionnelle au produit des deux puissances en entrée. En ajustant convenablement le déphaseur, la sortie du filtre passe-bas est la partie du signal réfléchi par la cavité proportionnelle à </w:t>
      </w:r>
      <m:oMath>
        <m:r>
          <m:rPr>
            <m:sty m:val="p"/>
          </m:rPr>
          <m:t>sin</m:t>
        </m:r>
        <m:r>
          <m:rPr>
            <m:sty m:val="p"/>
          </m:rPr>
          <m:t>⁡</m:t>
        </m:r>
        <m:r>
          <m:rPr>
            <m:sty m:val="p"/>
          </m:rPr>
          <m:t>(</m:t>
        </m:r>
        <m:r>
          <m:rPr>
            <m:sty m:val="p"/>
          </m:rPr>
          <m:t>Ω</m:t>
        </m:r>
        <m:r>
          <m:rPr>
            <m:sty m:val="i"/>
          </m:rPr>
          <m:t>t</m:t>
        </m:r>
        <m:r>
          <m:rPr>
            <m:sty m:val="p"/>
          </m:rPr>
          <m:t>)</m:t>
        </m:r>
      </m:oMath>
      <w:r>
        <w:rPr/>
        <w:t xml:space="preserve">.</w:t>
      </w:r>
    </w:p>
    <w:p>
      <w:pPr>
        <w:spacing w:lineRule="auto"/>
        <w:jc w:val="center"/>
      </w:pPr>
      <w:r>
        <w:rPr/>
        <w:drawing>
          <wp:inline distB="0" distL="0" distR="0" distT="0">
            <wp:extent cx="5486400" cy="2377440"/>
            <wp:effectExtent b="0" l="0" r="0" t="0"/>
            <wp:docPr id="10" name="image-9ce64ab5aa43adbaea462d21a0d43fa241c4ac77.jpg"/>
            <a:graphic>
              <a:graphicData uri="http://schemas.openxmlformats.org/drawingml/2006/picture">
                <pic:pic>
                  <pic:nvPicPr>
                    <pic:cNvPr id="10" name="image-9ce64ab5aa43adbaea462d21a0d43fa241c4ac77.jpg" descr=""/>
                    <pic:cNvPicPr/>
                  </pic:nvPicPr>
                  <pic:blipFill>
                    <a:blip r:embed="rId14" cstate="print"/>
                    <a:srcRect b="0" l="0" r="0" t="0"/>
                    <a:stretch>
                      <a:fillRect/>
                    </a:stretch>
                  </pic:blipFill>
                  <pic:spPr>
                    <a:xfrm>
                      <a:off x="0" y="0"/>
                      <a:ext cx="5486400" cy="2377440"/>
                    </a:xfrm>
                    <a:prstGeom prst="rect"/>
                  </pic:spPr>
                </pic:pic>
              </a:graphicData>
            </a:graphic>
          </wp:inline>
        </w:drawing>
      </w:r>
    </w:p>
    <w:p>
      <w:pPr>
        <w:spacing w:lineRule="auto"/>
      </w:pPr>
      <w:r>
        <w:rPr>
          <w:rFonts w:eastAsia="Georgia" w:cs="Georgia" w:ascii="Georgia" w:hAnsi="Georgia"/>
        </w:rPr>
        <w:t xml:space="preserve">Figure 10 : Dispositif pour asservir un laser sur une cavité</w:t>
      </w:r>
    </w:p>
    <w:p>
      <w:pPr>
        <w:spacing w:after="220" w:lineRule="auto"/>
      </w:pPr>
      <w:r>
        <w:rPr>
          <w:rFonts w:eastAsia="Georgia" w:cs="Georgia" w:ascii="Georgia" w:hAnsi="Georgia"/>
        </w:rPr>
        <w:t xml:space="preserve">Q 3.6 En utilisant l'évaluation numérique de Q 1.14, montrer que ce signal de sortie constitue un bon choix de signal d'erreur pour asservir la pulsation du laser à </w:t>
      </w:r>
      <m:oMath>
        <m:sSub>
          <m:sSubPr/>
          <m:e>
            <m:r>
              <m:rPr>
                <m:sty m:val="i"/>
              </m:rPr>
              <m:t>ω</m:t>
            </m:r>
          </m:e>
          <m:sub>
            <m:r>
              <m:rPr>
                <m:sty m:val="p"/>
              </m:rPr>
              <m:t>0</m:t>
            </m:r>
          </m:sub>
        </m:sSub>
        <m:r>
          <m:rPr>
            <m:sty m:val="p"/>
          </m:rPr>
          <m:t>=</m:t>
        </m:r>
        <m:sSub>
          <m:sSubPr/>
          <m:e>
            <m:r>
              <m:rPr>
                <m:sty m:val="i"/>
              </m:rPr>
              <m:t>p</m:t>
            </m:r>
          </m:e>
          <m:sub>
            <m:r>
              <m:rPr>
                <m:sty m:val="p"/>
              </m:rPr>
              <m:t>0</m:t>
            </m:r>
          </m:sub>
        </m:sSub>
        <m:r>
          <m:rPr>
            <m:sty m:val="i"/>
          </m:rPr>
          <m:t>π</m:t>
        </m:r>
        <m:r>
          <m:rPr>
            <m:sty m:val="i"/>
          </m:rPr>
          <m:t>c</m:t>
        </m:r>
        <m:r>
          <m:rPr>
            <m:sty m:val="p"/>
          </m:rPr>
          <m:t>/</m:t>
        </m:r>
        <m:r>
          <m:rPr>
            <m:sty m:val="i"/>
          </m:rPr>
          <m:t>d</m:t>
        </m:r>
      </m:oMath>
      <w:r>
        <w:rPr/>
        <w:t xml:space="preserve"> avec </w:t>
      </w:r>
      <m:oMath>
        <m:sSub>
          <m:sSubPr/>
          <m:e>
            <m:r>
              <m:rPr>
                <m:sty m:val="i"/>
              </m:rPr>
              <m:t>p</m:t>
            </m:r>
          </m:e>
          <m:sub>
            <m:r>
              <m:rPr>
                <m:sty m:val="p"/>
              </m:rPr>
              <m:t>0</m:t>
            </m:r>
          </m:sub>
        </m:sSub>
      </m:oMath>
      <w:r>
        <w:rPr>
          <w:rFonts w:eastAsia="Georgia" w:cs="Georgia" w:ascii="Georgia" w:hAnsi="Georgia"/>
        </w:rPr>
        <w:t xml:space="preserve"> entier fixé et en supposant ici </w:t>
      </w:r>
      <m:oMath>
        <m:r>
          <m:rPr>
            <m:sty m:val="i"/>
          </m:rPr>
          <m:t>d</m:t>
        </m:r>
      </m:oMath>
      <w:r>
        <w:rPr/>
        <w:t xml:space="preserve"> constant.</w:t>
      </w:r>
    </w:p>
    <w:p>
      <w:pPr>
        <w:spacing w:line="271" w:before="330" w:lineRule="auto"/>
      </w:pPr>
      <w:r>
        <w:rPr>
          <w:b/>
          <w:sz w:val="42"/>
        </w:rPr>
        <w:t xml:space="preserve">Asservissement des miroirs</w:t>
      </w:r>
    </w:p>
    <w:p>
      <w:pPr>
        <w:spacing w:after="220" w:lineRule="auto"/>
      </w:pPr>
      <w:r>
        <w:rPr>
          <w:rFonts w:eastAsia="Georgia" w:cs="Georgia" w:ascii="Georgia" w:hAnsi="Georgia"/>
        </w:rPr>
        <w:t xml:space="preserve">On étudie l'asservissement en position de l'un des miroirs suspendus A , situé à l'extrémité d'un bras de l'interféromètre. Le but de cet asservissement est de maintenir constant la distance </w:t>
      </w:r>
      <m:oMath>
        <m:r>
          <m:rPr>
            <m:sty m:val="i"/>
          </m:rPr>
          <m:t>d</m:t>
        </m:r>
      </m:oMath>
      <w:r>
        <w:rPr>
          <w:rFonts w:eastAsia="Georgia" w:cs="Georgia" w:ascii="Georgia" w:hAnsi="Georgia"/>
        </w:rPr>
        <w:t xml:space="preserve"> entre le miroir d'entrée (miroir B ) et le miroir d'extrémité (miroir A ) pour que la cavité kilométrique reste proche du réglage défini à la question </w:t>
      </w:r>
      <m:oMath>
        <m:r>
          <m:rPr>
            <m:sty m:val="b"/>
          </m:rPr>
          <m:t>Q</m:t>
        </m:r>
        <m:r>
          <m:rPr>
            <m:sty m:val="b"/>
          </m:rPr>
          <m:t>1</m:t>
        </m:r>
        <m:r>
          <m:rPr>
            <m:sty m:val="b"/>
          </m:rPr>
          <m:t>.</m:t>
        </m:r>
        <m:r>
          <m:rPr>
            <m:sty m:val="b"/>
          </m:rPr>
          <m:t>1</m:t>
        </m:r>
        <m:r>
          <m:rPr>
            <m:sty m:val="b"/>
          </m:rPr>
          <m:t>3</m:t>
        </m:r>
      </m:oMath>
      <w:r>
        <w:rPr/>
        <w:t xml:space="preserve"> : </w:t>
      </w:r>
      <m:oMath>
        <m:r>
          <m:rPr>
            <m:sty m:val="i"/>
          </m:rPr>
          <m:t>β</m:t>
        </m:r>
        <m:r>
          <m:rPr>
            <m:sty m:val="p"/>
          </m:rPr>
          <m:t>=</m:t>
        </m:r>
        <m:r>
          <m:rPr>
            <m:sty m:val="i"/>
          </m:rPr>
          <m:t>p</m:t>
        </m:r>
        <m:r>
          <m:rPr>
            <m:sty m:val="p"/>
          </m:rPr>
          <m:t>2</m:t>
        </m:r>
        <m:r>
          <m:rPr>
            <m:sty m:val="i"/>
          </m:rPr>
          <m:t>π</m:t>
        </m:r>
      </m:oMath>
      <w:r>
        <w:rPr/>
        <w:t xml:space="preserve"> avec </w:t>
      </w:r>
      <m:oMath>
        <m:r>
          <m:rPr>
            <m:sty m:val="i"/>
          </m:rPr>
          <m:t>p</m:t>
        </m:r>
      </m:oMath>
      <w:r>
        <w:rPr>
          <w:rFonts w:eastAsia="Georgia" w:cs="Georgia" w:ascii="Georgia" w:hAnsi="Georgia"/>
        </w:rPr>
        <w:t xml:space="preserve"> entier. La fréquence du laser étant supposée fixée, le signal d'erreur décrit dans les questions précédentes permet de mesurer les variations de la distance </w:t>
      </w:r>
      <m:oMath>
        <m:r>
          <m:rPr>
            <m:sty m:val="i"/>
          </m:rPr>
          <m:t>d</m:t>
        </m:r>
      </m:oMath>
      <w:r>
        <w:rPr>
          <w:rFonts w:eastAsia="Georgia" w:cs="Georgia" w:ascii="Georgia" w:hAnsi="Georgia"/>
        </w:rPr>
        <w:t xml:space="preserve"> entre les deux miroirs A et B. Pour simplifier l'étude, chaque miroir est assimilé à un pendule simple amorti de masse </w:t>
      </w:r>
      <m:oMath>
        <m:sSub>
          <m:sSubPr/>
          <m:e>
            <m:r>
              <m:rPr>
                <m:sty m:val="i"/>
              </m:rPr>
              <m:t>M</m:t>
            </m:r>
          </m:e>
          <m:sub>
            <m:r>
              <m:rPr>
                <m:sty m:val="i"/>
              </m:rPr>
              <m:t>m</m:t>
            </m:r>
          </m:sub>
        </m:sSub>
        <m:r>
          <m:rPr>
            <m:sty m:val="p"/>
          </m:rPr>
          <m:t>=</m:t>
        </m:r>
        <m:r>
          <m:rPr>
            <m:sty m:val="p"/>
          </m:rPr>
          <m:t>300</m:t>
        </m:r>
        <m:r>
          <m:rPr>
            <m:nor/>
          </m:rPr>
          <m:t xml:space="preserve"> </m:t>
        </m:r>
        <m:r>
          <m:rPr>
            <m:sty m:val="p"/>
          </m:rPr>
          <m:t>kg</m:t>
        </m:r>
      </m:oMath>
      <w:r>
        <w:rPr/>
        <w:t xml:space="preserve">, de pulsation propre </w:t>
      </w:r>
      <m:oMath>
        <m:sSub>
          <m:sSubPr/>
          <m:e>
            <m:r>
              <m:rPr>
                <m:sty m:val="i"/>
              </m:rPr>
              <m:t>ω</m:t>
            </m:r>
          </m:e>
          <m:sub>
            <m:r>
              <m:rPr>
                <m:sty m:val="i"/>
              </m:rPr>
              <m:t>m</m:t>
            </m:r>
          </m:sub>
        </m:sSub>
        <m:r>
          <m:rPr>
            <m:sty m:val="p"/>
          </m:rPr>
          <m:t>=</m:t>
        </m:r>
        <m:r>
          <m:rPr>
            <m:sty m:val="p"/>
          </m:rPr>
          <m:t>2</m:t>
        </m:r>
        <m:r>
          <m:rPr>
            <m:sty m:val="i"/>
          </m:rPr>
          <m:t>π</m:t>
        </m:r>
        <m:r>
          <m:rPr>
            <m:sty m:val="p"/>
          </m:rPr>
          <m:t>×</m:t>
        </m:r>
        <m:r>
          <m:rPr>
            <m:sty m:val="p"/>
          </m:rPr>
          <m:t>0</m:t>
        </m:r>
        <m:r>
          <m:rPr>
            <m:sty m:val="p"/>
          </m:rPr>
          <m:t>,</m:t>
        </m:r>
        <m:r>
          <m:rPr>
            <m:sty m:val="p"/>
          </m:rPr>
          <m:t>24</m:t>
        </m:r>
        <m:r>
          <m:rPr>
            <m:sty m:val="p"/>
          </m:rPr>
          <m:t>rad</m:t>
        </m:r>
        <m:r>
          <m:rPr>
            <m:sty m:val="p"/>
          </m:rPr>
          <m:t>⋅</m:t>
        </m:r>
        <m:sSup>
          <m:sSupPr/>
          <m:e>
            <m:r>
              <m:rPr>
                <m:sty m:val="p"/>
              </m:rPr>
              <m:t>s</m:t>
            </m:r>
          </m:e>
          <m:sup>
            <m:r>
              <m:rPr>
                <m:sty m:val="p"/>
              </m:rPr>
              <m:t>−</m:t>
            </m:r>
            <m:r>
              <m:rPr>
                <m:sty m:val="p"/>
              </m:rPr>
              <m:t>1</m:t>
            </m:r>
          </m:sup>
        </m:sSup>
      </m:oMath>
      <w:r>
        <w:rPr/>
        <w:t xml:space="preserve">. On note respectivement </w:t>
      </w:r>
      <m:oMath>
        <m:sSub>
          <m:sSubPr/>
          <m:e>
            <m:r>
              <m:rPr>
                <m:sty m:val="i"/>
              </m:rPr>
              <m:t>x</m:t>
            </m:r>
          </m:e>
          <m:sub>
            <m:r>
              <m:rPr>
                <m:sty m:val="p"/>
              </m:rPr>
              <m:t>A</m:t>
            </m:r>
          </m:sub>
        </m:sSub>
      </m:oMath>
      <w:r>
        <w:rPr/>
        <w:t xml:space="preserve"> et </w:t>
      </w:r>
      <m:oMath>
        <m:sSub>
          <m:sSubPr/>
          <m:e>
            <m:r>
              <m:rPr>
                <m:sty m:val="i"/>
              </m:rPr>
              <m:t>x</m:t>
            </m:r>
          </m:e>
          <m:sub>
            <m:r>
              <m:rPr>
                <m:sty m:val="p"/>
              </m:rPr>
              <m:t>B</m:t>
            </m:r>
          </m:sub>
        </m:sSub>
      </m:oMath>
      <w:r>
        <w:rPr/>
        <w:t xml:space="preserve"> les positions des miroirs A et </w:t>
      </w:r>
      <m:oMath>
        <m:r>
          <m:rPr>
            <m:sty m:val="p"/>
          </m:rPr>
          <m:t>B</m:t>
        </m:r>
        <m:r>
          <m:rPr>
            <m:sty m:val="p"/>
          </m:rPr>
          <m:t>,</m:t>
        </m:r>
        <m:sSub>
          <m:sSubPr/>
          <m:e>
            <m:r>
              <m:rPr>
                <m:sty m:val="i"/>
              </m:rPr>
              <m:t>x</m:t>
            </m:r>
          </m:e>
          <m:sub>
            <m:r>
              <m:rPr>
                <m:sty m:val="p"/>
              </m:rPr>
              <m:t>0</m:t>
            </m:r>
            <m:r>
              <m:rPr>
                <m:nor/>
              </m:rPr>
              <m:t xml:space="preserve"> </m:t>
            </m:r>
            <m:r>
              <m:rPr>
                <m:sty m:val="p"/>
              </m:rPr>
              <m:t>A</m:t>
            </m:r>
          </m:sub>
        </m:sSub>
      </m:oMath>
      <w:r>
        <w:rPr/>
        <w:t xml:space="preserve"> et </w:t>
      </w:r>
      <m:oMath>
        <m:sSub>
          <m:sSubPr/>
          <m:e>
            <m:r>
              <m:rPr>
                <m:sty m:val="i"/>
              </m:rPr>
              <m:t>x</m:t>
            </m:r>
          </m:e>
          <m:sub>
            <m:r>
              <m:rPr>
                <m:sty m:val="p"/>
              </m:rPr>
              <m:t>0</m:t>
            </m:r>
            <m:r>
              <m:rPr>
                <m:nor/>
              </m:rPr>
              <m:t xml:space="preserve"> </m:t>
            </m:r>
            <m:r>
              <m:rPr>
                <m:sty m:val="p"/>
              </m:rPr>
              <m:t>B</m:t>
            </m:r>
          </m:sub>
        </m:sSub>
      </m:oMath>
      <w:r>
        <w:rPr>
          <w:rFonts w:eastAsia="Georgia" w:cs="Georgia" w:ascii="Georgia" w:hAnsi="Georgia"/>
        </w:rPr>
        <w:t xml:space="preserve"> celles de leur point d'attache, évaluées algébriquement selon l'axe du faisceau incident (figure 11). L'amortissement de chaque miroir est modélisé par l'introduction, dans l'équation de son mouvement, d'un terme en </w:t>
      </w:r>
      <m:oMath>
        <m:sSub>
          <m:sSubPr/>
          <m:e>
            <m:acc>
              <m:accPr>
                <m:chr m:val="˙"/>
              </m:accPr>
              <m:e>
                <m:r>
                  <m:rPr>
                    <m:sty m:val="i"/>
                  </m:rPr>
                  <m:t>x</m:t>
                </m:r>
              </m:e>
            </m:acc>
          </m:e>
          <m:sub>
            <m:r>
              <m:rPr>
                <m:sty m:val="i"/>
              </m:rPr>
              <m:t>A</m:t>
            </m:r>
          </m:sub>
        </m:sSub>
      </m:oMath>
      <w:r>
        <w:rPr/>
        <w:t xml:space="preserve"> ou </w:t>
      </w:r>
      <m:oMath>
        <m:sSub>
          <m:sSubPr/>
          <m:e>
            <m:acc>
              <m:accPr>
                <m:chr m:val="˙"/>
              </m:accPr>
              <m:e>
                <m:r>
                  <m:rPr>
                    <m:sty m:val="i"/>
                  </m:rPr>
                  <m:t>x</m:t>
                </m:r>
              </m:e>
            </m:acc>
          </m:e>
          <m:sub>
            <m:r>
              <m:rPr>
                <m:sty m:val="i"/>
              </m:rPr>
              <m:t>B</m:t>
            </m:r>
          </m:sub>
        </m:sSub>
      </m:oMath>
      <w:r>
        <w:rPr>
          <w:rFonts w:eastAsia="Georgia" w:cs="Georgia" w:ascii="Georgia" w:hAnsi="Georgia"/>
        </w:rPr>
        <w:t xml:space="preserve">, avec un paramètre d'amortissement </w:t>
      </w:r>
      <m:oMath>
        <m:r>
          <m:rPr>
            <m:sty m:val="i"/>
          </m:rPr>
          <m:t>ξ</m:t>
        </m:r>
        <m:r>
          <m:rPr>
            <m:sty m:val="p"/>
          </m:rPr>
          <m:t>=</m:t>
        </m:r>
        <m:r>
          <m:rPr>
            <m:sty m:val="p"/>
          </m:rPr>
          <m:t>0</m:t>
        </m:r>
        <m:r>
          <m:rPr>
            <m:sty m:val="p"/>
          </m:rPr>
          <m:t>,</m:t>
        </m:r>
        <m:r>
          <m:rPr>
            <m:sty m:val="p"/>
          </m:rPr>
          <m:t>5</m:t>
        </m:r>
      </m:oMath>
      <w:r>
        <w:rPr/>
        <w:t xml:space="preserve">.</w:t>
      </w:r>
    </w:p>
    <w:p>
      <w:pPr>
        <w:spacing w:lineRule="auto"/>
        <w:jc w:val="center"/>
      </w:pPr>
      <w:r>
        <w:rPr/>
        <w:drawing>
          <wp:inline distB="0" distL="0" distR="0" distT="0">
            <wp:extent cx="5486400" cy="3761951"/>
            <wp:effectExtent b="0" l="0" r="0" t="0"/>
            <wp:docPr id="11" name="image-0ff33020e3fa996c762cd4ff44ed19a8b796d9bc.jpg"/>
            <a:graphic>
              <a:graphicData uri="http://schemas.openxmlformats.org/drawingml/2006/picture">
                <pic:pic>
                  <pic:nvPicPr>
                    <pic:cNvPr id="11" name="image-0ff33020e3fa996c762cd4ff44ed19a8b796d9bc.jpg" descr=""/>
                    <pic:cNvPicPr/>
                  </pic:nvPicPr>
                  <pic:blipFill>
                    <a:blip r:embed="rId15" cstate="print"/>
                    <a:srcRect b="0" l="0" r="0" t="0"/>
                    <a:stretch>
                      <a:fillRect/>
                    </a:stretch>
                  </pic:blipFill>
                  <pic:spPr>
                    <a:xfrm>
                      <a:off x="0" y="0"/>
                      <a:ext cx="5486400" cy="3761951"/>
                    </a:xfrm>
                    <a:prstGeom prst="rect"/>
                  </pic:spPr>
                </pic:pic>
              </a:graphicData>
            </a:graphic>
          </wp:inline>
        </w:drawing>
      </w:r>
    </w:p>
    <w:p>
      <w:pPr>
        <w:spacing w:lineRule="auto"/>
      </w:pPr>
      <w:r>
        <w:rPr>
          <w:rFonts w:eastAsia="Georgia" w:cs="Georgia" w:ascii="Georgia" w:hAnsi="Georgia"/>
        </w:rPr>
        <w:t xml:space="preserve">Figure 11 : Cavité optique suspendue</w:t>
      </w:r>
    </w:p>
    <w:p>
      <w:pPr>
        <w:spacing w:after="220" w:lineRule="auto"/>
      </w:pPr>
      <w:r>
        <w:rPr/>
        <w:t xml:space="preserve">Q 3.7 Soit </w:t>
      </w:r>
      <m:oMath>
        <m:sSub>
          <m:sSubPr/>
          <m:e>
            <m:r>
              <m:rPr>
                <m:sty m:val="i"/>
              </m:rPr>
              <m:t>d</m:t>
            </m:r>
          </m:e>
          <m:sub>
            <m:r>
              <m:rPr>
                <m:sty m:val="p"/>
              </m:rPr>
              <m:t>0</m:t>
            </m:r>
          </m:sub>
        </m:sSub>
      </m:oMath>
      <w:r>
        <w:rPr/>
        <w:t xml:space="preserve"> la distance entre les points d'attache en l'absence de toute perturbation. On note </w:t>
      </w:r>
      <m:oMath>
        <m:r>
          <m:rPr>
            <m:sty m:val="p"/>
          </m:rPr>
          <m:t>Δ</m:t>
        </m:r>
        <m:sSub>
          <m:sSubPr/>
          <m:e>
            <m:r>
              <m:rPr>
                <m:sty m:val="i"/>
              </m:rPr>
              <m:t>x</m:t>
            </m:r>
          </m:e>
          <m:sub>
            <m:r>
              <m:rPr>
                <m:sty m:val="p"/>
              </m:rPr>
              <m:t>0</m:t>
            </m:r>
          </m:sub>
        </m:sSub>
        <m:r>
          <m:rPr>
            <m:sty m:val="p"/>
          </m:rPr>
          <m:t>(</m:t>
        </m:r>
        <m:r>
          <m:rPr>
            <m:sty m:val="i"/>
          </m:rPr>
          <m:t>t</m:t>
        </m:r>
        <m:r>
          <m:rPr>
            <m:sty m:val="p"/>
          </m:rPr>
          <m:t>)</m:t>
        </m:r>
        <m:r>
          <m:rPr>
            <m:sty m:val="p"/>
          </m:rPr>
          <m:t>=</m:t>
        </m:r>
        <m:sSub>
          <m:sSubPr/>
          <m:e>
            <m:r>
              <m:rPr>
                <m:sty m:val="i"/>
              </m:rPr>
              <m:t>x</m:t>
            </m:r>
          </m:e>
          <m:sub>
            <m:r>
              <m:rPr>
                <m:sty m:val="p"/>
              </m:rPr>
              <m:t>0</m:t>
            </m:r>
            <m:r>
              <m:rPr>
                <m:nor/>
              </m:rPr>
              <m:t xml:space="preserve"> </m:t>
            </m:r>
            <m:r>
              <m:rPr>
                <m:sty m:val="p"/>
              </m:rPr>
              <m:t>A</m:t>
            </m:r>
          </m:sub>
        </m:sSub>
        <m:r>
          <m:rPr>
            <m:sty m:val="p"/>
          </m:rPr>
          <m:t>−</m:t>
        </m:r>
        <m:sSub>
          <m:sSubPr/>
          <m:e>
            <m:r>
              <m:rPr>
                <m:sty m:val="i"/>
              </m:rPr>
              <m:t>x</m:t>
            </m:r>
          </m:e>
          <m:sub>
            <m:r>
              <m:rPr>
                <m:sty m:val="p"/>
              </m:rPr>
              <m:t>0</m:t>
            </m:r>
            <m:r>
              <m:rPr>
                <m:nor/>
              </m:rPr>
              <m:t xml:space="preserve"> </m:t>
            </m:r>
            <m:r>
              <m:rPr>
                <m:sty m:val="p"/>
              </m:rPr>
              <m:t>B</m:t>
            </m:r>
          </m:sub>
        </m:sSub>
        <m:r>
          <m:rPr>
            <m:sty m:val="p"/>
          </m:rPr>
          <m:t>−</m:t>
        </m:r>
        <m:sSub>
          <m:sSubPr/>
          <m:e>
            <m:r>
              <m:rPr>
                <m:sty m:val="i"/>
              </m:rPr>
              <m:t>d</m:t>
            </m:r>
          </m:e>
          <m:sub>
            <m:r>
              <m:rPr>
                <m:sty m:val="p"/>
              </m:rPr>
              <m:t>0</m:t>
            </m:r>
          </m:sub>
        </m:sSub>
      </m:oMath>
      <w:r>
        <w:rPr/>
        <w:t xml:space="preserve"> la variation de leur distance. Afin d'asservir la distance </w:t>
      </w:r>
      <m:oMath>
        <m:sSub>
          <m:sSubPr/>
          <m:e>
            <m:r>
              <m:rPr>
                <m:sty m:val="i"/>
              </m:rPr>
              <m:t>x</m:t>
            </m:r>
          </m:e>
          <m:sub>
            <m:r>
              <m:rPr>
                <m:sty m:val="p"/>
              </m:rPr>
              <m:t>A</m:t>
            </m:r>
          </m:sub>
        </m:sSub>
        <m:r>
          <m:rPr>
            <m:sty m:val="p"/>
          </m:rPr>
          <m:t>−</m:t>
        </m:r>
        <m:sSub>
          <m:sSubPr/>
          <m:e>
            <m:r>
              <m:rPr>
                <m:sty m:val="i"/>
              </m:rPr>
              <m:t>x</m:t>
            </m:r>
          </m:e>
          <m:sub>
            <m:r>
              <m:rPr>
                <m:sty m:val="p"/>
              </m:rPr>
              <m:t>B</m:t>
            </m:r>
          </m:sub>
        </m:sSub>
      </m:oMath>
      <w:r>
        <w:rPr>
          <w:rFonts w:eastAsia="Georgia" w:cs="Georgia" w:ascii="Georgia" w:hAnsi="Georgia"/>
        </w:rPr>
        <w:t xml:space="preserve"> entre les miroirs A et B à une valeur donnée, un effort </w:t>
      </w:r>
      <m:oMath>
        <m:acc>
          <m:accPr>
            <m:chr m:val="⃗"/>
          </m:accPr>
          <m:e>
            <m:r>
              <m:rPr>
                <m:sty m:val="i"/>
              </m:rPr>
              <m:t>F</m:t>
            </m:r>
          </m:e>
        </m:acc>
        <m:r>
          <m:rPr>
            <m:sty m:val="p"/>
          </m:rPr>
          <m:t>=</m:t>
        </m:r>
        <m:r>
          <m:rPr>
            <m:sty m:val="i"/>
          </m:rPr>
          <m:t>F</m:t>
        </m:r>
        <m:r>
          <m:rPr>
            <m:sty m:val="p"/>
          </m:rPr>
          <m:t>(</m:t>
        </m:r>
        <m:r>
          <m:rPr>
            <m:sty m:val="i"/>
          </m:rPr>
          <m:t>t</m:t>
        </m:r>
        <m:r>
          <m:rPr>
            <m:sty m:val="p"/>
          </m:rPr>
          <m:t>)</m:t>
        </m:r>
        <m:acc>
          <m:accPr>
            <m:chr m:val="⃗"/>
          </m:accPr>
          <m:e>
            <m:r>
              <m:rPr>
                <m:sty m:val="i"/>
              </m:rPr>
              <m:t>x</m:t>
            </m:r>
          </m:e>
        </m:acc>
      </m:oMath>
      <w:r>
        <w:rPr>
          <w:rFonts w:eastAsia="Georgia" w:cs="Georgia" w:ascii="Georgia" w:hAnsi="Georgia"/>
        </w:rPr>
        <w:t xml:space="preserve"> est appliqué sur le miroir A . On note </w:t>
      </w:r>
      <m:oMath>
        <m:r>
          <m:rPr>
            <m:sty m:val="p"/>
          </m:rPr>
          <m:t>Δ</m:t>
        </m:r>
        <m:r>
          <m:rPr>
            <m:sty m:val="i"/>
          </m:rPr>
          <m:t>x</m:t>
        </m:r>
        <m:r>
          <m:rPr>
            <m:sty m:val="p"/>
          </m:rPr>
          <m:t>(</m:t>
        </m:r>
        <m:r>
          <m:rPr>
            <m:sty m:val="i"/>
          </m:rPr>
          <m:t>t</m:t>
        </m:r>
        <m:r>
          <m:rPr>
            <m:sty m:val="p"/>
          </m:rPr>
          <m:t>)</m:t>
        </m:r>
        <m:r>
          <m:rPr>
            <m:sty m:val="p"/>
          </m:rPr>
          <m:t>=</m:t>
        </m:r>
        <m:sSub>
          <m:sSubPr/>
          <m:e>
            <m:r>
              <m:rPr>
                <m:sty m:val="i"/>
              </m:rPr>
              <m:t>x</m:t>
            </m:r>
          </m:e>
          <m:sub>
            <m:r>
              <m:rPr>
                <m:sty m:val="p"/>
              </m:rPr>
              <m:t>A</m:t>
            </m:r>
          </m:sub>
        </m:sSub>
        <m:r>
          <m:rPr>
            <m:sty m:val="p"/>
          </m:rPr>
          <m:t>−</m:t>
        </m:r>
        <m:sSub>
          <m:sSubPr/>
          <m:e>
            <m:r>
              <m:rPr>
                <m:sty m:val="i"/>
              </m:rPr>
              <m:t>x</m:t>
            </m:r>
          </m:e>
          <m:sub>
            <m:r>
              <m:rPr>
                <m:sty m:val="p"/>
              </m:rPr>
              <m:t>B</m:t>
            </m:r>
          </m:sub>
        </m:sSub>
        <m:r>
          <m:rPr>
            <m:sty m:val="p"/>
          </m:rPr>
          <m:t>−</m:t>
        </m:r>
        <m:sSub>
          <m:sSubPr/>
          <m:e>
            <m:r>
              <m:rPr>
                <m:sty m:val="i"/>
              </m:rPr>
              <m:t>d</m:t>
            </m:r>
          </m:e>
          <m:sub>
            <m:r>
              <m:rPr>
                <m:sty m:val="p"/>
              </m:rPr>
              <m:t>0</m:t>
            </m:r>
          </m:sub>
        </m:sSub>
      </m:oMath>
      <w:r>
        <w:rPr/>
        <w:t xml:space="preserve">.</w:t>
      </w:r>
    </w:p>
    <w:p>
      <w:pPr>
        <w:spacing w:after="220" w:lineRule="auto"/>
      </w:pPr>
      <w:r>
        <w:rPr/>
        <w:t xml:space="preserve">Montrer que </w:t>
      </w:r>
      <m:oMath>
        <m:r>
          <m:rPr>
            <m:sty m:val="p"/>
          </m:rPr>
          <m:t>Δ</m:t>
        </m:r>
        <m:r>
          <m:rPr>
            <m:sty m:val="i"/>
          </m:rPr>
          <m:t>x</m:t>
        </m:r>
        <m:r>
          <m:rPr>
            <m:sty m:val="p"/>
          </m:rPr>
          <m:t>(</m:t>
        </m:r>
        <m:r>
          <m:rPr>
            <m:sty m:val="i"/>
          </m:rPr>
          <m:t>p</m:t>
        </m:r>
        <m:r>
          <m:rPr>
            <m:sty m:val="p"/>
          </m:rPr>
          <m:t>)</m:t>
        </m:r>
        <m:r>
          <m:rPr>
            <m:sty m:val="p"/>
          </m:rPr>
          <m:t>=</m:t>
        </m:r>
        <m:r>
          <m:rPr>
            <m:sty m:val="i"/>
          </m:rPr>
          <m:t>G</m:t>
        </m:r>
        <m:r>
          <m:rPr>
            <m:sty m:val="p"/>
          </m:rPr>
          <m:t>(</m:t>
        </m:r>
        <m:r>
          <m:rPr>
            <m:sty m:val="i"/>
          </m:rPr>
          <m:t>p</m:t>
        </m:r>
        <m:r>
          <m:rPr>
            <m:sty m:val="p"/>
          </m:rPr>
          <m:t>)</m:t>
        </m:r>
        <m:d>
          <m:dPr>
            <m:begChr m:val="["/>
            <m:endChr m:val="]"/>
            <m:ctrlPr>
              <w:rPr>
                <w:rFonts w:ascii="Cambria Math" w:hAnsi="Cambria Math"/>
              </w:rPr>
            </m:ctrlPr>
          </m:dPr>
          <m:e>
            <m:sSub>
              <m:sSubPr/>
              <m:e>
                <m:r>
                  <m:rPr>
                    <m:sty m:val="i"/>
                  </m:rPr>
                  <m:t>G</m:t>
                </m:r>
              </m:e>
              <m:sub>
                <m:r>
                  <m:rPr>
                    <m:sty m:val="p"/>
                  </m:rPr>
                  <m:t>0</m:t>
                </m:r>
              </m:sub>
            </m:sSub>
            <m:r>
              <m:rPr>
                <m:sty m:val="p"/>
              </m:rPr>
              <m:t>Δ</m:t>
            </m:r>
            <m:sSub>
              <m:sSubPr/>
              <m:e>
                <m:r>
                  <m:rPr>
                    <m:sty m:val="i"/>
                  </m:rPr>
                  <m:t>x</m:t>
                </m:r>
              </m:e>
              <m:sub>
                <m:r>
                  <m:rPr>
                    <m:sty m:val="p"/>
                  </m:rPr>
                  <m:t>0</m:t>
                </m:r>
              </m:sub>
            </m:sSub>
            <m:r>
              <m:rPr>
                <m:sty m:val="p"/>
              </m:rPr>
              <m:t>(</m:t>
            </m:r>
            <m:r>
              <m:rPr>
                <m:sty m:val="i"/>
              </m:rPr>
              <m:t>p</m:t>
            </m:r>
            <m:r>
              <m:rPr>
                <m:sty m:val="p"/>
              </m:rPr>
              <m:t>)</m:t>
            </m:r>
            <m:r>
              <m:rPr>
                <m:sty m:val="p"/>
              </m:rPr>
              <m:t>+</m:t>
            </m:r>
            <m:r>
              <m:rPr>
                <m:sty m:val="i"/>
              </m:rPr>
              <m:t>F</m:t>
            </m:r>
            <m:r>
              <m:rPr>
                <m:sty m:val="p"/>
              </m:rPr>
              <m:t>(</m:t>
            </m:r>
            <m:r>
              <m:rPr>
                <m:sty m:val="i"/>
              </m:rPr>
              <m:t>p</m:t>
            </m:r>
            <m:r>
              <m:rPr>
                <m:sty m:val="p"/>
              </m:rPr>
              <m:t>)</m:t>
            </m:r>
          </m:e>
        </m:d>
      </m:oMath>
      <w:r>
        <w:rPr/>
        <w:t xml:space="preserve">.</w:t>
      </w:r>
      <w:r>
        <w:rPr/>
        <w:br w:type="textWrapping"/>
      </w:r>
      <w:r>
        <w:rPr/>
        <w:t xml:space="preserve">Exprimer </w:t>
      </w:r>
      <m:oMath>
        <m:r>
          <m:rPr>
            <m:sty m:val="i"/>
          </m:rPr>
          <m:t>G</m:t>
        </m:r>
        <m:r>
          <m:rPr>
            <m:sty m:val="p"/>
          </m:rPr>
          <m:t>(</m:t>
        </m:r>
        <m:r>
          <m:rPr>
            <m:sty m:val="i"/>
          </m:rPr>
          <m:t>p</m:t>
        </m:r>
        <m:r>
          <m:rPr>
            <m:sty m:val="p"/>
          </m:rPr>
          <m:t>)</m:t>
        </m:r>
      </m:oMath>
      <w:r>
        <w:rPr/>
        <w:t xml:space="preserve"> et </w:t>
      </w:r>
      <m:oMath>
        <m:sSub>
          <m:sSubPr/>
          <m:e>
            <m:r>
              <m:rPr>
                <m:sty m:val="i"/>
              </m:rPr>
              <m:t>G</m:t>
            </m:r>
          </m:e>
          <m:sub>
            <m:r>
              <m:rPr>
                <m:sty m:val="p"/>
              </m:rPr>
              <m:t>0</m:t>
            </m:r>
          </m:sub>
        </m:sSub>
      </m:oMath>
      <w:r>
        <w:rPr/>
        <w:t xml:space="preserve"> en fonction de </w:t>
      </w:r>
      <m:oMath>
        <m:r>
          <m:rPr>
            <m:sty m:val="i"/>
          </m:rPr>
          <m:t>M</m:t>
        </m:r>
        <m:r>
          <m:rPr>
            <m:sty m:val="p"/>
          </m:rPr>
          <m:t>,</m:t>
        </m:r>
        <m:sSub>
          <m:sSubPr/>
          <m:e>
            <m:r>
              <m:rPr>
                <m:sty m:val="i"/>
              </m:rPr>
              <m:t>ω</m:t>
            </m:r>
          </m:e>
          <m:sub>
            <m:r>
              <m:rPr>
                <m:sty m:val="i"/>
              </m:rPr>
              <m:t>m</m:t>
            </m:r>
          </m:sub>
        </m:sSub>
      </m:oMath>
      <w:r>
        <w:rPr/>
        <w:t xml:space="preserve"> et </w:t>
      </w:r>
      <m:oMath>
        <m:r>
          <m:rPr>
            <m:sty m:val="i"/>
          </m:rPr>
          <m:t>ξ</m:t>
        </m:r>
      </m:oMath>
      <w:r>
        <w:rPr/>
        <w:t xml:space="preserve">.</w:t>
      </w:r>
    </w:p>
    <w:p>
      <w:pPr>
        <w:spacing w:lineRule="auto"/>
        <w:jc w:val="center"/>
      </w:pPr>
      <w:r>
        <w:rPr/>
        <w:drawing>
          <wp:inline distB="0" distL="0" distR="0" distT="0">
            <wp:extent cx="5486400" cy="1759884"/>
            <wp:effectExtent b="0" l="0" r="0" t="0"/>
            <wp:docPr id="12" name="image-5c1806c83c949c74d8dec421f7c9595bdef88983.jpg"/>
            <a:graphic>
              <a:graphicData uri="http://schemas.openxmlformats.org/drawingml/2006/picture">
                <pic:pic>
                  <pic:nvPicPr>
                    <pic:cNvPr id="12" name="image-5c1806c83c949c74d8dec421f7c9595bdef88983.jpg" descr=""/>
                    <pic:cNvPicPr/>
                  </pic:nvPicPr>
                  <pic:blipFill>
                    <a:blip r:embed="rId16" cstate="print"/>
                    <a:srcRect b="0" l="0" r="0" t="0"/>
                    <a:stretch>
                      <a:fillRect/>
                    </a:stretch>
                  </pic:blipFill>
                  <pic:spPr>
                    <a:xfrm>
                      <a:off x="0" y="0"/>
                      <a:ext cx="5486400" cy="1759884"/>
                    </a:xfrm>
                    <a:prstGeom prst="rect"/>
                  </pic:spPr>
                </pic:pic>
              </a:graphicData>
            </a:graphic>
          </wp:inline>
        </w:drawing>
      </w:r>
    </w:p>
    <w:p>
      <w:pPr>
        <w:spacing w:lineRule="auto"/>
      </w:pPr>
      <w:r>
        <w:rPr/>
        <w:t xml:space="preserve">Figure 12 : Asservissement final</w:t>
      </w:r>
    </w:p>
    <w:p>
      <w:pPr>
        <w:spacing w:after="220" w:lineRule="auto"/>
      </w:pPr>
      <w:r>
        <w:rPr>
          <w:rFonts w:eastAsia="Georgia" w:cs="Georgia" w:ascii="Georgia" w:hAnsi="Georgia"/>
        </w:rPr>
        <w:t xml:space="preserve">La modélisation de la boucle d'asservissement est schématisée figure 12. </w:t>
      </w:r>
      <m:oMath>
        <m:r>
          <m:rPr>
            <m:sty m:val="p"/>
          </m:rPr>
          <m:t>Δ</m:t>
        </m:r>
        <m:sSub>
          <m:sSubPr/>
          <m:e>
            <m:r>
              <m:rPr>
                <m:sty m:val="i"/>
              </m:rPr>
              <m:t>x</m:t>
            </m:r>
          </m:e>
          <m:sub>
            <m:r>
              <m:rPr>
                <m:sty m:val="i"/>
              </m:rPr>
              <m:t>c</m:t>
            </m:r>
          </m:sub>
        </m:sSub>
      </m:oMath>
      <w:r>
        <w:rPr/>
        <w:t xml:space="preserve"> est la consigne. </w:t>
      </w:r>
      <m:oMath>
        <m:r>
          <m:rPr>
            <m:sty m:val="i"/>
          </m:rPr>
          <m:t>C</m:t>
        </m:r>
        <m:r>
          <m:rPr>
            <m:sty m:val="p"/>
          </m:rPr>
          <m:t>(</m:t>
        </m:r>
        <m:r>
          <m:rPr>
            <m:sty m:val="i"/>
          </m:rPr>
          <m:t>p</m:t>
        </m:r>
        <m:r>
          <m:rPr>
            <m:sty m:val="p"/>
          </m:rPr>
          <m:t>)</m:t>
        </m:r>
      </m:oMath>
      <w:r>
        <w:rPr>
          <w:rFonts w:eastAsia="Georgia" w:cs="Georgia" w:ascii="Georgia" w:hAnsi="Georgia"/>
        </w:rPr>
        <w:t xml:space="preserve"> désigne la fonction de transfert du correcteur et </w:t>
      </w:r>
      <m:oMath>
        <m:r>
          <m:rPr>
            <m:sty m:val="i"/>
          </m:rPr>
          <m:t>K</m:t>
        </m:r>
      </m:oMath>
      <w:r>
        <w:rPr>
          <w:rFonts w:eastAsia="Georgia" w:cs="Georgia" w:ascii="Georgia" w:hAnsi="Georgia"/>
        </w:rPr>
        <w:t xml:space="preserve"> un paramètre lié aux propriétés d'un actionneur électromagnétique. On considère dans un premier temps que </w:t>
      </w:r>
      <m:oMath>
        <m:r>
          <m:rPr>
            <m:sty m:val="i"/>
          </m:rPr>
          <m:t>K</m:t>
        </m:r>
      </m:oMath>
      <w:r>
        <w:rPr/>
        <w:t xml:space="preserve"> est un gain pur qui vaut </w:t>
      </w:r>
      <m:oMath>
        <m:r>
          <m:rPr>
            <m:sty m:val="i"/>
          </m:rPr>
          <m:t>K</m:t>
        </m:r>
        <m:r>
          <m:rPr>
            <m:sty m:val="p"/>
          </m:rPr>
          <m:t>=</m:t>
        </m:r>
        <m:r>
          <m:rPr>
            <m:sty m:val="p"/>
          </m:rPr>
          <m:t>2</m:t>
        </m:r>
        <m:r>
          <m:rPr>
            <m:sty m:val="p"/>
          </m:rPr>
          <m:t>×</m:t>
        </m:r>
        <m:sSup>
          <m:sSupPr/>
          <m:e>
            <m:r>
              <m:rPr>
                <m:sty m:val="p"/>
              </m:rPr>
              <m:t>10</m:t>
            </m:r>
          </m:e>
          <m:sup>
            <m:r>
              <m:rPr>
                <m:sty m:val="p"/>
              </m:rPr>
              <m:t>−</m:t>
            </m:r>
            <m:r>
              <m:rPr>
                <m:sty m:val="p"/>
              </m:rPr>
              <m:t>2</m:t>
            </m:r>
          </m:sup>
        </m:sSup>
        <m:r>
          <m:rPr>
            <m:nor/>
          </m:rPr>
          <m:t xml:space="preserve"> </m:t>
        </m:r>
        <m:r>
          <m:rPr>
            <m:sty m:val="p"/>
          </m:rPr>
          <m:t>N</m:t>
        </m:r>
        <m:r>
          <m:rPr>
            <m:sty m:val="p"/>
          </m:rPr>
          <m:t>⋅</m:t>
        </m:r>
        <m:sSup>
          <m:sSupPr/>
          <m:e>
            <m:r>
              <m:rPr>
                <m:nor/>
              </m:rPr>
              <m:t xml:space="preserve"> </m:t>
            </m:r>
            <m:r>
              <m:rPr>
                <m:sty m:val="p"/>
              </m:rPr>
              <m:t>A</m:t>
            </m:r>
          </m:e>
          <m:sup>
            <m:r>
              <m:rPr>
                <m:sty m:val="p"/>
              </m:rPr>
              <m:t>−</m:t>
            </m:r>
            <m:r>
              <m:rPr>
                <m:sty m:val="p"/>
              </m:rPr>
              <m:t>1</m:t>
            </m:r>
          </m:sup>
        </m:sSup>
      </m:oMath>
      <w:r>
        <w:rPr>
          <w:rFonts w:eastAsia="Georgia" w:cs="Georgia" w:ascii="Georgia" w:hAnsi="Georgia"/>
        </w:rPr>
        <w:t xml:space="preserve">. Les performances attendues pour l'asservissement sont données dans le tableau 1.</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CRITÈRES</w:t>
            </w:r>
          </w:p>
        </w:tc>
        <w:tc>
          <w:tcPr>
            <w:tcBorders>
              <w:top w:val="single" w:sz="8" w:space="0" w:color="000000"/>
              <w:bottom w:val="single" w:sz="8" w:space="0" w:color="000000"/>
              <w:right w:val="single" w:sz="8" w:space="0" w:color="000000"/>
            </w:tcBorders>
            <w:vAlign w:val="center"/>
          </w:tcPr>
          <w:p>
            <w:pPr>
              <w:spacing w:lineRule="auto"/>
              <w:jc w:val="left"/>
            </w:pPr>
            <w:r>
              <w:rPr/>
              <w:t xml:space="preserve">NIVEAUX</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Précision</w:t>
            </w:r>
          </w:p>
        </w:tc>
        <w:tc>
          <w:tcPr>
            <w:tcBorders>
              <w:bottom w:val="single" w:sz="8" w:space="0" w:color="000000"/>
              <w:right w:val="single" w:sz="8" w:space="0" w:color="000000"/>
            </w:tcBorders>
            <w:vAlign w:val="center"/>
          </w:tcPr>
          <w:p>
            <w:pPr>
              <w:spacing w:lineRule="auto"/>
              <w:jc w:val="left"/>
            </w:pPr>
            <w:r>
              <w:rPr/>
              <w:t xml:space="preserve">Erreur statique relative </w:t>
            </w:r>
            <m:oMath>
              <m:sSub>
                <m:sSubPr/>
                <m:e>
                  <m:r>
                    <m:rPr>
                      <m:sty m:val="i"/>
                    </m:rPr>
                    <m:t>ε</m:t>
                  </m:r>
                </m:e>
                <m:sub>
                  <m:r>
                    <m:rPr>
                      <m:sty m:val="i"/>
                    </m:rPr>
                    <m:t>s</m:t>
                  </m:r>
                </m:sub>
              </m:sSub>
              <m:r>
                <m:rPr>
                  <m:sty m:val="p"/>
                </m:rPr>
                <m:t>&lt;</m:t>
              </m:r>
              <m:sSup>
                <m:sSupPr/>
                <m:e>
                  <m:r>
                    <m:rPr>
                      <m:sty m:val="p"/>
                    </m:rPr>
                    <m:t>10</m:t>
                  </m:r>
                </m:e>
                <m:sup>
                  <m:r>
                    <m:rPr>
                      <m:sty m:val="p"/>
                    </m:rPr>
                    <m:t>−</m:t>
                  </m:r>
                  <m:r>
                    <m:rPr>
                      <m:sty m:val="p"/>
                    </m:rPr>
                    <m:t>3</m:t>
                  </m:r>
                </m:sup>
              </m:sSup>
            </m:oMath>
            <w:r>
              <w:rPr>
                <w:rFonts w:eastAsia="Georgia" w:cs="Georgia" w:ascii="Georgia" w:hAnsi="Georgia"/>
              </w:rPr>
              <w:t xml:space="preserve"> pour une entrée en échelon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Rapidité</w:t>
            </w:r>
          </w:p>
        </w:tc>
        <w:tc>
          <w:tcPr>
            <w:tcBorders>
              <w:bottom w:val="single" w:sz="8" w:space="0" w:color="000000"/>
              <w:right w:val="single" w:sz="8" w:space="0" w:color="000000"/>
            </w:tcBorders>
            <w:vAlign w:val="center"/>
          </w:tcPr>
          <w:p>
            <w:pPr>
              <w:spacing w:lineRule="auto"/>
              <w:jc w:val="left"/>
            </w:pPr>
            <w:r>
              <w:rPr/>
              <w:t xml:space="preserve">Temps du premier maximum </w:t>
            </w:r>
            <m:oMath>
              <m:sSub>
                <m:sSubPr/>
                <m:e>
                  <m:r>
                    <m:rPr>
                      <m:sty m:val="i"/>
                    </m:rPr>
                    <m:t>T</m:t>
                  </m:r>
                </m:e>
                <m:sub>
                  <m:r>
                    <m:rPr>
                      <m:sty m:val="i"/>
                    </m:rPr>
                    <m:t>m</m:t>
                  </m:r>
                </m:sub>
              </m:sSub>
              <m:r>
                <m:rPr>
                  <m:sty m:val="p"/>
                </m:rPr>
                <m:t>&lt;</m:t>
              </m:r>
              <m:r>
                <m:rPr>
                  <m:sty m:val="p"/>
                </m:rPr>
                <m:t>300</m:t>
              </m:r>
              <m:r>
                <m:rPr>
                  <m:nor/>
                </m:rPr>
                <m:t xml:space="preserve"> </m:t>
              </m:r>
              <m:r>
                <m:rPr>
                  <m:sty m:val="p"/>
                </m:rPr>
                <m:t>ms</m:t>
              </m:r>
            </m:oMath>
          </w:p>
        </w:tc>
      </w:tr>
      <w:tr>
        <w:trPr>
          <w:cantSplit/>
        </w:trPr>
        <w:tc>
          <w:tcPr>
            <w:vMerge w:val="restart"/>
            <w:tcBorders>
              <w:left w:val="single" w:sz="8" w:space="0" w:color="000000"/>
              <w:bottom w:val="single" w:sz="8" w:space="0" w:color="000000"/>
              <w:right w:val="single" w:sz="8" w:space="0" w:color="000000"/>
            </w:tcBorders>
            <w:vAlign w:val="top"/>
          </w:tcPr>
          <w:p>
            <w:pPr>
              <w:spacing w:lineRule="auto"/>
              <w:jc w:val="left"/>
            </w:pPr>
            <w:r>
              <w:rPr>
                <w:rFonts w:eastAsia="Georgia" w:cs="Georgia" w:ascii="Georgia" w:hAnsi="Georgia"/>
              </w:rPr>
              <w:t xml:space="preserve">Stabilité</w:t>
            </w:r>
          </w:p>
        </w:tc>
        <w:tc>
          <w:tcPr>
            <w:tcBorders>
              <w:bottom w:val="single" w:sz="8" w:space="0" w:color="000000"/>
              <w:right w:val="single" w:sz="8" w:space="0" w:color="000000"/>
            </w:tcBorders>
            <w:vAlign w:val="center"/>
          </w:tcPr>
          <w:p>
            <w:pPr>
              <w:spacing w:lineRule="auto"/>
              <w:jc w:val="left"/>
            </w:pPr>
            <w:r>
              <w:rPr/>
              <w:t xml:space="preserve">Marge de phase </w:t>
            </w:r>
            <m:oMath>
              <m:sSub>
                <m:sSubPr/>
                <m:e>
                  <m:r>
                    <m:rPr>
                      <m:sty m:val="i"/>
                    </m:rPr>
                    <m:t>M</m:t>
                  </m:r>
                </m:e>
                <m:sub>
                  <m:r>
                    <m:rPr>
                      <m:sty m:val="i"/>
                    </m:rPr>
                    <m:t>ϕ</m:t>
                  </m:r>
                </m:sub>
              </m:sSub>
              <m:r>
                <m:rPr>
                  <m:sty m:val="p"/>
                </m:rPr>
                <m:t>&gt;</m:t>
              </m:r>
              <m:sSup>
                <m:sSupPr/>
                <m:e>
                  <m:r>
                    <m:rPr>
                      <m:sty m:val="p"/>
                    </m:rPr>
                    <m:t>45</m:t>
                  </m:r>
                </m:e>
                <m:sup>
                  <m:r>
                    <m:rPr>
                      <m:sty m:val="p"/>
                    </m:rPr>
                    <m:t>∘</m:t>
                  </m:r>
                </m:sup>
              </m:sSup>
            </m:oMath>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Marge de gain </w:t>
            </w:r>
            <m:oMath>
              <m:sSub>
                <m:sSubPr/>
                <m:e>
                  <m:r>
                    <m:rPr>
                      <m:sty m:val="i"/>
                    </m:rPr>
                    <m:t>M</m:t>
                  </m:r>
                </m:e>
                <m:sub>
                  <m:r>
                    <m:rPr>
                      <m:sty m:val="i"/>
                    </m:rPr>
                    <m:t>g</m:t>
                  </m:r>
                </m:sub>
              </m:sSub>
              <m:r>
                <m:rPr>
                  <m:sty m:val="p"/>
                </m:rPr>
                <m:t>&gt;</m:t>
              </m:r>
              <m:r>
                <m:rPr>
                  <m:sty m:val="p"/>
                </m:rPr>
                <m:t>6</m:t>
              </m:r>
              <m:r>
                <m:rPr>
                  <m:nor/>
                </m:rPr>
                <m:t xml:space="preserve"> </m:t>
              </m:r>
              <m:r>
                <m:rPr>
                  <m:sty m:val="p"/>
                </m:rPr>
                <m:t>dB</m:t>
              </m:r>
            </m:oMath>
          </w:p>
        </w:tc>
      </w:tr>
    </w:tbl>
    <w:p>
      <w:pPr>
        <w:spacing w:lineRule="auto"/>
      </w:pPr>
    </w:p>
    <w:p>
      <w:pPr>
        <w:spacing w:lineRule="auto"/>
      </w:pPr>
      <w:r>
        <w:rPr/>
        <w:t xml:space="preserve">Tableau 1 - Performances attendues pour l'asservissement en position des miroirs</w:t>
      </w:r>
    </w:p>
    <w:p>
      <w:pPr>
        <w:spacing w:after="220" w:lineRule="auto"/>
      </w:pPr>
      <w:r>
        <w:rPr/>
        <w:t xml:space="preserve">Q </w:t>
      </w:r>
      <m:oMath>
        <m:r>
          <m:rPr>
            <m:sty m:val="p"/>
          </m:rPr>
          <m:t>3.8</m:t>
        </m:r>
        <m:r>
          <m:rPr>
            <m:sty m:val="p"/>
          </m:rPr>
          <m:t>Δ</m:t>
        </m:r>
        <m:r>
          <m:rPr>
            <m:sty m:val="i"/>
          </m:rPr>
          <m:t>x</m:t>
        </m:r>
        <m:r>
          <m:rPr>
            <m:sty m:val="p"/>
          </m:rPr>
          <m:t>(</m:t>
        </m:r>
        <m:r>
          <m:rPr>
            <m:sty m:val="i"/>
          </m:rPr>
          <m:t>p</m:t>
        </m:r>
        <m:r>
          <m:rPr>
            <m:sty m:val="p"/>
          </m:rPr>
          <m:t>)</m:t>
        </m:r>
      </m:oMath>
      <w:r>
        <w:rPr/>
        <w:t xml:space="preserve"> peut se mettre sous la forme </w:t>
      </w:r>
      <m:oMath>
        <m:r>
          <m:rPr>
            <m:sty m:val="p"/>
          </m:rPr>
          <m:t>Δ</m:t>
        </m:r>
        <m:r>
          <m:rPr>
            <m:sty m:val="i"/>
          </m:rPr>
          <m:t>x</m:t>
        </m:r>
        <m:r>
          <m:rPr>
            <m:sty m:val="p"/>
          </m:rPr>
          <m:t>(</m:t>
        </m:r>
        <m:r>
          <m:rPr>
            <m:sty m:val="i"/>
          </m:rPr>
          <m:t>p</m:t>
        </m:r>
        <m:r>
          <m:rPr>
            <m:sty m:val="p"/>
          </m:rPr>
          <m:t>)</m:t>
        </m:r>
        <m:r>
          <m:rPr>
            <m:sty m:val="p"/>
          </m:rPr>
          <m:t>=</m:t>
        </m:r>
        <m:sSub>
          <m:sSubPr/>
          <m:e>
            <m:r>
              <m:rPr>
                <m:sty m:val="i"/>
              </m:rPr>
              <m:t>H</m:t>
            </m:r>
          </m:e>
          <m:sub>
            <m:r>
              <m:rPr>
                <m:sty m:val="i"/>
              </m:rPr>
              <m:t>c</m:t>
            </m:r>
          </m:sub>
        </m:sSub>
        <m:r>
          <m:rPr>
            <m:sty m:val="p"/>
          </m:rPr>
          <m:t>(</m:t>
        </m:r>
        <m:r>
          <m:rPr>
            <m:sty m:val="i"/>
          </m:rPr>
          <m:t>p</m:t>
        </m:r>
        <m:r>
          <m:rPr>
            <m:sty m:val="p"/>
          </m:rPr>
          <m:t>)</m:t>
        </m:r>
        <m:r>
          <m:rPr>
            <m:sty m:val="p"/>
          </m:rPr>
          <m:t>Δ</m:t>
        </m:r>
        <m:sSub>
          <m:sSubPr/>
          <m:e>
            <m:r>
              <m:rPr>
                <m:sty m:val="i"/>
              </m:rPr>
              <m:t>x</m:t>
            </m:r>
          </m:e>
          <m:sub>
            <m:r>
              <m:rPr>
                <m:sty m:val="i"/>
              </m:rPr>
              <m:t>c</m:t>
            </m:r>
          </m:sub>
        </m:sSub>
        <m:r>
          <m:rPr>
            <m:sty m:val="p"/>
          </m:rPr>
          <m:t>(</m:t>
        </m:r>
        <m:r>
          <m:rPr>
            <m:sty m:val="i"/>
          </m:rPr>
          <m:t>p</m:t>
        </m:r>
        <m:r>
          <m:rPr>
            <m:sty m:val="p"/>
          </m:rPr>
          <m:t>)</m:t>
        </m:r>
        <m:r>
          <m:rPr>
            <m:sty m:val="p"/>
          </m:rPr>
          <m:t>+</m:t>
        </m:r>
        <m:sSub>
          <m:sSubPr/>
          <m:e>
            <m:r>
              <m:rPr>
                <m:sty m:val="i"/>
              </m:rPr>
              <m:t>H</m:t>
            </m:r>
          </m:e>
          <m:sub>
            <m:r>
              <m:rPr>
                <m:sty m:val="p"/>
              </m:rPr>
              <m:t>0</m:t>
            </m:r>
          </m:sub>
        </m:sSub>
        <m:r>
          <m:rPr>
            <m:sty m:val="p"/>
          </m:rPr>
          <m:t>(</m:t>
        </m:r>
        <m:r>
          <m:rPr>
            <m:sty m:val="i"/>
          </m:rPr>
          <m:t>p</m:t>
        </m:r>
        <m:r>
          <m:rPr>
            <m:sty m:val="p"/>
          </m:rPr>
          <m:t>)</m:t>
        </m:r>
        <m:r>
          <m:rPr>
            <m:sty m:val="p"/>
          </m:rPr>
          <m:t>Δ</m:t>
        </m:r>
        <m:sSub>
          <m:sSubPr/>
          <m:e>
            <m:r>
              <m:rPr>
                <m:sty m:val="i"/>
              </m:rPr>
              <m:t>x</m:t>
            </m:r>
          </m:e>
          <m:sub>
            <m:r>
              <m:rPr>
                <m:sty m:val="p"/>
              </m:rPr>
              <m:t>0</m:t>
            </m:r>
          </m:sub>
        </m:sSub>
        <m:r>
          <m:rPr>
            <m:sty m:val="p"/>
          </m:rPr>
          <m:t>(</m:t>
        </m:r>
        <m:r>
          <m:rPr>
            <m:sty m:val="i"/>
          </m:rPr>
          <m:t>p</m:t>
        </m:r>
        <m:r>
          <m:rPr>
            <m:sty m:val="p"/>
          </m:rPr>
          <m:t>)</m:t>
        </m:r>
      </m:oMath>
      <w:r>
        <w:rPr/>
        <w:t xml:space="preserve">.</w:t>
      </w:r>
      <w:r>
        <w:rPr/>
        <w:br w:type="textWrapping"/>
      </w:r>
      <w:r>
        <w:rPr/>
        <w:t xml:space="preserve">Exprimer </w:t>
      </w:r>
      <m:oMath>
        <m:sSub>
          <m:sSubPr/>
          <m:e>
            <m:r>
              <m:rPr>
                <m:sty m:val="i"/>
              </m:rPr>
              <m:t>H</m:t>
            </m:r>
          </m:e>
          <m:sub>
            <m:r>
              <m:rPr>
                <m:sty m:val="i"/>
              </m:rPr>
              <m:t>C</m:t>
            </m:r>
          </m:sub>
        </m:sSub>
        <m:r>
          <m:rPr>
            <m:sty m:val="p"/>
          </m:rPr>
          <m:t>(</m:t>
        </m:r>
        <m:r>
          <m:rPr>
            <m:sty m:val="i"/>
          </m:rPr>
          <m:t>p</m:t>
        </m:r>
        <m:r>
          <m:rPr>
            <m:sty m:val="p"/>
          </m:rPr>
          <m:t>)</m:t>
        </m:r>
      </m:oMath>
      <w:r>
        <w:rPr/>
        <w:t xml:space="preserve"> et </w:t>
      </w:r>
      <m:oMath>
        <m:sSub>
          <m:sSubPr/>
          <m:e>
            <m:r>
              <m:rPr>
                <m:sty m:val="i"/>
              </m:rPr>
              <m:t>H</m:t>
            </m:r>
          </m:e>
          <m:sub>
            <m:r>
              <m:rPr>
                <m:sty m:val="p"/>
              </m:rPr>
              <m:t>0</m:t>
            </m:r>
          </m:sub>
        </m:sSub>
        <m:r>
          <m:rPr>
            <m:sty m:val="p"/>
          </m:rPr>
          <m:t>(</m:t>
        </m:r>
        <m:r>
          <m:rPr>
            <m:sty m:val="i"/>
          </m:rPr>
          <m:t>p</m:t>
        </m:r>
        <m:r>
          <m:rPr>
            <m:sty m:val="p"/>
          </m:rPr>
          <m:t>)</m:t>
        </m:r>
      </m:oMath>
      <w:r>
        <w:rPr/>
        <w:t xml:space="preserve"> en fonction de </w:t>
      </w:r>
      <m:oMath>
        <m:r>
          <m:rPr>
            <m:sty m:val="i"/>
          </m:rPr>
          <m:t>C</m:t>
        </m:r>
        <m:r>
          <m:rPr>
            <m:sty m:val="p"/>
          </m:rPr>
          <m:t>(</m:t>
        </m:r>
        <m:r>
          <m:rPr>
            <m:sty m:val="i"/>
          </m:rPr>
          <m:t>p</m:t>
        </m:r>
        <m:r>
          <m:rPr>
            <m:sty m:val="p"/>
          </m:rPr>
          <m:t>)</m:t>
        </m:r>
        <m:r>
          <m:rPr>
            <m:sty m:val="p"/>
          </m:rPr>
          <m:t>,</m:t>
        </m:r>
        <m:r>
          <m:rPr>
            <m:sty m:val="i"/>
          </m:rPr>
          <m:t>K</m:t>
        </m:r>
        <m:r>
          <m:rPr>
            <m:sty m:val="p"/>
          </m:rPr>
          <m:t>,</m:t>
        </m:r>
        <m:sSub>
          <m:sSubPr/>
          <m:e>
            <m:r>
              <m:rPr>
                <m:sty m:val="i"/>
              </m:rPr>
              <m:t>G</m:t>
            </m:r>
          </m:e>
          <m:sub>
            <m:r>
              <m:rPr>
                <m:sty m:val="p"/>
              </m:rPr>
              <m:t>0</m:t>
            </m:r>
          </m:sub>
        </m:sSub>
      </m:oMath>
      <w:r>
        <w:rPr/>
        <w:t xml:space="preserve"> et </w:t>
      </w:r>
      <m:oMath>
        <m:r>
          <m:rPr>
            <m:sty m:val="i"/>
          </m:rPr>
          <m:t>G</m:t>
        </m:r>
        <m:r>
          <m:rPr>
            <m:sty m:val="p"/>
          </m:rPr>
          <m:t>(</m:t>
        </m:r>
        <m:r>
          <m:rPr>
            <m:sty m:val="i"/>
          </m:rPr>
          <m:t>p</m:t>
        </m:r>
        <m:r>
          <m:rPr>
            <m:sty m:val="p"/>
          </m:rPr>
          <m:t>)</m:t>
        </m:r>
      </m:oMath>
      <w:r>
        <w:rPr/>
        <w:t xml:space="preserve">.</w:t>
      </w:r>
    </w:p>
    <w:p>
      <w:pPr>
        <w:spacing w:after="220" w:lineRule="auto"/>
      </w:pPr>
      <w:r>
        <w:rPr>
          <w:rFonts w:eastAsia="Georgia" w:cs="Georgia" w:ascii="Georgia" w:hAnsi="Georgia"/>
        </w:rPr>
        <w:t xml:space="preserve">On se propose, dans le cas où la perturbation est négligée, soit </w:t>
      </w:r>
      <m:oMath>
        <m:r>
          <m:rPr>
            <m:sty m:val="p"/>
          </m:rPr>
          <m:t>Δ</m:t>
        </m:r>
        <m:sSub>
          <m:sSubPr/>
          <m:e>
            <m:r>
              <m:rPr>
                <m:sty m:val="i"/>
              </m:rPr>
              <m:t>x</m:t>
            </m:r>
          </m:e>
          <m:sub>
            <m:r>
              <m:rPr>
                <m:sty m:val="p"/>
              </m:rPr>
              <m:t>0</m:t>
            </m:r>
          </m:sub>
        </m:sSub>
        <m:r>
          <m:rPr>
            <m:sty m:val="p"/>
          </m:rPr>
          <m:t>(</m:t>
        </m:r>
        <m:r>
          <m:rPr>
            <m:sty m:val="i"/>
          </m:rPr>
          <m:t>p</m:t>
        </m:r>
        <m:r>
          <m:rPr>
            <m:sty m:val="p"/>
          </m:rPr>
          <m:t>)</m:t>
        </m:r>
        <m:r>
          <m:rPr>
            <m:sty m:val="p"/>
          </m:rPr>
          <m:t>=</m:t>
        </m:r>
        <m:r>
          <m:rPr>
            <m:sty m:val="p"/>
          </m:rPr>
          <m:t>0</m:t>
        </m:r>
      </m:oMath>
      <w:r>
        <w:rPr>
          <w:rFonts w:eastAsia="Georgia" w:cs="Georgia" w:ascii="Georgia" w:hAnsi="Georgia"/>
        </w:rPr>
        <w:t xml:space="preserve">, de dimensionner successivement un correcteur proportionnel puis un correcteur proportionnel intégral.</w:t>
      </w:r>
    </w:p>
    <w:p>
      <w:pPr>
        <w:spacing w:line="271" w:before="330" w:lineRule="auto"/>
      </w:pPr>
      <w:r>
        <w:rPr>
          <w:b/>
          <w:sz w:val="42"/>
        </w:rPr>
        <w:t xml:space="preserve">Correction proportionnelle</w:t>
      </w:r>
    </w:p>
    <w:p>
      <w:pPr>
        <w:spacing w:after="220" w:lineRule="auto"/>
      </w:pPr>
      <w:r>
        <w:rPr/>
        <w:t xml:space="preserve">On note </w:t>
      </w:r>
      <m:oMath>
        <m:r>
          <m:rPr>
            <m:sty m:val="i"/>
          </m:rPr>
          <m:t>C</m:t>
        </m:r>
        <m:r>
          <m:rPr>
            <m:sty m:val="p"/>
          </m:rPr>
          <m:t>(</m:t>
        </m:r>
        <m:r>
          <m:rPr>
            <m:sty m:val="i"/>
          </m:rPr>
          <m:t>p</m:t>
        </m:r>
        <m:r>
          <m:rPr>
            <m:sty m:val="p"/>
          </m:rPr>
          <m:t>)</m:t>
        </m:r>
        <m:r>
          <m:rPr>
            <m:sty m:val="p"/>
          </m:rPr>
          <m:t>=</m:t>
        </m:r>
        <m:sSub>
          <m:sSubPr/>
          <m:e>
            <m:r>
              <m:rPr>
                <m:sty m:val="i"/>
              </m:rPr>
              <m:t>C</m:t>
            </m:r>
          </m:e>
          <m:sub>
            <m:r>
              <m:rPr>
                <m:sty m:val="p"/>
              </m:rPr>
              <m:t>0</m:t>
            </m:r>
          </m:sub>
        </m:sSub>
      </m:oMath>
      <w:r>
        <w:rPr/>
        <w:t xml:space="preserve"> le correcteur proportionnel.</w:t>
      </w:r>
      <w:r>
        <w:rPr/>
        <w:br w:type="textWrapping"/>
      </w:r>
      <w:r>
        <w:rPr>
          <w:rFonts w:eastAsia="Georgia" w:cs="Georgia" w:ascii="Georgia" w:hAnsi="Georgia"/>
        </w:rPr>
        <w:t xml:space="preserve">Q 3.9 Déterminer </w:t>
      </w:r>
      <m:oMath>
        <m:f>
          <m:fPr>
            <m:ctrlPr>
              <w:rPr>
                <w:rFonts w:ascii="Cambria Math" w:hAnsi="Cambria Math"/>
              </w:rPr>
            </m:ctrlPr>
          </m:fPr>
          <m:num>
            <m:r>
              <m:rPr>
                <m:sty m:val="i"/>
              </m:rPr>
              <m:t>ε</m:t>
            </m:r>
            <m:r>
              <m:rPr>
                <m:sty m:val="p"/>
              </m:rPr>
              <m:t>(</m:t>
            </m:r>
            <m:r>
              <m:rPr>
                <m:sty m:val="i"/>
              </m:rPr>
              <m:t>p</m:t>
            </m:r>
            <m:r>
              <m:rPr>
                <m:sty m:val="p"/>
              </m:rPr>
              <m:t>)</m:t>
            </m:r>
          </m:num>
          <m:den>
            <m:r>
              <m:rPr>
                <m:sty m:val="p"/>
              </m:rPr>
              <m:t>Δ</m:t>
            </m:r>
            <m:sSub>
              <m:sSubPr/>
              <m:e>
                <m:r>
                  <m:rPr>
                    <m:sty m:val="i"/>
                  </m:rPr>
                  <m:t>x</m:t>
                </m:r>
              </m:e>
              <m:sub>
                <m:r>
                  <m:rPr>
                    <m:sty m:val="i"/>
                  </m:rPr>
                  <m:t>c</m:t>
                </m:r>
              </m:sub>
            </m:sSub>
            <m:r>
              <m:rPr>
                <m:sty m:val="p"/>
              </m:rPr>
              <m:t>(</m:t>
            </m:r>
            <m:r>
              <m:rPr>
                <m:sty m:val="i"/>
              </m:rPr>
              <m:t>p</m:t>
            </m:r>
            <m:r>
              <m:rPr>
                <m:sty m:val="p"/>
              </m:rPr>
              <m:t>)</m:t>
            </m:r>
          </m:den>
        </m:f>
      </m:oMath>
      <w:r>
        <w:rPr/>
        <w:t xml:space="preserve">. Exprimer la condition sur </w:t>
      </w:r>
      <m:oMath>
        <m:sSub>
          <m:sSubPr/>
          <m:e>
            <m:r>
              <m:rPr>
                <m:sty m:val="i"/>
              </m:rPr>
              <m:t>C</m:t>
            </m:r>
          </m:e>
          <m:sub>
            <m:r>
              <m:rPr>
                <m:sty m:val="p"/>
              </m:rPr>
              <m:t>0</m:t>
            </m:r>
          </m:sub>
        </m:sSub>
      </m:oMath>
      <w:r>
        <w:rPr>
          <w:rFonts w:eastAsia="Georgia" w:cs="Georgia" w:ascii="Georgia" w:hAnsi="Georgia"/>
        </w:rPr>
        <w:t xml:space="preserve"> qui permet de satisfaire le critère de précision. Calculer </w:t>
      </w:r>
      <m:oMath>
        <m:sSub>
          <m:sSubPr/>
          <m:e>
            <m:r>
              <m:rPr>
                <m:sty m:val="i"/>
              </m:rPr>
              <m:t>C</m:t>
            </m:r>
          </m:e>
          <m:sub>
            <m:r>
              <m:rPr>
                <m:sty m:val="p"/>
              </m:rPr>
              <m:t>0</m:t>
            </m:r>
          </m:sub>
        </m:sSub>
      </m:oMath>
      <w:r>
        <w:rPr>
          <w:rFonts w:eastAsia="Georgia" w:cs="Georgia" w:ascii="Georgia" w:hAnsi="Georgia"/>
        </w:rPr>
        <w:t xml:space="preserve"> avec les valeurs numériques données précédemment.</w:t>
      </w:r>
    </w:p>
    <w:p>
      <w:pPr>
        <w:spacing w:after="220" w:lineRule="auto"/>
      </w:pPr>
      <w:r>
        <w:rPr/>
        <w:t xml:space="preserve">Q 3.10 Exprimer la fonction de transfert en boucle ouverte </w:t>
      </w:r>
      <m:oMath>
        <m:f>
          <m:fPr>
            <m:ctrlPr>
              <w:rPr>
                <w:rFonts w:ascii="Cambria Math" w:hAnsi="Cambria Math"/>
              </w:rPr>
            </m:ctrlPr>
          </m:fPr>
          <m:num>
            <m:r>
              <m:rPr>
                <m:sty m:val="p"/>
              </m:rPr>
              <m:t>Δ</m:t>
            </m:r>
            <m:r>
              <m:rPr>
                <m:sty m:val="i"/>
              </m:rPr>
              <m:t>x</m:t>
            </m:r>
            <m:r>
              <m:rPr>
                <m:sty m:val="p"/>
              </m:rPr>
              <m:t>(</m:t>
            </m:r>
            <m:r>
              <m:rPr>
                <m:sty m:val="i"/>
              </m:rPr>
              <m:t>p</m:t>
            </m:r>
            <m:r>
              <m:rPr>
                <m:sty m:val="p"/>
              </m:rPr>
              <m:t>)</m:t>
            </m:r>
          </m:num>
          <m:den>
            <m:r>
              <m:rPr>
                <m:sty m:val="i"/>
              </m:rPr>
              <m:t>ε</m:t>
            </m:r>
            <m:r>
              <m:rPr>
                <m:sty m:val="p"/>
              </m:rPr>
              <m:t>(</m:t>
            </m:r>
            <m:r>
              <m:rPr>
                <m:sty m:val="i"/>
              </m:rPr>
              <m:t>p</m:t>
            </m:r>
            <m:r>
              <m:rPr>
                <m:sty m:val="p"/>
              </m:rPr>
              <m:t>)</m:t>
            </m:r>
          </m:den>
        </m:f>
      </m:oMath>
      <w:r>
        <w:rPr/>
        <w:t xml:space="preserve">. Calculer les marges de phase et de gain. Peut-on atteindre les performances attendues?</w:t>
      </w:r>
    </w:p>
    <w:p>
      <w:pPr>
        <w:spacing w:line="271" w:before="330" w:lineRule="auto"/>
      </w:pPr>
      <w:r>
        <w:rPr>
          <w:rFonts w:eastAsia="Georgia" w:cs="Georgia" w:ascii="Georgia" w:hAnsi="Georgia"/>
          <w:b/>
          <w:sz w:val="42"/>
        </w:rPr>
        <w:t xml:space="preserve">Correction proportionnelle intégrale</w:t>
      </w:r>
    </w:p>
    <w:p>
      <w:pPr>
        <w:spacing w:after="220" w:lineRule="auto"/>
      </w:pPr>
      <w:r>
        <w:rPr/>
        <w:t xml:space="preserve">On note </w:t>
      </w:r>
      <m:oMath>
        <m:r>
          <m:rPr>
            <m:sty m:val="i"/>
          </m:rPr>
          <m:t>C</m:t>
        </m:r>
        <m:r>
          <m:rPr>
            <m:sty m:val="p"/>
          </m:rPr>
          <m:t>(</m:t>
        </m:r>
        <m:r>
          <m:rPr>
            <m:sty m:val="i"/>
          </m:rPr>
          <m:t>p</m:t>
        </m:r>
        <m:r>
          <m:rPr>
            <m:sty m:val="p"/>
          </m:rPr>
          <m:t>)</m:t>
        </m:r>
        <m:r>
          <m:rPr>
            <m:sty m:val="p"/>
          </m:rPr>
          <m:t>=</m:t>
        </m:r>
        <m:sSub>
          <m:sSubPr/>
          <m:e>
            <m:r>
              <m:rPr>
                <m:sty m:val="i"/>
              </m:rPr>
              <m:t>C</m:t>
            </m:r>
          </m:e>
          <m:sub>
            <m:r>
              <m:rPr>
                <m:sty m:val="p"/>
              </m:rPr>
              <m:t>1</m:t>
            </m:r>
          </m:sub>
        </m:sSub>
        <m:f>
          <m:fPr>
            <m:ctrlPr>
              <w:rPr>
                <w:rFonts w:ascii="Cambria Math" w:hAnsi="Cambria Math"/>
              </w:rPr>
            </m:ctrlPr>
          </m:fPr>
          <m:num>
            <m:r>
              <m:rPr>
                <m:sty m:val="p"/>
              </m:rPr>
              <m:t>1</m:t>
            </m:r>
            <m:r>
              <m:rPr>
                <m:sty m:val="p"/>
              </m:rPr>
              <m:t>+</m:t>
            </m:r>
            <m:sSub>
              <m:sSubPr/>
              <m:e>
                <m:r>
                  <m:rPr>
                    <m:sty m:val="i"/>
                  </m:rPr>
                  <m:t>T</m:t>
                </m:r>
              </m:e>
              <m:sub>
                <m:r>
                  <m:rPr>
                    <m:sty m:val="p"/>
                  </m:rPr>
                  <m:t>0</m:t>
                </m:r>
              </m:sub>
            </m:sSub>
            <m:r>
              <m:rPr>
                <m:sty m:val="i"/>
              </m:rPr>
              <m:t>p</m:t>
            </m:r>
          </m:num>
          <m:den>
            <m:sSub>
              <m:sSubPr/>
              <m:e>
                <m:r>
                  <m:rPr>
                    <m:sty m:val="i"/>
                  </m:rPr>
                  <m:t>T</m:t>
                </m:r>
              </m:e>
              <m:sub>
                <m:r>
                  <m:rPr>
                    <m:sty m:val="p"/>
                  </m:rPr>
                  <m:t>0</m:t>
                </m:r>
              </m:sub>
            </m:sSub>
            <m:r>
              <m:rPr>
                <m:sty m:val="i"/>
              </m:rPr>
              <m:t>p</m:t>
            </m:r>
          </m:den>
        </m:f>
      </m:oMath>
      <w:r>
        <w:rPr>
          <w:rFonts w:eastAsia="Georgia" w:cs="Georgia" w:ascii="Georgia" w:hAnsi="Georgia"/>
        </w:rPr>
        <w:t xml:space="preserve"> le correcteur proportionnel intégral.</w:t>
      </w:r>
      <w:r>
        <w:rPr/>
        <w:br w:type="textWrapping"/>
      </w:r>
      <w:r>
        <w:rPr/>
        <w:t xml:space="preserve">Q 3.11 Donner l'allure et commenter les diagrammes asymptotiques de Bode du gain et de la phase du correcteur </w:t>
      </w:r>
      <m:oMath>
        <m:r>
          <m:rPr>
            <m:sty m:val="i"/>
          </m:rPr>
          <m:t>C</m:t>
        </m:r>
        <m:r>
          <m:rPr>
            <m:sty m:val="p"/>
          </m:rPr>
          <m:t>(</m:t>
        </m:r>
        <m:r>
          <m:rPr>
            <m:sty m:val="i"/>
          </m:rPr>
          <m:t>p</m:t>
        </m:r>
        <m:r>
          <m:rPr>
            <m:sty m:val="p"/>
          </m:rPr>
          <m:t>)</m:t>
        </m:r>
      </m:oMath>
      <w:r>
        <w:rPr>
          <w:rFonts w:eastAsia="Georgia" w:cs="Georgia" w:ascii="Georgia" w:hAnsi="Georgia"/>
        </w:rPr>
        <w:t xml:space="preserve">. Expliquer en le justifiant l'intérêt de placer ce correcteur dans la boucle d'asservissement.</w:t>
      </w:r>
    </w:p>
    <w:p>
      <w:pPr>
        <w:spacing w:after="220" w:lineRule="auto"/>
      </w:pPr>
      <w:r>
        <w:rPr>
          <w:rFonts w:eastAsia="Georgia" w:cs="Georgia" w:ascii="Georgia" w:hAnsi="Georgia"/>
        </w:rPr>
        <w:t xml:space="preserve">On admettra que le temps de montée du système en boucle fermée </w:t>
      </w:r>
      <m:oMath>
        <m:sSub>
          <m:sSubPr/>
          <m:e>
            <m:r>
              <m:rPr>
                <m:sty m:val="i"/>
              </m:rPr>
              <m:t>T</m:t>
            </m:r>
          </m:e>
          <m:sub>
            <m:r>
              <m:rPr>
                <m:sty m:val="i"/>
              </m:rPr>
              <m:t>m</m:t>
            </m:r>
          </m:sub>
        </m:sSub>
      </m:oMath>
      <w:r>
        <w:rPr>
          <w:rFonts w:eastAsia="Georgia" w:cs="Georgia" w:ascii="Georgia" w:hAnsi="Georgia"/>
        </w:rPr>
        <w:t xml:space="preserve"> est lié à la pulsation de coupure à 0 dB du système en boucle ouverte, notée </w:t>
      </w:r>
      <m:oMath>
        <m:sSub>
          <m:sSubPr/>
          <m:e>
            <m:r>
              <m:rPr>
                <m:sty m:val="i"/>
              </m:rPr>
              <m:t>ω</m:t>
            </m:r>
          </m:e>
          <m:sub>
            <m:r>
              <m:rPr>
                <m:sty m:val="p"/>
              </m:rPr>
              <m:t>0</m:t>
            </m:r>
            <m:r>
              <m:rPr>
                <m:sty m:val="i"/>
              </m:rPr>
              <m:t>c</m:t>
            </m:r>
          </m:sub>
        </m:sSub>
      </m:oMath>
      <w:r>
        <w:rPr/>
        <w:t xml:space="preserve">, par la relation </w:t>
      </w:r>
      <m:oMath>
        <m:sSub>
          <m:sSubPr/>
          <m:e>
            <m:r>
              <m:rPr>
                <m:sty m:val="i"/>
              </m:rPr>
              <m:t>ω</m:t>
            </m:r>
          </m:e>
          <m:sub>
            <m:r>
              <m:rPr>
                <m:sty m:val="p"/>
              </m:rPr>
              <m:t>0</m:t>
            </m:r>
            <m:r>
              <m:rPr>
                <m:sty m:val="i"/>
              </m:rPr>
              <m:t>c</m:t>
            </m:r>
          </m:sub>
        </m:sSub>
        <m:sSub>
          <m:sSubPr/>
          <m:e>
            <m:r>
              <m:rPr>
                <m:sty m:val="i"/>
              </m:rPr>
              <m:t>T</m:t>
            </m:r>
          </m:e>
          <m:sub>
            <m:r>
              <m:rPr>
                <m:sty m:val="i"/>
              </m:rPr>
              <m:t>m</m:t>
            </m:r>
          </m:sub>
        </m:sSub>
        <m:r>
          <m:rPr>
            <m:sty m:val="p"/>
          </m:rPr>
          <m:t>≃</m:t>
        </m:r>
        <m:r>
          <m:rPr>
            <m:sty m:val="p"/>
          </m:rPr>
          <m:t>3</m:t>
        </m:r>
      </m:oMath>
      <w:r>
        <w:rPr/>
        <w:t xml:space="preserve">.</w:t>
      </w:r>
    </w:p>
    <w:p>
      <w:pPr>
        <w:spacing w:after="220" w:lineRule="auto"/>
      </w:pPr>
      <w:r>
        <w:rPr/>
        <w:t xml:space="preserve">Q 3.12 Calculer la pulsation de coupure </w:t>
      </w:r>
      <m:oMath>
        <m:sSub>
          <m:sSubPr/>
          <m:e>
            <m:r>
              <m:rPr>
                <m:sty m:val="i"/>
              </m:rPr>
              <m:t>ω</m:t>
            </m:r>
          </m:e>
          <m:sub>
            <m:r>
              <m:rPr>
                <m:sty m:val="p"/>
              </m:rPr>
              <m:t>0</m:t>
            </m:r>
            <m:r>
              <m:rPr>
                <m:sty m:val="i"/>
              </m:rPr>
              <m:t>c</m:t>
            </m:r>
          </m:sub>
        </m:sSub>
      </m:oMath>
      <w:r>
        <w:rPr>
          <w:rFonts w:eastAsia="Georgia" w:cs="Georgia" w:ascii="Georgia" w:hAnsi="Georgia"/>
        </w:rPr>
        <w:t xml:space="preserve"> qui respecte le critère sur le temps de montée. Calculer </w:t>
      </w:r>
      <m:oMath>
        <m:sSub>
          <m:sSubPr/>
          <m:e>
            <m:r>
              <m:rPr>
                <m:sty m:val="i"/>
              </m:rPr>
              <m:t>T</m:t>
            </m:r>
          </m:e>
          <m:sub>
            <m:r>
              <m:rPr>
                <m:sty m:val="p"/>
              </m:rPr>
              <m:t>0</m:t>
            </m:r>
          </m:sub>
        </m:sSub>
      </m:oMath>
      <w:r>
        <w:rPr>
          <w:rFonts w:eastAsia="Georgia" w:cs="Georgia" w:ascii="Georgia" w:hAnsi="Georgia"/>
        </w:rPr>
        <w:t xml:space="preserve"> afin de respecter le critère de stabilité sur la marge de phase. Calculer enfin </w:t>
      </w:r>
      <m:oMath>
        <m:sSub>
          <m:sSubPr/>
          <m:e>
            <m:r>
              <m:rPr>
                <m:sty m:val="i"/>
              </m:rPr>
              <m:t>C</m:t>
            </m:r>
          </m:e>
          <m:sub>
            <m:r>
              <m:rPr>
                <m:sty m:val="p"/>
              </m:rPr>
              <m:t>1</m:t>
            </m:r>
          </m:sub>
        </m:sSub>
      </m:oMath>
      <w:r>
        <w:rPr>
          <w:rFonts w:eastAsia="Georgia" w:cs="Georgia" w:ascii="Georgia" w:hAnsi="Georgia"/>
        </w:rPr>
        <w:t xml:space="preserve"> afin d'obtenir effectivement la pulsation de coupure déterminée précédemment.</w:t>
      </w:r>
    </w:p>
    <w:p>
      <w:pPr>
        <w:spacing w:line="271" w:before="330" w:lineRule="auto"/>
      </w:pPr>
      <w:r>
        <w:rPr>
          <w:rFonts w:eastAsia="Georgia" w:cs="Georgia" w:ascii="Georgia" w:hAnsi="Georgia"/>
          <w:b/>
          <w:sz w:val="42"/>
        </w:rPr>
        <w:t xml:space="preserve">Sensibilité aux perturbations sismiques</w:t>
      </w:r>
    </w:p>
    <w:p>
      <w:pPr>
        <w:spacing w:after="220" w:lineRule="auto"/>
      </w:pPr>
      <w:r>
        <w:rPr/>
        <w:t xml:space="preserve">Pour limiter l'influence des perturbations sismiques </w:t>
      </w:r>
      <m:oMath>
        <m:r>
          <m:rPr>
            <m:sty m:val="p"/>
          </m:rPr>
          <m:t>Δ</m:t>
        </m:r>
        <m:sSub>
          <m:sSubPr/>
          <m:e>
            <m:r>
              <m:rPr>
                <m:sty m:val="i"/>
              </m:rPr>
              <m:t>x</m:t>
            </m:r>
          </m:e>
          <m:sub>
            <m:r>
              <m:rPr>
                <m:sty m:val="p"/>
              </m:rPr>
              <m:t>0</m:t>
            </m:r>
          </m:sub>
        </m:sSub>
      </m:oMath>
      <w:r>
        <w:rPr>
          <w:rFonts w:eastAsia="Georgia" w:cs="Georgia" w:ascii="Georgia" w:hAnsi="Georgia"/>
        </w:rPr>
        <w:t xml:space="preserve"> sur la régulation, on retient le principe du feed-forward qui consiste à mesurer les perturbations et à les injecter à un autre endroit de la boucle d'asservissement (figure 13).</w:t>
      </w:r>
    </w:p>
    <w:p>
      <w:pPr>
        <w:spacing w:lineRule="auto"/>
        <w:jc w:val="center"/>
      </w:pPr>
      <w:r>
        <w:rPr/>
        <w:drawing>
          <wp:inline distB="0" distL="0" distR="0" distT="0">
            <wp:extent cx="5486400" cy="1764750"/>
            <wp:effectExtent b="0" l="0" r="0" t="0"/>
            <wp:docPr id="13" name="image-4d396d398d9a577b577b987474b3dd4b8ff99fc9.jpg"/>
            <a:graphic>
              <a:graphicData uri="http://schemas.openxmlformats.org/drawingml/2006/picture">
                <pic:pic>
                  <pic:nvPicPr>
                    <pic:cNvPr id="13" name="image-4d396d398d9a577b577b987474b3dd4b8ff99fc9.jpg" descr=""/>
                    <pic:cNvPicPr/>
                  </pic:nvPicPr>
                  <pic:blipFill>
                    <a:blip r:embed="rId17" cstate="print"/>
                    <a:srcRect b="0" l="0" r="0" t="0"/>
                    <a:stretch>
                      <a:fillRect/>
                    </a:stretch>
                  </pic:blipFill>
                  <pic:spPr>
                    <a:xfrm>
                      <a:off x="0" y="0"/>
                      <a:ext cx="5486400" cy="1764750"/>
                    </a:xfrm>
                    <a:prstGeom prst="rect"/>
                  </pic:spPr>
                </pic:pic>
              </a:graphicData>
            </a:graphic>
          </wp:inline>
        </w:drawing>
      </w:r>
    </w:p>
    <w:p>
      <w:pPr>
        <w:spacing w:lineRule="auto"/>
      </w:pPr>
      <w:r>
        <w:rPr/>
        <w:t xml:space="preserve">Figure 13 : Asservissement final avec feed-forward</w:t>
      </w:r>
    </w:p>
    <w:p>
      <w:pPr>
        <w:spacing w:after="220" w:lineRule="auto"/>
      </w:pPr>
      <w:r>
        <w:rPr/>
        <w:t xml:space="preserve">Q 3.13 Montrer que </w:t>
      </w:r>
      <m:oMath>
        <m:r>
          <m:rPr>
            <m:sty m:val="p"/>
          </m:rPr>
          <m:t>Δ</m:t>
        </m:r>
        <m:r>
          <m:rPr>
            <m:sty m:val="i"/>
          </m:rPr>
          <m:t>x</m:t>
        </m:r>
        <m:r>
          <m:rPr>
            <m:sty m:val="p"/>
          </m:rPr>
          <m:t>(</m:t>
        </m:r>
        <m:r>
          <m:rPr>
            <m:sty m:val="i"/>
          </m:rPr>
          <m:t>p</m:t>
        </m:r>
        <m:r>
          <m:rPr>
            <m:sty m:val="p"/>
          </m:rPr>
          <m:t>)</m:t>
        </m:r>
      </m:oMath>
      <w:r>
        <w:rPr/>
        <w:t xml:space="preserve"> peut se mettre sous la forme</w:t>
      </w:r>
    </w:p>
    <w:p>
      <w:pPr>
        <w:spacing w:after="220" w:lineRule="auto"/>
      </w:pPr>
      <m:oMathPara>
        <m:oMath>
          <m:r>
            <m:rPr>
              <m:sty m:val="p"/>
            </m:rPr>
            <m:t>Δ</m:t>
          </m:r>
          <m:r>
            <m:rPr>
              <m:sty m:val="i"/>
            </m:rPr>
            <m:t>x</m:t>
          </m:r>
          <m:r>
            <m:rPr>
              <m:sty m:val="p"/>
            </m:rPr>
            <m:t>(</m:t>
          </m:r>
          <m:r>
            <m:rPr>
              <m:sty m:val="i"/>
            </m:rPr>
            <m:t>p</m:t>
          </m:r>
          <m:r>
            <m:rPr>
              <m:sty m:val="p"/>
            </m:rPr>
            <m:t>)</m:t>
          </m:r>
          <m:r>
            <m:rPr>
              <m:sty m:val="p"/>
            </m:rPr>
            <m:t>=</m:t>
          </m:r>
          <m:sSubSup>
            <m:sSubSupPr/>
            <m:e>
              <m:r>
                <m:rPr>
                  <m:sty m:val="i"/>
                </m:rPr>
                <m:t>H</m:t>
              </m:r>
            </m:e>
            <m:sub>
              <m:r>
                <m:rPr>
                  <m:sty m:val="i"/>
                </m:rPr>
                <m:t>c</m:t>
              </m:r>
            </m:sub>
            <m:sup>
              <m:r>
                <m:rPr>
                  <m:sty m:val="i"/>
                </m:rPr>
                <m:t>′</m:t>
              </m:r>
            </m:sup>
          </m:sSubSup>
          <m:r>
            <m:rPr>
              <m:sty m:val="p"/>
            </m:rPr>
            <m:t>(</m:t>
          </m:r>
          <m:r>
            <m:rPr>
              <m:sty m:val="i"/>
            </m:rPr>
            <m:t>p</m:t>
          </m:r>
          <m:r>
            <m:rPr>
              <m:sty m:val="p"/>
            </m:rPr>
            <m:t>)</m:t>
          </m:r>
          <m:r>
            <m:rPr>
              <m:sty m:val="p"/>
            </m:rPr>
            <m:t>Δ</m:t>
          </m:r>
          <m:sSub>
            <m:sSubPr/>
            <m:e>
              <m:r>
                <m:rPr>
                  <m:sty m:val="i"/>
                </m:rPr>
                <m:t>x</m:t>
              </m:r>
            </m:e>
            <m:sub>
              <m:r>
                <m:rPr>
                  <m:sty m:val="i"/>
                </m:rPr>
                <m:t>c</m:t>
              </m:r>
            </m:sub>
          </m:sSub>
          <m:r>
            <m:rPr>
              <m:sty m:val="p"/>
            </m:rPr>
            <m:t>(</m:t>
          </m:r>
          <m:r>
            <m:rPr>
              <m:sty m:val="i"/>
            </m:rPr>
            <m:t>p</m:t>
          </m:r>
          <m:r>
            <m:rPr>
              <m:sty m:val="p"/>
            </m:rPr>
            <m:t>)</m:t>
          </m:r>
          <m:r>
            <m:rPr>
              <m:sty m:val="p"/>
            </m:rPr>
            <m:t>+</m:t>
          </m:r>
          <m:sSubSup>
            <m:sSubSupPr/>
            <m:e>
              <m:r>
                <m:rPr>
                  <m:sty m:val="i"/>
                </m:rPr>
                <m:t>H</m:t>
              </m:r>
            </m:e>
            <m:sub>
              <m:r>
                <m:rPr>
                  <m:sty m:val="p"/>
                </m:rPr>
                <m:t>0</m:t>
              </m:r>
            </m:sub>
            <m:sup>
              <m:r>
                <m:rPr>
                  <m:sty m:val="i"/>
                </m:rPr>
                <m:t>′</m:t>
              </m:r>
            </m:sup>
          </m:sSubSup>
          <m:r>
            <m:rPr>
              <m:sty m:val="p"/>
            </m:rPr>
            <m:t>(</m:t>
          </m:r>
          <m:r>
            <m:rPr>
              <m:sty m:val="i"/>
            </m:rPr>
            <m:t>p</m:t>
          </m:r>
          <m:r>
            <m:rPr>
              <m:sty m:val="p"/>
            </m:rPr>
            <m:t>)</m:t>
          </m:r>
          <m:r>
            <m:rPr>
              <m:sty m:val="p"/>
            </m:rPr>
            <m:t>Δ</m:t>
          </m:r>
          <m:sSub>
            <m:sSubPr/>
            <m:e>
              <m:r>
                <m:rPr>
                  <m:sty m:val="i"/>
                </m:rPr>
                <m:t>x</m:t>
              </m:r>
            </m:e>
            <m:sub>
              <m:r>
                <m:rPr>
                  <m:sty m:val="p"/>
                </m:rPr>
                <m:t>0</m:t>
              </m:r>
            </m:sub>
          </m:sSub>
          <m:r>
            <m:rPr>
              <m:sty m:val="p"/>
            </m:rPr>
            <m:t>(</m:t>
          </m:r>
          <m:r>
            <m:rPr>
              <m:sty m:val="i"/>
            </m:rPr>
            <m:t>p</m:t>
          </m:r>
          <m:r>
            <m:rPr>
              <m:sty m:val="p"/>
            </m:rPr>
            <m:t>)</m:t>
          </m:r>
          <m:r>
            <m:rPr>
              <m:sty m:val="p"/>
            </m:rPr>
            <m:t>.</m:t>
          </m:r>
        </m:oMath>
      </m:oMathPara>
    </w:p>
    <w:p>
      <w:pPr>
        <w:spacing w:after="220" w:lineRule="auto"/>
      </w:pPr>
      <w:r>
        <w:rPr/>
        <w:t xml:space="preserve">Choisir le correcteur </w:t>
      </w:r>
      <m:oMath>
        <m:sSub>
          <m:sSubPr/>
          <m:e>
            <m:r>
              <m:rPr>
                <m:sty m:val="i"/>
              </m:rPr>
              <m:t>C</m:t>
            </m:r>
          </m:e>
          <m:sub>
            <m:r>
              <m:rPr>
                <m:sty m:val="i"/>
              </m:rPr>
              <m:t>f</m:t>
            </m:r>
          </m:sub>
        </m:sSub>
        <m:r>
          <m:rPr>
            <m:sty m:val="p"/>
          </m:rPr>
          <m:t>(</m:t>
        </m:r>
        <m:r>
          <m:rPr>
            <m:sty m:val="i"/>
          </m:rPr>
          <m:t>p</m:t>
        </m:r>
        <m:r>
          <m:rPr>
            <m:sty m:val="p"/>
          </m:rPr>
          <m:t>)</m:t>
        </m:r>
      </m:oMath>
      <w:r>
        <w:rPr/>
        <w:t xml:space="preserve"> qui annule l'effet de la perturbation.</w:t>
      </w:r>
      <w:r>
        <w:rPr/>
        <w:br w:type="textWrapping"/>
      </w:r>
      <w:r>
        <w:rPr>
          <w:rFonts w:eastAsia="Georgia" w:cs="Georgia" w:ascii="Georgia" w:hAnsi="Georgia"/>
        </w:rPr>
        <w:t xml:space="preserve">Q 3.14 Montrer que l'implantation du feed-forward n'influence pas l'asservissement précédemment déterminé.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a61967245115bcf595b24f22b20f3bda7e754a0.jpg" TargetMode="Internal"/><Relationship Id="rId6" Type="http://schemas.openxmlformats.org/officeDocument/2006/relationships/image" Target="media/image-97c25a63f4d7eaf92672c5393b22408ecb5161ca.jpg" TargetMode="Internal"/><Relationship Id="rId7" Type="http://schemas.openxmlformats.org/officeDocument/2006/relationships/image" Target="media/image-01dba6922a41252d3b055fa8213f6a092fedc83a.jpg" TargetMode="Internal"/><Relationship Id="rId8" Type="http://schemas.openxmlformats.org/officeDocument/2006/relationships/image" Target="media/image-9e4d51463c8f30857bb551eb8cb7b2f274025f51.jpg" TargetMode="Internal"/><Relationship Id="rId9" Type="http://schemas.openxmlformats.org/officeDocument/2006/relationships/image" Target="media/image-815ad87dea124835bdae4f56e2317f112305f0f9.jpg" TargetMode="Internal"/><Relationship Id="rId10" Type="http://schemas.openxmlformats.org/officeDocument/2006/relationships/image" Target="media/image-de66def59223605ddac37cb3d734de35ad0a9843.jpg" TargetMode="Internal"/><Relationship Id="rId11" Type="http://schemas.openxmlformats.org/officeDocument/2006/relationships/image" Target="media/image-8dec9b4c0b74c743899b1bf40bed39f9a657bd97.jpg" TargetMode="Internal"/><Relationship Id="rId12" Type="http://schemas.openxmlformats.org/officeDocument/2006/relationships/image" Target="media/image-8ffa067d6a98461bce5747314a0a3c2735aa4706.jpg" TargetMode="Internal"/><Relationship Id="rId13" Type="http://schemas.openxmlformats.org/officeDocument/2006/relationships/image" Target="media/image-2caa40951d0a7f7ffade1883f1238adf32e26f88.jpg" TargetMode="Internal"/><Relationship Id="rId14" Type="http://schemas.openxmlformats.org/officeDocument/2006/relationships/image" Target="media/image-9ce64ab5aa43adbaea462d21a0d43fa241c4ac77.jpg" TargetMode="Internal"/><Relationship Id="rId15" Type="http://schemas.openxmlformats.org/officeDocument/2006/relationships/image" Target="media/image-0ff33020e3fa996c762cd4ff44ed19a8b796d9bc.jpg" TargetMode="Internal"/><Relationship Id="rId16" Type="http://schemas.openxmlformats.org/officeDocument/2006/relationships/image" Target="media/image-5c1806c83c949c74d8dec421f7c9595bdef88983.jpg" TargetMode="Internal"/><Relationship Id="rId17" Type="http://schemas.openxmlformats.org/officeDocument/2006/relationships/image" Target="media/image-4d396d398d9a577b577b987474b3dd4b8ff99fc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