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COMPOSITION DE PHYSIQUE ET SCIENCES DE L'INGÉNIEUR - (X)</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 n'est pas autorisé pour cette épreuve. Les résultats des applications numériques seront donnés avec un chiffre significatif.</w:t>
      </w:r>
    </w:p>
    <w:p>
      <w:pPr>
        <w:spacing w:after="220" w:lineRule="auto"/>
      </w:pPr>
      <w:r>
        <w:rPr>
          <w:rFonts w:eastAsia="Georgia" w:cs="Georgia" w:ascii="Georgia" w:hAnsi="Georgia"/>
        </w:rPr>
        <w:t xml:space="preserve">Les candidats indiqueront très clairement les références des questions abordées.</w:t>
      </w:r>
    </w:p>
    <w:p>
      <w:pPr>
        <w:spacing w:after="220" w:lineRule="auto"/>
      </w:pPr>
      <w:r>
        <w:rPr>
          <w:rFonts w:eastAsia="Georgia" w:cs="Georgia" w:ascii="Georgia" w:hAnsi="Georgia"/>
        </w:rPr>
        <w:t xml:space="preserve">Cette épreuve comprend deux parties indépendantes. La première est consacrée à la physique et porte sur l'étude et la mise en œuvre d'un transducteur électroacoustique. La seconde est dédiée aux sciences de l'ingénieur et s'intéresse au comportement mécanique de tours de grande hauteur et à la commande de leur ascensseur.</w:t>
      </w:r>
    </w:p>
    <w:p>
      <w:pPr>
        <w:spacing w:line="271" w:before="330" w:lineRule="auto"/>
      </w:pPr>
      <w:r>
        <w:rPr>
          <w:b/>
          <w:sz w:val="42"/>
        </w:rPr>
        <w:t xml:space="preserve">Partie Physique</w:t>
      </w:r>
      <w:r>
        <w:rPr>
          <w:b/>
          <w:sz w:val="42"/>
        </w:rPr>
        <w:br w:type="textWrapping"/>
      </w:r>
      <w:r>
        <w:rPr>
          <w:rFonts w:eastAsia="Georgia" w:cs="Georgia" w:ascii="Georgia" w:hAnsi="Georgia"/>
          <w:b/>
          <w:sz w:val="42"/>
        </w:rPr>
        <w:t xml:space="preserve"> Modélisation et applications d'un transducteur électroacoustique</w:t>
      </w:r>
    </w:p>
    <w:p>
      <w:pPr>
        <w:spacing w:after="220" w:lineRule="auto"/>
      </w:pPr>
      <w:r>
        <w:rPr>
          <w:rFonts w:eastAsia="Georgia" w:cs="Georgia" w:ascii="Georgia" w:hAnsi="Georgia"/>
        </w:rPr>
        <w:t xml:space="preserve">Nous nous proposons d'étudier le principe et la mise en œuvre d'un transducteur électroacoustique émetteur-récepteur. Une première partie est consacrée à sa modélisation et sa caractérisation. Une seconde partie s'intéresse à son utilisation dans le cadre de la mesure d'une vitesse d'écoulement puis dans celui de la localisation d'une cible. Ces deux parties peuvent être abordées séparément.</w:t>
      </w:r>
    </w:p>
    <w:p>
      <w:pPr>
        <w:spacing w:line="271" w:before="330" w:lineRule="auto"/>
      </w:pPr>
      <w:r>
        <w:rPr>
          <w:rFonts w:eastAsia="Georgia" w:cs="Georgia" w:ascii="Georgia" w:hAnsi="Georgia"/>
          <w:b/>
          <w:sz w:val="42"/>
        </w:rPr>
        <w:t xml:space="preserve">Notations et données.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Permittivité diélectrique du vide : </m:t>
                </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r>
                  <m:rPr>
                    <m:nor/>
                  </m:rPr>
                  <m:t> Masse volumique de l'air : </m:t>
                </m:r>
              </m:e>
              <m:e>
                <m:sSub>
                  <m:sSubPr/>
                  <m:e>
                    <m:r>
                      <m:rPr>
                        <m:sty m:val="i"/>
                      </m:rPr>
                      <m:t>ρ</m:t>
                    </m:r>
                  </m:e>
                  <m:sub>
                    <m:r>
                      <m:rPr>
                        <m:sty m:val="p"/>
                      </m:rPr>
                      <m:t>a</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r>
                  <m:rPr>
                    <m:nor/>
                  </m:rPr>
                  <m:t> Vitesse du son dans l'air : </m:t>
                </m:r>
              </m:e>
              <m:e>
                <m:r>
                  <m:rPr>
                    <m:sty m:val="i"/>
                  </m:rPr>
                  <m:t>c</m:t>
                </m:r>
                <m:r>
                  <m:rPr>
                    <m:sty m:val="p"/>
                  </m:rPr>
                  <m:t>=</m:t>
                </m:r>
                <m:r>
                  <m:rPr>
                    <m:sty m:val="p"/>
                  </m:rPr>
                  <m:t>340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Masse volumique du Mylar : </m:t>
                </m:r>
              </m:e>
              <m:e>
                <m:r>
                  <m:rPr>
                    <m:sty m:val="i"/>
                  </m:rPr>
                  <m:t>ρ</m:t>
                </m:r>
                <m:r>
                  <m:rPr>
                    <m:sty m:val="p"/>
                  </m:rPr>
                  <m:t>≃</m:t>
                </m:r>
                <m:r>
                  <m:rPr>
                    <m:sty m:val="p"/>
                  </m:rPr>
                  <m:t>1</m:t>
                </m:r>
                <m:r>
                  <m:rPr>
                    <m:sty m:val="p"/>
                  </m:rPr>
                  <m:t>,</m:t>
                </m:r>
                <m:r>
                  <m:rPr>
                    <m:sty m:val="p"/>
                  </m:rPr>
                  <m:t>4</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r>
                  <m:rPr>
                    <m:nor/>
                  </m:rPr>
                  <m:t> Épaisseur d'une feuille de Mylar : </m:t>
                </m:r>
              </m:e>
              <m:e>
                <m:r>
                  <m:rPr>
                    <m:sty m:val="i"/>
                  </m:rPr>
                  <m:t>e</m:t>
                </m:r>
                <m:r>
                  <m:rPr>
                    <m:sty m:val="p"/>
                  </m:rPr>
                  <m:t>=</m:t>
                </m:r>
                <m:r>
                  <m:rPr>
                    <m:sty m:val="p"/>
                  </m:rPr>
                  <m:t>10</m:t>
                </m:r>
                <m:r>
                  <m:rPr>
                    <m:sty m:val="i"/>
                  </m:rPr>
                  <m:t>μ</m:t>
                </m:r>
                <m:r>
                  <m:rPr>
                    <m:nor/>
                  </m:rPr>
                  <m:t xml:space="preserve"> </m:t>
                </m:r>
                <m:r>
                  <m:rPr>
                    <m:sty m:val="p"/>
                  </m:rPr>
                  <m:t>m</m:t>
                </m:r>
              </m:e>
            </m:mr>
          </m:m>
        </m:oMath>
      </m:oMathPara>
    </w:p>
    <w:p>
      <w:pPr>
        <w:spacing w:after="220" w:lineRule="auto"/>
      </w:pPr>
      <w:r>
        <w:rPr>
          <w:rFonts w:eastAsia="Georgia" w:cs="Georgia" w:ascii="Georgia" w:hAnsi="Georgia"/>
        </w:rPr>
        <w:t xml:space="preserve">Capacité d'un condensateur plan, à air, de surface </w:t>
      </w:r>
      <m:oMath>
        <m:r>
          <m:rPr>
            <m:sty m:val="i"/>
          </m:rPr>
          <m:t>S</m:t>
        </m:r>
      </m:oMath>
      <w:r>
        <w:rPr/>
        <w:t xml:space="preserve"> et de distance inter-armature </w:t>
      </w:r>
      <m:oMath>
        <m:r>
          <m:rPr>
            <m:sty m:val="i"/>
          </m:rPr>
          <m:t>d</m:t>
        </m:r>
        <m:r>
          <m:rPr>
            <m:sty m:val="p"/>
          </m:rPr>
          <m:t>:</m:t>
        </m:r>
        <m:r>
          <m:rPr>
            <m:sty m:val="i"/>
          </m:rPr>
          <m:t>C</m:t>
        </m:r>
        <m:r>
          <m:rPr>
            <m:sty m:val="p"/>
          </m:rPr>
          <m:t>=</m:t>
        </m:r>
        <m:f>
          <m:fPr>
            <m:ctrlPr>
              <w:rPr>
                <w:rFonts w:ascii="Cambria Math" w:hAnsi="Cambria Math"/>
              </w:rPr>
            </m:ctrlPr>
          </m:fPr>
          <m:num>
            <m:sSub>
              <m:sSubPr/>
              <m:e>
                <m:r>
                  <m:rPr>
                    <m:sty m:val="i"/>
                  </m:rPr>
                  <m:t>ε</m:t>
                </m:r>
              </m:e>
              <m:sub>
                <m:r>
                  <m:rPr>
                    <m:sty m:val="p"/>
                  </m:rPr>
                  <m:t>0</m:t>
                </m:r>
              </m:sub>
            </m:sSub>
            <m:r>
              <m:rPr>
                <m:sty m:val="i"/>
              </m:rPr>
              <m:t>S</m:t>
            </m:r>
          </m:num>
          <m:den>
            <m:r>
              <m:rPr>
                <m:sty m:val="i"/>
              </m:rPr>
              <m:t>d</m:t>
            </m:r>
          </m:den>
        </m:f>
      </m:oMath>
      <w:r>
        <w:rPr/>
        <w:t xml:space="preserve"> (dans la limite </w:t>
      </w:r>
      <m:oMath>
        <m:r>
          <m:rPr>
            <m:sty m:val="i"/>
          </m:rPr>
          <m:t>d</m:t>
        </m:r>
        <m:r>
          <m:rPr>
            <m:sty m:val="p"/>
          </m:rPr>
          <m:t>≪</m:t>
        </m:r>
        <m:rad>
          <m:radPr>
            <m:degHide m:val="1"/>
            <m:ctrlPr>
              <w:rPr>
                <w:rFonts w:ascii="Cambria Math" w:hAnsi="Cambria Math"/>
              </w:rPr>
            </m:ctrlPr>
          </m:radPr>
          <m:deg/>
          <m:e>
            <m:r>
              <m:rPr>
                <m:sty m:val="i"/>
              </m:rPr>
              <m:t>S</m:t>
            </m:r>
          </m:e>
        </m:rad>
      </m:oMath>
      <w:r>
        <w:rPr>
          <w:rFonts w:eastAsia="Georgia" w:cs="Georgia" w:ascii="Georgia" w:hAnsi="Georgia"/>
        </w:rPr>
        <w:t xml:space="preserve"> ). En vue des applications numériques, la figure (1) représente les fonctions Sinus et Cosinus.</w:t>
      </w:r>
    </w:p>
    <w:p>
      <w:pPr>
        <w:spacing w:line="271" w:before="330" w:lineRule="auto"/>
      </w:pPr>
      <w:r>
        <w:rPr>
          <w:rFonts w:eastAsia="Georgia" w:cs="Georgia" w:ascii="Georgia" w:hAnsi="Georgia"/>
          <w:b/>
          <w:sz w:val="42"/>
        </w:rPr>
        <w:t xml:space="preserve">I Étude du transducteur électroacoustique.</w:t>
      </w:r>
    </w:p>
    <w:p>
      <w:pPr>
        <w:spacing w:after="220" w:lineRule="auto"/>
      </w:pPr>
      <w:r>
        <w:rPr>
          <w:rFonts w:eastAsia="Georgia" w:cs="Georgia" w:ascii="Georgia" w:hAnsi="Georgia"/>
        </w:rPr>
        <w:t xml:space="preserve">Ce transducteur revêt l'apparence d'un condensateur plan dont l'une des armatures est rigide, l'autre étant une membrane (ou film) déformable élastiquement. En fonctionnement en émetteur, cette déformation est causée par la différence de potentiel appliquée entre les armatures. En fonctionnement en récepteur elle est causée par l'onde acoustique interceptée par la membrane. La figure (2) représente sa structure et définit différentes grandeurs géométriques, mécaniques et électriques de l'étude.</w:t>
      </w:r>
    </w:p>
    <w:p>
      <w:pPr>
        <w:spacing w:after="220" w:lineRule="auto"/>
      </w:pPr>
      <w:r>
        <w:rPr>
          <w:rFonts w:eastAsia="Georgia" w:cs="Georgia" w:ascii="Georgia" w:hAnsi="Georgia"/>
        </w:rPr>
        <w:t xml:space="preserve">La membrane est une feuille de polyester métallisée, commercialisée sous la dénomination de "Mylar", tendue sur un cadre (formé par le séparateur isolant). En fonctionnement en émetteur, tout comme en récepteur, le condensateur est polarisé sous une différence de potentiel continue </w:t>
      </w:r>
      <m:oMath>
        <m:sSub>
          <m:sSubPr/>
          <m:e>
            <m:r>
              <m:rPr>
                <m:sty m:val="p"/>
              </m:rPr>
              <m:t>Ψ</m:t>
            </m:r>
          </m:e>
          <m:sub>
            <m:r>
              <m:rPr>
                <m:sty m:val="p"/>
              </m:rPr>
              <m:t>0</m:t>
            </m:r>
          </m:sub>
        </m:sSub>
      </m:oMath>
      <w:r>
        <w:rPr>
          <w:rFonts w:eastAsia="Georgia" w:cs="Georgia" w:ascii="Georgia" w:hAnsi="Georgia"/>
        </w:rPr>
        <w:t xml:space="preserve">. En mode émission, un générateur de signal superpose une composante variable </w:t>
      </w:r>
      <m:oMath>
        <m:r>
          <m:rPr>
            <m:sty m:val="i"/>
          </m:rPr>
          <m:t>φ</m:t>
        </m:r>
        <m:r>
          <m:rPr>
            <m:sty m:val="p"/>
          </m:rPr>
          <m:t>(</m:t>
        </m:r>
        <m:r>
          <m:rPr>
            <m:sty m:val="i"/>
          </m:rPr>
          <m:t>t</m:t>
        </m:r>
        <m:r>
          <m:rPr>
            <m:sty m:val="p"/>
          </m:rPr>
          <m:t>)</m:t>
        </m:r>
      </m:oMath>
      <w:r>
        <w:rPr>
          <w:rFonts w:eastAsia="Georgia" w:cs="Georgia" w:ascii="Georgia" w:hAnsi="Georgia"/>
        </w:rPr>
        <w:t xml:space="preserve"> à </w:t>
      </w:r>
      <m:oMath>
        <m:sSub>
          <m:sSubPr/>
          <m:e>
            <m:r>
              <m:rPr>
                <m:sty m:val="p"/>
              </m:rPr>
              <m:t>Ψ</m:t>
            </m:r>
          </m:e>
          <m:sub>
            <m:r>
              <m:rPr>
                <m:sty m:val="p"/>
              </m:rPr>
              <m:t>0</m:t>
            </m:r>
          </m:sub>
        </m:sSub>
      </m:oMath>
      <w:r>
        <w:rPr>
          <w:rFonts w:eastAsia="Georgia" w:cs="Georgia" w:ascii="Georgia" w:hAnsi="Georgia"/>
        </w:rPr>
        <w:t xml:space="preserve">. En mode réception, ce sont les variations de </w:t>
      </w:r>
      <m:oMath>
        <m:r>
          <m:rPr>
            <m:sty m:val="p"/>
          </m:rPr>
          <m:t>Ψ</m:t>
        </m:r>
        <m:r>
          <m:rPr>
            <m:sty m:val="p"/>
          </m:rPr>
          <m:t>(</m:t>
        </m:r>
        <m:r>
          <m:rPr>
            <m:sty m:val="i"/>
          </m:rPr>
          <m:t>t</m:t>
        </m:r>
        <m:r>
          <m:rPr>
            <m:sty m:val="p"/>
          </m:rPr>
          <m:t>)</m:t>
        </m:r>
      </m:oMath>
      <w:r>
        <w:rPr/>
        <w:t xml:space="preserve"> autour de </w:t>
      </w:r>
      <m:oMath>
        <m:sSub>
          <m:sSubPr/>
          <m:e>
            <m:r>
              <m:rPr>
                <m:sty m:val="p"/>
              </m:rPr>
              <m:t>Ψ</m:t>
            </m:r>
          </m:e>
          <m:sub>
            <m:r>
              <m:rPr>
                <m:sty m:val="p"/>
              </m:rPr>
              <m:t>0</m:t>
            </m:r>
          </m:sub>
        </m:sSub>
      </m:oMath>
      <w:r>
        <w:rPr>
          <w:rFonts w:eastAsia="Georgia" w:cs="Georgia" w:ascii="Georgia" w:hAnsi="Georgia"/>
        </w:rPr>
        <w:t xml:space="preserve">, induites par la déformation de la membrane, qui sont détectées à l'aide d'une carte d'acquisition, d'un analyseur de signal ou d'un oscilloscope, selon les besoins.</w:t>
      </w:r>
    </w:p>
    <w:p>
      <w:pPr>
        <w:spacing w:after="220" w:lineRule="auto"/>
      </w:pPr>
      <w:r>
        <w:rPr/>
        <w:t xml:space="preserve">Nous notons </w:t>
      </w:r>
      <m:oMath>
        <m:r>
          <m:rPr>
            <m:sty m:val="i"/>
          </m:rPr>
          <m:t>S</m:t>
        </m:r>
      </m:oMath>
      <w:r>
        <w:rPr>
          <w:rFonts w:eastAsia="Georgia" w:cs="Georgia" w:ascii="Georgia" w:hAnsi="Georgia"/>
        </w:rPr>
        <w:t xml:space="preserve"> la surface de la membrane (qui peut être un disque ou un carré) et </w:t>
      </w:r>
      <m:oMath>
        <m:r>
          <m:rPr>
            <m:sty m:val="i"/>
          </m:rPr>
          <m:t>e</m:t>
        </m:r>
      </m:oMath>
      <w:r>
        <w:rPr>
          <w:rFonts w:eastAsia="Georgia" w:cs="Georgia" w:ascii="Georgia" w:hAnsi="Georgia"/>
        </w:rPr>
        <w:t xml:space="preserve"> son épaisseur. Le comportement mécanique de cette membrane est, a priori, considéré comme équivalent à celui d'une surface ( </w:t>
      </w:r>
      <m:oMath>
        <m:r>
          <m:rPr>
            <m:sty m:val="i"/>
          </m:rPr>
          <m:t>S</m:t>
        </m:r>
      </m:oMath>
      <w:r>
        <w:rPr/>
        <w:t xml:space="preserve"> ) plane et rigide, de masse </w:t>
      </w:r>
      <m:oMath>
        <m:r>
          <m:rPr>
            <m:sty m:val="i"/>
          </m:rPr>
          <m:t>m</m:t>
        </m:r>
      </m:oMath>
      <w:r>
        <w:rPr>
          <w:rFonts w:eastAsia="Georgia" w:cs="Georgia" w:ascii="Georgia" w:hAnsi="Georgia"/>
        </w:rPr>
        <w:t xml:space="preserve">, soumise à une force de rappel linéaire élastique </w:t>
      </w:r>
      <m:oMath>
        <m:r>
          <m:rPr>
            <m:sty m:val="p"/>
          </m:rPr>
          <m:t>−</m:t>
        </m:r>
        <m:r>
          <m:rPr>
            <m:sty m:val="i"/>
          </m:rPr>
          <m:t>k</m:t>
        </m:r>
        <m:r>
          <m:rPr>
            <m:sty m:val="i"/>
          </m:rPr>
          <m:t>x</m:t>
        </m:r>
        <m:sSub>
          <m:sSubPr/>
          <m:e>
            <m:acc>
              <m:accPr>
                <m:chr m:val="⃗"/>
              </m:accPr>
              <m:e>
                <m:r>
                  <m:rPr>
                    <m:sty m:val="i"/>
                  </m:rPr>
                  <m:t>u</m:t>
                </m:r>
              </m:e>
            </m:acc>
          </m:e>
          <m:sub>
            <m:r>
              <m:rPr>
                <m:sty m:val="i"/>
              </m:rPr>
              <m:t>x</m:t>
            </m:r>
          </m:sub>
        </m:sSub>
        <m:r>
          <m:rPr>
            <m:sty m:val="p"/>
          </m:rPr>
          <m:t xml:space="preserve"> </m:t>
        </m:r>
        <m:r>
          <m:rPr>
            <m:sty m:val="p"/>
          </m:rPr>
          <m:t>(</m:t>
        </m:r>
        <m:r>
          <m:rPr>
            <m:sty m:val="i"/>
          </m:rPr>
          <m:t>x</m:t>
        </m:r>
        <m:r>
          <m:rPr>
            <m:sty m:val="p"/>
          </m:rPr>
          <m:t>=</m:t>
        </m:r>
        <m:r>
          <m:rPr>
            <m:sty m:val="p"/>
          </m:rPr>
          <m:t>0</m:t>
        </m:r>
      </m:oMath>
      <w:r>
        <w:rPr/>
        <w:t xml:space="preserve"> pour </w:t>
      </w:r>
      <m:oMath>
        <m:r>
          <m:rPr>
            <m:sty m:val="p"/>
          </m:rPr>
          <m:t>Ψ</m:t>
        </m:r>
        <m:r>
          <m:rPr>
            <m:sty m:val="p"/>
          </m:rPr>
          <m:t>=</m:t>
        </m:r>
        <m:r>
          <m:rPr>
            <m:sty m:val="p"/>
          </m:rPr>
          <m:t>0</m:t>
        </m:r>
      </m:oMath>
      <w:r>
        <w:rPr/>
        <w:t xml:space="preserve"> et </w:t>
      </w:r>
      <m:oMath>
        <m:r>
          <m:rPr>
            <m:sty m:val="i"/>
          </m:rPr>
          <m:t>F</m:t>
        </m:r>
        <m:r>
          <m:rPr>
            <m:sty m:val="p"/>
          </m:rPr>
          <m:t>=</m:t>
        </m:r>
        <m:r>
          <m:rPr>
            <m:sty m:val="p"/>
          </m:rPr>
          <m:t>0</m:t>
        </m:r>
        <m:r>
          <m:rPr>
            <m:sty m:val="p"/>
          </m:rPr>
          <m:t>)</m:t>
        </m:r>
        <m:r>
          <m:rPr>
            <m:sty m:val="p"/>
          </m:rPr>
          <m:t>.</m:t>
        </m:r>
        <m:r>
          <m:rPr>
            <m:sty m:val="i"/>
          </m:rPr>
          <m:t>C</m:t>
        </m:r>
        <m:r>
          <m:rPr>
            <m:sty m:val="p"/>
          </m:rPr>
          <m:t>(</m:t>
        </m:r>
        <m:r>
          <m:rPr>
            <m:sty m:val="i"/>
          </m:rPr>
          <m:t>x</m:t>
        </m:r>
        <m:r>
          <m:rPr>
            <m:sty m:val="p"/>
          </m:rPr>
          <m:t>)</m:t>
        </m:r>
      </m:oMath>
      <w:r>
        <w:rPr>
          <w:rFonts w:eastAsia="Georgia" w:cs="Georgia" w:ascii="Georgia" w:hAnsi="Georgia"/>
        </w:rPr>
        <w:t xml:space="preserve"> représente la capacité du condensateur plan ainsi formé, pour une distance entre ses armatures égale à </w:t>
      </w:r>
      <m:oMath>
        <m:r>
          <m:rPr>
            <m:sty m:val="i"/>
          </m:rPr>
          <m:t>a</m:t>
        </m:r>
        <m:r>
          <m:rPr>
            <m:sty m:val="p"/>
          </m:rPr>
          <m:t>+</m:t>
        </m:r>
        <m:r>
          <m:rPr>
            <m:sty m:val="i"/>
          </m:rPr>
          <m:t>x</m:t>
        </m:r>
        <m:r>
          <m:rPr>
            <m:sty m:val="p"/>
          </m:rPr>
          <m:t>(</m:t>
        </m:r>
        <m:r>
          <m:rPr>
            <m:sty m:val="i"/>
          </m:rPr>
          <m:t>t</m:t>
        </m:r>
        <m:r>
          <m:rPr>
            <m:sty m:val="p"/>
          </m:rPr>
          <m:t>)</m:t>
        </m:r>
      </m:oMath>
      <w:r>
        <w:rPr/>
        <w:t xml:space="preserve">. La force </w:t>
      </w:r>
      <m:oMath>
        <m:acc>
          <m:accPr>
            <m:chr m:val="⃗"/>
          </m:accPr>
          <m:e>
            <m:r>
              <m:rPr>
                <m:sty m:val="i"/>
              </m:rPr>
              <m:t>F</m:t>
            </m:r>
          </m:e>
        </m:acc>
        <m:r>
          <m:rPr>
            <m:sty m:val="p"/>
          </m:rPr>
          <m:t>=</m:t>
        </m:r>
        <m:r>
          <m:rPr>
            <m:sty m:val="i"/>
          </m:rPr>
          <m:t>F</m:t>
        </m:r>
        <m:r>
          <m:rPr>
            <m:sty m:val="p"/>
          </m:rPr>
          <m:t>(</m:t>
        </m:r>
        <m:r>
          <m:rPr>
            <m:sty m:val="i"/>
          </m:rPr>
          <m:t>t</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représente l'action mécanique de l'onde sur la membrane (en émission comme en réception). Le système </w:t>
      </w:r>
      <m:oMath>
        <m:r>
          <m:rPr>
            <m:scr m:val="script"/>
          </m:rPr>
          <m:t>S</m:t>
        </m:r>
      </m:oMath>
      <w:r>
        <w:rPr>
          <w:rFonts w:eastAsia="Georgia" w:cs="Georgia" w:ascii="Georgia" w:hAnsi="Georgia"/>
        </w:rPr>
        <w:t xml:space="preserve"> que nous considérons est formé du condensateur. Il est en interaction avec les systèmes extérieurs électrique ( </w:t>
      </w:r>
      <m:oMath>
        <m:r>
          <m:rPr>
            <m:sty m:val="p"/>
          </m:rPr>
          <m:t>Ψ</m:t>
        </m:r>
      </m:oMath>
      <w:r>
        <w:rPr>
          <w:rFonts w:eastAsia="Georgia" w:cs="Georgia" w:ascii="Georgia" w:hAnsi="Georgia"/>
        </w:rPr>
        <w:t xml:space="preserve"> ) et mécanique </w:t>
      </w:r>
      <m:oMath>
        <m:r>
          <m:rPr>
            <m:sty m:val="p"/>
          </m:rPr>
          <m:t>(</m:t>
        </m:r>
        <m:r>
          <m:rPr>
            <m:sty m:val="i"/>
          </m:rPr>
          <m:t>F</m:t>
        </m:r>
        <m:r>
          <m:rPr>
            <m:sty m:val="p"/>
          </m:rPr>
          <m:t>)</m:t>
        </m:r>
      </m:oMath>
      <w:r>
        <w:rPr/>
        <w:t xml:space="preserve">.</w:t>
      </w:r>
    </w:p>
    <w:p>
      <w:pPr>
        <w:spacing w:lineRule="auto"/>
        <w:jc w:val="center"/>
      </w:pPr>
      <w:r>
        <w:rPr/>
        <w:drawing>
          <wp:inline distB="0" distL="0" distR="0" distT="0">
            <wp:extent cx="5486400" cy="4223990"/>
            <wp:effectExtent b="0" l="0" r="0" t="0"/>
            <wp:docPr id="1" name="image-0afeb3b0803e280a9421ea1f65b28da50dffafd3.jpg"/>
            <a:graphic>
              <a:graphicData uri="http://schemas.openxmlformats.org/drawingml/2006/picture">
                <pic:pic>
                  <pic:nvPicPr>
                    <pic:cNvPr id="1" name="image-0afeb3b0803e280a9421ea1f65b28da50dffafd3.jpg" descr=""/>
                    <pic:cNvPicPr/>
                  </pic:nvPicPr>
                  <pic:blipFill>
                    <a:blip r:embed="rId5" cstate="print"/>
                    <a:srcRect b="0" l="0" r="0" t="0"/>
                    <a:stretch>
                      <a:fillRect/>
                    </a:stretch>
                  </pic:blipFill>
                  <pic:spPr>
                    <a:xfrm>
                      <a:off x="0" y="0"/>
                      <a:ext cx="5486400" cy="4223990"/>
                    </a:xfrm>
                    <a:prstGeom prst="rect"/>
                  </pic:spPr>
                </pic:pic>
              </a:graphicData>
            </a:graphic>
          </wp:inline>
        </w:drawing>
      </w:r>
    </w:p>
    <w:p>
      <w:pPr>
        <w:spacing w:lineRule="auto"/>
      </w:pPr>
      <w:r>
        <w:rPr/>
        <w:t xml:space="preserve">Figure 1 - Fonctions Sinus et Cosinus.</w:t>
      </w:r>
    </w:p>
    <w:p>
      <w:pPr>
        <w:spacing w:lineRule="auto"/>
        <w:jc w:val="center"/>
      </w:pPr>
      <w:r>
        <w:rPr/>
        <w:drawing>
          <wp:inline distB="0" distL="0" distR="0" distT="0">
            <wp:extent cx="5486400" cy="3462681"/>
            <wp:effectExtent b="0" l="0" r="0" t="0"/>
            <wp:docPr id="2" name="image-b03114e14ef5378fe6dd7af92809524506135784.jpg"/>
            <a:graphic>
              <a:graphicData uri="http://schemas.openxmlformats.org/drawingml/2006/picture">
                <pic:pic>
                  <pic:nvPicPr>
                    <pic:cNvPr id="2" name="image-b03114e14ef5378fe6dd7af92809524506135784.jpg" descr=""/>
                    <pic:cNvPicPr/>
                  </pic:nvPicPr>
                  <pic:blipFill>
                    <a:blip r:embed="rId6" cstate="print"/>
                    <a:srcRect b="0" l="0" r="0" t="0"/>
                    <a:stretch>
                      <a:fillRect/>
                    </a:stretch>
                  </pic:blipFill>
                  <pic:spPr>
                    <a:xfrm>
                      <a:off x="0" y="0"/>
                      <a:ext cx="5486400" cy="3462681"/>
                    </a:xfrm>
                    <a:prstGeom prst="rect"/>
                  </pic:spPr>
                </pic:pic>
              </a:graphicData>
            </a:graphic>
          </wp:inline>
        </w:drawing>
      </w:r>
    </w:p>
    <w:p>
      <w:pPr>
        <w:spacing w:lineRule="auto"/>
      </w:pPr>
      <w:r>
        <w:rPr>
          <w:rFonts w:eastAsia="Georgia" w:cs="Georgia" w:ascii="Georgia" w:hAnsi="Georgia"/>
        </w:rPr>
        <w:t xml:space="preserve">Figure 2 - Structure du transducteur électroacoustique et notations </w:t>
      </w:r>
      <m:oMath>
        <m:r>
          <m:rPr>
            <m:sty m:val="p"/>
          </m:rPr>
          <m:t>(</m:t>
        </m:r>
        <m:r>
          <m:rPr>
            <m:sty m:val="i"/>
          </m:rPr>
          <m:t>a</m:t>
        </m:r>
        <m:r>
          <m:rPr>
            <m:sty m:val="p"/>
          </m:rPr>
          <m:t>≪</m:t>
        </m:r>
        <m:rad>
          <m:radPr>
            <m:degHide m:val="1"/>
            <m:ctrlPr>
              <w:rPr>
                <w:rFonts w:ascii="Cambria Math" w:hAnsi="Cambria Math"/>
              </w:rPr>
            </m:ctrlPr>
          </m:radPr>
          <m:deg/>
          <m:e>
            <m:r>
              <m:rPr>
                <m:sty m:val="i"/>
              </m:rPr>
              <m:t>S</m:t>
            </m:r>
          </m:e>
        </m:rad>
        <m:r>
          <m:rPr>
            <m:sty m:val="p"/>
          </m:rPr>
          <m:t>)</m:t>
        </m:r>
      </m:oMath>
      <w:r>
        <w:rPr/>
        <w:t xml:space="preserve">.</w:t>
      </w:r>
    </w:p>
    <w:p>
      <w:pPr>
        <w:numPr>
          <w:ilvl w:val="0"/>
          <w:numId w:val="1"/>
        </w:numPr>
        <w:spacing w:lineRule="auto"/>
      </w:pPr>
      <w:r>
        <w:rPr>
          <w:rFonts w:eastAsia="Georgia" w:cs="Georgia" w:ascii="Georgia" w:hAnsi="Georgia"/>
        </w:rPr>
        <w:t xml:space="preserve">Exprimer l'énergie électromécanique </w:t>
      </w:r>
      <m:oMath>
        <m:r>
          <m:rPr>
            <m:scr m:val="script"/>
          </m:rPr>
          <m:t>E</m:t>
        </m:r>
        <m:r>
          <m:rPr>
            <m:sty m:val="p"/>
          </m:rPr>
          <m:t>(</m:t>
        </m:r>
        <m:r>
          <m:rPr>
            <m:sty m:val="i"/>
          </m:rPr>
          <m:t>x</m:t>
        </m:r>
        <m:r>
          <m:rPr>
            <m:sty m:val="p"/>
          </m:rPr>
          <m:t>,</m:t>
        </m:r>
        <m:acc>
          <m:accPr>
            <m:chr m:val="˙"/>
          </m:accPr>
          <m:e>
            <m:r>
              <m:rPr>
                <m:sty m:val="i"/>
              </m:rPr>
              <m:t>x</m:t>
            </m:r>
          </m:e>
        </m:acc>
        <m:r>
          <m:rPr>
            <m:sty m:val="p"/>
          </m:rPr>
          <m:t>;</m:t>
        </m:r>
        <m:r>
          <m:rPr>
            <m:sty m:val="i"/>
          </m:rPr>
          <m:t>Q</m:t>
        </m:r>
        <m:r>
          <m:rPr>
            <m:sty m:val="p"/>
          </m:rPr>
          <m:t>)</m:t>
        </m:r>
      </m:oMath>
      <w:r>
        <w:rPr>
          <w:rFonts w:eastAsia="Georgia" w:cs="Georgia" w:ascii="Georgia" w:hAnsi="Georgia"/>
        </w:rPr>
        <w:t xml:space="preserve"> du système </w:t>
      </w:r>
      <m:oMath>
        <m:r>
          <m:rPr>
            <m:scr m:val="script"/>
          </m:rPr>
          <m:t>S</m:t>
        </m:r>
      </m:oMath>
      <w:r>
        <w:rPr/>
        <w:t xml:space="preserve">. Rappeler la relation liant la charge </w:t>
      </w:r>
      <m:oMath>
        <m:r>
          <m:rPr>
            <m:sty m:val="i"/>
          </m:rPr>
          <m:t>Q</m:t>
        </m:r>
      </m:oMath>
      <w:r>
        <w:rPr>
          <w:rFonts w:eastAsia="Georgia" w:cs="Georgia" w:ascii="Georgia" w:hAnsi="Georgia"/>
        </w:rPr>
        <w:t xml:space="preserve"> à la différence de potentiel </w:t>
      </w:r>
      <m:oMath>
        <m:r>
          <m:rPr>
            <m:sty m:val="p"/>
          </m:rPr>
          <m:t>Ψ</m:t>
        </m:r>
      </m:oMath>
      <w:r>
        <w:rPr/>
        <w:t xml:space="preserve"> puis celle liant le courant </w:t>
      </w:r>
      <m:oMath>
        <m:r>
          <m:rPr>
            <m:sty m:val="i"/>
          </m:rPr>
          <m:t>i</m:t>
        </m:r>
      </m:oMath>
      <w:r>
        <w:rPr>
          <w:rFonts w:eastAsia="Georgia" w:cs="Georgia" w:ascii="Georgia" w:hAnsi="Georgia"/>
        </w:rPr>
        <w:t xml:space="preserve"> à cette charge. Exprimer la capacité </w:t>
      </w:r>
      <m:oMath>
        <m:r>
          <m:rPr>
            <m:sty m:val="i"/>
          </m:rPr>
          <m:t>C</m:t>
        </m:r>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Écrire l'équation-bilan traduisant l'échange de puissance entre le système et l'extérieur.</w:t>
      </w:r>
    </w:p>
    <w:p>
      <w:pPr>
        <w:numPr>
          <w:ilvl w:val="0"/>
          <w:numId w:val="1"/>
        </w:numPr>
        <w:spacing w:lineRule="auto"/>
      </w:pPr>
      <w:r>
        <w:rPr>
          <w:rFonts w:eastAsia="Georgia" w:cs="Georgia" w:ascii="Georgia" w:hAnsi="Georgia"/>
        </w:rPr>
        <w:t xml:space="preserve">Établir qu'elle conduit à l'équation différentielle :</w:t>
      </w:r>
    </w:p>
    <w:p>
      <w:pPr>
        <w:spacing w:after="220" w:lineRule="auto"/>
      </w:pPr>
      <m:oMathPara>
        <m:oMath>
          <m:r>
            <m:rPr>
              <m:sty m:val="i"/>
            </m:rPr>
            <m:t>m</m:t>
          </m:r>
          <m:acc>
            <m:accPr>
              <m:chr m:val="¨"/>
            </m:accPr>
            <m:e>
              <m:r>
                <m:rPr>
                  <m:sty m:val="i"/>
                </m:rPr>
                <m:t>x</m:t>
              </m:r>
            </m:e>
          </m:acc>
          <m:r>
            <m:rPr>
              <m:sty m:val="p"/>
            </m:rPr>
            <m:t>+</m:t>
          </m:r>
          <m:r>
            <m:rPr>
              <m:sty m:val="i"/>
            </m:rPr>
            <m:t>k</m:t>
          </m:r>
          <m:r>
            <m:rPr>
              <m:sty m:val="i"/>
            </m:rPr>
            <m:t>x</m:t>
          </m:r>
          <m:r>
            <m:rPr>
              <m:sty m:val="p"/>
            </m:rPr>
            <m:t>−</m:t>
          </m:r>
          <m:f>
            <m:fPr>
              <m:ctrlPr>
                <w:rPr>
                  <w:rFonts w:ascii="Cambria Math" w:hAnsi="Cambria Math"/>
                </w:rPr>
              </m:ctrlPr>
            </m:fPr>
            <m:num>
              <m:r>
                <m:rPr>
                  <m:sty m:val="p"/>
                </m:rPr>
                <m:t>1</m:t>
              </m:r>
            </m:num>
            <m:den>
              <m:r>
                <m:rPr>
                  <m:sty m:val="p"/>
                </m:rPr>
                <m:t>2</m:t>
              </m:r>
            </m:den>
          </m:f>
          <m:sSup>
            <m:sSupPr/>
            <m:e>
              <m:r>
                <m:rPr>
                  <m:sty m:val="p"/>
                </m:rPr>
                <m:t>Ψ</m:t>
              </m:r>
            </m:e>
            <m:sup>
              <m:r>
                <m:rPr>
                  <m:sty m:val="p"/>
                </m:rPr>
                <m:t>2</m:t>
              </m:r>
            </m:sup>
          </m:sSup>
          <m:f>
            <m:fPr>
              <m:ctrlPr>
                <w:rPr>
                  <w:rFonts w:ascii="Cambria Math" w:hAnsi="Cambria Math"/>
                </w:rPr>
              </m:ctrlPr>
            </m:fPr>
            <m:num>
              <m:r>
                <m:rPr>
                  <m:nor/>
                </m:rPr>
                <m:t xml:space="preserve"> </m:t>
              </m:r>
              <m:r>
                <m:rPr>
                  <m:sty m:val="p"/>
                </m:rPr>
                <m:t>d</m:t>
              </m:r>
              <m:r>
                <m:rPr>
                  <m:sty m:val="i"/>
                </m:rPr>
                <m:t>C</m:t>
              </m:r>
            </m:num>
            <m:den>
              <m:r>
                <m:rPr>
                  <m:nor/>
                </m:rPr>
                <m:t xml:space="preserve"> </m:t>
              </m:r>
              <m:r>
                <m:rPr>
                  <m:sty m:val="p"/>
                </m:rPr>
                <m:t>d</m:t>
              </m:r>
              <m:r>
                <m:rPr>
                  <m:sty m:val="i"/>
                </m:rPr>
                <m:t>x</m:t>
              </m:r>
            </m:den>
          </m:f>
          <m:r>
            <m:rPr>
              <m:sty m:val="p"/>
            </m:rPr>
            <m:t>=</m:t>
          </m:r>
          <m:r>
            <m:rPr>
              <m:sty m:val="i"/>
            </m:rPr>
            <m:t>F</m:t>
          </m:r>
        </m:oMath>
      </m:oMathPara>
    </w:p>
    <w:p>
      <w:pPr>
        <w:spacing w:after="220" w:lineRule="auto"/>
      </w:pPr>
      <w:r>
        <w:rPr>
          <w:rFonts w:eastAsia="Georgia" w:cs="Georgia" w:ascii="Georgia" w:hAnsi="Georgia"/>
        </w:rPr>
        <w:t xml:space="preserve">Interpréter le troisième terme du membre de gauche de cette égalité. Nous noterons </w:t>
      </w:r>
      <m:oMath>
        <m:sSubSup>
          <m:sSubSupPr/>
          <m:e>
            <m:r>
              <m:rPr>
                <m:sty m:val="i"/>
              </m:rPr>
              <m:t>ω</m:t>
            </m:r>
          </m:e>
          <m:sub>
            <m:r>
              <m:rPr>
                <m:sty m:val="p"/>
              </m:rPr>
              <m:t>0</m:t>
            </m:r>
          </m:sub>
          <m:sup>
            <m:r>
              <m:rPr>
                <m:sty m:val="p"/>
              </m:rPr>
              <m:t>2</m:t>
            </m:r>
          </m:sup>
        </m:sSubSup>
        <m:r>
          <m:rPr>
            <m:sty m:val="p"/>
          </m:rPr>
          <m:t>=</m:t>
        </m:r>
        <m:r>
          <m:rPr>
            <m:sty m:val="i"/>
          </m:rPr>
          <m:t>k</m:t>
        </m:r>
        <m:r>
          <m:rPr>
            <m:sty m:val="p"/>
          </m:rPr>
          <m:t>/</m:t>
        </m:r>
        <m:r>
          <m:rPr>
            <m:sty m:val="i"/>
          </m:rPr>
          <m:t>m</m:t>
        </m:r>
      </m:oMath>
      <w:r>
        <w:rPr/>
        <w:t xml:space="preserve">.</w:t>
      </w:r>
    </w:p>
    <w:p>
      <w:pPr>
        <w:spacing w:line="271" w:before="330" w:lineRule="auto"/>
      </w:pPr>
      <w:r>
        <w:rPr>
          <w:rFonts w:eastAsia="Georgia" w:cs="Georgia" w:ascii="Georgia" w:hAnsi="Georgia"/>
          <w:b/>
          <w:sz w:val="42"/>
        </w:rPr>
        <w:t xml:space="preserve">- Étude statique.</w:t>
      </w:r>
    </w:p>
    <w:p>
      <w:pPr>
        <w:spacing w:after="220" w:lineRule="auto"/>
      </w:pPr>
      <w:r>
        <w:rPr>
          <w:rFonts w:eastAsia="Georgia" w:cs="Georgia" w:ascii="Georgia" w:hAnsi="Georgia"/>
        </w:rPr>
        <w:t xml:space="preserve">Nous nous plaçons dans les conditions ( </w:t>
      </w:r>
      <m:oMath>
        <m:r>
          <m:rPr>
            <m:sty m:val="p"/>
          </m:rPr>
          <m:t>Ψ</m:t>
        </m:r>
        <m:r>
          <m:rPr>
            <m:sty m:val="p"/>
          </m:rPr>
          <m:t>=</m:t>
        </m:r>
        <m:sSub>
          <m:sSubPr/>
          <m:e>
            <m:r>
              <m:rPr>
                <m:sty m:val="p"/>
              </m:rPr>
              <m:t>Ψ</m:t>
            </m:r>
          </m:e>
          <m:sub>
            <m:r>
              <m:rPr>
                <m:sty m:val="p"/>
              </m:rPr>
              <m:t>0</m:t>
            </m:r>
          </m:sub>
        </m:sSub>
        <m:r>
          <m:rPr>
            <m:sty m:val="p"/>
          </m:rPr>
          <m:t>;</m:t>
        </m:r>
        <m:r>
          <m:rPr>
            <m:sty m:val="i"/>
          </m:rPr>
          <m:t>F</m:t>
        </m:r>
        <m:r>
          <m:rPr>
            <m:sty m:val="p"/>
          </m:rPr>
          <m:t>=</m:t>
        </m:r>
        <m:r>
          <m:rPr>
            <m:sty m:val="p"/>
          </m:rPr>
          <m:t>0</m:t>
        </m:r>
      </m:oMath>
      <w:r>
        <w:rPr/>
        <w:t xml:space="preserve"> ). Nous posons </w:t>
      </w:r>
      <m:oMath>
        <m:r>
          <m:rPr>
            <m:sty m:val="i"/>
          </m:rPr>
          <m:t>X</m:t>
        </m:r>
        <m:r>
          <m:rPr>
            <m:sty m:val="p"/>
          </m:rPr>
          <m:t>=</m:t>
        </m:r>
        <m:f>
          <m:fPr>
            <m:ctrlPr>
              <w:rPr>
                <w:rFonts w:ascii="Cambria Math" w:hAnsi="Cambria Math"/>
              </w:rPr>
            </m:ctrlPr>
          </m:fPr>
          <m:num>
            <m:r>
              <m:rPr>
                <m:sty m:val="i"/>
              </m:rPr>
              <m:t>x</m:t>
            </m:r>
          </m:num>
          <m:den>
            <m:r>
              <m:rPr>
                <m:sty m:val="i"/>
              </m:rPr>
              <m:t>a</m:t>
            </m:r>
          </m:den>
        </m:f>
      </m:oMath>
      <w:r>
        <w:rPr/>
        <w:t xml:space="preserve"> et </w:t>
      </w:r>
      <m:oMath>
        <m:sSub>
          <m:sSubPr/>
          <m:e>
            <m:r>
              <m:rPr>
                <m:sty m:val="i"/>
              </m:rPr>
              <m:t>A</m:t>
            </m:r>
          </m:e>
          <m:sub>
            <m:r>
              <m:rPr>
                <m:sty m:val="p"/>
              </m:rPr>
              <m:t>0</m:t>
            </m:r>
          </m:sub>
        </m:sSub>
        <m:r>
          <m:rPr>
            <m:sty m:val="p"/>
          </m:rPr>
          <m:t>=</m:t>
        </m:r>
        <m:f>
          <m:fPr>
            <m:ctrlPr>
              <w:rPr>
                <w:rFonts w:ascii="Cambria Math" w:hAnsi="Cambria Math"/>
              </w:rPr>
            </m:ctrlPr>
          </m:fPr>
          <m:num>
            <m:sSub>
              <m:sSubPr/>
              <m:e>
                <m:r>
                  <m:rPr>
                    <m:sty m:val="i"/>
                  </m:rPr>
                  <m:t>ε</m:t>
                </m:r>
              </m:e>
              <m:sub>
                <m:r>
                  <m:rPr>
                    <m:sty m:val="p"/>
                  </m:rPr>
                  <m:t>0</m:t>
                </m:r>
              </m:sub>
            </m:sSub>
            <m:r>
              <m:rPr>
                <m:sty m:val="i"/>
              </m:rPr>
              <m:t>S</m:t>
            </m:r>
            <m:sSubSup>
              <m:sSubSupPr/>
              <m:e>
                <m:r>
                  <m:rPr>
                    <m:sty m:val="p"/>
                  </m:rPr>
                  <m:t>Ψ</m:t>
                </m:r>
              </m:e>
              <m:sub>
                <m:r>
                  <m:rPr>
                    <m:sty m:val="p"/>
                  </m:rPr>
                  <m:t>0</m:t>
                </m:r>
              </m:sub>
              <m:sup>
                <m:r>
                  <m:rPr>
                    <m:sty m:val="p"/>
                  </m:rPr>
                  <m:t>2</m:t>
                </m:r>
              </m:sup>
            </m:sSubSup>
          </m:num>
          <m:den>
            <m:r>
              <m:rPr>
                <m:sty m:val="p"/>
              </m:rPr>
              <m:t>2</m:t>
            </m:r>
            <m:r>
              <m:rPr>
                <m:sty m:val="i"/>
              </m:rPr>
              <m:t>k</m:t>
            </m:r>
            <m:sSup>
              <m:sSupPr/>
              <m:e>
                <m:r>
                  <m:rPr>
                    <m:sty m:val="i"/>
                  </m:rPr>
                  <m:t>a</m:t>
                </m:r>
              </m:e>
              <m:sup>
                <m:r>
                  <m:rPr>
                    <m:sty m:val="p"/>
                  </m:rPr>
                  <m:t>3</m:t>
                </m:r>
              </m:sup>
            </m:sSup>
          </m:den>
        </m:f>
      </m:oMath>
      <w:r>
        <w:rPr/>
        <w:t xml:space="preserve">.</w:t>
      </w:r>
      <w:r>
        <w:rPr/>
        <w:br w:type="textWrapping"/>
      </w:r>
      <w:r>
        <w:rPr/>
        <w:t xml:space="preserve">4. Attribuer une signification physique au rapport </w:t>
      </w:r>
      <m:oMath>
        <m:sSub>
          <m:sSubPr/>
          <m:e>
            <m:r>
              <m:rPr>
                <m:sty m:val="i"/>
              </m:rPr>
              <m:t>A</m:t>
            </m:r>
          </m:e>
          <m:sub>
            <m:r>
              <m:rPr>
                <m:sty m:val="p"/>
              </m:rPr>
              <m:t>0</m:t>
            </m:r>
          </m:sub>
        </m:sSub>
      </m:oMath>
      <w:r>
        <w:rPr/>
        <w:t xml:space="preserve">.</w:t>
      </w:r>
      <w:r>
        <w:rPr/>
        <w:br w:type="textWrapping"/>
      </w:r>
      <w:r>
        <w:rPr>
          <w:rFonts w:eastAsia="Georgia" w:cs="Georgia" w:ascii="Georgia" w:hAnsi="Georgia"/>
        </w:rPr>
        <w:t xml:space="preserve">5. Écrire l'équation d'équilibre sous la forme </w:t>
      </w:r>
      <m:oMath>
        <m:r>
          <m:rPr>
            <m:sty m:val="i"/>
          </m:rPr>
          <m:t>X</m:t>
        </m:r>
        <m:r>
          <m:rPr>
            <m:sty m:val="p"/>
          </m:rPr>
          <m:t>=</m:t>
        </m:r>
        <m:sSub>
          <m:sSubPr/>
          <m:e>
            <m:r>
              <m:rPr>
                <m:sty m:val="i"/>
              </m:rPr>
              <m:t>A</m:t>
            </m:r>
          </m:e>
          <m:sub>
            <m:r>
              <m:rPr>
                <m:sty m:val="p"/>
              </m:rPr>
              <m:t>0</m:t>
            </m:r>
          </m:sub>
        </m:sSub>
        <m:r>
          <m:rPr>
            <m:sty m:val="i"/>
          </m:rPr>
          <m:t>G</m:t>
        </m:r>
        <m:r>
          <m:rPr>
            <m:sty m:val="p"/>
          </m:rPr>
          <m:t>(</m:t>
        </m:r>
        <m:r>
          <m:rPr>
            <m:sty m:val="i"/>
          </m:rPr>
          <m:t>X</m:t>
        </m:r>
        <m:r>
          <m:rPr>
            <m:sty m:val="p"/>
          </m:rPr>
          <m:t>)</m:t>
        </m:r>
      </m:oMath>
      <w:r>
        <w:rPr/>
        <w:t xml:space="preserve">.</w:t>
      </w:r>
      <w:r>
        <w:rPr/>
        <w:br w:type="textWrapping"/>
      </w:r>
      <w:r>
        <w:rPr>
          <w:rFonts w:eastAsia="Georgia" w:cs="Georgia" w:ascii="Georgia" w:hAnsi="Georgia"/>
        </w:rPr>
        <w:t xml:space="preserve">6. Le figure (3) permet une interprétation graphique la condition d'équilibre.</w:t>
      </w:r>
    </w:p>
    <w:p>
      <w:pPr>
        <w:spacing w:after="220" w:lineRule="auto"/>
      </w:pPr>
      <w:r>
        <w:rPr>
          <w:rFonts w:eastAsia="Georgia" w:cs="Georgia" w:ascii="Georgia" w:hAnsi="Georgia"/>
        </w:rPr>
        <w:t xml:space="preserve">Déterminer la valeur du paramètre </w:t>
      </w:r>
      <m:oMath>
        <m:sSub>
          <m:sSubPr/>
          <m:e>
            <m:r>
              <m:rPr>
                <m:sty m:val="i"/>
              </m:rPr>
              <m:t>A</m:t>
            </m:r>
          </m:e>
          <m:sub>
            <m:r>
              <m:rPr>
                <m:sty m:val="p"/>
              </m:rPr>
              <m:t>0</m:t>
            </m:r>
          </m:sub>
        </m:sSub>
      </m:oMath>
      <w:r>
        <w:rPr>
          <w:rFonts w:eastAsia="Georgia" w:cs="Georgia" w:ascii="Georgia" w:hAnsi="Georgia"/>
        </w:rPr>
        <w:t xml:space="preserve"> adoptée pour les tracés la figure (3). Estimer graphiquement la valeur maximale </w:t>
      </w:r>
      <m:oMath>
        <m:sSubSup>
          <m:sSubSupPr/>
          <m:e>
            <m:r>
              <m:rPr>
                <m:sty m:val="i"/>
              </m:rPr>
              <m:t>A</m:t>
            </m:r>
          </m:e>
          <m:sub>
            <m:r>
              <m:rPr>
                <m:sty m:val="p"/>
              </m:rPr>
              <m:t>0</m:t>
            </m:r>
          </m:sub>
          <m:sup>
            <m:r>
              <m:rPr>
                <m:sty m:val="p"/>
              </m:rPr>
              <m:t>⋆</m:t>
            </m:r>
          </m:sup>
        </m:sSubSup>
      </m:oMath>
      <w:r>
        <w:rPr/>
        <w:t xml:space="preserve"> autorisable de </w:t>
      </w:r>
      <m:oMath>
        <m:sSub>
          <m:sSubPr/>
          <m:e>
            <m:r>
              <m:rPr>
                <m:sty m:val="i"/>
              </m:rPr>
              <m:t>A</m:t>
            </m:r>
          </m:e>
          <m:sub>
            <m:r>
              <m:rPr>
                <m:sty m:val="p"/>
              </m:rPr>
              <m:t>0</m:t>
            </m:r>
          </m:sub>
        </m:sSub>
      </m:oMath>
      <w:r>
        <w:rPr>
          <w:rFonts w:eastAsia="Georgia" w:cs="Georgia" w:ascii="Georgia" w:hAnsi="Georgia"/>
        </w:rPr>
        <w:t xml:space="preserve">. Discuter les conditions d'existence et de stabilité des éventuelles solutions </w:t>
      </w:r>
      <m:oMath>
        <m:sSub>
          <m:sSubPr/>
          <m:e>
            <m:r>
              <m:rPr>
                <m:sty m:val="i"/>
              </m:rPr>
              <m:t>X</m:t>
            </m:r>
          </m:e>
          <m:sub>
            <m:r>
              <m:rPr>
                <m:sty m:val="p"/>
              </m:rPr>
              <m:t>0</m:t>
            </m:r>
          </m:sub>
        </m:sSub>
      </m:oMath>
      <w:r>
        <w:rPr/>
        <w:t xml:space="preserve">.</w:t>
      </w:r>
    </w:p>
    <w:p>
      <w:pPr>
        <w:spacing w:lineRule="auto"/>
        <w:jc w:val="center"/>
      </w:pPr>
      <w:r>
        <w:rPr/>
        <w:drawing>
          <wp:inline distB="0" distL="0" distR="0" distT="0">
            <wp:extent cx="5486400" cy="4142453"/>
            <wp:effectExtent b="0" l="0" r="0" t="0"/>
            <wp:docPr id="3" name="image-048599650d57dd0fb326fcf948102b4f6c737dbc.jpg"/>
            <a:graphic>
              <a:graphicData uri="http://schemas.openxmlformats.org/drawingml/2006/picture">
                <pic:pic>
                  <pic:nvPicPr>
                    <pic:cNvPr id="3" name="image-048599650d57dd0fb326fcf948102b4f6c737dbc.jpg" descr=""/>
                    <pic:cNvPicPr/>
                  </pic:nvPicPr>
                  <pic:blipFill>
                    <a:blip r:embed="rId7" cstate="print"/>
                    <a:srcRect b="0" l="0" r="0" t="0"/>
                    <a:stretch>
                      <a:fillRect/>
                    </a:stretch>
                  </pic:blipFill>
                  <pic:spPr>
                    <a:xfrm>
                      <a:off x="0" y="0"/>
                      <a:ext cx="5486400" cy="4142453"/>
                    </a:xfrm>
                    <a:prstGeom prst="rect"/>
                  </pic:spPr>
                </pic:pic>
              </a:graphicData>
            </a:graphic>
          </wp:inline>
        </w:drawing>
      </w:r>
    </w:p>
    <w:p>
      <w:pPr>
        <w:spacing w:lineRule="auto"/>
      </w:pPr>
      <w:r>
        <w:rPr>
          <w:rFonts w:eastAsia="Georgia" w:cs="Georgia" w:ascii="Georgia" w:hAnsi="Georgia"/>
        </w:rPr>
        <w:t xml:space="preserve">Figure 3 - Traduction graphique de la condition d'équilibre </w:t>
      </w:r>
      <m:oMath>
        <m:r>
          <m:rPr>
            <m:sty m:val="i"/>
          </m:rPr>
          <m:t>X</m:t>
        </m:r>
        <m:r>
          <m:rPr>
            <m:sty m:val="p"/>
          </m:rPr>
          <m:t>=</m:t>
        </m:r>
        <m:sSub>
          <m:sSubPr/>
          <m:e>
            <m:r>
              <m:rPr>
                <m:sty m:val="i"/>
              </m:rPr>
              <m:t>A</m:t>
            </m:r>
          </m:e>
          <m:sub>
            <m:r>
              <m:rPr>
                <m:sty m:val="p"/>
              </m:rPr>
              <m:t>0</m:t>
            </m:r>
          </m:sub>
        </m:sSub>
        <m:r>
          <m:rPr>
            <m:sty m:val="i"/>
          </m:rPr>
          <m:t>G</m:t>
        </m:r>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 Étude dynamique.</w:t>
      </w:r>
    </w:p>
    <w:p>
      <w:pPr>
        <w:spacing w:after="220" w:lineRule="auto"/>
      </w:pPr>
      <w:r>
        <w:rPr>
          <w:rFonts w:eastAsia="Georgia" w:cs="Georgia" w:ascii="Georgia" w:hAnsi="Georgia"/>
        </w:rPr>
        <w:t xml:space="preserve">Les grandeurs d'équilibre, correspondant aux conditions statiques ( </w:t>
      </w:r>
      <m:oMath>
        <m:r>
          <m:rPr>
            <m:sty m:val="p"/>
          </m:rPr>
          <m:t>Ψ</m:t>
        </m:r>
        <m:r>
          <m:rPr>
            <m:sty m:val="p"/>
          </m:rPr>
          <m:t>=</m:t>
        </m:r>
        <m:sSub>
          <m:sSubPr/>
          <m:e>
            <m:r>
              <m:rPr>
                <m:sty m:val="p"/>
              </m:rPr>
              <m:t>Ψ</m:t>
            </m:r>
          </m:e>
          <m:sub>
            <m:r>
              <m:rPr>
                <m:sty m:val="p"/>
              </m:rPr>
              <m:t>0</m:t>
            </m:r>
          </m:sub>
        </m:sSub>
        <m:r>
          <m:rPr>
            <m:sty m:val="p"/>
          </m:rPr>
          <m:t>;</m:t>
        </m:r>
        <m:r>
          <m:rPr>
            <m:sty m:val="i"/>
          </m:rPr>
          <m:t>F</m:t>
        </m:r>
        <m:r>
          <m:rPr>
            <m:sty m:val="p"/>
          </m:rPr>
          <m:t>=</m:t>
        </m:r>
        <m:r>
          <m:rPr>
            <m:sty m:val="p"/>
          </m:rPr>
          <m:t>0</m:t>
        </m:r>
      </m:oMath>
      <w:r>
        <w:rPr>
          <w:rFonts w:eastAsia="Georgia" w:cs="Georgia" w:ascii="Georgia" w:hAnsi="Georgia"/>
        </w:rPr>
        <w:t xml:space="preserve"> ), seront affectées de l'indice " 0 ". Pour conduire l'étude dynamique nous posons alors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Ψ</m:t>
                    </m:r>
                    <m:r>
                      <m:rPr>
                        <m:sty m:val="p"/>
                      </m:rPr>
                      <m:t>(</m:t>
                    </m:r>
                    <m:r>
                      <m:rPr>
                        <m:sty m:val="i"/>
                      </m:rPr>
                      <m:t>t</m:t>
                    </m:r>
                    <m:r>
                      <m:rPr>
                        <m:sty m:val="p"/>
                      </m:rPr>
                      <m:t>)</m:t>
                    </m:r>
                    <m:r>
                      <m:rPr>
                        <m:sty m:val="p"/>
                      </m:rPr>
                      <m:t>=</m:t>
                    </m:r>
                    <m:sSub>
                      <m:sSubPr/>
                      <m:e>
                        <m:r>
                          <m:rPr>
                            <m:sty m:val="p"/>
                          </m:rPr>
                          <m:t>Ψ</m:t>
                        </m:r>
                      </m:e>
                      <m:sub>
                        <m:r>
                          <m:rPr>
                            <m:sty m:val="p"/>
                          </m:rPr>
                          <m:t>0</m:t>
                        </m:r>
                      </m:sub>
                    </m:sSub>
                    <m:r>
                      <m:rPr>
                        <m:sty m:val="p"/>
                      </m:rPr>
                      <m:t>+</m:t>
                    </m:r>
                    <m:r>
                      <m:rPr>
                        <m:sty m:val="i"/>
                      </m:rPr>
                      <m:t>φ</m:t>
                    </m:r>
                    <m:r>
                      <m:rPr>
                        <m:sty m:val="p"/>
                      </m:rPr>
                      <m:t>(</m:t>
                    </m:r>
                    <m:r>
                      <m:rPr>
                        <m:sty m:val="i"/>
                      </m:rPr>
                      <m:t>t</m:t>
                    </m:r>
                    <m:r>
                      <m:rPr>
                        <m:sty m:val="p"/>
                      </m:rPr>
                      <m:t>)</m:t>
                    </m:r>
                    <m:r>
                      <m:rPr>
                        <m:sty m:val="p"/>
                      </m:rPr>
                      <m:t xml:space="preserve"> </m:t>
                    </m:r>
                    <m:r>
                      <m:rPr>
                        <m:nor/>
                      </m:rPr>
                      <m:t> avec </m:t>
                    </m:r>
                    <m:r>
                      <m:rPr>
                        <m:sty m:val="p"/>
                      </m:rPr>
                      <m:t xml:space="preserve"> </m:t>
                    </m:r>
                    <m:r>
                      <m:rPr>
                        <m:sty m:val="p"/>
                      </m:rPr>
                      <m:t>|</m:t>
                    </m:r>
                    <m:r>
                      <m:rPr>
                        <m:sty m:val="i"/>
                      </m:rPr>
                      <m:t>φ</m:t>
                    </m:r>
                    <m:r>
                      <m:rPr>
                        <m:sty m:val="p"/>
                      </m:rPr>
                      <m:t>(</m:t>
                    </m:r>
                    <m:r>
                      <m:rPr>
                        <m:sty m:val="i"/>
                      </m:rPr>
                      <m:t>t</m:t>
                    </m:r>
                    <m:r>
                      <m:rPr>
                        <m:sty m:val="p"/>
                      </m:rPr>
                      <m:t>)</m:t>
                    </m:r>
                    <m:r>
                      <m:rPr>
                        <m:sty m:val="p"/>
                      </m:rPr>
                      <m:t>|</m:t>
                    </m:r>
                    <m:r>
                      <m:rPr>
                        <m:sty m:val="p"/>
                      </m:rPr>
                      <m:t>≪</m:t>
                    </m:r>
                    <m:d>
                      <m:dPr>
                        <m:begChr m:val="|"/>
                        <m:endChr m:val="|"/>
                        <m:ctrlPr>
                          <w:rPr>
                            <w:rFonts w:ascii="Cambria Math" w:hAnsi="Cambria Math"/>
                          </w:rPr>
                        </m:ctrlPr>
                      </m:dPr>
                      <m:e>
                        <m:sSub>
                          <m:sSubPr/>
                          <m:e>
                            <m:r>
                              <m:rPr>
                                <m:sty m:val="p"/>
                              </m:rPr>
                              <m:t>Ψ</m:t>
                            </m:r>
                          </m:e>
                          <m:sub>
                            <m:r>
                              <m:rPr>
                                <m:sty m:val="p"/>
                              </m:rPr>
                              <m:t>0</m:t>
                            </m:r>
                          </m:sub>
                        </m:sSub>
                      </m:e>
                    </m:d>
                  </m:e>
                </m:mr>
                <m:mr>
                  <m:e>
                    <m:r>
                      <m:rPr>
                        <m:sty m:val="i"/>
                      </m:rPr>
                      <m:t>x</m:t>
                    </m:r>
                    <m:r>
                      <m:rPr>
                        <m:sty m:val="p"/>
                      </m:rPr>
                      <m:t>(</m:t>
                    </m:r>
                    <m:r>
                      <m:rPr>
                        <m:sty m:val="i"/>
                      </m:rPr>
                      <m:t>t</m:t>
                    </m:r>
                    <m:r>
                      <m:rPr>
                        <m:sty m:val="p"/>
                      </m:rPr>
                      <m:t>)</m:t>
                    </m:r>
                    <m:r>
                      <m:rPr>
                        <m:sty m:val="p"/>
                      </m:rPr>
                      <m:t>=</m:t>
                    </m:r>
                    <m:sSub>
                      <m:sSubPr/>
                      <m:e>
                        <m:r>
                          <m:rPr>
                            <m:sty m:val="i"/>
                          </m:rPr>
                          <m:t>x</m:t>
                        </m:r>
                      </m:e>
                      <m:sub>
                        <m:r>
                          <m:rPr>
                            <m:sty m:val="p"/>
                          </m:rPr>
                          <m:t>0</m:t>
                        </m:r>
                      </m:sub>
                    </m:sSub>
                    <m:r>
                      <m:rPr>
                        <m:sty m:val="p"/>
                      </m:rPr>
                      <m:t>+</m:t>
                    </m:r>
                    <m:r>
                      <m:rPr>
                        <m:sty m:val="i"/>
                      </m:rPr>
                      <m:t>u</m:t>
                    </m:r>
                    <m:r>
                      <m:rPr>
                        <m:sty m:val="p"/>
                      </m:rPr>
                      <m:t>(</m:t>
                    </m:r>
                    <m:r>
                      <m:rPr>
                        <m:sty m:val="i"/>
                      </m:rPr>
                      <m:t>t</m:t>
                    </m:r>
                    <m:r>
                      <m:rPr>
                        <m:sty m:val="p"/>
                      </m:rPr>
                      <m:t>)</m:t>
                    </m:r>
                    <m:r>
                      <m:rPr>
                        <m:sty m:val="p"/>
                      </m:rPr>
                      <m:t xml:space="preserve"> </m:t>
                    </m:r>
                    <m:r>
                      <m:rPr>
                        <m:sty m:val="p"/>
                      </m:rPr>
                      <m:t>;</m:t>
                    </m:r>
                    <m:r>
                      <m:rPr>
                        <m:sty m:val="p"/>
                      </m:rPr>
                      <m:t xml:space="preserve"> </m:t>
                    </m:r>
                    <m:r>
                      <m:rPr>
                        <m:sty m:val="i"/>
                      </m:rPr>
                      <m:t>X</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r>
                      <m:rPr>
                        <m:sty m:val="i"/>
                      </m:rPr>
                      <m:t>a</m:t>
                    </m:r>
                    <m:r>
                      <m:rPr>
                        <m:sty m:val="p"/>
                      </m:rPr>
                      <m:t>=</m:t>
                    </m:r>
                    <m:sSub>
                      <m:sSubPr/>
                      <m:e>
                        <m:r>
                          <m:rPr>
                            <m:sty m:val="i"/>
                          </m:rPr>
                          <m:t>x</m:t>
                        </m:r>
                      </m:e>
                      <m:sub>
                        <m:r>
                          <m:rPr>
                            <m:sty m:val="p"/>
                          </m:rPr>
                          <m:t>0</m:t>
                        </m:r>
                      </m:sub>
                    </m:sSub>
                    <m:r>
                      <m:rPr>
                        <m:sty m:val="p"/>
                      </m:rPr>
                      <m:t>/</m:t>
                    </m:r>
                    <m:r>
                      <m:rPr>
                        <m:sty m:val="i"/>
                      </m:rPr>
                      <m:t>a</m:t>
                    </m:r>
                    <m:r>
                      <m:rPr>
                        <m:sty m:val="p"/>
                      </m:rPr>
                      <m:t>+</m:t>
                    </m:r>
                    <m:r>
                      <m:rPr>
                        <m:sty m:val="i"/>
                      </m:rPr>
                      <m:t>u</m:t>
                    </m:r>
                    <m:r>
                      <m:rPr>
                        <m:sty m:val="p"/>
                      </m:rPr>
                      <m:t>(</m:t>
                    </m:r>
                    <m:r>
                      <m:rPr>
                        <m:sty m:val="i"/>
                      </m:rPr>
                      <m:t>t</m:t>
                    </m:r>
                    <m:r>
                      <m:rPr>
                        <m:sty m:val="p"/>
                      </m:rPr>
                      <m:t>)</m:t>
                    </m:r>
                    <m:r>
                      <m:rPr>
                        <m:sty m:val="p"/>
                      </m:rPr>
                      <m:t>/</m:t>
                    </m:r>
                    <m:r>
                      <m:rPr>
                        <m:sty m:val="i"/>
                      </m:rPr>
                      <m:t>a</m:t>
                    </m:r>
                    <m:r>
                      <m:rPr>
                        <m:sty m:val="p"/>
                      </m:rPr>
                      <m:t>=</m:t>
                    </m:r>
                    <m:sSub>
                      <m:sSubPr/>
                      <m:e>
                        <m:r>
                          <m:rPr>
                            <m:sty m:val="i"/>
                          </m:rPr>
                          <m:t>X</m:t>
                        </m:r>
                      </m:e>
                      <m:sub>
                        <m:r>
                          <m:rPr>
                            <m:sty m:val="p"/>
                          </m:rPr>
                          <m:t>0</m:t>
                        </m:r>
                      </m:sub>
                    </m:sSub>
                    <m:r>
                      <m:rPr>
                        <m:sty m:val="p"/>
                      </m:rPr>
                      <m:t>+</m:t>
                    </m:r>
                    <m:r>
                      <m:rPr>
                        <m:sty m:val="i"/>
                      </m:rPr>
                      <m:t>U</m:t>
                    </m:r>
                    <m:r>
                      <m:rPr>
                        <m:sty m:val="p"/>
                      </m:rPr>
                      <m:t>(</m:t>
                    </m:r>
                    <m:r>
                      <m:rPr>
                        <m:sty m:val="i"/>
                      </m:rPr>
                      <m:t>t</m:t>
                    </m:r>
                    <m:r>
                      <m:rPr>
                        <m:sty m:val="p"/>
                      </m:rPr>
                      <m:t>)</m:t>
                    </m:r>
                    <m:r>
                      <m:rPr>
                        <m:sty m:val="p"/>
                      </m:rPr>
                      <m:t xml:space="preserve"> </m:t>
                    </m:r>
                    <m:r>
                      <m:rPr>
                        <m:nor/>
                      </m:rPr>
                      <m:t> avec </m:t>
                    </m:r>
                    <m:r>
                      <m:rPr>
                        <m:sty m:val="p"/>
                      </m:rPr>
                      <m:t xml:space="preserve"> </m:t>
                    </m:r>
                    <m:r>
                      <m:rPr>
                        <m:sty m:val="p"/>
                      </m:rPr>
                      <m:t>|</m:t>
                    </m:r>
                    <m:r>
                      <m:rPr>
                        <m:sty m:val="i"/>
                      </m:rPr>
                      <m:t>U</m:t>
                    </m:r>
                    <m:r>
                      <m:rPr>
                        <m:sty m:val="p"/>
                      </m:rPr>
                      <m:t>(</m:t>
                    </m:r>
                    <m:r>
                      <m:rPr>
                        <m:sty m:val="i"/>
                      </m:rPr>
                      <m:t>t</m:t>
                    </m:r>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p"/>
                              </m:rPr>
                              <m:t>0</m:t>
                            </m:r>
                          </m:sub>
                        </m:sSub>
                      </m:e>
                    </m:d>
                  </m:e>
                </m:mr>
              </m:m>
            </m:e>
          </m:d>
        </m:oMath>
      </m:oMathPara>
    </w:p>
    <w:p>
      <w:pPr>
        <w:numPr>
          <w:ilvl w:val="0"/>
          <w:numId w:val="2"/>
        </w:numPr>
        <w:spacing w:lineRule="auto"/>
      </w:pPr>
      <w:r>
        <w:rPr>
          <w:rFonts w:eastAsia="Georgia" w:cs="Georgia" w:ascii="Georgia" w:hAnsi="Georgia"/>
        </w:rPr>
        <w:t xml:space="preserve">Établir que l'équation différentielle décrivant le comportement dynamique du transducteur s'écrit, au premier ordre :</w:t>
      </w:r>
    </w:p>
    <w:p>
      <w:pPr>
        <w:spacing w:after="220" w:lineRule="auto"/>
      </w:pPr>
      <m:oMathPara>
        <m:oMath>
          <m:acc>
            <m:accPr>
              <m:chr m:val="¨"/>
            </m:accPr>
            <m:e>
              <m:r>
                <m:rPr>
                  <m:sty m:val="i"/>
                </m:rPr>
                <m:t>U</m:t>
              </m:r>
            </m:e>
          </m:acc>
          <m:r>
            <m:rPr>
              <m:sty m:val="p"/>
            </m:rPr>
            <m:t>+</m:t>
          </m:r>
          <m:sSubSup>
            <m:sSubSupPr/>
            <m:e>
              <m:r>
                <m:rPr>
                  <m:sty m:val="i"/>
                </m:rPr>
                <m:t>ω</m:t>
              </m:r>
            </m:e>
            <m:sub>
              <m:r>
                <m:rPr>
                  <m:sty m:val="p"/>
                </m:rPr>
                <m:t>0</m:t>
              </m:r>
            </m:sub>
            <m:sup>
              <m:r>
                <m:rPr>
                  <m:sty m:val="p"/>
                </m:rPr>
                <m:t>2</m:t>
              </m:r>
            </m:sup>
          </m:sSubSup>
          <m:r>
            <m:rPr>
              <m:sty m:val="p"/>
            </m:rPr>
            <m:t>(</m:t>
          </m:r>
          <m:r>
            <m:rPr>
              <m:sty m:val="p"/>
            </m:rPr>
            <m:t>1</m:t>
          </m:r>
          <m:r>
            <m:rPr>
              <m:sty m:val="p"/>
            </m:rPr>
            <m:t>−</m:t>
          </m:r>
          <m:r>
            <m:rPr>
              <m:sty m:val="i"/>
            </m:rPr>
            <m:t>α</m:t>
          </m:r>
          <m:r>
            <m:rPr>
              <m:sty m:val="p"/>
            </m:rPr>
            <m:t>)</m:t>
          </m:r>
          <m:r>
            <m:rPr>
              <m:sty m:val="i"/>
            </m:rPr>
            <m:t>U</m:t>
          </m:r>
          <m:r>
            <m:rPr>
              <m:sty m:val="p"/>
            </m:rPr>
            <m:t>=</m:t>
          </m:r>
          <m:f>
            <m:fPr>
              <m:ctrlPr>
                <w:rPr>
                  <w:rFonts w:ascii="Cambria Math" w:hAnsi="Cambria Math"/>
                </w:rPr>
              </m:ctrlPr>
            </m:fPr>
            <m:num>
              <m:r>
                <m:rPr>
                  <m:sty m:val="i"/>
                </m:rPr>
                <m:t>F</m:t>
              </m:r>
            </m:num>
            <m:den>
              <m:r>
                <m:rPr>
                  <m:sty m:val="i"/>
                </m:rPr>
                <m:t>m</m:t>
              </m:r>
              <m:r>
                <m:rPr>
                  <m:sty m:val="i"/>
                </m:rPr>
                <m:t>a</m:t>
              </m:r>
            </m:den>
          </m:f>
          <m:r>
            <m:rPr>
              <m:sty m:val="p"/>
            </m:rPr>
            <m:t>−</m:t>
          </m:r>
          <m:r>
            <m:rPr>
              <m:sty m:val="i"/>
            </m:rPr>
            <m:t>B</m:t>
          </m:r>
          <m:r>
            <m:rPr>
              <m:sty m:val="i"/>
            </m:rPr>
            <m:t>φ</m:t>
          </m:r>
          <m:r>
            <m:rPr>
              <m:sty m:val="p"/>
            </m:rPr>
            <m:t xml:space="preserve"> </m:t>
          </m:r>
          <m:r>
            <m:rPr>
              <m:nor/>
            </m:rPr>
            <m:t> où </m:t>
          </m:r>
          <m:r>
            <m:rPr>
              <m:sty m:val="p"/>
            </m:rPr>
            <m:t xml:space="preserve"> </m:t>
          </m:r>
          <m:r>
            <m:rPr>
              <m:sty m:val="i"/>
            </m:rPr>
            <m:t>α</m:t>
          </m:r>
          <m:r>
            <m:rPr>
              <m:sty m:val="p"/>
            </m:rPr>
            <m:t>=</m:t>
          </m:r>
          <m:f>
            <m:fPr>
              <m:ctrlPr>
                <w:rPr>
                  <w:rFonts w:ascii="Cambria Math" w:hAnsi="Cambria Math"/>
                </w:rPr>
              </m:ctrlPr>
            </m:fPr>
            <m:num>
              <m:sSub>
                <m:sSubPr/>
                <m:e>
                  <m:r>
                    <m:rPr>
                      <m:sty m:val="i"/>
                    </m:rPr>
                    <m:t>ε</m:t>
                  </m:r>
                </m:e>
                <m:sub>
                  <m:r>
                    <m:rPr>
                      <m:sty m:val="p"/>
                    </m:rPr>
                    <m:t>0</m:t>
                  </m:r>
                </m:sub>
              </m:sSub>
              <m:r>
                <m:rPr>
                  <m:sty m:val="i"/>
                </m:rPr>
                <m:t>S</m:t>
              </m:r>
              <m:sSubSup>
                <m:sSubSupPr/>
                <m:e>
                  <m:r>
                    <m:rPr>
                      <m:sty m:val="p"/>
                    </m:rPr>
                    <m:t>Ψ</m:t>
                  </m:r>
                </m:e>
                <m:sub>
                  <m:r>
                    <m:rPr>
                      <m:sty m:val="p"/>
                    </m:rPr>
                    <m:t>0</m:t>
                  </m:r>
                </m:sub>
                <m:sup>
                  <m:r>
                    <m:rPr>
                      <m:sty m:val="p"/>
                    </m:rPr>
                    <m:t>2</m:t>
                  </m:r>
                </m:sup>
              </m:sSubSup>
            </m:num>
            <m:den>
              <m:r>
                <m:rPr>
                  <m:sty m:val="i"/>
                </m:rPr>
                <m:t>k</m:t>
              </m:r>
              <m:sSup>
                <m:sSupPr/>
                <m:e>
                  <m:r>
                    <m:rPr>
                      <m:sty m:val="i"/>
                    </m:rPr>
                    <m:t>a</m:t>
                  </m:r>
                </m:e>
                <m:sup>
                  <m:r>
                    <m:rPr>
                      <m:sty m:val="p"/>
                    </m:rPr>
                    <m:t>3</m:t>
                  </m:r>
                </m:sup>
              </m:sSup>
              <m:sSup>
                <m:sSupPr/>
                <m:e>
                  <m:d>
                    <m:dPr>
                      <m:begChr m:val="("/>
                      <m:endChr m:val=")"/>
                      <m:ctrlPr>
                        <w:rPr>
                          <w:rFonts w:ascii="Cambria Math" w:hAnsi="Cambria Math"/>
                        </w:rPr>
                      </m:ctrlPr>
                    </m:dPr>
                    <m:e>
                      <m:r>
                        <m:rPr>
                          <m:sty m:val="p"/>
                        </m:rPr>
                        <m:t>1</m:t>
                      </m:r>
                      <m:r>
                        <m:rPr>
                          <m:sty m:val="p"/>
                        </m:rPr>
                        <m:t>+</m:t>
                      </m:r>
                      <m:sSub>
                        <m:sSubPr/>
                        <m:e>
                          <m:r>
                            <m:rPr>
                              <m:sty m:val="i"/>
                            </m:rPr>
                            <m:t>X</m:t>
                          </m:r>
                        </m:e>
                        <m:sub>
                          <m:r>
                            <m:rPr>
                              <m:sty m:val="p"/>
                            </m:rPr>
                            <m:t>0</m:t>
                          </m:r>
                        </m:sub>
                      </m:sSub>
                    </m:e>
                  </m:d>
                </m:e>
                <m:sup>
                  <m:r>
                    <m:rPr>
                      <m:sty m:val="p"/>
                    </m:rPr>
                    <m:t>3</m:t>
                  </m:r>
                </m:sup>
              </m:sSup>
            </m:den>
          </m:f>
          <m:r>
            <m:rPr>
              <m:sty m:val="p"/>
            </m:rPr>
            <m:t xml:space="preserve"> </m:t>
          </m:r>
          <m:r>
            <m:rPr>
              <m:nor/>
            </m:rPr>
            <m:t> et </m:t>
          </m:r>
          <m:r>
            <m:rPr>
              <m:sty m:val="p"/>
            </m:rPr>
            <m:t xml:space="preserve"> </m:t>
          </m:r>
          <m:r>
            <m:rPr>
              <m:sty m:val="i"/>
            </m:rPr>
            <m:t>B</m:t>
          </m:r>
          <m:r>
            <m:rPr>
              <m:sty m:val="p"/>
            </m:rPr>
            <m:t>=</m:t>
          </m:r>
          <m:f>
            <m:fPr>
              <m:ctrlPr>
                <w:rPr>
                  <w:rFonts w:ascii="Cambria Math" w:hAnsi="Cambria Math"/>
                </w:rPr>
              </m:ctrlPr>
            </m:fPr>
            <m:num>
              <m:sSub>
                <m:sSubPr/>
                <m:e>
                  <m:r>
                    <m:rPr>
                      <m:sty m:val="i"/>
                    </m:rPr>
                    <m:t>ε</m:t>
                  </m:r>
                </m:e>
                <m:sub>
                  <m:r>
                    <m:rPr>
                      <m:sty m:val="p"/>
                    </m:rPr>
                    <m:t>0</m:t>
                  </m:r>
                </m:sub>
              </m:sSub>
              <m:r>
                <m:rPr>
                  <m:sty m:val="i"/>
                </m:rPr>
                <m:t>S</m:t>
              </m:r>
              <m:sSub>
                <m:sSubPr/>
                <m:e>
                  <m:r>
                    <m:rPr>
                      <m:sty m:val="p"/>
                    </m:rPr>
                    <m:t>Ψ</m:t>
                  </m:r>
                </m:e>
                <m:sub>
                  <m:r>
                    <m:rPr>
                      <m:sty m:val="p"/>
                    </m:rPr>
                    <m:t>0</m:t>
                  </m:r>
                </m:sub>
              </m:sSub>
            </m:num>
            <m:den>
              <m:r>
                <m:rPr>
                  <m:sty m:val="i"/>
                </m:rPr>
                <m:t>m</m:t>
              </m:r>
              <m:sSup>
                <m:sSupPr/>
                <m:e>
                  <m:r>
                    <m:rPr>
                      <m:sty m:val="i"/>
                    </m:rPr>
                    <m:t>a</m:t>
                  </m:r>
                </m:e>
                <m:sup>
                  <m:r>
                    <m:rPr>
                      <m:sty m:val="p"/>
                    </m:rPr>
                    <m:t>3</m:t>
                  </m:r>
                </m:sup>
              </m:sSup>
              <m:sSup>
                <m:sSupPr/>
                <m:e>
                  <m:d>
                    <m:dPr>
                      <m:begChr m:val="("/>
                      <m:endChr m:val=")"/>
                      <m:ctrlPr>
                        <w:rPr>
                          <w:rFonts w:ascii="Cambria Math" w:hAnsi="Cambria Math"/>
                        </w:rPr>
                      </m:ctrlPr>
                    </m:dPr>
                    <m:e>
                      <m:r>
                        <m:rPr>
                          <m:sty m:val="p"/>
                        </m:rPr>
                        <m:t>1</m:t>
                      </m:r>
                      <m:r>
                        <m:rPr>
                          <m:sty m:val="p"/>
                        </m:rPr>
                        <m:t>+</m:t>
                      </m:r>
                      <m:sSub>
                        <m:sSubPr/>
                        <m:e>
                          <m:r>
                            <m:rPr>
                              <m:sty m:val="i"/>
                            </m:rPr>
                            <m:t>X</m:t>
                          </m:r>
                        </m:e>
                        <m:sub>
                          <m:r>
                            <m:rPr>
                              <m:sty m:val="p"/>
                            </m:rPr>
                            <m:t>0</m:t>
                          </m:r>
                        </m:sub>
                      </m:sSub>
                    </m:e>
                  </m:d>
                </m:e>
                <m:sup>
                  <m:r>
                    <m:rPr>
                      <m:sty m:val="p"/>
                    </m:rPr>
                    <m:t>2</m:t>
                  </m:r>
                </m:sup>
              </m:sSup>
            </m:den>
          </m:f>
        </m:oMath>
      </m:oMathPara>
    </w:p>
    <w:p>
      <w:pPr>
        <w:numPr>
          <w:ilvl w:val="0"/>
          <w:numId w:val="3"/>
        </w:numPr>
        <w:spacing w:lineRule="auto"/>
      </w:pPr>
      <w:r>
        <w:rPr>
          <w:rFonts w:eastAsia="Georgia" w:cs="Georgia" w:ascii="Georgia" w:hAnsi="Georgia"/>
        </w:rPr>
        <w:t xml:space="preserve">En revenant sur l'établissement de l'équation (4), expliquer pourquoi la condition de linéarité entrée-sortie du transducteur rend nécessaire l'application d'une tension de polarisation </w:t>
      </w:r>
      <m:oMath>
        <m:sSub>
          <m:sSubPr/>
          <m:e>
            <m:r>
              <m:rPr>
                <m:sty m:val="p"/>
              </m:rPr>
              <m:t>Ψ</m:t>
            </m:r>
          </m:e>
          <m:sub>
            <m:r>
              <m:rPr>
                <m:sty m:val="p"/>
              </m:rPr>
              <m:t>0</m:t>
            </m:r>
          </m:sub>
        </m:sSub>
      </m:oMath>
      <w:r>
        <w:rPr/>
        <w:t xml:space="preserve"> non nulle.</w:t>
      </w:r>
    </w:p>
    <w:p>
      <w:pPr>
        <w:spacing w:line="271" w:before="330" w:lineRule="auto"/>
      </w:pPr>
      <w:r>
        <w:rPr>
          <w:rFonts w:eastAsia="Georgia" w:cs="Georgia" w:ascii="Georgia" w:hAnsi="Georgia"/>
          <w:b/>
          <w:sz w:val="42"/>
        </w:rPr>
        <w:t xml:space="preserve">- Étude du fonctionnement en émetteur.</w:t>
      </w:r>
    </w:p>
    <w:p>
      <w:pPr>
        <w:spacing w:after="220" w:lineRule="auto"/>
      </w:pPr>
      <w:r>
        <w:rPr>
          <w:rFonts w:eastAsia="Georgia" w:cs="Georgia" w:ascii="Georgia" w:hAnsi="Georgia"/>
        </w:rPr>
        <w:t xml:space="preserve">Nous adoptons, pour la différence de potentiel variable imposée par le générateur de signal et la force subie par la membrane de la part de l'onde acoustique émise, les expressions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φ</m:t>
                    </m:r>
                    <m:r>
                      <m:rPr>
                        <m:sty m:val="p"/>
                      </m:rPr>
                      <m:t>(</m:t>
                    </m:r>
                    <m:r>
                      <m:rPr>
                        <m:sty m:val="i"/>
                      </m:rPr>
                      <m:t>t</m:t>
                    </m:r>
                    <m:r>
                      <m:rPr>
                        <m:sty m:val="p"/>
                      </m:rPr>
                      <m:t>)</m:t>
                    </m:r>
                    <m:r>
                      <m:rPr>
                        <m:sty m:val="p"/>
                      </m:rPr>
                      <m:t>=</m:t>
                    </m:r>
                    <m:sSub>
                      <m:sSubPr/>
                      <m:e>
                        <m:r>
                          <m:rPr>
                            <m:sty m:val="i"/>
                          </m:rPr>
                          <m:t>φ</m:t>
                        </m:r>
                      </m:e>
                      <m:sub>
                        <m:r>
                          <m:rPr>
                            <m:sty m:val="p"/>
                          </m:rPr>
                          <m:t>0</m:t>
                        </m:r>
                      </m:sub>
                    </m:sSub>
                    <m:r>
                      <m:rPr>
                        <m:sty m:val="p"/>
                      </m:rPr>
                      <m:t>cos</m:t>
                    </m:r>
                    <m:r>
                      <m:rPr>
                        <m:sty m:val="p"/>
                      </m:rPr>
                      <m:t>⁡</m:t>
                    </m:r>
                    <m:r>
                      <m:rPr>
                        <m:sty m:val="i"/>
                      </m:rPr>
                      <m:t>ω</m:t>
                    </m:r>
                    <m:r>
                      <m:rPr>
                        <m:sty m:val="i"/>
                      </m:rPr>
                      <m:t>t</m:t>
                    </m:r>
                  </m:e>
                </m:mr>
                <m:mr>
                  <m:e>
                    <m:r>
                      <m:rPr>
                        <m:sty m:val="i"/>
                      </m:rPr>
                      <m:t>F</m:t>
                    </m:r>
                    <m:r>
                      <m:rPr>
                        <m:sty m:val="p"/>
                      </m:rPr>
                      <m:t>(</m:t>
                    </m:r>
                    <m:r>
                      <m:rPr>
                        <m:sty m:val="i"/>
                      </m:rPr>
                      <m:t>t</m:t>
                    </m:r>
                    <m:r>
                      <m:rPr>
                        <m:sty m:val="p"/>
                      </m:rPr>
                      <m:t>)</m:t>
                    </m:r>
                    <m:r>
                      <m:rPr>
                        <m:sty m:val="p"/>
                      </m:rPr>
                      <m:t>=</m:t>
                    </m:r>
                    <m:r>
                      <m:rPr>
                        <m:sty m:val="p"/>
                      </m:rPr>
                      <m:t>−</m:t>
                    </m:r>
                    <m:sSub>
                      <m:sSubPr/>
                      <m:e>
                        <m:r>
                          <m:rPr>
                            <m:sty m:val="i"/>
                          </m:rPr>
                          <m:t>ρ</m:t>
                        </m:r>
                      </m:e>
                      <m:sub>
                        <m:r>
                          <m:rPr>
                            <m:sty m:val="p"/>
                          </m:rPr>
                          <m:t>a</m:t>
                        </m:r>
                      </m:sub>
                    </m:sSub>
                    <m:r>
                      <m:rPr>
                        <m:sty m:val="i"/>
                      </m:rPr>
                      <m:t>c</m:t>
                    </m:r>
                    <m:r>
                      <m:rPr>
                        <m:sty m:val="i"/>
                      </m:rPr>
                      <m:t>S</m:t>
                    </m:r>
                    <m:acc>
                      <m:accPr>
                        <m:chr m:val="˙"/>
                      </m:accPr>
                      <m:e>
                        <m:r>
                          <m:rPr>
                            <m:sty m:val="i"/>
                          </m:rPr>
                          <m:t>x</m:t>
                        </m:r>
                      </m:e>
                    </m:acc>
                  </m:e>
                </m:mr>
              </m:m>
            </m:e>
          </m:d>
        </m:oMath>
      </m:oMathPara>
    </w:p>
    <w:p>
      <w:pPr>
        <w:numPr>
          <w:ilvl w:val="0"/>
          <w:numId w:val="4"/>
        </w:numPr>
        <w:spacing w:lineRule="auto"/>
      </w:pPr>
      <w:r>
        <w:rPr>
          <w:rFonts w:eastAsia="Georgia" w:cs="Georgia" w:ascii="Georgia" w:hAnsi="Georgia"/>
        </w:rPr>
        <w:t xml:space="preserve">Écrire l'équation (4) dans ces conditions de fonctionnement en émetteur. Préciser pourquoi le terme d'amortissement apparaissant dans cette équation représente l'émission acoustique.</w:t>
      </w:r>
    </w:p>
    <w:p>
      <w:pPr>
        <w:numPr>
          <w:ilvl w:val="0"/>
          <w:numId w:val="4"/>
        </w:numPr>
        <w:spacing w:lineRule="auto"/>
      </w:pPr>
      <w:r>
        <w:rPr/>
        <w:t xml:space="preserve">Nous notons </w:t>
      </w:r>
      <m:oMath>
        <m:sSub>
          <m:sSubPr/>
          <m:e>
            <m:r>
              <m:rPr>
                <m:sty m:val="i"/>
              </m:rPr>
              <m:t>Z</m:t>
            </m:r>
          </m:e>
          <m:sub>
            <m:r>
              <m:rPr>
                <m:sty m:val="p"/>
              </m:rPr>
              <m:t>e</m:t>
            </m:r>
          </m:sub>
        </m:sSub>
      </m:oMath>
      <w:r>
        <w:rPr>
          <w:rFonts w:eastAsia="Georgia" w:cs="Georgia" w:ascii="Georgia" w:hAnsi="Georgia"/>
        </w:rPr>
        <w:t xml:space="preserve"> l'impédance perçue par le générateur électrique imposant le signal </w:t>
      </w:r>
      <m:oMath>
        <m:r>
          <m:rPr>
            <m:sty m:val="i"/>
          </m:rPr>
          <m:t>φ</m:t>
        </m:r>
      </m:oMath>
      <w:r>
        <w:rPr>
          <w:rFonts w:eastAsia="Georgia" w:cs="Georgia" w:ascii="Georgia" w:hAnsi="Georgia"/>
        </w:rPr>
        <w:t xml:space="preserve">. En négligeant le terme d'émission, elle s'écrit :</w:t>
      </w:r>
    </w:p>
    <w:p>
      <w:pPr>
        <w:spacing w:after="220" w:lineRule="auto"/>
      </w:pPr>
      <m:oMathPara>
        <m:oMath>
          <m:sSub>
            <m:sSubPr/>
            <m:e>
              <m:r>
                <m:rPr>
                  <m:sty m:val="i"/>
                </m:rPr>
                <m:t>Z</m:t>
              </m:r>
            </m:e>
            <m:sub>
              <m:r>
                <m:rPr>
                  <m:sty m:val="p"/>
                </m:rPr>
                <m:t>e</m:t>
              </m:r>
            </m:sub>
          </m:sSub>
          <m:r>
            <m:rPr>
              <m:sty m:val="p"/>
            </m:rPr>
            <m:t>=</m:t>
          </m:r>
          <m:f>
            <m:fPr>
              <m:ctrlPr>
                <w:rPr>
                  <w:rFonts w:ascii="Cambria Math" w:hAnsi="Cambria Math"/>
                </w:rPr>
              </m:ctrlPr>
            </m:fPr>
            <m:num>
              <m:r>
                <m:rPr>
                  <m:sty m:val="p"/>
                </m:rPr>
                <m:t>1</m:t>
              </m:r>
            </m:num>
            <m:den>
              <m:r>
                <m:rPr>
                  <m:sty m:val="i"/>
                </m:rPr>
                <m:t>j</m:t>
              </m:r>
              <m:r>
                <m:rPr>
                  <m:sty m:val="i"/>
                </m:rPr>
                <m:t>C</m:t>
              </m:r>
              <m:d>
                <m:dPr>
                  <m:begChr m:val="("/>
                  <m:endChr m:val=")"/>
                  <m:ctrlPr>
                    <w:rPr>
                      <w:rFonts w:ascii="Cambria Math" w:hAnsi="Cambria Math"/>
                    </w:rPr>
                  </m:ctrlPr>
                </m:dPr>
                <m:e>
                  <m:sSub>
                    <m:sSubPr/>
                    <m:e>
                      <m:r>
                        <m:rPr>
                          <m:sty m:val="i"/>
                        </m:rPr>
                        <m:t>x</m:t>
                      </m:r>
                    </m:e>
                    <m:sub>
                      <m:r>
                        <m:rPr>
                          <m:sty m:val="p"/>
                        </m:rPr>
                        <m:t>0</m:t>
                      </m:r>
                    </m:sub>
                  </m:sSub>
                </m:e>
              </m:d>
              <m:sSub>
                <m:sSubPr/>
                <m:e>
                  <m:r>
                    <m:rPr>
                      <m:sty m:val="i"/>
                    </m:rPr>
                    <m:t>ω</m:t>
                  </m:r>
                </m:e>
                <m:sub>
                  <m:r>
                    <m:rPr>
                      <m:sty m:val="p"/>
                    </m:rPr>
                    <m:t>0</m:t>
                  </m:r>
                </m:sub>
              </m:sSub>
            </m:den>
          </m:f>
          <m:r>
            <m:rPr>
              <m:sty m:val="p"/>
            </m:rPr>
            <m:t>×</m:t>
          </m:r>
          <m:f>
            <m:fPr>
              <m:ctrlPr>
                <w:rPr>
                  <w:rFonts w:ascii="Cambria Math" w:hAnsi="Cambria Math"/>
                </w:rPr>
              </m:ctrlPr>
            </m:fPr>
            <m:num>
              <m:sSup>
                <m:sSupPr/>
                <m:e>
                  <m:r>
                    <m:rPr>
                      <m:sty m:val="p"/>
                    </m:rPr>
                    <m:t>Ω</m:t>
                  </m:r>
                </m:e>
                <m:sup>
                  <m:r>
                    <m:rPr>
                      <m:sty m:val="p"/>
                    </m:rPr>
                    <m:t>2</m:t>
                  </m:r>
                </m:sup>
              </m:sSup>
              <m:r>
                <m:rPr>
                  <m:sty m:val="p"/>
                </m:rPr>
                <m:t>−</m:t>
              </m:r>
              <m:r>
                <m:rPr>
                  <m:sty m:val="p"/>
                </m:rPr>
                <m:t>(</m:t>
              </m:r>
              <m:r>
                <m:rPr>
                  <m:sty m:val="p"/>
                </m:rPr>
                <m:t>1</m:t>
              </m:r>
              <m:r>
                <m:rPr>
                  <m:sty m:val="p"/>
                </m:rPr>
                <m:t>−</m:t>
              </m:r>
              <m:r>
                <m:rPr>
                  <m:sty m:val="i"/>
                </m:rPr>
                <m:t>α</m:t>
              </m:r>
              <m:r>
                <m:rPr>
                  <m:sty m:val="p"/>
                </m:rPr>
                <m:t>)</m:t>
              </m:r>
            </m:num>
            <m:den>
              <m:r>
                <m:rPr>
                  <m:sty m:val="p"/>
                </m:rPr>
                <m:t>Ω</m:t>
              </m:r>
              <m:d>
                <m:dPr>
                  <m:begChr m:val="("/>
                  <m:endChr m:val=")"/>
                  <m:ctrlPr>
                    <w:rPr>
                      <w:rFonts w:ascii="Cambria Math" w:hAnsi="Cambria Math"/>
                    </w:rPr>
                  </m:ctrlPr>
                </m:dPr>
                <m:e>
                  <m:sSup>
                    <m:sSupPr/>
                    <m:e>
                      <m:r>
                        <m:rPr>
                          <m:sty m:val="p"/>
                        </m:rPr>
                        <m:t>Ω</m:t>
                      </m:r>
                    </m:e>
                    <m:sup>
                      <m:r>
                        <m:rPr>
                          <m:sty m:val="p"/>
                        </m:rPr>
                        <m:t>2</m:t>
                      </m:r>
                    </m:sup>
                  </m:sSup>
                  <m:r>
                    <m:rPr>
                      <m:sty m:val="p"/>
                    </m:rPr>
                    <m:t>−</m:t>
                  </m:r>
                  <m:r>
                    <m:rPr>
                      <m:sty m:val="p"/>
                    </m:rPr>
                    <m:t>1</m:t>
                  </m:r>
                </m:e>
              </m:d>
            </m:den>
          </m:f>
          <m:r>
            <m:rPr>
              <m:sty m:val="p"/>
            </m:rPr>
            <m:t xml:space="preserve"> </m:t>
          </m:r>
          <m:r>
            <m:rPr>
              <m:nor/>
            </m:rPr>
            <m:t> où </m:t>
          </m:r>
          <m:r>
            <m:rPr>
              <m:sty m:val="p"/>
            </m:rPr>
            <m:t xml:space="preserve"> </m:t>
          </m:r>
          <m:r>
            <m:rPr>
              <m:sty m:val="p"/>
            </m:rPr>
            <m:t>Ω</m:t>
          </m:r>
          <m:r>
            <m:rPr>
              <m:sty m:val="p"/>
            </m:rPr>
            <m:t>=</m:t>
          </m:r>
          <m:r>
            <m:rPr>
              <m:sty m:val="i"/>
            </m:rPr>
            <m:t>ω</m:t>
          </m:r>
          <m:r>
            <m:rPr>
              <m:sty m:val="p"/>
            </m:rPr>
            <m:t>/</m:t>
          </m:r>
          <m:sSub>
            <m:sSubPr/>
            <m:e>
              <m:r>
                <m:rPr>
                  <m:sty m:val="i"/>
                </m:rPr>
                <m:t>ω</m:t>
              </m:r>
            </m:e>
            <m:sub>
              <m:r>
                <m:rPr>
                  <m:sty m:val="p"/>
                </m:rPr>
                <m:t>0</m:t>
              </m:r>
            </m:sub>
          </m:sSub>
        </m:oMath>
      </m:oMathPara>
    </w:p>
    <w:p>
      <w:pPr>
        <w:spacing w:after="220" w:lineRule="auto"/>
      </w:pPr>
      <w:r>
        <w:rPr>
          <w:rFonts w:eastAsia="Georgia" w:cs="Georgia" w:ascii="Georgia" w:hAnsi="Georgia"/>
        </w:rPr>
        <w:t xml:space="preserve">Au vu de cette expression, sur quel domaine cette approximation perd-elle nécessairement toute légitimité ?</w:t>
      </w:r>
      <w:r>
        <w:rPr/>
        <w:br w:type="textWrapping"/>
      </w:r>
      <w:r>
        <w:rPr>
          <w:rFonts w:eastAsia="Georgia" w:cs="Georgia" w:ascii="Georgia" w:hAnsi="Georgia"/>
        </w:rPr>
        <w:t xml:space="preserve">11. Esquisser l'allure de la dépendance de </w:t>
      </w:r>
      <m:oMath>
        <m:r>
          <m:rPr>
            <m:sty m:val="p"/>
          </m:rPr>
          <m:t>Im</m:t>
        </m:r>
        <m:d>
          <m:dPr>
            <m:begChr m:val="("/>
            <m:endChr m:val=")"/>
            <m:ctrlPr>
              <w:rPr>
                <w:rFonts w:ascii="Cambria Math" w:hAnsi="Cambria Math"/>
              </w:rPr>
            </m:ctrlPr>
          </m:dPr>
          <m:e>
            <m:sSub>
              <m:sSubPr/>
              <m:e>
                <m:r>
                  <m:rPr>
                    <m:sty m:val="i"/>
                  </m:rPr>
                  <m:t>Z</m:t>
                </m:r>
              </m:e>
              <m:sub>
                <m:r>
                  <m:rPr>
                    <m:sty m:val="p"/>
                  </m:rPr>
                  <m:t>e</m:t>
                </m:r>
              </m:sub>
            </m:sSub>
          </m:e>
        </m:d>
      </m:oMath>
      <w:r>
        <w:rPr/>
        <w:t xml:space="preserve"> avec </w:t>
      </w:r>
      <m:oMath>
        <m:r>
          <m:rPr>
            <m:sty m:val="p"/>
          </m:rPr>
          <m:t>Ω</m:t>
        </m:r>
      </m:oMath>
      <w:r>
        <w:rPr>
          <w:rFonts w:eastAsia="Georgia" w:cs="Georgia" w:ascii="Georgia" w:hAnsi="Georgia"/>
        </w:rPr>
        <w:t xml:space="preserve">. Interpréter le comportement du système électromécanique sur chacun des domaines qui apparaissent.</w:t>
      </w:r>
      <w:r>
        <w:rPr/>
        <w:br w:type="textWrapping"/>
      </w:r>
      <w:r>
        <w:rPr>
          <w:rFonts w:eastAsia="Georgia" w:cs="Georgia" w:ascii="Georgia" w:hAnsi="Georgia"/>
        </w:rPr>
        <w:t xml:space="preserve">12. En s'appuyant sur le tracé précédent et sur la constitution du système électromécanique, proposer un schéma électrique qui lui serait équivalent, c'est-à-dire présentant le même comportement fréquentiel. Ce schéma fera intervenir deux condensateurs et une inductance. Aucun calcul n'est attendu.</w:t>
      </w:r>
    </w:p>
    <w:p>
      <w:pPr>
        <w:spacing w:line="271" w:before="330" w:lineRule="auto"/>
      </w:pPr>
      <w:r>
        <w:rPr>
          <w:rFonts w:eastAsia="Georgia" w:cs="Georgia" w:ascii="Georgia" w:hAnsi="Georgia"/>
          <w:b/>
          <w:sz w:val="42"/>
        </w:rPr>
        <w:t xml:space="preserve">- Étude du fonctionnement en récepteur.</w:t>
      </w:r>
    </w:p>
    <w:p>
      <w:pPr>
        <w:spacing w:after="220" w:lineRule="auto"/>
      </w:pPr>
      <w:r>
        <w:rPr>
          <w:rFonts w:eastAsia="Georgia" w:cs="Georgia" w:ascii="Georgia" w:hAnsi="Georgia"/>
        </w:rPr>
        <w:t xml:space="preserve">Nous considérons que la membrane est soumise, de la part de l'onde acoustique, à une force de la forme :</w:t>
      </w:r>
    </w:p>
    <w:p>
      <w:pPr>
        <w:spacing w:after="220" w:lineRule="auto"/>
      </w:pPr>
      <m:oMathPara>
        <m:oMath>
          <m:r>
            <m:rPr>
              <m:sty m:val="i"/>
            </m:rPr>
            <m:t>F</m:t>
          </m:r>
          <m:r>
            <m:rPr>
              <m:sty m:val="p"/>
            </m:rPr>
            <m:t>(</m:t>
          </m:r>
          <m:r>
            <m:rPr>
              <m:sty m:val="i"/>
            </m:rPr>
            <m:t>t</m:t>
          </m:r>
          <m:r>
            <m:rPr>
              <m:sty m:val="p"/>
            </m:rPr>
            <m:t>)</m:t>
          </m:r>
          <m:r>
            <m:rPr>
              <m:sty m:val="p"/>
            </m:rPr>
            <m:t>=</m:t>
          </m:r>
          <m:sSub>
            <m:sSubPr/>
            <m:e>
              <m:r>
                <m:rPr>
                  <m:sty m:val="i"/>
                </m:rPr>
                <m:t>F</m:t>
              </m:r>
            </m:e>
            <m:sub>
              <m:r>
                <m:rPr>
                  <m:sty m:val="p"/>
                </m:rPr>
                <m:t>0</m:t>
              </m:r>
            </m:sub>
          </m:sSub>
          <m:r>
            <m:rPr>
              <m:sty m:val="p"/>
            </m:rPr>
            <m:t>cos</m:t>
          </m:r>
          <m:r>
            <m:rPr>
              <m:sty m:val="p"/>
            </m:rPr>
            <m:t>⁡</m:t>
          </m:r>
          <m:r>
            <m:rPr>
              <m:sty m:val="i"/>
            </m:rPr>
            <m:t>ω</m:t>
          </m:r>
          <m:r>
            <m:rPr>
              <m:sty m:val="i"/>
            </m:rPr>
            <m:t>t</m:t>
          </m:r>
        </m:oMath>
      </m:oMathPara>
    </w:p>
    <w:p>
      <w:pPr>
        <w:spacing w:after="220" w:lineRule="auto"/>
      </w:pPr>
      <w:r>
        <w:rPr/>
        <w:t xml:space="preserve">Les variations </w:t>
      </w:r>
      <m:oMath>
        <m:r>
          <m:rPr>
            <m:sty m:val="i"/>
          </m:rPr>
          <m:t>φ</m:t>
        </m:r>
        <m:r>
          <m:rPr>
            <m:sty m:val="p"/>
          </m:rPr>
          <m:t>(</m:t>
        </m:r>
        <m:r>
          <m:rPr>
            <m:sty m:val="i"/>
          </m:rPr>
          <m:t>t</m:t>
        </m:r>
        <m:r>
          <m:rPr>
            <m:sty m:val="p"/>
          </m:rPr>
          <m:t>)</m:t>
        </m:r>
      </m:oMath>
      <w:r>
        <w:rPr>
          <w:rFonts w:eastAsia="Georgia" w:cs="Georgia" w:ascii="Georgia" w:hAnsi="Georgia"/>
        </w:rPr>
        <w:t xml:space="preserve"> de la différence de potentiel sont détectées par un appareil de très grande impédance d'entrée. En choisissant alors un dispositif de polarisation du transducteur approprié, le récepteur fonctionne sensiblement à charge fixée (sur son domaine d'utilisation pratique, dans les hautes fréquences).</w:t>
      </w:r>
      <w:r>
        <w:rPr/>
        <w:br w:type="textWrapping"/>
      </w:r>
      <w:r>
        <w:rPr>
          <w:rFonts w:eastAsia="Georgia" w:cs="Georgia" w:ascii="Georgia" w:hAnsi="Georgia"/>
        </w:rPr>
        <w:t xml:space="preserve">13. Écrire l'équation (4), pour la variable </w:t>
      </w:r>
      <m:oMath>
        <m:r>
          <m:rPr>
            <m:sty m:val="i"/>
          </m:rPr>
          <m:t>φ</m:t>
        </m:r>
      </m:oMath>
      <w:r>
        <w:rPr/>
        <w:t xml:space="preserve">, dans ces conditions de fonctionnement.</w:t>
      </w:r>
      <w:r>
        <w:rPr/>
        <w:br w:type="textWrapping"/>
      </w:r>
      <w:r>
        <w:rPr>
          <w:rFonts w:eastAsia="Georgia" w:cs="Georgia" w:ascii="Georgia" w:hAnsi="Georgia"/>
        </w:rPr>
        <w:t xml:space="preserve">14. Préciser le rôle joué ici par la polarisation </w:t>
      </w:r>
      <m:oMath>
        <m:sSub>
          <m:sSubPr/>
          <m:e>
            <m:r>
              <m:rPr>
                <m:sty m:val="p"/>
              </m:rPr>
              <m:t>Ψ</m:t>
            </m:r>
          </m:e>
          <m:sub>
            <m:r>
              <m:rPr>
                <m:sty m:val="p"/>
              </m:rPr>
              <m:t>0</m:t>
            </m:r>
          </m:sub>
        </m:sSub>
      </m:oMath>
      <w:r>
        <w:rPr/>
        <w:t xml:space="preserve">.</w:t>
      </w:r>
    </w:p>
    <w:p>
      <w:pPr>
        <w:numPr>
          <w:ilvl w:val="0"/>
          <w:numId w:val="5"/>
        </w:numPr>
        <w:spacing w:lineRule="auto"/>
      </w:pPr>
      <w:r>
        <w:rPr>
          <w:rFonts w:eastAsia="Georgia" w:cs="Georgia" w:ascii="Georgia" w:hAnsi="Georgia"/>
        </w:rPr>
        <w:t xml:space="preserve">Épilogue.</w:t>
      </w:r>
    </w:p>
    <w:p>
      <w:pPr>
        <w:numPr>
          <w:ilvl w:val="0"/>
          <w:numId w:val="6"/>
        </w:numPr>
        <w:spacing w:lineRule="auto"/>
      </w:pPr>
      <w:r>
        <w:rPr>
          <w:rFonts w:eastAsia="Georgia" w:cs="Georgia" w:ascii="Georgia" w:hAnsi="Georgia"/>
        </w:rPr>
        <w:t xml:space="preserve">Commenter la comparaison du membre de gauche des équations différentielles pour l'émetteur et le récepteur. En particulier, expliquer pourquoi, pour le récepteur, ce membre n'implique que le seul système mécanique ( </w:t>
      </w:r>
      <m:oMath>
        <m:r>
          <m:rPr>
            <m:sty m:val="i"/>
          </m:rPr>
          <m:t>m</m:t>
        </m:r>
        <m:r>
          <m:rPr>
            <m:sty m:val="p"/>
          </m:rPr>
          <m:t>,</m:t>
        </m:r>
        <m:r>
          <m:rPr>
            <m:sty m:val="i"/>
          </m:rPr>
          <m:t>k</m:t>
        </m:r>
      </m:oMath>
      <w:r>
        <w:rPr/>
        <w:t xml:space="preserve"> ).</w:t>
      </w:r>
    </w:p>
    <w:p>
      <w:pPr>
        <w:numPr>
          <w:ilvl w:val="0"/>
          <w:numId w:val="6"/>
        </w:numPr>
        <w:spacing w:lineRule="auto"/>
      </w:pPr>
      <w:r>
        <w:rPr>
          <w:rFonts w:eastAsia="Georgia" w:cs="Georgia" w:ascii="Georgia" w:hAnsi="Georgia"/>
        </w:rPr>
        <w:t xml:space="preserve">Nous disposons d'un générateur de tension pour assurer la polarisation </w:t>
      </w:r>
      <m:oMath>
        <m:sSub>
          <m:sSubPr/>
          <m:e>
            <m:r>
              <m:rPr>
                <m:sty m:val="p"/>
              </m:rPr>
              <m:t>Ψ</m:t>
            </m:r>
          </m:e>
          <m:sub>
            <m:r>
              <m:rPr>
                <m:sty m:val="p"/>
              </m:rPr>
              <m:t>0</m:t>
            </m:r>
          </m:sub>
        </m:sSub>
      </m:oMath>
      <w:r>
        <w:rPr>
          <w:rFonts w:eastAsia="Georgia" w:cs="Georgia" w:ascii="Georgia" w:hAnsi="Georgia"/>
        </w:rPr>
        <w:t xml:space="preserve">. Proposer un schéma de circuit (très simple et nécessitant seulement une résistance et un condensateur) permettant de superposer </w:t>
      </w:r>
      <m:oMath>
        <m:r>
          <m:rPr>
            <m:sty m:val="i"/>
          </m:rPr>
          <m:t>φ</m:t>
        </m:r>
        <m:r>
          <m:rPr>
            <m:sty m:val="p"/>
          </m:rPr>
          <m:t>(</m:t>
        </m:r>
        <m:r>
          <m:rPr>
            <m:sty m:val="i"/>
          </m:rPr>
          <m:t>t</m:t>
        </m:r>
        <m:r>
          <m:rPr>
            <m:sty m:val="p"/>
          </m:rPr>
          <m:t>)</m:t>
        </m:r>
      </m:oMath>
      <w:r>
        <w:rPr>
          <w:rFonts w:eastAsia="Georgia" w:cs="Georgia" w:ascii="Georgia" w:hAnsi="Georgia"/>
        </w:rPr>
        <w:t xml:space="preserve"> à </w:t>
      </w:r>
      <m:oMath>
        <m:sSub>
          <m:sSubPr/>
          <m:e>
            <m:r>
              <m:rPr>
                <m:sty m:val="p"/>
              </m:rPr>
              <m:t>Ψ</m:t>
            </m:r>
          </m:e>
          <m:sub>
            <m:r>
              <m:rPr>
                <m:sty m:val="p"/>
              </m:rPr>
              <m:t>0</m:t>
            </m:r>
          </m:sub>
        </m:sSub>
      </m:oMath>
      <w:r>
        <w:rPr>
          <w:rFonts w:eastAsia="Georgia" w:cs="Georgia" w:ascii="Georgia" w:hAnsi="Georgia"/>
        </w:rPr>
        <w:t xml:space="preserve"> en mode émetteur, ou d'extraire </w:t>
      </w:r>
      <m:oMath>
        <m:r>
          <m:rPr>
            <m:sty m:val="i"/>
          </m:rPr>
          <m:t>φ</m:t>
        </m:r>
        <m:r>
          <m:rPr>
            <m:sty m:val="p"/>
          </m:rPr>
          <m:t>(</m:t>
        </m:r>
        <m:r>
          <m:rPr>
            <m:sty m:val="i"/>
          </m:rPr>
          <m:t>t</m:t>
        </m:r>
        <m:r>
          <m:rPr>
            <m:sty m:val="p"/>
          </m:rPr>
          <m:t>)</m:t>
        </m:r>
      </m:oMath>
      <w:r>
        <w:rPr/>
        <w:t xml:space="preserve"> de </w:t>
      </w:r>
      <m:oMath>
        <m:r>
          <m:rPr>
            <m:sty m:val="p"/>
          </m:rPr>
          <m:t>Ψ</m:t>
        </m:r>
        <m:r>
          <m:rPr>
            <m:sty m:val="p"/>
          </m:rPr>
          <m:t>(</m:t>
        </m:r>
        <m:r>
          <m:rPr>
            <m:sty m:val="i"/>
          </m:rPr>
          <m:t>t</m:t>
        </m:r>
        <m:r>
          <m:rPr>
            <m:sty m:val="p"/>
          </m:rPr>
          <m:t>)</m:t>
        </m:r>
      </m:oMath>
      <w:r>
        <w:rPr>
          <w:rFonts w:eastAsia="Georgia" w:cs="Georgia" w:ascii="Georgia" w:hAnsi="Georgia"/>
        </w:rPr>
        <w:t xml:space="preserve"> en mode récepteur.</w:t>
      </w:r>
    </w:p>
    <w:p>
      <w:pPr>
        <w:numPr>
          <w:ilvl w:val="0"/>
          <w:numId w:val="6"/>
        </w:numPr>
        <w:spacing w:lineRule="auto"/>
      </w:pPr>
      <w:r>
        <w:rPr/>
        <w:t xml:space="preserve">La masse </w:t>
      </w:r>
      <m:oMath>
        <m:r>
          <m:rPr>
            <m:sty m:val="i"/>
          </m:rPr>
          <m:t>m</m:t>
        </m:r>
      </m:oMath>
      <w:r>
        <w:rPr/>
        <w:t xml:space="preserve"> et la raideur </w:t>
      </w:r>
      <m:oMath>
        <m:r>
          <m:rPr>
            <m:sty m:val="i"/>
          </m:rPr>
          <m:t>k</m:t>
        </m:r>
      </m:oMath>
      <w:r>
        <w:rPr/>
        <w:t xml:space="preserve"> effectives de la membrane (disque de rayon </w:t>
      </w:r>
      <m:oMath>
        <m:r>
          <m:rPr>
            <m:sty m:val="i"/>
          </m:rPr>
          <m:t>R</m:t>
        </m:r>
      </m:oMath>
      <w:r>
        <w:rPr>
          <w:rFonts w:eastAsia="Georgia" w:cs="Georgia" w:ascii="Georgia" w:hAnsi="Georgia"/>
        </w:rPr>
        <w:t xml:space="preserve"> et d'épaisseur </w:t>
      </w:r>
      <m:oMath>
        <m:r>
          <m:rPr>
            <m:sty m:val="i"/>
          </m:rPr>
          <m:t>e</m:t>
        </m:r>
      </m:oMath>
      <w:r>
        <w:rPr>
          <w:rFonts w:eastAsia="Georgia" w:cs="Georgia" w:ascii="Georgia" w:hAnsi="Georgia"/>
        </w:rPr>
        <w:t xml:space="preserve"> ), déduites de considérations énergétiques, s'expriment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m</m:t>
                    </m:r>
                    <m:r>
                      <m:rPr>
                        <m:sty m:val="p"/>
                      </m:rPr>
                      <m:t>=</m:t>
                    </m:r>
                    <m:f>
                      <m:fPr>
                        <m:ctrlPr>
                          <w:rPr>
                            <w:rFonts w:ascii="Cambria Math" w:hAnsi="Cambria Math"/>
                          </w:rPr>
                        </m:ctrlPr>
                      </m:fPr>
                      <m:num>
                        <m:r>
                          <m:rPr>
                            <m:sty m:val="i"/>
                          </m:rPr>
                          <m:t>π</m:t>
                        </m:r>
                        <m:r>
                          <m:rPr>
                            <m:sty m:val="i"/>
                          </m:rPr>
                          <m:t>ρ</m:t>
                        </m:r>
                        <m:r>
                          <m:rPr>
                            <m:sty m:val="i"/>
                          </m:rPr>
                          <m:t>e</m:t>
                        </m:r>
                        <m:sSup>
                          <m:sSupPr/>
                          <m:e>
                            <m:r>
                              <m:rPr>
                                <m:sty m:val="i"/>
                              </m:rPr>
                              <m:t>R</m:t>
                            </m:r>
                          </m:e>
                          <m:sup>
                            <m:r>
                              <m:rPr>
                                <m:sty m:val="p"/>
                              </m:rPr>
                              <m:t>2</m:t>
                            </m:r>
                          </m:sup>
                        </m:sSup>
                      </m:num>
                      <m:den>
                        <m:r>
                          <m:rPr>
                            <m:sty m:val="p"/>
                          </m:rPr>
                          <m:t>3</m:t>
                        </m:r>
                      </m:den>
                    </m:f>
                  </m:e>
                </m:mr>
                <m:mr>
                  <m:e>
                    <m:r>
                      <m:rPr>
                        <m:sty m:val="i"/>
                      </m:rPr>
                      <m:t>k</m:t>
                    </m:r>
                    <m:r>
                      <m:rPr>
                        <m:sty m:val="p"/>
                      </m:rPr>
                      <m:t>=</m:t>
                    </m:r>
                    <m:r>
                      <m:rPr>
                        <m:sty m:val="p"/>
                      </m:rPr>
                      <m:t>2</m:t>
                    </m:r>
                    <m:r>
                      <m:rPr>
                        <m:sty m:val="i"/>
                      </m:rPr>
                      <m:t>π</m:t>
                    </m:r>
                    <m:r>
                      <m:rPr>
                        <m:sty m:val="i"/>
                      </m:rPr>
                      <m:t>e</m:t>
                    </m:r>
                    <m:sSub>
                      <m:sSubPr/>
                      <m:e>
                        <m:r>
                          <m:rPr>
                            <m:sty m:val="i"/>
                          </m:rPr>
                          <m:t>σ</m:t>
                        </m:r>
                      </m:e>
                      <m:sub>
                        <m:r>
                          <m:rPr>
                            <m:sty m:val="p"/>
                          </m:rPr>
                          <m:t>0</m:t>
                        </m:r>
                      </m:sub>
                    </m:sSub>
                  </m:e>
                </m:mr>
              </m:m>
            </m:e>
          </m:d>
        </m:oMath>
      </m:oMathPara>
    </w:p>
    <w:p>
      <w:pPr>
        <w:spacing w:after="220" w:lineRule="auto"/>
      </w:pPr>
      <w:r>
        <w:rPr>
          <w:rFonts w:eastAsia="Georgia" w:cs="Georgia" w:ascii="Georgia" w:hAnsi="Georgia"/>
        </w:rPr>
        <w:t xml:space="preserve">où </w:t>
      </w:r>
      <m:oMath>
        <m:sSub>
          <m:sSubPr/>
          <m:e>
            <m:r>
              <m:rPr>
                <m:sty m:val="i"/>
              </m:rPr>
              <m:t>σ</m:t>
            </m:r>
          </m:e>
          <m:sub>
            <m:r>
              <m:rPr>
                <m:sty m:val="p"/>
              </m:rPr>
              <m:t>0</m:t>
            </m:r>
          </m:sub>
        </m:sSub>
      </m:oMath>
      <w:r>
        <w:rPr>
          <w:rFonts w:eastAsia="Georgia" w:cs="Georgia" w:ascii="Georgia" w:hAnsi="Georgia"/>
        </w:rPr>
        <w:t xml:space="preserve"> est la contrainte radiale de pré-tension de la membrane (exprimée en Pa ).</w:t>
      </w:r>
      <w:r>
        <w:rPr/>
        <w:br w:type="textWrapping"/>
      </w:r>
      <w:r>
        <w:rPr/>
        <w:t xml:space="preserve">Exprimer </w:t>
      </w:r>
      <m:oMath>
        <m:sSub>
          <m:sSubPr/>
          <m:e>
            <m:r>
              <m:rPr>
                <m:sty m:val="i"/>
              </m:rPr>
              <m:t>ω</m:t>
            </m:r>
          </m:e>
          <m:sub>
            <m:r>
              <m:rPr>
                <m:sty m:val="p"/>
              </m:rPr>
              <m:t>0</m:t>
            </m:r>
          </m:sub>
        </m:sSub>
      </m:oMath>
      <w:r>
        <w:rPr>
          <w:rFonts w:eastAsia="Georgia" w:cs="Georgia" w:ascii="Georgia" w:hAnsi="Georgia"/>
        </w:rPr>
        <w:t xml:space="preserve">. Analyser ce résultat et ses implications en vue d'une utilisation du transducteur dans le domaine des hautes fréquences acoustiques.</w:t>
      </w:r>
      <w:r>
        <w:rPr/>
        <w:br w:type="textWrapping"/>
      </w:r>
      <w:r>
        <w:rPr>
          <w:rFonts w:eastAsia="Georgia" w:cs="Georgia" w:ascii="Georgia" w:hAnsi="Georgia"/>
        </w:rPr>
        <w:t xml:space="preserve">18. Calculer la fréquence caractéristique </w:t>
      </w:r>
      <m:oMath>
        <m:sSub>
          <m:sSubPr/>
          <m:e>
            <m:r>
              <m:rPr>
                <m:sty m:val="i"/>
              </m:rPr>
              <m:t>f</m:t>
            </m:r>
          </m:e>
          <m:sub>
            <m:r>
              <m:rPr>
                <m:sty m:val="p"/>
              </m:rPr>
              <m:t>0</m:t>
            </m:r>
          </m:sub>
        </m:sSub>
        <m:r>
          <m:rPr>
            <m:sty m:val="p"/>
          </m:rPr>
          <m:t>=</m:t>
        </m:r>
        <m:sSub>
          <m:sSubPr/>
          <m:e>
            <m:r>
              <m:rPr>
                <m:sty m:val="i"/>
              </m:rPr>
              <m:t>ω</m:t>
            </m:r>
          </m:e>
          <m:sub>
            <m:r>
              <m:rPr>
                <m:sty m:val="p"/>
              </m:rPr>
              <m:t>0</m:t>
            </m:r>
          </m:sub>
        </m:sSub>
        <m:r>
          <m:rPr>
            <m:sty m:val="p"/>
          </m:rPr>
          <m:t>/</m:t>
        </m:r>
        <m:r>
          <m:rPr>
            <m:sty m:val="p"/>
          </m:rPr>
          <m:t>(</m:t>
        </m:r>
        <m:r>
          <m:rPr>
            <m:sty m:val="p"/>
          </m:rPr>
          <m:t>2</m:t>
        </m:r>
        <m:r>
          <m:rPr>
            <m:sty m:val="i"/>
          </m:rPr>
          <m:t>π</m:t>
        </m:r>
        <m:r>
          <m:rPr>
            <m:sty m:val="p"/>
          </m:rPr>
          <m:t>)</m:t>
        </m:r>
      </m:oMath>
      <w:r>
        <w:rPr>
          <w:rFonts w:eastAsia="Georgia" w:cs="Georgia" w:ascii="Georgia" w:hAnsi="Georgia"/>
        </w:rPr>
        <w:t xml:space="preserve"> correspondant à un transducteur de rayon </w:t>
      </w:r>
      <m:oMath>
        <m:r>
          <m:rPr>
            <m:sty m:val="i"/>
          </m:rPr>
          <m:t>R</m:t>
        </m:r>
        <m:r>
          <m:rPr>
            <m:sty m:val="p"/>
          </m:rPr>
          <m:t>=</m:t>
        </m:r>
        <m:r>
          <m:rPr>
            <m:sty m:val="p"/>
          </m:rPr>
          <m:t>0</m:t>
        </m:r>
        <m:r>
          <m:rPr>
            <m:sty m:val="p"/>
          </m:rPr>
          <m:t>,</m:t>
        </m:r>
        <m:r>
          <m:rPr>
            <m:sty m:val="p"/>
          </m:rPr>
          <m:t>5</m:t>
        </m:r>
        <m:r>
          <m:rPr>
            <m:nor/>
          </m:rPr>
          <m:t xml:space="preserve"> </m:t>
        </m:r>
        <m:r>
          <m:rPr>
            <m:sty m:val="p"/>
          </m:rPr>
          <m:t>cm</m:t>
        </m:r>
      </m:oMath>
      <w:r>
        <w:rPr>
          <w:rFonts w:eastAsia="Georgia" w:cs="Georgia" w:ascii="Georgia" w:hAnsi="Georgia"/>
        </w:rPr>
        <w:t xml:space="preserve"> et dont la membrane est soumise à la pré-contrainte </w:t>
      </w:r>
      <m:oMath>
        <m:sSub>
          <m:sSubPr/>
          <m:e>
            <m:r>
              <m:rPr>
                <m:sty m:val="i"/>
              </m:rPr>
              <m:t>σ</m:t>
            </m:r>
          </m:e>
          <m:sub>
            <m:r>
              <m:rPr>
                <m:sty m:val="p"/>
              </m:rPr>
              <m:t>0</m:t>
            </m:r>
          </m:sub>
        </m:sSub>
        <m:r>
          <m:rPr>
            <m:sty m:val="p"/>
          </m:rPr>
          <m:t>=</m:t>
        </m:r>
        <m:sSup>
          <m:sSupPr/>
          <m:e>
            <m:r>
              <m:rPr>
                <m:sty m:val="p"/>
              </m:rPr>
              <m:t>10</m:t>
            </m:r>
          </m:e>
          <m:sup>
            <m:r>
              <m:rPr>
                <m:sty m:val="p"/>
              </m:rPr>
              <m:t>7</m:t>
            </m:r>
          </m:sup>
        </m:sSup>
        <m:r>
          <m:rPr>
            <m:nor/>
          </m:rPr>
          <m:t xml:space="preserve"> </m:t>
        </m:r>
        <m:r>
          <m:rPr>
            <m:sty m:val="p"/>
          </m:rPr>
          <m:t>Pa</m:t>
        </m:r>
      </m:oMath>
      <w:r>
        <w:rPr/>
        <w:t xml:space="preserve">.</w:t>
      </w:r>
    </w:p>
    <w:p>
      <w:pPr>
        <w:spacing w:line="271" w:before="330" w:lineRule="auto"/>
      </w:pPr>
      <w:r>
        <w:rPr>
          <w:b/>
          <w:sz w:val="42"/>
        </w:rPr>
        <w:t xml:space="preserve">II Quelques applications du transducteur.</w:t>
      </w:r>
    </w:p>
    <w:p>
      <w:pPr>
        <w:spacing w:after="220" w:lineRule="auto"/>
      </w:pPr>
      <w:r>
        <w:rPr>
          <w:rFonts w:eastAsia="Georgia" w:cs="Georgia" w:ascii="Georgia" w:hAnsi="Georgia"/>
        </w:rPr>
        <w:t xml:space="preserve">Pour le calcul de cosinus ou de sinus d'angles, ou de leur image réciproque, on utlisera la figure (1) donnée en début d'énoncé.</w:t>
      </w:r>
    </w:p>
    <w:p>
      <w:pPr>
        <w:spacing w:line="271" w:before="330" w:lineRule="auto"/>
      </w:pPr>
      <w:r>
        <w:rPr>
          <w:rFonts w:eastAsia="Georgia" w:cs="Georgia" w:ascii="Georgia" w:hAnsi="Georgia"/>
          <w:b/>
          <w:sz w:val="42"/>
        </w:rPr>
        <w:t xml:space="preserve">II.A Caractérisation de l'émission/réception acoustique.</w:t>
      </w:r>
    </w:p>
    <w:p>
      <w:pPr>
        <w:spacing w:after="220" w:lineRule="auto"/>
      </w:pPr>
      <w:r>
        <w:rPr>
          <w:rFonts w:eastAsia="Georgia" w:cs="Georgia" w:ascii="Georgia" w:hAnsi="Georgia"/>
        </w:rPr>
        <w:t xml:space="preserve">La surface de la membrane du transducteur est ici carrée, de côté </w:t>
      </w:r>
      <m:oMath>
        <m:r>
          <m:rPr>
            <m:sty m:val="i"/>
          </m:rPr>
          <m:t>d</m:t>
        </m:r>
        <m:r>
          <m:rPr>
            <m:sty m:val="p"/>
          </m:rPr>
          <m:t>=</m:t>
        </m:r>
        <m:r>
          <m:rPr>
            <m:sty m:val="p"/>
          </m:rPr>
          <m:t>2</m:t>
        </m:r>
        <m:r>
          <m:rPr>
            <m:sty m:val="i"/>
          </m:rPr>
          <m:t>R</m:t>
        </m:r>
      </m:oMath>
      <w:r>
        <w:rPr/>
        <w:t xml:space="preserve"> (avec </w:t>
      </w:r>
      <m:oMath>
        <m:r>
          <m:rPr>
            <m:sty m:val="i"/>
          </m:rPr>
          <m:t>R</m:t>
        </m:r>
        <m:r>
          <m:rPr>
            <m:sty m:val="p"/>
          </m:rPr>
          <m:t>=</m:t>
        </m:r>
        <m:r>
          <m:rPr>
            <m:sty m:val="p"/>
          </m:rPr>
          <m:t>0</m:t>
        </m:r>
        <m:r>
          <m:rPr>
            <m:sty m:val="p"/>
          </m:rPr>
          <m:t>,</m:t>
        </m:r>
        <m:r>
          <m:rPr>
            <m:sty m:val="p"/>
          </m:rPr>
          <m:t>5</m:t>
        </m:r>
        <m:r>
          <m:rPr>
            <m:nor/>
          </m:rPr>
          <m:t xml:space="preserve"> </m:t>
        </m:r>
        <m:r>
          <m:rPr>
            <m:sty m:val="p"/>
          </m:rPr>
          <m:t>cm</m:t>
        </m:r>
      </m:oMath>
      <w:r>
        <w:rPr>
          <w:rFonts w:eastAsia="Georgia" w:cs="Georgia" w:ascii="Georgia" w:hAnsi="Georgia"/>
        </w:rPr>
        <w:t xml:space="preserve"> ). La fréquence </w:t>
      </w:r>
      <m:oMath>
        <m:r>
          <m:rPr>
            <m:sty m:val="i"/>
          </m:rPr>
          <m:t>f</m:t>
        </m:r>
        <m:r>
          <m:rPr>
            <m:sty m:val="p"/>
          </m:rPr>
          <m:t>=</m:t>
        </m:r>
        <m:r>
          <m:rPr>
            <m:sty m:val="i"/>
          </m:rPr>
          <m:t>ω</m:t>
        </m:r>
        <m:r>
          <m:rPr>
            <m:sty m:val="p"/>
          </m:rPr>
          <m:t>/</m:t>
        </m:r>
        <m:r>
          <m:rPr>
            <m:sty m:val="p"/>
          </m:rPr>
          <m:t>(</m:t>
        </m:r>
        <m:r>
          <m:rPr>
            <m:sty m:val="p"/>
          </m:rPr>
          <m:t>2</m:t>
        </m:r>
        <m:r>
          <m:rPr>
            <m:sty m:val="i"/>
          </m:rPr>
          <m:t>π</m:t>
        </m:r>
        <m:r>
          <m:rPr>
            <m:sty m:val="p"/>
          </m:rPr>
          <m:t>)</m:t>
        </m:r>
      </m:oMath>
      <w:r>
        <w:rPr>
          <w:rFonts w:eastAsia="Georgia" w:cs="Georgia" w:ascii="Georgia" w:hAnsi="Georgia"/>
        </w:rPr>
        <w:t xml:space="preserve"> de fonctionnement du transducteur est choisie égale à 50 kHz .</w:t>
      </w:r>
      <w:r>
        <w:rPr/>
        <w:br w:type="textWrapping"/>
      </w:r>
      <w:r>
        <w:rPr>
          <w:rFonts w:eastAsia="Georgia" w:cs="Georgia" w:ascii="Georgia" w:hAnsi="Georgia"/>
        </w:rPr>
        <w:t xml:space="preserve">19. Dans ces conditions, exprimer l'angle caractéristique </w:t>
      </w:r>
      <m:oMath>
        <m:r>
          <m:rPr>
            <m:sty m:val="p"/>
          </m:rPr>
          <m:t>2</m:t>
        </m:r>
        <m:sSub>
          <m:sSubPr/>
          <m:e>
            <m:r>
              <m:rPr>
                <m:sty m:val="i"/>
              </m:rPr>
              <m:t>θ</m:t>
            </m:r>
          </m:e>
          <m:sub>
            <m:r>
              <m:rPr>
                <m:sty m:val="i"/>
              </m:rPr>
              <m:t>d</m:t>
            </m:r>
          </m:sub>
        </m:sSub>
      </m:oMath>
      <w:r>
        <w:rPr>
          <w:rFonts w:eastAsia="Georgia" w:cs="Georgia" w:ascii="Georgia" w:hAnsi="Georgia"/>
        </w:rPr>
        <w:t xml:space="preserve"> d'ouverture (ou de divergence) du faisceau acoustique émis. On indiquera, en l'argumentant, la relation utilisée. Justifier que ce résultat vaut également pour la réception. Déterminer la valeur de </w:t>
      </w:r>
      <m:oMath>
        <m:r>
          <m:rPr>
            <m:sty m:val="p"/>
          </m:rPr>
          <m:t>2</m:t>
        </m:r>
        <m:sSub>
          <m:sSubPr/>
          <m:e>
            <m:r>
              <m:rPr>
                <m:sty m:val="i"/>
              </m:rPr>
              <m:t>θ</m:t>
            </m:r>
          </m:e>
          <m:sub>
            <m:r>
              <m:rPr>
                <m:sty m:val="p"/>
              </m:rPr>
              <m:t>d</m:t>
            </m:r>
          </m:sub>
        </m:sSub>
      </m:oMath>
      <w:r>
        <w:rPr>
          <w:rFonts w:eastAsia="Georgia" w:cs="Georgia" w:ascii="Georgia" w:hAnsi="Georgia"/>
        </w:rPr>
        <w:t xml:space="preserve">, exprimée en degré.</w:t>
      </w:r>
      <w:r>
        <w:rPr/>
        <w:br w:type="textWrapping"/>
      </w:r>
      <w:r>
        <w:rPr>
          <w:rFonts w:eastAsia="Georgia" w:cs="Georgia" w:ascii="Georgia" w:hAnsi="Georgia"/>
        </w:rPr>
        <w:t xml:space="preserve">20. Afin de rendre l'émission plus directive, tout en conservant une fréquence caractéristique </w:t>
      </w:r>
      <m:oMath>
        <m:sSub>
          <m:sSubPr/>
          <m:e>
            <m:r>
              <m:rPr>
                <m:sty m:val="i"/>
              </m:rPr>
              <m:t>f</m:t>
            </m:r>
          </m:e>
          <m:sub>
            <m:r>
              <m:rPr>
                <m:sty m:val="p"/>
              </m:rPr>
              <m:t>0</m:t>
            </m:r>
          </m:sub>
        </m:sSub>
      </m:oMath>
      <w:r>
        <w:rPr>
          <w:rFonts w:eastAsia="Georgia" w:cs="Georgia" w:ascii="Georgia" w:hAnsi="Georgia"/>
        </w:rPr>
        <w:t xml:space="preserve"> suffisamment élevée (donc en maintenant </w:t>
      </w:r>
      <m:oMath>
        <m:r>
          <m:rPr>
            <m:sty m:val="i"/>
          </m:rPr>
          <m:t>R</m:t>
        </m:r>
      </m:oMath>
      <w:r>
        <w:rPr>
          <w:rFonts w:eastAsia="Georgia" w:cs="Georgia" w:ascii="Georgia" w:hAnsi="Georgia"/>
        </w:rPr>
        <w:t xml:space="preserve"> réduit), on réalise un panneau émetteur, ou récepteur, en assemblant côte à côte une série de transducteurs. Ces panneaux étant carrés, nous considérerons simplement un assemblage en ligne de </w:t>
      </w:r>
      <m:oMath>
        <m:r>
          <m:rPr>
            <m:sty m:val="i"/>
          </m:rPr>
          <m:t>N</m:t>
        </m:r>
      </m:oMath>
      <w:r>
        <w:rPr>
          <w:rFonts w:eastAsia="Georgia" w:cs="Georgia" w:ascii="Georgia" w:hAnsi="Georgia"/>
        </w:rPr>
        <w:t xml:space="preserve"> transducteurs contigus. Déterminer la valeur de </w:t>
      </w:r>
      <m:oMath>
        <m:r>
          <m:rPr>
            <m:sty m:val="i"/>
          </m:rPr>
          <m:t>N</m:t>
        </m:r>
      </m:oMath>
      <w:r>
        <w:rPr>
          <w:rFonts w:eastAsia="Georgia" w:cs="Georgia" w:ascii="Georgia" w:hAnsi="Georgia"/>
        </w:rPr>
        <w:t xml:space="preserve"> pour réduire l'angle d'ouverture </w:t>
      </w:r>
      <m:oMath>
        <m:r>
          <m:rPr>
            <m:sty m:val="p"/>
          </m:rPr>
          <m:t>2</m:t>
        </m:r>
        <m:sSub>
          <m:sSubPr/>
          <m:e>
            <m:r>
              <m:rPr>
                <m:sty m:val="i"/>
              </m:rPr>
              <m:t>θ</m:t>
            </m:r>
          </m:e>
          <m:sub>
            <m:r>
              <m:rPr>
                <m:sty m:val="p"/>
              </m:rPr>
              <m:t>d</m:t>
            </m:r>
          </m:sub>
        </m:sSub>
      </m:oMath>
      <w:r>
        <w:rPr>
          <w:rFonts w:eastAsia="Georgia" w:cs="Georgia" w:ascii="Georgia" w:hAnsi="Georgia"/>
        </w:rPr>
        <w:t xml:space="preserve"> à </w:t>
      </w:r>
      <m:oMath>
        <m:sSup>
          <m:sSupPr/>
          <m:e>
            <m:r>
              <m:rPr>
                <m:sty m:val="p"/>
              </m:rPr>
              <m:t>1</m:t>
            </m:r>
          </m:e>
          <m:sup>
            <m:r>
              <m:rPr>
                <m:sty m:val="p"/>
              </m:rPr>
              <m:t>∘</m:t>
            </m:r>
          </m:sup>
        </m:sSup>
      </m:oMath>
      <w:r>
        <w:rPr>
          <w:rFonts w:eastAsia="Georgia" w:cs="Georgia" w:ascii="Georgia" w:hAnsi="Georgia"/>
        </w:rPr>
        <w:t xml:space="preserve">. Nous considérerons alors que le panneau émet une onde plane, de vecteur d'onde </w:t>
      </w:r>
      <m:oMath>
        <m:acc>
          <m:accPr>
            <m:chr m:val="⃗"/>
          </m:accPr>
          <m:e>
            <m:r>
              <m:rPr>
                <m:sty m:val="i"/>
              </m:rPr>
              <m:t>k</m:t>
            </m:r>
          </m:e>
        </m:acc>
      </m:oMath>
      <w:r>
        <w:rPr>
          <w:rFonts w:eastAsia="Georgia" w:cs="Georgia" w:ascii="Georgia" w:hAnsi="Georgia"/>
        </w:rPr>
        <w:t xml:space="preserve"> portée par la direction centrale d'émission.</w:t>
      </w:r>
      <w:r>
        <w:rPr/>
        <w:br w:type="textWrapping"/>
      </w:r>
      <w:r>
        <w:rPr>
          <w:rFonts w:eastAsia="Georgia" w:cs="Georgia" w:ascii="Georgia" w:hAnsi="Georgia"/>
        </w:rPr>
        <w:t xml:space="preserve">21. Le générateur de signal commandant le panneau possède </w:t>
      </w:r>
      <m:oMath>
        <m:r>
          <m:rPr>
            <m:sty m:val="i"/>
          </m:rPr>
          <m:t>N</m:t>
        </m:r>
      </m:oMath>
      <w:r>
        <w:rPr>
          <w:rFonts w:eastAsia="Georgia" w:cs="Georgia" w:ascii="Georgia" w:hAnsi="Georgia"/>
        </w:rPr>
        <w:t xml:space="preserve"> voies synchronisées (c'est-à-dire fonctionnant à la même fréquence </w:t>
      </w:r>
      <m:oMath>
        <m:r>
          <m:rPr>
            <m:sty m:val="i"/>
          </m:rPr>
          <m:t>f</m:t>
        </m:r>
      </m:oMath>
      <w:r>
        <w:rPr>
          <w:rFonts w:eastAsia="Georgia" w:cs="Georgia" w:ascii="Georgia" w:hAnsi="Georgia"/>
        </w:rPr>
        <w:t xml:space="preserve"> ) mais dont la phase peut être arbitrairement fixée, pour chacune d'elles. L'émetteur numéro </w:t>
      </w:r>
      <m:oMath>
        <m:r>
          <m:rPr>
            <m:sty m:val="i"/>
          </m:rPr>
          <m:t>q</m:t>
        </m:r>
        <m:r>
          <m:rPr>
            <m:sty m:val="p"/>
          </m:rPr>
          <m:t>(</m:t>
        </m:r>
        <m:r>
          <m:rPr>
            <m:sty m:val="i"/>
          </m:rPr>
          <m:t>q</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oMath>
      <w:r>
        <w:rPr>
          <w:rFonts w:eastAsia="Georgia" w:cs="Georgia" w:ascii="Georgia" w:hAnsi="Georgia"/>
        </w:rPr>
        <w:t xml:space="preserve"> est ainsi soumis à la différence de potentiel :</w:t>
      </w:r>
    </w:p>
    <w:p>
      <w:pPr>
        <w:spacing w:after="220" w:lineRule="auto"/>
      </w:pPr>
      <m:oMathPara>
        <m:oMath>
          <m:d>
            <m:dPr>
              <m:begChr m:val=""/>
              <m:endChr m:val="]"/>
              <m:ctrlPr>
                <w:rPr>
                  <w:rFonts w:ascii="Cambria Math" w:hAnsi="Cambria Math"/>
                </w:rPr>
              </m:ctrlPr>
            </m:dPr>
            <m:e>
              <m:sSub>
                <m:sSubPr/>
                <m:e>
                  <m:r>
                    <m:rPr>
                      <m:sty m:val="i"/>
                    </m:rPr>
                    <m:t>φ</m:t>
                  </m:r>
                </m:e>
                <m:sub>
                  <m:r>
                    <m:rPr>
                      <m:sty m:val="i"/>
                    </m:rPr>
                    <m:t>q</m:t>
                  </m:r>
                </m:sub>
              </m:sSub>
              <m:r>
                <m:rPr>
                  <m:sty m:val="p"/>
                </m:rPr>
                <m:t>(</m:t>
              </m:r>
              <m:r>
                <m:rPr>
                  <m:sty m:val="i"/>
                </m:rPr>
                <m:t>t</m:t>
              </m:r>
              <m:r>
                <m:rPr>
                  <m:sty m:val="p"/>
                </m:rPr>
                <m:t>)</m:t>
              </m:r>
              <m:r>
                <m:rPr>
                  <m:sty m:val="p"/>
                </m:rPr>
                <m:t>=</m:t>
              </m:r>
              <m:sSub>
                <m:sSubPr/>
                <m:e>
                  <m:r>
                    <m:rPr>
                      <m:sty m:val="i"/>
                    </m:rPr>
                    <m:t>φ</m:t>
                  </m:r>
                </m:e>
                <m:sub>
                  <m:r>
                    <m:rPr>
                      <m:sty m:val="p"/>
                    </m:rPr>
                    <m:t>0</m:t>
                  </m:r>
                </m:sub>
              </m:sSub>
              <m:r>
                <m:rPr>
                  <m:sty m:val="p"/>
                </m:rPr>
                <m:t>cos</m:t>
              </m:r>
              <m:r>
                <m:rPr>
                  <m:sty m:val="p"/>
                </m:rPr>
                <m:t>⁡</m:t>
              </m:r>
              <m:r>
                <m:rPr>
                  <m:sty m:val="p"/>
                </m:rPr>
                <m:t>[</m:t>
              </m:r>
              <m:r>
                <m:rPr>
                  <m:sty m:val="i"/>
                </m:rPr>
                <m:t>ω</m:t>
              </m:r>
              <m:r>
                <m:rPr>
                  <m:sty m:val="i"/>
                </m:rPr>
                <m:t>t</m:t>
              </m:r>
              <m:r>
                <m:rPr>
                  <m:sty m:val="p"/>
                </m:rPr>
                <m:t>+</m:t>
              </m:r>
              <m:r>
                <m:rPr>
                  <m:sty m:val="p"/>
                </m:rPr>
                <m:t>(</m:t>
              </m:r>
              <m:r>
                <m:rPr>
                  <m:sty m:val="i"/>
                </m:rPr>
                <m:t>q</m:t>
              </m:r>
              <m:r>
                <m:rPr>
                  <m:sty m:val="p"/>
                </m:rPr>
                <m:t>−</m:t>
              </m:r>
              <m:r>
                <m:rPr>
                  <m:sty m:val="p"/>
                </m:rPr>
                <m:t>1</m:t>
              </m:r>
              <m:r>
                <m:rPr>
                  <m:sty m:val="p"/>
                </m:rPr>
                <m:t>)</m:t>
              </m:r>
              <m:r>
                <m:rPr>
                  <m:sty m:val="p"/>
                </m:rPr>
                <m:t>×</m:t>
              </m:r>
              <m:r>
                <m:rPr>
                  <m:sty m:val="i"/>
                </m:rPr>
                <m:t>g</m:t>
              </m:r>
              <m:r>
                <m:rPr>
                  <m:sty m:val="p"/>
                </m:rPr>
                <m:t>2</m:t>
              </m:r>
              <m:r>
                <m:rPr>
                  <m:sty m:val="i"/>
                </m:rPr>
                <m:t>π</m:t>
              </m:r>
              <m:r>
                <m:rPr>
                  <m:sty m:val="p"/>
                </m:rPr>
                <m:t>]</m:t>
              </m:r>
              <m:r>
                <m:rPr>
                  <m:sty m:val="p"/>
                </m:rPr>
                <m:t xml:space="preserve"> </m:t>
              </m:r>
              <m:r>
                <m:rPr>
                  <m:nor/>
                </m:rPr>
                <m:t> où </m:t>
              </m:r>
              <m:r>
                <m:rPr>
                  <m:sty m:val="p"/>
                </m:rPr>
                <m:t xml:space="preserve"> </m:t>
              </m:r>
              <m:r>
                <m:rPr>
                  <m:sty m:val="i"/>
                </m:rPr>
                <m:t>g</m:t>
              </m:r>
              <m:r>
                <m:rPr>
                  <m:sty m:val="p"/>
                </m:rPr>
                <m:t>=</m:t>
              </m:r>
              <m:r>
                <m:rPr>
                  <m:nor/>
                </m:rPr>
                <m:t> Cste </m:t>
              </m:r>
              <m:r>
                <m:rPr>
                  <m:sty m:val="p"/>
                </m:rPr>
                <m:t>∈</m:t>
              </m:r>
            </m:e>
          </m:d>
          <m:r>
            <m:rPr>
              <m:sty m:val="p"/>
            </m:rPr>
            <m:t>−</m:t>
          </m:r>
          <m:r>
            <m:rPr>
              <m:sty m:val="p"/>
            </m:rPr>
            <m:t>1</m:t>
          </m:r>
          <m:r>
            <m:rPr>
              <m:sty m:val="p"/>
            </m:rPr>
            <m:t>,</m:t>
          </m:r>
          <m:r>
            <m:rPr>
              <m:sty m:val="p"/>
            </m:rPr>
            <m:t>+</m:t>
          </m:r>
          <m:r>
            <m:rPr>
              <m:sty m:val="p"/>
            </m:rPr>
            <m:t>1</m:t>
          </m:r>
          <m:r>
            <m:rPr>
              <m:sty m:val="p"/>
            </m:rPr>
            <m:t>[</m:t>
          </m:r>
        </m:oMath>
      </m:oMathPara>
    </w:p>
    <w:p>
      <w:pPr>
        <w:spacing w:after="220" w:lineRule="auto"/>
      </w:pPr>
      <w:r>
        <w:rPr>
          <w:rFonts w:eastAsia="Georgia" w:cs="Georgia" w:ascii="Georgia" w:hAnsi="Georgia"/>
        </w:rPr>
        <w:t xml:space="preserve">Nous supposons le panneau en position verticale, l'émetteur le plus haut portant le numéro </w:t>
      </w:r>
      <m:oMath>
        <m:r>
          <m:rPr>
            <m:sty m:val="i"/>
          </m:rPr>
          <m:t>q</m:t>
        </m:r>
        <m:r>
          <m:rPr>
            <m:sty m:val="p"/>
          </m:rPr>
          <m:t>=</m:t>
        </m:r>
        <m:r>
          <m:rPr>
            <m:sty m:val="p"/>
          </m:rPr>
          <m:t>1</m:t>
        </m:r>
      </m:oMath>
      <w:r>
        <w:rPr/>
        <w:t xml:space="preserve">.</w:t>
      </w:r>
      <w:r>
        <w:rPr/>
        <w:br w:type="textWrapping"/>
      </w:r>
      <w:r>
        <w:rPr/>
        <w:t xml:space="preserve">Exprimer le glissement </w:t>
      </w:r>
      <m:oMath>
        <m:r>
          <m:rPr>
            <m:sty m:val="i"/>
          </m:rPr>
          <m:t>g</m:t>
        </m:r>
      </m:oMath>
      <w:r>
        <w:rPr>
          <w:rFonts w:eastAsia="Georgia" w:cs="Georgia" w:ascii="Georgia" w:hAnsi="Georgia"/>
        </w:rPr>
        <w:t xml:space="preserve"> tel que la direction d'émission forme un angle </w:t>
      </w:r>
      <m:oMath>
        <m:r>
          <m:rPr>
            <m:sty m:val="i"/>
          </m:rPr>
          <m:t>β</m:t>
        </m:r>
      </m:oMath>
      <w:r>
        <w:rPr>
          <w:rFonts w:eastAsia="Georgia" w:cs="Georgia" w:ascii="Georgia" w:hAnsi="Georgia"/>
        </w:rPr>
        <w:t xml:space="preserve"> avec la normale au panneau émetteur (selon la convention d'orientation trigonométrique, comme celle indiquée figure (4)). Calculer </w:t>
      </w:r>
      <m:oMath>
        <m:r>
          <m:rPr>
            <m:sty m:val="i"/>
          </m:rPr>
          <m:t>g</m:t>
        </m:r>
      </m:oMath>
      <w:r>
        <w:rPr/>
        <w:t xml:space="preserve"> pour </w:t>
      </w:r>
      <m:oMath>
        <m:r>
          <m:rPr>
            <m:sty m:val="i"/>
          </m:rPr>
          <m:t>β</m:t>
        </m:r>
        <m:r>
          <m:rPr>
            <m:sty m:val="p"/>
          </m:rPr>
          <m:t>=</m:t>
        </m:r>
        <m:sSup>
          <m:sSupPr/>
          <m:e>
            <m:r>
              <m:rPr>
                <m:sty m:val="p"/>
              </m:rPr>
              <m:t>10</m:t>
            </m:r>
          </m:e>
          <m:sup>
            <m:r>
              <m:rPr>
                <m:sty m:val="p"/>
              </m:rPr>
              <m:t>∘</m:t>
            </m:r>
          </m:sup>
        </m:sSup>
      </m:oMath>
      <w:r>
        <w:rPr/>
        <w:t xml:space="preserve">. On choisira la solution telle que </w:t>
      </w:r>
      <m:oMath>
        <m:r>
          <m:rPr>
            <m:sty m:val="p"/>
          </m:rPr>
          <m:t>|</m:t>
        </m:r>
        <m:r>
          <m:rPr>
            <m:sty m:val="i"/>
          </m:rPr>
          <m:t>g</m:t>
        </m:r>
        <m:r>
          <m:rPr>
            <m:sty m:val="p"/>
          </m:rPr>
          <m:t>|</m:t>
        </m:r>
      </m:oMath>
      <w:r>
        <w:rPr/>
        <w:t xml:space="preserve"> est minimale.</w:t>
      </w:r>
    </w:p>
    <w:p>
      <w:pPr>
        <w:spacing w:line="271" w:before="330" w:lineRule="auto"/>
      </w:pPr>
      <w:r>
        <w:rPr>
          <w:rFonts w:eastAsia="Georgia" w:cs="Georgia" w:ascii="Georgia" w:hAnsi="Georgia"/>
          <w:b/>
          <w:sz w:val="42"/>
        </w:rPr>
        <w:t xml:space="preserve">II.B Vélocimétrie ultrasonore.</w:t>
      </w:r>
    </w:p>
    <w:p>
      <w:pPr>
        <w:spacing w:after="220" w:lineRule="auto"/>
      </w:pPr>
      <w:r>
        <w:rPr>
          <w:rFonts w:eastAsia="Georgia" w:cs="Georgia" w:ascii="Georgia" w:hAnsi="Georgia"/>
        </w:rPr>
        <w:t xml:space="preserve">Le transducteur électroacoustique étudié est mis en œuvre dans un dispositif de mesure de vitesse d'un écoulement d'air. L'air est, en amont de la zone de mesure, ensemencé </w:t>
      </w:r>
      <m:oMath>
        <m:sSup>
          <m:sSupPr/>
          <m:e>
            <m:r>
              <m:t xml:space="preserve"> </m:t>
            </m:r>
          </m:e>
          <m:sup>
            <m:r>
              <m:rPr>
                <m:sty m:val="p"/>
              </m:rPr>
              <m:t>1</m:t>
            </m:r>
          </m:sup>
        </m:sSup>
      </m:oMath>
      <w:r>
        <w:rPr>
          <w:rFonts w:eastAsia="Georgia" w:cs="Georgia" w:ascii="Georgia" w:hAnsi="Georgia"/>
        </w:rPr>
        <w:t xml:space="preserve"> de particules assez fines pour être entraînées par l'écoulement, à sa vitesse. C'est la manifestation de la diffusion de l'onde acoustique par les particules qui renseigne sur la vitesse de l'écoulement, au point de mesure.</w:t>
      </w:r>
    </w:p>
    <w:p>
      <w:pPr>
        <w:spacing w:after="220" w:lineRule="auto"/>
      </w:pPr>
      <w:r>
        <w:rPr>
          <w:rFonts w:eastAsia="Georgia" w:cs="Georgia" w:ascii="Georgia" w:hAnsi="Georgia"/>
        </w:rPr>
        <w:t xml:space="preserve">On dispose deux panneaux identiques dans un même plan, l'un émettant une onde plane dans la direction </w:t>
      </w:r>
      <m:oMath>
        <m:r>
          <m:rPr>
            <m:sty m:val="p"/>
          </m:rPr>
          <m:t>+</m:t>
        </m:r>
        <m:r>
          <m:rPr>
            <m:sty m:val="i"/>
          </m:rPr>
          <m:t>β</m:t>
        </m:r>
      </m:oMath>
      <w:r>
        <w:rPr/>
        <w:t xml:space="preserve"> et de vecteur d'onde </w:t>
      </w:r>
      <m:oMath>
        <m:sSub>
          <m:sSubPr/>
          <m:e>
            <m:acc>
              <m:accPr>
                <m:chr m:val="⃗"/>
              </m:accPr>
              <m:e>
                <m:r>
                  <m:rPr>
                    <m:sty m:val="i"/>
                  </m:rPr>
                  <m:t>k</m:t>
                </m:r>
              </m:e>
            </m:acc>
          </m:e>
          <m:sub>
            <m:r>
              <m:rPr>
                <m:sty m:val="p"/>
              </m:rPr>
              <m:t>1</m:t>
            </m:r>
          </m:sub>
        </m:sSub>
      </m:oMath>
      <w:r>
        <w:rPr/>
        <w:t xml:space="preserve">, l'autre dans la direction </w:t>
      </w:r>
      <m:oMath>
        <m:r>
          <m:rPr>
            <m:sty m:val="p"/>
          </m:rPr>
          <m:t>−</m:t>
        </m:r>
        <m:r>
          <m:rPr>
            <m:sty m:val="i"/>
          </m:rPr>
          <m:t>β</m:t>
        </m:r>
      </m:oMath>
      <w:r>
        <w:rPr/>
        <w:t xml:space="preserve"> et de vecteur d'onde </w:t>
      </w:r>
      <m:oMath>
        <m:sSub>
          <m:sSubPr/>
          <m:e>
            <m:acc>
              <m:accPr>
                <m:chr m:val="⃗"/>
              </m:accPr>
              <m:e>
                <m:r>
                  <m:rPr>
                    <m:sty m:val="i"/>
                  </m:rPr>
                  <m:t>k</m:t>
                </m:r>
              </m:e>
            </m:acc>
          </m:e>
          <m:sub>
            <m:r>
              <m:rPr>
                <m:sty m:val="p"/>
              </m:rPr>
              <m:t>2</m:t>
            </m:r>
          </m:sub>
        </m:sSub>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k</m:t>
                        </m:r>
                      </m:e>
                    </m:acc>
                  </m:e>
                  <m:sub>
                    <m:r>
                      <m:rPr>
                        <m:sty m:val="p"/>
                      </m:rPr>
                      <m:t>1</m:t>
                    </m:r>
                  </m:sub>
                </m:sSub>
              </m:e>
            </m:d>
            <m:r>
              <m:rPr>
                <m:sty m:val="p"/>
              </m:rPr>
              <m:t>=</m:t>
            </m:r>
            <m:d>
              <m:dPr>
                <m:begChr m:val="‖"/>
                <m:endChr m:val="‖"/>
                <m:ctrlPr>
                  <w:rPr>
                    <w:rFonts w:ascii="Cambria Math" w:hAnsi="Cambria Math"/>
                  </w:rPr>
                </m:ctrlPr>
              </m:dPr>
              <m:e>
                <m:sSub>
                  <m:sSubPr/>
                  <m:e>
                    <m:acc>
                      <m:accPr>
                        <m:chr m:val="⃗"/>
                      </m:accPr>
                      <m:e>
                        <m:r>
                          <m:rPr>
                            <m:sty m:val="i"/>
                          </m:rPr>
                          <m:t>k</m:t>
                        </m:r>
                      </m:e>
                    </m:acc>
                  </m:e>
                  <m:sub>
                    <m:r>
                      <m:rPr>
                        <m:sty m:val="p"/>
                      </m:rPr>
                      <m:t>2</m:t>
                    </m:r>
                  </m:sub>
                </m:sSub>
              </m:e>
            </m:d>
            <m:r>
              <m:rPr>
                <m:sty m:val="p"/>
              </m:rPr>
              <m:t>=</m:t>
            </m:r>
            <m:r>
              <m:rPr>
                <m:sty m:val="i"/>
              </m:rPr>
              <m:t>ω</m:t>
            </m:r>
            <m:r>
              <m:rPr>
                <m:sty m:val="p"/>
              </m:rPr>
              <m:t>/</m:t>
            </m:r>
            <m:r>
              <m:rPr>
                <m:sty m:val="i"/>
              </m:rPr>
              <m:t>c</m:t>
            </m:r>
          </m:e>
        </m:d>
      </m:oMath>
      <w:r>
        <w:rPr/>
        <w:t xml:space="preserve">. Les deux faisceaux se croisent en formant un domaine de mesure </w:t>
      </w:r>
      <m:oMath>
        <m:sSub>
          <m:sSubPr/>
          <m:e>
            <m:r>
              <m:rPr>
                <m:scr m:val="script"/>
              </m:rPr>
              <m:t>D</m:t>
            </m:r>
          </m:e>
          <m:sub>
            <m:r>
              <m:rPr>
                <m:nor/>
              </m:rPr>
              <m:t>int </m:t>
            </m:r>
          </m:sub>
        </m:sSub>
      </m:oMath>
      <w:r>
        <w:rPr/>
        <w:t xml:space="preserve"> (voir figure (4)).</w:t>
      </w:r>
    </w:p>
    <w:p>
      <w:pPr>
        <w:spacing w:lineRule="auto"/>
        <w:jc w:val="center"/>
      </w:pPr>
      <w:r>
        <w:rPr/>
        <w:drawing>
          <wp:inline distB="0" distL="0" distR="0" distT="0">
            <wp:extent cx="5486400" cy="3298859"/>
            <wp:effectExtent b="0" l="0" r="0" t="0"/>
            <wp:docPr id="4" name="image-ea0be9f78b450fdddabbabd9e15e5ca5eb36855a.jpg"/>
            <a:graphic>
              <a:graphicData uri="http://schemas.openxmlformats.org/drawingml/2006/picture">
                <pic:pic>
                  <pic:nvPicPr>
                    <pic:cNvPr id="4" name="image-ea0be9f78b450fdddabbabd9e15e5ca5eb36855a.jpg" descr=""/>
                    <pic:cNvPicPr/>
                  </pic:nvPicPr>
                  <pic:blipFill>
                    <a:blip r:embed="rId8" cstate="print"/>
                    <a:srcRect b="0" l="0" r="0" t="0"/>
                    <a:stretch>
                      <a:fillRect/>
                    </a:stretch>
                  </pic:blipFill>
                  <pic:spPr>
                    <a:xfrm>
                      <a:off x="0" y="0"/>
                      <a:ext cx="5486400" cy="3298859"/>
                    </a:xfrm>
                    <a:prstGeom prst="rect"/>
                  </pic:spPr>
                </pic:pic>
              </a:graphicData>
            </a:graphic>
          </wp:inline>
        </w:drawing>
      </w:r>
    </w:p>
    <w:p>
      <w:pPr>
        <w:spacing w:lineRule="auto"/>
      </w:pPr>
      <w:r>
        <w:rPr>
          <w:rFonts w:eastAsia="Georgia" w:cs="Georgia" w:ascii="Georgia" w:hAnsi="Georgia"/>
        </w:rPr>
        <w:t xml:space="preserve">Figure 4 - Dispositif d'émission à deux panneaux. Croisement des faisceaux acoustiques.</w:t>
      </w:r>
    </w:p>
    <w:p>
      <w:pPr>
        <w:spacing w:after="220" w:lineRule="auto"/>
      </w:pPr>
      <w:r>
        <w:rPr>
          <w:rFonts w:eastAsia="Georgia" w:cs="Georgia" w:ascii="Georgia" w:hAnsi="Georgia"/>
        </w:rPr>
        <w:t xml:space="preserve">Une particule de diamètre </w:t>
      </w:r>
      <m:oMath>
        <m:r>
          <m:rPr>
            <m:sty m:val="i"/>
          </m:rPr>
          <m:t>b</m:t>
        </m:r>
      </m:oMath>
      <w:r>
        <w:rPr>
          <w:rFonts w:eastAsia="Georgia" w:cs="Georgia" w:ascii="Georgia" w:hAnsi="Georgia"/>
        </w:rPr>
        <w:t xml:space="preserve">, convectée par un écoulement d'air, traverse le domaine </w:t>
      </w:r>
      <m:oMath>
        <m:sSub>
          <m:sSubPr/>
          <m:e>
            <m:r>
              <m:rPr>
                <m:scr m:val="script"/>
              </m:rPr>
              <m:t>D</m:t>
            </m:r>
          </m:e>
          <m:sub>
            <m:r>
              <m:rPr>
                <m:nor/>
              </m:rPr>
              <m:t>int </m:t>
            </m:r>
          </m:sub>
        </m:sSub>
      </m:oMath>
      <w:r>
        <w:rPr/>
        <w:t xml:space="preserve"> avec la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y</m:t>
            </m:r>
          </m:sub>
        </m:sSub>
        <m:r>
          <m:rPr>
            <m:sty m:val="p"/>
          </m:rPr>
          <m:t xml:space="preserve"> </m:t>
        </m:r>
        <m:r>
          <m:rPr>
            <m:sty m:val="p"/>
          </m:rPr>
          <m:t>(</m:t>
        </m:r>
        <m:r>
          <m:rPr>
            <m:sty m:val="p"/>
          </m:rPr>
          <m:t>|</m:t>
        </m:r>
        <m:r>
          <m:rPr>
            <m:sty m:val="i"/>
          </m:rPr>
          <m:t>V</m:t>
        </m:r>
        <m:r>
          <m:rPr>
            <m:sty m:val="p"/>
          </m:rPr>
          <m:t>|</m:t>
        </m:r>
        <m:r>
          <m:rPr>
            <m:sty m:val="p"/>
          </m:rPr>
          <m:t>≪</m:t>
        </m:r>
        <m:r>
          <m:rPr>
            <m:sty m:val="i"/>
          </m:rPr>
          <m:t>c</m:t>
        </m:r>
        <m:r>
          <m:rPr>
            <m:sty m:val="p"/>
          </m:rPr>
          <m:t>)</m:t>
        </m:r>
      </m:oMath>
      <w:r>
        <w:rPr/>
        <w:t xml:space="preserve">. Le rapport </w:t>
      </w:r>
      <m:oMath>
        <m:r>
          <m:rPr>
            <m:sty m:val="i"/>
          </m:rPr>
          <m:t>b</m:t>
        </m:r>
        <m:r>
          <m:rPr>
            <m:sty m:val="p"/>
          </m:rPr>
          <m:t>/</m:t>
        </m:r>
        <m:r>
          <m:rPr>
            <m:sty m:val="i"/>
          </m:rPr>
          <m:t>λ</m:t>
        </m:r>
      </m:oMath>
      <w:r>
        <w:rPr>
          <w:rFonts w:eastAsia="Georgia" w:cs="Georgia" w:ascii="Georgia" w:hAnsi="Georgia"/>
        </w:rPr>
        <w:t xml:space="preserve"> est assez faible pour que la particule, soumise à l'onde acoustique, la ré-émette dans toutes les directions. Nous considérons cette ré-émission comme sphérique.</w:t>
      </w:r>
      <w:r>
        <w:rPr/>
        <w:br w:type="textWrapping"/>
      </w:r>
      <w:r>
        <w:rPr>
          <w:rFonts w:eastAsia="Georgia" w:cs="Georgia" w:ascii="Georgia" w:hAnsi="Georgia"/>
        </w:rPr>
        <w:t xml:space="preserve">22. Caractériser le système d'interférence apparaissant dans ce domaine. Exprimer son interfrange </w:t>
      </w:r>
      <m:oMath>
        <m:r>
          <m:rPr>
            <m:sty m:val="i"/>
          </m:rPr>
          <m:t>i</m:t>
        </m:r>
      </m:oMath>
      <w:r>
        <w:rPr>
          <w:rFonts w:eastAsia="Georgia" w:cs="Georgia" w:ascii="Georgia" w:hAnsi="Georgia"/>
        </w:rPr>
        <w:t xml:space="preserve"> (mesuré selon la direction où il est minimal) en fonction de </w:t>
      </w:r>
      <m:oMath>
        <m:r>
          <m:rPr>
            <m:sty m:val="i"/>
          </m:rPr>
          <m:t>f</m:t>
        </m:r>
        <m:r>
          <m:rPr>
            <m:sty m:val="p"/>
          </m:rPr>
          <m:t>,</m:t>
        </m:r>
        <m:r>
          <m:rPr>
            <m:sty m:val="i"/>
          </m:rPr>
          <m:t>c</m:t>
        </m:r>
      </m:oMath>
      <w:r>
        <w:rPr/>
        <w:t xml:space="preserve"> et </w:t>
      </w:r>
      <m:oMath>
        <m:r>
          <m:rPr>
            <m:sty m:val="i"/>
          </m:rPr>
          <m:t>β</m:t>
        </m:r>
      </m:oMath>
      <w:r>
        <w:rPr/>
        <w:t xml:space="preserve">. Calculer </w:t>
      </w:r>
      <m:oMath>
        <m:r>
          <m:rPr>
            <m:sty m:val="i"/>
          </m:rPr>
          <m:t>i</m:t>
        </m:r>
      </m:oMath>
      <w:r>
        <w:rPr/>
        <w:t xml:space="preserve"> pour </w:t>
      </w:r>
      <m:oMath>
        <m:r>
          <m:rPr>
            <m:sty m:val="i"/>
          </m:rPr>
          <m:t>f</m:t>
        </m:r>
        <m:r>
          <m:rPr>
            <m:sty m:val="p"/>
          </m:rPr>
          <m:t>=</m:t>
        </m:r>
        <m:r>
          <m:rPr>
            <m:sty m:val="p"/>
          </m:rPr>
          <m:t>50</m:t>
        </m:r>
        <m:r>
          <m:rPr>
            <m:sty m:val="p"/>
          </m:rPr>
          <m:t>kHz</m:t>
        </m:r>
      </m:oMath>
      <w:r>
        <w:rPr/>
        <w:t xml:space="preserve"> et </w:t>
      </w:r>
      <m:oMath>
        <m:r>
          <m:rPr>
            <m:sty m:val="i"/>
          </m:rPr>
          <m:t>β</m:t>
        </m:r>
        <m:r>
          <m:rPr>
            <m:sty m:val="p"/>
          </m:rPr>
          <m:t>=</m:t>
        </m:r>
        <m:sSup>
          <m:sSupPr/>
          <m:e>
            <m:r>
              <m:rPr>
                <m:sty m:val="p"/>
              </m:rPr>
              <m:t>10</m:t>
            </m:r>
          </m:e>
          <m:sup>
            <m:r>
              <m:rPr>
                <m:sty m:val="p"/>
              </m:rPr>
              <m:t>∘</m:t>
            </m:r>
          </m:sup>
        </m:sSup>
      </m:oMath>
      <w:r>
        <w:rPr/>
        <w:t xml:space="preserve">.</w:t>
      </w:r>
      <w:r>
        <w:rPr/>
        <w:br w:type="textWrapping"/>
      </w:r>
      <w:r>
        <w:rPr>
          <w:rFonts w:eastAsia="Georgia" w:cs="Georgia" w:ascii="Georgia" w:hAnsi="Georgia"/>
        </w:rPr>
        <w:t xml:space="preserve">23. La particule traversant le domaine d'interférence ré-émet un signal acoustique dont l'amplitude est modulée (scintillement acoustique). Un détecteur fixe enregistre le signal </w:t>
      </w:r>
      <m:oMath>
        <m:r>
          <m:rPr>
            <m:sty m:val="i"/>
          </m:rPr>
          <m:t>s</m:t>
        </m:r>
        <m:r>
          <m:rPr>
            <m:sty m:val="p"/>
          </m:rPr>
          <m:t>(</m:t>
        </m:r>
        <m:r>
          <m:rPr>
            <m:sty m:val="i"/>
          </m:rPr>
          <m:t>t</m:t>
        </m:r>
        <m:r>
          <m:rPr>
            <m:sty m:val="p"/>
          </m:rPr>
          <m:t>)</m:t>
        </m:r>
      </m:oMath>
      <w:r>
        <w:rPr/>
        <w:t xml:space="preserve"> correspondant. Illustrer graphiquement l'allure de ce signal. Exprimer, en fonction de </w:t>
      </w:r>
      <m:oMath>
        <m:r>
          <m:rPr>
            <m:sty m:val="i"/>
          </m:rPr>
          <m:t>c</m:t>
        </m:r>
        <m:r>
          <m:rPr>
            <m:sty m:val="p"/>
          </m:rPr>
          <m:t>,</m:t>
        </m:r>
        <m:r>
          <m:rPr>
            <m:sty m:val="i"/>
          </m:rPr>
          <m:t>f</m:t>
        </m:r>
        <m:r>
          <m:rPr>
            <m:sty m:val="p"/>
          </m:rPr>
          <m:t>,</m:t>
        </m:r>
        <m:r>
          <m:rPr>
            <m:sty m:val="i"/>
          </m:rPr>
          <m:t>β</m:t>
        </m:r>
      </m:oMath>
      <w:r>
        <w:rPr/>
        <w:t xml:space="preserve"> et </w:t>
      </w:r>
      <m:oMath>
        <m:r>
          <m:rPr>
            <m:sty m:val="i"/>
          </m:rPr>
          <m:t>V</m:t>
        </m:r>
      </m:oMath>
      <w:r>
        <w:rPr>
          <w:rFonts w:eastAsia="Georgia" w:cs="Georgia" w:ascii="Georgia" w:hAnsi="Georgia"/>
        </w:rPr>
        <w:t xml:space="preserve">, sa période de modulation </w:t>
      </w:r>
      <m:oMath>
        <m:sSub>
          <m:sSubPr/>
          <m:e>
            <m:r>
              <m:rPr>
                <m:sty m:val="i"/>
              </m:rPr>
              <m:t>T</m:t>
            </m:r>
          </m:e>
          <m:sub>
            <m:r>
              <m:rPr>
                <m:sty m:val="p"/>
              </m:rPr>
              <m:t>mod</m:t>
            </m:r>
          </m:sub>
        </m:sSub>
      </m:oMath>
      <w:r>
        <w:rPr/>
        <w:t xml:space="preserve">.</w:t>
      </w:r>
      <w:r>
        <w:rPr/>
        <w:br w:type="textWrapping"/>
      </w:r>
      <w:r>
        <w:rPr>
          <w:rFonts w:eastAsia="Georgia" w:cs="Georgia" w:ascii="Georgia" w:hAnsi="Georgia"/>
        </w:rPr>
        <w:t xml:space="preserve">24. Écrivons le signal </w:t>
      </w:r>
      <m:oMath>
        <m:r>
          <m:rPr>
            <m:sty m:val="i"/>
          </m:rPr>
          <m:t>s</m:t>
        </m:r>
        <m:r>
          <m:rPr>
            <m:sty m:val="p"/>
          </m:rPr>
          <m:t>(</m:t>
        </m:r>
        <m:r>
          <m:rPr>
            <m:sty m:val="i"/>
          </m:rPr>
          <m:t>t</m:t>
        </m:r>
        <m:r>
          <m:rPr>
            <m:sty m:val="p"/>
          </m:rPr>
          <m:t>)</m:t>
        </m:r>
      </m:oMath>
      <w:r>
        <w:rPr>
          <w:rFonts w:eastAsia="Georgia" w:cs="Georgia" w:ascii="Georgia" w:hAnsi="Georgia"/>
        </w:rPr>
        <w:t xml:space="preserve"> détecté sous la forme :</w:t>
      </w:r>
    </w:p>
    <w:p>
      <w:pPr>
        <w:spacing w:after="220" w:lineRule="auto"/>
      </w:pPr>
      <m:oMathPara>
        <m:oMath>
          <m:r>
            <m:rPr>
              <m:sty m:val="i"/>
            </m:rPr>
            <m:t>s</m:t>
          </m:r>
          <m:r>
            <m:rPr>
              <m:sty m:val="p"/>
            </m:rPr>
            <m:t>(</m:t>
          </m:r>
          <m:r>
            <m:rPr>
              <m:sty m:val="i"/>
            </m:rPr>
            <m:t>t</m:t>
          </m:r>
          <m:r>
            <m:rPr>
              <m:sty m:val="p"/>
            </m:rPr>
            <m:t>)</m:t>
          </m:r>
          <m:r>
            <m:rPr>
              <m:sty m:val="p"/>
            </m:rPr>
            <m:t>∝</m:t>
          </m:r>
          <m:r>
            <m:rPr>
              <m:sty m:val="p"/>
            </m:rPr>
            <m:t>cos</m:t>
          </m:r>
          <m:r>
            <m:rPr>
              <m:sty m:val="p"/>
            </m:rPr>
            <m:t>⁡</m:t>
          </m:r>
          <m:r>
            <m:rPr>
              <m:sty m:val="p"/>
            </m:rPr>
            <m:t>(</m:t>
          </m:r>
          <m:r>
            <m:rPr>
              <m:sty m:val="i"/>
            </m:rPr>
            <m:t>ω</m:t>
          </m:r>
          <m:r>
            <m:rPr>
              <m:sty m:val="i"/>
            </m:rPr>
            <m:t>t</m:t>
          </m:r>
          <m:r>
            <m:rPr>
              <m:sty m:val="p"/>
            </m:rPr>
            <m:t>)</m:t>
          </m:r>
          <m:r>
            <m:rPr>
              <m:sty m:val="p"/>
            </m:rPr>
            <m:t>cos</m:t>
          </m:r>
          <m:r>
            <m:rPr>
              <m:sty m:val="p"/>
            </m:rPr>
            <m:t>⁡</m:t>
          </m:r>
          <m:r>
            <m:rPr>
              <m:sty m:val="p"/>
            </m:rPr>
            <m:t>(</m:t>
          </m:r>
          <m:r>
            <m:rPr>
              <m:sty m:val="i"/>
            </m:rPr>
            <m:t>ε</m:t>
          </m:r>
          <m:r>
            <m:rPr>
              <m:sty m:val="i"/>
            </m:rPr>
            <m:t>ω</m:t>
          </m:r>
          <m:r>
            <m:rPr>
              <m:sty m:val="i"/>
            </m:rPr>
            <m:t>t</m:t>
          </m:r>
          <m:r>
            <m:rPr>
              <m:sty m:val="p"/>
            </m:rPr>
            <m:t>)</m:t>
          </m:r>
          <m:r>
            <m:rPr>
              <m:sty m:val="p"/>
            </m:rPr>
            <m:t xml:space="preserve"> </m:t>
          </m:r>
          <m:r>
            <m:rPr>
              <m:nor/>
            </m:rPr>
            <m:t> où </m:t>
          </m:r>
          <m:r>
            <m:rPr>
              <m:sty m:val="p"/>
            </m:rPr>
            <m:t xml:space="preserve"> </m:t>
          </m:r>
          <m:r>
            <m:rPr>
              <m:sty m:val="p"/>
            </m:rPr>
            <m:t>0</m:t>
          </m:r>
          <m:r>
            <m:rPr>
              <m:sty m:val="p"/>
            </m:rPr>
            <m:t>&lt;</m:t>
          </m:r>
          <m:r>
            <m:rPr>
              <m:sty m:val="i"/>
            </m:rPr>
            <m:t>ε</m:t>
          </m:r>
          <m:r>
            <m:rPr>
              <m:sty m:val="p"/>
            </m:rPr>
            <m:t>≪</m:t>
          </m:r>
          <m:r>
            <m:rPr>
              <m:sty m:val="p"/>
            </m:rPr>
            <m:t>1</m:t>
          </m:r>
        </m:oMath>
      </m:oMathPara>
    </w:p>
    <w:p>
      <w:pPr>
        <w:spacing w:after="220" w:lineRule="auto"/>
      </w:pPr>
      <w:r>
        <w:rPr>
          <w:rFonts w:eastAsia="Georgia" w:cs="Georgia" w:ascii="Georgia" w:hAnsi="Georgia"/>
        </w:rPr>
        <w:t xml:space="preserve">Proposer une procédure de traitement analogique du signal </w:t>
      </w:r>
      <m:oMath>
        <m:r>
          <m:rPr>
            <m:sty m:val="i"/>
          </m:rPr>
          <m:t>s</m:t>
        </m:r>
        <m:r>
          <m:rPr>
            <m:sty m:val="p"/>
          </m:rPr>
          <m:t>(</m:t>
        </m:r>
        <m:r>
          <m:rPr>
            <m:sty m:val="i"/>
          </m:rPr>
          <m:t>t</m:t>
        </m:r>
        <m:r>
          <m:rPr>
            <m:sty m:val="p"/>
          </m:rPr>
          <m:t>)</m:t>
        </m:r>
      </m:oMath>
      <w:r>
        <w:rPr>
          <w:rFonts w:eastAsia="Georgia" w:cs="Georgia" w:ascii="Georgia" w:hAnsi="Georgia"/>
        </w:rPr>
        <w:t xml:space="preserve"> permettant d'accéder à </w:t>
      </w:r>
      <m:oMath>
        <m:r>
          <m:rPr>
            <m:sty m:val="i"/>
          </m:rPr>
          <m:t>ε</m:t>
        </m:r>
        <m:r>
          <m:rPr>
            <m:sty m:val="i"/>
          </m:rPr>
          <m:t>ω</m:t>
        </m:r>
      </m:oMath>
      <w:r>
        <w:rPr>
          <w:rFonts w:eastAsia="Georgia" w:cs="Georgia" w:ascii="Georgia" w:hAnsi="Georgia"/>
        </w:rPr>
        <w:t xml:space="preserve">, et ainsi à </w:t>
      </w:r>
      <m:oMath>
        <m:r>
          <m:rPr>
            <m:sty m:val="i"/>
          </m:rPr>
          <m:t>V</m:t>
        </m:r>
      </m:oMath>
      <w:r>
        <w:rPr/>
        <w:t xml:space="preserve">.</w:t>
      </w:r>
      <w:r>
        <w:rPr/>
        <w:br w:type="textWrapping"/>
      </w:r>
      <w:r>
        <w:rPr>
          <w:rFonts w:eastAsia="Georgia" w:cs="Georgia" w:ascii="Georgia" w:hAnsi="Georgia"/>
        </w:rPr>
        <w:t xml:space="preserve">25. Sur un schéma, indiquer où il est préférable de placer le détecteur pour déceler et identifier le signal </w:t>
      </w:r>
      <m:oMath>
        <m:r>
          <m:rPr>
            <m:sty m:val="i"/>
          </m:rPr>
          <m:t>s</m:t>
        </m:r>
      </m:oMath>
      <w:r>
        <w:rPr>
          <w:rFonts w:eastAsia="Georgia" w:cs="Georgia" w:ascii="Georgia" w:hAnsi="Georgia"/>
        </w:rPr>
        <w:t xml:space="preserve"> dans de bonnes conditions. On précisera les critères choisis.</w:t>
      </w:r>
    </w:p>
    <w:p>
      <w:pPr>
        <w:spacing w:line="271" w:before="330" w:lineRule="auto"/>
      </w:pPr>
      <w:r>
        <w:rPr>
          <w:b/>
          <w:sz w:val="42"/>
        </w:rPr>
        <w:t xml:space="preserve">II.C Localisation acoustique d'une cible.</w:t>
      </w:r>
    </w:p>
    <w:p>
      <w:pPr>
        <w:spacing w:after="220" w:lineRule="auto"/>
      </w:pPr>
      <w:r>
        <w:rPr>
          <w:rFonts w:eastAsia="Georgia" w:cs="Georgia" w:ascii="Georgia" w:hAnsi="Georgia"/>
        </w:rPr>
        <w:t xml:space="preserve">Le transducteur est utilisé ici dans un dispositif de localisation spatiale d'une particule (cible), supposée fixe. Le panneau émetteur/récepteur est constitué de </w:t>
      </w:r>
      <m:oMath>
        <m:r>
          <m:rPr>
            <m:sty m:val="i"/>
          </m:rPr>
          <m:t>N</m:t>
        </m:r>
      </m:oMath>
      <w:r>
        <w:rPr>
          <w:rFonts w:eastAsia="Georgia" w:cs="Georgia" w:ascii="Georgia" w:hAnsi="Georgia"/>
        </w:rPr>
        <w:t xml:space="preserve"> transducteurs carrés de côté </w:t>
      </w:r>
      <m:oMath>
        <m:r>
          <m:rPr>
            <m:sty m:val="i"/>
          </m:rPr>
          <m:t>d</m:t>
        </m:r>
        <m:r>
          <m:rPr>
            <m:sty m:val="p"/>
          </m:rPr>
          <m:t>=</m:t>
        </m:r>
        <m:r>
          <m:rPr>
            <m:sty m:val="p"/>
          </m:rPr>
          <m:t>2</m:t>
        </m:r>
        <m:r>
          <m:rPr>
            <m:sty m:val="i"/>
          </m:rPr>
          <m:t>R</m:t>
        </m:r>
        <m:r>
          <m:rPr>
            <m:sty m:val="p"/>
          </m:rPr>
          <m:t>=</m:t>
        </m:r>
        <m:r>
          <m:rPr>
            <m:sty m:val="p"/>
          </m:rPr>
          <m:t>1</m:t>
        </m:r>
        <m:r>
          <m:rPr>
            <m:nor/>
          </m:rPr>
          <m:t xml:space="preserve"> </m:t>
        </m:r>
        <m:r>
          <m:rPr>
            <m:sty m:val="p"/>
          </m:rPr>
          <m:t>cm</m:t>
        </m:r>
      </m:oMath>
      <w:r>
        <w:rPr>
          <w:rFonts w:eastAsia="Georgia" w:cs="Georgia" w:ascii="Georgia" w:hAnsi="Georgia"/>
        </w:rPr>
        <w:t xml:space="preserve"> disposés selon une ligne, formant une antenne. Nous notons </w:t>
      </w:r>
      <m:oMath>
        <m:sSup>
          <m:sSupPr/>
          <m:e>
            <m:r>
              <m:rPr>
                <m:sty m:val="i"/>
              </m:rPr>
              <m:t>d</m:t>
            </m:r>
          </m:e>
          <m:sup>
            <m:r>
              <m:rPr>
                <m:sty m:val="i"/>
              </m:rPr>
              <m:t>′</m:t>
            </m:r>
          </m:sup>
        </m:sSup>
      </m:oMath>
      <w:r>
        <w:rPr>
          <w:rFonts w:eastAsia="Georgia" w:cs="Georgia" w:ascii="Georgia" w:hAnsi="Georgia"/>
        </w:rPr>
        <w:t xml:space="preserve"> la distance séparant les centres de deux transducteurs voisins ( </w:t>
      </w:r>
      <m:oMath>
        <m:sSup>
          <m:sSupPr/>
          <m:e>
            <m:r>
              <m:rPr>
                <m:sty m:val="i"/>
              </m:rPr>
              <m:t>d</m:t>
            </m:r>
          </m:e>
          <m:sup>
            <m:r>
              <m:rPr>
                <m:sty m:val="i"/>
              </m:rPr>
              <m:t>′</m:t>
            </m:r>
          </m:sup>
        </m:sSup>
        <m:r>
          <m:rPr>
            <m:sty m:val="p"/>
          </m:rPr>
          <m:t>≥</m:t>
        </m:r>
        <m:r>
          <m:rPr>
            <m:sty m:val="i"/>
          </m:rPr>
          <m:t>d</m:t>
        </m:r>
      </m:oMath>
      <w:r>
        <w:rPr>
          <w:rFonts w:eastAsia="Georgia" w:cs="Georgia" w:ascii="Georgia" w:hAnsi="Georgia"/>
        </w:rPr>
        <w:t xml:space="preserve"> ) (voir figure (5)). L'antenne est en position verticale, le transducteur le plus haut portant le numéro </w:t>
      </w:r>
      <m:oMath>
        <m:r>
          <m:rPr>
            <m:sty m:val="i"/>
          </m:rPr>
          <m:t>q</m:t>
        </m:r>
        <m:r>
          <m:rPr>
            <m:sty m:val="p"/>
          </m:rPr>
          <m:t>=</m:t>
        </m:r>
        <m:r>
          <m:rPr>
            <m:sty m:val="p"/>
          </m:rPr>
          <m:t>1</m:t>
        </m:r>
      </m:oMath>
      <w:r>
        <w:rPr/>
        <w:t xml:space="preserve">.</w:t>
      </w:r>
    </w:p>
    <w:p>
      <w:pPr>
        <w:spacing w:line="271" w:before="330" w:lineRule="auto"/>
      </w:pPr>
      <w:r>
        <w:rPr>
          <w:b/>
          <w:sz w:val="42"/>
        </w:rPr>
        <w:t xml:space="preserve">- Situation angulaire.</w:t>
      </w:r>
    </w:p>
    <w:p>
      <w:pPr>
        <w:spacing w:after="220" w:lineRule="auto"/>
      </w:pPr>
      <w:r>
        <w:rPr>
          <w:rFonts w:eastAsia="Georgia" w:cs="Georgia" w:ascii="Georgia" w:hAnsi="Georgia"/>
        </w:rPr>
        <w:t xml:space="preserve">Nous cherchons d'abord à déterminer la latitude </w:t>
      </w:r>
      <m:oMath>
        <m:sSub>
          <m:sSubPr/>
          <m:e>
            <m:r>
              <m:rPr>
                <m:sty m:val="i"/>
              </m:rPr>
              <m:t>β</m:t>
            </m:r>
          </m:e>
          <m:sub>
            <m:r>
              <m:rPr>
                <m:sty m:val="p"/>
              </m:rPr>
              <m:t>c</m:t>
            </m:r>
          </m:sub>
        </m:sSub>
      </m:oMath>
      <w:r>
        <w:rPr>
          <w:rFonts w:eastAsia="Georgia" w:cs="Georgia" w:ascii="Georgia" w:hAnsi="Georgia"/>
        </w:rPr>
        <w:t xml:space="preserve"> de la cible. La particule est supposée émettre continûmement, dans toutes les directions, un signal acoustique de fréquence </w:t>
      </w:r>
      <m:oMath>
        <m:r>
          <m:rPr>
            <m:sty m:val="i"/>
          </m:rPr>
          <m:t>f</m:t>
        </m:r>
        <m:r>
          <m:rPr>
            <m:sty m:val="p"/>
          </m:rPr>
          <m:t>=</m:t>
        </m:r>
        <m:r>
          <m:rPr>
            <m:sty m:val="p"/>
          </m:rPr>
          <m:t>2</m:t>
        </m:r>
        <m:r>
          <m:rPr>
            <m:sty m:val="i"/>
          </m:rPr>
          <m:t>π</m:t>
        </m:r>
        <m:r>
          <m:rPr>
            <m:sty m:val="p"/>
          </m:rPr>
          <m:t>/</m:t>
        </m:r>
        <m:r>
          <m:rPr>
            <m:sty m:val="i"/>
          </m:rPr>
          <m:t>T</m:t>
        </m:r>
        <m:r>
          <m:rPr>
            <m:sty m:val="p"/>
          </m:rPr>
          <m:t>=</m:t>
        </m:r>
        <m:r>
          <m:rPr>
            <m:sty m:val="p"/>
          </m:rPr>
          <m:t>15</m:t>
        </m:r>
        <m:r>
          <m:rPr>
            <m:sty m:val="p"/>
          </m:rPr>
          <m:t>kHz</m:t>
        </m:r>
      </m:oMath>
      <w:r>
        <w:rPr>
          <w:rFonts w:eastAsia="Georgia" w:cs="Georgia" w:ascii="Georgia" w:hAnsi="Georgia"/>
        </w:rPr>
        <w:t xml:space="preserve">. Elle est située suffisamment loin du panneau pour que l'onde lui parvenant soit sensiblement plane.</w:t>
      </w:r>
    </w:p>
    <w:p>
      <w:pPr>
        <w:spacing w:after="220" w:lineRule="auto"/>
      </w:pPr>
      <w:r>
        <w:rPr>
          <w:rFonts w:eastAsia="Georgia" w:cs="Georgia" w:ascii="Georgia" w:hAnsi="Georgia"/>
        </w:rPr>
        <w:t xml:space="preserve">Le transducteur (ici récepteur) numéro </w:t>
      </w:r>
      <m:oMath>
        <m:r>
          <m:rPr>
            <m:sty m:val="i"/>
          </m:rPr>
          <m:t>q</m:t>
        </m:r>
        <m:r>
          <m:rPr>
            <m:sty m:val="p"/>
          </m:rPr>
          <m:t>(</m:t>
        </m:r>
        <m:r>
          <m:rPr>
            <m:sty m:val="i"/>
          </m:rPr>
          <m:t>q</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convertit le signal acoustique qu'il reçoit en un signal électrique </w:t>
      </w:r>
      <m:oMath>
        <m:sSub>
          <m:sSubPr/>
          <m:e>
            <m:r>
              <m:rPr>
                <m:sty m:val="i"/>
              </m:rPr>
              <m:t>s</m:t>
            </m:r>
          </m:e>
          <m:sub>
            <m:r>
              <m:rPr>
                <m:sty m:val="i"/>
              </m:rPr>
              <m:t>q</m:t>
            </m:r>
          </m:sub>
        </m:sSub>
        <m:r>
          <m:rPr>
            <m:sty m:val="p"/>
          </m:rPr>
          <m:t>(</m:t>
        </m:r>
        <m:r>
          <m:rPr>
            <m:sty m:val="i"/>
          </m:rPr>
          <m:t>t</m:t>
        </m:r>
        <m:r>
          <m:rPr>
            <m:sty m:val="p"/>
          </m:rPr>
          <m:t>)</m:t>
        </m:r>
      </m:oMath>
      <w:r>
        <w:rPr>
          <w:rFonts w:eastAsia="Georgia" w:cs="Georgia" w:ascii="Georgia" w:hAnsi="Georgia"/>
        </w:rPr>
        <w:t xml:space="preserve">. À la réception, les </w:t>
      </w:r>
      <m:oMath>
        <m:r>
          <m:rPr>
            <m:sty m:val="i"/>
          </m:rPr>
          <m:t>N</m:t>
        </m:r>
      </m:oMath>
      <w:r>
        <w:rPr>
          <w:rFonts w:eastAsia="Georgia" w:cs="Georgia" w:ascii="Georgia" w:hAnsi="Georgia"/>
        </w:rPr>
        <w:t xml:space="preserve"> signaux électriques </w:t>
      </w:r>
      <m:oMath>
        <m:sSub>
          <m:sSubPr/>
          <m:e>
            <m:r>
              <m:rPr>
                <m:sty m:val="i"/>
              </m:rPr>
              <m:t>s</m:t>
            </m:r>
          </m:e>
          <m:sub>
            <m:r>
              <m:rPr>
                <m:sty m:val="i"/>
              </m:rPr>
              <m:t>q</m:t>
            </m:r>
          </m:sub>
        </m:sSub>
        <m:r>
          <m:rPr>
            <m:sty m:val="p"/>
          </m:rPr>
          <m:t>(</m:t>
        </m:r>
        <m:r>
          <m:rPr>
            <m:sty m:val="i"/>
          </m:rPr>
          <m:t>t</m:t>
        </m:r>
        <m:r>
          <m:rPr>
            <m:sty m:val="p"/>
          </m:rPr>
          <m:t>)</m:t>
        </m:r>
      </m:oMath>
      <w:r>
        <w:rPr>
          <w:rFonts w:eastAsia="Georgia" w:cs="Georgia" w:ascii="Georgia" w:hAnsi="Georgia"/>
        </w:rPr>
        <w:t xml:space="preserve"> délivrés par chacun des récepteurs sont enregistrés simultanément, pendant la durée </w:t>
      </w:r>
      <m:oMath>
        <m:sSub>
          <m:sSubPr/>
          <m:e>
            <m:r>
              <m:rPr>
                <m:sty m:val="i"/>
              </m:rPr>
              <m:t>θ</m:t>
            </m:r>
          </m:e>
          <m:sub>
            <m:r>
              <m:rPr>
                <m:sty m:val="i"/>
              </m:rPr>
              <m:t>R</m:t>
            </m:r>
          </m:sub>
        </m:sSub>
        <m:r>
          <m:rPr>
            <m:sty m:val="p"/>
          </m:rPr>
          <m:t>=</m:t>
        </m:r>
        <m:r>
          <m:rPr>
            <m:sty m:val="p"/>
          </m:rPr>
          <m:t>10</m:t>
        </m:r>
        <m:r>
          <m:rPr>
            <m:sty m:val="p"/>
          </m:rPr>
          <m:t>×</m:t>
        </m:r>
        <m:r>
          <m:rPr>
            <m:sty m:val="i"/>
          </m:rPr>
          <m:t>T</m:t>
        </m:r>
      </m:oMath>
      <w:r>
        <w:rPr/>
        <w:t xml:space="preserve">. On effectue ensuite les </w:t>
      </w:r>
      <m:oMath>
        <m:r>
          <m:rPr>
            <m:sty m:val="i"/>
          </m:rPr>
          <m:t>G</m:t>
        </m:r>
      </m:oMath>
      <w:r>
        <w:rPr/>
        <w:t xml:space="preserve"> sommes:</w:t>
      </w:r>
    </w:p>
    <w:p>
      <w:pPr>
        <w:spacing w:after="220" w:lineRule="auto"/>
      </w:pPr>
      <m:oMathPara>
        <m:oMath>
          <m:d>
            <m:dPr>
              <m:begChr m:val=""/>
              <m:endChr m:val="]"/>
              <m:ctrlPr>
                <w:rPr>
                  <w:rFonts w:ascii="Cambria Math" w:hAnsi="Cambria Math"/>
                </w:rPr>
              </m:ctrlPr>
            </m:dPr>
            <m:e>
              <m:sSub>
                <m:sSubPr/>
                <m:e>
                  <m:r>
                    <m:rPr>
                      <m:sty m:val="i"/>
                    </m:rPr>
                    <m:t>S</m:t>
                  </m:r>
                </m:e>
                <m:sub>
                  <m:r>
                    <m:rPr>
                      <m:sty m:val="i"/>
                    </m:rPr>
                    <m:t>i</m:t>
                  </m:r>
                </m:sub>
              </m:sSub>
              <m:r>
                <m:rPr>
                  <m:sty m:val="p"/>
                </m:rPr>
                <m:t>(</m:t>
              </m:r>
              <m:r>
                <m:rPr>
                  <m:sty m:val="i"/>
                </m:rPr>
                <m:t>t</m:t>
              </m:r>
              <m:r>
                <m:rPr>
                  <m:sty m:val="p"/>
                </m:rPr>
                <m:t>)</m:t>
              </m:r>
              <m:r>
                <m:rPr>
                  <m:sty m:val="p"/>
                </m:rPr>
                <m:t>=</m:t>
              </m:r>
              <m:nary>
                <m:naryPr>
                  <m:chr m:val="∑"/>
                  <m:limLoc m:val="undOvr"/>
                  <m:grow m:val="1"/>
                </m:naryPr>
                <m:sub>
                  <m:r>
                    <m:rPr>
                      <m:sty m:val="i"/>
                    </m:rPr>
                    <m:t>q</m:t>
                  </m:r>
                  <m:r>
                    <m:rPr>
                      <m:sty m:val="p"/>
                    </m:rPr>
                    <m:t>=</m:t>
                  </m:r>
                  <m:r>
                    <m:rPr>
                      <m:sty m:val="p"/>
                    </m:rPr>
                    <m:t>1</m:t>
                  </m:r>
                </m:sub>
                <m:sup>
                  <m:r>
                    <m:rPr>
                      <m:sty m:val="i"/>
                    </m:rPr>
                    <m:t>N</m:t>
                  </m:r>
                </m:sup>
                <m:e>
                  <m:r>
                    <m:rPr>
                      <m:sty m:val="p"/>
                    </m:rPr>
                    <m:t xml:space="preserve"> </m:t>
                  </m:r>
                </m:e>
              </m:nary>
              <m:r>
                <m:rPr>
                  <m:sty m:val="p"/>
                </m:rPr>
                <m:t xml:space="preserve"> </m:t>
              </m:r>
              <m:sSub>
                <m:sSubPr/>
                <m:e>
                  <m:r>
                    <m:rPr>
                      <m:sty m:val="i"/>
                    </m:rPr>
                    <m:t>s</m:t>
                  </m:r>
                </m:e>
                <m:sub>
                  <m:r>
                    <m:rPr>
                      <m:sty m:val="i"/>
                    </m:rPr>
                    <m:t>q</m:t>
                  </m:r>
                </m:sub>
              </m:sSub>
              <m:d>
                <m:dPr>
                  <m:begChr m:val="("/>
                  <m:endChr m:val=")"/>
                  <m:ctrlPr>
                    <w:rPr>
                      <w:rFonts w:ascii="Cambria Math" w:hAnsi="Cambria Math"/>
                    </w:rPr>
                  </m:ctrlPr>
                </m:dPr>
                <m:e>
                  <m:r>
                    <m:rPr>
                      <m:sty m:val="i"/>
                    </m:rPr>
                    <m:t>t</m:t>
                  </m:r>
                  <m:r>
                    <m:rPr>
                      <m:sty m:val="p"/>
                    </m:rPr>
                    <m:t>+</m:t>
                  </m:r>
                  <m:sSub>
                    <m:sSubPr/>
                    <m:e>
                      <m:r>
                        <m:rPr>
                          <m:sty m:val="i"/>
                        </m:rPr>
                        <m:t>τ</m:t>
                      </m:r>
                    </m:e>
                    <m:sub>
                      <m:r>
                        <m:rPr>
                          <m:sty m:val="i"/>
                        </m:rPr>
                        <m:t>q</m:t>
                      </m:r>
                      <m:r>
                        <m:rPr>
                          <m:sty m:val="p"/>
                        </m:rPr>
                        <m:t>,</m:t>
                      </m:r>
                      <m:r>
                        <m:rPr>
                          <m:sty m:val="i"/>
                        </m:rPr>
                        <m:t>i</m:t>
                      </m:r>
                    </m:sub>
                  </m:sSub>
                </m:e>
              </m:d>
              <m:r>
                <m:rPr>
                  <m:sty m:val="p"/>
                </m:rPr>
                <m:t xml:space="preserve"> </m:t>
              </m:r>
              <m:r>
                <m:rPr>
                  <m:nor/>
                </m:rPr>
                <m:t> où </m:t>
              </m:r>
              <m:r>
                <m:rPr>
                  <m:sty m:val="p"/>
                </m:rPr>
                <m:t xml:space="preserve"> </m:t>
              </m:r>
              <m:sSub>
                <m:sSubPr/>
                <m:e>
                  <m:r>
                    <m:rPr>
                      <m:sty m:val="i"/>
                    </m:rPr>
                    <m:t>τ</m:t>
                  </m:r>
                </m:e>
                <m:sub>
                  <m:r>
                    <m:rPr>
                      <m:sty m:val="i"/>
                    </m:rPr>
                    <m:t>q</m:t>
                  </m:r>
                  <m:r>
                    <m:rPr>
                      <m:sty m:val="p"/>
                    </m:rPr>
                    <m:t>,</m:t>
                  </m:r>
                  <m:r>
                    <m:rPr>
                      <m:sty m:val="i"/>
                    </m:rPr>
                    <m:t>i</m:t>
                  </m:r>
                </m:sub>
              </m:sSub>
              <m:r>
                <m:rPr>
                  <m:sty m:val="p"/>
                </m:rPr>
                <m:t>=</m:t>
              </m:r>
              <m:r>
                <m:rPr>
                  <m:sty m:val="p"/>
                </m:rPr>
                <m:t>(</m:t>
              </m:r>
              <m:r>
                <m:rPr>
                  <m:sty m:val="i"/>
                </m:rPr>
                <m:t>q</m:t>
              </m:r>
              <m:r>
                <m:rPr>
                  <m:sty m:val="p"/>
                </m:rPr>
                <m:t>−</m:t>
              </m:r>
              <m:r>
                <m:rPr>
                  <m:sty m:val="p"/>
                </m:rPr>
                <m:t>1</m:t>
              </m:r>
              <m:r>
                <m:rPr>
                  <m:sty m:val="p"/>
                </m:rPr>
                <m:t>)</m:t>
              </m:r>
              <m:f>
                <m:fPr>
                  <m:ctrlPr>
                    <w:rPr>
                      <w:rFonts w:ascii="Cambria Math" w:hAnsi="Cambria Math"/>
                    </w:rPr>
                  </m:ctrlPr>
                </m:fPr>
                <m:num>
                  <m:sSup>
                    <m:sSupPr/>
                    <m:e>
                      <m:r>
                        <m:rPr>
                          <m:sty m:val="i"/>
                        </m:rPr>
                        <m:t>d</m:t>
                      </m:r>
                    </m:e>
                    <m:sup>
                      <m:r>
                        <m:rPr>
                          <m:sty m:val="i"/>
                        </m:rPr>
                        <m:t>′</m:t>
                      </m:r>
                    </m:sup>
                  </m:sSup>
                </m:num>
                <m:den>
                  <m:r>
                    <m:rPr>
                      <m:sty m:val="i"/>
                    </m:rPr>
                    <m:t>c</m:t>
                  </m:r>
                </m:den>
              </m:f>
              <m:sSub>
                <m:sSubPr/>
                <m:e>
                  <m:r>
                    <m:rPr>
                      <m:sty m:val="i"/>
                    </m:rPr>
                    <m:t>g</m:t>
                  </m:r>
                </m:e>
                <m:sub>
                  <m:r>
                    <m:rPr>
                      <m:sty m:val="i"/>
                    </m:rPr>
                    <m:t>i</m:t>
                  </m:r>
                </m:sub>
              </m:sSub>
              <m:r>
                <m:rPr>
                  <m:sty m:val="p"/>
                </m:rPr>
                <m:t xml:space="preserve"> </m:t>
              </m:r>
              <m:r>
                <m:rPr>
                  <m:sty m:val="p"/>
                </m:rPr>
                <m:t>;</m:t>
              </m:r>
              <m:r>
                <m:rPr>
                  <m:sty m:val="p"/>
                </m:rPr>
                <m:t xml:space="preserve"> </m:t>
              </m:r>
              <m:sSub>
                <m:sSubPr/>
                <m:e>
                  <m:r>
                    <m:rPr>
                      <m:sty m:val="i"/>
                    </m:rPr>
                    <m:t>g</m:t>
                  </m:r>
                </m:e>
                <m:sub>
                  <m:r>
                    <m:rPr>
                      <m:sty m:val="i"/>
                    </m:rPr>
                    <m:t>i</m:t>
                  </m:r>
                </m:sub>
              </m:sSub>
              <m:r>
                <m:rPr>
                  <m:sty m:val="p"/>
                </m:rPr>
                <m:t>∈</m:t>
              </m:r>
            </m:e>
          </m:d>
          <m:r>
            <m:rPr>
              <m:sty m:val="p"/>
            </m:rPr>
            <m:t>−</m:t>
          </m:r>
          <m:r>
            <m:rPr>
              <m:sty m:val="p"/>
            </m:rPr>
            <m:t>1</m:t>
          </m:r>
          <m:r>
            <m:rPr>
              <m:sty m:val="p"/>
            </m:rPr>
            <m:t>,</m:t>
          </m:r>
          <m:r>
            <m:rPr>
              <m:sty m:val="p"/>
            </m:rPr>
            <m:t>+</m:t>
          </m:r>
          <m:r>
            <m:rPr>
              <m:sty m:val="p"/>
            </m:rPr>
            <m:t>1</m:t>
          </m:r>
          <m:r>
            <m:rPr>
              <m:sty m:val="p"/>
            </m:rPr>
            <m:t>[</m:t>
          </m:r>
          <m:r>
            <m:rPr>
              <m:sty m:val="p"/>
            </m:rPr>
            <m:t xml:space="preserve"> </m:t>
          </m:r>
          <m:r>
            <m:rPr>
              <m:sty m:val="p"/>
            </m:rPr>
            <m:t>;</m:t>
          </m:r>
          <m:r>
            <m:rPr>
              <m:sty m:val="p"/>
            </m:rPr>
            <m:t xml:space="preserve"> </m:t>
          </m:r>
          <m:r>
            <m:rPr>
              <m:sty m:val="i"/>
            </m:rPr>
            <m:t>i</m:t>
          </m:r>
          <m:r>
            <m:rPr>
              <m:sty m:val="p"/>
            </m:rPr>
            <m:t>∈</m:t>
          </m:r>
          <m:r>
            <m:rPr>
              <m:sty m:val="p"/>
            </m:rPr>
            <m:t>{</m:t>
          </m:r>
          <m:r>
            <m:rPr>
              <m:sty m:val="p"/>
            </m:rPr>
            <m:t>1</m:t>
          </m:r>
          <m:r>
            <m:rPr>
              <m:sty m:val="p"/>
            </m:rPr>
            <m:t>,</m:t>
          </m:r>
          <m:r>
            <m:rPr>
              <m:sty m:val="p"/>
            </m:rPr>
            <m:t>⋯</m:t>
          </m:r>
          <m:r>
            <m:rPr>
              <m:sty m:val="p"/>
            </m:rPr>
            <m:t>,</m:t>
          </m:r>
          <m:r>
            <m:rPr>
              <m:sty m:val="i"/>
            </m:rPr>
            <m:t>G</m:t>
          </m:r>
          <m:r>
            <m:rPr>
              <m:sty m:val="p"/>
            </m:rPr>
            <m:t>}</m:t>
          </m:r>
          <m:r>
            <m:rPr>
              <m:sty m:val="p"/>
            </m:rPr>
            <m:t>.</m:t>
          </m:r>
        </m:oMath>
      </m:oMathPara>
    </w:p>
    <w:p>
      <w:pPr>
        <w:spacing w:lineRule="auto"/>
        <w:jc w:val="center"/>
      </w:pPr>
      <w:r>
        <w:rPr/>
        <w:drawing>
          <wp:inline distB="0" distL="0" distR="0" distT="0">
            <wp:extent cx="5486400" cy="3699711"/>
            <wp:effectExtent b="0" l="0" r="0" t="0"/>
            <wp:docPr id="5" name="image-59e9d4c3692e82f146c3f30942c7954d68c5f7e8.jpg"/>
            <a:graphic>
              <a:graphicData uri="http://schemas.openxmlformats.org/drawingml/2006/picture">
                <pic:pic>
                  <pic:nvPicPr>
                    <pic:cNvPr id="5" name="image-59e9d4c3692e82f146c3f30942c7954d68c5f7e8.jpg" descr=""/>
                    <pic:cNvPicPr/>
                  </pic:nvPicPr>
                  <pic:blipFill>
                    <a:blip r:embed="rId9" cstate="print"/>
                    <a:srcRect b="0" l="0" r="0" t="0"/>
                    <a:stretch>
                      <a:fillRect/>
                    </a:stretch>
                  </pic:blipFill>
                  <pic:spPr>
                    <a:xfrm>
                      <a:off x="0" y="0"/>
                      <a:ext cx="5486400" cy="3699711"/>
                    </a:xfrm>
                    <a:prstGeom prst="rect"/>
                  </pic:spPr>
                </pic:pic>
              </a:graphicData>
            </a:graphic>
          </wp:inline>
        </w:drawing>
      </w:r>
    </w:p>
    <w:p>
      <w:pPr>
        <w:spacing w:lineRule="auto"/>
      </w:pPr>
      <w:r>
        <w:rPr>
          <w:rFonts w:eastAsia="Georgia" w:cs="Georgia" w:ascii="Georgia" w:hAnsi="Georgia"/>
        </w:rPr>
        <w:t xml:space="preserve">Figure 5 - Antenne formée de </w:t>
      </w:r>
      <m:oMath>
        <m:r>
          <m:rPr>
            <m:sty m:val="i"/>
          </m:rPr>
          <m:t>N</m:t>
        </m:r>
      </m:oMath>
      <w:r>
        <w:rPr/>
        <w:t xml:space="preserve"> transducteurs en ligne, d'envergure </w:t>
      </w:r>
      <m:oMath>
        <m:r>
          <m:rPr>
            <m:sty m:val="i"/>
          </m:rPr>
          <m:t>L</m:t>
        </m:r>
        <m:r>
          <m:rPr>
            <m:sty m:val="p"/>
          </m:rPr>
          <m:t>=</m:t>
        </m:r>
        <m:r>
          <m:rPr>
            <m:sty m:val="p"/>
          </m:rPr>
          <m:t>(</m:t>
        </m:r>
        <m:r>
          <m:rPr>
            <m:sty m:val="i"/>
          </m:rPr>
          <m:t>N</m:t>
        </m:r>
        <m:r>
          <m:rPr>
            <m:sty m:val="p"/>
          </m:rPr>
          <m:t>−</m:t>
        </m:r>
        <m:r>
          <m:rPr>
            <m:sty m:val="p"/>
          </m:rPr>
          <m:t>1</m:t>
        </m:r>
        <m:r>
          <m:rPr>
            <m:sty m:val="p"/>
          </m:rPr>
          <m:t>)</m:t>
        </m:r>
        <m:sSup>
          <m:sSupPr/>
          <m:e>
            <m:r>
              <m:rPr>
                <m:sty m:val="i"/>
              </m:rPr>
              <m:t>d</m:t>
            </m:r>
          </m:e>
          <m:sup>
            <m:r>
              <m:rPr>
                <m:sty m:val="i"/>
              </m:rPr>
              <m:t>′</m:t>
            </m:r>
          </m:sup>
        </m:sSup>
        <m:r>
          <m:rPr>
            <m:sty m:val="p"/>
          </m:rPr>
          <m:t>+</m:t>
        </m:r>
        <m:r>
          <m:rPr>
            <m:sty m:val="i"/>
          </m:rPr>
          <m:t>d</m:t>
        </m:r>
      </m:oMath>
      <w:r>
        <w:rPr/>
        <w:t xml:space="preserve">.</w:t>
      </w:r>
    </w:p>
    <w:p>
      <w:pPr>
        <w:spacing w:after="220" w:lineRule="auto"/>
      </w:pPr>
      <w:r>
        <w:rPr/>
        <w:t xml:space="preserve">Le retard </w:t>
      </w:r>
      <m:oMath>
        <m:sSub>
          <m:sSubPr/>
          <m:e>
            <m:r>
              <m:rPr>
                <m:sty m:val="i"/>
              </m:rPr>
              <m:t>τ</m:t>
            </m:r>
          </m:e>
          <m:sub>
            <m:r>
              <m:rPr>
                <m:sty m:val="i"/>
              </m:rPr>
              <m:t>q</m:t>
            </m:r>
            <m:r>
              <m:rPr>
                <m:sty m:val="p"/>
              </m:rPr>
              <m:t>,</m:t>
            </m:r>
            <m:r>
              <m:rPr>
                <m:sty m:val="i"/>
              </m:rPr>
              <m:t>i</m:t>
            </m:r>
          </m:sub>
        </m:sSub>
      </m:oMath>
      <w:r>
        <w:rPr>
          <w:rFonts w:eastAsia="Georgia" w:cs="Georgia" w:ascii="Georgia" w:hAnsi="Georgia"/>
        </w:rPr>
        <w:t xml:space="preserve"> introduit sur chaque signal dépend d'un terme de glissement </w:t>
      </w:r>
      <m:oMath>
        <m:sSub>
          <m:sSubPr/>
          <m:e>
            <m:r>
              <m:rPr>
                <m:sty m:val="i"/>
              </m:rPr>
              <m:t>g</m:t>
            </m:r>
          </m:e>
          <m:sub>
            <m:r>
              <m:rPr>
                <m:sty m:val="i"/>
              </m:rPr>
              <m:t>i</m:t>
            </m:r>
          </m:sub>
        </m:sSub>
      </m:oMath>
      <w:r>
        <w:rPr/>
        <w:t xml:space="preserve"> que l'on fait balayer une plage de </w:t>
      </w:r>
      <m:oMath>
        <m:r>
          <m:rPr>
            <m:sty m:val="i"/>
          </m:rPr>
          <m:t>G</m:t>
        </m:r>
      </m:oMath>
      <w:r>
        <w:rPr>
          <w:rFonts w:eastAsia="Georgia" w:cs="Georgia" w:ascii="Georgia" w:hAnsi="Georgia"/>
        </w:rPr>
        <w:t xml:space="preserve"> valeurs discrètes. Il dépend également de la distance </w:t>
      </w:r>
      <m:oMath>
        <m:r>
          <m:rPr>
            <m:sty m:val="p"/>
          </m:rPr>
          <m:t>(</m:t>
        </m:r>
        <m:r>
          <m:rPr>
            <m:sty m:val="i"/>
          </m:rPr>
          <m:t>q</m:t>
        </m:r>
        <m:r>
          <m:rPr>
            <m:sty m:val="p"/>
          </m:rPr>
          <m:t>−</m:t>
        </m:r>
        <m:r>
          <m:rPr>
            <m:sty m:val="p"/>
          </m:rPr>
          <m:t>1</m:t>
        </m:r>
        <m:r>
          <m:rPr>
            <m:sty m:val="p"/>
          </m:rPr>
          <m:t>)</m:t>
        </m:r>
        <m:sSup>
          <m:sSupPr/>
          <m:e>
            <m:r>
              <m:rPr>
                <m:sty m:val="i"/>
              </m:rPr>
              <m:t>d</m:t>
            </m:r>
          </m:e>
          <m:sup>
            <m:r>
              <m:rPr>
                <m:sty m:val="i"/>
              </m:rPr>
              <m:t>′</m:t>
            </m:r>
          </m:sup>
        </m:sSup>
      </m:oMath>
      <w:r>
        <w:rPr/>
        <w:t xml:space="preserve"> au premier transducteur.</w:t>
      </w:r>
    </w:p>
    <w:p>
      <w:pPr>
        <w:spacing w:after="220" w:lineRule="auto"/>
      </w:pPr>
      <w:r>
        <w:rPr>
          <w:rFonts w:eastAsia="Georgia" w:cs="Georgia" w:ascii="Georgia" w:hAnsi="Georgia"/>
        </w:rPr>
        <w:t xml:space="preserve">La figure (6) représente la dépendance du maximum </w:t>
      </w:r>
      <m:oMath>
        <m:sSub>
          <m:sSubPr/>
          <m:e>
            <m:r>
              <m:rPr>
                <m:sty m:val="i"/>
              </m:rPr>
              <m:t>S</m:t>
            </m:r>
          </m:e>
          <m:sub>
            <m:r>
              <m:rPr>
                <m:sty m:val="p"/>
              </m:rPr>
              <m:t>M</m:t>
            </m:r>
          </m:sub>
        </m:sSub>
        <m:r>
          <m:rPr>
            <m:sty m:val="p"/>
          </m:rPr>
          <m:t>(</m:t>
        </m:r>
        <m:r>
          <m:rPr>
            <m:sty m:val="i"/>
          </m:rPr>
          <m:t>i</m:t>
        </m:r>
        <m:r>
          <m:rPr>
            <m:sty m:val="p"/>
          </m:rPr>
          <m:t>)</m:t>
        </m:r>
      </m:oMath>
      <w:r>
        <w:rPr/>
        <w:t xml:space="preserve"> de la somme </w:t>
      </w:r>
      <m:oMath>
        <m:sSub>
          <m:sSubPr/>
          <m:e>
            <m:r>
              <m:rPr>
                <m:sty m:val="i"/>
              </m:rPr>
              <m:t>S</m:t>
            </m:r>
          </m:e>
          <m:sub>
            <m:r>
              <m:rPr>
                <m:sty m:val="i"/>
              </m:rPr>
              <m:t>i</m:t>
            </m:r>
          </m:sub>
        </m:sSub>
        <m:r>
          <m:rPr>
            <m:sty m:val="p"/>
          </m:rPr>
          <m:t>(</m:t>
        </m:r>
        <m:r>
          <m:rPr>
            <m:sty m:val="i"/>
          </m:rPr>
          <m:t>t</m:t>
        </m:r>
        <m:r>
          <m:rPr>
            <m:sty m:val="p"/>
          </m:rPr>
          <m:t>)</m:t>
        </m:r>
      </m:oMath>
      <w:r>
        <w:rPr/>
        <w:t xml:space="preserve"> avec le glissement </w:t>
      </w:r>
      <m:oMath>
        <m:sSub>
          <m:sSubPr/>
          <m:e>
            <m:r>
              <m:rPr>
                <m:sty m:val="i"/>
              </m:rPr>
              <m:t>g</m:t>
            </m:r>
          </m:e>
          <m:sub>
            <m:r>
              <m:rPr>
                <m:sty m:val="i"/>
              </m:rPr>
              <m:t>i</m:t>
            </m:r>
          </m:sub>
        </m:sSub>
      </m:oMath>
      <w:r>
        <w:rPr/>
        <w:t xml:space="preserve">.</w:t>
      </w:r>
    </w:p>
    <w:p>
      <w:pPr>
        <w:spacing w:lineRule="auto"/>
        <w:jc w:val="center"/>
      </w:pPr>
      <w:r>
        <w:rPr/>
        <w:drawing>
          <wp:inline distB="0" distL="0" distR="0" distT="0">
            <wp:extent cx="5486400" cy="4262971"/>
            <wp:effectExtent b="0" l="0" r="0" t="0"/>
            <wp:docPr id="6" name="image-09131c30a311f9d9860052f710b1c145a73a3734.jpg"/>
            <a:graphic>
              <a:graphicData uri="http://schemas.openxmlformats.org/drawingml/2006/picture">
                <pic:pic>
                  <pic:nvPicPr>
                    <pic:cNvPr id="6" name="image-09131c30a311f9d9860052f710b1c145a73a3734.jpg" descr=""/>
                    <pic:cNvPicPr/>
                  </pic:nvPicPr>
                  <pic:blipFill>
                    <a:blip r:embed="rId10" cstate="print"/>
                    <a:srcRect b="0" l="0" r="0" t="0"/>
                    <a:stretch>
                      <a:fillRect/>
                    </a:stretch>
                  </pic:blipFill>
                  <pic:spPr>
                    <a:xfrm>
                      <a:off x="0" y="0"/>
                      <a:ext cx="5486400" cy="4262971"/>
                    </a:xfrm>
                    <a:prstGeom prst="rect"/>
                  </pic:spPr>
                </pic:pic>
              </a:graphicData>
            </a:graphic>
          </wp:inline>
        </w:drawing>
      </w:r>
    </w:p>
    <w:p>
      <w:pPr>
        <w:spacing w:lineRule="auto"/>
      </w:pPr>
      <w:r>
        <w:rPr>
          <w:rFonts w:eastAsia="Georgia" w:cs="Georgia" w:ascii="Georgia" w:hAnsi="Georgia"/>
        </w:rPr>
        <w:t xml:space="preserve">Figure 6 - Dépendance du maximum de la somme </w:t>
      </w:r>
      <m:oMath>
        <m:sSub>
          <m:sSubPr/>
          <m:e>
            <m:r>
              <m:rPr>
                <m:sty m:val="i"/>
              </m:rPr>
              <m:t>S</m:t>
            </m:r>
          </m:e>
          <m:sub>
            <m:r>
              <m:rPr>
                <m:sty m:val="i"/>
              </m:rPr>
              <m:t>i</m:t>
            </m:r>
          </m:sub>
        </m:sSub>
        <m:r>
          <m:rPr>
            <m:sty m:val="p"/>
          </m:rPr>
          <m:t>(</m:t>
        </m:r>
        <m:r>
          <m:rPr>
            <m:sty m:val="i"/>
          </m:rPr>
          <m:t>t</m:t>
        </m:r>
        <m:r>
          <m:rPr>
            <m:sty m:val="p"/>
          </m:rPr>
          <m:t>)</m:t>
        </m:r>
      </m:oMath>
      <w:r>
        <w:rPr/>
        <w:t xml:space="preserve"> avec le glissement </w:t>
      </w:r>
      <m:oMath>
        <m:sSub>
          <m:sSubPr/>
          <m:e>
            <m:r>
              <m:rPr>
                <m:sty m:val="i"/>
              </m:rPr>
              <m:t>g</m:t>
            </m:r>
          </m:e>
          <m:sub>
            <m:r>
              <m:rPr>
                <m:sty m:val="i"/>
              </m:rPr>
              <m:t>i</m:t>
            </m:r>
          </m:sub>
        </m:sSub>
      </m:oMath>
      <w:r>
        <w:rPr/>
        <w:t xml:space="preserve"> pour </w:t>
      </w:r>
      <m:oMath>
        <m:r>
          <m:rPr>
            <m:sty m:val="i"/>
          </m:rPr>
          <m:t>f</m:t>
        </m:r>
        <m:r>
          <m:rPr>
            <m:sty m:val="p"/>
          </m:rPr>
          <m:t>=</m:t>
        </m:r>
        <m:r>
          <m:rPr>
            <m:sty m:val="p"/>
          </m:rPr>
          <m:t>15</m:t>
        </m:r>
        <m:r>
          <m:rPr>
            <m:sty m:val="p"/>
          </m:rPr>
          <m:t>kHz</m:t>
        </m:r>
        <m:r>
          <m:rPr>
            <m:sty m:val="p"/>
          </m:rPr>
          <m:t>,</m:t>
        </m:r>
        <m:r>
          <m:rPr>
            <m:sty m:val="i"/>
          </m:rPr>
          <m:t>N</m:t>
        </m:r>
        <m:r>
          <m:rPr>
            <m:sty m:val="p"/>
          </m:rPr>
          <m:t>=</m:t>
        </m:r>
        <m:r>
          <m:rPr>
            <m:sty m:val="p"/>
          </m:rPr>
          <m:t>40</m:t>
        </m:r>
      </m:oMath>
      <w:r>
        <w:rPr/>
        <w:t xml:space="preserve"> et des transducteurs contigus ( </w:t>
      </w:r>
      <m:oMath>
        <m:r>
          <m:rPr>
            <m:sty m:val="i"/>
          </m:rPr>
          <m:t>L</m:t>
        </m:r>
        <m:r>
          <m:rPr>
            <m:sty m:val="p"/>
          </m:rPr>
          <m:t>=</m:t>
        </m:r>
        <m:r>
          <m:rPr>
            <m:sty m:val="p"/>
          </m:rPr>
          <m:t>40</m:t>
        </m:r>
        <m:r>
          <m:rPr>
            <m:sty m:val="p"/>
          </m:rPr>
          <m:t>×</m:t>
        </m:r>
        <m:r>
          <m:rPr>
            <m:sty m:val="i"/>
          </m:rPr>
          <m:t>d</m:t>
        </m:r>
      </m:oMath>
      <w:r>
        <w:rPr/>
        <w:t xml:space="preserve"> ).</w:t>
      </w:r>
    </w:p>
    <w:p>
      <w:pPr>
        <w:numPr>
          <w:ilvl w:val="0"/>
          <w:numId w:val="7"/>
        </w:numPr>
        <w:spacing w:lineRule="auto"/>
      </w:pPr>
      <w:r>
        <w:rPr>
          <w:rFonts w:eastAsia="Georgia" w:cs="Georgia" w:ascii="Georgia" w:hAnsi="Georgia"/>
        </w:rPr>
        <w:t xml:space="preserve">De la figure (6), déduire la valeur de l'amplitude </w:t>
      </w:r>
      <m:oMath>
        <m:sSub>
          <m:sSubPr/>
          <m:e>
            <m:r>
              <m:rPr>
                <m:sty m:val="i"/>
              </m:rPr>
              <m:t>a</m:t>
            </m:r>
          </m:e>
          <m:sub>
            <m:r>
              <m:rPr>
                <m:sty m:val="p"/>
              </m:rPr>
              <m:t>e</m:t>
            </m:r>
          </m:sub>
        </m:sSub>
      </m:oMath>
      <w:r>
        <w:rPr>
          <w:rFonts w:eastAsia="Georgia" w:cs="Georgia" w:ascii="Georgia" w:hAnsi="Georgia"/>
        </w:rPr>
        <w:t xml:space="preserve"> des signaux électriques </w:t>
      </w:r>
      <m:oMath>
        <m:sSub>
          <m:sSubPr/>
          <m:e>
            <m:r>
              <m:rPr>
                <m:sty m:val="i"/>
              </m:rPr>
              <m:t>s</m:t>
            </m:r>
          </m:e>
          <m:sub>
            <m:r>
              <m:rPr>
                <m:sty m:val="i"/>
              </m:rPr>
              <m:t>q</m:t>
            </m:r>
          </m:sub>
        </m:sSub>
      </m:oMath>
      <w:r>
        <w:rPr>
          <w:rFonts w:eastAsia="Georgia" w:cs="Georgia" w:ascii="Georgia" w:hAnsi="Georgia"/>
        </w:rPr>
        <w:t xml:space="preserve"> (en unité arbitraire ua).</w:t>
      </w:r>
    </w:p>
    <w:p>
      <w:pPr>
        <w:numPr>
          <w:ilvl w:val="0"/>
          <w:numId w:val="7"/>
        </w:numPr>
        <w:spacing w:lineRule="auto"/>
      </w:pPr>
      <w:r>
        <w:rPr>
          <w:rFonts w:eastAsia="Georgia" w:cs="Georgia" w:ascii="Georgia" w:hAnsi="Georgia"/>
        </w:rPr>
        <w:t xml:space="preserve">Indiquer dans quelle condition générale le maximum </w:t>
      </w:r>
      <m:oMath>
        <m:sSub>
          <m:sSubPr/>
          <m:e>
            <m:r>
              <m:rPr>
                <m:sty m:val="i"/>
              </m:rPr>
              <m:t>S</m:t>
            </m:r>
          </m:e>
          <m:sub>
            <m:r>
              <m:rPr>
                <m:sty m:val="p"/>
              </m:rPr>
              <m:t>M</m:t>
            </m:r>
          </m:sub>
        </m:sSub>
        <m:r>
          <m:rPr>
            <m:sty m:val="p"/>
          </m:rPr>
          <m:t>(</m:t>
        </m:r>
        <m:r>
          <m:rPr>
            <m:sty m:val="i"/>
          </m:rPr>
          <m:t>i</m:t>
        </m:r>
        <m:r>
          <m:rPr>
            <m:sty m:val="p"/>
          </m:rPr>
          <m:t>)</m:t>
        </m:r>
      </m:oMath>
      <w:r>
        <w:rPr>
          <w:rFonts w:eastAsia="Georgia" w:cs="Georgia" w:ascii="Georgia" w:hAnsi="Georgia"/>
        </w:rPr>
        <w:t xml:space="preserve"> est atteint. Établir alors la relation que doit vérifier </w:t>
      </w:r>
      <m:oMath>
        <m:sSub>
          <m:sSubPr/>
          <m:e>
            <m:r>
              <m:rPr>
                <m:sty m:val="i"/>
              </m:rPr>
              <m:t>g</m:t>
            </m:r>
          </m:e>
          <m:sub>
            <m:r>
              <m:rPr>
                <m:sty m:val="i"/>
              </m:rPr>
              <m:t>i</m:t>
            </m:r>
          </m:sub>
        </m:sSub>
      </m:oMath>
      <w:r>
        <w:rPr/>
        <w:t xml:space="preserve">.</w:t>
      </w:r>
    </w:p>
    <w:p>
      <w:pPr>
        <w:numPr>
          <w:ilvl w:val="0"/>
          <w:numId w:val="7"/>
        </w:numPr>
        <w:spacing w:lineRule="auto"/>
      </w:pPr>
      <w:r>
        <w:rPr>
          <w:rFonts w:eastAsia="Georgia" w:cs="Georgia" w:ascii="Georgia" w:hAnsi="Georgia"/>
        </w:rPr>
        <w:t xml:space="preserve">Déduire alors de la figure (6) la valeur de </w:t>
      </w:r>
      <m:oMath>
        <m:sSub>
          <m:sSubPr/>
          <m:e>
            <m:r>
              <m:rPr>
                <m:sty m:val="i"/>
              </m:rPr>
              <m:t>β</m:t>
            </m:r>
          </m:e>
          <m:sub>
            <m:r>
              <m:rPr>
                <m:sty m:val="i"/>
              </m:rPr>
              <m:t>c</m:t>
            </m:r>
          </m:sub>
        </m:sSub>
      </m:oMath>
      <w:r>
        <w:rPr/>
        <w:t xml:space="preserve">.</w:t>
      </w:r>
    </w:p>
    <w:p>
      <w:pPr>
        <w:numPr>
          <w:ilvl w:val="0"/>
          <w:numId w:val="7"/>
        </w:numPr>
        <w:spacing w:lineRule="auto"/>
      </w:pPr>
      <w:r>
        <w:rPr>
          <w:rFonts w:eastAsia="Georgia" w:cs="Georgia" w:ascii="Georgia" w:hAnsi="Georgia"/>
        </w:rPr>
        <w:t xml:space="preserve">Pour la même situation de la cible, la figure (7) correspond au cas où le nombre de transducteurs est réduit à </w:t>
      </w:r>
      <m:oMath>
        <m:r>
          <m:rPr>
            <m:sty m:val="i"/>
          </m:rPr>
          <m:t>N</m:t>
        </m:r>
        <m:r>
          <m:rPr>
            <m:sty m:val="p"/>
          </m:rPr>
          <m:t>=</m:t>
        </m:r>
        <m:r>
          <m:rPr>
            <m:sty m:val="p"/>
          </m:rPr>
          <m:t>20</m:t>
        </m:r>
      </m:oMath>
      <w:r>
        <w:rPr/>
        <w:t xml:space="preserve"> mais en demeurant contigus ( </w:t>
      </w:r>
      <m:oMath>
        <m:r>
          <m:rPr>
            <m:sty m:val="i"/>
          </m:rPr>
          <m:t>L</m:t>
        </m:r>
        <m:r>
          <m:rPr>
            <m:sty m:val="p"/>
          </m:rPr>
          <m:t>=</m:t>
        </m:r>
        <m:r>
          <m:rPr>
            <m:sty m:val="p"/>
          </m:rPr>
          <m:t>20</m:t>
        </m:r>
        <m:r>
          <m:rPr>
            <m:sty m:val="p"/>
          </m:rPr>
          <m:t>×</m:t>
        </m:r>
        <m:r>
          <m:rPr>
            <m:sty m:val="i"/>
          </m:rPr>
          <m:t>d</m:t>
        </m:r>
      </m:oMath>
      <w:r>
        <w:rPr/>
        <w:t xml:space="preserve"> ).</w:t>
      </w:r>
      <w:r>
        <w:rPr/>
        <w:br w:type="textWrapping"/>
      </w:r>
      <w:r>
        <w:rPr>
          <w:rFonts w:eastAsia="Georgia" w:cs="Georgia" w:ascii="Georgia" w:hAnsi="Georgia"/>
        </w:rPr>
        <w:t xml:space="preserve">Argumenter la comparaison des résultats présentés sur les figures (6) et (7).</w:t>
      </w:r>
    </w:p>
    <w:p>
      <w:pPr>
        <w:numPr>
          <w:ilvl w:val="0"/>
          <w:numId w:val="7"/>
        </w:numPr>
        <w:spacing w:lineRule="auto"/>
      </w:pPr>
      <w:r>
        <w:rPr>
          <w:rFonts w:eastAsia="Georgia" w:cs="Georgia" w:ascii="Georgia" w:hAnsi="Georgia"/>
        </w:rPr>
        <w:t xml:space="preserve">Pour la même situation de la cible, la figure (8) représente la dépendance du maximum de la somme </w:t>
      </w:r>
      <m:oMath>
        <m:sSub>
          <m:sSubPr/>
          <m:e>
            <m:r>
              <m:rPr>
                <m:sty m:val="i"/>
              </m:rPr>
              <m:t>S</m:t>
            </m:r>
          </m:e>
          <m:sub>
            <m:r>
              <m:rPr>
                <m:sty m:val="i"/>
              </m:rPr>
              <m:t>i</m:t>
            </m:r>
          </m:sub>
        </m:sSub>
        <m:r>
          <m:rPr>
            <m:sty m:val="p"/>
          </m:rPr>
          <m:t>(</m:t>
        </m:r>
        <m:r>
          <m:rPr>
            <m:sty m:val="i"/>
          </m:rPr>
          <m:t>t</m:t>
        </m:r>
        <m:r>
          <m:rPr>
            <m:sty m:val="p"/>
          </m:rPr>
          <m:t>)</m:t>
        </m:r>
      </m:oMath>
      <w:r>
        <w:rPr/>
        <w:t xml:space="preserve"> avec le glissement </w:t>
      </w:r>
      <m:oMath>
        <m:sSub>
          <m:sSubPr/>
          <m:e>
            <m:r>
              <m:rPr>
                <m:sty m:val="i"/>
              </m:rPr>
              <m:t>g</m:t>
            </m:r>
          </m:e>
          <m:sub>
            <m:r>
              <m:rPr>
                <m:sty m:val="i"/>
              </m:rPr>
              <m:t>i</m:t>
            </m:r>
          </m:sub>
        </m:sSub>
      </m:oMath>
      <w:r>
        <w:rPr/>
        <w:t xml:space="preserve"> pour </w:t>
      </w:r>
      <m:oMath>
        <m:r>
          <m:rPr>
            <m:sty m:val="i"/>
          </m:rPr>
          <m:t>N</m:t>
        </m:r>
        <m:r>
          <m:rPr>
            <m:sty m:val="p"/>
          </m:rPr>
          <m:t>=</m:t>
        </m:r>
        <m:r>
          <m:rPr>
            <m:sty m:val="p"/>
          </m:rPr>
          <m:t>20</m:t>
        </m:r>
      </m:oMath>
      <w:r>
        <w:rPr>
          <w:rFonts w:eastAsia="Georgia" w:cs="Georgia" w:ascii="Georgia" w:hAnsi="Georgia"/>
        </w:rPr>
        <w:t xml:space="preserve">, mais en maintenant l'envergure d'antenne à </w:t>
      </w:r>
      <m:oMath>
        <m:r>
          <m:rPr>
            <m:sty m:val="i"/>
          </m:rPr>
          <m:t>L</m:t>
        </m:r>
        <m:r>
          <m:rPr>
            <m:sty m:val="p"/>
          </m:rPr>
          <m:t>=</m:t>
        </m:r>
        <m:r>
          <m:rPr>
            <m:sty m:val="p"/>
          </m:rPr>
          <m:t>40</m:t>
        </m:r>
        <m:r>
          <m:rPr>
            <m:sty m:val="p"/>
          </m:rPr>
          <m:t>×</m:t>
        </m:r>
        <m:r>
          <m:rPr>
            <m:sty m:val="i"/>
          </m:rPr>
          <m:t>d</m:t>
        </m:r>
      </m:oMath>
      <w:r>
        <w:rPr>
          <w:rFonts w:eastAsia="Georgia" w:cs="Georgia" w:ascii="Georgia" w:hAnsi="Georgia"/>
        </w:rPr>
        <w:t xml:space="preserve">. Interpréter l'apparition d'un second pic.</w:t>
      </w:r>
    </w:p>
    <w:p>
      <w:pPr>
        <w:spacing w:lineRule="auto"/>
        <w:jc w:val="center"/>
      </w:pPr>
      <w:r>
        <w:rPr/>
        <w:drawing>
          <wp:inline distB="0" distL="0" distR="0" distT="0">
            <wp:extent cx="5486400" cy="4273846"/>
            <wp:effectExtent b="0" l="0" r="0" t="0"/>
            <wp:docPr id="7" name="image-6bf2c9442124770d4864f833d0cf086be658be47.jpg"/>
            <a:graphic>
              <a:graphicData uri="http://schemas.openxmlformats.org/drawingml/2006/picture">
                <pic:pic>
                  <pic:nvPicPr>
                    <pic:cNvPr id="7" name="image-6bf2c9442124770d4864f833d0cf086be658be47.jpg" descr=""/>
                    <pic:cNvPicPr/>
                  </pic:nvPicPr>
                  <pic:blipFill>
                    <a:blip r:embed="rId11" cstate="print"/>
                    <a:srcRect b="0" l="0" r="0" t="0"/>
                    <a:stretch>
                      <a:fillRect/>
                    </a:stretch>
                  </pic:blipFill>
                  <pic:spPr>
                    <a:xfrm>
                      <a:off x="0" y="0"/>
                      <a:ext cx="5486400" cy="4273846"/>
                    </a:xfrm>
                    <a:prstGeom prst="rect"/>
                  </pic:spPr>
                </pic:pic>
              </a:graphicData>
            </a:graphic>
          </wp:inline>
        </w:drawing>
      </w:r>
    </w:p>
    <w:p>
      <w:pPr>
        <w:spacing w:lineRule="auto"/>
      </w:pPr>
      <w:r>
        <w:rPr>
          <w:rFonts w:eastAsia="Georgia" w:cs="Georgia" w:ascii="Georgia" w:hAnsi="Georgia"/>
        </w:rPr>
        <w:t xml:space="preserve">Figure 7 - Dépendance du maximum de la somme </w:t>
      </w:r>
      <m:oMath>
        <m:sSub>
          <m:sSubPr/>
          <m:e>
            <m:r>
              <m:rPr>
                <m:sty m:val="i"/>
              </m:rPr>
              <m:t>S</m:t>
            </m:r>
          </m:e>
          <m:sub>
            <m:r>
              <m:rPr>
                <m:sty m:val="i"/>
              </m:rPr>
              <m:t>i</m:t>
            </m:r>
          </m:sub>
        </m:sSub>
        <m:r>
          <m:rPr>
            <m:sty m:val="p"/>
          </m:rPr>
          <m:t>(</m:t>
        </m:r>
        <m:r>
          <m:rPr>
            <m:sty m:val="i"/>
          </m:rPr>
          <m:t>t</m:t>
        </m:r>
        <m:r>
          <m:rPr>
            <m:sty m:val="p"/>
          </m:rPr>
          <m:t>)</m:t>
        </m:r>
      </m:oMath>
      <w:r>
        <w:rPr/>
        <w:t xml:space="preserve"> avec le glissement </w:t>
      </w:r>
      <m:oMath>
        <m:sSub>
          <m:sSubPr/>
          <m:e>
            <m:r>
              <m:rPr>
                <m:sty m:val="i"/>
              </m:rPr>
              <m:t>g</m:t>
            </m:r>
          </m:e>
          <m:sub>
            <m:r>
              <m:rPr>
                <m:sty m:val="i"/>
              </m:rPr>
              <m:t>i</m:t>
            </m:r>
          </m:sub>
        </m:sSub>
      </m:oMath>
      <w:r>
        <w:rPr/>
        <w:t xml:space="preserve"> pour </w:t>
      </w:r>
      <m:oMath>
        <m:r>
          <m:rPr>
            <m:sty m:val="i"/>
          </m:rPr>
          <m:t>f</m:t>
        </m:r>
        <m:r>
          <m:rPr>
            <m:sty m:val="p"/>
          </m:rPr>
          <m:t>=</m:t>
        </m:r>
        <m:r>
          <m:rPr>
            <m:sty m:val="p"/>
          </m:rPr>
          <m:t>15</m:t>
        </m:r>
        <m:r>
          <m:rPr>
            <m:sty m:val="p"/>
          </m:rPr>
          <m:t>kHz</m:t>
        </m:r>
        <m:r>
          <m:rPr>
            <m:sty m:val="p"/>
          </m:rPr>
          <m:t>,</m:t>
        </m:r>
        <m:r>
          <m:rPr>
            <m:sty m:val="i"/>
          </m:rPr>
          <m:t>N</m:t>
        </m:r>
        <m:r>
          <m:rPr>
            <m:sty m:val="p"/>
          </m:rPr>
          <m:t>=</m:t>
        </m:r>
        <m:r>
          <m:rPr>
            <m:sty m:val="p"/>
          </m:rPr>
          <m:t>20</m:t>
        </m:r>
      </m:oMath>
      <w:r>
        <w:rPr/>
        <w:t xml:space="preserve"> et des transducteurs contigus ( </w:t>
      </w:r>
      <m:oMath>
        <m:r>
          <m:rPr>
            <m:sty m:val="i"/>
          </m:rPr>
          <m:t>L</m:t>
        </m:r>
        <m:r>
          <m:rPr>
            <m:sty m:val="p"/>
          </m:rPr>
          <m:t>=</m:t>
        </m:r>
        <m:r>
          <m:rPr>
            <m:sty m:val="p"/>
          </m:rPr>
          <m:t>20</m:t>
        </m:r>
        <m:r>
          <m:rPr>
            <m:sty m:val="p"/>
          </m:rPr>
          <m:t>×</m:t>
        </m:r>
        <m:r>
          <m:rPr>
            <m:sty m:val="i"/>
          </m:rPr>
          <m:t>d</m:t>
        </m:r>
      </m:oMath>
      <w:r>
        <w:rPr/>
        <w:t xml:space="preserve"> ).</w:t>
      </w:r>
    </w:p>
    <w:p>
      <w:pPr>
        <w:numPr>
          <w:ilvl w:val="0"/>
          <w:numId w:val="8"/>
        </w:numPr>
        <w:spacing w:lineRule="auto"/>
      </w:pPr>
      <w:r>
        <w:rPr/>
        <w:t xml:space="preserve">Pour une incertitude sur l'estimation de </w:t>
      </w:r>
      <m:oMath>
        <m:sSub>
          <m:sSubPr/>
          <m:e>
            <m:r>
              <m:rPr>
                <m:sty m:val="i"/>
              </m:rPr>
              <m:t>g</m:t>
            </m:r>
          </m:e>
          <m:sub>
            <m:r>
              <m:rPr>
                <m:sty m:val="i"/>
              </m:rPr>
              <m:t>i</m:t>
            </m:r>
          </m:sub>
        </m:sSub>
      </m:oMath>
      <w:r>
        <w:rPr>
          <w:rFonts w:eastAsia="Georgia" w:cs="Georgia" w:ascii="Georgia" w:hAnsi="Georgia"/>
        </w:rPr>
        <w:t xml:space="preserve"> fixée à </w:t>
      </w:r>
      <m:oMath>
        <m:r>
          <m:rPr>
            <m:sty m:val="p"/>
          </m:rPr>
          <m:t>±</m:t>
        </m:r>
        <m:r>
          <m:rPr>
            <m:sty m:val="p"/>
          </m:rPr>
          <m:t>Δ</m:t>
        </m:r>
        <m:r>
          <m:rPr>
            <m:sty m:val="i"/>
          </m:rPr>
          <m:t>g</m:t>
        </m:r>
      </m:oMath>
      <w:r>
        <w:rPr>
          <w:rFonts w:eastAsia="Georgia" w:cs="Georgia" w:ascii="Georgia" w:hAnsi="Georgia"/>
        </w:rPr>
        <w:t xml:space="preserve">, déterminer l'incertitude </w:t>
      </w:r>
      <m:oMath>
        <m:r>
          <m:rPr>
            <m:sty m:val="p"/>
          </m:rPr>
          <m:t>±</m:t>
        </m:r>
        <m:r>
          <m:rPr>
            <m:sty m:val="p"/>
          </m:rPr>
          <m:t>Δ</m:t>
        </m:r>
        <m:sSub>
          <m:sSubPr/>
          <m:e>
            <m:r>
              <m:rPr>
                <m:sty m:val="i"/>
              </m:rPr>
              <m:t>β</m:t>
            </m:r>
          </m:e>
          <m:sub>
            <m:r>
              <m:rPr>
                <m:sty m:val="p"/>
              </m:rPr>
              <m:t>c</m:t>
            </m:r>
          </m:sub>
        </m:sSub>
      </m:oMath>
      <w:r>
        <w:rPr/>
        <w:t xml:space="preserve"> correspondante sur l'estimation de l'angle </w:t>
      </w:r>
      <m:oMath>
        <m:sSub>
          <m:sSubPr/>
          <m:e>
            <m:r>
              <m:rPr>
                <m:sty m:val="i"/>
              </m:rPr>
              <m:t>β</m:t>
            </m:r>
          </m:e>
          <m:sub>
            <m:r>
              <m:rPr>
                <m:sty m:val="p"/>
              </m:rPr>
              <m:t>c</m:t>
            </m:r>
          </m:sub>
        </m:sSub>
      </m:oMath>
      <w:r>
        <w:rPr>
          <w:rFonts w:eastAsia="Georgia" w:cs="Georgia" w:ascii="Georgia" w:hAnsi="Georgia"/>
        </w:rPr>
        <w:t xml:space="preserve">. Préciser la valeur de l'angle pour lequel l'incertitude est minimale.</w:t>
      </w:r>
    </w:p>
    <w:p>
      <w:pPr>
        <w:spacing w:line="271" w:before="330" w:lineRule="auto"/>
      </w:pPr>
      <w:r>
        <w:rPr>
          <w:rFonts w:eastAsia="Georgia" w:cs="Georgia" w:ascii="Georgia" w:hAnsi="Georgia"/>
          <w:b/>
          <w:sz w:val="42"/>
        </w:rPr>
        <w:t xml:space="preserve">- Éloignement.</w:t>
      </w:r>
    </w:p>
    <w:p>
      <w:pPr>
        <w:spacing w:after="220" w:lineRule="auto"/>
      </w:pPr>
      <w:r>
        <w:rPr>
          <w:rFonts w:eastAsia="Georgia" w:cs="Georgia" w:ascii="Georgia" w:hAnsi="Georgia"/>
        </w:rPr>
        <w:t xml:space="preserve">La cible (supposée ici ne plus émettre) étant maintenant localisée angulairement, il reste à déterminer sa distance </w:t>
      </w:r>
      <m:oMath>
        <m:sSub>
          <m:sSubPr/>
          <m:e>
            <m:r>
              <m:rPr>
                <m:sty m:val="i"/>
              </m:rPr>
              <m:t>D</m:t>
            </m:r>
          </m:e>
          <m:sub>
            <m:r>
              <m:rPr>
                <m:sty m:val="p"/>
              </m:rPr>
              <m:t>c</m:t>
            </m:r>
          </m:sub>
        </m:sSub>
      </m:oMath>
      <w:r>
        <w:rPr>
          <w:rFonts w:eastAsia="Georgia" w:cs="Georgia" w:ascii="Georgia" w:hAnsi="Georgia"/>
        </w:rPr>
        <w:t xml:space="preserve"> au panneau. Ce dernier émet d'abord un train d'onde de fréquence </w:t>
      </w:r>
      <m:oMath>
        <m:r>
          <m:rPr>
            <m:sty m:val="i"/>
          </m:rPr>
          <m:t>f</m:t>
        </m:r>
        <m:r>
          <m:rPr>
            <m:sty m:val="p"/>
          </m:rPr>
          <m:t>=</m:t>
        </m:r>
        <m:r>
          <m:rPr>
            <m:sty m:val="p"/>
          </m:rPr>
          <m:t>2</m:t>
        </m:r>
        <m:r>
          <m:rPr>
            <m:sty m:val="i"/>
          </m:rPr>
          <m:t>π</m:t>
        </m:r>
        <m:r>
          <m:rPr>
            <m:sty m:val="p"/>
          </m:rPr>
          <m:t>/</m:t>
        </m:r>
        <m:r>
          <m:rPr>
            <m:sty m:val="i"/>
          </m:rPr>
          <m:t>T</m:t>
        </m:r>
      </m:oMath>
      <w:r>
        <w:rPr>
          <w:rFonts w:eastAsia="Georgia" w:cs="Georgia" w:ascii="Georgia" w:hAnsi="Georgia"/>
        </w:rPr>
        <w:t xml:space="preserve"> et d'une durée </w:t>
      </w:r>
      <m:oMath>
        <m:sSub>
          <m:sSubPr/>
          <m:e>
            <m:r>
              <m:rPr>
                <m:sty m:val="i"/>
              </m:rPr>
              <m:t>θ</m:t>
            </m:r>
          </m:e>
          <m:sub>
            <m:r>
              <m:rPr>
                <m:sty m:val="p"/>
              </m:rPr>
              <m:t>e</m:t>
            </m:r>
          </m:sub>
        </m:sSub>
        <m:r>
          <m:rPr>
            <m:sty m:val="p"/>
          </m:rPr>
          <m:t>=</m:t>
        </m:r>
        <m:r>
          <m:rPr>
            <m:sty m:val="p"/>
          </m:rPr>
          <m:t>10</m:t>
        </m:r>
        <m:r>
          <m:rPr>
            <m:sty m:val="p"/>
          </m:rPr>
          <m:t>×</m:t>
        </m:r>
        <m:r>
          <m:rPr>
            <m:sty m:val="i"/>
          </m:rPr>
          <m:t>T</m:t>
        </m:r>
      </m:oMath>
      <w:r>
        <w:rPr>
          <w:rFonts w:eastAsia="Georgia" w:cs="Georgia" w:ascii="Georgia" w:hAnsi="Georgia"/>
        </w:rPr>
        <w:t xml:space="preserve">. Il passe ensuite aussitôt en mode réception, pendant une durée </w:t>
      </w:r>
      <m:oMath>
        <m:sSub>
          <m:sSubPr/>
          <m:e>
            <m:r>
              <m:rPr>
                <m:sty m:val="i"/>
              </m:rPr>
              <m:t>θ</m:t>
            </m:r>
          </m:e>
          <m:sub>
            <m:r>
              <m:rPr>
                <m:nor/>
              </m:rPr>
              <m:t>acq </m:t>
            </m:r>
          </m:sub>
        </m:sSub>
        <m:d>
          <m:dPr>
            <m:begChr m:val="("/>
            <m:endChr m:val=")"/>
            <m:ctrlPr>
              <w:rPr>
                <w:rFonts w:ascii="Cambria Math" w:hAnsi="Cambria Math"/>
              </w:rPr>
            </m:ctrlPr>
          </m:dPr>
          <m:e>
            <m:sSub>
              <m:sSubPr/>
              <m:e>
                <m:r>
                  <m:rPr>
                    <m:sty m:val="i"/>
                  </m:rPr>
                  <m:t>θ</m:t>
                </m:r>
              </m:e>
              <m:sub>
                <m:r>
                  <m:rPr>
                    <m:nor/>
                  </m:rPr>
                  <m:t>acq </m:t>
                </m:r>
              </m:sub>
            </m:sSub>
            <m:r>
              <m:rPr>
                <m:sty m:val="p"/>
              </m:rPr>
              <m:t>≥</m:t>
            </m:r>
            <m:sSub>
              <m:sSubPr/>
              <m:e>
                <m:r>
                  <m:rPr>
                    <m:sty m:val="i"/>
                  </m:rPr>
                  <m:t>θ</m:t>
                </m:r>
              </m:e>
              <m:sub>
                <m:r>
                  <m:rPr>
                    <m:nor/>
                  </m:rPr>
                  <m:t>e </m:t>
                </m:r>
              </m:sub>
            </m:sSub>
          </m:e>
        </m:d>
      </m:oMath>
      <w:r>
        <w:rPr>
          <w:rFonts w:eastAsia="Georgia" w:cs="Georgia" w:ascii="Georgia" w:hAnsi="Georgia"/>
        </w:rPr>
        <w:t xml:space="preserve">, afin de détecter le signal d'écho (nous supposons que les conditions sont telles que la source ré-émet dans toutes les directions). Émission et réception s'effectuent dans la direction </w:t>
      </w:r>
      <m:oMath>
        <m:sSub>
          <m:sSubPr/>
          <m:e>
            <m:r>
              <m:rPr>
                <m:sty m:val="i"/>
              </m:rPr>
              <m:t>β</m:t>
            </m:r>
          </m:e>
          <m:sub>
            <m:r>
              <m:rPr>
                <m:sty m:val="p"/>
              </m:rPr>
              <m:t>c</m:t>
            </m:r>
          </m:sub>
        </m:sSub>
      </m:oMath>
      <w:r>
        <w:rPr/>
        <w:t xml:space="preserve">. Nous notons </w:t>
      </w:r>
      <m:oMath>
        <m:sSub>
          <m:sSubPr/>
          <m:e>
            <m:r>
              <m:rPr>
                <m:sty m:val="i"/>
              </m:rPr>
              <m:t>e</m:t>
            </m:r>
          </m:e>
          <m:sub>
            <m:r>
              <m:rPr>
                <m:sty m:val="p"/>
              </m:rPr>
              <m:t>1</m:t>
            </m:r>
          </m:sub>
        </m:sSub>
        <m:r>
          <m:rPr>
            <m:sty m:val="p"/>
          </m:rPr>
          <m:t>(</m:t>
        </m:r>
        <m:r>
          <m:rPr>
            <m:sty m:val="i"/>
          </m:rPr>
          <m:t>t</m:t>
        </m:r>
        <m:r>
          <m:rPr>
            <m:sty m:val="p"/>
          </m:rPr>
          <m:t>)</m:t>
        </m:r>
      </m:oMath>
      <w:r>
        <w:rPr>
          <w:rFonts w:eastAsia="Georgia" w:cs="Georgia" w:ascii="Georgia" w:hAnsi="Georgia"/>
        </w:rPr>
        <w:t xml:space="preserve"> le signal électrique commandant le premier transducteur et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le signal électrique qu'il délivre, en réception. Ces signaux sont simultanément enregistrés. On définit ensuite la fonction </w:t>
      </w:r>
      <m:oMath>
        <m:r>
          <m:rPr>
            <m:sty m:val="i"/>
          </m:rPr>
          <m:t>F</m:t>
        </m:r>
      </m:oMath>
      <w:r>
        <w:rPr/>
        <w:t xml:space="preserve">, de la variable </w:t>
      </w:r>
      <m:oMath>
        <m:r>
          <m:rPr>
            <m:sty m:val="i"/>
          </m:rPr>
          <m:t>τ</m:t>
        </m:r>
      </m:oMath>
      <w:r>
        <w:rPr>
          <w:rFonts w:eastAsia="Georgia" w:cs="Georgia" w:ascii="Georgia" w:hAnsi="Georgia"/>
        </w:rPr>
        <w:t xml:space="preserve">, par l'intégrale :</w:t>
      </w:r>
    </w:p>
    <w:p>
      <w:pPr>
        <w:spacing w:after="220" w:lineRule="auto"/>
      </w:pPr>
      <m:oMathPara>
        <m:oMath>
          <m:r>
            <m:rPr>
              <m:sty m:val="i"/>
            </m:rPr>
            <m:t>F</m:t>
          </m:r>
          <m:r>
            <m:rPr>
              <m:sty m:val="p"/>
            </m:rPr>
            <m:t>(</m:t>
          </m:r>
          <m:r>
            <m:rPr>
              <m:sty m:val="i"/>
            </m:rPr>
            <m:t>τ</m:t>
          </m:r>
          <m:r>
            <m:rPr>
              <m:sty m:val="p"/>
            </m:rPr>
            <m:t>)</m:t>
          </m:r>
          <m:r>
            <m:rPr>
              <m:sty m:val="p"/>
            </m:rPr>
            <m:t>=</m:t>
          </m:r>
          <m:nary>
            <m:naryPr>
              <m:chr m:val="∫"/>
              <m:limLoc m:val="subSup"/>
              <m:grow m:val="1"/>
            </m:naryPr>
            <m:sub>
              <m:r>
                <m:rPr>
                  <m:sty m:val="p"/>
                </m:rPr>
                <m:t>0</m:t>
              </m:r>
            </m:sub>
            <m:sup>
              <m:sSub>
                <m:sSubPr/>
                <m:e>
                  <m:r>
                    <m:rPr>
                      <m:sty m:val="i"/>
                    </m:rPr>
                    <m:t>θ</m:t>
                  </m:r>
                </m:e>
                <m:sub>
                  <m:r>
                    <m:rPr>
                      <m:sty m:val="p"/>
                    </m:rPr>
                    <m:t>e</m:t>
                  </m:r>
                </m:sub>
              </m:sSub>
              <m:r>
                <m:rPr>
                  <m:sty m:val="p"/>
                </m:rPr>
                <m:t>+</m:t>
              </m:r>
              <m:sSub>
                <m:sSubPr/>
                <m:e>
                  <m:r>
                    <m:rPr>
                      <m:sty m:val="i"/>
                    </m:rPr>
                    <m:t>θ</m:t>
                  </m:r>
                </m:e>
                <m:sub>
                  <m:r>
                    <m:rPr>
                      <m:nor/>
                    </m:rPr>
                    <m:t>acq </m:t>
                  </m:r>
                </m:sub>
              </m:sSub>
            </m:sup>
            <m:e>
              <m:r>
                <m:rPr>
                  <m:sty m:val="p"/>
                </m:rPr>
                <m:t xml:space="preserve"> </m:t>
              </m:r>
            </m:e>
          </m:nary>
          <m:sSub>
            <m:sSubPr/>
            <m:e>
              <m:r>
                <m:rPr>
                  <m:sty m:val="i"/>
                </m:rPr>
                <m:t>e</m:t>
              </m:r>
            </m:e>
            <m:sub>
              <m:r>
                <m:rPr>
                  <m:sty m:val="p"/>
                </m:rPr>
                <m:t>1</m:t>
              </m:r>
            </m:sub>
          </m:sSub>
          <m:r>
            <m:rPr>
              <m:sty m:val="p"/>
            </m:rPr>
            <m:t>(</m:t>
          </m:r>
          <m:r>
            <m:rPr>
              <m:sty m:val="i"/>
            </m:rPr>
            <m:t>t</m:t>
          </m:r>
          <m:r>
            <m:rPr>
              <m:sty m:val="p"/>
            </m:rPr>
            <m:t>−</m:t>
          </m:r>
          <m:r>
            <m:rPr>
              <m:sty m:val="i"/>
            </m:rPr>
            <m:t>τ</m:t>
          </m:r>
          <m:r>
            <m:rPr>
              <m:sty m:val="p"/>
            </m:rPr>
            <m:t>)</m:t>
          </m:r>
          <m:sSub>
            <m:sSubPr/>
            <m:e>
              <m:r>
                <m:rPr>
                  <m:sty m:val="i"/>
                </m:rPr>
                <m:t>r</m:t>
              </m:r>
            </m:e>
            <m:sub>
              <m:r>
                <m:rPr>
                  <m:sty m:val="p"/>
                </m:rPr>
                <m:t>1</m:t>
              </m:r>
            </m:sub>
          </m:sSub>
          <m:r>
            <m:rPr>
              <m:sty m:val="p"/>
            </m:rPr>
            <m:t>(</m:t>
          </m:r>
          <m:r>
            <m:rPr>
              <m:sty m:val="i"/>
            </m:rPr>
            <m:t>t</m:t>
          </m:r>
          <m:r>
            <m:rPr>
              <m:sty m:val="p"/>
            </m:rPr>
            <m:t>)</m:t>
          </m:r>
          <m:r>
            <m:rPr>
              <m:sty m:val="p"/>
            </m:rPr>
            <m:t>d</m:t>
          </m:r>
          <m:r>
            <m:rPr>
              <m:sty m:val="i"/>
            </m:rPr>
            <m:t>t</m:t>
          </m:r>
          <m:r>
            <m:rPr>
              <m:sty m:val="p"/>
            </m:rPr>
            <m:t xml:space="preserve"> </m:t>
          </m:r>
          <m:d>
            <m:dPr>
              <m:begChr m:val="("/>
              <m:endChr m:val=")"/>
              <m:ctrlPr>
                <w:rPr>
                  <w:rFonts w:ascii="Cambria Math" w:hAnsi="Cambria Math"/>
                </w:rPr>
              </m:ctrlPr>
            </m:dPr>
            <m:e>
              <m:r>
                <m:rPr>
                  <m:sty m:val="i"/>
                </m:rPr>
                <m:t>τ</m:t>
              </m:r>
              <m:r>
                <m:rPr>
                  <m:sty m:val="p"/>
                </m:rPr>
                <m:t>∈</m:t>
              </m:r>
              <m:d>
                <m:dPr>
                  <m:begChr m:val="["/>
                  <m:endChr m:val="]"/>
                  <m:ctrlPr>
                    <w:rPr>
                      <w:rFonts w:ascii="Cambria Math" w:hAnsi="Cambria Math"/>
                    </w:rPr>
                  </m:ctrlPr>
                </m:dPr>
                <m:e>
                  <m:r>
                    <m:rPr>
                      <m:sty m:val="p"/>
                    </m:rPr>
                    <m:t>0</m:t>
                  </m:r>
                  <m:r>
                    <m:rPr>
                      <m:sty m:val="p"/>
                    </m:rPr>
                    <m:t>,</m:t>
                  </m:r>
                  <m:sSub>
                    <m:sSubPr/>
                    <m:e>
                      <m:r>
                        <m:rPr>
                          <m:sty m:val="i"/>
                        </m:rPr>
                        <m:t>θ</m:t>
                      </m:r>
                    </m:e>
                    <m:sub>
                      <m:r>
                        <m:rPr>
                          <m:nor/>
                        </m:rPr>
                        <m:t>acq </m:t>
                      </m:r>
                    </m:sub>
                  </m:sSub>
                </m:e>
              </m:d>
            </m:e>
          </m:d>
        </m:oMath>
      </m:oMathPara>
    </w:p>
    <w:p>
      <w:pPr>
        <w:spacing w:after="220" w:lineRule="auto"/>
      </w:pPr>
      <w:r>
        <w:rPr/>
        <w:t xml:space="preserve">avec </w:t>
      </w:r>
      <m:oMath>
        <m:sSub>
          <m:sSubPr/>
          <m:e>
            <m:r>
              <m:rPr>
                <m:sty m:val="i"/>
              </m:rPr>
              <m:t>e</m:t>
            </m:r>
          </m:e>
          <m:sub>
            <m:r>
              <m:rPr>
                <m:sty m:val="p"/>
              </m:rPr>
              <m:t>1</m:t>
            </m:r>
          </m:sub>
        </m:sSub>
        <m:r>
          <m:rPr>
            <m:sty m:val="p"/>
          </m:rPr>
          <m:t>(</m:t>
        </m:r>
        <m:r>
          <m:rPr>
            <m:sty m:val="i"/>
          </m:rPr>
          <m:t>t</m:t>
        </m:r>
        <m:r>
          <m:rPr>
            <m:sty m:val="p"/>
          </m:rPr>
          <m:t>)</m:t>
        </m:r>
        <m:r>
          <m:rPr>
            <m:sty m:val="p"/>
          </m:rPr>
          <m:t>=</m:t>
        </m:r>
        <m:r>
          <m:rPr>
            <m:sty m:val="p"/>
          </m:rPr>
          <m:t>0</m:t>
        </m:r>
      </m:oMath>
      <w:r>
        <w:rPr/>
        <w:t xml:space="preserve"> pour </w:t>
      </w:r>
      <m:oMath>
        <m:r>
          <m:rPr>
            <m:sty m:val="i"/>
          </m:rPr>
          <m:t>t</m:t>
        </m:r>
        <m:r>
          <m:rPr>
            <m:sty m:val="p"/>
          </m:rPr>
          <m:t>∈</m:t>
        </m:r>
        <m:d>
          <m:dPr>
            <m:begChr m:val="["/>
            <m:endChr m:val="]"/>
            <m:ctrlPr>
              <w:rPr>
                <w:rFonts w:ascii="Cambria Math" w:hAnsi="Cambria Math"/>
              </w:rPr>
            </m:ctrlPr>
          </m:dPr>
          <m:e>
            <m:r>
              <m:rPr>
                <m:sty m:val="p"/>
              </m:rPr>
              <m:t>−</m:t>
            </m:r>
            <m:sSub>
              <m:sSubPr/>
              <m:e>
                <m:r>
                  <m:rPr>
                    <m:sty m:val="i"/>
                  </m:rPr>
                  <m:t>θ</m:t>
                </m:r>
              </m:e>
              <m:sub>
                <m:r>
                  <m:rPr>
                    <m:nor/>
                  </m:rPr>
                  <m:t>acq </m:t>
                </m:r>
              </m:sub>
            </m:sSub>
            <m:r>
              <m:rPr>
                <m:sty m:val="p"/>
              </m:rPr>
              <m:t>,</m:t>
            </m:r>
            <m:r>
              <m:rPr>
                <m:sty m:val="p"/>
              </m:rPr>
              <m:t>0</m:t>
            </m:r>
          </m:e>
        </m:d>
        <m:r>
          <m:rPr>
            <m:sty m:val="p"/>
          </m:rPr>
          <m:t>∪</m:t>
        </m:r>
        <m:d>
          <m:dPr>
            <m:begChr m:val="["/>
            <m:endChr m:val="]"/>
            <m:ctrlPr>
              <w:rPr>
                <w:rFonts w:ascii="Cambria Math" w:hAnsi="Cambria Math"/>
              </w:rPr>
            </m:ctrlPr>
          </m:dPr>
          <m:e>
            <m:sSub>
              <m:sSubPr/>
              <m:e>
                <m:r>
                  <m:rPr>
                    <m:sty m:val="i"/>
                  </m:rPr>
                  <m:t>θ</m:t>
                </m:r>
              </m:e>
              <m:sub>
                <m:r>
                  <m:rPr>
                    <m:sty m:val="p"/>
                  </m:rPr>
                  <m:t>e</m:t>
                </m:r>
              </m:sub>
            </m:sSub>
            <m:r>
              <m:rPr>
                <m:sty m:val="p"/>
              </m:rPr>
              <m:t>,</m:t>
            </m:r>
            <m:sSub>
              <m:sSubPr/>
              <m:e>
                <m:r>
                  <m:rPr>
                    <m:sty m:val="i"/>
                  </m:rPr>
                  <m:t>θ</m:t>
                </m:r>
              </m:e>
              <m:sub>
                <m:r>
                  <m:rPr>
                    <m:sty m:val="p"/>
                  </m:rPr>
                  <m:t>e</m:t>
                </m:r>
              </m:sub>
            </m:sSub>
            <m:r>
              <m:rPr>
                <m:sty m:val="p"/>
              </m:rPr>
              <m:t>+</m:t>
            </m:r>
            <m:sSub>
              <m:sSubPr/>
              <m:e>
                <m:r>
                  <m:rPr>
                    <m:sty m:val="i"/>
                  </m:rPr>
                  <m:t>θ</m:t>
                </m:r>
              </m:e>
              <m:sub>
                <m:r>
                  <m:rPr>
                    <m:nor/>
                  </m:rPr>
                  <m:t>acq </m:t>
                </m:r>
              </m:sub>
            </m:sSub>
          </m:e>
        </m:d>
      </m:oMath>
      <w:r>
        <w:rPr/>
        <w:t xml:space="preserve"> et </w:t>
      </w:r>
      <m:oMath>
        <m:sSub>
          <m:sSubPr/>
          <m:e>
            <m:r>
              <m:rPr>
                <m:sty m:val="i"/>
              </m:rPr>
              <m:t>r</m:t>
            </m:r>
          </m:e>
          <m:sub>
            <m:r>
              <m:rPr>
                <m:sty m:val="p"/>
              </m:rPr>
              <m:t>1</m:t>
            </m:r>
          </m:sub>
        </m:sSub>
        <m:r>
          <m:rPr>
            <m:sty m:val="p"/>
          </m:rPr>
          <m:t>(</m:t>
        </m:r>
        <m:r>
          <m:rPr>
            <m:sty m:val="i"/>
          </m:rPr>
          <m:t>t</m:t>
        </m:r>
        <m:r>
          <m:rPr>
            <m:sty m:val="p"/>
          </m:rPr>
          <m:t>)</m:t>
        </m:r>
        <m:r>
          <m:rPr>
            <m:sty m:val="p"/>
          </m:rPr>
          <m:t>=</m:t>
        </m:r>
        <m:r>
          <m:rPr>
            <m:sty m:val="p"/>
          </m:rPr>
          <m:t>0</m:t>
        </m:r>
      </m:oMath>
      <w:r>
        <w:rPr/>
        <w:t xml:space="preserve"> pour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θ</m:t>
                </m:r>
              </m:e>
              <m:sub>
                <m:r>
                  <m:rPr>
                    <m:sty m:val="p"/>
                  </m:rPr>
                  <m:t>e</m:t>
                </m:r>
              </m:sub>
            </m:sSub>
          </m:e>
        </m:d>
      </m:oMath>
      <w:r>
        <w:rPr/>
        <w:t xml:space="preserve">.</w:t>
      </w:r>
      <w:r>
        <w:rPr/>
        <w:br w:type="textWrapping"/>
      </w:r>
      <w:r>
        <w:rPr>
          <w:rFonts w:eastAsia="Georgia" w:cs="Georgia" w:ascii="Georgia" w:hAnsi="Georgia"/>
        </w:rPr>
        <w:t xml:space="preserve">32. Représenter les signaux </w:t>
      </w:r>
      <m:oMath>
        <m:sSub>
          <m:sSubPr/>
          <m:e>
            <m:r>
              <m:rPr>
                <m:sty m:val="i"/>
              </m:rPr>
              <m:t>e</m:t>
            </m:r>
          </m:e>
          <m:sub>
            <m:r>
              <m:rPr>
                <m:sty m:val="p"/>
              </m:rPr>
              <m:t>1</m:t>
            </m:r>
          </m:sub>
        </m:sSub>
        <m:r>
          <m:rPr>
            <m:sty m:val="p"/>
          </m:rPr>
          <m:t>(</m:t>
        </m:r>
        <m:r>
          <m:rPr>
            <m:sty m:val="i"/>
          </m:rPr>
          <m:t>t</m:t>
        </m:r>
        <m:r>
          <m:rPr>
            <m:sty m:val="p"/>
          </m:rPr>
          <m:t>)</m:t>
        </m:r>
      </m:oMath>
      <w:r>
        <w:rPr/>
        <w:t xml:space="preserve"> et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pour une certaine distance de cible, en les considérant de même amplitude.</w:t>
      </w:r>
      <w:r>
        <w:rPr/>
        <w:br w:type="textWrapping"/>
      </w:r>
      <w:r>
        <w:rPr>
          <w:rFonts w:eastAsia="Georgia" w:cs="Georgia" w:ascii="Georgia" w:hAnsi="Georgia"/>
        </w:rPr>
        <w:t xml:space="preserve">33. En déduire l'aspect graphique de la fonction </w:t>
      </w:r>
      <m:oMath>
        <m:r>
          <m:rPr>
            <m:sty m:val="i"/>
          </m:rPr>
          <m:t>F</m:t>
        </m:r>
      </m:oMath>
      <w:r>
        <w:rPr>
          <w:rFonts w:eastAsia="Georgia" w:cs="Georgia" w:ascii="Georgia" w:hAnsi="Georgia"/>
        </w:rPr>
        <w:t xml:space="preserve">. Indiquer comment on détermine alors la distance </w:t>
      </w:r>
      <m:oMath>
        <m:sSub>
          <m:sSubPr/>
          <m:e>
            <m:r>
              <m:rPr>
                <m:sty m:val="i"/>
              </m:rPr>
              <m:t>D</m:t>
            </m:r>
          </m:e>
          <m:sub>
            <m:r>
              <m:rPr>
                <m:sty m:val="p"/>
              </m:rPr>
              <m:t>c</m:t>
            </m:r>
          </m:sub>
        </m:sSub>
      </m:oMath>
      <w:r>
        <w:rPr/>
        <w:t xml:space="preserve"> de la cible au panneau.</w:t>
      </w:r>
      <w:r>
        <w:rPr/>
        <w:br w:type="textWrapping"/>
      </w:r>
      <w:r>
        <w:rPr>
          <w:rFonts w:eastAsia="Georgia" w:cs="Georgia" w:ascii="Georgia" w:hAnsi="Georgia"/>
        </w:rPr>
        <w:t xml:space="preserve">34. Indiquer comment il serait possible de distinguer, à la réception, le signal émis par la cible de celui qu'elle réfléchit lors de la séquence de mesure de sa distance.</w:t>
      </w:r>
    </w:p>
    <w:p>
      <w:pPr>
        <w:spacing w:lineRule="auto"/>
        <w:jc w:val="center"/>
      </w:pPr>
      <w:r>
        <w:rPr/>
        <w:drawing>
          <wp:inline distB="0" distL="0" distR="0" distT="0">
            <wp:extent cx="5486400" cy="4273846"/>
            <wp:effectExtent b="0" l="0" r="0" t="0"/>
            <wp:docPr id="8" name="image-8722d68225a564b1651df341d98db9b7d2c9c861.jpg"/>
            <a:graphic>
              <a:graphicData uri="http://schemas.openxmlformats.org/drawingml/2006/picture">
                <pic:pic>
                  <pic:nvPicPr>
                    <pic:cNvPr id="8" name="image-8722d68225a564b1651df341d98db9b7d2c9c861.jpg" descr=""/>
                    <pic:cNvPicPr/>
                  </pic:nvPicPr>
                  <pic:blipFill>
                    <a:blip r:embed="rId12" cstate="print"/>
                    <a:srcRect b="0" l="0" r="0" t="0"/>
                    <a:stretch>
                      <a:fillRect/>
                    </a:stretch>
                  </pic:blipFill>
                  <pic:spPr>
                    <a:xfrm>
                      <a:off x="0" y="0"/>
                      <a:ext cx="5486400" cy="4273846"/>
                    </a:xfrm>
                    <a:prstGeom prst="rect"/>
                  </pic:spPr>
                </pic:pic>
              </a:graphicData>
            </a:graphic>
          </wp:inline>
        </w:drawing>
      </w:r>
    </w:p>
    <w:p>
      <w:pPr>
        <w:spacing w:lineRule="auto"/>
      </w:pPr>
      <w:r>
        <w:rPr>
          <w:rFonts w:eastAsia="Georgia" w:cs="Georgia" w:ascii="Georgia" w:hAnsi="Georgia"/>
        </w:rPr>
        <w:t xml:space="preserve">Figure 8 - Dépendance du maximum de la somme </w:t>
      </w:r>
      <m:oMath>
        <m:sSub>
          <m:sSubPr/>
          <m:e>
            <m:r>
              <m:rPr>
                <m:sty m:val="i"/>
              </m:rPr>
              <m:t>S</m:t>
            </m:r>
          </m:e>
          <m:sub>
            <m:r>
              <m:rPr>
                <m:sty m:val="i"/>
              </m:rPr>
              <m:t>i</m:t>
            </m:r>
          </m:sub>
        </m:sSub>
        <m:r>
          <m:rPr>
            <m:sty m:val="p"/>
          </m:rPr>
          <m:t>(</m:t>
        </m:r>
        <m:r>
          <m:rPr>
            <m:sty m:val="i"/>
          </m:rPr>
          <m:t>t</m:t>
        </m:r>
        <m:r>
          <m:rPr>
            <m:sty m:val="p"/>
          </m:rPr>
          <m:t>)</m:t>
        </m:r>
      </m:oMath>
      <w:r>
        <w:rPr/>
        <w:t xml:space="preserve"> avec le glissement </w:t>
      </w:r>
      <m:oMath>
        <m:sSub>
          <m:sSubPr/>
          <m:e>
            <m:r>
              <m:rPr>
                <m:sty m:val="i"/>
              </m:rPr>
              <m:t>g</m:t>
            </m:r>
          </m:e>
          <m:sub>
            <m:r>
              <m:rPr>
                <m:sty m:val="i"/>
              </m:rPr>
              <m:t>i</m:t>
            </m:r>
          </m:sub>
        </m:sSub>
      </m:oMath>
      <w:r>
        <w:rPr/>
        <w:t xml:space="preserve"> pour </w:t>
      </w:r>
      <m:oMath>
        <m:r>
          <m:rPr>
            <m:sty m:val="i"/>
          </m:rPr>
          <m:t>f</m:t>
        </m:r>
        <m:r>
          <m:rPr>
            <m:sty m:val="p"/>
          </m:rPr>
          <m:t>=</m:t>
        </m:r>
        <m:r>
          <m:rPr>
            <m:sty m:val="p"/>
          </m:rPr>
          <m:t>15</m:t>
        </m:r>
        <m:r>
          <m:rPr>
            <m:sty m:val="p"/>
          </m:rPr>
          <m:t>kHz</m:t>
        </m:r>
        <m:r>
          <m:rPr>
            <m:sty m:val="p"/>
          </m:rPr>
          <m:t>,</m:t>
        </m:r>
        <m:r>
          <m:rPr>
            <m:sty m:val="i"/>
          </m:rPr>
          <m:t>N</m:t>
        </m:r>
        <m:r>
          <m:rPr>
            <m:sty m:val="p"/>
          </m:rPr>
          <m:t>=</m:t>
        </m:r>
        <m:r>
          <m:rPr>
            <m:sty m:val="p"/>
          </m:rPr>
          <m:t>20</m:t>
        </m:r>
      </m:oMath>
      <w:r>
        <w:rPr>
          <w:rFonts w:eastAsia="Georgia" w:cs="Georgia" w:ascii="Georgia" w:hAnsi="Georgia"/>
        </w:rPr>
        <w:t xml:space="preserve"> et des transducteurs espacés de telle manière à former une antenne d'envergure </w:t>
      </w:r>
      <m:oMath>
        <m:r>
          <m:rPr>
            <m:sty m:val="i"/>
          </m:rPr>
          <m:t>L</m:t>
        </m:r>
        <m:r>
          <m:rPr>
            <m:sty m:val="p"/>
          </m:rPr>
          <m:t>=</m:t>
        </m:r>
        <m:r>
          <m:rPr>
            <m:sty m:val="p"/>
          </m:rPr>
          <m:t>40</m:t>
        </m:r>
        <m:r>
          <m:rPr>
            <m:sty m:val="p"/>
          </m:rPr>
          <m:t>×</m:t>
        </m:r>
        <m:r>
          <m:rPr>
            <m:sty m:val="i"/>
          </m:rPr>
          <m:t>d</m:t>
        </m:r>
      </m:oMath>
      <w:r>
        <w:rPr/>
        <w:t xml:space="preserve">.</w:t>
      </w:r>
    </w:p>
    <w:p>
      <w:pPr>
        <w:spacing w:line="271" w:before="330" w:lineRule="auto"/>
      </w:pPr>
      <w:r>
        <w:rPr>
          <w:rFonts w:eastAsia="Georgia" w:cs="Georgia" w:ascii="Georgia" w:hAnsi="Georgia"/>
          <w:b/>
          <w:sz w:val="42"/>
        </w:rPr>
        <w:t xml:space="preserve">Partie Sciences de l'Ingénieur Étude d'une tour de très grande hauteur</w:t>
      </w:r>
    </w:p>
    <w:p>
      <w:pPr>
        <w:spacing w:after="220" w:lineRule="auto"/>
      </w:pPr>
      <w:r>
        <w:rPr>
          <w:rFonts w:eastAsia="Georgia" w:cs="Georgia" w:ascii="Georgia" w:hAnsi="Georgia"/>
        </w:rPr>
        <w:t xml:space="preserve">Dans cette seconde partie, nous nous proposons d'étudier différents aspects des tours de très grande hauteur. Ces tours sont définies dans le cadre de la réglementation actuelle comme étant des établissements dont la hauteur entre le rez-de-chaussée et le dernier étage accessible est supérieure à 200 mètres. Nous centrerons notre étude sur leur comportement statique sous les chargements de vent. Nous étudierons également leur comportement sismique. Enfin, nous nous intéresserons à la commande et au contrôle des ascenseurs en service dans ces tours exceptionnelles.</w:t>
      </w:r>
    </w:p>
    <w:p>
      <w:pPr>
        <w:spacing w:line="271" w:before="330" w:lineRule="auto"/>
      </w:pPr>
      <w:r>
        <w:rPr>
          <w:rFonts w:eastAsia="Georgia" w:cs="Georgia" w:ascii="Georgia" w:hAnsi="Georgia"/>
          <w:b/>
          <w:sz w:val="42"/>
        </w:rPr>
        <w:t xml:space="preserve">Notations et données.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tc>
        <w:tc>
          <w:tcPr>
            <w:tcBorders/>
            <w:vAlign w:val="center"/>
          </w:tcPr>
          <w:p>
            <w:pPr>
              <w:spacing w:lineRule="auto"/>
              <w:jc w:val="right"/>
            </w:pPr>
            <m:oMathPara>
              <m:oMathParaPr>
                <m:jc m:val="right"/>
              </m:oMathParaPr>
              <m:oMath>
                <m:sSub>
                  <m:sSubPr/>
                  <m:e>
                    <m:r>
                      <m:rPr>
                        <m:sty m:val="i"/>
                      </m:rPr>
                      <m:t>H</m:t>
                    </m:r>
                  </m:e>
                  <m:sub>
                    <m:r>
                      <m:rPr>
                        <m:sty m:val="i"/>
                      </m:rPr>
                      <m:t>c</m:t>
                    </m:r>
                  </m:sub>
                </m:sSub>
                <m:r>
                  <m:rPr>
                    <m:sty m:val="p"/>
                  </m:rPr>
                  <m:t>=</m:t>
                </m:r>
                <m:r>
                  <m:rPr>
                    <m:sty m:val="p"/>
                  </m:rPr>
                  <m:t>250</m:t>
                </m:r>
                <m:r>
                  <m:rPr>
                    <m:nor/>
                  </m:rPr>
                  <m:t xml:space="preserve"> </m:t>
                </m:r>
                <m:r>
                  <m:rPr>
                    <m:sty m:val="p"/>
                  </m:rPr>
                  <m:t>m</m:t>
                </m:r>
              </m:oMath>
            </m:oMathPara>
          </w:p>
        </w:tc>
        <w:tc>
          <w:tcPr>
            <w:tcBorders/>
            <w:vAlign w:val="center"/>
          </w:tcPr>
          <w:p/>
        </w:tc>
      </w:tr>
      <w:tr>
        <w:trPr>
          <w:cantSplit/>
        </w:trPr>
        <w:tc>
          <w:tcPr>
            <w:tcBorders/>
            <w:vAlign w:val="center"/>
          </w:tcPr>
          <w:p/>
        </w:tc>
        <w:tc>
          <w:tcPr>
            <w:tcBorders/>
            <w:vAlign w:val="center"/>
          </w:tcPr>
          <w:p>
            <w:pPr>
              <w:spacing w:lineRule="auto"/>
              <w:jc w:val="right"/>
            </w:pPr>
            <w:r>
              <w:rPr/>
              <w:t xml:space="preserve">Hauteur de la tour :</w:t>
            </w:r>
          </w:p>
        </w:tc>
        <w:tc>
          <w:tcPr>
            <w:tcBorders/>
            <w:vAlign w:val="center"/>
          </w:tcPr>
          <w:p>
            <w:pPr>
              <w:spacing w:lineRule="auto"/>
              <w:jc w:val="left"/>
            </w:pPr>
            <m:oMathPara>
              <m:oMathParaPr>
                <m:jc m:val="left"/>
              </m:oMathParaPr>
              <m:oMath>
                <m:sSub>
                  <m:sSubPr/>
                  <m:e>
                    <m:r>
                      <m:rPr>
                        <m:sty m:val="i"/>
                      </m:rPr>
                      <m:t>N</m:t>
                    </m:r>
                  </m:e>
                  <m:sub>
                    <m:r>
                      <m:rPr>
                        <m:sty m:val="i"/>
                      </m:rPr>
                      <m:t>f</m:t>
                    </m:r>
                  </m:sub>
                </m:sSub>
                <m:r>
                  <m:rPr>
                    <m:sty m:val="p"/>
                  </m:rPr>
                  <m:t>=</m:t>
                </m:r>
                <m:r>
                  <m:rPr>
                    <m:sty m:val="p"/>
                  </m:rPr>
                  <m:t>80</m:t>
                </m:r>
              </m:oMath>
            </m:oMathPara>
          </w:p>
        </w:tc>
      </w:tr>
      <w:tr>
        <w:trPr>
          <w:cantSplit/>
        </w:trPr>
        <w:tc>
          <w:tcPr>
            <w:tcBorders/>
            <w:vAlign w:val="center"/>
          </w:tcPr>
          <w:p/>
        </w:tc>
        <w:tc>
          <w:tcPr>
            <w:tcBorders/>
            <w:vAlign w:val="center"/>
          </w:tcPr>
          <w:p>
            <w:pPr>
              <w:spacing w:lineRule="auto"/>
              <w:jc w:val="right"/>
            </w:pPr>
            <w:r>
              <w:rPr>
                <w:rFonts w:eastAsia="Georgia" w:cs="Georgia" w:ascii="Georgia" w:hAnsi="Georgia"/>
              </w:rPr>
              <w:t xml:space="preserve">Nombre d'étages de la tour :</w:t>
            </w:r>
          </w:p>
        </w:tc>
        <w:tc>
          <w:tcPr>
            <w:tcBorders/>
            <w:vAlign w:val="center"/>
          </w:tcPr>
          <w:p>
            <w:pPr>
              <w:spacing w:lineRule="auto"/>
              <w:jc w:val="left"/>
            </w:pPr>
            <m:oMathPara>
              <m:oMathParaPr>
                <m:jc m:val="left"/>
              </m:oMathParaPr>
              <m:oMath>
                <m:sSub>
                  <m:sSubPr/>
                  <m:e>
                    <m:r>
                      <m:rPr>
                        <m:sty m:val="i"/>
                      </m:rPr>
                      <m:t>p</m:t>
                    </m:r>
                  </m:e>
                  <m:sub>
                    <m:r>
                      <m:rPr>
                        <m:sty m:val="i"/>
                      </m:rPr>
                      <m:t>m</m:t>
                    </m:r>
                  </m:sub>
                </m:sSub>
                <m:r>
                  <m:rPr>
                    <m:sty m:val="p"/>
                  </m:rPr>
                  <m:t>=</m:t>
                </m:r>
                <m:r>
                  <m:rPr>
                    <m:sty m:val="p"/>
                  </m:rPr>
                  <m:t>9000</m:t>
                </m:r>
                <m:r>
                  <m:rPr>
                    <m:nor/>
                  </m:rPr>
                  <m:t xml:space="preserve"> </m:t>
                </m:r>
                <m:r>
                  <m:rPr>
                    <m:sty m:val="p"/>
                  </m:rPr>
                  <m:t>N</m:t>
                </m:r>
                <m:r>
                  <m:rPr>
                    <m:sty m:val="p"/>
                  </m:rPr>
                  <m:t>⋅</m:t>
                </m:r>
                <m:sSup>
                  <m:sSupPr/>
                  <m:e>
                    <m:r>
                      <m:rPr>
                        <m:nor/>
                      </m:rPr>
                      <m:t xml:space="preserve"> </m:t>
                    </m:r>
                    <m:r>
                      <m:rPr>
                        <m:sty m:val="p"/>
                      </m:rPr>
                      <m:t>m</m:t>
                    </m:r>
                  </m:e>
                  <m:sup>
                    <m:r>
                      <m:rPr>
                        <m:sty m:val="p"/>
                      </m:rPr>
                      <m:t>−</m:t>
                    </m:r>
                    <m:r>
                      <m:rPr>
                        <m:sty m:val="p"/>
                      </m:rPr>
                      <m:t>2</m:t>
                    </m:r>
                  </m:sup>
                </m:sSup>
              </m:oMath>
            </m:oMathPara>
          </w:p>
        </w:tc>
      </w:tr>
      <w:tr>
        <w:trPr>
          <w:cantSplit/>
        </w:trPr>
        <w:tc>
          <w:tcPr>
            <w:tcBorders/>
            <w:vAlign w:val="center"/>
          </w:tcPr>
          <w:p/>
        </w:tc>
        <w:tc>
          <w:tcPr>
            <w:tcBorders/>
            <w:vAlign w:val="center"/>
          </w:tcPr>
          <w:p>
            <w:pPr>
              <w:spacing w:lineRule="auto"/>
              <w:jc w:val="right"/>
            </w:pPr>
            <w:r>
              <w:rPr/>
              <w:t xml:space="preserve">Pression du vent au sommet de la tour :</w:t>
            </w:r>
          </w:p>
        </w:tc>
        <w:tc>
          <w:tcPr>
            <w:tcBorders/>
            <w:vAlign w:val="center"/>
          </w:tcPr>
          <w:p/>
        </w:tc>
      </w:tr>
      <w:tr>
        <w:trPr>
          <w:cantSplit/>
        </w:trPr>
        <w:tc>
          <w:tcPr>
            <w:tcBorders/>
            <w:vAlign w:val="center"/>
          </w:tcPr>
          <w:p/>
        </w:tc>
        <w:tc>
          <w:tcPr>
            <w:tcBorders/>
            <w:vAlign w:val="center"/>
          </w:tcPr>
          <w:p>
            <w:pPr>
              <w:spacing w:lineRule="auto"/>
              <w:jc w:val="right"/>
            </w:pPr>
            <w:r>
              <w:rPr>
                <w:rFonts w:eastAsia="Georgia" w:cs="Georgia" w:ascii="Georgia" w:hAnsi="Georgia"/>
              </w:rPr>
              <w:t xml:space="preserve">Largeur du côté de la tour exposé au vent :</w:t>
            </w:r>
          </w:p>
        </w:tc>
        <w:tc>
          <w:tcPr>
            <w:tcBorders/>
            <w:vAlign w:val="center"/>
          </w:tcPr>
          <w:p>
            <w:pPr>
              <w:spacing w:lineRule="auto"/>
              <w:jc w:val="left"/>
            </w:pPr>
            <m:oMathPara>
              <m:oMathParaPr>
                <m:jc m:val="left"/>
              </m:oMathParaPr>
              <m:oMath>
                <m:r>
                  <m:rPr>
                    <m:sty m:val="i"/>
                  </m:rPr>
                  <m:t>b</m:t>
                </m:r>
              </m:oMath>
            </m:oMathPara>
          </w:p>
        </w:tc>
      </w:tr>
      <w:tr>
        <w:trPr>
          <w:cantSplit/>
        </w:trPr>
        <w:tc>
          <w:tcPr>
            <w:tcBorders/>
            <w:vAlign w:val="center"/>
          </w:tcPr>
          <w:p/>
        </w:tc>
        <w:tc>
          <w:tcPr>
            <w:tcBorders/>
            <w:vAlign w:val="center"/>
          </w:tcPr>
          <w:p>
            <w:pPr>
              <w:spacing w:lineRule="auto"/>
              <w:jc w:val="right"/>
            </w:pPr>
            <w:r>
              <w:rPr/>
              <w:t xml:space="preserve">Masse totale de la tour :</w:t>
            </w:r>
          </w:p>
        </w:tc>
        <w:tc>
          <w:tcPr>
            <w:tcBorders/>
            <w:vAlign w:val="center"/>
          </w:tcPr>
          <w:p>
            <w:pPr>
              <w:spacing w:lineRule="auto"/>
              <w:jc w:val="left"/>
            </w:pPr>
            <m:oMathPara>
              <m:oMathParaPr>
                <m:jc m:val="left"/>
              </m:oMathParaPr>
              <m:oMath>
                <m:sSub>
                  <m:sSubPr/>
                  <m:e>
                    <m:r>
                      <m:rPr>
                        <m:sty m:val="i"/>
                      </m:rPr>
                      <m:t>M</m:t>
                    </m:r>
                  </m:e>
                  <m:sub>
                    <m:r>
                      <m:rPr>
                        <m:sty m:val="i"/>
                      </m:rPr>
                      <m:t>t</m:t>
                    </m:r>
                  </m:sub>
                </m:sSub>
              </m:oMath>
            </m:oMathPara>
          </w:p>
        </w:tc>
      </w:tr>
    </w:tbl>
    <w:p>
      <w:pPr>
        <w:spacing w:lineRule="auto"/>
      </w:pPr>
    </w:p>
    <w:p>
      <w:pPr>
        <w:spacing w:lineRule="auto"/>
        <w:jc w:val="center"/>
      </w:pPr>
      <m:oMathPara>
        <m:oMathParaPr>
          <m:jc m:val="center"/>
        </m:oMathParaPr>
        <m:oMath>
          <m:r>
            <m:rPr>
              <m:sty m:val="p"/>
            </m:rPr>
            <m:t>=</m:t>
          </m:r>
          <m:r>
            <m:rPr>
              <m:sty m:val="p"/>
            </m:rPr>
            <m:t>1</m:t>
          </m:r>
          <m:r>
            <m:rPr>
              <m:sty m:val="p"/>
            </m:rPr>
            <m:t>,</m:t>
          </m:r>
          <m:r>
            <m:rPr>
              <m:sty m:val="p"/>
            </m:rPr>
            <m:t>5</m:t>
          </m:r>
          <m:r>
            <m:rPr>
              <m:sty m:val="p"/>
            </m:rPr>
            <m:t>×</m:t>
          </m:r>
          <m:sSup>
            <m:sSupPr/>
            <m:e>
              <m:r>
                <m:rPr>
                  <m:sty m:val="p"/>
                </m:rPr>
                <m:t>10</m:t>
              </m:r>
            </m:e>
            <m:sup>
              <m:r>
                <m:rPr>
                  <m:sty m:val="p"/>
                </m:rPr>
                <m:t>8</m:t>
              </m:r>
            </m:sup>
          </m:sSup>
          <m:r>
            <m:rPr>
              <m:sty m:val="p"/>
            </m:rPr>
            <m:t>Kg</m:t>
          </m:r>
          <m:r>
            <m:t xml:space="preserve"> </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r>
            <m:rPr>
              <m:sty m:val="p"/>
            </m:rPr>
            <m:t>2</m:t>
          </m:r>
          <m:r>
            <m:rPr>
              <m:sty m:val="p"/>
            </m:rPr>
            <m:t>,</m:t>
          </m:r>
          <m:r>
            <m:rPr>
              <m:sty m:val="p"/>
            </m:rPr>
            <m:t>5</m:t>
          </m:r>
          <m:r>
            <m:rPr>
              <m:sty m:val="p"/>
            </m:rPr>
            <m:t>×</m:t>
          </m:r>
          <m:sSup>
            <m:sSupPr/>
            <m:e>
              <m:r>
                <m:rPr>
                  <m:sty m:val="p"/>
                </m:rPr>
                <m:t>10</m:t>
              </m:r>
            </m:e>
            <m:sup>
              <m:r>
                <m:rPr>
                  <m:sty m:val="p"/>
                </m:rPr>
                <m:t>12</m:t>
              </m:r>
            </m:sup>
          </m:sSup>
          <m:r>
            <m:rPr>
              <m:nor/>
            </m:rPr>
            <m:t xml:space="preserve"> </m:t>
          </m:r>
          <m:r>
            <m:rPr>
              <m:sty m:val="p"/>
            </m:rPr>
            <m:t>N</m:t>
          </m:r>
          <m:r>
            <m:rPr>
              <m:sty m:val="p"/>
            </m:rPr>
            <m:t>⋅</m:t>
          </m:r>
          <m:r>
            <m:rPr>
              <m:nor/>
            </m:rPr>
            <m:t xml:space="preserve"> </m:t>
          </m:r>
          <m:r>
            <m:rPr>
              <m:sty m:val="p"/>
            </m:rPr>
            <m:t>m</m:t>
          </m:r>
        </m:oMath>
      </m:oMathPara>
    </w:p>
    <w:p>
      <w:pPr>
        <w:numPr>
          <w:ilvl w:val="0"/>
          <w:numId w:val="9"/>
        </w:numPr>
        <w:spacing w:lineRule="auto"/>
      </w:pPr>
      <m:oMath>
        <m:bar>
          <m:barPr/>
          <m:e>
            <m:bar>
              <m:barPr/>
              <m:e>
                <m:r>
                  <m:rPr>
                    <m:sty m:val="i"/>
                  </m:rPr>
                  <m:t>M</m:t>
                </m:r>
              </m:e>
            </m:bar>
          </m:e>
        </m:ba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m</m:t>
                      </m:r>
                    </m:e>
                    <m:sub>
                      <m:r>
                        <m:rPr>
                          <m:sty m:val="p"/>
                        </m:rPr>
                        <m:t>11</m:t>
                      </m:r>
                    </m:sub>
                  </m:sSub>
                </m:e>
                <m:e>
                  <m:sSub>
                    <m:sSubPr/>
                    <m:e>
                      <m:r>
                        <m:rPr>
                          <m:sty m:val="i"/>
                        </m:rPr>
                        <m:t>m</m:t>
                      </m:r>
                    </m:e>
                    <m:sub>
                      <m:r>
                        <m:rPr>
                          <m:sty m:val="p"/>
                        </m:rPr>
                        <m:t>12</m:t>
                      </m:r>
                    </m:sub>
                  </m:sSub>
                </m:e>
                <m:e>
                  <m:r>
                    <m:rPr>
                      <m:sty m:val="p"/>
                    </m:rPr>
                    <m:t>…</m:t>
                  </m:r>
                </m:e>
                <m:e>
                  <m:sSub>
                    <m:sSubPr/>
                    <m:e>
                      <m:r>
                        <m:rPr>
                          <m:sty m:val="i"/>
                        </m:rPr>
                        <m:t>m</m:t>
                      </m:r>
                    </m:e>
                    <m:sub>
                      <m:r>
                        <m:rPr>
                          <m:sty m:val="p"/>
                        </m:rPr>
                        <m:t>1</m:t>
                      </m:r>
                      <m:r>
                        <m:rPr>
                          <m:sty m:val="i"/>
                        </m:rPr>
                        <m:t>N</m:t>
                      </m:r>
                    </m:sub>
                  </m:sSub>
                </m:e>
              </m:mr>
              <m:mr>
                <m:e>
                  <m:sSub>
                    <m:sSubPr/>
                    <m:e>
                      <m:r>
                        <m:rPr>
                          <m:sty m:val="i"/>
                        </m:rPr>
                        <m:t>m</m:t>
                      </m:r>
                    </m:e>
                    <m:sub>
                      <m:r>
                        <m:rPr>
                          <m:sty m:val="p"/>
                        </m:rPr>
                        <m:t>21</m:t>
                      </m:r>
                    </m:sub>
                  </m:sSub>
                </m:e>
                <m:e>
                  <m:r>
                    <m:rPr>
                      <m:sty m:val="p"/>
                    </m:rPr>
                    <m:t>⋱</m:t>
                  </m:r>
                </m:e>
                <m:e/>
                <m:e/>
              </m:mr>
              <m:mr>
                <m:e>
                  <m:r>
                    <m:rPr>
                      <m:sty m:val="p"/>
                    </m:rPr>
                    <m:t>⋮</m:t>
                  </m:r>
                </m:e>
                <m:e/>
                <m:e/>
                <m:e/>
              </m:mr>
              <m:mr>
                <m:e>
                  <m:sSub>
                    <m:sSubPr/>
                    <m:e>
                      <m:r>
                        <m:rPr>
                          <m:sty m:val="i"/>
                        </m:rPr>
                        <m:t>m</m:t>
                      </m:r>
                    </m:e>
                    <m:sub>
                      <m:r>
                        <m:rPr>
                          <m:sty m:val="i"/>
                        </m:rPr>
                        <m:t>N</m:t>
                      </m:r>
                      <m:r>
                        <m:rPr>
                          <m:sty m:val="p"/>
                        </m:rPr>
                        <m:t>1</m:t>
                      </m:r>
                    </m:sub>
                  </m:sSub>
                </m:e>
                <m:e>
                  <m:sSub>
                    <m:sSubPr/>
                    <m:e>
                      <m:r>
                        <m:rPr>
                          <m:sty m:val="i"/>
                        </m:rPr>
                        <m:t>m</m:t>
                      </m:r>
                    </m:e>
                    <m:sub>
                      <m:r>
                        <m:rPr>
                          <m:sty m:val="p"/>
                        </m:rPr>
                        <m:t>2</m:t>
                      </m:r>
                      <m:r>
                        <m:rPr>
                          <m:sty m:val="i"/>
                        </m:rPr>
                        <m:t>N</m:t>
                      </m:r>
                    </m:sub>
                  </m:sSub>
                </m:e>
                <m:e>
                  <m:r>
                    <m:rPr>
                      <m:sty m:val="p"/>
                    </m:rPr>
                    <m:t>…</m:t>
                  </m:r>
                </m:e>
                <m:e>
                  <m:sSub>
                    <m:sSubPr/>
                    <m:e>
                      <m:r>
                        <m:rPr>
                          <m:sty m:val="i"/>
                        </m:rPr>
                        <m:t>m</m:t>
                      </m:r>
                    </m:e>
                    <m:sub>
                      <m:r>
                        <m:rPr>
                          <m:sty m:val="i"/>
                        </m:rPr>
                        <m:t>N</m:t>
                      </m:r>
                      <m:r>
                        <m:rPr>
                          <m:sty m:val="i"/>
                        </m:rPr>
                        <m:t>N</m:t>
                      </m:r>
                    </m:sub>
                  </m:sSub>
                </m:e>
              </m:mr>
            </m:m>
          </m:e>
        </m:d>
      </m:oMath>
      <w:r>
        <w:rPr>
          <w:rFonts w:eastAsia="Georgia" w:cs="Georgia" w:ascii="Georgia" w:hAnsi="Georgia"/>
        </w:rPr>
        <w:t xml:space="preserve"> est une matrice carrée de dimension </w:t>
      </w:r>
      <m:oMath>
        <m:r>
          <m:rPr>
            <m:sty m:val="p"/>
          </m:rPr>
          <m:t>[</m:t>
        </m:r>
        <m:r>
          <m:rPr>
            <m:sty m:val="i"/>
          </m:rPr>
          <m:t>N</m:t>
        </m:r>
        <m:r>
          <m:rPr>
            <m:sty m:val="p"/>
          </m:rPr>
          <m:t>×</m:t>
        </m:r>
        <m:r>
          <m:rPr>
            <m:sty m:val="i"/>
          </m:rPr>
          <m:t>N</m:t>
        </m:r>
        <m:r>
          <m:rPr>
            <m:sty m:val="p"/>
          </m:rPr>
          <m:t>]</m:t>
        </m:r>
      </m:oMath>
      <w:r>
        <w:rPr/>
        <w:t xml:space="preserve">,</w:t>
      </w:r>
    </w:p>
    <w:p>
      <w:pPr>
        <w:numPr>
          <w:ilvl w:val="0"/>
          <w:numId w:val="9"/>
        </w:numPr>
        <w:spacing w:lineRule="auto"/>
      </w:pPr>
      <m:oMath>
        <m:bar>
          <m:barPr/>
          <m:e>
            <m:r>
              <m:rPr>
                <m:sty m:val="i"/>
              </m:rPr>
              <m:t>U</m:t>
            </m:r>
          </m:e>
        </m:ba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U</m:t>
                      </m:r>
                    </m:e>
                    <m:sub>
                      <m:r>
                        <m:rPr>
                          <m:sty m:val="p"/>
                        </m:rPr>
                        <m:t>1</m:t>
                      </m:r>
                    </m:sub>
                  </m:sSub>
                </m:e>
              </m:mr>
              <m:mr>
                <m:e>
                  <m:sSub>
                    <m:sSubPr/>
                    <m:e>
                      <m:r>
                        <m:rPr>
                          <m:sty m:val="i"/>
                        </m:rPr>
                        <m:t>U</m:t>
                      </m:r>
                    </m:e>
                    <m:sub>
                      <m:r>
                        <m:rPr>
                          <m:sty m:val="p"/>
                        </m:rPr>
                        <m:t>2</m:t>
                      </m:r>
                    </m:sub>
                  </m:sSub>
                </m:e>
              </m:mr>
              <m:mr>
                <m:e>
                  <m:r>
                    <m:rPr>
                      <m:sty m:val="p"/>
                    </m:rPr>
                    <m:t>⋮</m:t>
                  </m:r>
                </m:e>
              </m:mr>
              <m:mr>
                <m:e>
                  <m:sSub>
                    <m:sSubPr/>
                    <m:e>
                      <m:r>
                        <m:rPr>
                          <m:sty m:val="i"/>
                        </m:rPr>
                        <m:t>U</m:t>
                      </m:r>
                    </m:e>
                    <m:sub>
                      <m:r>
                        <m:rPr>
                          <m:sty m:val="i"/>
                        </m:rPr>
                        <m:t>N</m:t>
                      </m:r>
                    </m:sub>
                  </m:sSub>
                </m:e>
              </m:mr>
            </m:m>
          </m:e>
        </m:d>
      </m:oMath>
      <w:r>
        <w:rPr/>
        <w:t xml:space="preserve"> est un vecteur de dimension N.</w:t>
      </w:r>
    </w:p>
    <w:p>
      <w:pPr>
        <w:spacing w:line="271" w:before="330" w:lineRule="auto"/>
      </w:pPr>
      <w:r>
        <w:rPr>
          <w:rFonts w:eastAsia="Georgia" w:cs="Georgia" w:ascii="Georgia" w:hAnsi="Georgia"/>
          <w:b/>
          <w:sz w:val="42"/>
        </w:rPr>
        <w:t xml:space="preserve">I Étude des déplacements de la tour sous chargements extérieurs.</w:t>
      </w:r>
    </w:p>
    <w:p>
      <w:pPr>
        <w:spacing w:after="220" w:lineRule="auto"/>
      </w:pPr>
      <w:r>
        <w:rPr>
          <w:rFonts w:eastAsia="Georgia" w:cs="Georgia" w:ascii="Georgia" w:hAnsi="Georgia"/>
        </w:rPr>
        <w:t xml:space="preserve">Dans cette partie, nous étudierons les déplacements de la tour sous des chargements extérieurs hautement probables. Ces chargements sont identifiés dans le calcul aux États Limites de Service (ELS) définis dans les Eurocodes (code règlementaire de la construction et du calcul de structures au niveau européen). Parmi les chargements extérieurs étudiés, nous considérerons les chargements liés à l'action du vent sur les façades de la tour ainsi qu'au poids propre de la tour. Nous étudierons l'impact de ces chargements sur le déplacement latéral de la tour. Ce critère est utilisé pour vérifier un certain niveau de confort dans les étages et respecter des règles de sécurité sur la tenue des façades de la tour.</w:t>
      </w:r>
    </w:p>
    <w:p>
      <w:pPr>
        <w:spacing w:after="220" w:lineRule="auto"/>
      </w:pPr>
      <w:r>
        <w:rPr>
          <w:rFonts w:eastAsia="Georgia" w:cs="Georgia" w:ascii="Georgia" w:hAnsi="Georgia"/>
        </w:rPr>
        <w:t xml:space="preserve">Ce deuxième critère est lié à un déplacement horizontal relatif entre deux étages et au déplacement maximal du sommet de la tour. On considérera que le déplacement maximal relatif autorisé entre deux étages consécutifs est </w:t>
      </w:r>
      <m:oMath>
        <m:sSub>
          <m:sSubPr/>
          <m:e>
            <m:r>
              <m:rPr>
                <m:sty m:val="i"/>
              </m:rPr>
              <m:t>δ</m:t>
            </m:r>
          </m:e>
          <m:sub>
            <m:r>
              <m:rPr>
                <m:sty m:val="i"/>
              </m:rPr>
              <m:t>u</m:t>
            </m:r>
            <m:r>
              <m:rPr>
                <m:sty m:val="i"/>
              </m:rPr>
              <m:t>m</m:t>
            </m:r>
          </m:sub>
        </m:sSub>
        <m:r>
          <m:rPr>
            <m:sty m:val="p"/>
          </m:rPr>
          <m:t>=</m:t>
        </m:r>
        <m:r>
          <m:rPr>
            <m:sty m:val="p"/>
          </m:rPr>
          <m:t>1</m:t>
        </m:r>
        <m:r>
          <m:rPr>
            <m:sty m:val="p"/>
          </m:rPr>
          <m:t>,</m:t>
        </m:r>
        <m:r>
          <m:rPr>
            <m:sty m:val="p"/>
          </m:rPr>
          <m:t>5</m:t>
        </m:r>
        <m:r>
          <m:rPr>
            <m:nor/>
          </m:rPr>
          <m:t xml:space="preserve"> </m:t>
        </m:r>
        <m:r>
          <m:rPr>
            <m:sty m:val="p"/>
          </m:rPr>
          <m:t>cm</m:t>
        </m:r>
      </m:oMath>
      <w:r>
        <w:rPr>
          <w:rFonts w:eastAsia="Georgia" w:cs="Georgia" w:ascii="Georgia" w:hAnsi="Georgia"/>
        </w:rPr>
        <w:t xml:space="preserve">. Nous nous intéresserons à l'impact et la précision de différents modèles sur les déplacements observés au sommet de la tour. Cette grandeur est l'un des critères d'évaluation de la tenue de la tour aux ELS. Pour cela, nous étudierons différents niveaux de discrétisation de la structures : système à 1 degré de liberté (une masse et un ressort), puis à </w:t>
      </w:r>
      <m:oMath>
        <m:r>
          <m:rPr>
            <m:sty m:val="i"/>
          </m:rPr>
          <m:t>N</m:t>
        </m:r>
      </m:oMath>
      <w:r>
        <w:rPr>
          <w:rFonts w:eastAsia="Georgia" w:cs="Georgia" w:ascii="Georgia" w:hAnsi="Georgia"/>
        </w:rPr>
        <w:t xml:space="preserve"> degrés de liberté ( </w:t>
      </w:r>
      <m:oMath>
        <m:r>
          <m:rPr>
            <m:sty m:val="i"/>
          </m:rPr>
          <m:t>N</m:t>
        </m:r>
      </m:oMath>
      <w:r>
        <w:rPr/>
        <w:t xml:space="preserve"> masses et </w:t>
      </w:r>
      <m:oMath>
        <m:r>
          <m:rPr>
            <m:sty m:val="i"/>
          </m:rPr>
          <m:t>N</m:t>
        </m:r>
      </m:oMath>
      <w:r>
        <w:rPr>
          <w:rFonts w:eastAsia="Georgia" w:cs="Georgia" w:ascii="Georgia" w:hAnsi="Georgia"/>
        </w:rPr>
        <w:t xml:space="preserve"> ressorts), ainsi que différents niveaux de précision dans les chargements appliqués : étude en petits déplacements sans changement de géométrie ou étude du type P- </w:t>
      </w:r>
      <m:oMath>
        <m:r>
          <m:rPr>
            <m:sty m:val="p"/>
          </m:rPr>
          <m:t>Δ</m:t>
        </m:r>
      </m:oMath>
      <w:r>
        <w:rPr>
          <w:rFonts w:eastAsia="Georgia" w:cs="Georgia" w:ascii="Georgia" w:hAnsi="Georgia"/>
        </w:rPr>
        <w:t xml:space="preserve"> (les efforts verticaux créent un moment de rotation complémentaire du fait de l'inclinaison de la tour).</w:t>
      </w:r>
    </w:p>
    <w:p>
      <w:pPr>
        <w:spacing w:line="271" w:before="330" w:lineRule="auto"/>
      </w:pPr>
      <w:r>
        <w:rPr>
          <w:rFonts w:eastAsia="Georgia" w:cs="Georgia" w:ascii="Georgia" w:hAnsi="Georgia"/>
          <w:b/>
          <w:sz w:val="42"/>
        </w:rPr>
        <w:t xml:space="preserve">I.A Première approche de dimensionnement : calcul du déplacement latéral de la Tour modélisée par un système à 1 degré de liberté.</w:t>
      </w:r>
    </w:p>
    <w:p>
      <w:pPr>
        <w:spacing w:after="220" w:lineRule="auto"/>
      </w:pPr>
      <w:r>
        <w:rPr>
          <w:rFonts w:eastAsia="Georgia" w:cs="Georgia" w:ascii="Georgia" w:hAnsi="Georgia"/>
        </w:rPr>
        <w:t xml:space="preserve">En première approche, nous modélisons la tour par un système à 1 degré de liberté du type masse-ressort en rotation. La masse ponctuelle </w:t>
      </w:r>
      <m:oMath>
        <m:sSub>
          <m:sSubPr/>
          <m:e>
            <m:r>
              <m:rPr>
                <m:sty m:val="i"/>
              </m:rPr>
              <m:t>M</m:t>
            </m:r>
          </m:e>
          <m:sub>
            <m:r>
              <m:rPr>
                <m:sty m:val="i"/>
              </m:rPr>
              <m:t>t</m:t>
            </m:r>
          </m:sub>
        </m:sSub>
      </m:oMath>
      <w:r>
        <w:rPr>
          <w:rFonts w:eastAsia="Georgia" w:cs="Georgia" w:ascii="Georgia" w:hAnsi="Georgia"/>
        </w:rPr>
        <w:t xml:space="preserve"> est positionnée à une extrémité d'une barre rigide de longueur </w:t>
      </w:r>
      <m:oMath>
        <m:sSub>
          <m:sSubPr/>
          <m:e>
            <m:r>
              <m:rPr>
                <m:sty m:val="i"/>
              </m:rPr>
              <m:t>H</m:t>
            </m:r>
          </m:e>
          <m:sub>
            <m:r>
              <m:rPr>
                <m:sty m:val="i"/>
              </m:rPr>
              <m:t>c</m:t>
            </m:r>
          </m:sub>
        </m:sSub>
      </m:oMath>
      <w:r>
        <w:rPr>
          <w:rFonts w:eastAsia="Georgia" w:cs="Georgia" w:ascii="Georgia" w:hAnsi="Georgia"/>
        </w:rPr>
        <w:t xml:space="preserve">. L'autre extrémité de la barre est connectée à un ressort en rotation de raideur </w:t>
      </w:r>
      <m:oMath>
        <m:sSub>
          <m:sSubPr/>
          <m:e>
            <m:r>
              <m:rPr>
                <m:sty m:val="i"/>
              </m:rPr>
              <m:t>k</m:t>
            </m:r>
          </m:e>
          <m:sub>
            <m:r>
              <m:rPr>
                <m:sty m:val="i"/>
              </m:rPr>
              <m:t>r</m:t>
            </m:r>
          </m:sub>
        </m:sSub>
      </m:oMath>
      <w:r>
        <w:rPr>
          <w:rFonts w:eastAsia="Georgia" w:cs="Georgia" w:ascii="Georgia" w:hAnsi="Georgia"/>
        </w:rPr>
        <w:t xml:space="preserve">. Les efforts appliqués sur la tour sont modélisés par une force horizontale </w:t>
      </w:r>
      <m:oMath>
        <m:r>
          <m:rPr>
            <m:sty m:val="i"/>
          </m:rPr>
          <m:t>W</m:t>
        </m:r>
        <m:r>
          <m:rPr>
            <m:sty m:val="p"/>
          </m:rPr>
          <m:t>=</m:t>
        </m:r>
        <m:sSubSup>
          <m:sSubSupPr/>
          <m:e>
            <m:r>
              <m:rPr>
                <m:sty m:val="p"/>
              </m:rPr>
              <m:t>∫</m:t>
            </m:r>
          </m:e>
          <m:sub>
            <m:r>
              <m:rPr>
                <m:sty m:val="p"/>
              </m:rPr>
              <m:t>0</m:t>
            </m:r>
          </m:sub>
          <m:sup>
            <m:sSub>
              <m:sSubPr/>
              <m:e>
                <m:r>
                  <m:rPr>
                    <m:sty m:val="i"/>
                  </m:rPr>
                  <m:t>H</m:t>
                </m:r>
              </m:e>
              <m:sub>
                <m:r>
                  <m:rPr>
                    <m:sty m:val="i"/>
                  </m:rPr>
                  <m:t>c</m:t>
                </m:r>
              </m:sub>
            </m:sSub>
          </m:sup>
        </m:sSubSup>
        <m:r>
          <m:rPr>
            <m:sty m:val="p"/>
          </m:rPr>
          <m:t xml:space="preserve"> </m:t>
        </m:r>
        <m:sSub>
          <m:sSubPr/>
          <m:e>
            <m:r>
              <m:rPr>
                <m:sty m:val="i"/>
              </m:rPr>
              <m:t>p</m:t>
            </m:r>
          </m:e>
          <m:sub>
            <m:r>
              <m:rPr>
                <m:sty m:val="i"/>
              </m:rPr>
              <m:t>m</m:t>
            </m:r>
          </m:sub>
        </m:sSub>
        <m:r>
          <m:rPr>
            <m:sty m:val="i"/>
          </m:rPr>
          <m:t>b</m:t>
        </m:r>
        <m:f>
          <m:fPr>
            <m:ctrlPr>
              <w:rPr>
                <w:rFonts w:ascii="Cambria Math" w:hAnsi="Cambria Math"/>
              </w:rPr>
            </m:ctrlPr>
          </m:fPr>
          <m:num>
            <m:r>
              <m:rPr>
                <m:sty m:val="i"/>
              </m:rPr>
              <m:t>z</m:t>
            </m:r>
          </m:num>
          <m:den>
            <m:sSub>
              <m:sSubPr/>
              <m:e>
                <m:r>
                  <m:rPr>
                    <m:sty m:val="i"/>
                  </m:rPr>
                  <m:t>H</m:t>
                </m:r>
              </m:e>
              <m:sub>
                <m:r>
                  <m:rPr>
                    <m:sty m:val="i"/>
                  </m:rPr>
                  <m:t>c</m:t>
                </m:r>
              </m:sub>
            </m:sSub>
          </m:den>
        </m:f>
        <m:r>
          <m:rPr>
            <m:nor/>
          </m:rPr>
          <m:t xml:space="preserve"> </m:t>
        </m:r>
        <m:r>
          <m:rPr>
            <m:sty m:val="p"/>
          </m:rPr>
          <m:t>d</m:t>
        </m:r>
        <m:r>
          <m:rPr>
            <m:sty m:val="i"/>
          </m:rPr>
          <m:t>z</m:t>
        </m:r>
      </m:oMath>
      <w:r>
        <w:rPr>
          <w:rFonts w:eastAsia="Georgia" w:cs="Georgia" w:ascii="Georgia" w:hAnsi="Georgia"/>
        </w:rPr>
        <w:t xml:space="preserve"> représentant le chargement dû au vent et une force verticale correspondant au poids de la tour </w:t>
      </w:r>
      <m:oMath>
        <m:r>
          <m:rPr>
            <m:sty m:val="i"/>
          </m:rPr>
          <m:t>P</m:t>
        </m:r>
        <m:r>
          <m:rPr>
            <m:sty m:val="p"/>
          </m:rPr>
          <m:t>=</m:t>
        </m:r>
        <m:sSub>
          <m:sSubPr/>
          <m:e>
            <m:r>
              <m:rPr>
                <m:sty m:val="i"/>
              </m:rPr>
              <m:t>M</m:t>
            </m:r>
          </m:e>
          <m:sub>
            <m:r>
              <m:rPr>
                <m:sty m:val="i"/>
              </m:rPr>
              <m:t>t</m:t>
            </m:r>
          </m:sub>
        </m:sSub>
        <m:r>
          <m:rPr>
            <m:sty m:val="i"/>
          </m:rPr>
          <m:t>g</m:t>
        </m:r>
      </m:oMath>
      <w:r>
        <w:rPr/>
        <w:t xml:space="preserve">. La variable </w:t>
      </w:r>
      <m:oMath>
        <m:r>
          <m:rPr>
            <m:sty m:val="i"/>
          </m:rPr>
          <m:t>z</m:t>
        </m:r>
      </m:oMath>
      <w:r>
        <w:rPr>
          <w:rFonts w:eastAsia="Georgia" w:cs="Georgia" w:ascii="Georgia" w:hAnsi="Georgia"/>
        </w:rPr>
        <w:t xml:space="preserve"> représente l'altitude d'un point, sur un axe vertical ascendant. On oriente les angles et les moments selon le sens trigonométrique. En se</w:t>
      </w:r>
      <w:r>
        <w:rPr/>
        <w:br w:type="textWrapping"/>
      </w:r>
      <w:r>
        <w:rPr>
          <w:rFonts w:eastAsia="Georgia" w:cs="Georgia" w:ascii="Georgia" w:hAnsi="Georgia"/>
        </w:rPr>
        <w:t xml:space="preserve">reportant à la figure (1), la relation entre le moment extérieur </w:t>
      </w:r>
      <m:oMath>
        <m:sSub>
          <m:sSubPr/>
          <m:e>
            <m:r>
              <m:rPr>
                <m:sty m:val="i"/>
              </m:rPr>
              <m:t>M</m:t>
            </m:r>
          </m:e>
          <m:sub>
            <m:r>
              <m:rPr>
                <m:nor/>
              </m:rPr>
              <m:t>res </m:t>
            </m:r>
          </m:sub>
        </m:sSub>
      </m:oMath>
      <w:r>
        <w:rPr>
          <w:rFonts w:eastAsia="Georgia" w:cs="Georgia" w:ascii="Georgia" w:hAnsi="Georgia"/>
        </w:rPr>
        <w:t xml:space="preserve"> appliqué à un ressort avec amortisseur en rotation et l'angle </w:t>
      </w:r>
      <m:oMath>
        <m:r>
          <m:rPr>
            <m:sty m:val="i"/>
          </m:rPr>
          <m:t>θ</m:t>
        </m:r>
      </m:oMath>
      <w:r>
        <w:rPr>
          <w:rFonts w:eastAsia="Georgia" w:cs="Georgia" w:ascii="Georgia" w:hAnsi="Georgia"/>
        </w:rPr>
        <w:t xml:space="preserve"> formé entre ses deux extrémités, par rapport à leur situation d'équilibre, s'écrit :</w:t>
      </w:r>
    </w:p>
    <w:p>
      <w:pPr>
        <w:spacing w:after="220" w:lineRule="auto"/>
      </w:pPr>
      <m:oMathPara>
        <m:oMath>
          <m:sSub>
            <m:sSubPr/>
            <m:e>
              <m:r>
                <m:rPr>
                  <m:sty m:val="i"/>
                </m:rPr>
                <m:t>M</m:t>
              </m:r>
            </m:e>
            <m:sub>
              <m:r>
                <m:rPr>
                  <m:sty m:val="i"/>
                </m:rPr>
                <m:t>r</m:t>
              </m:r>
              <m:r>
                <m:rPr>
                  <m:sty m:val="i"/>
                </m:rPr>
                <m:t>e</m:t>
              </m:r>
              <m:r>
                <m:rPr>
                  <m:sty m:val="i"/>
                </m:rPr>
                <m:t>s</m:t>
              </m:r>
            </m:sub>
          </m:sSub>
          <m:r>
            <m:rPr>
              <m:sty m:val="p"/>
            </m:rPr>
            <m:t>=</m:t>
          </m:r>
          <m:r>
            <m:rPr>
              <m:sty m:val="p"/>
            </m:rPr>
            <m:t>−</m:t>
          </m:r>
          <m:sSub>
            <m:sSubPr/>
            <m:e>
              <m:r>
                <m:rPr>
                  <m:sty m:val="i"/>
                </m:rPr>
                <m:t>k</m:t>
              </m:r>
            </m:e>
            <m:sub>
              <m:r>
                <m:rPr>
                  <m:sty m:val="i"/>
                </m:rPr>
                <m:t>r</m:t>
              </m:r>
            </m:sub>
          </m:sSub>
          <m:r>
            <m:rPr>
              <m:sty m:val="i"/>
            </m:rPr>
            <m:t>θ</m:t>
          </m:r>
          <m:r>
            <m:rPr>
              <m:sty m:val="p"/>
            </m:rPr>
            <m:t>−</m:t>
          </m:r>
          <m:sSub>
            <m:sSubPr/>
            <m:e>
              <m:r>
                <m:rPr>
                  <m:sty m:val="i"/>
                </m:rPr>
                <m:t>c</m:t>
              </m:r>
            </m:e>
            <m:sub>
              <m:r>
                <m:rPr>
                  <m:sty m:val="i"/>
                </m:rPr>
                <m:t>r</m:t>
              </m:r>
            </m:sub>
          </m:sSub>
          <m:acc>
            <m:accPr>
              <m:chr m:val="˙"/>
            </m:accPr>
            <m:e>
              <m:r>
                <m:rPr>
                  <m:sty m:val="i"/>
                </m:rPr>
                <m:t>θ</m:t>
              </m:r>
            </m:e>
          </m:acc>
        </m:oMath>
      </m:oMathPara>
    </w:p>
    <w:p>
      <w:pPr>
        <w:spacing w:after="220" w:lineRule="auto"/>
      </w:pPr>
      <w:r>
        <w:rPr/>
        <w:t xml:space="preserve">Notons que </w:t>
      </w:r>
      <m:oMath>
        <m:sSub>
          <m:sSubPr/>
          <m:e>
            <m:r>
              <m:rPr>
                <m:sty m:val="p"/>
              </m:rPr>
              <m:t>k</m:t>
            </m:r>
          </m:e>
          <m:sub>
            <m:r>
              <m:rPr>
                <m:sty m:val="p"/>
              </m:rPr>
              <m:t>r</m:t>
            </m:r>
          </m:sub>
        </m:sSub>
      </m:oMath>
      <w:r>
        <w:rPr/>
        <w:t xml:space="preserve"> s'exprime en </w:t>
      </w:r>
      <m:oMath>
        <m:r>
          <m:rPr>
            <m:sty m:val="p"/>
          </m:rPr>
          <m:t>N</m:t>
        </m:r>
        <m:r>
          <m:rPr>
            <m:sty m:val="p"/>
          </m:rPr>
          <m:t>⋅</m:t>
        </m:r>
        <m:r>
          <m:rPr>
            <m:sty m:val="p"/>
          </m:rPr>
          <m:t>m</m:t>
        </m:r>
      </m:oMath>
      <w:r>
        <w:rPr/>
        <w:t xml:space="preserve"> et </w:t>
      </w:r>
      <m:oMath>
        <m:sSub>
          <m:sSubPr/>
          <m:e>
            <m:r>
              <m:rPr>
                <m:sty m:val="p"/>
              </m:rPr>
              <m:t>c</m:t>
            </m:r>
          </m:e>
          <m:sub>
            <m:r>
              <m:rPr>
                <m:sty m:val="p"/>
              </m:rPr>
              <m:t>r</m:t>
            </m:r>
          </m:sub>
        </m:sSub>
      </m:oMath>
      <w:r>
        <w:rPr/>
        <w:t xml:space="preserve"> en </w:t>
      </w:r>
      <m:oMath>
        <m:r>
          <m:rPr>
            <m:sty m:val="p"/>
          </m:rPr>
          <m:t>N</m:t>
        </m:r>
        <m:r>
          <m:rPr>
            <m:sty m:val="p"/>
          </m:rPr>
          <m:t>⋅</m:t>
        </m:r>
        <m:r>
          <m:rPr>
            <m:sty m:val="p"/>
          </m:rPr>
          <m:t>m</m:t>
        </m:r>
        <m:r>
          <m:rPr>
            <m:sty m:val="p"/>
          </m:rPr>
          <m:t>⋅</m:t>
        </m:r>
        <m:r>
          <m:rPr>
            <m:sty m:val="p"/>
          </m:rPr>
          <m:t>s</m:t>
        </m:r>
      </m:oMath>
      <w:r>
        <w:rPr/>
        <w:t xml:space="preserve">.</w:t>
      </w:r>
      <w:r>
        <w:rPr/>
        <w:br w:type="textWrapping"/>
      </w:r>
    </w:p>
    <w:p>
      <w:pPr>
        <w:spacing w:lineRule="auto"/>
        <w:jc w:val="center"/>
      </w:pPr>
      <w:r>
        <w:rPr/>
        <w:drawing>
          <wp:inline distB="0" distL="0" distR="0" distT="0">
            <wp:extent cx="1933575" cy="4114800"/>
            <wp:effectExtent b="0" l="0" r="0" t="0"/>
            <wp:docPr id="9" name="image-c8f7eb980cb3386746ac0246b3eab50e24bb94d0.jpg"/>
            <a:graphic>
              <a:graphicData uri="http://schemas.openxmlformats.org/drawingml/2006/picture">
                <pic:pic>
                  <pic:nvPicPr>
                    <pic:cNvPr id="9" name="image-c8f7eb980cb3386746ac0246b3eab50e24bb94d0.jpg" descr=""/>
                    <pic:cNvPicPr/>
                  </pic:nvPicPr>
                  <pic:blipFill>
                    <a:blip r:embed="rId13" cstate="print"/>
                    <a:srcRect b="0" l="0" r="0" t="0"/>
                    <a:stretch>
                      <a:fillRect/>
                    </a:stretch>
                  </pic:blipFill>
                  <pic:spPr>
                    <a:xfrm>
                      <a:off x="0" y="0"/>
                      <a:ext cx="1933575" cy="4114800"/>
                    </a:xfrm>
                    <a:prstGeom prst="rect"/>
                  </pic:spPr>
                </pic:pic>
              </a:graphicData>
            </a:graphic>
          </wp:inline>
        </w:drawing>
      </w:r>
    </w:p>
    <w:p>
      <w:pPr>
        <w:spacing w:after="220" w:lineRule="auto"/>
      </w:pPr>
      <w:r>
        <w:rPr>
          <w:rFonts w:eastAsia="Georgia" w:cs="Georgia" w:ascii="Georgia" w:hAnsi="Georgia"/>
        </w:rPr>
        <w:t xml:space="preserve">Figure 1 - Un moment extérieur est appliqué créant un angle entre les deux brins extrêmes d'un ressort en rotation, à partir d'une position de repos à </w:t>
      </w:r>
      <m:oMath>
        <m:r>
          <m:rPr>
            <m:sty m:val="i"/>
          </m:rPr>
          <m:t>θ</m:t>
        </m:r>
        <m:r>
          <m:rPr>
            <m:sty m:val="p"/>
          </m:rPr>
          <m:t>=</m:t>
        </m:r>
        <m:r>
          <m:rPr>
            <m:sty m:val="p"/>
          </m:rPr>
          <m:t>0</m:t>
        </m:r>
      </m:oMath>
      <w:r>
        <w:rPr/>
        <w:t xml:space="preserve">.</w:t>
      </w:r>
    </w:p>
    <w:p>
      <w:pPr>
        <w:spacing w:after="220" w:lineRule="auto"/>
      </w:pPr>
      <w:r>
        <w:rPr>
          <w:rFonts w:eastAsia="Georgia" w:cs="Georgia" w:ascii="Georgia" w:hAnsi="Georgia"/>
        </w:rPr>
        <w:t xml:space="preserve">La figure (2) représente le modèle à un degré de liberté de la tour.</w:t>
      </w:r>
    </w:p>
    <w:p>
      <w:pPr>
        <w:spacing w:lineRule="auto"/>
        <w:jc w:val="center"/>
      </w:pPr>
      <w:r>
        <w:rPr/>
        <w:drawing>
          <wp:inline distB="0" distL="0" distR="0" distT="0">
            <wp:extent cx="3733800" cy="4333875"/>
            <wp:effectExtent b="0" l="0" r="0" t="0"/>
            <wp:docPr id="10" name="image-cfd56f37c0ee743b0f8b194d263ce561ccb39a63.jpg"/>
            <a:graphic>
              <a:graphicData uri="http://schemas.openxmlformats.org/drawingml/2006/picture">
                <pic:pic>
                  <pic:nvPicPr>
                    <pic:cNvPr id="10" name="image-cfd56f37c0ee743b0f8b194d263ce561ccb39a63.jpg" descr=""/>
                    <pic:cNvPicPr/>
                  </pic:nvPicPr>
                  <pic:blipFill>
                    <a:blip r:embed="rId14" cstate="print"/>
                    <a:srcRect b="0" l="0" r="0" t="0"/>
                    <a:stretch>
                      <a:fillRect/>
                    </a:stretch>
                  </pic:blipFill>
                  <pic:spPr>
                    <a:xfrm>
                      <a:off x="0" y="0"/>
                      <a:ext cx="3733800" cy="4333875"/>
                    </a:xfrm>
                    <a:prstGeom prst="rect"/>
                  </pic:spPr>
                </pic:pic>
              </a:graphicData>
            </a:graphic>
          </wp:inline>
        </w:drawing>
      </w:r>
    </w:p>
    <w:p>
      <w:pPr>
        <w:spacing w:lineRule="auto"/>
      </w:pPr>
      <w:r>
        <w:rPr>
          <w:rFonts w:eastAsia="Georgia" w:cs="Georgia" w:ascii="Georgia" w:hAnsi="Georgia"/>
        </w:rPr>
        <w:t xml:space="preserve">Figure 2 - Modéle à 1 degré de liberté.</w:t>
      </w:r>
    </w:p>
    <w:p>
      <w:pPr>
        <w:numPr>
          <w:ilvl w:val="0"/>
          <w:numId w:val="10"/>
        </w:numPr>
        <w:spacing w:lineRule="auto"/>
      </w:pPr>
      <w:r>
        <w:rPr>
          <w:rFonts w:eastAsia="Georgia" w:cs="Georgia" w:ascii="Georgia" w:hAnsi="Georgia"/>
        </w:rPr>
        <w:t xml:space="preserve">Établir l'équation d'écrivant la dynamique du système. On appellera </w:t>
      </w:r>
      <m:oMath>
        <m:r>
          <m:rPr>
            <m:sty m:val="b"/>
          </m:rPr>
          <m:t>A</m:t>
        </m:r>
      </m:oMath>
      <w:r>
        <w:rPr>
          <w:rFonts w:eastAsia="Georgia" w:cs="Georgia" w:ascii="Georgia" w:hAnsi="Georgia"/>
        </w:rPr>
        <w:t xml:space="preserve"> cette équation.</w:t>
      </w:r>
    </w:p>
    <w:p>
      <w:pPr>
        <w:numPr>
          <w:ilvl w:val="0"/>
          <w:numId w:val="10"/>
        </w:numPr>
        <w:spacing w:lineRule="auto"/>
      </w:pPr>
      <w:r>
        <w:rPr>
          <w:rFonts w:eastAsia="Georgia" w:cs="Georgia" w:ascii="Georgia" w:hAnsi="Georgia"/>
        </w:rPr>
        <w:t xml:space="preserve">En considèrant des angles </w:t>
      </w:r>
      <m:oMath>
        <m:r>
          <m:rPr>
            <m:sty m:val="i"/>
          </m:rPr>
          <m:t>θ</m:t>
        </m:r>
      </m:oMath>
      <w:r>
        <w:rPr>
          <w:rFonts w:eastAsia="Georgia" w:cs="Georgia" w:ascii="Georgia" w:hAnsi="Georgia"/>
        </w:rPr>
        <w:t xml:space="preserve"> petits, montrer que l'équation </w:t>
      </w:r>
      <m:oMath>
        <m:r>
          <m:rPr>
            <m:sty m:val="b"/>
          </m:rPr>
          <m:t>A</m:t>
        </m:r>
      </m:oMath>
      <w:r>
        <w:rPr>
          <w:rFonts w:eastAsia="Georgia" w:cs="Georgia" w:ascii="Georgia" w:hAnsi="Georgia"/>
        </w:rPr>
        <w:t xml:space="preserve"> peut s'écrire sous la forme </w:t>
      </w:r>
      <m:oMath>
        <m:acc>
          <m:accPr>
            <m:chr m:val="¨"/>
          </m:accPr>
          <m:e>
            <m:r>
              <m:rPr>
                <m:sty m:val="i"/>
              </m:rPr>
              <m:t>θ</m:t>
            </m:r>
          </m:e>
        </m:acc>
        <m:r>
          <m:rPr>
            <m:sty m:val="p"/>
          </m:rPr>
          <m:t>+</m:t>
        </m:r>
        <m:r>
          <m:rPr>
            <m:sty m:val="p"/>
          </m:rPr>
          <m:t>2</m:t>
        </m:r>
        <m:r>
          <m:rPr>
            <m:sty m:val="i"/>
          </m:rPr>
          <m:t>ξ</m:t>
        </m:r>
        <m:sSub>
          <m:sSubPr/>
          <m:e>
            <m:r>
              <m:rPr>
                <m:sty m:val="i"/>
              </m:rPr>
              <m:t>ω</m:t>
            </m:r>
          </m:e>
          <m:sub>
            <m:r>
              <m:rPr>
                <m:sty m:val="p"/>
              </m:rPr>
              <m:t>0</m:t>
            </m:r>
          </m:sub>
        </m:sSub>
        <m:acc>
          <m:accPr>
            <m:chr m:val="˙"/>
          </m:accPr>
          <m:e>
            <m:r>
              <m:rPr>
                <m:sty m:val="i"/>
              </m:rPr>
              <m:t>θ</m:t>
            </m:r>
          </m:e>
        </m:acc>
        <m:r>
          <m:rPr>
            <m:sty m:val="p"/>
          </m:rPr>
          <m:t>+</m:t>
        </m:r>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bSup>
              <m:sSubSupPr/>
              <m:e>
                <m:r>
                  <m:rPr>
                    <m:sty m:val="i"/>
                  </m:rPr>
                  <m:t>ω</m:t>
                </m:r>
              </m:e>
              <m:sub>
                <m:r>
                  <m:rPr>
                    <m:sty m:val="i"/>
                  </m:rPr>
                  <m:t>g</m:t>
                </m:r>
              </m:sub>
              <m:sup>
                <m:r>
                  <m:rPr>
                    <m:sty m:val="p"/>
                  </m:rPr>
                  <m:t>2</m:t>
                </m:r>
              </m:sup>
            </m:sSubSup>
          </m:e>
        </m:d>
        <m:r>
          <m:rPr>
            <m:sty m:val="i"/>
          </m:rPr>
          <m:t>θ</m:t>
        </m:r>
        <m:r>
          <m:rPr>
            <m:sty m:val="p"/>
          </m:rPr>
          <m:t>=</m:t>
        </m:r>
        <m:f>
          <m:fPr>
            <m:ctrlPr>
              <w:rPr>
                <w:rFonts w:ascii="Cambria Math" w:hAnsi="Cambria Math"/>
              </w:rPr>
            </m:ctrlPr>
          </m:fPr>
          <m:num>
            <m:sSub>
              <m:sSubPr/>
              <m:e>
                <m:r>
                  <m:rPr>
                    <m:sty m:val="i"/>
                  </m:rPr>
                  <m:t>M</m:t>
                </m:r>
              </m:e>
              <m:sub>
                <m:r>
                  <m:rPr>
                    <m:sty m:val="i"/>
                  </m:rPr>
                  <m:t>e</m:t>
                </m:r>
                <m:r>
                  <m:rPr>
                    <m:sty m:val="i"/>
                  </m:rPr>
                  <m:t>x</m:t>
                </m:r>
                <m:r>
                  <m:rPr>
                    <m:sty m:val="i"/>
                  </m:rPr>
                  <m:t>t</m:t>
                </m:r>
              </m:sub>
            </m:sSub>
          </m:num>
          <m:den>
            <m:r>
              <m:rPr>
                <m:sty m:val="i"/>
              </m:rPr>
              <m:t>I</m:t>
            </m:r>
          </m:den>
        </m:f>
      </m:oMath>
      <w:r>
        <w:rPr>
          <w:rFonts w:eastAsia="Georgia" w:cs="Georgia" w:ascii="Georgia" w:hAnsi="Georgia"/>
        </w:rPr>
        <w:t xml:space="preserve">. Identifier chacun des paramètres </w:t>
      </w:r>
      <m:oMath>
        <m:sSub>
          <m:sSubPr/>
          <m:e>
            <m:r>
              <m:rPr>
                <m:sty m:val="i"/>
              </m:rPr>
              <m:t>ω</m:t>
            </m:r>
          </m:e>
          <m:sub>
            <m:r>
              <m:rPr>
                <m:sty m:val="p"/>
              </m:rPr>
              <m:t>0</m:t>
            </m:r>
          </m:sub>
        </m:sSub>
        <m:r>
          <m:rPr>
            <m:sty m:val="p"/>
          </m:rPr>
          <m:t>,</m:t>
        </m:r>
        <m:sSub>
          <m:sSubPr/>
          <m:e>
            <m:r>
              <m:rPr>
                <m:sty m:val="i"/>
              </m:rPr>
              <m:t>ω</m:t>
            </m:r>
          </m:e>
          <m:sub>
            <m:r>
              <m:rPr>
                <m:sty m:val="i"/>
              </m:rPr>
              <m:t>g</m:t>
            </m:r>
          </m:sub>
        </m:sSub>
        <m:r>
          <m:rPr>
            <m:sty m:val="p"/>
          </m:rPr>
          <m:t>,</m:t>
        </m:r>
        <m:r>
          <m:rPr>
            <m:sty m:val="i"/>
          </m:rPr>
          <m:t>ξ</m:t>
        </m:r>
        <m:r>
          <m:rPr>
            <m:sty m:val="p"/>
          </m:rPr>
          <m:t>,</m:t>
        </m:r>
        <m:sSub>
          <m:sSubPr/>
          <m:e>
            <m:r>
              <m:rPr>
                <m:sty m:val="i"/>
              </m:rPr>
              <m:t>M</m:t>
            </m:r>
          </m:e>
          <m:sub>
            <m:r>
              <m:rPr>
                <m:nor/>
              </m:rPr>
              <m:t>ext </m:t>
            </m:r>
          </m:sub>
        </m:sSub>
      </m:oMath>
      <w:r>
        <w:rPr/>
        <w:t xml:space="preserve"> et </w:t>
      </w:r>
      <m:oMath>
        <m:r>
          <m:rPr>
            <m:sty m:val="i"/>
          </m:rPr>
          <m:t>I</m:t>
        </m:r>
      </m:oMath>
      <w:r>
        <w:rPr>
          <w:rFonts w:eastAsia="Georgia" w:cs="Georgia" w:ascii="Georgia" w:hAnsi="Georgia"/>
        </w:rPr>
        <w:t xml:space="preserve"> et préciser leur signification. On note </w:t>
      </w:r>
      <m:oMath>
        <m:r>
          <m:rPr>
            <m:sty m:val="b"/>
          </m:rPr>
          <m:t>B</m:t>
        </m:r>
      </m:oMath>
      <w:r>
        <w:rPr>
          <w:rFonts w:eastAsia="Georgia" w:cs="Georgia" w:ascii="Georgia" w:hAnsi="Georgia"/>
        </w:rPr>
        <w:t xml:space="preserve"> cette équation linéarisée.</w:t>
      </w:r>
    </w:p>
    <w:p>
      <w:pPr>
        <w:numPr>
          <w:ilvl w:val="0"/>
          <w:numId w:val="10"/>
        </w:numPr>
        <w:spacing w:lineRule="auto"/>
      </w:pPr>
      <w:r>
        <w:rPr>
          <w:rFonts w:eastAsia="Georgia" w:cs="Georgia" w:ascii="Georgia" w:hAnsi="Georgia"/>
        </w:rPr>
        <w:t xml:space="preserve">Déterminer l'angle d'équilibre linéarisé </w:t>
      </w:r>
      <m:oMath>
        <m:sSub>
          <m:sSubPr/>
          <m:e>
            <m:r>
              <m:rPr>
                <m:sty m:val="i"/>
              </m:rPr>
              <m:t>θ</m:t>
            </m:r>
          </m:e>
          <m:sub>
            <m:r>
              <m:rPr>
                <m:sty m:val="p"/>
              </m:rPr>
              <m:t>0</m:t>
            </m:r>
          </m:sub>
        </m:sSub>
      </m:oMath>
      <w:r>
        <w:rPr/>
        <w:t xml:space="preserve"> de la tour.</w:t>
      </w:r>
    </w:p>
    <w:p>
      <w:pPr>
        <w:numPr>
          <w:ilvl w:val="0"/>
          <w:numId w:val="10"/>
        </w:numPr>
        <w:spacing w:lineRule="auto"/>
      </w:pPr>
      <w:r>
        <w:rPr>
          <w:rFonts w:eastAsia="Georgia" w:cs="Georgia" w:ascii="Georgia" w:hAnsi="Georgia"/>
        </w:rPr>
        <w:t xml:space="preserve">On suppose qu'à l'instant </w:t>
      </w:r>
      <m:oMath>
        <m:r>
          <m:rPr>
            <m:sty m:val="i"/>
          </m:rPr>
          <m:t>t</m:t>
        </m:r>
        <m:r>
          <m:rPr>
            <m:sty m:val="p"/>
          </m:rPr>
          <m:t>=</m:t>
        </m:r>
        <m:r>
          <m:rPr>
            <m:sty m:val="p"/>
          </m:rPr>
          <m:t>0</m:t>
        </m:r>
      </m:oMath>
      <w:r>
        <w:rPr>
          <w:rFonts w:eastAsia="Georgia" w:cs="Georgia" w:ascii="Georgia" w:hAnsi="Georgia"/>
        </w:rPr>
        <w:t xml:space="preserve">, le système est au repos. Déterminer la réponse du système à la charge de vent </w:t>
      </w:r>
      <m:oMath>
        <m:r>
          <m:rPr>
            <m:sty m:val="i"/>
          </m:rPr>
          <m:t>W</m:t>
        </m:r>
      </m:oMath>
      <w:r>
        <w:rPr>
          <w:rFonts w:eastAsia="Georgia" w:cs="Georgia" w:ascii="Georgia" w:hAnsi="Georgia"/>
        </w:rPr>
        <w:t xml:space="preserve">. Déterminer l'angle maximal </w:t>
      </w:r>
      <m:oMath>
        <m:sSub>
          <m:sSubPr/>
          <m:e>
            <m:r>
              <m:rPr>
                <m:sty m:val="i"/>
              </m:rPr>
              <m:t>θ</m:t>
            </m:r>
          </m:e>
          <m:sub>
            <m:r>
              <m:rPr>
                <m:sty m:val="p"/>
              </m:rPr>
              <m:t>1</m:t>
            </m:r>
          </m:sub>
        </m:sSub>
      </m:oMath>
      <w:r>
        <w:rPr>
          <w:rFonts w:eastAsia="Georgia" w:cs="Georgia" w:ascii="Georgia" w:hAnsi="Georgia"/>
        </w:rPr>
        <w:t xml:space="preserve">. Comment cet angle évolue-t-il lorsque l'amortissement de la tour croît?</w:t>
      </w:r>
    </w:p>
    <w:p>
      <w:pPr>
        <w:spacing w:line="271" w:before="330" w:lineRule="auto"/>
      </w:pPr>
      <w:r>
        <w:rPr>
          <w:rFonts w:eastAsia="Georgia" w:cs="Georgia" w:ascii="Georgia" w:hAnsi="Georgia"/>
          <w:b/>
          <w:sz w:val="42"/>
        </w:rPr>
        <w:t xml:space="preserve">I.B Étude statique non linéaire du comportement de la tour.</w:t>
      </w:r>
    </w:p>
    <w:p>
      <w:pPr>
        <w:spacing w:after="220" w:lineRule="auto"/>
      </w:pPr>
      <w:r>
        <w:rPr>
          <w:rFonts w:eastAsia="Georgia" w:cs="Georgia" w:ascii="Georgia" w:hAnsi="Georgia"/>
        </w:rPr>
        <w:t xml:space="preserve">Dans cette partie on se place en régime stationnaire pour des angles </w:t>
      </w:r>
      <m:oMath>
        <m:r>
          <m:rPr>
            <m:sty m:val="i"/>
          </m:rPr>
          <m:t>θ</m:t>
        </m:r>
      </m:oMath>
      <w:r>
        <w:rPr>
          <w:rFonts w:eastAsia="Georgia" w:cs="Georgia" w:ascii="Georgia" w:hAnsi="Georgia"/>
        </w:rPr>
        <w:t xml:space="preserve"> pouvant être grands.</w:t>
      </w:r>
      <w:r>
        <w:rPr/>
        <w:br w:type="textWrapping"/>
      </w:r>
      <w:r>
        <w:rPr>
          <w:rFonts w:eastAsia="Georgia" w:cs="Georgia" w:ascii="Georgia" w:hAnsi="Georgia"/>
        </w:rPr>
        <w:t xml:space="preserve">5. Réécrire l'équation A sous ces conditions. Illustrer graphiquement la détermination de l'angle d'équilibre. Analyser ce résultat.</w:t>
      </w:r>
      <w:r>
        <w:rPr/>
        <w:br w:type="textWrapping"/>
      </w:r>
      <w:r>
        <w:rPr>
          <w:rFonts w:eastAsia="Georgia" w:cs="Georgia" w:ascii="Georgia" w:hAnsi="Georgia"/>
        </w:rPr>
        <w:t xml:space="preserve">6. Déterminer une solution approchée de l'équation non linéaire en effectuant un développement limité à l'ordre de 1 autour de l'angle </w:t>
      </w:r>
      <m:oMath>
        <m:sSub>
          <m:sSubPr/>
          <m:e>
            <m:r>
              <m:rPr>
                <m:sty m:val="i"/>
              </m:rPr>
              <m:t>θ</m:t>
            </m:r>
          </m:e>
          <m:sub>
            <m:r>
              <m:rPr>
                <m:sty m:val="p"/>
              </m:rPr>
              <m:t>0</m:t>
            </m:r>
          </m:sub>
        </m:sSub>
      </m:oMath>
      <w:r>
        <w:rPr>
          <w:rFonts w:eastAsia="Georgia" w:cs="Georgia" w:ascii="Georgia" w:hAnsi="Georgia"/>
        </w:rPr>
        <w:t xml:space="preserve"> solution de l'équation statique linéarisé </w:t>
      </w:r>
      <m:oMath>
        <m:r>
          <m:rPr>
            <m:sty m:val="b"/>
          </m:rPr>
          <m:t>B</m:t>
        </m:r>
      </m:oMath>
      <w:r>
        <w:rPr/>
        <w:t xml:space="preserve">. On pose </w:t>
      </w:r>
      <m:oMath>
        <m:r>
          <m:rPr>
            <m:sty m:val="i"/>
          </m:rPr>
          <m:t>θ</m:t>
        </m:r>
        <m:r>
          <m:rPr>
            <m:sty m:val="p"/>
          </m:rPr>
          <m:t>=</m:t>
        </m:r>
        <m:sSub>
          <m:sSubPr/>
          <m:e>
            <m:r>
              <m:rPr>
                <m:sty m:val="i"/>
              </m:rPr>
              <m:t>θ</m:t>
            </m:r>
          </m:e>
          <m:sub>
            <m:r>
              <m:rPr>
                <m:sty m:val="p"/>
              </m:rPr>
              <m:t>0</m:t>
            </m:r>
          </m:sub>
        </m:sSub>
        <m:r>
          <m:rPr>
            <m:sty m:val="p"/>
          </m:rPr>
          <m:t>+</m:t>
        </m:r>
        <m:r>
          <m:rPr>
            <m:sty m:val="i"/>
          </m:rPr>
          <m:t>ε</m:t>
        </m:r>
      </m:oMath>
      <w:r>
        <w:rPr/>
        <w:t xml:space="preserve"> avec </w:t>
      </w:r>
      <m:oMath>
        <m:r>
          <m:rPr>
            <m:sty m:val="p"/>
          </m:rPr>
          <m:t>|</m:t>
        </m:r>
        <m:r>
          <m:rPr>
            <m:sty m:val="i"/>
          </m:rPr>
          <m:t>ε</m:t>
        </m:r>
        <m:r>
          <m:rPr>
            <m:sty m:val="p"/>
          </m:rPr>
          <m:t>|</m:t>
        </m:r>
        <m:r>
          <m:rPr>
            <m:sty m:val="p"/>
          </m:rPr>
          <m:t>≪</m:t>
        </m:r>
        <m:r>
          <m:rPr>
            <m:sty m:val="p"/>
          </m:rPr>
          <m:t>1</m:t>
        </m:r>
      </m:oMath>
      <w:r>
        <w:rPr/>
        <w:t xml:space="preserve">. On appelle </w:t>
      </w:r>
      <m:oMath>
        <m:sSub>
          <m:sSubPr/>
          <m:e>
            <m:r>
              <m:rPr>
                <m:sty m:val="i"/>
              </m:rPr>
              <m:t>θ</m:t>
            </m:r>
          </m:e>
          <m:sub>
            <m:r>
              <m:rPr>
                <m:sty m:val="p"/>
              </m:rPr>
              <m:t>2</m:t>
            </m:r>
          </m:sub>
        </m:sSub>
      </m:oMath>
      <w:r>
        <w:rPr/>
        <w:t xml:space="preserve"> cette solution.</w:t>
      </w:r>
    </w:p>
    <w:p>
      <w:pPr>
        <w:spacing w:line="271" w:before="330" w:lineRule="auto"/>
      </w:pPr>
      <w:r>
        <w:rPr>
          <w:rFonts w:eastAsia="Georgia" w:cs="Georgia" w:ascii="Georgia" w:hAnsi="Georgia"/>
          <w:b/>
          <w:sz w:val="42"/>
        </w:rPr>
        <w:t xml:space="preserve">I.C Comportement statique discrétisé de la tour.</w:t>
      </w:r>
    </w:p>
    <w:p>
      <w:pPr>
        <w:spacing w:line="271" w:before="330" w:lineRule="auto"/>
      </w:pPr>
      <w:r>
        <w:rPr>
          <w:rFonts w:eastAsia="Georgia" w:cs="Georgia" w:ascii="Georgia" w:hAnsi="Georgia"/>
          <w:b/>
          <w:sz w:val="42"/>
        </w:rPr>
        <w:t xml:space="preserve">I.C.a Calcul du déplacement latéral de la tour modélisée par un système à </w:t>
      </w:r>
      <m:oMath>
        <m:r>
          <m:rPr>
            <m:sty m:val="i"/>
          </m:rPr>
          <w:rPr>
            <w:sz w:val="42"/>
          </w:rPr>
          <m:t>N</m:t>
        </m:r>
      </m:oMath>
      <w:r>
        <w:rPr>
          <w:rFonts w:eastAsia="Georgia" w:cs="Georgia" w:ascii="Georgia" w:hAnsi="Georgia"/>
          <w:b/>
          <w:sz w:val="42"/>
        </w:rPr>
        <w:t xml:space="preserve"> degrés de liberté.</w:t>
      </w:r>
    </w:p>
    <w:p>
      <w:pPr>
        <w:spacing w:after="220" w:lineRule="auto"/>
      </w:pPr>
      <w:r>
        <w:rPr>
          <w:rFonts w:eastAsia="Georgia" w:cs="Georgia" w:ascii="Georgia" w:hAnsi="Georgia"/>
        </w:rPr>
        <w:t xml:space="preserve">Dans cette partie, nous représentons plus finement le comportement statique de la tour (étude stationnaire). La tour est modélisée par un système à </w:t>
      </w:r>
      <m:oMath>
        <m:r>
          <m:rPr>
            <m:sty m:val="i"/>
          </m:rPr>
          <m:t>N</m:t>
        </m:r>
      </m:oMath>
      <w:r>
        <w:rPr>
          <w:rFonts w:eastAsia="Georgia" w:cs="Georgia" w:ascii="Georgia" w:hAnsi="Georgia"/>
        </w:rPr>
        <w:t xml:space="preserve"> degrés de liberté du type masse-ressort en rotation. Chaque masse ponctuelle </w:t>
      </w:r>
      <m:oMath>
        <m:sSub>
          <m:sSubPr/>
          <m:e>
            <m:r>
              <m:rPr>
                <m:sty m:val="i"/>
              </m:rPr>
              <m:t>M</m:t>
            </m:r>
          </m:e>
          <m:sub>
            <m:r>
              <m:rPr>
                <m:sty m:val="i"/>
              </m:rPr>
              <m:t>i</m:t>
            </m:r>
          </m:sub>
        </m:sSub>
        <m:r>
          <m:rPr>
            <m:sty m:val="p"/>
          </m:rPr>
          <m:t>=</m:t>
        </m:r>
        <m:f>
          <m:fPr>
            <m:ctrlPr>
              <w:rPr>
                <w:rFonts w:ascii="Cambria Math" w:hAnsi="Cambria Math"/>
              </w:rPr>
            </m:ctrlPr>
          </m:fPr>
          <m:num>
            <m:sSub>
              <m:sSubPr/>
              <m:e>
                <m:r>
                  <m:rPr>
                    <m:sty m:val="i"/>
                  </m:rPr>
                  <m:t>M</m:t>
                </m:r>
              </m:e>
              <m:sub>
                <m:r>
                  <m:rPr>
                    <m:sty m:val="i"/>
                  </m:rPr>
                  <m:t>t</m:t>
                </m:r>
              </m:sub>
            </m:sSub>
          </m:num>
          <m:den>
            <m:r>
              <m:rPr>
                <m:sty m:val="i"/>
              </m:rPr>
              <m:t>N</m:t>
            </m:r>
          </m:den>
        </m:f>
      </m:oMath>
      <w:r>
        <w:rPr>
          <w:rFonts w:eastAsia="Georgia" w:cs="Georgia" w:ascii="Georgia" w:hAnsi="Georgia"/>
        </w:rPr>
        <w:t xml:space="preserve"> est positionnée à une extrémité de la </w:t>
      </w:r>
      <m:oMath>
        <m:sSup>
          <m:sSupPr/>
          <m:e>
            <m:r>
              <m:rPr>
                <m:sty m:val="i"/>
              </m:rPr>
              <m:t>i</m:t>
            </m:r>
          </m:e>
          <m:sup>
            <m:r>
              <m:rPr>
                <m:nor/>
              </m:rPr>
              <m:t>eme </m:t>
            </m:r>
          </m:sup>
        </m:sSup>
      </m:oMath>
      <w:r>
        <w:rPr/>
        <w:t xml:space="preserve"> barre rigide de longueur </w:t>
      </w:r>
      <m:oMath>
        <m:r>
          <m:rPr>
            <m:sty m:val="i"/>
          </m:rPr>
          <m:t>h</m:t>
        </m:r>
        <m:r>
          <m:rPr>
            <m:sty m:val="p"/>
          </m:rPr>
          <m:t>=</m:t>
        </m:r>
        <m:f>
          <m:fPr>
            <m:ctrlPr>
              <w:rPr>
                <w:rFonts w:ascii="Cambria Math" w:hAnsi="Cambria Math"/>
              </w:rPr>
            </m:ctrlPr>
          </m:fPr>
          <m:num>
            <m:sSub>
              <m:sSubPr/>
              <m:e>
                <m:r>
                  <m:rPr>
                    <m:sty m:val="i"/>
                  </m:rPr>
                  <m:t>H</m:t>
                </m:r>
              </m:e>
              <m:sub>
                <m:r>
                  <m:rPr>
                    <m:sty m:val="i"/>
                  </m:rPr>
                  <m:t>c</m:t>
                </m:r>
              </m:sub>
            </m:sSub>
          </m:num>
          <m:den>
            <m:r>
              <m:rPr>
                <m:sty m:val="i"/>
              </m:rPr>
              <m:t>N</m:t>
            </m:r>
          </m:den>
        </m:f>
      </m:oMath>
      <w:r>
        <w:rPr>
          <w:rFonts w:eastAsia="Georgia" w:cs="Georgia" w:ascii="Georgia" w:hAnsi="Georgia"/>
        </w:rPr>
        <w:t xml:space="preserve">. L'autre extrémité de la barre est connectée à un ressort en rotation de raideur </w:t>
      </w:r>
      <m:oMath>
        <m:sSub>
          <m:sSubPr/>
          <m:e>
            <m:r>
              <m:rPr>
                <m:sty m:val="i"/>
              </m:rPr>
              <m:t>k</m:t>
            </m:r>
          </m:e>
          <m:sub>
            <m:r>
              <m:rPr>
                <m:sty m:val="i"/>
              </m:rPr>
              <m:t>i</m:t>
            </m:r>
          </m:sub>
        </m:sSub>
        <m:r>
          <m:rPr>
            <m:sty m:val="p"/>
          </m:rPr>
          <m:t>=</m:t>
        </m:r>
        <m:r>
          <m:rPr>
            <m:sty m:val="i"/>
          </m:rPr>
          <m:t>N</m:t>
        </m:r>
        <m:sSub>
          <m:sSubPr/>
          <m:e>
            <m:r>
              <m:rPr>
                <m:sty m:val="i"/>
              </m:rPr>
              <m:t>k</m:t>
            </m:r>
          </m:e>
          <m:sub>
            <m:r>
              <m:rPr>
                <m:sty m:val="i"/>
              </m:rPr>
              <m:t>r</m:t>
            </m:r>
          </m:sub>
        </m:sSub>
      </m:oMath>
      <w:r>
        <w:rPr/>
        <w:t xml:space="preserve">. Ainsi, au repos, la masse </w:t>
      </w:r>
      <m:oMath>
        <m:sSub>
          <m:sSubPr/>
          <m:e>
            <m:r>
              <m:rPr>
                <m:sty m:val="i"/>
              </m:rPr>
              <m:t>M</m:t>
            </m:r>
          </m:e>
          <m:sub>
            <m:r>
              <m:rPr>
                <m:sty m:val="i"/>
              </m:rPr>
              <m:t>i</m:t>
            </m:r>
          </m:sub>
        </m:sSub>
      </m:oMath>
      <w:r>
        <w:rPr>
          <w:rFonts w:eastAsia="Georgia" w:cs="Georgia" w:ascii="Georgia" w:hAnsi="Georgia"/>
        </w:rPr>
        <w:t xml:space="preserve"> est positionnée à une altitude </w:t>
      </w:r>
      <m:oMath>
        <m:sSub>
          <m:sSubPr/>
          <m:e>
            <m:r>
              <m:rPr>
                <m:sty m:val="i"/>
              </m:rPr>
              <m:t>h</m:t>
            </m:r>
          </m:e>
          <m:sub>
            <m:r>
              <m:rPr>
                <m:sty m:val="i"/>
              </m:rPr>
              <m:t>i</m:t>
            </m:r>
          </m:sub>
        </m:sSub>
        <m:r>
          <m:rPr>
            <m:sty m:val="p"/>
          </m:rPr>
          <m:t>=</m:t>
        </m:r>
        <m:f>
          <m:fPr>
            <m:ctrlPr>
              <w:rPr>
                <w:rFonts w:ascii="Cambria Math" w:hAnsi="Cambria Math"/>
              </w:rPr>
            </m:ctrlPr>
          </m:fPr>
          <m:num>
            <m:r>
              <m:rPr>
                <m:sty m:val="i"/>
              </m:rPr>
              <m:t>i</m:t>
            </m:r>
          </m:num>
          <m:den>
            <m:r>
              <m:rPr>
                <m:sty m:val="i"/>
              </m:rPr>
              <m:t>N</m:t>
            </m:r>
          </m:den>
        </m:f>
        <m:sSub>
          <m:sSubPr/>
          <m:e>
            <m:r>
              <m:rPr>
                <m:sty m:val="i"/>
              </m:rPr>
              <m:t>H</m:t>
            </m:r>
          </m:e>
          <m:sub>
            <m:r>
              <m:rPr>
                <m:sty m:val="i"/>
              </m:rPr>
              <m:t>c</m:t>
            </m:r>
          </m:sub>
        </m:sSub>
      </m:oMath>
      <w:r>
        <w:rPr>
          <w:rFonts w:eastAsia="Georgia" w:cs="Georgia" w:ascii="Georgia" w:hAnsi="Georgia"/>
        </w:rPr>
        <w:t xml:space="preserve">. Les efforts appliqués sur la tour sont modélisés par des forces horizontales appliquées sur chaque masse ponctuelle. Le chargement appliquée à la </w:t>
      </w:r>
      <m:oMath>
        <m:sSup>
          <m:sSupPr/>
          <m:e>
            <m:r>
              <m:rPr>
                <m:sty m:val="i"/>
              </m:rPr>
              <m:t>i</m:t>
            </m:r>
          </m:e>
          <m:sup>
            <m:r>
              <m:rPr>
                <m:nor/>
              </m:rPr>
              <m:t>ème </m:t>
            </m:r>
          </m:sup>
        </m:sSup>
      </m:oMath>
      <w:r>
        <w:rPr>
          <w:rFonts w:eastAsia="Georgia" w:cs="Georgia" w:ascii="Georgia" w:hAnsi="Georgia"/>
        </w:rPr>
        <w:t xml:space="preserve"> masse est composé d'une force horizontale représentant le chargement de vent </w:t>
      </w:r>
      <m:oMath>
        <m:sSub>
          <m:sSubPr/>
          <m:e>
            <m:r>
              <m:rPr>
                <m:sty m:val="i"/>
              </m:rPr>
              <m:t>W</m:t>
            </m:r>
          </m:e>
          <m:sub>
            <m:r>
              <m:rPr>
                <m:sty m:val="i"/>
              </m:rPr>
              <m:t>i</m:t>
            </m:r>
          </m:sub>
        </m:sSub>
        <m:r>
          <m:rPr>
            <m:sty m:val="p"/>
          </m:rPr>
          <m:t>=</m:t>
        </m:r>
        <m:nary>
          <m:naryPr>
            <m:chr m:val="∫"/>
            <m:limLoc m:val="subSup"/>
            <m:grow m:val="1"/>
          </m:naryPr>
          <m:sub>
            <m:sSub>
              <m:sSubPr/>
              <m:e>
                <m:r>
                  <m:rPr>
                    <m:sty m:val="i"/>
                  </m:rPr>
                  <m:t>H</m:t>
                </m:r>
              </m:e>
              <m:sub>
                <m:r>
                  <m:rPr>
                    <m:sty m:val="i"/>
                  </m:rPr>
                  <m:t>i</m:t>
                </m:r>
                <m:r>
                  <m:rPr>
                    <m:sty m:val="p"/>
                  </m:rPr>
                  <m:t>−</m:t>
                </m:r>
                <m:r>
                  <m:rPr>
                    <m:sty m:val="p"/>
                  </m:rPr>
                  <m:t>1</m:t>
                </m:r>
              </m:sub>
            </m:sSub>
          </m:sub>
          <m:sup>
            <m:sSub>
              <m:sSubPr/>
              <m:e>
                <m:r>
                  <m:rPr>
                    <m:sty m:val="i"/>
                  </m:rPr>
                  <m:t>H</m:t>
                </m:r>
              </m:e>
              <m:sub>
                <m:r>
                  <m:rPr>
                    <m:sty m:val="i"/>
                  </m:rPr>
                  <m:t>i</m:t>
                </m:r>
              </m:sub>
            </m:sSub>
          </m:sup>
          <m:e>
            <m:r>
              <m:rPr>
                <m:sty m:val="p"/>
              </m:rPr>
              <m:t xml:space="preserve"> </m:t>
            </m:r>
          </m:e>
        </m:nary>
        <m:sSub>
          <m:sSubPr/>
          <m:e>
            <m:r>
              <m:rPr>
                <m:sty m:val="i"/>
              </m:rPr>
              <m:t>p</m:t>
            </m:r>
          </m:e>
          <m:sub>
            <m:r>
              <m:rPr>
                <m:sty m:val="i"/>
              </m:rPr>
              <m:t>m</m:t>
            </m:r>
          </m:sub>
        </m:sSub>
        <m:r>
          <m:rPr>
            <m:sty m:val="i"/>
          </m:rPr>
          <m:t>b</m:t>
        </m:r>
        <m:f>
          <m:fPr>
            <m:ctrlPr>
              <w:rPr>
                <w:rFonts w:ascii="Cambria Math" w:hAnsi="Cambria Math"/>
              </w:rPr>
            </m:ctrlPr>
          </m:fPr>
          <m:num>
            <m:r>
              <m:rPr>
                <m:sty m:val="i"/>
              </m:rPr>
              <m:t>z</m:t>
            </m:r>
          </m:num>
          <m:den>
            <m:sSub>
              <m:sSubPr/>
              <m:e>
                <m:r>
                  <m:rPr>
                    <m:sty m:val="i"/>
                  </m:rPr>
                  <m:t>H</m:t>
                </m:r>
              </m:e>
              <m:sub>
                <m:r>
                  <m:rPr>
                    <m:sty m:val="i"/>
                  </m:rPr>
                  <m:t>c</m:t>
                </m:r>
              </m:sub>
            </m:sSub>
          </m:den>
        </m:f>
        <m:r>
          <m:rPr>
            <m:nor/>
          </m:rPr>
          <m:t xml:space="preserve"> </m:t>
        </m:r>
        <m:r>
          <m:rPr>
            <m:sty m:val="p"/>
          </m:rPr>
          <m:t>d</m:t>
        </m:r>
        <m:r>
          <m:rPr>
            <m:sty m:val="i"/>
          </m:rPr>
          <m:t>z</m:t>
        </m:r>
      </m:oMath>
      <w:r>
        <w:rPr/>
        <w:t xml:space="preserve">, et une force verticale correspondant au poids de la masse ponctuelle </w:t>
      </w:r>
      <m:oMath>
        <m:sSub>
          <m:sSubPr/>
          <m:e>
            <m:r>
              <m:rPr>
                <m:sty m:val="i"/>
              </m:rPr>
              <m:t>P</m:t>
            </m:r>
          </m:e>
          <m:sub>
            <m:r>
              <m:rPr>
                <m:sty m:val="i"/>
              </m:rPr>
              <m:t>i</m:t>
            </m:r>
          </m:sub>
        </m:sSub>
        <m:r>
          <m:rPr>
            <m:sty m:val="p"/>
          </m:rPr>
          <m:t>=</m:t>
        </m:r>
        <m:sSub>
          <m:sSubPr/>
          <m:e>
            <m:r>
              <m:rPr>
                <m:sty m:val="i"/>
              </m:rPr>
              <m:t>M</m:t>
            </m:r>
          </m:e>
          <m:sub>
            <m:r>
              <m:rPr>
                <m:sty m:val="i"/>
              </m:rPr>
              <m:t>i</m:t>
            </m:r>
          </m:sub>
        </m:sSub>
        <m:r>
          <m:rPr>
            <m:sty m:val="i"/>
          </m:rPr>
          <m:t>g</m:t>
        </m:r>
      </m:oMath>
      <w:r>
        <w:rPr>
          <w:rFonts w:eastAsia="Georgia" w:cs="Georgia" w:ascii="Georgia" w:hAnsi="Georgia"/>
        </w:rPr>
        <w:t xml:space="preserve">. Notons que l'intensité de la force du vent dépend de la masse ponctuelle considérée puisque cette force varie avec l'altitude.</w:t>
      </w:r>
    </w:p>
    <w:p>
      <w:pPr>
        <w:spacing w:after="220" w:lineRule="auto"/>
      </w:pPr>
      <w:r>
        <w:rPr>
          <w:rFonts w:eastAsia="Georgia" w:cs="Georgia" w:ascii="Georgia" w:hAnsi="Georgia"/>
        </w:rPr>
        <w:t xml:space="preserve">Dans un premier temps, nous considérons de grands déplacements.</w:t>
      </w:r>
      <w:r>
        <w:rPr/>
        <w:br w:type="textWrapping"/>
      </w:r>
      <w:r>
        <w:rPr>
          <w:rFonts w:eastAsia="Georgia" w:cs="Georgia" w:ascii="Georgia" w:hAnsi="Georgia"/>
        </w:rPr>
        <w:t xml:space="preserve">7. En considérant la jonction entre les barres </w:t>
      </w:r>
      <m:oMath>
        <m:r>
          <m:rPr>
            <m:sty m:val="i"/>
          </m:rPr>
          <m:t>i</m:t>
        </m:r>
      </m:oMath>
      <w:r>
        <w:rPr/>
        <w:t xml:space="preserve"> et </w:t>
      </w:r>
      <m:oMath>
        <m:r>
          <m:rPr>
            <m:sty m:val="i"/>
          </m:rPr>
          <m:t>i</m:t>
        </m:r>
        <m:r>
          <m:rPr>
            <m:sty m:val="p"/>
          </m:rPr>
          <m:t>−</m:t>
        </m:r>
        <m:r>
          <m:rPr>
            <m:sty m:val="p"/>
          </m:rPr>
          <m:t>1</m:t>
        </m:r>
      </m:oMath>
      <w:r>
        <w:rPr>
          <w:rFonts w:eastAsia="Georgia" w:cs="Georgia" w:ascii="Georgia" w:hAnsi="Georgia"/>
        </w:rPr>
        <w:t xml:space="preserve"> représentée dans la figure (3), traduire l'équilibre en rotation de la </w:t>
      </w:r>
      <m:oMath>
        <m:r>
          <m:rPr>
            <m:sty m:val="i"/>
          </m:rPr>
          <m:t>i</m:t>
        </m:r>
      </m:oMath>
      <w:r>
        <w:rPr>
          <w:rFonts w:eastAsia="Georgia" w:cs="Georgia" w:ascii="Georgia" w:hAnsi="Georgia"/>
        </w:rPr>
        <w:t xml:space="preserve"> ème barre rigide pour </w:t>
      </w:r>
      <m:oMath>
        <m:r>
          <m:rPr>
            <m:sty m:val="i"/>
          </m:rPr>
          <m:t>i</m:t>
        </m:r>
        <m:r>
          <m:rPr>
            <m:sty m:val="p"/>
          </m:rPr>
          <m:t>∈</m:t>
        </m:r>
        <m:r>
          <m:rPr>
            <m:sty m:val="p"/>
          </m:rPr>
          <m:t>[</m:t>
        </m:r>
        <m:r>
          <m:rPr>
            <m:sty m:val="p"/>
          </m:rPr>
          <m:t>2</m:t>
        </m:r>
        <m:r>
          <m:rPr>
            <m:sty m:val="p"/>
          </m:rPr>
          <m:t>,</m:t>
        </m:r>
        <m:r>
          <m:rPr>
            <m:sty m:val="i"/>
          </m:rPr>
          <m:t>N</m:t>
        </m:r>
        <m:r>
          <m:rPr>
            <m:sty m:val="p"/>
          </m:rPr>
          <m:t>−</m:t>
        </m:r>
        <m:r>
          <m:rPr>
            <m:sty m:val="p"/>
          </m:rPr>
          <m:t>1</m:t>
        </m:r>
        <m:r>
          <m:rPr>
            <m:sty m:val="p"/>
          </m:rPr>
          <m:t>]</m:t>
        </m:r>
      </m:oMath>
      <w:r>
        <w:rPr>
          <w:rFonts w:eastAsia="Georgia" w:cs="Georgia" w:ascii="Georgia" w:hAnsi="Georgia"/>
        </w:rPr>
        <w:t xml:space="preserve">. Que devient cette équation pour les masses </w:t>
      </w:r>
      <m:oMath>
        <m:r>
          <m:rPr>
            <m:sty m:val="i"/>
          </m:rPr>
          <m:t>i</m:t>
        </m:r>
        <m:r>
          <m:rPr>
            <m:sty m:val="p"/>
          </m:rPr>
          <m:t>=</m:t>
        </m:r>
        <m:r>
          <m:rPr>
            <m:sty m:val="p"/>
          </m:rPr>
          <m:t>1</m:t>
        </m:r>
      </m:oMath>
      <w:r>
        <w:rPr/>
        <w:t xml:space="preserve"> et </w:t>
      </w:r>
      <m:oMath>
        <m:r>
          <m:rPr>
            <m:sty m:val="i"/>
          </m:rPr>
          <m:t>i</m:t>
        </m:r>
        <m:r>
          <m:rPr>
            <m:sty m:val="p"/>
          </m:rPr>
          <m:t>=</m:t>
        </m:r>
        <m:r>
          <m:rPr>
            <m:sty m:val="i"/>
          </m:rPr>
          <m:t>N</m:t>
        </m:r>
      </m:oMath>
      <w:r>
        <w:rPr/>
        <w:t xml:space="preserve"> ?</w:t>
      </w:r>
    </w:p>
    <w:p>
      <w:pPr>
        <w:spacing w:lineRule="auto"/>
        <w:jc w:val="center"/>
      </w:pPr>
      <w:r>
        <w:rPr/>
        <w:drawing>
          <wp:inline distB="0" distL="0" distR="0" distT="0">
            <wp:extent cx="3838575" cy="5695950"/>
            <wp:effectExtent b="0" l="0" r="0" t="0"/>
            <wp:docPr id="11" name="image-c999f051204762711f3facfed960faa358ccd977.jpg"/>
            <a:graphic>
              <a:graphicData uri="http://schemas.openxmlformats.org/drawingml/2006/picture">
                <pic:pic>
                  <pic:nvPicPr>
                    <pic:cNvPr id="11" name="image-c999f051204762711f3facfed960faa358ccd977.jpg" descr=""/>
                    <pic:cNvPicPr/>
                  </pic:nvPicPr>
                  <pic:blipFill>
                    <a:blip r:embed="rId15" cstate="print"/>
                    <a:srcRect b="0" l="0" r="0" t="0"/>
                    <a:stretch>
                      <a:fillRect/>
                    </a:stretch>
                  </pic:blipFill>
                  <pic:spPr>
                    <a:xfrm>
                      <a:off x="0" y="0"/>
                      <a:ext cx="3838575" cy="5695950"/>
                    </a:xfrm>
                    <a:prstGeom prst="rect"/>
                  </pic:spPr>
                </pic:pic>
              </a:graphicData>
            </a:graphic>
          </wp:inline>
        </w:drawing>
      </w:r>
    </w:p>
    <w:p>
      <w:pPr>
        <w:spacing w:lineRule="auto"/>
      </w:pPr>
      <w:r>
        <w:rPr>
          <w:rFonts w:eastAsia="Georgia" w:cs="Georgia" w:ascii="Georgia" w:hAnsi="Georgia"/>
        </w:rPr>
        <w:t xml:space="preserve">Figure 3 - Détail de l'élément </w:t>
      </w:r>
      <m:oMath>
        <m:r>
          <m:rPr>
            <m:sty m:val="i"/>
          </m:rPr>
          <m:t>i</m:t>
        </m:r>
      </m:oMath>
      <w:r>
        <w:rPr/>
        <w:t xml:space="preserve">.</w:t>
      </w:r>
    </w:p>
    <w:p>
      <w:pPr>
        <w:numPr>
          <w:ilvl w:val="0"/>
          <w:numId w:val="11"/>
        </w:numPr>
        <w:spacing w:lineRule="auto"/>
      </w:pPr>
      <w:r>
        <w:rPr>
          <w:rFonts w:eastAsia="Georgia" w:cs="Georgia" w:ascii="Georgia" w:hAnsi="Georgia"/>
        </w:rPr>
        <w:t xml:space="preserve">Linéariser à l'ordre 1 le système précédent en considérant </w:t>
      </w:r>
      <m:oMath>
        <m:d>
          <m:dPr>
            <m:begChr m:val="|"/>
            <m:endChr m:val="|"/>
            <m:ctrlPr>
              <w:rPr>
                <w:rFonts w:ascii="Cambria Math" w:hAnsi="Cambria Math"/>
              </w:rPr>
            </m:ctrlPr>
          </m:dPr>
          <m:e>
            <m:sSub>
              <m:sSubPr/>
              <m:e>
                <m:r>
                  <m:rPr>
                    <m:sty m:val="i"/>
                  </m:rPr>
                  <m:t>θ</m:t>
                </m:r>
              </m:e>
              <m:sub>
                <m:r>
                  <m:rPr>
                    <m:sty m:val="i"/>
                  </m:rPr>
                  <m:t>i</m:t>
                </m:r>
              </m:sub>
            </m:sSub>
            <m:r>
              <m:rPr>
                <m:sty m:val="p"/>
              </m:rPr>
              <m:t>(</m:t>
            </m:r>
            <m:r>
              <m:rPr>
                <m:sty m:val="i"/>
              </m:rPr>
              <m:t>t</m:t>
            </m:r>
            <m:r>
              <m:rPr>
                <m:sty m:val="p"/>
              </m:rPr>
              <m:t>)</m:t>
            </m:r>
          </m:e>
        </m:d>
        <m:r>
          <m:rPr>
            <m:sty m:val="p"/>
          </m:rPr>
          <m:t>≪</m:t>
        </m:r>
        <m:r>
          <m:rPr>
            <m:sty m:val="p"/>
          </m:rPr>
          <m:t>1</m:t>
        </m:r>
      </m:oMath>
      <w:r>
        <w:rPr>
          <w:rFonts w:eastAsia="Georgia" w:cs="Georgia" w:ascii="Georgia" w:hAnsi="Georgia"/>
        </w:rPr>
        <w:t xml:space="preserve">. On obtient un système matriciel linéaire de la forme </w:t>
      </w:r>
      <m:oMath>
        <m:bar>
          <m:barPr/>
          <m:e>
            <m:bar>
              <m:barPr/>
              <m:e>
                <m:r>
                  <m:rPr>
                    <m:sty m:val="i"/>
                  </m:rPr>
                  <m:t>K</m:t>
                </m:r>
              </m:e>
            </m:bar>
          </m:e>
        </m:bar>
        <m:bar>
          <m:barPr/>
          <m:e>
            <m:r>
              <m:rPr>
                <m:sty m:val="i"/>
              </m:rPr>
              <m:t>θ</m:t>
            </m:r>
          </m:e>
        </m:bar>
        <m:r>
          <m:rPr>
            <m:sty m:val="p"/>
          </m:rPr>
          <m:t>=</m:t>
        </m:r>
        <m:bar>
          <m:barPr/>
          <m:e>
            <m:r>
              <m:rPr>
                <m:sty m:val="i"/>
              </m:rPr>
              <m:t>B</m:t>
            </m:r>
          </m:e>
        </m:bar>
      </m:oMath>
      <w:r>
        <w:rPr/>
        <w:t xml:space="preserve">. Donner les expressions de la matrice </w:t>
      </w:r>
      <m:oMath>
        <m:bar>
          <m:barPr/>
          <m:e>
            <m:bar>
              <m:barPr/>
              <m:e>
                <m:r>
                  <m:rPr>
                    <m:sty m:val="i"/>
                  </m:rPr>
                  <m:t>K</m:t>
                </m:r>
              </m:e>
            </m:bar>
          </m:e>
        </m:bar>
      </m:oMath>
      <w:r>
        <w:rPr/>
        <w:t xml:space="preserve"> et du vecteur </w:t>
      </w:r>
      <m:oMath>
        <m:bar>
          <m:barPr/>
          <m:e>
            <m:r>
              <m:rPr>
                <m:sty m:val="i"/>
              </m:rPr>
              <m:t>B</m:t>
            </m:r>
          </m:e>
        </m:bar>
      </m:oMath>
      <w:r>
        <w:rPr/>
        <w:t xml:space="preserve">.</w:t>
      </w:r>
    </w:p>
    <w:p>
      <w:pPr>
        <w:spacing w:line="271" w:before="330" w:lineRule="auto"/>
      </w:pPr>
      <w:r>
        <w:rPr>
          <w:b/>
          <w:sz w:val="42"/>
        </w:rPr>
        <w:t xml:space="preserve">I.C.b Application au cas </w:t>
      </w:r>
      <m:oMath>
        <m:r>
          <m:rPr>
            <m:sty m:val="i"/>
          </m:rPr>
          <w:rPr>
            <w:sz w:val="42"/>
          </w:rPr>
          <m:t>N</m:t>
        </m:r>
        <m:r>
          <m:rPr>
            <m:sty m:val="p"/>
          </m:rPr>
          <w:rPr>
            <w:sz w:val="42"/>
          </w:rPr>
          <m:t>=</m:t>
        </m:r>
        <m:r>
          <m:rPr>
            <m:sty m:val="p"/>
          </m:rPr>
          <w:rPr>
            <w:sz w:val="42"/>
          </w:rPr>
          <m:t>3</m:t>
        </m:r>
      </m:oMath>
      <w:r>
        <w:rPr>
          <w:b/>
          <w:sz w:val="42"/>
        </w:rPr>
        <w:t xml:space="preserve">.</w:t>
      </w:r>
    </w:p>
    <w:p>
      <w:pPr>
        <w:spacing w:after="220" w:lineRule="auto"/>
      </w:pPr>
      <w:r>
        <w:rPr>
          <w:rFonts w:eastAsia="Georgia" w:cs="Georgia" w:ascii="Georgia" w:hAnsi="Georgia"/>
        </w:rPr>
        <w:t xml:space="preserve">Dans cette partie, on limitera notre analyse au système à 3 degrés de liberté représenté figure (4).</w:t>
      </w:r>
      <w:r>
        <w:rPr/>
        <w:br w:type="textWrapping"/>
      </w:r>
      <w:r>
        <w:rPr>
          <w:rFonts w:eastAsia="Georgia" w:cs="Georgia" w:ascii="Georgia" w:hAnsi="Georgia"/>
        </w:rPr>
        <w:t xml:space="preserve">9. Écrire la matrice </w:t>
      </w:r>
      <m:oMath>
        <m:bar>
          <m:barPr/>
          <m:e>
            <m:bar>
              <m:barPr/>
              <m:e>
                <m:r>
                  <m:rPr>
                    <m:sty m:val="i"/>
                  </m:rPr>
                  <m:t>K</m:t>
                </m:r>
              </m:e>
            </m:bar>
          </m:e>
        </m:bar>
      </m:oMath>
      <w:r>
        <w:rPr/>
        <w:t xml:space="preserve"> et le vecteur </w:t>
      </w:r>
      <m:oMath>
        <m:bar>
          <m:barPr/>
          <m:e>
            <m:r>
              <m:rPr>
                <m:sty m:val="i"/>
              </m:rPr>
              <m:t>B</m:t>
            </m:r>
          </m:e>
        </m:bar>
      </m:oMath>
      <w:r>
        <w:rPr>
          <w:rFonts w:eastAsia="Georgia" w:cs="Georgia" w:ascii="Georgia" w:hAnsi="Georgia"/>
        </w:rPr>
        <w:t xml:space="preserve"> pour ce système à 3 degrés de liberté.</w:t>
      </w:r>
      <w:r>
        <w:rPr/>
        <w:br w:type="textWrapping"/>
      </w:r>
      <w:r>
        <w:rPr>
          <w:rFonts w:eastAsia="Georgia" w:cs="Georgia" w:ascii="Georgia" w:hAnsi="Georgia"/>
        </w:rPr>
        <w:t xml:space="preserve">10. Application numérique : Calculer le vecteur </w:t>
      </w:r>
      <m:oMath>
        <m:bar>
          <m:barPr/>
          <m:e>
            <m:r>
              <m:rPr>
                <m:sty m:val="i"/>
              </m:rPr>
              <m:t>θ</m:t>
            </m:r>
          </m:e>
        </m:bar>
      </m:oMath>
      <w:r>
        <w:rPr>
          <w:rFonts w:eastAsia="Georgia" w:cs="Georgia" w:ascii="Georgia" w:hAnsi="Georgia"/>
        </w:rPr>
        <w:t xml:space="preserve"> solution du système linéaire précédent. En déduire le déplacement en tête de la tour et le déplacement inter-étage maximum (soit le maximum des déplacements inter-étages obtenus sur chacun des 3 tronçons de tour). On notera que </w:t>
      </w:r>
      <m:oMath>
        <m:f>
          <m:fPr>
            <m:ctrlPr>
              <w:rPr>
                <w:rFonts w:ascii="Cambria Math" w:hAnsi="Cambria Math"/>
              </w:rPr>
            </m:ctrlPr>
          </m:fPr>
          <m:num>
            <m:sSub>
              <m:sSubPr/>
              <m:e>
                <m:r>
                  <m:rPr>
                    <m:sty m:val="i"/>
                  </m:rPr>
                  <m:t>M</m:t>
                </m:r>
              </m:e>
              <m:sub>
                <m:r>
                  <m:rPr>
                    <m:sty m:val="i"/>
                  </m:rPr>
                  <m:t>t</m:t>
                </m:r>
              </m:sub>
            </m:sSub>
            <m:r>
              <m:rPr>
                <m:sty m:val="i"/>
              </m:rPr>
              <m:t>g</m:t>
            </m:r>
            <m:sSub>
              <m:sSubPr/>
              <m:e>
                <m:r>
                  <m:rPr>
                    <m:sty m:val="i"/>
                  </m:rPr>
                  <m:t>H</m:t>
                </m:r>
              </m:e>
              <m:sub>
                <m:r>
                  <m:rPr>
                    <m:sty m:val="i"/>
                  </m:rPr>
                  <m:t>c</m:t>
                </m:r>
              </m:sub>
            </m:sSub>
          </m:num>
          <m:den>
            <m:r>
              <m:rPr>
                <m:sty m:val="p"/>
              </m:rPr>
              <m:t>27</m:t>
            </m:r>
            <m:sSub>
              <m:sSubPr/>
              <m:e>
                <m:r>
                  <m:rPr>
                    <m:sty m:val="i"/>
                  </m:rPr>
                  <m:t>k</m:t>
                </m:r>
              </m:e>
              <m:sub>
                <m:r>
                  <m:rPr>
                    <m:sty m:val="i"/>
                  </m:rPr>
                  <m:t>r</m:t>
                </m:r>
              </m:sub>
            </m:sSub>
          </m:den>
        </m:f>
        <m:r>
          <m:rPr>
            <m:sty m:val="p"/>
          </m:rPr>
          <m:t>≪</m:t>
        </m:r>
        <m:r>
          <m:rPr>
            <m:sty m:val="p"/>
          </m:rPr>
          <m:t>1</m:t>
        </m:r>
      </m:oMath>
      <w:r>
        <w:rPr/>
        <w:t xml:space="preserve">.</w:t>
      </w:r>
    </w:p>
    <w:p>
      <w:pPr>
        <w:spacing w:line="271" w:before="330" w:lineRule="auto"/>
      </w:pPr>
      <w:r>
        <w:rPr>
          <w:rFonts w:eastAsia="Georgia" w:cs="Georgia" w:ascii="Georgia" w:hAnsi="Georgia"/>
          <w:b/>
          <w:sz w:val="42"/>
        </w:rPr>
        <w:t xml:space="preserve">II Étude sismique du comportement discrétisé de la tour.</w:t>
      </w:r>
    </w:p>
    <w:p>
      <w:pPr>
        <w:spacing w:after="220" w:lineRule="auto"/>
      </w:pPr>
      <w:r>
        <w:rPr>
          <w:rFonts w:eastAsia="Georgia" w:cs="Georgia" w:ascii="Georgia" w:hAnsi="Georgia"/>
        </w:rPr>
        <w:t xml:space="preserve">Dans cette partie, nous nous intéressons au comportement global de la tour soumise à un chargement sismique. Cette partie est indépendante de la précédente. La tour est modélisée par un système de 2 masses et 2 ressorts horizontaux avec amortisseur représenté dans la figure (5). Les ressorts horizontaux modélisent le comportement en flexion de la tour. La conception classique des tours de grande hauteur consistant à réduire la taille de poteau avec l'altitude, on obtient une raideur en flexion et une masse plus importante pour la première moitiè de la tour. On modélisera l'excitation sismique sous la forme d'un déplacement horizontal </w:t>
      </w:r>
      <m:oMath>
        <m:sSub>
          <m:sSubPr/>
          <m:e>
            <m:r>
              <m:rPr>
                <m:sty m:val="i"/>
              </m:rPr>
              <m:t>u</m:t>
            </m:r>
          </m:e>
          <m:sub>
            <m:r>
              <m:rPr>
                <m:sty m:val="i"/>
              </m:rPr>
              <m:t>g</m:t>
            </m:r>
          </m:sub>
        </m:sSub>
        <m:r>
          <m:rPr>
            <m:sty m:val="p"/>
          </m:rPr>
          <m:t>(</m:t>
        </m:r>
        <m:r>
          <m:rPr>
            <m:sty m:val="i"/>
          </m:rPr>
          <m:t>t</m:t>
        </m:r>
        <m:r>
          <m:rPr>
            <m:sty m:val="p"/>
          </m:rPr>
          <m:t>)</m:t>
        </m:r>
      </m:oMath>
      <w:r>
        <w:rPr>
          <w:rFonts w:eastAsia="Georgia" w:cs="Georgia" w:ascii="Georgia" w:hAnsi="Georgia"/>
        </w:rPr>
        <w:t xml:space="preserve"> du support. Les notations matricielles et vectorielles utilisées dans cette partie sont précisées au début de la partie Sciences de l'ingénieur.</w:t>
      </w:r>
      <w:r>
        <w:rPr/>
        <w:br w:type="textWrapping"/>
      </w:r>
      <w:r>
        <w:rPr>
          <w:rFonts w:eastAsia="Georgia" w:cs="Georgia" w:ascii="Georgia" w:hAnsi="Georgia"/>
        </w:rPr>
        <w:t xml:space="preserve">11. Écrire les équations décrivant la dynamique du système.</w:t>
      </w:r>
    </w:p>
    <w:p>
      <w:pPr>
        <w:spacing w:lineRule="auto"/>
        <w:jc w:val="center"/>
      </w:pPr>
      <w:r>
        <w:rPr/>
        <w:drawing>
          <wp:inline distB="0" distL="0" distR="0" distT="0">
            <wp:extent cx="5486400" cy="7435018"/>
            <wp:effectExtent b="0" l="0" r="0" t="0"/>
            <wp:docPr id="12" name="image-4f7740602c0c04d322712eaaaa2bc364b9cf06fc.jpg"/>
            <a:graphic>
              <a:graphicData uri="http://schemas.openxmlformats.org/drawingml/2006/picture">
                <pic:pic>
                  <pic:nvPicPr>
                    <pic:cNvPr id="12" name="image-4f7740602c0c04d322712eaaaa2bc364b9cf06fc.jpg" descr=""/>
                    <pic:cNvPicPr/>
                  </pic:nvPicPr>
                  <pic:blipFill>
                    <a:blip r:embed="rId16" cstate="print"/>
                    <a:srcRect b="0" l="0" r="0" t="0"/>
                    <a:stretch>
                      <a:fillRect/>
                    </a:stretch>
                  </pic:blipFill>
                  <pic:spPr>
                    <a:xfrm>
                      <a:off x="0" y="0"/>
                      <a:ext cx="5486400" cy="7435018"/>
                    </a:xfrm>
                    <a:prstGeom prst="rect"/>
                  </pic:spPr>
                </pic:pic>
              </a:graphicData>
            </a:graphic>
          </wp:inline>
        </w:drawing>
      </w:r>
    </w:p>
    <w:p>
      <w:pPr>
        <w:spacing w:lineRule="auto"/>
      </w:pPr>
      <w:r>
        <w:rPr>
          <w:rFonts w:eastAsia="Georgia" w:cs="Georgia" w:ascii="Georgia" w:hAnsi="Georgia"/>
        </w:rPr>
        <w:t xml:space="preserve">Figure 4 - Modèle de la tour à 3 degrés de liberté.</w:t>
      </w:r>
    </w:p>
    <w:p>
      <w:pPr>
        <w:spacing w:lineRule="auto"/>
        <w:jc w:val="center"/>
      </w:pPr>
      <w:r>
        <w:rPr/>
        <w:drawing>
          <wp:inline distB="0" distL="0" distR="0" distT="0">
            <wp:extent cx="5486400" cy="2268050"/>
            <wp:effectExtent b="0" l="0" r="0" t="0"/>
            <wp:docPr id="13" name="image-1e4a1c7aa97ff0821616b5995ca16d4efaa89c3b.jpg"/>
            <a:graphic>
              <a:graphicData uri="http://schemas.openxmlformats.org/drawingml/2006/picture">
                <pic:pic>
                  <pic:nvPicPr>
                    <pic:cNvPr id="13" name="image-1e4a1c7aa97ff0821616b5995ca16d4efaa89c3b.jpg" descr=""/>
                    <pic:cNvPicPr/>
                  </pic:nvPicPr>
                  <pic:blipFill>
                    <a:blip r:embed="rId17" cstate="print"/>
                    <a:srcRect b="0" l="0" r="0" t="0"/>
                    <a:stretch>
                      <a:fillRect/>
                    </a:stretch>
                  </pic:blipFill>
                  <pic:spPr>
                    <a:xfrm>
                      <a:off x="0" y="0"/>
                      <a:ext cx="5486400" cy="2268050"/>
                    </a:xfrm>
                    <a:prstGeom prst="rect"/>
                  </pic:spPr>
                </pic:pic>
              </a:graphicData>
            </a:graphic>
          </wp:inline>
        </w:drawing>
      </w:r>
    </w:p>
    <w:p>
      <w:pPr>
        <w:spacing w:lineRule="auto"/>
      </w:pPr>
      <w:r>
        <w:rPr>
          <w:rFonts w:eastAsia="Georgia" w:cs="Georgia" w:ascii="Georgia" w:hAnsi="Georgia"/>
        </w:rPr>
        <w:t xml:space="preserve">Figure 5 - Modélisation simplifiée du comportement sismique de la tour sans isolateur parasismique.</w:t>
      </w:r>
    </w:p>
    <w:p>
      <w:pPr>
        <w:numPr>
          <w:ilvl w:val="0"/>
          <w:numId w:val="12"/>
        </w:numPr>
        <w:spacing w:lineRule="auto"/>
      </w:pPr>
      <w:r>
        <w:rPr>
          <w:rFonts w:eastAsia="Georgia" w:cs="Georgia" w:ascii="Georgia" w:hAnsi="Georgia"/>
        </w:rPr>
        <w:t xml:space="preserve">Écrire cette équation sous forme matricielle </w:t>
      </w:r>
      <m:oMath>
        <m:bar>
          <m:barPr/>
          <m:e>
            <m:bar>
              <m:barPr/>
              <m:e>
                <m:r>
                  <m:rPr>
                    <m:sty m:val="i"/>
                  </m:rPr>
                  <m:t>M</m:t>
                </m:r>
              </m:e>
            </m:bar>
          </m:e>
        </m:bar>
        <m:bar>
          <m:barPr/>
          <m:e>
            <m:bar>
              <m:barPr/>
              <m:e>
                <m:r>
                  <m:rPr>
                    <m:sty m:val="i"/>
                  </m:rPr>
                  <m:t>U</m:t>
                </m:r>
              </m:e>
            </m:bar>
          </m:e>
        </m:bar>
        <m:r>
          <m:rPr>
            <m:sty m:val="p"/>
          </m:rPr>
          <m:t>(</m:t>
        </m:r>
        <m:r>
          <m:rPr>
            <m:sty m:val="i"/>
          </m:rPr>
          <m:t>t</m:t>
        </m:r>
        <m:r>
          <m:rPr>
            <m:sty m:val="p"/>
          </m:rPr>
          <m:t>)</m:t>
        </m:r>
        <m:r>
          <m:rPr>
            <m:sty m:val="p"/>
          </m:rPr>
          <m:t>+</m:t>
        </m:r>
        <m:bar>
          <m:barPr/>
          <m:e>
            <m:bar>
              <m:barPr/>
              <m:e>
                <m:r>
                  <m:rPr>
                    <m:sty m:val="i"/>
                  </m:rPr>
                  <m:t>C</m:t>
                </m:r>
              </m:e>
            </m:bar>
          </m:e>
        </m:bar>
        <m:bar>
          <m:barPr/>
          <m:e>
            <m:bar>
              <m:barPr/>
              <m:e>
                <m:r>
                  <m:rPr>
                    <m:sty m:val="i"/>
                  </m:rPr>
                  <m:t>U</m:t>
                </m:r>
              </m:e>
            </m:bar>
          </m:e>
        </m:bar>
        <m:r>
          <m:rPr>
            <m:sty m:val="p"/>
          </m:rPr>
          <m:t>(</m:t>
        </m:r>
        <m:r>
          <m:rPr>
            <m:sty m:val="i"/>
          </m:rPr>
          <m:t>t</m:t>
        </m:r>
        <m:r>
          <m:rPr>
            <m:sty m:val="p"/>
          </m:rPr>
          <m:t>)</m:t>
        </m:r>
        <m:r>
          <m:rPr>
            <m:sty m:val="p"/>
          </m:rPr>
          <m:t>+</m:t>
        </m:r>
        <m:bar>
          <m:barPr/>
          <m:e>
            <m:bar>
              <m:barPr/>
              <m:e>
                <m:r>
                  <m:rPr>
                    <m:sty m:val="i"/>
                  </m:rPr>
                  <m:t>K</m:t>
                </m:r>
              </m:e>
            </m:bar>
          </m:e>
        </m:bar>
        <m:bar>
          <m:barPr/>
          <m:e>
            <m:r>
              <m:rPr>
                <m:sty m:val="i"/>
              </m:rPr>
              <m:t>U</m:t>
            </m:r>
          </m:e>
        </m:bar>
        <m:r>
          <m:rPr>
            <m:sty m:val="p"/>
          </m:rPr>
          <m:t>(</m:t>
        </m:r>
        <m:r>
          <m:rPr>
            <m:sty m:val="i"/>
          </m:rPr>
          <m:t>t</m:t>
        </m:r>
        <m:r>
          <m:rPr>
            <m:sty m:val="p"/>
          </m:rPr>
          <m:t>)</m:t>
        </m:r>
        <m:r>
          <m:rPr>
            <m:sty m:val="p"/>
          </m:rPr>
          <m:t>=</m:t>
        </m:r>
        <m:r>
          <m:rPr>
            <m:sty m:val="p"/>
          </m:rPr>
          <m:t>−</m:t>
        </m:r>
        <m:bar>
          <m:barPr/>
          <m:e>
            <m:bar>
              <m:barPr/>
              <m:e>
                <m:r>
                  <m:rPr>
                    <m:sty m:val="i"/>
                  </m:rPr>
                  <m:t>M</m:t>
                </m:r>
              </m:e>
            </m:bar>
          </m:e>
        </m:bar>
        <m:bar>
          <m:barPr/>
          <m:e>
            <m:bar>
              <m:barPr/>
              <m:e>
                <m:r>
                  <m:rPr>
                    <m:sty m:val="i"/>
                  </m:rPr>
                  <m:t>U</m:t>
                </m:r>
              </m:e>
            </m:bar>
          </m:e>
        </m:bar>
        <m:r>
          <m:rPr>
            <m:sty m:val="p"/>
          </m:rPr>
          <m:t>(</m:t>
        </m:r>
        <m:r>
          <m:rPr>
            <m:sty m:val="i"/>
          </m:rPr>
          <m:t>t</m:t>
        </m:r>
        <m:r>
          <m:rPr>
            <m:sty m:val="p"/>
          </m:rPr>
          <m:t>)</m:t>
        </m:r>
      </m:oMath>
      <w:r>
        <w:rPr>
          <w:rFonts w:eastAsia="Georgia" w:cs="Georgia" w:ascii="Georgia" w:hAnsi="Georgia"/>
        </w:rPr>
        <w:t xml:space="preserve">. Déterminer les valeurs propres et vecteurs propres de la matrice </w:t>
      </w:r>
      <m:oMath>
        <m:sSup>
          <m:sSupPr/>
          <m:e>
            <m:bar>
              <m:barPr/>
              <m:e>
                <m:bar>
                  <m:barPr/>
                  <m:e>
                    <m:r>
                      <m:rPr>
                        <m:sty m:val="i"/>
                      </m:rPr>
                      <m:t>M</m:t>
                    </m:r>
                  </m:e>
                </m:bar>
              </m:e>
            </m:bar>
          </m:e>
          <m:sup>
            <m:r>
              <m:rPr>
                <m:sty m:val="p"/>
              </m:rPr>
              <m:t>−</m:t>
            </m:r>
            <m:r>
              <m:rPr>
                <m:sty m:val="p"/>
              </m:rPr>
              <m:t>1</m:t>
            </m:r>
          </m:sup>
        </m:sSup>
        <m:bar>
          <m:barPr/>
          <m:e>
            <m:bar>
              <m:barPr/>
              <m:e>
                <m:r>
                  <m:rPr>
                    <m:sty m:val="i"/>
                  </m:rPr>
                  <m:t>K</m:t>
                </m:r>
              </m:e>
            </m:bar>
          </m:e>
        </m:bar>
      </m:oMath>
      <w:r>
        <w:rPr/>
        <w:t xml:space="preserve">. On nommera respectivement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les valeurs propres et </w:t>
      </w:r>
      <m:oMath>
        <m:bar>
          <m:barPr/>
          <m:e>
            <m:sSub>
              <m:sSubPr/>
              <m:e>
                <m:r>
                  <m:rPr>
                    <m:sty m:val="i"/>
                  </m:rPr>
                  <m:t>ϕ</m:t>
                </m:r>
              </m:e>
              <m:sub>
                <m:r>
                  <m:rPr>
                    <m:sty m:val="p"/>
                  </m:rPr>
                  <m:t>1</m:t>
                </m:r>
              </m:sub>
            </m:sSub>
          </m:e>
        </m:bar>
      </m:oMath>
      <w:r>
        <w:rPr/>
        <w:t xml:space="preserve"> et </w:t>
      </w:r>
      <m:oMath>
        <m:bar>
          <m:barPr/>
          <m:e>
            <m:sSub>
              <m:sSubPr/>
              <m:e>
                <m:r>
                  <m:rPr>
                    <m:sty m:val="i"/>
                  </m:rPr>
                  <m:t>ϕ</m:t>
                </m:r>
              </m:e>
              <m:sub>
                <m:r>
                  <m:rPr>
                    <m:sty m:val="p"/>
                  </m:rPr>
                  <m:t>2</m:t>
                </m:r>
              </m:sub>
            </m:sSub>
          </m:e>
        </m:bar>
      </m:oMath>
      <w:r>
        <w:rPr/>
        <w:t xml:space="preserve"> les vecteurs propres en supposant </w:t>
      </w:r>
      <m:oMath>
        <m:sSub>
          <m:sSubPr/>
          <m:e>
            <m:r>
              <m:rPr>
                <m:sty m:val="i"/>
              </m:rPr>
              <m:t>λ</m:t>
            </m:r>
          </m:e>
          <m:sub>
            <m:r>
              <m:rPr>
                <m:sty m:val="p"/>
              </m:rPr>
              <m:t>1</m:t>
            </m:r>
          </m:sub>
        </m:sSub>
        <m:r>
          <m:rPr>
            <m:sty m:val="p"/>
          </m:rPr>
          <m:t>&lt;</m:t>
        </m:r>
        <m:sSub>
          <m:sSubPr/>
          <m:e>
            <m:r>
              <m:rPr>
                <m:sty m:val="i"/>
              </m:rPr>
              <m:t>λ</m:t>
            </m:r>
          </m:e>
          <m:sub>
            <m:r>
              <m:rPr>
                <m:sty m:val="p"/>
              </m:rPr>
              <m:t>2</m:t>
            </m:r>
          </m:sub>
        </m:sSub>
      </m:oMath>
      <w:r>
        <w:rPr>
          <w:rFonts w:eastAsia="Georgia" w:cs="Georgia" w:ascii="Georgia" w:hAnsi="Georgia"/>
        </w:rPr>
        <w:t xml:space="preserve">. On normalisera les vecteurs propres en considérant un déplacement unitaire pour </w:t>
      </w:r>
      <m:oMath>
        <m:sSub>
          <m:sSubPr/>
          <m:e>
            <m:r>
              <m:rPr>
                <m:sty m:val="i"/>
              </m:rPr>
              <m:t>u</m:t>
            </m:r>
          </m:e>
          <m:sub>
            <m:r>
              <m:rPr>
                <m:sty m:val="p"/>
              </m:rPr>
              <m:t>1</m:t>
            </m:r>
          </m:sub>
        </m:sSub>
      </m:oMath>
      <w:r>
        <w:rPr/>
        <w:t xml:space="preserve">.</w:t>
      </w:r>
    </w:p>
    <w:p>
      <w:pPr>
        <w:numPr>
          <w:ilvl w:val="0"/>
          <w:numId w:val="12"/>
        </w:numPr>
        <w:spacing w:lineRule="auto"/>
      </w:pPr>
      <w:r>
        <w:rPr/>
        <w:t xml:space="preserve">On pose </w:t>
      </w:r>
      <m:oMath>
        <m:sSub>
          <m:sSubPr/>
          <m:e>
            <m:r>
              <m:rPr>
                <m:sty m:val="i"/>
              </m:rPr>
              <m:t>λ</m:t>
            </m:r>
          </m:e>
          <m:sub>
            <m:r>
              <m:rPr>
                <m:sty m:val="p"/>
              </m:rPr>
              <m:t>1</m:t>
            </m:r>
          </m:sub>
        </m:sSub>
        <m:r>
          <m:rPr>
            <m:sty m:val="p"/>
          </m:rPr>
          <m:t>=</m:t>
        </m:r>
        <m:sSubSup>
          <m:sSubSupPr/>
          <m:e>
            <m:r>
              <m:rPr>
                <m:sty m:val="i"/>
              </m:rPr>
              <m:t>ω</m:t>
            </m:r>
          </m:e>
          <m:sub>
            <m:r>
              <m:rPr>
                <m:sty m:val="p"/>
              </m:rPr>
              <m:t>1</m:t>
            </m:r>
          </m:sub>
          <m:sup>
            <m:r>
              <m:rPr>
                <m:sty m:val="p"/>
              </m:rPr>
              <m:t>2</m:t>
            </m:r>
          </m:sup>
        </m:sSubSup>
      </m:oMath>
      <w:r>
        <w:rPr/>
        <w:t xml:space="preserve"> et </w:t>
      </w:r>
      <m:oMath>
        <m:sSub>
          <m:sSubPr/>
          <m:e>
            <m:r>
              <m:rPr>
                <m:sty m:val="i"/>
              </m:rPr>
              <m:t>λ</m:t>
            </m:r>
          </m:e>
          <m:sub>
            <m:r>
              <m:rPr>
                <m:sty m:val="p"/>
              </m:rPr>
              <m:t>2</m:t>
            </m:r>
          </m:sub>
        </m:sSub>
        <m:r>
          <m:rPr>
            <m:sty m:val="p"/>
          </m:rPr>
          <m:t>=</m:t>
        </m:r>
        <m:sSubSup>
          <m:sSubSupPr/>
          <m:e>
            <m:r>
              <m:rPr>
                <m:sty m:val="i"/>
              </m:rPr>
              <m:t>ω</m:t>
            </m:r>
          </m:e>
          <m:sub>
            <m:r>
              <m:rPr>
                <m:sty m:val="p"/>
              </m:rPr>
              <m:t>2</m:t>
            </m:r>
          </m:sub>
          <m:sup>
            <m:r>
              <m:rPr>
                <m:sty m:val="p"/>
              </m:rPr>
              <m:t>2</m:t>
            </m:r>
          </m:sup>
        </m:sSubSup>
      </m:oMath>
      <w:r>
        <w:rPr/>
        <w:t xml:space="preserve">. Quelle est la dimension de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 À quoi correspondent physiquement </w:t>
      </w:r>
      <m:oMath>
        <m:sSub>
          <m:sSubPr/>
          <m:e>
            <m:r>
              <m:rPr>
                <m:sty m:val="i"/>
              </m:rPr>
              <m:t>ω</m:t>
            </m:r>
          </m:e>
          <m:sub>
            <m:r>
              <m:rPr>
                <m:sty m:val="p"/>
              </m:rPr>
              <m:t>1</m:t>
            </m:r>
          </m:sub>
        </m:sSub>
      </m:oMath>
      <w:r>
        <w:rPr/>
        <w:t xml:space="preserve"> et </w:t>
      </w:r>
      <m:oMath>
        <m:bar>
          <m:barPr/>
          <m:e>
            <m:sSub>
              <m:sSubPr/>
              <m:e>
                <m:r>
                  <m:rPr>
                    <m:sty m:val="i"/>
                  </m:rPr>
                  <m:t>ϕ</m:t>
                </m:r>
              </m:e>
              <m:sub>
                <m:r>
                  <m:rPr>
                    <m:sty m:val="p"/>
                  </m:rPr>
                  <m:t>1</m:t>
                </m:r>
              </m:sub>
            </m:sSub>
          </m:e>
        </m:bar>
      </m:oMath>
      <w:r>
        <w:rPr/>
        <w:t xml:space="preserve">, ainsi que </w:t>
      </w:r>
      <m:oMath>
        <m:sSub>
          <m:sSubPr/>
          <m:e>
            <m:r>
              <m:rPr>
                <m:sty m:val="i"/>
              </m:rPr>
              <m:t>ω</m:t>
            </m:r>
          </m:e>
          <m:sub>
            <m:r>
              <m:rPr>
                <m:sty m:val="p"/>
              </m:rPr>
              <m:t>2</m:t>
            </m:r>
          </m:sub>
        </m:sSub>
      </m:oMath>
      <w:r>
        <w:rPr/>
        <w:t xml:space="preserve"> et </w:t>
      </w:r>
      <m:oMath>
        <m:sSub>
          <m:sSubPr/>
          <m:e>
            <m:r>
              <m:rPr>
                <m:sty m:val="i"/>
              </m:rPr>
              <m:t>ϕ</m:t>
            </m:r>
          </m:e>
          <m:sub>
            <m:r>
              <m:rPr>
                <m:sty m:val="p"/>
              </m:rPr>
              <m:t>2</m:t>
            </m:r>
          </m:sub>
        </m:sSub>
      </m:oMath>
      <w:r>
        <w:rPr/>
        <w:t xml:space="preserve"> ?</w:t>
      </w:r>
    </w:p>
    <w:p>
      <w:pPr>
        <w:numPr>
          <w:ilvl w:val="0"/>
          <w:numId w:val="12"/>
        </w:numPr>
        <w:spacing w:lineRule="auto"/>
      </w:pPr>
      <w:r>
        <w:rPr>
          <w:rFonts w:eastAsia="Georgia" w:cs="Georgia" w:ascii="Georgia" w:hAnsi="Georgia"/>
        </w:rPr>
        <w:t xml:space="preserve">En se servant de l'orthogonalité des vecteurs propres et en écrivant </w:t>
      </w:r>
      <m:oMath>
        <m:bar>
          <m:barPr/>
          <m:e>
            <m:r>
              <m:rPr>
                <m:sty m:val="i"/>
              </m:rPr>
              <m:t>U</m:t>
            </m:r>
          </m:e>
        </m:bar>
        <m:r>
          <m:rPr>
            <m:sty m:val="p"/>
          </m:rPr>
          <m:t>(</m:t>
        </m:r>
        <m:r>
          <m:rPr>
            <m:sty m:val="i"/>
          </m:rPr>
          <m:t>t</m:t>
        </m:r>
        <m:r>
          <m:rPr>
            <m:sty m:val="p"/>
          </m:rPr>
          <m:t>)</m:t>
        </m:r>
        <m:r>
          <m:rPr>
            <m:sty m:val="p"/>
          </m:rPr>
          <m:t>=</m:t>
        </m:r>
        <m:sSub>
          <m:sSubPr/>
          <m:e>
            <m:bar>
              <m:barPr/>
              <m:e>
                <m:r>
                  <m:rPr>
                    <m:sty m:val="i"/>
                  </m:rPr>
                  <m:t>ϕ</m:t>
                </m:r>
              </m:e>
            </m:bar>
          </m:e>
          <m:sub>
            <m:r>
              <m:rPr>
                <m:sty m:val="p"/>
              </m:rPr>
              <m:t>1</m:t>
            </m:r>
          </m:sub>
        </m:sSub>
        <m:sSub>
          <m:sSubPr/>
          <m:e>
            <m:r>
              <m:rPr>
                <m:sty m:val="i"/>
              </m:rPr>
              <m:t>q</m:t>
            </m:r>
          </m:e>
          <m:sub>
            <m:r>
              <m:rPr>
                <m:sty m:val="p"/>
              </m:rPr>
              <m:t>1</m:t>
            </m:r>
          </m:sub>
        </m:sSub>
        <m:r>
          <m:rPr>
            <m:sty m:val="p"/>
          </m:rPr>
          <m:t>(</m:t>
        </m:r>
        <m:r>
          <m:rPr>
            <m:sty m:val="i"/>
          </m:rPr>
          <m:t>t</m:t>
        </m:r>
        <m:r>
          <m:rPr>
            <m:sty m:val="p"/>
          </m:rPr>
          <m:t>)</m:t>
        </m:r>
        <m:r>
          <m:rPr>
            <m:sty m:val="p"/>
          </m:rPr>
          <m:t>+</m:t>
        </m:r>
        <m:bar>
          <m:barPr/>
          <m:e>
            <m:sSub>
              <m:sSubPr/>
              <m:e>
                <m:r>
                  <m:rPr>
                    <m:sty m:val="i"/>
                  </m:rPr>
                  <m:t>ϕ</m:t>
                </m:r>
              </m:e>
              <m:sub>
                <m:r>
                  <m:rPr>
                    <m:sty m:val="p"/>
                  </m:rPr>
                  <m:t>2</m:t>
                </m:r>
              </m:sub>
            </m:sSub>
          </m:e>
        </m:bar>
        <m:sSub>
          <m:sSubPr/>
          <m:e>
            <m:r>
              <m:rPr>
                <m:sty m:val="i"/>
              </m:rPr>
              <m:t>q</m:t>
            </m:r>
          </m:e>
          <m:sub>
            <m:r>
              <m:rPr>
                <m:sty m:val="p"/>
              </m:rPr>
              <m:t>2</m:t>
            </m:r>
          </m:sub>
        </m:sSub>
        <m:r>
          <m:rPr>
            <m:sty m:val="p"/>
          </m:rPr>
          <m:t>(</m:t>
        </m:r>
        <m:r>
          <m:rPr>
            <m:sty m:val="i"/>
          </m:rPr>
          <m:t>t</m:t>
        </m:r>
        <m:r>
          <m:rPr>
            <m:sty m:val="p"/>
          </m:rPr>
          <m:t>)</m:t>
        </m:r>
      </m:oMath>
      <w:r>
        <w:rPr>
          <w:rFonts w:eastAsia="Georgia" w:cs="Georgia" w:ascii="Georgia" w:hAnsi="Georgia"/>
        </w:rPr>
        <w:t xml:space="preserve">, montrer que l'équation de la dynamique peut s'écrire sous la forme ci-dessous, en identifiant les variables </w:t>
      </w:r>
      <m:oMath>
        <m:r>
          <m:rPr>
            <m:sty m:val="i"/>
          </m:rPr>
          <m:t>ξ</m:t>
        </m:r>
        <m:r>
          <m:rPr>
            <m:sty m:val="p"/>
          </m:rPr>
          <m:t>,</m:t>
        </m:r>
        <m:sSub>
          <m:sSubPr/>
          <m:e>
            <m:r>
              <m:rPr>
                <m:sty m:val="i"/>
              </m:rPr>
              <m:t>α</m:t>
            </m:r>
          </m:e>
          <m:sub>
            <m:r>
              <m:rPr>
                <m:sty m:val="p"/>
              </m:rPr>
              <m:t>1</m:t>
            </m:r>
          </m:sub>
        </m:sSub>
      </m:oMath>
      <w:r>
        <w:rPr/>
        <w:t xml:space="preserve"> et </w:t>
      </w:r>
      <m:oMath>
        <m:sSub>
          <m:sSubPr/>
          <m:e>
            <m:r>
              <m:rPr>
                <m:sty m:val="i"/>
              </m:rPr>
              <m:t>α</m:t>
            </m:r>
          </m:e>
          <m:sub>
            <m:r>
              <m:rPr>
                <m:sty m:val="p"/>
              </m:rPr>
              <m:t>2</m:t>
            </m:r>
          </m:sub>
        </m:sSub>
      </m:oMath>
      <w:r>
        <w:rPr/>
        <w:t xml:space="preserve"> :</w:t>
      </w:r>
    </w:p>
    <w:p>
      <w:pPr>
        <w:spacing w:after="220" w:lineRule="auto"/>
      </w:pPr>
      <m:oMathPara>
        <m:oMath>
          <m:d>
            <m:dPr>
              <m:begChr m:val="("/>
              <m:endChr m:val=")"/>
              <m:grow/>
            </m:dPr>
            <m:e>
              <m:f>
                <m:fPr>
                  <m:type m:val="noBar"/>
                  <m:ctrlPr>
                    <w:rPr>
                      <w:rFonts w:ascii="Cambria Math" w:hAnsi="Cambria Math"/>
                    </w:rPr>
                  </m:ctrlPr>
                </m:fPr>
                <m:num>
                  <m:sSub>
                    <m:sSubPr/>
                    <m:e>
                      <m:acc>
                        <m:accPr>
                          <m:chr m:val="¨"/>
                        </m:accPr>
                        <m:e>
                          <m:r>
                            <m:rPr>
                              <m:sty m:val="i"/>
                            </m:rPr>
                            <m:t>q</m:t>
                          </m:r>
                        </m:e>
                      </m:acc>
                    </m:e>
                    <m:sub>
                      <m:r>
                        <m:rPr>
                          <m:sty m:val="p"/>
                        </m:rPr>
                        <m:t>1</m:t>
                      </m:r>
                    </m:sub>
                  </m:sSub>
                  <m:r>
                    <m:rPr>
                      <m:sty m:val="p"/>
                    </m:rPr>
                    <m:t>(</m:t>
                  </m:r>
                  <m:r>
                    <m:rPr>
                      <m:sty m:val="i"/>
                    </m:rPr>
                    <m:t>t</m:t>
                  </m:r>
                  <m:r>
                    <m:rPr>
                      <m:sty m:val="p"/>
                    </m:rPr>
                    <m:t>)</m:t>
                  </m:r>
                </m:num>
                <m:den>
                  <m:sSub>
                    <m:sSubPr/>
                    <m:e>
                      <m:acc>
                        <m:accPr>
                          <m:chr m:val="¨"/>
                        </m:accPr>
                        <m:e>
                          <m:r>
                            <m:rPr>
                              <m:sty m:val="i"/>
                            </m:rPr>
                            <m:t>q</m:t>
                          </m:r>
                        </m:e>
                      </m:acc>
                    </m:e>
                    <m:sub>
                      <m:r>
                        <m:rPr>
                          <m:sty m:val="p"/>
                        </m:rPr>
                        <m:t>2</m:t>
                      </m:r>
                    </m:sub>
                  </m:sSub>
                  <m:r>
                    <m:rPr>
                      <m:sty m:val="p"/>
                    </m:rPr>
                    <m:t>(</m:t>
                  </m:r>
                  <m:r>
                    <m:rPr>
                      <m:sty m:val="i"/>
                    </m:rPr>
                    <m:t>t</m:t>
                  </m:r>
                  <m:r>
                    <m:rPr>
                      <m:sty m:val="p"/>
                    </m:rPr>
                    <m:t>)</m:t>
                  </m:r>
                </m:den>
              </m:f>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2</m:t>
                    </m:r>
                    <m:r>
                      <m:rPr>
                        <m:sty m:val="i"/>
                      </m:rPr>
                      <m:t>ξ</m:t>
                    </m:r>
                    <m:sSub>
                      <m:sSubPr/>
                      <m:e>
                        <m:r>
                          <m:rPr>
                            <m:sty m:val="i"/>
                          </m:rPr>
                          <m:t>ω</m:t>
                        </m:r>
                      </m:e>
                      <m:sub>
                        <m:r>
                          <m:rPr>
                            <m:sty m:val="p"/>
                          </m:rPr>
                          <m:t>1</m:t>
                        </m:r>
                      </m:sub>
                    </m:sSub>
                  </m:e>
                  <m:e>
                    <m:r>
                      <m:rPr>
                        <m:sty m:val="p"/>
                      </m:rPr>
                      <m:t>0</m:t>
                    </m:r>
                  </m:e>
                </m:mr>
                <m:mr>
                  <m:e>
                    <m:r>
                      <m:rPr>
                        <m:sty m:val="p"/>
                      </m:rPr>
                      <m:t>0</m:t>
                    </m:r>
                  </m:e>
                  <m:e>
                    <m:r>
                      <m:rPr>
                        <m:sty m:val="p"/>
                      </m:rPr>
                      <m:t>2</m:t>
                    </m:r>
                    <m:r>
                      <m:rPr>
                        <m:sty m:val="i"/>
                      </m:rPr>
                      <m:t>ξ</m:t>
                    </m:r>
                    <m:sSub>
                      <m:sSubPr/>
                      <m:e>
                        <m:r>
                          <m:rPr>
                            <m:sty m:val="i"/>
                          </m:rPr>
                          <m:t>ω</m:t>
                        </m:r>
                      </m:e>
                      <m:sub>
                        <m:r>
                          <m:rPr>
                            <m:sty m:val="p"/>
                          </m:rPr>
                          <m:t>2</m:t>
                        </m:r>
                      </m:sub>
                    </m:sSub>
                  </m:e>
                </m:mr>
              </m:m>
            </m:e>
          </m:d>
          <m:d>
            <m:dPr>
              <m:begChr m:val="("/>
              <m:endChr m:val=")"/>
              <m:grow/>
            </m:dPr>
            <m:e>
              <m:f>
                <m:fPr>
                  <m:type m:val="noBar"/>
                  <m:ctrlPr>
                    <w:rPr>
                      <w:rFonts w:ascii="Cambria Math" w:hAnsi="Cambria Math"/>
                    </w:rPr>
                  </m:ctrlPr>
                </m:fPr>
                <m:num>
                  <m:sSub>
                    <m:sSubPr/>
                    <m:e>
                      <m:acc>
                        <m:accPr>
                          <m:chr m:val="˙"/>
                        </m:accPr>
                        <m:e>
                          <m:r>
                            <m:rPr>
                              <m:sty m:val="i"/>
                            </m:rPr>
                            <m:t>q</m:t>
                          </m:r>
                        </m:e>
                      </m:acc>
                    </m:e>
                    <m:sub>
                      <m:r>
                        <m:rPr>
                          <m:sty m:val="p"/>
                        </m:rPr>
                        <m:t>1</m:t>
                      </m:r>
                    </m:sub>
                  </m:sSub>
                  <m:r>
                    <m:rPr>
                      <m:sty m:val="p"/>
                    </m:rPr>
                    <m:t>(</m:t>
                  </m:r>
                  <m:r>
                    <m:rPr>
                      <m:sty m:val="i"/>
                    </m:rPr>
                    <m:t>t</m:t>
                  </m:r>
                  <m:r>
                    <m:rPr>
                      <m:sty m:val="p"/>
                    </m:rPr>
                    <m:t>)</m:t>
                  </m:r>
                </m:num>
                <m:den>
                  <m:sSub>
                    <m:sSubPr/>
                    <m:e>
                      <m:acc>
                        <m:accPr>
                          <m:chr m:val="˙"/>
                        </m:accPr>
                        <m:e>
                          <m:r>
                            <m:rPr>
                              <m:sty m:val="i"/>
                            </m:rPr>
                            <m:t>q</m:t>
                          </m:r>
                        </m:e>
                      </m:acc>
                    </m:e>
                    <m:sub>
                      <m:r>
                        <m:rPr>
                          <m:sty m:val="p"/>
                        </m:rPr>
                        <m:t>2</m:t>
                      </m:r>
                    </m:sub>
                  </m:sSub>
                  <m:r>
                    <m:rPr>
                      <m:sty m:val="p"/>
                    </m:rPr>
                    <m:t>(</m:t>
                  </m:r>
                  <m:r>
                    <m:rPr>
                      <m:sty m:val="i"/>
                    </m:rPr>
                    <m:t>t</m:t>
                  </m:r>
                  <m:r>
                    <m:rPr>
                      <m:sty m:val="p"/>
                    </m:rPr>
                    <m:t>)</m:t>
                  </m:r>
                </m:den>
              </m:f>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Sup>
                      <m:sSubSupPr/>
                      <m:e>
                        <m:r>
                          <m:rPr>
                            <m:sty m:val="i"/>
                          </m:rPr>
                          <m:t>ω</m:t>
                        </m:r>
                      </m:e>
                      <m:sub>
                        <m:r>
                          <m:rPr>
                            <m:sty m:val="p"/>
                          </m:rPr>
                          <m:t>1</m:t>
                        </m:r>
                      </m:sub>
                      <m:sup>
                        <m:r>
                          <m:rPr>
                            <m:sty m:val="p"/>
                          </m:rPr>
                          <m:t>2</m:t>
                        </m:r>
                      </m:sup>
                    </m:sSubSup>
                  </m:e>
                  <m:e>
                    <m:r>
                      <m:rPr>
                        <m:sty m:val="p"/>
                      </m:rPr>
                      <m:t>0</m:t>
                    </m:r>
                  </m:e>
                </m:mr>
                <m:mr>
                  <m:e>
                    <m:r>
                      <m:rPr>
                        <m:sty m:val="p"/>
                      </m:rPr>
                      <m:t>0</m:t>
                    </m:r>
                  </m:e>
                  <m:e>
                    <m:sSubSup>
                      <m:sSubSupPr/>
                      <m:e>
                        <m:r>
                          <m:rPr>
                            <m:sty m:val="i"/>
                          </m:rPr>
                          <m:t>ω</m:t>
                        </m:r>
                      </m:e>
                      <m:sub>
                        <m:r>
                          <m:rPr>
                            <m:sty m:val="p"/>
                          </m:rPr>
                          <m:t>2</m:t>
                        </m:r>
                      </m:sub>
                      <m:sup>
                        <m:r>
                          <m:rPr>
                            <m:sty m:val="p"/>
                          </m:rPr>
                          <m:t>2</m:t>
                        </m:r>
                      </m:sup>
                    </m:sSubSup>
                  </m:e>
                </m:mr>
              </m:m>
            </m:e>
          </m:d>
          <m:d>
            <m:dPr>
              <m:begChr m:val="("/>
              <m:endChr m:val=")"/>
              <m:grow/>
            </m:dPr>
            <m:e>
              <m:f>
                <m:fPr>
                  <m:type m:val="noBar"/>
                  <m:ctrlPr>
                    <w:rPr>
                      <w:rFonts w:ascii="Cambria Math" w:hAnsi="Cambria Math"/>
                    </w:rPr>
                  </m:ctrlPr>
                </m:fPr>
                <m:num>
                  <m:sSub>
                    <m:sSubPr/>
                    <m:e>
                      <m:r>
                        <m:rPr>
                          <m:sty m:val="i"/>
                        </m:rPr>
                        <m:t>q</m:t>
                      </m:r>
                    </m:e>
                    <m:sub>
                      <m:r>
                        <m:rPr>
                          <m:sty m:val="p"/>
                        </m:rPr>
                        <m:t>1</m:t>
                      </m:r>
                    </m:sub>
                  </m:sSub>
                  <m:r>
                    <m:rPr>
                      <m:sty m:val="p"/>
                    </m:rPr>
                    <m:t>(</m:t>
                  </m:r>
                  <m:r>
                    <m:rPr>
                      <m:sty m:val="i"/>
                    </m:rPr>
                    <m:t>t</m:t>
                  </m:r>
                  <m:r>
                    <m:rPr>
                      <m:sty m:val="p"/>
                    </m:rPr>
                    <m:t>)</m:t>
                  </m:r>
                </m:num>
                <m:den>
                  <m:sSub>
                    <m:sSubPr/>
                    <m:e>
                      <m:r>
                        <m:rPr>
                          <m:sty m:val="i"/>
                        </m:rPr>
                        <m:t>q</m:t>
                      </m:r>
                    </m:e>
                    <m:sub>
                      <m:r>
                        <m:rPr>
                          <m:sty m:val="p"/>
                        </m:rPr>
                        <m:t>2</m:t>
                      </m:r>
                    </m:sub>
                  </m:sSub>
                  <m:r>
                    <m:rPr>
                      <m:sty m:val="p"/>
                    </m:rPr>
                    <m:t>(</m:t>
                  </m:r>
                  <m:r>
                    <m:rPr>
                      <m:sty m:val="i"/>
                    </m:rPr>
                    <m:t>t</m:t>
                  </m:r>
                  <m:r>
                    <m:rPr>
                      <m:sty m:val="p"/>
                    </m:rPr>
                    <m:t>)</m:t>
                  </m:r>
                </m:den>
              </m:f>
            </m:e>
          </m:d>
          <m:r>
            <m:rPr>
              <m:sty m:val="p"/>
            </m:rPr>
            <m:t>=</m:t>
          </m:r>
          <m:r>
            <m:rPr>
              <m:sty m:val="p"/>
            </m:rPr>
            <m:t>−</m:t>
          </m:r>
          <m:d>
            <m:dPr>
              <m:begChr m:val="("/>
              <m:endChr m:val=")"/>
              <m:grow/>
            </m:dPr>
            <m:e>
              <m:f>
                <m:fPr>
                  <m:type m:val="noBar"/>
                  <m:ctrlPr>
                    <w:rPr>
                      <w:rFonts w:ascii="Cambria Math" w:hAnsi="Cambria Math"/>
                    </w:rPr>
                  </m:ctrlPr>
                </m:fPr>
                <m:num>
                  <m:sSub>
                    <m:sSubPr/>
                    <m:e>
                      <m:r>
                        <m:rPr>
                          <m:sty m:val="i"/>
                        </m:rPr>
                        <m:t>α</m:t>
                      </m:r>
                    </m:e>
                    <m:sub>
                      <m:r>
                        <m:rPr>
                          <m:sty m:val="p"/>
                        </m:rPr>
                        <m:t>1</m:t>
                      </m:r>
                    </m:sub>
                  </m:sSub>
                </m:num>
                <m:den>
                  <m:sSub>
                    <m:sSubPr/>
                    <m:e>
                      <m:r>
                        <m:rPr>
                          <m:sty m:val="i"/>
                        </m:rPr>
                        <m:t>α</m:t>
                      </m:r>
                    </m:e>
                    <m:sub>
                      <m:r>
                        <m:rPr>
                          <m:sty m:val="p"/>
                        </m:rPr>
                        <m:t>2</m:t>
                      </m:r>
                    </m:sub>
                  </m:sSub>
                </m:den>
              </m:f>
            </m:e>
          </m:d>
          <m:sSub>
            <m:sSubPr/>
            <m:e>
              <m:acc>
                <m:accPr>
                  <m:chr m:val="¨"/>
                </m:accPr>
                <m:e>
                  <m:r>
                    <m:rPr>
                      <m:sty m:val="i"/>
                    </m:rPr>
                    <m:t>u</m:t>
                  </m:r>
                </m:e>
              </m:acc>
            </m:e>
            <m:sub>
              <m:r>
                <m:rPr>
                  <m:sty m:val="i"/>
                </m:rPr>
                <m:t>g</m:t>
              </m:r>
            </m:sub>
          </m:sSub>
          <m:r>
            <m:rPr>
              <m:sty m:val="p"/>
            </m:rPr>
            <m:t>(</m:t>
          </m:r>
          <m:r>
            <m:rPr>
              <m:sty m:val="i"/>
            </m:rPr>
            <m:t>t</m:t>
          </m:r>
          <m:r>
            <m:rPr>
              <m:sty m:val="p"/>
            </m:rPr>
            <m:t>)</m:t>
          </m:r>
        </m:oMath>
      </m:oMathPara>
    </w:p>
    <w:p>
      <w:pPr>
        <w:numPr>
          <w:ilvl w:val="0"/>
          <w:numId w:val="13"/>
        </w:numPr>
        <w:spacing w:lineRule="auto"/>
      </w:pPr>
      <w:r>
        <w:rPr>
          <w:rFonts w:eastAsia="Georgia" w:cs="Georgia" w:ascii="Georgia" w:hAnsi="Georgia"/>
        </w:rPr>
        <w:t xml:space="preserve">La réponse de la tour à la sollicitation sismique a lieu uniquement suivant le premier mode propre d'oscillation de la tour. On a ainsi : </w:t>
      </w:r>
      <m:oMath>
        <m:d>
          <m:dPr>
            <m:begChr m:val="("/>
            <m:endChr m:val=")"/>
            <m:grow/>
          </m:dPr>
          <m:e>
            <m:f>
              <m:fPr>
                <m:type m:val="noBar"/>
                <m:ctrlPr>
                  <w:rPr>
                    <w:rFonts w:ascii="Cambria Math" w:hAnsi="Cambria Math"/>
                  </w:rPr>
                </m:ctrlPr>
              </m:fPr>
              <m:num>
                <m:sSub>
                  <m:sSubPr/>
                  <m:e>
                    <m:r>
                      <m:rPr>
                        <m:sty m:val="i"/>
                      </m:rPr>
                      <m:t>U</m:t>
                    </m:r>
                  </m:e>
                  <m:sub>
                    <m:r>
                      <m:rPr>
                        <m:sty m:val="p"/>
                      </m:rPr>
                      <m:t>1</m:t>
                    </m:r>
                  </m:sub>
                </m:sSub>
                <m:r>
                  <m:rPr>
                    <m:sty m:val="p"/>
                  </m:rPr>
                  <m:t>(</m:t>
                </m:r>
                <m:r>
                  <m:rPr>
                    <m:sty m:val="i"/>
                  </m:rPr>
                  <m:t>t</m:t>
                </m:r>
                <m:r>
                  <m:rPr>
                    <m:sty m:val="p"/>
                  </m:rPr>
                  <m:t>)</m:t>
                </m:r>
              </m:num>
              <m:den>
                <m:sSub>
                  <m:sSubPr/>
                  <m:e>
                    <m:r>
                      <m:rPr>
                        <m:sty m:val="i"/>
                      </m:rPr>
                      <m:t>U</m:t>
                    </m:r>
                  </m:e>
                  <m:sub>
                    <m:r>
                      <m:rPr>
                        <m:sty m:val="p"/>
                      </m:rPr>
                      <m:t>2</m:t>
                    </m:r>
                  </m:sub>
                </m:sSub>
                <m:r>
                  <m:rPr>
                    <m:sty m:val="p"/>
                  </m:rPr>
                  <m:t>(</m:t>
                </m:r>
                <m:r>
                  <m:rPr>
                    <m:sty m:val="i"/>
                  </m:rPr>
                  <m:t>t</m:t>
                </m:r>
                <m:r>
                  <m:rPr>
                    <m:sty m:val="p"/>
                  </m:rPr>
                  <m:t>)</m:t>
                </m:r>
              </m:den>
            </m:f>
          </m:e>
        </m:d>
        <m:r>
          <m:rPr>
            <m:sty m:val="p"/>
          </m:rPr>
          <m:t>=</m:t>
        </m:r>
        <m:sSub>
          <m:sSubPr/>
          <m:e>
            <m:r>
              <m:rPr>
                <m:sty m:val="i"/>
              </m:rPr>
              <m:t>q</m:t>
            </m:r>
          </m:e>
          <m:sub>
            <m:r>
              <m:rPr>
                <m:sty m:val="p"/>
              </m:rPr>
              <m:t>1</m:t>
            </m:r>
          </m:sub>
        </m:sSub>
        <m:r>
          <m:rPr>
            <m:sty m:val="p"/>
          </m:rPr>
          <m:t>(</m:t>
        </m:r>
        <m:r>
          <m:rPr>
            <m:sty m:val="i"/>
          </m:rPr>
          <m:t>t</m:t>
        </m:r>
        <m:r>
          <m:rPr>
            <m:sty m:val="p"/>
          </m:rPr>
          <m:t>)</m:t>
        </m:r>
        <m:bar>
          <m:barPr/>
          <m:e>
            <m:sSub>
              <m:sSubPr/>
              <m:e>
                <m:r>
                  <m:rPr>
                    <m:sty m:val="i"/>
                  </m:rPr>
                  <m:t>ϕ</m:t>
                </m:r>
              </m:e>
              <m:sub>
                <m:r>
                  <m:rPr>
                    <m:sty m:val="p"/>
                  </m:rPr>
                  <m:t>1</m:t>
                </m:r>
              </m:sub>
            </m:sSub>
          </m:e>
        </m:bar>
      </m:oMath>
      <w:r>
        <w:rPr/>
        <w:t xml:space="preserve">.</w:t>
      </w:r>
      <w:r>
        <w:rPr/>
        <w:br w:type="textWrapping"/>
      </w:r>
      <w:r>
        <w:rPr>
          <w:rFonts w:eastAsia="Georgia" w:cs="Georgia" w:ascii="Georgia" w:hAnsi="Georgia"/>
        </w:rPr>
        <w:t xml:space="preserve">Résoudre l'équation différentielle du deuxième ordre en </w:t>
      </w:r>
      <m:oMath>
        <m:sSub>
          <m:sSubPr/>
          <m:e>
            <m:r>
              <m:rPr>
                <m:sty m:val="i"/>
              </m:rPr>
              <m:t>q</m:t>
            </m:r>
          </m:e>
          <m:sub>
            <m:r>
              <m:rPr>
                <m:sty m:val="p"/>
              </m:rPr>
              <m:t>1</m:t>
            </m:r>
          </m:sub>
        </m:sSub>
        <m:r>
          <m:rPr>
            <m:sty m:val="p"/>
          </m:rPr>
          <m:t>(</m:t>
        </m:r>
        <m:r>
          <m:rPr>
            <m:sty m:val="i"/>
          </m:rPr>
          <m:t>t</m:t>
        </m:r>
        <m:r>
          <m:rPr>
            <m:sty m:val="p"/>
          </m:rPr>
          <m:t>)</m:t>
        </m:r>
      </m:oMath>
      <w:r>
        <w:rPr>
          <w:rFonts w:eastAsia="Georgia" w:cs="Georgia" w:ascii="Georgia" w:hAnsi="Georgia"/>
        </w:rPr>
        <w:t xml:space="preserve"> en utilisant un déplacement sismique du type sinusoïdal </w:t>
      </w:r>
      <m:oMath>
        <m:sSub>
          <m:sSubPr/>
          <m:e>
            <m:r>
              <m:rPr>
                <m:sty m:val="i"/>
              </m:rPr>
              <m:t>u</m:t>
            </m:r>
          </m:e>
          <m:sub>
            <m:r>
              <m:rPr>
                <m:sty m:val="i"/>
              </m:rPr>
              <m:t>g</m:t>
            </m:r>
          </m:sub>
        </m:sSub>
        <m:r>
          <m:rPr>
            <m:sty m:val="p"/>
          </m:rPr>
          <m:t>(</m:t>
        </m:r>
        <m:r>
          <m:rPr>
            <m:sty m:val="i"/>
          </m:rPr>
          <m:t>t</m:t>
        </m:r>
        <m:r>
          <m:rPr>
            <m:sty m:val="p"/>
          </m:rPr>
          <m:t>)</m:t>
        </m:r>
        <m:r>
          <m:rPr>
            <m:sty m:val="p"/>
          </m:rPr>
          <m:t>=</m:t>
        </m:r>
        <m:f>
          <m:fPr>
            <m:ctrlPr>
              <w:rPr>
                <w:rFonts w:ascii="Cambria Math" w:hAnsi="Cambria Math"/>
              </w:rPr>
            </m:ctrlPr>
          </m:fPr>
          <m:num>
            <m:sSub>
              <m:sSubPr/>
              <m:e>
                <m:r>
                  <m:rPr>
                    <m:sty m:val="i"/>
                  </m:rPr>
                  <m:t>A</m:t>
                </m:r>
              </m:e>
              <m:sub>
                <m:r>
                  <m:rPr>
                    <m:sty m:val="i"/>
                  </m:rPr>
                  <m:t>g</m:t>
                </m:r>
              </m:sub>
            </m:sSub>
          </m:num>
          <m:den>
            <m:sSup>
              <m:sSupPr/>
              <m:e>
                <m:acc>
                  <m:accPr>
                    <m:chr m:val="‾"/>
                  </m:accPr>
                  <m:e>
                    <m:r>
                      <m:rPr>
                        <m:sty m:val="i"/>
                      </m:rPr>
                      <m:t>ω</m:t>
                    </m:r>
                  </m:e>
                </m:acc>
              </m:e>
              <m:sup>
                <m:r>
                  <m:rPr>
                    <m:sty m:val="p"/>
                  </m:rPr>
                  <m:t>2</m:t>
                </m:r>
              </m:sup>
            </m:sSup>
          </m:den>
        </m:f>
        <m:r>
          <m:rPr>
            <m:sty m:val="p"/>
          </m:rPr>
          <m:t>sin</m:t>
        </m:r>
        <m:r>
          <m:rPr>
            <m:sty m:val="p"/>
          </m:rPr>
          <m:t>⁡</m:t>
        </m:r>
        <m:r>
          <m:rPr>
            <m:sty m:val="p"/>
          </m:rPr>
          <m:t>(</m:t>
        </m:r>
        <m:acc>
          <m:accPr>
            <m:chr m:val="‾"/>
          </m:accPr>
          <m:e>
            <m:r>
              <m:rPr>
                <m:sty m:val="i"/>
              </m:rPr>
              <m:t>ω</m:t>
            </m:r>
          </m:e>
        </m:acc>
        <m:r>
          <m:rPr>
            <m:sty m:val="i"/>
          </m:rPr>
          <m:t>t</m:t>
        </m:r>
        <m:r>
          <m:rPr>
            <m:sty m:val="p"/>
          </m:rPr>
          <m:t>)</m:t>
        </m:r>
      </m:oMath>
      <w:r>
        <w:rPr>
          <w:rFonts w:eastAsia="Georgia" w:cs="Georgia" w:ascii="Georgia" w:hAnsi="Georgia"/>
        </w:rPr>
        <w:t xml:space="preserve"> (relation définissant </w:t>
      </w:r>
      <m:oMath>
        <m:sSub>
          <m:sSubPr/>
          <m:e>
            <m:r>
              <m:rPr>
                <m:sty m:val="i"/>
              </m:rPr>
              <m:t>A</m:t>
            </m:r>
          </m:e>
          <m:sub>
            <m:r>
              <m:rPr>
                <m:sty m:val="i"/>
              </m:rPr>
              <m:t>g</m:t>
            </m:r>
          </m:sub>
        </m:sSub>
      </m:oMath>
      <w:r>
        <w:rPr>
          <w:rFonts w:eastAsia="Georgia" w:cs="Georgia" w:ascii="Georgia" w:hAnsi="Georgia"/>
        </w:rPr>
        <w:t xml:space="preserve"> ). La tour est initialement au repos et on néglige la réponse transitoire de la structure. En déduire le déplacement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en tête de la tour.</w:t>
      </w:r>
    </w:p>
    <w:p>
      <w:pPr>
        <w:numPr>
          <w:ilvl w:val="0"/>
          <w:numId w:val="13"/>
        </w:numPr>
        <w:spacing w:lineRule="auto"/>
      </w:pPr>
      <w:r>
        <w:rPr/>
        <w:t xml:space="preserve">Calculer l'amplitude maximale </w:t>
      </w:r>
      <m:oMath>
        <m:sSub>
          <m:sSubPr/>
          <m:e>
            <m:r>
              <m:rPr>
                <m:sty m:val="i"/>
              </m:rPr>
              <m:t>U</m:t>
            </m:r>
          </m:e>
          <m:sub>
            <m:r>
              <m:rPr>
                <m:sty m:val="p"/>
              </m:rPr>
              <m:t>2</m:t>
            </m:r>
            <m:r>
              <m:rPr>
                <m:sty m:val="p"/>
              </m:rPr>
              <m:t>,</m:t>
            </m:r>
            <m:r>
              <m:rPr>
                <m:sty m:val="p"/>
              </m:rPr>
              <m:t>max</m:t>
            </m:r>
          </m:sub>
        </m:sSub>
      </m:oMath>
      <w:r>
        <w:rPr>
          <w:rFonts w:eastAsia="Georgia" w:cs="Georgia" w:ascii="Georgia" w:hAnsi="Georgia"/>
        </w:rPr>
        <w:t xml:space="preserve"> du déplacement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en adoptant les valeurs de paramètres: </w:t>
      </w:r>
      <m:oMath>
        <m:sSub>
          <m:sSubPr/>
          <m:e>
            <m:r>
              <m:rPr>
                <m:sty m:val="i"/>
              </m:rPr>
              <m:t>A</m:t>
            </m:r>
          </m:e>
          <m:sub>
            <m:r>
              <m:rPr>
                <m:sty m:val="i"/>
              </m:rPr>
              <m:t>g</m:t>
            </m:r>
          </m:sub>
        </m:sSub>
        <m:r>
          <m:rPr>
            <m:sty m:val="p"/>
          </m:rPr>
          <m:t>=</m:t>
        </m:r>
        <m:f>
          <m:fPr>
            <m:ctrlPr>
              <w:rPr>
                <w:rFonts w:ascii="Cambria Math" w:hAnsi="Cambria Math"/>
              </w:rPr>
            </m:ctrlPr>
          </m:fPr>
          <m:num>
            <m:r>
              <m:rPr>
                <m:sty m:val="p"/>
              </m:rPr>
              <m:t>5</m:t>
            </m:r>
          </m:num>
          <m:den>
            <m:r>
              <m:rPr>
                <m:sty m:val="p"/>
              </m:rPr>
              <m:t>3</m:t>
            </m:r>
          </m:den>
        </m:f>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w:t>
      </w:r>
      <m:oMath>
        <m:acc>
          <m:accPr>
            <m:chr m:val="‾"/>
          </m:accPr>
          <m:e>
            <m:r>
              <m:rPr>
                <m:sty m:val="i"/>
              </m:rPr>
              <m:t>ω</m:t>
            </m:r>
          </m:e>
        </m:acc>
        <m:r>
          <m:rPr>
            <m:sty m:val="p"/>
          </m:rPr>
          <m:t>=</m:t>
        </m:r>
        <m:r>
          <m:rPr>
            <m:sty m:val="p"/>
          </m:rPr>
          <m:t>1</m:t>
        </m:r>
        <m:r>
          <m:rPr>
            <m:sty m:val="p"/>
          </m:rPr>
          <m:t>,</m:t>
        </m:r>
        <m:r>
          <m:rPr>
            <m:sty m:val="p"/>
          </m:rPr>
          <m:t>0</m:t>
        </m:r>
        <m:r>
          <m:rPr>
            <m:sty m:val="p"/>
          </m:rPr>
          <m:t>rd</m:t>
        </m:r>
        <m:r>
          <m:rPr>
            <m:sty m:val="p"/>
          </m:rPr>
          <m:t>⋅</m:t>
        </m:r>
        <m:sSup>
          <m:sSupPr/>
          <m:e>
            <m:r>
              <m:rPr>
                <m:sty m:val="p"/>
              </m:rPr>
              <m:t>s</m:t>
            </m:r>
          </m:e>
          <m:sup>
            <m:r>
              <m:rPr>
                <m:sty m:val="p"/>
              </m:rPr>
              <m:t>−</m:t>
            </m:r>
            <m:r>
              <m:rPr>
                <m:sty m:val="p"/>
              </m:rPr>
              <m:t>1</m:t>
            </m:r>
          </m:sup>
        </m:sSup>
        <m:r>
          <m:rPr>
            <m:sty m:val="p"/>
          </m:rPr>
          <m:t>,</m:t>
        </m:r>
        <m:r>
          <m:rPr>
            <m:sty m:val="i"/>
          </m:rPr>
          <m:t>k</m:t>
        </m:r>
        <m:r>
          <m:rPr>
            <m:sty m:val="p"/>
          </m:rPr>
          <m:t>=</m:t>
        </m:r>
        <m:r>
          <m:rPr>
            <m:sty m:val="p"/>
          </m:rPr>
          <m:t>4</m:t>
        </m:r>
        <m:r>
          <m:rPr>
            <m:sty m:val="p"/>
          </m:rPr>
          <m:t>,</m:t>
        </m:r>
        <m:r>
          <m:rPr>
            <m:sty m:val="p"/>
          </m:rPr>
          <m:t>0</m:t>
        </m:r>
        <m:r>
          <m:rPr>
            <m:sty m:val="p"/>
          </m:rPr>
          <m:t>×</m:t>
        </m:r>
        <m:sSup>
          <m:sSupPr/>
          <m:e>
            <m:r>
              <m:rPr>
                <m:sty m:val="p"/>
              </m:rPr>
              <m:t>10</m:t>
            </m:r>
          </m:e>
          <m:sup>
            <m:r>
              <m:rPr>
                <m:sty m:val="p"/>
              </m:rPr>
              <m:t>8</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 et </w:t>
      </w:r>
      <m:oMath>
        <m:r>
          <m:rPr>
            <m:sty m:val="i"/>
          </m:rPr>
          <m:t>m</m:t>
        </m:r>
        <m:r>
          <m:rPr>
            <m:sty m:val="p"/>
          </m:rPr>
          <m:t>=</m:t>
        </m:r>
        <m:r>
          <m:rPr>
            <m:sty m:val="p"/>
          </m:rPr>
          <m:t>5</m:t>
        </m:r>
        <m:r>
          <m:rPr>
            <m:sty m:val="p"/>
          </m:rPr>
          <m:t>,</m:t>
        </m:r>
        <m:r>
          <m:rPr>
            <m:sty m:val="p"/>
          </m:rPr>
          <m:t>0</m:t>
        </m:r>
        <m:r>
          <m:rPr>
            <m:sty m:val="p"/>
          </m:rPr>
          <m:t>×</m:t>
        </m:r>
        <m:sSup>
          <m:sSupPr/>
          <m:e>
            <m:r>
              <m:rPr>
                <m:sty m:val="p"/>
              </m:rPr>
              <m:t>10</m:t>
            </m:r>
          </m:e>
          <m:sup>
            <m:r>
              <m:rPr>
                <m:sty m:val="p"/>
              </m:rPr>
              <m:t>7</m:t>
            </m:r>
          </m:sup>
        </m:sSup>
        <m:r>
          <m:rPr>
            <m:sty m:val="p"/>
          </m:rPr>
          <m:t>Kg</m:t>
        </m:r>
      </m:oMath>
      <w:r>
        <w:rPr/>
        <w:t xml:space="preserve">. On remarquera que </w:t>
      </w:r>
      <m:oMath>
        <m:r>
          <m:rPr>
            <m:sty m:val="i"/>
          </m:rPr>
          <m:t>ξ</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III Étude du contrôle-commande d'un ascenseur.</w:t>
      </w:r>
    </w:p>
    <w:p>
      <w:pPr>
        <w:spacing w:after="220" w:lineRule="auto"/>
      </w:pPr>
      <w:r>
        <w:rPr>
          <w:rFonts w:eastAsia="Georgia" w:cs="Georgia" w:ascii="Georgia" w:hAnsi="Georgia"/>
        </w:rPr>
        <w:t xml:space="preserve">Cette partie est indépendante des autres. Nous y étudions différentes modélisations des ascenseurs de la tour. L'organisation verticale de la tour donne une grande importance au temps de trajet en ascenseur, notamment pour les étages les plus élevés. L'objectif du contrôle-commande est de répondre à un double objectif : assurer la sécurité et le confort des passagers tout en réduisant au maximum le temps de transport (temps d'attente et temps de trajet). Nous nous intéressons au trajet entre le rez-dechaussée et le dernier étage de la tour situé à </w:t>
      </w:r>
      <m:oMath>
        <m:sSub>
          <m:sSubPr/>
          <m:e>
            <m:r>
              <m:rPr>
                <m:sty m:val="i"/>
              </m:rPr>
              <m:t>H</m:t>
            </m:r>
          </m:e>
          <m:sub>
            <m:r>
              <m:rPr>
                <m:sty m:val="i"/>
              </m:rPr>
              <m:t>c</m:t>
            </m:r>
          </m:sub>
        </m:sSub>
      </m:oMath>
      <w:r>
        <w:rPr>
          <w:rFonts w:eastAsia="Georgia" w:cs="Georgia" w:ascii="Georgia" w:hAnsi="Georgia"/>
        </w:rPr>
        <w:t xml:space="preserve">. Nous supposerons que l'ascenseur est muni d'un contre-poids annulant l'effet de la gravité sur le temps de trajet de la cabine de l'ascenseur. D'une manière générale, </w:t>
      </w:r>
      <m:oMath>
        <m:r>
          <m:rPr>
            <m:sty m:val="i"/>
          </m:rPr>
          <m:t>f</m:t>
        </m:r>
        <m:r>
          <m:rPr>
            <m:sty m:val="p"/>
          </m:rPr>
          <m:t>(</m:t>
        </m:r>
        <m:r>
          <m:rPr>
            <m:sty m:val="i"/>
          </m:rPr>
          <m:t>t</m:t>
        </m:r>
        <m:r>
          <m:rPr>
            <m:sty m:val="p"/>
          </m:rPr>
          <m:t>)</m:t>
        </m:r>
      </m:oMath>
      <w:r>
        <w:rPr>
          <w:rFonts w:eastAsia="Georgia" w:cs="Georgia" w:ascii="Georgia" w:hAnsi="Georgia"/>
        </w:rPr>
        <w:t xml:space="preserve"> représentera un signal temporel et </w:t>
      </w:r>
      <m:oMath>
        <m:r>
          <m:rPr>
            <m:sty m:val="i"/>
          </m:rPr>
          <m:t>F</m:t>
        </m:r>
        <m:r>
          <m:rPr>
            <m:sty m:val="p"/>
          </m:rPr>
          <m:t>(</m:t>
        </m:r>
        <m:r>
          <m:rPr>
            <m:sty m:val="i"/>
          </m:rPr>
          <m:t>p</m:t>
        </m:r>
        <m:r>
          <m:rPr>
            <m:sty m:val="p"/>
          </m:rPr>
          <m:t>)</m:t>
        </m:r>
      </m:oMath>
      <w:r>
        <w:rPr/>
        <w:t xml:space="preserve"> son correspondant dans le domaine de Laplace.</w:t>
      </w:r>
    </w:p>
    <w:p>
      <w:pPr>
        <w:spacing w:line="271" w:before="330" w:lineRule="auto"/>
      </w:pPr>
      <w:r>
        <w:rPr>
          <w:rFonts w:eastAsia="Georgia" w:cs="Georgia" w:ascii="Georgia" w:hAnsi="Georgia"/>
          <w:b/>
          <w:sz w:val="42"/>
        </w:rPr>
        <w:t xml:space="preserve">III.A Étude d'automates simplifiés.</w:t>
      </w:r>
    </w:p>
    <w:p>
      <w:pPr>
        <w:spacing w:line="271" w:before="330" w:lineRule="auto"/>
      </w:pPr>
      <w:r>
        <w:rPr>
          <w:rFonts w:eastAsia="Georgia" w:cs="Georgia" w:ascii="Georgia" w:hAnsi="Georgia"/>
          <w:b/>
          <w:sz w:val="42"/>
        </w:rPr>
        <w:t xml:space="preserve">- Modélisation par un système du premier ordre.</w:t>
      </w:r>
    </w:p>
    <w:p>
      <w:pPr>
        <w:spacing w:after="220" w:lineRule="auto"/>
      </w:pPr>
      <w:r>
        <w:rPr>
          <w:rFonts w:eastAsia="Georgia" w:cs="Georgia" w:ascii="Georgia" w:hAnsi="Georgia"/>
        </w:rPr>
        <w:t xml:space="preserve">Dans cette première approche, on néglige la masse du système. Le déplacement de la cabine est alors imposé par la vitesse d'enroulement du câble porteur. Le contrôle-commande est modélisé par une boucle de rétroaction proportionnelle du premier ordre. Figure (6), on donne le diagramme de fonctionnement où </w:t>
      </w:r>
      <m:oMath>
        <m:sSub>
          <m:sSubPr/>
          <m:e>
            <m:r>
              <m:rPr>
                <m:sty m:val="i"/>
              </m:rPr>
              <m:t>Z</m:t>
            </m:r>
          </m:e>
          <m:sub>
            <m:r>
              <m:rPr>
                <m:sty m:val="i"/>
              </m:rPr>
              <m:t>c</m:t>
            </m:r>
          </m:sub>
        </m:sSub>
        <m:r>
          <m:rPr>
            <m:sty m:val="p"/>
          </m:rPr>
          <m:t>(</m:t>
        </m:r>
        <m:r>
          <m:rPr>
            <m:sty m:val="i"/>
          </m:rPr>
          <m:t>p</m:t>
        </m:r>
        <m:r>
          <m:rPr>
            <m:sty m:val="p"/>
          </m:rPr>
          <m:t>)</m:t>
        </m:r>
      </m:oMath>
      <w:r>
        <w:rPr>
          <w:rFonts w:eastAsia="Georgia" w:cs="Georgia" w:ascii="Georgia" w:hAnsi="Georgia"/>
        </w:rPr>
        <w:t xml:space="preserve"> représente la consigne de position et </w:t>
      </w:r>
      <m:oMath>
        <m:r>
          <m:rPr>
            <m:sty m:val="i"/>
          </m:rPr>
          <m:t>Z</m:t>
        </m:r>
        <m:r>
          <m:rPr>
            <m:sty m:val="p"/>
          </m:rPr>
          <m:t>(</m:t>
        </m:r>
        <m:r>
          <m:rPr>
            <m:sty m:val="i"/>
          </m:rPr>
          <m:t>p</m:t>
        </m:r>
        <m:r>
          <m:rPr>
            <m:sty m:val="p"/>
          </m:rPr>
          <m:t>)</m:t>
        </m:r>
      </m:oMath>
      <w:r>
        <w:rPr/>
        <w:t xml:space="preserve"> la position de la cabine (dans le domaine de Laplace).</w:t>
      </w:r>
    </w:p>
    <w:p>
      <w:pPr>
        <w:spacing w:lineRule="auto"/>
        <w:jc w:val="center"/>
      </w:pPr>
      <w:r>
        <w:rPr/>
        <w:drawing>
          <wp:inline distB="0" distL="0" distR="0" distT="0">
            <wp:extent cx="5486400" cy="1642145"/>
            <wp:effectExtent b="0" l="0" r="0" t="0"/>
            <wp:docPr id="14" name="image-ab32fa48f7e81c429951c3ccc6b35a67c1ab07e3.jpg"/>
            <a:graphic>
              <a:graphicData uri="http://schemas.openxmlformats.org/drawingml/2006/picture">
                <pic:pic>
                  <pic:nvPicPr>
                    <pic:cNvPr id="14" name="image-ab32fa48f7e81c429951c3ccc6b35a67c1ab07e3.jpg" descr=""/>
                    <pic:cNvPicPr/>
                  </pic:nvPicPr>
                  <pic:blipFill>
                    <a:blip r:embed="rId18" cstate="print"/>
                    <a:srcRect b="0" l="0" r="0" t="0"/>
                    <a:stretch>
                      <a:fillRect/>
                    </a:stretch>
                  </pic:blipFill>
                  <pic:spPr>
                    <a:xfrm>
                      <a:off x="0" y="0"/>
                      <a:ext cx="5486400" cy="1642145"/>
                    </a:xfrm>
                    <a:prstGeom prst="rect"/>
                  </pic:spPr>
                </pic:pic>
              </a:graphicData>
            </a:graphic>
          </wp:inline>
        </w:drawing>
      </w:r>
    </w:p>
    <w:p>
      <w:pPr>
        <w:spacing w:lineRule="auto"/>
      </w:pPr>
      <w:r>
        <w:rPr>
          <w:rFonts w:eastAsia="Georgia" w:cs="Georgia" w:ascii="Georgia" w:hAnsi="Georgia"/>
        </w:rPr>
        <w:t xml:space="preserve">Figure 6 -Diagramme simplifié du comportement de la cabine d'ascenseur au premier ordre.</w:t>
      </w:r>
    </w:p>
    <w:p>
      <w:pPr>
        <w:numPr>
          <w:ilvl w:val="0"/>
          <w:numId w:val="14"/>
        </w:numPr>
        <w:spacing w:lineRule="auto"/>
      </w:pPr>
      <w:r>
        <w:rPr>
          <w:rFonts w:eastAsia="Georgia" w:cs="Georgia" w:ascii="Georgia" w:hAnsi="Georgia"/>
        </w:rPr>
        <w:t xml:space="preserve">Écrire la fonction de transfert </w:t>
      </w:r>
      <m:oMath>
        <m:r>
          <m:rPr>
            <m:sty m:val="i"/>
          </m:rPr>
          <m:t>H</m:t>
        </m:r>
        <m:r>
          <m:rPr>
            <m:sty m:val="p"/>
          </m:rPr>
          <m:t>(</m:t>
        </m:r>
        <m:r>
          <m:rPr>
            <m:sty m:val="i"/>
          </m:rPr>
          <m:t>p</m:t>
        </m:r>
        <m:r>
          <m:rPr>
            <m:sty m:val="p"/>
          </m:rPr>
          <m:t>)</m:t>
        </m:r>
        <m:r>
          <m:rPr>
            <m:sty m:val="p"/>
          </m:rPr>
          <m:t>=</m:t>
        </m:r>
        <m:f>
          <m:fPr>
            <m:ctrlPr>
              <w:rPr>
                <w:rFonts w:ascii="Cambria Math" w:hAnsi="Cambria Math"/>
              </w:rPr>
            </m:ctrlPr>
          </m:fPr>
          <m:num>
            <m:r>
              <m:rPr>
                <m:sty m:val="i"/>
              </m:rPr>
              <m:t>Z</m:t>
            </m:r>
            <m:r>
              <m:rPr>
                <m:sty m:val="p"/>
              </m:rPr>
              <m:t>(</m:t>
            </m:r>
            <m:r>
              <m:rPr>
                <m:sty m:val="i"/>
              </m:rPr>
              <m:t>p</m:t>
            </m:r>
            <m:r>
              <m:rPr>
                <m:sty m:val="p"/>
              </m:rPr>
              <m:t>)</m:t>
            </m:r>
          </m:num>
          <m:den>
            <m:sSub>
              <m:sSubPr/>
              <m:e>
                <m:r>
                  <m:rPr>
                    <m:sty m:val="i"/>
                  </m:rPr>
                  <m:t>Z</m:t>
                </m:r>
              </m:e>
              <m:sub>
                <m:r>
                  <m:rPr>
                    <m:sty m:val="i"/>
                  </m:rPr>
                  <m:t>c</m:t>
                </m:r>
              </m:sub>
            </m:sSub>
            <m:r>
              <m:rPr>
                <m:sty m:val="p"/>
              </m:rPr>
              <m:t>(</m:t>
            </m:r>
            <m:r>
              <m:rPr>
                <m:sty m:val="i"/>
              </m:rPr>
              <m:t>p</m:t>
            </m:r>
            <m:r>
              <m:rPr>
                <m:sty m:val="p"/>
              </m:rPr>
              <m:t>)</m:t>
            </m:r>
          </m:den>
        </m:f>
      </m:oMath>
      <w:r>
        <w:rPr/>
        <w:t xml:space="preserve">.</w:t>
      </w:r>
    </w:p>
    <w:p>
      <w:pPr>
        <w:spacing w:after="220" w:lineRule="auto"/>
      </w:pPr>
      <w:r>
        <w:rPr>
          <w:rFonts w:eastAsia="Georgia" w:cs="Georgia" w:ascii="Georgia" w:hAnsi="Georgia"/>
        </w:rPr>
        <w:t xml:space="preserve">On suppose que le signal de consigne est du type échelon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z</m:t>
                        </m:r>
                      </m:e>
                      <m:sub>
                        <m:r>
                          <m:rPr>
                            <m:sty m:val="i"/>
                          </m:rPr>
                          <m:t>c</m:t>
                        </m:r>
                      </m:sub>
                    </m:sSub>
                    <m:r>
                      <m:rPr>
                        <m:sty m:val="p"/>
                      </m:rPr>
                      <m:t>=</m:t>
                    </m:r>
                    <m:r>
                      <m:rPr>
                        <m:sty m:val="p"/>
                      </m:rPr>
                      <m:t>0</m:t>
                    </m:r>
                  </m:e>
                  <m:e>
                    <m:r>
                      <m:rPr>
                        <m:nor/>
                      </m:rPr>
                      <m:t> pour </m:t>
                    </m:r>
                  </m:e>
                  <m:e>
                    <m:r>
                      <m:rPr>
                        <m:sty m:val="i"/>
                      </m:rPr>
                      <m:t>t</m:t>
                    </m:r>
                    <m:r>
                      <m:rPr>
                        <m:sty m:val="p"/>
                      </m:rPr>
                      <m:t>&lt;</m:t>
                    </m:r>
                    <m:r>
                      <m:rPr>
                        <m:sty m:val="p"/>
                      </m:rPr>
                      <m:t>0</m:t>
                    </m:r>
                  </m:e>
                </m:mr>
                <m:mr>
                  <m:e>
                    <m:sSub>
                      <m:sSubPr/>
                      <m:e>
                        <m:r>
                          <m:rPr>
                            <m:sty m:val="i"/>
                          </m:rPr>
                          <m:t>z</m:t>
                        </m:r>
                      </m:e>
                      <m:sub>
                        <m:r>
                          <m:rPr>
                            <m:sty m:val="i"/>
                          </m:rPr>
                          <m:t>c</m:t>
                        </m:r>
                      </m:sub>
                    </m:sSub>
                    <m:r>
                      <m:rPr>
                        <m:sty m:val="p"/>
                      </m:rPr>
                      <m:t>=</m:t>
                    </m:r>
                    <m:sSub>
                      <m:sSubPr/>
                      <m:e>
                        <m:r>
                          <m:rPr>
                            <m:sty m:val="i"/>
                          </m:rPr>
                          <m:t>H</m:t>
                        </m:r>
                      </m:e>
                      <m:sub>
                        <m:r>
                          <m:rPr>
                            <m:sty m:val="i"/>
                          </m:rPr>
                          <m:t>c</m:t>
                        </m:r>
                      </m:sub>
                    </m:sSub>
                  </m:e>
                  <m:e>
                    <m:r>
                      <m:rPr>
                        <m:nor/>
                      </m:rPr>
                      <m:t> pour </m:t>
                    </m:r>
                  </m:e>
                  <m:e>
                    <m:r>
                      <m:rPr>
                        <m:sty m:val="i"/>
                      </m:rPr>
                      <m:t>t</m:t>
                    </m:r>
                    <m:r>
                      <m:rPr>
                        <m:sty m:val="p"/>
                      </m:rPr>
                      <m:t>≥</m:t>
                    </m:r>
                    <m:r>
                      <m:rPr>
                        <m:sty m:val="p"/>
                      </m:rPr>
                      <m:t>0</m:t>
                    </m:r>
                  </m:e>
                </m:mr>
              </m:m>
            </m:e>
          </m:d>
        </m:oMath>
      </m:oMathPara>
    </w:p>
    <w:p>
      <w:pPr>
        <w:numPr>
          <w:ilvl w:val="0"/>
          <w:numId w:val="15"/>
        </w:numPr>
        <w:spacing w:lineRule="auto"/>
      </w:pPr>
      <w:r>
        <w:rPr>
          <w:rFonts w:eastAsia="Georgia" w:cs="Georgia" w:ascii="Georgia" w:hAnsi="Georgia"/>
        </w:rPr>
        <w:t xml:space="preserve">Donner l'expression de ce signal dans le domaine de Laplace. Vérifier que la position d'arrivée à </w:t>
      </w:r>
      <m:oMath>
        <m:r>
          <m:rPr>
            <m:sty m:val="i"/>
          </m:rPr>
          <m:t>t</m:t>
        </m:r>
        <m:r>
          <m:rPr>
            <m:sty m:val="p"/>
          </m:rPr>
          <m:t>→</m:t>
        </m:r>
        <m:r>
          <m:rPr>
            <m:sty m:val="p"/>
          </m:rPr>
          <m:t>∞</m:t>
        </m:r>
      </m:oMath>
      <w:r>
        <w:rPr/>
        <w:t xml:space="preserve"> est bien </w:t>
      </w:r>
      <m:oMath>
        <m:sSub>
          <m:sSubPr/>
          <m:e>
            <m:r>
              <m:rPr>
                <m:sty m:val="i"/>
              </m:rPr>
              <m:t>H</m:t>
            </m:r>
          </m:e>
          <m:sub>
            <m:r>
              <m:rPr>
                <m:sty m:val="i"/>
              </m:rPr>
              <m:t>c</m:t>
            </m:r>
          </m:sub>
        </m:sSub>
      </m:oMath>
      <w:r>
        <w:rPr/>
        <w:t xml:space="preserve">.</w:t>
      </w:r>
    </w:p>
    <w:p>
      <w:pPr>
        <w:numPr>
          <w:ilvl w:val="0"/>
          <w:numId w:val="15"/>
        </w:numPr>
        <w:spacing w:lineRule="auto"/>
      </w:pPr>
      <w:r>
        <w:rPr>
          <w:rFonts w:eastAsia="Georgia" w:cs="Georgia" w:ascii="Georgia" w:hAnsi="Georgia"/>
        </w:rPr>
        <w:t xml:space="preserve">Déterminer la réponse temporelle </w:t>
      </w:r>
      <m:oMath>
        <m:r>
          <m:rPr>
            <m:sty m:val="i"/>
          </m:rPr>
          <m:t>z</m:t>
        </m:r>
        <m:r>
          <m:rPr>
            <m:sty m:val="p"/>
          </m:rPr>
          <m:t>(</m:t>
        </m:r>
        <m:r>
          <m:rPr>
            <m:sty m:val="i"/>
          </m:rPr>
          <m:t>t</m:t>
        </m:r>
        <m:r>
          <m:rPr>
            <m:sty m:val="p"/>
          </m:rPr>
          <m:t>)</m:t>
        </m:r>
      </m:oMath>
      <w:r>
        <w:rPr>
          <w:rFonts w:eastAsia="Georgia" w:cs="Georgia" w:ascii="Georgia" w:hAnsi="Georgia"/>
        </w:rPr>
        <w:t xml:space="preserve"> au signal d'entrée </w:t>
      </w:r>
      <m:oMath>
        <m:sSub>
          <m:sSubPr/>
          <m:e>
            <m:r>
              <m:rPr>
                <m:sty m:val="i"/>
              </m:rPr>
              <m:t>z</m:t>
            </m:r>
          </m:e>
          <m:sub>
            <m:r>
              <m:rPr>
                <m:sty m:val="i"/>
              </m:rPr>
              <m:t>c</m:t>
            </m:r>
          </m:sub>
        </m:sSub>
        <m:r>
          <m:rPr>
            <m:sty m:val="p"/>
          </m:rPr>
          <m:t>(</m:t>
        </m:r>
        <m:r>
          <m:rPr>
            <m:sty m:val="i"/>
          </m:rPr>
          <m:t>t</m:t>
        </m:r>
        <m:r>
          <m:rPr>
            <m:sty m:val="p"/>
          </m:rPr>
          <m:t>)</m:t>
        </m:r>
      </m:oMath>
      <w:r>
        <w:rPr>
          <w:rFonts w:eastAsia="Georgia" w:cs="Georgia" w:ascii="Georgia" w:hAnsi="Georgia"/>
        </w:rPr>
        <w:t xml:space="preserve">, en supposant que le système est initialement au repos.</w:t>
      </w:r>
    </w:p>
    <w:p>
      <w:pPr>
        <w:numPr>
          <w:ilvl w:val="0"/>
          <w:numId w:val="15"/>
        </w:numPr>
        <w:spacing w:lineRule="auto"/>
      </w:pPr>
      <w:r>
        <w:rPr/>
        <w:t xml:space="preserve">On appelle </w:t>
      </w:r>
      <m:oMath>
        <m:sSub>
          <m:sSubPr/>
          <m:e>
            <m:r>
              <m:rPr>
                <m:sty m:val="i"/>
              </m:rPr>
              <m:t>τ</m:t>
            </m:r>
          </m:e>
          <m:sub>
            <m:r>
              <m:rPr>
                <m:sty m:val="i"/>
              </m:rPr>
              <m:t>α</m:t>
            </m:r>
          </m:sub>
        </m:sSub>
      </m:oMath>
      <w:r>
        <w:rPr>
          <w:rFonts w:eastAsia="Georgia" w:cs="Georgia" w:ascii="Georgia" w:hAnsi="Georgia"/>
        </w:rPr>
        <w:t xml:space="preserve"> le temps de réponse à ( </w:t>
      </w:r>
      <m:oMath>
        <m:r>
          <m:rPr>
            <m:sty m:val="p"/>
          </m:rPr>
          <m:t>100</m:t>
        </m:r>
        <m:r>
          <m:rPr>
            <m:sty m:val="p"/>
          </m:rPr>
          <m:t>×</m:t>
        </m:r>
        <m:r>
          <m:rPr>
            <m:sty m:val="i"/>
          </m:rPr>
          <m:t>α</m:t>
        </m:r>
      </m:oMath>
      <w:r>
        <w:rPr>
          <w:rFonts w:eastAsia="Georgia" w:cs="Georgia" w:ascii="Georgia" w:hAnsi="Georgia"/>
        </w:rPr>
        <w:t xml:space="preserve"> ) %: soit le temps à partir duquel le signal de réponse reste dans l'intervalle </w:t>
      </w:r>
      <m:oMath>
        <m:d>
          <m:dPr>
            <m:begChr m:val="["/>
            <m:endChr m:val="]"/>
            <m:ctrlPr>
              <w:rPr>
                <w:rFonts w:ascii="Cambria Math" w:hAnsi="Cambria Math"/>
              </w:rPr>
            </m:ctrlPr>
          </m:dPr>
          <m:e>
            <m:r>
              <m:rPr>
                <m:sty m:val="p"/>
              </m:rPr>
              <m:t>(</m:t>
            </m:r>
            <m:r>
              <m:rPr>
                <m:sty m:val="p"/>
              </m:rPr>
              <m:t>1</m:t>
            </m:r>
            <m:r>
              <m:rPr>
                <m:sty m:val="p"/>
              </m:rPr>
              <m:t>−</m:t>
            </m:r>
            <m:r>
              <m:rPr>
                <m:sty m:val="i"/>
              </m:rPr>
              <m:t>α</m:t>
            </m:r>
            <m:r>
              <m:rPr>
                <m:sty m:val="p"/>
              </m:rPr>
              <m:t>)</m:t>
            </m:r>
            <m:sSub>
              <m:sSubPr/>
              <m:e>
                <m:r>
                  <m:rPr>
                    <m:sty m:val="i"/>
                  </m:rPr>
                  <m:t>u</m:t>
                </m:r>
              </m:e>
              <m:sub>
                <m:r>
                  <m:rPr>
                    <m:sty m:val="p"/>
                  </m:rPr>
                  <m:t>∞</m:t>
                </m:r>
              </m:sub>
            </m:sSub>
            <m:r>
              <m:rPr>
                <m:sty m:val="p"/>
              </m:rPr>
              <m:t>,</m:t>
            </m:r>
            <m:r>
              <m:rPr>
                <m:sty m:val="p"/>
              </m:rPr>
              <m:t>(</m:t>
            </m:r>
            <m:r>
              <m:rPr>
                <m:sty m:val="p"/>
              </m:rPr>
              <m:t>1</m:t>
            </m:r>
            <m:r>
              <m:rPr>
                <m:sty m:val="p"/>
              </m:rPr>
              <m:t>+</m:t>
            </m:r>
            <m:r>
              <m:rPr>
                <m:sty m:val="i"/>
              </m:rPr>
              <m:t>α</m:t>
            </m:r>
            <m:r>
              <m:rPr>
                <m:sty m:val="p"/>
              </m:rPr>
              <m:t>)</m:t>
            </m:r>
            <m:sSub>
              <m:sSubPr/>
              <m:e>
                <m:r>
                  <m:rPr>
                    <m:sty m:val="i"/>
                  </m:rPr>
                  <m:t>u</m:t>
                </m:r>
              </m:e>
              <m:sub>
                <m:r>
                  <m:rPr>
                    <m:sty m:val="p"/>
                  </m:rPr>
                  <m:t>∞</m:t>
                </m:r>
              </m:sub>
            </m:sSub>
          </m:e>
        </m:d>
      </m:oMath>
      <w:r>
        <w:rPr>
          <w:rFonts w:eastAsia="Georgia" w:cs="Georgia" w:ascii="Georgia" w:hAnsi="Georgia"/>
        </w:rPr>
        <w:t xml:space="preserve"> où </w:t>
      </w:r>
      <m:oMath>
        <m:sSub>
          <m:sSubPr/>
          <m:e>
            <m:r>
              <m:rPr>
                <m:sty m:val="i"/>
              </m:rPr>
              <m:t>u</m:t>
            </m:r>
          </m:e>
          <m:sub>
            <m:r>
              <m:rPr>
                <m:sty m:val="p"/>
              </m:rPr>
              <m:t>∞</m:t>
            </m:r>
          </m:sub>
        </m:sSub>
      </m:oMath>
      <w:r>
        <w:rPr>
          <w:rFonts w:eastAsia="Georgia" w:cs="Georgia" w:ascii="Georgia" w:hAnsi="Georgia"/>
        </w:rPr>
        <w:t xml:space="preserve"> est la limite du signal de réponse pour un temps infini. Exprimer </w:t>
      </w:r>
      <m:oMath>
        <m:sSub>
          <m:sSubPr/>
          <m:e>
            <m:r>
              <m:rPr>
                <m:sty m:val="i"/>
              </m:rPr>
              <m:t>τ</m:t>
            </m:r>
          </m:e>
          <m:sub>
            <m:r>
              <m:rPr>
                <m:sty m:val="i"/>
              </m:rPr>
              <m:t>α</m:t>
            </m:r>
          </m:sub>
        </m:sSub>
      </m:oMath>
      <w:r>
        <w:rPr>
          <w:rFonts w:eastAsia="Georgia" w:cs="Georgia" w:ascii="Georgia" w:hAnsi="Georgia"/>
        </w:rPr>
        <w:t xml:space="preserve"> correspondant à ce système du premier ordre.</w:t>
      </w:r>
    </w:p>
    <w:p>
      <w:pPr>
        <w:numPr>
          <w:ilvl w:val="0"/>
          <w:numId w:val="15"/>
        </w:numPr>
        <w:spacing w:lineRule="auto"/>
      </w:pPr>
      <w:r>
        <w:rPr>
          <w:rFonts w:eastAsia="Georgia" w:cs="Georgia" w:ascii="Georgia" w:hAnsi="Georgia"/>
        </w:rPr>
        <w:t xml:space="preserve">Pour des raisons de sécurité, la vitesse de déplacement maximale de la cabine est limitée à </w:t>
      </w:r>
      <m:oMath>
        <m:sSub>
          <m:sSubPr/>
          <m:e>
            <m:r>
              <m:rPr>
                <m:sty m:val="i"/>
              </m:rPr>
              <m:t>V</m:t>
            </m:r>
          </m:e>
          <m:sub>
            <m:r>
              <m:rPr>
                <m:sty m:val="p"/>
              </m:rPr>
              <m:t>0</m:t>
            </m:r>
          </m:sub>
        </m:sSub>
      </m:oMath>
      <w:r>
        <w:rPr>
          <w:rFonts w:eastAsia="Georgia" w:cs="Georgia" w:ascii="Georgia" w:hAnsi="Georgia"/>
        </w:rPr>
        <w:t xml:space="preserve">. Ce critère de sécurité est directement implémenté dans le contrôle-commande de l'ascenseur via le coefficient </w:t>
      </w:r>
      <m:oMath>
        <m:r>
          <m:rPr>
            <m:sty m:val="i"/>
          </m:rPr>
          <m:t>G</m:t>
        </m:r>
      </m:oMath>
      <w:r>
        <w:rPr/>
        <w:t xml:space="preserve">. Exprimer le temps minimal pour atteindre la position de consigne en fonction de </w:t>
      </w:r>
      <m:oMath>
        <m:sSub>
          <m:sSubPr/>
          <m:e>
            <m:r>
              <m:rPr>
                <m:sty m:val="i"/>
              </m:rPr>
              <m:t>V</m:t>
            </m:r>
          </m:e>
          <m:sub>
            <m:r>
              <m:rPr>
                <m:sty m:val="p"/>
              </m:rPr>
              <m:t>0</m:t>
            </m:r>
          </m:sub>
        </m:sSub>
      </m:oMath>
      <w:r>
        <w:rPr>
          <w:rFonts w:eastAsia="Georgia" w:cs="Georgia" w:ascii="Georgia" w:hAnsi="Georgia"/>
        </w:rPr>
        <w:t xml:space="preserve">, supposée atteinte pour </w:t>
      </w:r>
      <m:oMath>
        <m:sSub>
          <m:sSubPr/>
          <m:e>
            <m:r>
              <m:rPr>
                <m:sty m:val="i"/>
              </m:rPr>
              <m:t>τ</m:t>
            </m:r>
          </m:e>
          <m:sub>
            <m:r>
              <m:rPr>
                <m:sty m:val="p"/>
              </m:rPr>
              <m:t>0</m:t>
            </m:r>
            <m:r>
              <m:rPr>
                <m:sty m:val="p"/>
              </m:rPr>
              <m:t>,</m:t>
            </m:r>
            <m:r>
              <m:rPr>
                <m:sty m:val="p"/>
              </m:rPr>
              <m:t>001</m:t>
            </m:r>
          </m:sub>
        </m:sSub>
      </m:oMath>
      <w:r>
        <w:rPr/>
        <w:t xml:space="preserve">.</w:t>
      </w:r>
    </w:p>
    <w:p>
      <w:pPr>
        <w:numPr>
          <w:ilvl w:val="0"/>
          <w:numId w:val="15"/>
        </w:numPr>
        <w:spacing w:lineRule="auto"/>
      </w:pPr>
      <w:r>
        <w:rPr/>
        <w:t xml:space="preserve">Calculer </w:t>
      </w:r>
      <m:oMath>
        <m:sSub>
          <m:sSubPr/>
          <m:e>
            <m:r>
              <m:rPr>
                <m:sty m:val="i"/>
              </m:rPr>
              <m:t>τ</m:t>
            </m:r>
          </m:e>
          <m:sub>
            <m:r>
              <m:rPr>
                <m:sty m:val="p"/>
              </m:rPr>
              <m:t>0</m:t>
            </m:r>
            <m:r>
              <m:rPr>
                <m:sty m:val="p"/>
              </m:rPr>
              <m:t>,</m:t>
            </m:r>
            <m:r>
              <m:rPr>
                <m:sty m:val="p"/>
              </m:rPr>
              <m:t>001</m:t>
            </m:r>
          </m:sub>
        </m:sSub>
      </m:oMath>
      <w:r>
        <w:rPr/>
        <w:t xml:space="preserve"> pour </w:t>
      </w:r>
      <m:oMath>
        <m:sSub>
          <m:sSubPr/>
          <m:e>
            <m:r>
              <m:rPr>
                <m:sty m:val="i"/>
              </m:rPr>
              <m:t>H</m:t>
            </m:r>
          </m:e>
          <m:sub>
            <m:r>
              <m:rPr>
                <m:sty m:val="i"/>
              </m:rPr>
              <m:t>c</m:t>
            </m:r>
          </m:sub>
        </m:sSub>
        <m:r>
          <m:rPr>
            <m:sty m:val="p"/>
          </m:rPr>
          <m:t>=</m:t>
        </m:r>
        <m:r>
          <m:rPr>
            <m:sty m:val="p"/>
          </m:rPr>
          <m:t>250</m:t>
        </m:r>
        <m:r>
          <m:rPr>
            <m:nor/>
          </m:rPr>
          <m:t xml:space="preserve"> </m:t>
        </m:r>
        <m:r>
          <m:rPr>
            <m:sty m:val="p"/>
          </m:rPr>
          <m:t>m</m:t>
        </m:r>
      </m:oMath>
      <w:r>
        <w:rPr/>
        <w:t xml:space="preserve"> et </w:t>
      </w:r>
      <m:oMath>
        <m:sSub>
          <m:sSubPr/>
          <m:e>
            <m:r>
              <m:rPr>
                <m:sty m:val="i"/>
              </m:rPr>
              <m:t>V</m:t>
            </m:r>
          </m:e>
          <m:sub>
            <m:r>
              <m:rPr>
                <m:sty m:val="p"/>
              </m:rPr>
              <m:t>0</m:t>
            </m:r>
          </m:sub>
        </m:sSub>
        <m:r>
          <m:rPr>
            <m:sty m:val="p"/>
          </m:rPr>
          <m:t>=</m:t>
        </m:r>
        <m:r>
          <m:rPr>
            <m:sty m:val="p"/>
          </m:rPr>
          <m:t>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On donne </w:t>
      </w:r>
      <m:oMath>
        <m:r>
          <m:rPr>
            <m:sty m:val="p"/>
          </m:rPr>
          <m:t>ln</m:t>
        </m:r>
        <m:r>
          <m:rPr>
            <m:sty m:val="p"/>
          </m:rPr>
          <m:t>⁡</m:t>
        </m:r>
        <m:r>
          <m:rPr>
            <m:sty m:val="p"/>
          </m:rPr>
          <m:t>(</m:t>
        </m:r>
        <m:r>
          <m:rPr>
            <m:sty m:val="p"/>
          </m:rPr>
          <m:t>10</m:t>
        </m:r>
        <m:r>
          <m:rPr>
            <m:sty m:val="p"/>
          </m:rPr>
          <m:t>)</m:t>
        </m:r>
        <m:r>
          <m:rPr>
            <m:sty m:val="p"/>
          </m:rPr>
          <m:t>≈</m:t>
        </m:r>
        <m:r>
          <m:rPr>
            <m:sty m:val="p"/>
          </m:rPr>
          <m:t>2</m:t>
        </m:r>
        <m:r>
          <m:rPr>
            <m:sty m:val="p"/>
          </m:rPr>
          <m:t>,</m:t>
        </m:r>
        <m:r>
          <m:rPr>
            <m:sty m:val="p"/>
          </m:rPr>
          <m:t>3</m:t>
        </m:r>
      </m:oMath>
      <w:r>
        <w:rPr/>
        <w:t xml:space="preserve">.</w:t>
      </w:r>
    </w:p>
    <w:p>
      <w:pPr>
        <w:numPr>
          <w:ilvl w:val="0"/>
          <w:numId w:val="16"/>
        </w:numPr>
        <w:spacing w:lineRule="auto"/>
      </w:pPr>
      <w:r>
        <w:rPr>
          <w:rFonts w:eastAsia="Georgia" w:cs="Georgia" w:ascii="Georgia" w:hAnsi="Georgia"/>
        </w:rPr>
        <w:t xml:space="preserve">Boucle de rétroaction proportionnelle du second ordre.</w:t>
      </w:r>
    </w:p>
    <w:p>
      <w:pPr>
        <w:spacing w:after="220" w:lineRule="auto"/>
      </w:pPr>
      <w:r>
        <w:rPr>
          <w:rFonts w:eastAsia="Georgia" w:cs="Georgia" w:ascii="Georgia" w:hAnsi="Georgia"/>
        </w:rPr>
        <w:t xml:space="preserve">Les résultats obtenus dans l'étude d'une boucle de rétroaction du premier ordre ne permet pas de représenter la dynamique du système mécanique, notamment par la présence d'une discontinuité en vitesse à </w:t>
      </w:r>
      <m:oMath>
        <m:r>
          <m:rPr>
            <m:sty m:val="i"/>
          </m:rPr>
          <m:t>t</m:t>
        </m:r>
        <m:r>
          <m:rPr>
            <m:sty m:val="p"/>
          </m:rPr>
          <m:t>=</m:t>
        </m:r>
        <m:r>
          <m:rPr>
            <m:sty m:val="p"/>
          </m:rPr>
          <m:t>0</m:t>
        </m:r>
      </m:oMath>
      <w:r>
        <w:rPr>
          <w:rFonts w:eastAsia="Georgia" w:cs="Georgia" w:ascii="Georgia" w:hAnsi="Georgia"/>
        </w:rPr>
        <w:t xml:space="preserve">. On propose donc d'étudier le comportement d'un modèle du second ordre en considérant encore une boucle de rétroaction proportionnelle. Le système global de traction est modélisé par une inertie </w:t>
      </w:r>
      <m:oMath>
        <m:r>
          <m:rPr>
            <m:sty m:val="i"/>
          </m:rPr>
          <m:t>M</m:t>
        </m:r>
      </m:oMath>
      <w:r>
        <w:rPr/>
        <w:t xml:space="preserve">, une raideur </w:t>
      </w:r>
      <m:oMath>
        <m:acc>
          <m:accPr>
            <m:chr m:val="˜"/>
          </m:accPr>
          <m:e>
            <m:r>
              <m:rPr>
                <m:sty m:val="i"/>
              </m:rPr>
              <m:t>K</m:t>
            </m:r>
          </m:e>
        </m:acc>
      </m:oMath>
      <w:r>
        <w:rPr/>
        <w:t xml:space="preserve"> et un amortissement </w:t>
      </w:r>
      <m:oMath>
        <m:r>
          <m:rPr>
            <m:sty m:val="i"/>
          </m:rPr>
          <m:t>C</m:t>
        </m:r>
      </m:oMath>
      <w:r>
        <w:rPr>
          <w:rFonts w:eastAsia="Georgia" w:cs="Georgia" w:ascii="Georgia" w:hAnsi="Georgia"/>
        </w:rPr>
        <w:t xml:space="preserve"> équivalents. La boucle de rétroaction proportionnelle agit sur la position avec un coefficient de proportionnalité </w:t>
      </w:r>
      <m:oMath>
        <m:r>
          <m:rPr>
            <m:sty m:val="i"/>
          </m:rPr>
          <m:t>K</m:t>
        </m:r>
      </m:oMath>
      <w:r>
        <w:rPr>
          <w:rFonts w:eastAsia="Georgia" w:cs="Georgia" w:ascii="Georgia" w:hAnsi="Georgia"/>
        </w:rPr>
        <w:t xml:space="preserve">. Le système est représenté, dans le domaine de Laplace, sur la figure (7).</w:t>
      </w:r>
      <w:r>
        <w:rPr/>
        <w:br w:type="textWrapping"/>
      </w:r>
      <w:r>
        <w:rPr>
          <w:rFonts w:eastAsia="Georgia" w:cs="Georgia" w:ascii="Georgia" w:hAnsi="Georgia"/>
        </w:rPr>
        <w:t xml:space="preserve">23. Écrire la fonction de transfert de ce système </w:t>
      </w:r>
      <m:oMath>
        <m:r>
          <m:rPr>
            <m:sty m:val="i"/>
          </m:rPr>
          <m:t>H</m:t>
        </m:r>
        <m:r>
          <m:rPr>
            <m:sty m:val="p"/>
          </m:rPr>
          <m:t>(</m:t>
        </m:r>
        <m:r>
          <m:rPr>
            <m:sty m:val="i"/>
          </m:rPr>
          <m:t>p</m:t>
        </m:r>
        <m:r>
          <m:rPr>
            <m:sty m:val="p"/>
          </m:rPr>
          <m:t>)</m:t>
        </m:r>
        <m:r>
          <m:rPr>
            <m:sty m:val="p"/>
          </m:rPr>
          <m:t>=</m:t>
        </m:r>
        <m:f>
          <m:fPr>
            <m:ctrlPr>
              <w:rPr>
                <w:rFonts w:ascii="Cambria Math" w:hAnsi="Cambria Math"/>
              </w:rPr>
            </m:ctrlPr>
          </m:fPr>
          <m:num>
            <m:r>
              <m:rPr>
                <m:sty m:val="i"/>
              </m:rPr>
              <m:t>Z</m:t>
            </m:r>
            <m:r>
              <m:rPr>
                <m:sty m:val="p"/>
              </m:rPr>
              <m:t>(</m:t>
            </m:r>
            <m:r>
              <m:rPr>
                <m:sty m:val="i"/>
              </m:rPr>
              <m:t>p</m:t>
            </m:r>
            <m:r>
              <m:rPr>
                <m:sty m:val="p"/>
              </m:rPr>
              <m:t>)</m:t>
            </m:r>
          </m:num>
          <m:den>
            <m:sSub>
              <m:sSubPr/>
              <m:e>
                <m:r>
                  <m:rPr>
                    <m:sty m:val="i"/>
                  </m:rPr>
                  <m:t>Z</m:t>
                </m:r>
              </m:e>
              <m:sub>
                <m:r>
                  <m:rPr>
                    <m:sty m:val="i"/>
                  </m:rPr>
                  <m:t>c</m:t>
                </m:r>
              </m:sub>
            </m:sSub>
            <m:r>
              <m:rPr>
                <m:sty m:val="p"/>
              </m:rPr>
              <m:t>(</m:t>
            </m:r>
            <m:r>
              <m:rPr>
                <m:sty m:val="i"/>
              </m:rPr>
              <m:t>p</m:t>
            </m:r>
            <m:r>
              <m:rPr>
                <m:sty m:val="p"/>
              </m:rPr>
              <m:t>)</m:t>
            </m:r>
          </m:den>
        </m:f>
      </m:oMath>
      <w:r>
        <w:rPr/>
        <w:t xml:space="preserve">.</w:t>
      </w:r>
    </w:p>
    <w:p>
      <w:pPr>
        <w:spacing w:after="220" w:lineRule="auto"/>
      </w:pPr>
      <w:r>
        <w:rPr>
          <w:rFonts w:eastAsia="Georgia" w:cs="Georgia" w:ascii="Georgia" w:hAnsi="Georgia"/>
        </w:rPr>
        <w:t xml:space="preserve">On suppose que le signal de consigne est du type échelon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z</m:t>
                        </m:r>
                      </m:e>
                      <m:sub>
                        <m:r>
                          <m:rPr>
                            <m:sty m:val="i"/>
                          </m:rPr>
                          <m:t>c</m:t>
                        </m:r>
                      </m:sub>
                    </m:sSub>
                    <m:r>
                      <m:rPr>
                        <m:sty m:val="p"/>
                      </m:rPr>
                      <m:t>=</m:t>
                    </m:r>
                    <m:r>
                      <m:rPr>
                        <m:sty m:val="p"/>
                      </m:rPr>
                      <m:t>0</m:t>
                    </m:r>
                  </m:e>
                  <m:e>
                    <m:r>
                      <m:rPr>
                        <m:nor/>
                      </m:rPr>
                      <m:t> pour </m:t>
                    </m:r>
                  </m:e>
                  <m:e>
                    <m:r>
                      <m:rPr>
                        <m:sty m:val="i"/>
                      </m:rPr>
                      <m:t>t</m:t>
                    </m:r>
                    <m:r>
                      <m:rPr>
                        <m:sty m:val="p"/>
                      </m:rPr>
                      <m:t>&lt;</m:t>
                    </m:r>
                    <m:r>
                      <m:rPr>
                        <m:sty m:val="p"/>
                      </m:rPr>
                      <m:t>0</m:t>
                    </m:r>
                  </m:e>
                </m:mr>
                <m:mr>
                  <m:e>
                    <m:sSub>
                      <m:sSubPr/>
                      <m:e>
                        <m:r>
                          <m:rPr>
                            <m:sty m:val="i"/>
                          </m:rPr>
                          <m:t>z</m:t>
                        </m:r>
                      </m:e>
                      <m:sub>
                        <m:r>
                          <m:rPr>
                            <m:sty m:val="i"/>
                          </m:rPr>
                          <m:t>c</m:t>
                        </m:r>
                      </m:sub>
                    </m:sSub>
                    <m:r>
                      <m:rPr>
                        <m:sty m:val="p"/>
                      </m:rPr>
                      <m:t>=</m:t>
                    </m:r>
                    <m:sSub>
                      <m:sSubPr/>
                      <m:e>
                        <m:r>
                          <m:rPr>
                            <m:sty m:val="i"/>
                          </m:rPr>
                          <m:t>H</m:t>
                        </m:r>
                      </m:e>
                      <m:sub>
                        <m:r>
                          <m:rPr>
                            <m:sty m:val="i"/>
                          </m:rPr>
                          <m:t>c</m:t>
                        </m:r>
                      </m:sub>
                    </m:sSub>
                  </m:e>
                  <m:e>
                    <m:r>
                      <m:rPr>
                        <m:nor/>
                      </m:rPr>
                      <m:t> pour </m:t>
                    </m:r>
                  </m:e>
                  <m:e>
                    <m:r>
                      <m:rPr>
                        <m:sty m:val="i"/>
                      </m:rPr>
                      <m:t>t</m:t>
                    </m:r>
                    <m:r>
                      <m:rPr>
                        <m:sty m:val="p"/>
                      </m:rPr>
                      <m:t>≥</m:t>
                    </m:r>
                    <m:r>
                      <m:rPr>
                        <m:sty m:val="p"/>
                      </m:rPr>
                      <m:t>0</m:t>
                    </m:r>
                  </m:e>
                </m:mr>
              </m:m>
            </m:e>
          </m:d>
        </m:oMath>
      </m:oMathPara>
    </w:p>
    <w:p>
      <w:pPr>
        <w:spacing w:lineRule="auto"/>
        <w:jc w:val="center"/>
      </w:pPr>
      <w:r>
        <w:rPr/>
        <w:drawing>
          <wp:inline distB="0" distL="0" distR="0" distT="0">
            <wp:extent cx="5486400" cy="1630923"/>
            <wp:effectExtent b="0" l="0" r="0" t="0"/>
            <wp:docPr id="15" name="image-51d05e137dcb03955caea0d9e98bc6e2a0371848.jpg"/>
            <a:graphic>
              <a:graphicData uri="http://schemas.openxmlformats.org/drawingml/2006/picture">
                <pic:pic>
                  <pic:nvPicPr>
                    <pic:cNvPr id="15" name="image-51d05e137dcb03955caea0d9e98bc6e2a0371848.jpg" descr=""/>
                    <pic:cNvPicPr/>
                  </pic:nvPicPr>
                  <pic:blipFill>
                    <a:blip r:embed="rId19" cstate="print"/>
                    <a:srcRect b="0" l="0" r="0" t="0"/>
                    <a:stretch>
                      <a:fillRect/>
                    </a:stretch>
                  </pic:blipFill>
                  <pic:spPr>
                    <a:xfrm>
                      <a:off x="0" y="0"/>
                      <a:ext cx="5486400" cy="1630923"/>
                    </a:xfrm>
                    <a:prstGeom prst="rect"/>
                  </pic:spPr>
                </pic:pic>
              </a:graphicData>
            </a:graphic>
          </wp:inline>
        </w:drawing>
      </w:r>
    </w:p>
    <w:p>
      <w:pPr>
        <w:spacing w:lineRule="auto"/>
      </w:pPr>
      <w:r>
        <w:rPr>
          <w:rFonts w:eastAsia="Georgia" w:cs="Georgia" w:ascii="Georgia" w:hAnsi="Georgia"/>
        </w:rPr>
        <w:t xml:space="preserve">Figure 7 - Schéma d'une boucle de rétroaction d'ordre 2.</w:t>
      </w:r>
    </w:p>
    <w:p>
      <w:pPr>
        <w:numPr>
          <w:ilvl w:val="0"/>
          <w:numId w:val="17"/>
        </w:numPr>
        <w:spacing w:lineRule="auto"/>
      </w:pPr>
      <w:r>
        <w:rPr>
          <w:rFonts w:eastAsia="Georgia" w:cs="Georgia" w:ascii="Georgia" w:hAnsi="Georgia"/>
        </w:rPr>
        <w:t xml:space="preserve">Donner l'expression de ce signal dans le domaine de Laplace. Préciser à quelle condition portant sur </w:t>
      </w:r>
      <m:oMath>
        <m:r>
          <m:rPr>
            <m:sty m:val="i"/>
          </m:rPr>
          <m:t>K</m:t>
        </m:r>
      </m:oMath>
      <w:r>
        <w:rPr>
          <w:rFonts w:eastAsia="Georgia" w:cs="Georgia" w:ascii="Georgia" w:hAnsi="Georgia"/>
        </w:rPr>
        <w:t xml:space="preserve"> la position d'arrivée </w:t>
      </w:r>
      <m:oMath>
        <m:sSub>
          <m:sSubPr/>
          <m:e>
            <m:r>
              <m:rPr>
                <m:sty m:val="i"/>
              </m:rPr>
              <m:t>z</m:t>
            </m:r>
          </m:e>
          <m:sub>
            <m:r>
              <m:rPr>
                <m:sty m:val="p"/>
              </m:rPr>
              <m:t>∞</m:t>
            </m:r>
          </m:sub>
        </m:sSub>
      </m:oMath>
      <w:r>
        <w:rPr/>
        <w:t xml:space="preserve">, pour </w:t>
      </w:r>
      <m:oMath>
        <m:r>
          <m:rPr>
            <m:sty m:val="i"/>
          </m:rPr>
          <m:t>t</m:t>
        </m:r>
        <m:r>
          <m:rPr>
            <m:sty m:val="p"/>
          </m:rPr>
          <m:t>→</m:t>
        </m:r>
        <m:r>
          <m:rPr>
            <m:sty m:val="p"/>
          </m:rPr>
          <m:t>∞</m:t>
        </m:r>
      </m:oMath>
      <w:r>
        <w:rPr/>
        <w:t xml:space="preserve">, est effectivement </w:t>
      </w:r>
      <m:oMath>
        <m:sSub>
          <m:sSubPr/>
          <m:e>
            <m:r>
              <m:rPr>
                <m:sty m:val="i"/>
              </m:rPr>
              <m:t>H</m:t>
            </m:r>
          </m:e>
          <m:sub>
            <m:r>
              <m:rPr>
                <m:sty m:val="i"/>
              </m:rPr>
              <m:t>c</m:t>
            </m:r>
          </m:sub>
        </m:sSub>
      </m:oMath>
      <w:r>
        <w:rPr/>
        <w:t xml:space="preserve">.</w:t>
      </w:r>
    </w:p>
    <w:p>
      <w:pPr>
        <w:numPr>
          <w:ilvl w:val="0"/>
          <w:numId w:val="17"/>
        </w:numPr>
        <w:spacing w:lineRule="auto"/>
      </w:pPr>
      <w:r>
        <w:rPr>
          <w:rFonts w:eastAsia="Georgia" w:cs="Georgia" w:ascii="Georgia" w:hAnsi="Georgia"/>
        </w:rPr>
        <w:t xml:space="preserve">Déterminer la réponse temporelle </w:t>
      </w:r>
      <m:oMath>
        <m:r>
          <m:rPr>
            <m:sty m:val="i"/>
          </m:rPr>
          <m:t>z</m:t>
        </m:r>
        <m:r>
          <m:rPr>
            <m:sty m:val="p"/>
          </m:rPr>
          <m:t>(</m:t>
        </m:r>
        <m:r>
          <m:rPr>
            <m:sty m:val="i"/>
          </m:rPr>
          <m:t>t</m:t>
        </m:r>
        <m:r>
          <m:rPr>
            <m:sty m:val="p"/>
          </m:rPr>
          <m:t>)</m:t>
        </m:r>
      </m:oMath>
      <w:r>
        <w:rPr>
          <w:rFonts w:eastAsia="Georgia" w:cs="Georgia" w:ascii="Georgia" w:hAnsi="Georgia"/>
        </w:rPr>
        <w:t xml:space="preserve"> au signal d'entrée </w:t>
      </w:r>
      <m:oMath>
        <m:sSub>
          <m:sSubPr/>
          <m:e>
            <m:r>
              <m:rPr>
                <m:sty m:val="i"/>
              </m:rPr>
              <m:t>z</m:t>
            </m:r>
          </m:e>
          <m:sub>
            <m:r>
              <m:rPr>
                <m:sty m:val="i"/>
              </m:rPr>
              <m:t>c</m:t>
            </m:r>
          </m:sub>
        </m:sSub>
        <m:r>
          <m:rPr>
            <m:sty m:val="p"/>
          </m:rPr>
          <m:t>(</m:t>
        </m:r>
        <m:r>
          <m:rPr>
            <m:sty m:val="i"/>
          </m:rPr>
          <m:t>t</m:t>
        </m:r>
        <m:r>
          <m:rPr>
            <m:sty m:val="p"/>
          </m:rPr>
          <m:t>)</m:t>
        </m:r>
      </m:oMath>
      <w:r>
        <w:rPr>
          <w:rFonts w:eastAsia="Georgia" w:cs="Georgia" w:ascii="Georgia" w:hAnsi="Georgia"/>
        </w:rPr>
        <w:t xml:space="preserve">, en supposant que le système est initialement au repos.</w:t>
      </w:r>
    </w:p>
    <w:p>
      <w:pPr>
        <w:numPr>
          <w:ilvl w:val="0"/>
          <w:numId w:val="17"/>
        </w:numPr>
        <w:spacing w:lineRule="auto"/>
      </w:pPr>
      <w:r>
        <w:rPr>
          <w:rFonts w:eastAsia="Georgia" w:cs="Georgia" w:ascii="Georgia" w:hAnsi="Georgia"/>
        </w:rPr>
        <w:t xml:space="preserve">Le signal de réponse est de forme oscillante. Exprimer </w:t>
      </w:r>
      <m:oMath>
        <m:sSub>
          <m:sSubPr/>
          <m:e>
            <m:r>
              <m:rPr>
                <m:sty m:val="i"/>
              </m:rPr>
              <m:t>z</m:t>
            </m:r>
          </m:e>
          <m:sub>
            <m:r>
              <m:rPr>
                <m:sty m:val="i"/>
              </m:rPr>
              <m:t>i</m:t>
            </m:r>
          </m:sub>
        </m:sSub>
      </m:oMath>
      <w:r>
        <w:rPr/>
        <w:t xml:space="preserve">, position du </w:t>
      </w:r>
      <m:oMath>
        <m:sSup>
          <m:sSupPr/>
          <m:e>
            <m:r>
              <m:rPr>
                <m:sty m:val="i"/>
              </m:rPr>
              <m:t>i</m:t>
            </m:r>
          </m:e>
          <m:sup>
            <m:r>
              <m:rPr>
                <m:nor/>
              </m:rPr>
              <m:t>eme </m:t>
            </m:r>
          </m:sup>
        </m:sSup>
      </m:oMath>
      <w:r>
        <w:rPr/>
        <w:t xml:space="preserve"> pic.</w:t>
      </w:r>
    </w:p>
    <w:p>
      <w:pPr>
        <w:numPr>
          <w:ilvl w:val="0"/>
          <w:numId w:val="17"/>
        </w:numPr>
        <w:spacing w:lineRule="auto"/>
      </w:pPr>
      <w:r>
        <w:rPr>
          <w:rFonts w:eastAsia="Georgia" w:cs="Georgia" w:ascii="Georgia" w:hAnsi="Georgia"/>
        </w:rPr>
        <w:t xml:space="preserve">La durée </w:t>
      </w:r>
      <m:oMath>
        <m:sSub>
          <m:sSubPr/>
          <m:e>
            <m:r>
              <m:rPr>
                <m:sty m:val="i"/>
              </m:rPr>
              <m:t>τ</m:t>
            </m:r>
          </m:e>
          <m:sub>
            <m:r>
              <m:rPr>
                <m:sty m:val="i"/>
              </m:rPr>
              <m:t>α</m:t>
            </m:r>
          </m:sub>
        </m:sSub>
      </m:oMath>
      <w:r>
        <w:rPr>
          <w:rFonts w:eastAsia="Georgia" w:cs="Georgia" w:ascii="Georgia" w:hAnsi="Georgia"/>
        </w:rPr>
        <w:t xml:space="preserve"> a été définie à la question (20). Ici, dans le cas du signal </w:t>
      </w:r>
      <m:oMath>
        <m:r>
          <m:rPr>
            <m:sty m:val="i"/>
          </m:rPr>
          <m:t>z</m:t>
        </m:r>
        <m:r>
          <m:rPr>
            <m:sty m:val="p"/>
          </m:rPr>
          <m:t>(</m:t>
        </m:r>
        <m:r>
          <m:rPr>
            <m:sty m:val="i"/>
          </m:rPr>
          <m:t>t</m:t>
        </m:r>
        <m:r>
          <m:rPr>
            <m:sty m:val="p"/>
          </m:rPr>
          <m:t>)</m:t>
        </m:r>
      </m:oMath>
      <w:r>
        <w:rPr>
          <w:rFonts w:eastAsia="Georgia" w:cs="Georgia" w:ascii="Georgia" w:hAnsi="Georgia"/>
        </w:rPr>
        <w:t xml:space="preserve">, on approximera cette durée par l'instant </w:t>
      </w:r>
      <m:oMath>
        <m:sSub>
          <m:sSubPr/>
          <m:e>
            <m:r>
              <m:rPr>
                <m:sty m:val="i"/>
              </m:rPr>
              <m:t>t</m:t>
            </m:r>
          </m:e>
          <m:sub>
            <m:r>
              <m:rPr>
                <m:sty m:val="i"/>
              </m:rPr>
              <m:t>i</m:t>
            </m:r>
          </m:sub>
        </m:sSub>
      </m:oMath>
      <w:r>
        <w:rPr>
          <w:rFonts w:eastAsia="Georgia" w:cs="Georgia" w:ascii="Georgia" w:hAnsi="Georgia"/>
        </w:rPr>
        <w:t xml:space="preserve"> du pic à partir duquel tous les pics suivants sont dans l'intervalle </w:t>
      </w:r>
      <m:oMath>
        <m:d>
          <m:dPr>
            <m:begChr m:val="["/>
            <m:endChr m:val="]"/>
            <m:ctrlPr>
              <w:rPr>
                <w:rFonts w:ascii="Cambria Math" w:hAnsi="Cambria Math"/>
              </w:rPr>
            </m:ctrlPr>
          </m:dPr>
          <m:e>
            <m:r>
              <m:rPr>
                <m:sty m:val="p"/>
              </m:rPr>
              <m:t>(</m:t>
            </m:r>
            <m:r>
              <m:rPr>
                <m:sty m:val="p"/>
              </m:rPr>
              <m:t>1</m:t>
            </m:r>
            <m:r>
              <m:rPr>
                <m:sty m:val="p"/>
              </m:rPr>
              <m:t>−</m:t>
            </m:r>
            <m:r>
              <m:rPr>
                <m:sty m:val="i"/>
              </m:rPr>
              <m:t>α</m:t>
            </m:r>
            <m:r>
              <m:rPr>
                <m:sty m:val="p"/>
              </m:rPr>
              <m:t>)</m:t>
            </m:r>
            <m:sSub>
              <m:sSubPr/>
              <m:e>
                <m:r>
                  <m:rPr>
                    <m:sty m:val="i"/>
                  </m:rPr>
                  <m:t>z</m:t>
                </m:r>
              </m:e>
              <m:sub>
                <m:r>
                  <m:rPr>
                    <m:sty m:val="p"/>
                  </m:rPr>
                  <m:t>∞</m:t>
                </m:r>
              </m:sub>
            </m:sSub>
            <m:r>
              <m:rPr>
                <m:sty m:val="p"/>
              </m:rPr>
              <m:t>,</m:t>
            </m:r>
            <m:r>
              <m:rPr>
                <m:sty m:val="p"/>
              </m:rPr>
              <m:t>(</m:t>
            </m:r>
            <m:r>
              <m:rPr>
                <m:sty m:val="p"/>
              </m:rPr>
              <m:t>1</m:t>
            </m:r>
            <m:r>
              <m:rPr>
                <m:sty m:val="p"/>
              </m:rPr>
              <m:t>+</m:t>
            </m:r>
            <m:r>
              <m:rPr>
                <m:sty m:val="i"/>
              </m:rPr>
              <m:t>α</m:t>
            </m:r>
            <m:r>
              <m:rPr>
                <m:sty m:val="p"/>
              </m:rPr>
              <m:t>)</m:t>
            </m:r>
            <m:sSub>
              <m:sSubPr/>
              <m:e>
                <m:r>
                  <m:rPr>
                    <m:sty m:val="i"/>
                  </m:rPr>
                  <m:t>z</m:t>
                </m:r>
              </m:e>
              <m:sub>
                <m:r>
                  <m:rPr>
                    <m:sty m:val="p"/>
                  </m:rPr>
                  <m:t>∞</m:t>
                </m:r>
              </m:sub>
            </m:sSub>
          </m:e>
        </m:d>
      </m:oMath>
      <w:r>
        <w:rPr>
          <w:rFonts w:eastAsia="Georgia" w:cs="Georgia" w:ascii="Georgia" w:hAnsi="Georgia"/>
        </w:rPr>
        <w:t xml:space="preserve">. Écrire une expression simplifiée de l'inégalité permettant de trouver </w:t>
      </w:r>
      <m:oMath>
        <m:sSub>
          <m:sSubPr/>
          <m:e>
            <m:r>
              <m:rPr>
                <m:sty m:val="i"/>
              </m:rPr>
              <m:t>τ</m:t>
            </m:r>
          </m:e>
          <m:sub>
            <m:r>
              <m:rPr>
                <m:sty m:val="i"/>
              </m:rPr>
              <m:t>α</m:t>
            </m:r>
          </m:sub>
        </m:sSub>
      </m:oMath>
      <w:r>
        <w:rPr>
          <w:rFonts w:eastAsia="Georgia" w:cs="Georgia" w:ascii="Georgia" w:hAnsi="Georgia"/>
        </w:rPr>
        <w:t xml:space="preserve">. En déduire une inégalité sur </w:t>
      </w:r>
      <m:oMath>
        <m:r>
          <m:rPr>
            <m:sty m:val="i"/>
          </m:rPr>
          <m:t>i</m:t>
        </m:r>
      </m:oMath>
      <w:r>
        <w:rPr/>
        <w:t xml:space="preserve">.</w:t>
      </w:r>
    </w:p>
    <w:p>
      <w:pPr>
        <w:numPr>
          <w:ilvl w:val="0"/>
          <w:numId w:val="17"/>
        </w:numPr>
        <w:spacing w:lineRule="auto"/>
      </w:pPr>
      <w:r>
        <w:rPr>
          <w:rFonts w:eastAsia="Georgia" w:cs="Georgia" w:ascii="Georgia" w:hAnsi="Georgia"/>
        </w:rPr>
        <w:t xml:space="preserve">Le tracé de la réponse à un signal échelon est donné dans la figure (8). Identifier : le temps de réponse </w:t>
      </w:r>
      <m:oMath>
        <m:sSub>
          <m:sSubPr/>
          <m:e>
            <m:r>
              <m:rPr>
                <m:sty m:val="i"/>
              </m:rPr>
              <m:t>τ</m:t>
            </m:r>
          </m:e>
          <m:sub>
            <m:r>
              <m:rPr>
                <m:sty m:val="p"/>
              </m:rPr>
              <m:t>0</m:t>
            </m:r>
            <m:r>
              <m:rPr>
                <m:sty m:val="p"/>
              </m:rPr>
              <m:t>,</m:t>
            </m:r>
            <m:r>
              <m:rPr>
                <m:sty m:val="p"/>
              </m:rPr>
              <m:t>1</m:t>
            </m:r>
          </m:sub>
        </m:sSub>
      </m:oMath>
      <w:r>
        <w:rPr>
          <w:rFonts w:eastAsia="Georgia" w:cs="Georgia" w:ascii="Georgia" w:hAnsi="Georgia"/>
        </w:rPr>
        <w:t xml:space="preserve"> et la vitesse maximale. On utilisera la définition de </w:t>
      </w:r>
      <m:oMath>
        <m:sSub>
          <m:sSubPr/>
          <m:e>
            <m:r>
              <m:rPr>
                <m:sty m:val="i"/>
              </m:rPr>
              <m:t>τ</m:t>
            </m:r>
          </m:e>
          <m:sub>
            <m:r>
              <m:rPr>
                <m:sty m:val="i"/>
              </m:rPr>
              <m:t>α</m:t>
            </m:r>
          </m:sub>
        </m:sSub>
      </m:oMath>
      <w:r>
        <w:rPr>
          <w:rFonts w:eastAsia="Georgia" w:cs="Georgia" w:ascii="Georgia" w:hAnsi="Georgia"/>
        </w:rPr>
        <w:t xml:space="preserve"> de la question précédente. Quel paramètre du contrôle commande peut être modifié pour diminuer le temps de réponse </w:t>
      </w:r>
      <m:oMath>
        <m:sSub>
          <m:sSubPr/>
          <m:e>
            <m:r>
              <m:rPr>
                <m:sty m:val="i"/>
              </m:rPr>
              <m:t>τ</m:t>
            </m:r>
          </m:e>
          <m:sub>
            <m:r>
              <m:rPr>
                <m:sty m:val="p"/>
              </m:rPr>
              <m:t>0</m:t>
            </m:r>
            <m:r>
              <m:rPr>
                <m:sty m:val="p"/>
              </m:rPr>
              <m:t>,</m:t>
            </m:r>
            <m:r>
              <m:rPr>
                <m:sty m:val="p"/>
              </m:rPr>
              <m:t>1</m:t>
            </m:r>
          </m:sub>
        </m:sSub>
      </m:oMath>
      <w:r>
        <w:rPr/>
        <w:t xml:space="preserve"> ?</w:t>
      </w:r>
    </w:p>
    <w:p>
      <w:pPr>
        <w:spacing w:lineRule="auto"/>
        <w:jc w:val="center"/>
      </w:pPr>
      <w:r>
        <w:rPr/>
        <w:drawing>
          <wp:inline distB="0" distL="0" distR="0" distT="0">
            <wp:extent cx="5486400" cy="3161973"/>
            <wp:effectExtent b="0" l="0" r="0" t="0"/>
            <wp:docPr id="16" name="image-d4a1605a347e124be509668a61ff5a8bbaa74978.jpg"/>
            <a:graphic>
              <a:graphicData uri="http://schemas.openxmlformats.org/drawingml/2006/picture">
                <pic:pic>
                  <pic:nvPicPr>
                    <pic:cNvPr id="16" name="image-d4a1605a347e124be509668a61ff5a8bbaa74978.jpg" descr=""/>
                    <pic:cNvPicPr/>
                  </pic:nvPicPr>
                  <pic:blipFill>
                    <a:blip r:embed="rId20" cstate="print"/>
                    <a:srcRect b="0" l="0" r="0" t="0"/>
                    <a:stretch>
                      <a:fillRect/>
                    </a:stretch>
                  </pic:blipFill>
                  <pic:spPr>
                    <a:xfrm>
                      <a:off x="0" y="0"/>
                      <a:ext cx="5486400" cy="3161973"/>
                    </a:xfrm>
                    <a:prstGeom prst="rect"/>
                  </pic:spPr>
                </pic:pic>
              </a:graphicData>
            </a:graphic>
          </wp:inline>
        </w:drawing>
      </w:r>
    </w:p>
    <w:p>
      <w:pPr>
        <w:spacing w:lineRule="auto"/>
      </w:pPr>
      <w:r>
        <w:rPr>
          <w:rFonts w:eastAsia="Georgia" w:cs="Georgia" w:ascii="Georgia" w:hAnsi="Georgia"/>
        </w:rPr>
        <w:t xml:space="preserve">Figure 8 - Réponse de l'ascenseur à un signal d'entrée échelon.</w:t>
      </w:r>
    </w:p>
    <w:p>
      <w:pPr>
        <w:spacing w:lineRule="auto"/>
      </w:pPr>
      <w:r>
        <w:rPr>
          <w:noProof/>
        </w:rPr>
        <w:pict>
          <v:rect alt="" style="width:432pt;height:.05pt;mso-width-percent:0;mso-height-percent:0;mso-width-percent:0;mso-height-percent:0" o:hralign="center" o:hrstd="t" o:hr="t"/>
        </w:pict>
      </w:r>
    </w:p>
    <w:p>
      <w:pPr>
        <w:numPr>
          <w:ilvl w:val="1"/>
          <w:numId w:val="18"/>
        </w:numPr>
        <w:spacing w:lineRule="auto"/>
      </w:pPr>
      <w:r>
        <w:rPr>
          <w:rFonts w:eastAsia="Georgia" w:cs="Georgia" w:ascii="Georgia" w:hAnsi="Georgia"/>
        </w:rPr>
        <w:t xml:space="preserve">Un dispositif d'injection permet de disperser des particules au sein de l'écoulement, de façon contrôlée.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5"/>
      <w:numFmt w:val="decimal"/>
      <w:lvlText w:val="%1."/>
      <w:lvlJc w:val="left"/>
      <w:pPr>
        <w:tabs>
          <w:tab w:val="num" w:pos="1080"/>
        </w:tabs>
        <w:ind w:left="720" w:hanging="360"/>
      </w:pPr>
    </w:lvl>
  </w:abstractNum>
  <w:abstractNum w:abstractNumId="7">
    <w:multiLevelType w:val="hybridMultilevel"/>
    <w:lvl w:ilvl="0">
      <w:start w:val="26"/>
      <w:numFmt w:val="decimal"/>
      <w:lvlText w:val="%1."/>
      <w:lvlJc w:val="left"/>
      <w:pPr>
        <w:tabs>
          <w:tab w:val="num" w:pos="1080"/>
        </w:tabs>
        <w:ind w:left="720" w:hanging="360"/>
      </w:pPr>
    </w:lvl>
  </w:abstractNum>
  <w:abstractNum w:abstractNumId="8">
    <w:multiLevelType w:val="hybridMultilevel"/>
    <w:lvl w:ilvl="0">
      <w:start w:val="31"/>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8"/>
      <w:numFmt w:val="decimal"/>
      <w:lvlText w:val="%1."/>
      <w:lvlJc w:val="left"/>
      <w:pPr>
        <w:tabs>
          <w:tab w:val="num" w:pos="1080"/>
        </w:tabs>
        <w:ind w:left="720" w:hanging="360"/>
      </w:pPr>
    </w:lvl>
  </w:abstractNum>
  <w:abstractNum w:abstractNumId="12">
    <w:multiLevelType w:val="hybridMultilevel"/>
    <w:lvl w:ilvl="0">
      <w:start w:val="12"/>
      <w:numFmt w:val="decimal"/>
      <w:lvlText w:val="%1."/>
      <w:lvlJc w:val="left"/>
      <w:pPr>
        <w:tabs>
          <w:tab w:val="num" w:pos="1080"/>
        </w:tabs>
        <w:ind w:left="720" w:hanging="360"/>
      </w:pPr>
    </w:lvl>
  </w:abstractNum>
  <w:abstractNum w:abstractNumId="13">
    <w:multiLevelType w:val="hybridMultilevel"/>
    <w:lvl w:ilvl="0">
      <w:start w:val="15"/>
      <w:numFmt w:val="decimal"/>
      <w:lvlText w:val="%1."/>
      <w:lvlJc w:val="left"/>
      <w:pPr>
        <w:tabs>
          <w:tab w:val="num" w:pos="1080"/>
        </w:tabs>
        <w:ind w:left="720" w:hanging="360"/>
      </w:pPr>
    </w:lvl>
  </w:abstractNum>
  <w:abstractNum w:abstractNumId="14">
    <w:multiLevelType w:val="hybridMultilevel"/>
    <w:lvl w:ilvl="0">
      <w:start w:val="17"/>
      <w:numFmt w:val="decimal"/>
      <w:lvlText w:val="%1."/>
      <w:lvlJc w:val="left"/>
      <w:pPr>
        <w:tabs>
          <w:tab w:val="num" w:pos="1080"/>
        </w:tabs>
        <w:ind w:left="720" w:hanging="360"/>
      </w:pPr>
    </w:lvl>
  </w:abstractNum>
  <w:abstractNum w:abstractNumId="15">
    <w:multiLevelType w:val="hybridMultilevel"/>
    <w:lvl w:ilvl="0">
      <w:start w:val="18"/>
      <w:numFmt w:val="decimal"/>
      <w:lvlText w:val="%1."/>
      <w:lvlJc w:val="left"/>
      <w:pPr>
        <w:tabs>
          <w:tab w:val="num" w:pos="1080"/>
        </w:tabs>
        <w:ind w:left="720" w:hanging="360"/>
      </w:p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24"/>
      <w:numFmt w:val="decimal"/>
      <w:lvlText w:val="%1."/>
      <w:lvlJc w:val="left"/>
      <w:pPr>
        <w:tabs>
          <w:tab w:val="num" w:pos="1080"/>
        </w:tabs>
        <w:ind w:left="720" w:hanging="360"/>
      </w:pPr>
    </w:lvl>
  </w:abstractNum>
  <w:abstractNum w:abstractNumId="18">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afeb3b0803e280a9421ea1f65b28da50dffafd3.jpg" TargetMode="Internal"/><Relationship Id="rId6" Type="http://schemas.openxmlformats.org/officeDocument/2006/relationships/image" Target="media/image-b03114e14ef5378fe6dd7af92809524506135784.jpg" TargetMode="Internal"/><Relationship Id="rId7" Type="http://schemas.openxmlformats.org/officeDocument/2006/relationships/image" Target="media/image-048599650d57dd0fb326fcf948102b4f6c737dbc.jpg" TargetMode="Internal"/><Relationship Id="rId8" Type="http://schemas.openxmlformats.org/officeDocument/2006/relationships/image" Target="media/image-ea0be9f78b450fdddabbabd9e15e5ca5eb36855a.jpg" TargetMode="Internal"/><Relationship Id="rId9" Type="http://schemas.openxmlformats.org/officeDocument/2006/relationships/image" Target="media/image-59e9d4c3692e82f146c3f30942c7954d68c5f7e8.jpg" TargetMode="Internal"/><Relationship Id="rId10" Type="http://schemas.openxmlformats.org/officeDocument/2006/relationships/image" Target="media/image-09131c30a311f9d9860052f710b1c145a73a3734.jpg" TargetMode="Internal"/><Relationship Id="rId11" Type="http://schemas.openxmlformats.org/officeDocument/2006/relationships/image" Target="media/image-6bf2c9442124770d4864f833d0cf086be658be47.jpg" TargetMode="Internal"/><Relationship Id="rId12" Type="http://schemas.openxmlformats.org/officeDocument/2006/relationships/image" Target="media/image-8722d68225a564b1651df341d98db9b7d2c9c861.jpg" TargetMode="Internal"/><Relationship Id="rId13" Type="http://schemas.openxmlformats.org/officeDocument/2006/relationships/image" Target="media/image-c8f7eb980cb3386746ac0246b3eab50e24bb94d0.jpg" TargetMode="Internal"/><Relationship Id="rId14" Type="http://schemas.openxmlformats.org/officeDocument/2006/relationships/image" Target="media/image-cfd56f37c0ee743b0f8b194d263ce561ccb39a63.jpg" TargetMode="Internal"/><Relationship Id="rId15" Type="http://schemas.openxmlformats.org/officeDocument/2006/relationships/image" Target="media/image-c999f051204762711f3facfed960faa358ccd977.jpg" TargetMode="Internal"/><Relationship Id="rId16" Type="http://schemas.openxmlformats.org/officeDocument/2006/relationships/image" Target="media/image-4f7740602c0c04d322712eaaaa2bc364b9cf06fc.jpg" TargetMode="Internal"/><Relationship Id="rId17" Type="http://schemas.openxmlformats.org/officeDocument/2006/relationships/image" Target="media/image-1e4a1c7aa97ff0821616b5995ca16d4efaa89c3b.jpg" TargetMode="Internal"/><Relationship Id="rId18" Type="http://schemas.openxmlformats.org/officeDocument/2006/relationships/image" Target="media/image-ab32fa48f7e81c429951c3ccc6b35a67c1ab07e3.jpg" TargetMode="Internal"/><Relationship Id="rId19" Type="http://schemas.openxmlformats.org/officeDocument/2006/relationships/image" Target="media/image-51d05e137dcb03955caea0d9e98bc6e2a0371848.jpg" TargetMode="Internal"/><Relationship Id="rId20" Type="http://schemas.openxmlformats.org/officeDocument/2006/relationships/image" Target="media/image-d4a1605a347e124be509668a61ff5a8bbaa7497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2025-09-04T09:48:16.539Z</dcterms:created>
  <dcterms:modified xsi:type="dcterms:W3CDTF">2025-09-04T09:48:16.539Z</dcterms:modified>
</cp:coreProperties>
</file>