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2005</w:t>
      </w:r>
    </w:p>
    <w:p>
      <w:pPr>
        <w:spacing w:line="271" w:before="330" w:lineRule="auto"/>
      </w:pPr>
      <w:r>
        <w:rPr>
          <w:b/>
          <w:sz w:val="42"/>
        </w:rPr>
        <w:t xml:space="preserve">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b/>
          <w:sz w:val="42"/>
        </w:rPr>
        <w:t xml:space="preserve">Structure et mise en solution d'un cristal ionique</w:t>
      </w:r>
    </w:p>
    <w:p>
      <w:pPr>
        <w:spacing w:after="220" w:lineRule="auto"/>
      </w:pPr>
      <w:r>
        <w:rPr>
          <w:rFonts w:eastAsia="Georgia" w:cs="Georgia" w:ascii="Georgia" w:hAnsi="Georgia"/>
        </w:rPr>
        <w:t xml:space="preserve">Le problème porte sur les aspects structuraux, thermodynamiques et électriques, d'un cristal ionique ainsi que ceux de sa mise en solution.</w:t>
      </w:r>
    </w:p>
    <w:p>
      <w:pPr>
        <w:spacing w:line="271" w:before="330" w:lineRule="auto"/>
      </w:pPr>
      <w:r>
        <w:rPr>
          <w:b/>
          <w:sz w:val="42"/>
        </w:rPr>
        <w:t xml:space="preserve">Formulaire :</w:t>
      </w:r>
    </w:p>
    <w:p>
      <w:pPr>
        <w:spacing w:after="220" w:lineRule="auto"/>
      </w:pPr>
      <w:r>
        <w:rPr>
          <w:rFonts w:eastAsia="Georgia" w:cs="Georgia" w:ascii="Georgia" w:hAnsi="Georgia"/>
        </w:rPr>
        <w:t xml:space="preserve">Équations de Maxwell</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e>
              <m:e>
                <m:r>
                  <m:rPr>
                    <m:sty m:val="p"/>
                  </m:rPr>
                  <m:t>div</m:t>
                </m:r>
                <m:acc>
                  <m:accPr>
                    <m:chr m:val="⃗"/>
                  </m:accPr>
                  <m:e>
                    <m:r>
                      <m:rPr>
                        <m:sty m:val="i"/>
                      </m:rPr>
                      <m:t>B</m:t>
                    </m:r>
                  </m:e>
                </m:acc>
                <m:r>
                  <m:rPr>
                    <m:sty m:val="p"/>
                  </m:rPr>
                  <m:t>=</m:t>
                </m:r>
                <m:r>
                  <m:rPr>
                    <m:sty m:val="p"/>
                  </m:rPr>
                  <m:t>0</m:t>
                </m:r>
              </m:e>
            </m:mr>
            <m:mr>
              <m:e>
                <m:r>
                  <m:rPr>
                    <m:sty m:val="p"/>
                  </m:rPr>
                  <m:t>rot</m:t>
                </m:r>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e>
                <m:r>
                  <m:rPr>
                    <m:sty m:val="p"/>
                  </m:rPr>
                  <m:t>rot</m:t>
                </m:r>
                <m:acc>
                  <m:accPr>
                    <m:chr m:val="⃗"/>
                  </m:accPr>
                  <m:e>
                    <m:r>
                      <m:rPr>
                        <m:sty m:val="i"/>
                      </m:rPr>
                      <m:t>B</m:t>
                    </m:r>
                  </m:e>
                </m:acc>
                <m:r>
                  <m:rPr>
                    <m:sty m:val="p"/>
                  </m:rPr>
                  <m:t>=</m:t>
                </m:r>
                <m:sSub>
                  <m:sSubPr/>
                  <m:e>
                    <m:r>
                      <m:rPr>
                        <m:sty m:val="i"/>
                      </m:rPr>
                      <m:t>μ</m:t>
                    </m:r>
                  </m:e>
                  <m:sub>
                    <m:r>
                      <m:rPr>
                        <m:sty m:val="p"/>
                      </m:rPr>
                      <m:t>0</m:t>
                    </m:r>
                  </m:sub>
                </m:sSub>
                <m:acc>
                  <m:accPr>
                    <m:chr m:val="⃗"/>
                  </m:accPr>
                  <m:e>
                    <m:r>
                      <m:rPr>
                        <m:sty m:val="i"/>
                      </m:rPr>
                      <m:t>j</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mr>
          </m:m>
        </m:oMath>
      </m:oMathPara>
    </w:p>
    <w:p>
      <w:pPr>
        <w:spacing w:after="220" w:lineRule="auto"/>
      </w:pPr>
      <w:r>
        <w:rPr>
          <w:rFonts w:eastAsia="Georgia" w:cs="Georgia" w:ascii="Georgia" w:hAnsi="Georgia"/>
        </w:rPr>
        <w:t xml:space="preserve">Énergie potentielle d'interaction de deux dipôles </w:t>
      </w:r>
      <m:oMath>
        <m:sSub>
          <m:sSubPr/>
          <m:e>
            <m:acc>
              <m:accPr>
                <m:chr m:val="⃗"/>
              </m:accPr>
              <m:e>
                <m:r>
                  <m:rPr>
                    <m:sty m:val="i"/>
                  </m:rPr>
                  <m:t>p</m:t>
                </m:r>
              </m:e>
            </m:acc>
          </m:e>
          <m:sub>
            <m:r>
              <m:rPr>
                <m:sty m:val="p"/>
              </m:rPr>
              <m:t>1</m:t>
            </m:r>
          </m:sub>
        </m:sSub>
      </m:oMath>
      <w:r>
        <w:rPr/>
        <w:t xml:space="preserve"> et </w:t>
      </w:r>
      <m:oMath>
        <m:sSub>
          <m:sSubPr/>
          <m:e>
            <m:acc>
              <m:accPr>
                <m:chr m:val="⃗"/>
              </m:accPr>
              <m:e>
                <m:r>
                  <m:rPr>
                    <m:sty m:val="i"/>
                  </m:rPr>
                  <m:t>p</m:t>
                </m:r>
              </m:e>
            </m:acc>
          </m:e>
          <m:sub>
            <m:r>
              <m:rPr>
                <m:sty m:val="p"/>
              </m:rPr>
              <m:t>2</m:t>
            </m:r>
          </m:sub>
        </m:sSub>
      </m:oMath>
      <w:r>
        <w:rPr>
          <w:rFonts w:eastAsia="Georgia" w:cs="Georgia" w:ascii="Georgia" w:hAnsi="Georgia"/>
        </w:rPr>
        <w:t xml:space="preserve"> séparés de </w:t>
      </w:r>
      <m:oMath>
        <m:acc>
          <m:accPr>
            <m:chr m:val="⃗"/>
          </m:accPr>
          <m:e>
            <m:r>
              <m:rPr>
                <m:sty m:val="i"/>
              </m:rPr>
              <m:t>r</m:t>
            </m:r>
          </m:e>
        </m:acc>
      </m:oMath>
    </w:p>
    <w:p>
      <w:pPr>
        <w:spacing w:after="220" w:lineRule="auto"/>
      </w:pPr>
      <m:oMathPara>
        <m:oMath>
          <m:r>
            <m:rPr>
              <m:sty m:val="i"/>
            </m:rPr>
            <m:t>W</m:t>
          </m:r>
          <m:d>
            <m:dPr>
              <m:begChr m:val="("/>
              <m:endChr m:val=")"/>
              <m:ctrlPr>
                <w:rPr>
                  <w:rFonts w:ascii="Cambria Math" w:hAnsi="Cambria Math"/>
                </w:rPr>
              </m:ctrlPr>
            </m:dPr>
            <m:e>
              <m:sSub>
                <m:sSubPr/>
                <m:e>
                  <m:acc>
                    <m:accPr>
                      <m:chr m:val="⃗"/>
                    </m:accPr>
                    <m:e>
                      <m:r>
                        <m:rPr>
                          <m:sty m:val="i"/>
                        </m:rPr>
                        <m:t>p</m:t>
                      </m:r>
                    </m:e>
                  </m:acc>
                </m:e>
                <m:sub>
                  <m:r>
                    <m:rPr>
                      <m:sty m:val="p"/>
                    </m:rPr>
                    <m:t>1</m:t>
                  </m:r>
                </m:sub>
              </m:sSub>
              <m:r>
                <m:rPr>
                  <m:sty m:val="p"/>
                </m:rPr>
                <m:t>,</m:t>
              </m:r>
              <m:sSub>
                <m:sSubPr/>
                <m:e>
                  <m:acc>
                    <m:accPr>
                      <m:chr m:val="⃗"/>
                    </m:accPr>
                    <m:e>
                      <m:r>
                        <m:rPr>
                          <m:sty m:val="i"/>
                        </m:rPr>
                        <m:t>p</m:t>
                      </m:r>
                    </m:e>
                  </m:acc>
                </m:e>
                <m:sub>
                  <m:r>
                    <m:rPr>
                      <m:sty m:val="p"/>
                    </m:rPr>
                    <m:t>2</m:t>
                  </m:r>
                </m:sub>
              </m:sSub>
              <m:r>
                <m:rPr>
                  <m:sty m:val="p"/>
                </m:rPr>
                <m:t>,</m:t>
              </m:r>
              <m:acc>
                <m:accPr>
                  <m:chr m:val="⃗"/>
                </m:accPr>
                <m:e>
                  <m:r>
                    <m:rPr>
                      <m:sty m:val="i"/>
                    </m:rPr>
                    <m:t>r</m:t>
                  </m:r>
                </m:e>
              </m:acc>
            </m:e>
          </m:d>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f>
            <m:fPr>
              <m:ctrlPr>
                <w:rPr>
                  <w:rFonts w:ascii="Cambria Math" w:hAnsi="Cambria Math"/>
                </w:rPr>
              </m:ctrlPr>
            </m:fPr>
            <m:num>
              <m:r>
                <m:rPr>
                  <m:sty m:val="p"/>
                </m:rPr>
                <m:t>1</m:t>
              </m:r>
            </m:num>
            <m:den>
              <m:sSup>
                <m:sSupPr/>
                <m:e>
                  <m:r>
                    <m:rPr>
                      <m:sty m:val="i"/>
                    </m:rPr>
                    <m:t>r</m:t>
                  </m:r>
                </m:e>
                <m:sup>
                  <m:r>
                    <m:rPr>
                      <m:sty m:val="p"/>
                    </m:rPr>
                    <m:t>5</m:t>
                  </m:r>
                </m:sup>
              </m:sSup>
            </m:den>
          </m:f>
          <m:d>
            <m:dPr>
              <m:begChr m:val="["/>
              <m:endChr m:val="]"/>
              <m:ctrlPr>
                <w:rPr>
                  <w:rFonts w:ascii="Cambria Math" w:hAnsi="Cambria Math"/>
                </w:rPr>
              </m:ctrlPr>
            </m:dPr>
            <m:e>
              <m:sSup>
                <m:sSupPr/>
                <m:e>
                  <m:r>
                    <m:rPr>
                      <m:sty m:val="i"/>
                    </m:rPr>
                    <m:t>r</m:t>
                  </m:r>
                </m:e>
                <m:sup>
                  <m:r>
                    <m:rPr>
                      <m:sty m:val="p"/>
                    </m:rPr>
                    <m:t>2</m:t>
                  </m:r>
                </m:sup>
              </m:sSup>
              <m:d>
                <m:dPr>
                  <m:begChr m:val="("/>
                  <m:endChr m:val=")"/>
                  <m:ctrlPr>
                    <w:rPr>
                      <w:rFonts w:ascii="Cambria Math" w:hAnsi="Cambria Math"/>
                    </w:rPr>
                  </m:ctrlPr>
                </m:dPr>
                <m:e>
                  <m:sSub>
                    <m:sSubPr/>
                    <m:e>
                      <m:acc>
                        <m:accPr>
                          <m:chr m:val="⃗"/>
                        </m:accPr>
                        <m:e>
                          <m:r>
                            <m:rPr>
                              <m:sty m:val="i"/>
                            </m:rPr>
                            <m:t>p</m:t>
                          </m:r>
                        </m:e>
                      </m:acc>
                    </m:e>
                    <m:sub>
                      <m:r>
                        <m:rPr>
                          <m:sty m:val="p"/>
                        </m:rPr>
                        <m:t>1</m:t>
                      </m:r>
                    </m:sub>
                  </m:sSub>
                  <m:r>
                    <m:rPr>
                      <m:sty m:val="p"/>
                    </m:rPr>
                    <m:t>⋅</m:t>
                  </m:r>
                  <m:sSub>
                    <m:sSubPr/>
                    <m:e>
                      <m:acc>
                        <m:accPr>
                          <m:chr m:val="⃗"/>
                        </m:accPr>
                        <m:e>
                          <m:r>
                            <m:rPr>
                              <m:sty m:val="i"/>
                            </m:rPr>
                            <m:t>p</m:t>
                          </m:r>
                        </m:e>
                      </m:acc>
                    </m:e>
                    <m:sub>
                      <m:r>
                        <m:rPr>
                          <m:sty m:val="p"/>
                        </m:rPr>
                        <m:t>2</m:t>
                      </m:r>
                    </m:sub>
                  </m:sSub>
                </m:e>
              </m:d>
              <m:r>
                <m:rPr>
                  <m:sty m:val="p"/>
                </m:rPr>
                <m:t>−</m:t>
              </m:r>
              <m:r>
                <m:rPr>
                  <m:sty m:val="p"/>
                </m:rPr>
                <m:t>3</m:t>
              </m:r>
              <m:d>
                <m:dPr>
                  <m:begChr m:val="("/>
                  <m:endChr m:val=")"/>
                  <m:ctrlPr>
                    <w:rPr>
                      <w:rFonts w:ascii="Cambria Math" w:hAnsi="Cambria Math"/>
                    </w:rPr>
                  </m:ctrlPr>
                </m:dPr>
                <m:e>
                  <m:sSub>
                    <m:sSubPr/>
                    <m:e>
                      <m:acc>
                        <m:accPr>
                          <m:chr m:val="⃗"/>
                        </m:accPr>
                        <m:e>
                          <m:r>
                            <m:rPr>
                              <m:sty m:val="i"/>
                            </m:rPr>
                            <m:t>p</m:t>
                          </m:r>
                        </m:e>
                      </m:acc>
                    </m:e>
                    <m:sub>
                      <m:r>
                        <m:rPr>
                          <m:sty m:val="p"/>
                        </m:rPr>
                        <m:t>1</m:t>
                      </m:r>
                    </m:sub>
                  </m:sSub>
                  <m:r>
                    <m:rPr>
                      <m:sty m:val="p"/>
                    </m:rPr>
                    <m:t>⋅</m:t>
                  </m:r>
                  <m:acc>
                    <m:accPr>
                      <m:chr m:val="⃗"/>
                    </m:accPr>
                    <m:e>
                      <m:r>
                        <m:rPr>
                          <m:sty m:val="i"/>
                        </m:rPr>
                        <m:t>r</m:t>
                      </m:r>
                    </m:e>
                  </m:acc>
                </m:e>
              </m:d>
              <m:d>
                <m:dPr>
                  <m:begChr m:val="("/>
                  <m:endChr m:val=")"/>
                  <m:ctrlPr>
                    <w:rPr>
                      <w:rFonts w:ascii="Cambria Math" w:hAnsi="Cambria Math"/>
                    </w:rPr>
                  </m:ctrlPr>
                </m:dPr>
                <m:e>
                  <m:sSub>
                    <m:sSubPr/>
                    <m:e>
                      <m:acc>
                        <m:accPr>
                          <m:chr m:val="⃗"/>
                        </m:accPr>
                        <m:e>
                          <m:r>
                            <m:rPr>
                              <m:sty m:val="i"/>
                            </m:rPr>
                            <m:t>p</m:t>
                          </m:r>
                        </m:e>
                      </m:acc>
                    </m:e>
                    <m:sub>
                      <m:r>
                        <m:rPr>
                          <m:sty m:val="p"/>
                        </m:rPr>
                        <m:t>2</m:t>
                      </m:r>
                    </m:sub>
                  </m:sSub>
                  <m:r>
                    <m:rPr>
                      <m:sty m:val="p"/>
                    </m:rPr>
                    <m:t>⋅</m:t>
                  </m:r>
                  <m:acc>
                    <m:accPr>
                      <m:chr m:val="⃗"/>
                    </m:accPr>
                    <m:e>
                      <m:r>
                        <m:rPr>
                          <m:sty m:val="i"/>
                        </m:rPr>
                        <m:t>r</m:t>
                      </m:r>
                    </m:e>
                  </m:acc>
                </m:e>
              </m:d>
            </m:e>
          </m:d>
        </m:oMath>
      </m:oMathPara>
    </w:p>
    <w:p>
      <w:pPr>
        <w:spacing w:line="271" w:before="330" w:lineRule="auto"/>
      </w:pPr>
      <w:r>
        <w:rPr>
          <w:b/>
          <w:sz w:val="42"/>
        </w:rPr>
        <w:t xml:space="preserve">Constantes fondamentales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Charge élémentaire </m:t>
                </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r>
                  <m:rPr>
                    <m:nor/>
                  </m:rPr>
                  <m:t> Constante d'Avogadro </m:t>
                </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nor/>
                  </m:rPr>
                  <m:t> Constante de Boltzmann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Permittivité du vide </m:t>
                </m:r>
              </m:e>
              <m:e>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Vitesse des ondes EM dans le vide </m:t>
                </m:r>
              </m:e>
              <m:e>
                <m:r>
                  <m:rPr>
                    <m:sty m:val="i"/>
                  </m:rPr>
                  <m:t>c</m:t>
                </m:r>
                <m:r>
                  <m:rPr>
                    <m:sty m:val="p"/>
                  </m:rPr>
                  <m:t>=</m:t>
                </m:r>
                <m:sSup>
                  <m:sSupPr/>
                  <m:e>
                    <m:d>
                      <m:dPr>
                        <m:begChr m:val="("/>
                        <m:endChr m:val=")"/>
                        <m:ctrlPr>
                          <w:rPr>
                            <w:rFonts w:ascii="Cambria Math" w:hAnsi="Cambria Math"/>
                          </w:rPr>
                        </m:ctrlPr>
                      </m:dPr>
                      <m:e>
                        <m:sSub>
                          <m:sSubPr/>
                          <m:e>
                            <m:r>
                              <m:rPr>
                                <m:sty m:val="i"/>
                              </m:rPr>
                              <m:t>ε</m:t>
                            </m:r>
                          </m:e>
                          <m:sub>
                            <m:r>
                              <m:rPr>
                                <m:sty m:val="p"/>
                              </m:rPr>
                              <m:t>0</m:t>
                            </m:r>
                          </m:sub>
                        </m:sSub>
                        <m:sSub>
                          <m:sSubPr/>
                          <m:e>
                            <m:r>
                              <m:rPr>
                                <m:sty m:val="i"/>
                              </m:rPr>
                              <m:t>μ</m:t>
                            </m:r>
                          </m:e>
                          <m:sub>
                            <m:r>
                              <m:rPr>
                                <m:sty m:val="p"/>
                              </m:rPr>
                              <m:t>0</m:t>
                            </m:r>
                          </m:sub>
                        </m:sSub>
                      </m:e>
                    </m:d>
                  </m:e>
                  <m:sup>
                    <m:r>
                      <m:rPr>
                        <m:sty m:val="p"/>
                      </m:rPr>
                      <m:t>−</m:t>
                    </m:r>
                    <m:r>
                      <m:rPr>
                        <m:sty m:val="p"/>
                      </m:rPr>
                      <m:t>1</m:t>
                    </m:r>
                    <m:r>
                      <m:rPr>
                        <m:sty m:val="p"/>
                      </m:rPr>
                      <m:t>/</m:t>
                    </m:r>
                    <m:r>
                      <m:rPr>
                        <m:sty m:val="p"/>
                      </m:rPr>
                      <m:t>2</m:t>
                    </m:r>
                  </m:sup>
                </m:sSup>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La température est de 298 K pour les données ci-dessous ; elle sera adoptée pour les calculs.</w:t>
      </w:r>
    </w:p>
    <w:p>
      <w:pPr>
        <w:spacing w:line="271" w:before="330" w:lineRule="auto"/>
      </w:pPr>
      <w:r>
        <w:rPr>
          <w:rFonts w:eastAsia="Georgia" w:cs="Georgia" w:ascii="Georgia" w:hAnsi="Georgia"/>
          <w:b/>
          <w:sz w:val="42"/>
        </w:rPr>
        <w:t xml:space="preserve">Données physiques :</w:t>
      </w:r>
    </w:p>
    <w:p>
      <w:pPr>
        <w:numPr>
          <w:ilvl w:val="0"/>
          <w:numId w:val="1"/>
        </w:numPr>
        <w:spacing w:lineRule="auto"/>
      </w:pPr>
      <w:r>
        <w:rPr/>
        <w:t xml:space="preserve">Masses molaires </w:t>
      </w:r>
      <m:oMath>
        <m:r>
          <m:rPr>
            <m:sty m:val="p"/>
          </m:rPr>
          <m:t xml:space="preserve"> </m:t>
        </m:r>
        <m:r>
          <m:rPr>
            <m:sty m:val="p"/>
          </m:rPr>
          <m:t>M</m:t>
        </m:r>
        <m:r>
          <m:rPr>
            <m:sty m:val="p"/>
          </m:rPr>
          <m:t>(</m:t>
        </m:r>
        <m:r>
          <m:rPr>
            <m:sty m:val="p"/>
          </m:rPr>
          <m:t>Na</m:t>
        </m:r>
        <m:r>
          <m:rPr>
            <m:sty m:val="p"/>
          </m:rPr>
          <m:t>)</m:t>
        </m:r>
        <m:r>
          <m:rPr>
            <m:sty m:val="p"/>
          </m:rPr>
          <m:t>=</m:t>
        </m:r>
        <m:r>
          <m:rPr>
            <m:sty m:val="p"/>
          </m:rPr>
          <m:t>0</m:t>
        </m:r>
        <m:r>
          <m:rPr>
            <m:sty m:val="p"/>
          </m:rPr>
          <m:t>,</m:t>
        </m:r>
        <m:r>
          <m:rPr>
            <m:sty m:val="p"/>
          </m:rPr>
          <m:t>023</m:t>
        </m:r>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p>
    <w:p>
      <w:pPr>
        <w:spacing w:after="220" w:lineRule="auto"/>
      </w:pPr>
      <m:oMathPara>
        <m:oMath>
          <m:r>
            <m:rPr>
              <m:sty m:val="p"/>
            </m:rPr>
            <m:t>M</m:t>
          </m:r>
          <m:r>
            <m:rPr>
              <m:sty m:val="p"/>
            </m:rPr>
            <m:t>(</m:t>
          </m:r>
          <m:r>
            <m:rPr>
              <m:sty m:val="p"/>
            </m:rPr>
            <m:t>Cl</m:t>
          </m:r>
          <m:r>
            <m:rPr>
              <m:sty m:val="p"/>
            </m:rPr>
            <m:t>)</m:t>
          </m:r>
          <m:r>
            <m:rPr>
              <m:sty m:val="p"/>
            </m:rPr>
            <m:t>=</m:t>
          </m:r>
          <m:r>
            <m:rPr>
              <m:sty m:val="p"/>
            </m:rPr>
            <m:t>0</m:t>
          </m:r>
          <m:r>
            <m:rPr>
              <m:sty m:val="p"/>
            </m:rPr>
            <m:t>,</m:t>
          </m:r>
          <m:r>
            <m:rPr>
              <m:sty m:val="p"/>
            </m:rPr>
            <m:t>0355</m:t>
          </m:r>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p>
      <w:pPr>
        <w:numPr>
          <w:ilvl w:val="0"/>
          <w:numId w:val="2"/>
        </w:numPr>
        <w:spacing w:lineRule="auto"/>
      </w:pPr>
      <w:r>
        <w:rPr/>
        <w:t xml:space="preserve">Masse volumique </w:t>
      </w:r>
      <m:oMath>
        <m:r>
          <m:rPr>
            <m:sty m:val="i"/>
          </m:rPr>
          <m:t>μ</m:t>
        </m:r>
        <m:r>
          <m:rPr>
            <m:sty m:val="p"/>
          </m:rPr>
          <m:t>(</m:t>
        </m:r>
        <m:r>
          <m:rPr>
            <m:sty m:val="p"/>
          </m:rPr>
          <m:t>NaCl</m:t>
        </m:r>
        <m:r>
          <m:rPr>
            <m:sty m:val="p"/>
          </m:rPr>
          <m:t>)</m:t>
        </m:r>
        <m:r>
          <m:rPr>
            <m:sty m:val="p"/>
          </m:rPr>
          <m:t>=</m:t>
        </m:r>
        <m:r>
          <m:rPr>
            <m:sty m:val="p"/>
          </m:rPr>
          <m:t>2165</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Constante diélectrique eau : </w:t>
      </w:r>
      <m:oMath>
        <m:r>
          <m:rPr>
            <m:sty m:val="p"/>
          </m:rPr>
          <m:t xml:space="preserve"> </m:t>
        </m:r>
        <m:sSub>
          <m:sSubPr/>
          <m:e>
            <m:r>
              <m:rPr>
                <m:sty m:val="i"/>
              </m:rPr>
              <m:t>ε</m:t>
            </m:r>
          </m:e>
          <m:sub>
            <m:r>
              <m:rPr>
                <m:sty m:val="i"/>
              </m:rPr>
              <m:t>r</m:t>
            </m:r>
          </m:sub>
        </m:sSub>
        <m:r>
          <m:rPr>
            <m:sty m:val="p"/>
          </m:rPr>
          <m:t>=</m:t>
        </m:r>
        <m:sSub>
          <m:sSubPr/>
          <m:e>
            <m:d>
              <m:dPr>
                <m:begChr m:val=""/>
                <m:endChr m:val="|"/>
                <m:ctrlPr>
                  <w:rPr>
                    <w:rFonts w:ascii="Cambria Math" w:hAnsi="Cambria Math"/>
                  </w:rPr>
                </m:ctrlPr>
              </m:dPr>
              <m:e>
                <m:r>
                  <m:rPr>
                    <m:sty m:val="p"/>
                  </m:rPr>
                  <m:t>78</m:t>
                </m:r>
                <m:r>
                  <m:rPr>
                    <m:sty m:val="p"/>
                  </m:rPr>
                  <m:t xml:space="preserve"> </m:t>
                </m:r>
                <m:f>
                  <m:fPr>
                    <m:ctrlPr>
                      <w:rPr>
                        <w:rFonts w:ascii="Cambria Math" w:hAnsi="Cambria Math"/>
                      </w:rPr>
                    </m:ctrlPr>
                  </m:fPr>
                  <m:num>
                    <m:r>
                      <m:rPr>
                        <m:sty m:val="i"/>
                      </m:rPr>
                      <m:t>d</m:t>
                    </m:r>
                    <m:sSub>
                      <m:sSubPr/>
                      <m:e>
                        <m:r>
                          <m:rPr>
                            <m:sty m:val="i"/>
                          </m:rPr>
                          <m:t>ε</m:t>
                        </m:r>
                      </m:e>
                      <m:sub>
                        <m:r>
                          <m:rPr>
                            <m:sty m:val="i"/>
                          </m:rPr>
                          <m:t>r</m:t>
                        </m:r>
                      </m:sub>
                    </m:sSub>
                  </m:num>
                  <m:den>
                    <m:r>
                      <m:rPr>
                        <m:sty m:val="i"/>
                      </m:rPr>
                      <m:t>d</m:t>
                    </m:r>
                    <m:r>
                      <m:rPr>
                        <m:sty m:val="i"/>
                      </m:rPr>
                      <m:t>T</m:t>
                    </m:r>
                  </m:den>
                </m:f>
              </m:e>
            </m:d>
          </m:e>
          <m:sub>
            <m:r>
              <m:rPr>
                <m:sty m:val="p"/>
              </m:rPr>
              <m:t>298</m:t>
            </m:r>
          </m:sub>
        </m:sSub>
        <m:r>
          <m:rPr>
            <m:sty m:val="p"/>
          </m:rPr>
          <m:t>=</m:t>
        </m:r>
        <m:r>
          <m:rPr>
            <m:sty m:val="p"/>
          </m:rPr>
          <m:t>−</m:t>
        </m:r>
        <m:r>
          <m:rPr>
            <m:sty m:val="p"/>
          </m:rPr>
          <m:t>0</m:t>
        </m:r>
        <m:r>
          <m:rPr>
            <m:sty m:val="p"/>
          </m:rPr>
          <m:t>,</m:t>
        </m:r>
        <m:r>
          <m:rPr>
            <m:sty m:val="p"/>
          </m:rPr>
          <m:t>359</m:t>
        </m:r>
        <m:sSup>
          <m:sSupPr/>
          <m:e>
            <m:r>
              <m:rPr>
                <m:nor/>
              </m:rPr>
              <m:t xml:space="preserve"> </m:t>
            </m:r>
            <m:r>
              <m:rPr>
                <m:sty m:val="p"/>
              </m:rPr>
              <m:t>K</m:t>
            </m:r>
          </m:e>
          <m:sup>
            <m:r>
              <m:rPr>
                <m:sty m:val="p"/>
              </m:rPr>
              <m:t>−</m:t>
            </m:r>
            <m:r>
              <m:rPr>
                <m:sty m:val="p"/>
              </m:rPr>
              <m:t>1</m:t>
            </m:r>
          </m:sup>
        </m:sSup>
      </m:oMath>
    </w:p>
    <w:p>
      <w:pPr>
        <w:spacing w:after="220" w:lineRule="auto"/>
      </w:pPr>
      <m:oMathPara>
        <m:oMath>
          <m:r>
            <m:rPr>
              <m:nor/>
            </m:rPr>
            <m:t> benzène : </m:t>
          </m:r>
          <m:r>
            <m:rPr>
              <m:sty m:val="p"/>
            </m:rPr>
            <m:t xml:space="preserve"> </m:t>
          </m:r>
          <m:sSub>
            <m:sSubPr/>
            <m:e>
              <m:r>
                <m:rPr>
                  <m:sty m:val="i"/>
                </m:rPr>
                <m:t>ε</m:t>
              </m:r>
            </m:e>
            <m:sub>
              <m:r>
                <m:rPr>
                  <m:sty m:val="i"/>
                </m:rPr>
                <m:t>r</m:t>
              </m:r>
            </m:sub>
          </m:sSub>
          <m:r>
            <m:rPr>
              <m:sty m:val="p"/>
            </m:rPr>
            <m:t>=</m:t>
          </m:r>
          <m:r>
            <m:rPr>
              <m:sty m:val="p"/>
            </m:rPr>
            <m:t>2</m:t>
          </m:r>
          <m:r>
            <m:rPr>
              <m:sty m:val="p"/>
            </m:rPr>
            <m:t>,</m:t>
          </m:r>
          <m:r>
            <m:rPr>
              <m:sty m:val="p"/>
            </m:rPr>
            <m:t>3</m:t>
          </m:r>
        </m:oMath>
      </m:oMathPara>
    </w:p>
    <w:p>
      <w:pPr>
        <w:numPr>
          <w:ilvl w:val="0"/>
          <w:numId w:val="3"/>
        </w:numPr>
        <w:spacing w:lineRule="auto"/>
      </w:pPr>
      <w:r>
        <w:rPr/>
        <w:t xml:space="preserve">Rayons ioniques (en pm) </w:t>
      </w:r>
      <m:oMath>
        <m:sSup>
          <m:sSupPr/>
          <m:e>
            <m:r>
              <m:rPr>
                <m:sty m:val="p"/>
              </m:rPr>
              <m:t>Na</m:t>
            </m:r>
          </m:e>
          <m:sup>
            <m:r>
              <m:rPr>
                <m:sty m:val="p"/>
              </m:rPr>
              <m:t>+</m:t>
            </m:r>
          </m:sup>
        </m:sSup>
        <m:sSup>
          <m:sSupPr/>
          <m:e>
            <m:r>
              <m:rPr>
                <m:sty m:val="p"/>
              </m:rPr>
              <m:t>Cl</m:t>
            </m:r>
          </m:e>
          <m:sup>
            <m:r>
              <m:rPr>
                <m:sty m:val="p"/>
              </m:rPr>
              <m:t>−</m:t>
            </m:r>
          </m:sup>
        </m:sSup>
      </m:oMath>
    </w:p>
    <w:p>
      <w:pPr>
        <w:spacing w:after="220" w:lineRule="auto"/>
      </w:pPr>
      <m:oMathPara>
        <m:oMath>
          <m:r>
            <m:rPr>
              <m:sty m:val="p"/>
            </m:rPr>
            <m:t>100</m:t>
          </m:r>
          <m:r>
            <m:rPr>
              <m:sty m:val="p"/>
            </m:rPr>
            <m:t xml:space="preserve"> </m:t>
          </m:r>
          <m:r>
            <m:rPr>
              <m:sty m:val="p"/>
            </m:rPr>
            <m:t>182</m:t>
          </m:r>
        </m:oMath>
      </m:oMathPara>
    </w:p>
    <w:p>
      <w:pPr>
        <w:spacing w:line="271" w:before="330" w:lineRule="auto"/>
      </w:pPr>
      <w:r>
        <w:rPr>
          <w:rFonts w:eastAsia="Georgia" w:cs="Georgia" w:ascii="Georgia" w:hAnsi="Georgia"/>
          <w:b/>
          <w:sz w:val="42"/>
        </w:rPr>
        <w:t xml:space="preserve">Données thermodynamiques :</w:t>
      </w:r>
    </w:p>
    <w:p>
      <w:pPr>
        <w:spacing w:after="220" w:lineRule="auto"/>
      </w:pPr>
      <w:r>
        <w:rPr>
          <w:rFonts w:eastAsia="Georgia" w:cs="Georgia" w:ascii="Georgia" w:hAnsi="Georgia"/>
        </w:rPr>
        <w:t xml:space="preserve">Énergies (en </w:t>
      </w:r>
      <m:oMath>
        <m:r>
          <m:rPr>
            <m:sty m:val="p"/>
          </m:rPr>
          <m:t>kJ</m:t>
        </m:r>
        <m:r>
          <m:rPr>
            <m:sty m:val="p"/>
          </m:rPr>
          <m:t>⋅</m:t>
        </m:r>
        <m:sSup>
          <m:sSupPr/>
          <m:e>
            <m:r>
              <m:rPr>
                <m:sty m:val="p"/>
              </m:rPr>
              <m:t>mol</m:t>
            </m:r>
          </m:e>
          <m:sup>
            <m:r>
              <m:rPr>
                <m:sty m:val="p"/>
              </m:rPr>
              <m:t>−</m:t>
            </m:r>
            <m:r>
              <m:rPr>
                <m:sty m:val="p"/>
              </m:rPr>
              <m:t>1</m:t>
            </m:r>
          </m:sup>
        </m:sSup>
      </m:oMath>
      <w:r>
        <w:rPr/>
        <w:t xml:space="preserve"> ) :</w:t>
      </w:r>
    </w:p>
    <w:p>
      <w:pPr>
        <w:numPr>
          <w:ilvl w:val="0"/>
          <w:numId w:val="4"/>
        </w:numPr>
        <w:spacing w:lineRule="auto"/>
      </w:pPr>
      <w:r>
        <w:rPr/>
        <w:t xml:space="preserve">Enthalpie standard de formation de </w:t>
      </w:r>
      <m:oMath>
        <m:sSub>
          <m:sSubPr/>
          <m:e>
            <m:r>
              <m:rPr>
                <m:sty m:val="p"/>
              </m:rPr>
              <m:t>HCl</m:t>
            </m:r>
          </m:e>
          <m:sub>
            <m:r>
              <m:rPr>
                <m:sty m:val="i"/>
              </m:rPr>
              <m:t>a</m:t>
            </m:r>
            <m:r>
              <m:rPr>
                <m:sty m:val="i"/>
              </m:rPr>
              <m:t>q</m:t>
            </m:r>
          </m:sub>
        </m:sSub>
      </m:oMath>
      <w:r>
        <w:rPr/>
        <w:t xml:space="preserve"> : </w:t>
      </w:r>
      <m:oMath>
        <m:r>
          <m:rPr>
            <m:sty m:val="p"/>
          </m:rPr>
          <m:t xml:space="preserve"> </m:t>
        </m:r>
        <m:sSub>
          <m:sSubPr/>
          <m:e>
            <m:r>
              <m:rPr>
                <m:sty m:val="p"/>
              </m:rPr>
              <m:t>Δ</m:t>
            </m:r>
          </m:e>
          <m:sub>
            <m:r>
              <m:rPr>
                <m:sty m:val="p"/>
              </m:rPr>
              <m:t>f</m:t>
            </m:r>
          </m:sub>
        </m:sSub>
        <m:sSup>
          <m:sSupPr/>
          <m:e>
            <m:r>
              <m:rPr>
                <m:sty m:val="i"/>
              </m:rPr>
              <m:t>H</m:t>
            </m:r>
          </m:e>
          <m:sup>
            <m:r>
              <m:rPr>
                <m:sty m:val="p"/>
              </m:rPr>
              <m:t>0</m:t>
            </m:r>
          </m:sup>
        </m:sSup>
        <m:r>
          <m:rPr>
            <m:sty m:val="p"/>
          </m:rPr>
          <m:t>(</m:t>
        </m:r>
        <m:r>
          <m:rPr>
            <m:sty m:val="p"/>
          </m:rPr>
          <m:t>HCl</m:t>
        </m:r>
        <m:r>
          <m:rPr>
            <m:sty m:val="p"/>
          </m:rPr>
          <m:t>,</m:t>
        </m:r>
        <m:r>
          <m:rPr>
            <m:sty m:val="i"/>
          </m:rPr>
          <m:t>a</m:t>
        </m:r>
        <m:r>
          <m:rPr>
            <m:sty m:val="i"/>
          </m:rPr>
          <m:t>q</m:t>
        </m:r>
        <m:r>
          <m:rPr>
            <m:sty m:val="p"/>
          </m:rPr>
          <m:t>)</m:t>
        </m:r>
        <m:r>
          <m:rPr>
            <m:sty m:val="p"/>
          </m:rPr>
          <m:t>=</m:t>
        </m:r>
        <m:r>
          <m:rPr>
            <m:sty m:val="p"/>
          </m:rPr>
          <m:t>−</m:t>
        </m:r>
        <m:r>
          <m:rPr>
            <m:sty m:val="p"/>
          </m:rPr>
          <m:t>166</m:t>
        </m:r>
        <m:r>
          <m:rPr>
            <m:sty m:val="p"/>
          </m:rPr>
          <m:t>,</m:t>
        </m:r>
        <m:r>
          <m:rPr>
            <m:sty m:val="p"/>
          </m:rPr>
          <m:t>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Enthalpie standard de formation de </w:t>
      </w:r>
      <m:oMath>
        <m:sSub>
          <m:sSubPr/>
          <m:e>
            <m:r>
              <m:rPr>
                <m:sty m:val="p"/>
              </m:rPr>
              <m:t>NaCl</m:t>
            </m:r>
          </m:e>
          <m:sub>
            <m:r>
              <m:rPr>
                <m:sty m:val="i"/>
              </m:rPr>
              <m:t>s</m:t>
            </m:r>
          </m:sub>
        </m:sSub>
      </m:oMath>
      <w:r>
        <w:rPr/>
        <w:t xml:space="preserve"> : </w:t>
      </w:r>
      <m:oMath>
        <m:r>
          <m:rPr>
            <m:sty m:val="p"/>
          </m:rPr>
          <m:t xml:space="preserve"> </m:t>
        </m:r>
        <m:sSub>
          <m:sSubPr/>
          <m:e>
            <m:r>
              <m:rPr>
                <m:sty m:val="p"/>
              </m:rPr>
              <m:t>Δ</m:t>
            </m:r>
          </m:e>
          <m:sub>
            <m:r>
              <m:rPr>
                <m:sty m:val="p"/>
              </m:rPr>
              <m:t>f</m:t>
            </m:r>
          </m:sub>
        </m:sSub>
        <m:sSup>
          <m:sSupPr/>
          <m:e>
            <m:r>
              <m:rPr>
                <m:sty m:val="i"/>
              </m:rPr>
              <m:t>H</m:t>
            </m:r>
          </m:e>
          <m:sup>
            <m:r>
              <m:rPr>
                <m:sty m:val="p"/>
              </m:rPr>
              <m:t>0</m:t>
            </m:r>
          </m:sup>
        </m:sSup>
        <m:r>
          <m:rPr>
            <m:sty m:val="p"/>
          </m:rPr>
          <m:t>(</m:t>
        </m:r>
        <m:r>
          <m:rPr>
            <m:sty m:val="p"/>
          </m:rPr>
          <m:t>NaCl</m:t>
        </m:r>
        <m:r>
          <m:rPr>
            <m:sty m:val="p"/>
          </m:rPr>
          <m:t>,</m:t>
        </m:r>
        <m:r>
          <m:rPr>
            <m:sty m:val="i"/>
          </m:rPr>
          <m:t>s</m:t>
        </m:r>
        <m:r>
          <m:rPr>
            <m:sty m:val="p"/>
          </m:rPr>
          <m:t>)</m:t>
        </m:r>
        <m:r>
          <m:rPr>
            <m:sty m:val="p"/>
          </m:rPr>
          <m:t>=</m:t>
        </m:r>
        <m:r>
          <m:rPr>
            <m:sty m:val="p"/>
          </m:rPr>
          <m:t>−</m:t>
        </m:r>
        <m:r>
          <m:rPr>
            <m:sty m:val="p"/>
          </m:rPr>
          <m:t>411</m:t>
        </m:r>
        <m:r>
          <m:rPr>
            <m:sty m:val="p"/>
          </m:rPr>
          <m:t>,</m:t>
        </m:r>
        <m:r>
          <m:rPr>
            <m:sty m:val="p"/>
          </m:rPr>
          <m:t>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Enthalpie standard de dissolution du cristal</w:t>
      </w:r>
      <w:r>
        <w:rPr/>
        <w:br w:type="textWrapping"/>
      </w:r>
      <w:r>
        <w:rPr/>
        <w:t xml:space="preserve">de chlorure de sodium </w:t>
      </w:r>
      <m:oMath>
        <m:sSub>
          <m:sSubPr/>
          <m:e>
            <m:r>
              <m:rPr>
                <m:sty m:val="p"/>
              </m:rPr>
              <m:t>NaCl</m:t>
            </m:r>
          </m:e>
          <m:sub>
            <m:r>
              <m:rPr>
                <m:sty m:val="i"/>
              </m:rPr>
              <m:t>s</m:t>
            </m:r>
          </m:sub>
        </m:sSub>
      </m:oMath>
      <w:r>
        <w:rPr/>
        <w:t xml:space="preserve"> dans l'eau : </w:t>
      </w:r>
      <m:oMath>
        <m:r>
          <m:rPr>
            <m:sty m:val="p"/>
          </m:rPr>
          <m:t xml:space="preserve"> </m:t>
        </m:r>
        <m:sSub>
          <m:sSubPr/>
          <m:e>
            <m:r>
              <m:rPr>
                <m:sty m:val="p"/>
              </m:rPr>
              <m:t>Δ</m:t>
            </m:r>
          </m:e>
          <m:sub>
            <m:r>
              <m:rPr>
                <m:nor/>
              </m:rPr>
              <m:t>dis </m:t>
            </m:r>
          </m:sub>
        </m:sSub>
        <m:sSup>
          <m:sSupPr/>
          <m:e>
            <m:r>
              <m:rPr>
                <m:sty m:val="i"/>
              </m:rPr>
              <m:t>H</m:t>
            </m:r>
          </m:e>
          <m:sup>
            <m:r>
              <m:rPr>
                <m:sty m:val="p"/>
              </m:rPr>
              <m:t>0</m:t>
            </m:r>
          </m:sup>
        </m:sSup>
        <m:r>
          <m:rPr>
            <m:sty m:val="p"/>
          </m:rPr>
          <m:t>(</m:t>
        </m:r>
        <m:r>
          <m:rPr>
            <m:sty m:val="p"/>
          </m:rPr>
          <m:t>NaCl</m:t>
        </m:r>
        <m:r>
          <m:rPr>
            <m:sty m:val="p"/>
          </m:rPr>
          <m:t>)</m:t>
        </m:r>
        <m:r>
          <m:rPr>
            <m:sty m:val="p"/>
          </m:rPr>
          <m:t>=</m:t>
        </m:r>
        <m:r>
          <m:rPr>
            <m:sty m:val="p"/>
          </m:rPr>
          <m:t>3</m:t>
        </m:r>
        <m:r>
          <m:rPr>
            <m:sty m:val="p"/>
          </m:rPr>
          <m:t>,</m:t>
        </m:r>
        <m:r>
          <m:rPr>
            <m:sty m:val="p"/>
          </m:rPr>
          <m:t>89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Enthalpie standard de sublimation du sodium </w:t>
      </w:r>
      <m:oMath>
        <m:r>
          <m:rPr>
            <m:sty m:val="p"/>
          </m:rPr>
          <m:t>Na</m:t>
        </m:r>
        <m:r>
          <m:rPr>
            <m:sty m:val="p"/>
          </m:rPr>
          <m:t>:</m:t>
        </m:r>
        <m:r>
          <m:rPr>
            <m:sty m:val="p"/>
          </m:rPr>
          <m:t xml:space="preserve"> </m:t>
        </m:r>
        <m:sSub>
          <m:sSubPr/>
          <m:e>
            <m:r>
              <m:rPr>
                <m:sty m:val="i"/>
              </m:rPr>
              <m:t>L</m:t>
            </m:r>
          </m:e>
          <m:sub>
            <m:r>
              <m:rPr>
                <m:sty m:val="i"/>
              </m:rPr>
              <m:t>s</m:t>
            </m:r>
          </m:sub>
        </m:sSub>
        <m:r>
          <m:rPr>
            <m:sty m:val="p"/>
          </m:rPr>
          <m:t>(</m:t>
        </m:r>
        <m:r>
          <m:rPr>
            <m:sty m:val="p"/>
          </m:rPr>
          <m:t>Na</m:t>
        </m:r>
        <m:r>
          <m:rPr>
            <m:sty m:val="p"/>
          </m:rPr>
          <m:t>)</m:t>
        </m:r>
        <m:r>
          <m:rPr>
            <m:sty m:val="p"/>
          </m:rPr>
          <m:t>=</m:t>
        </m:r>
        <m:r>
          <m:rPr>
            <m:sty m:val="p"/>
          </m:rPr>
          <m:t>107</m:t>
        </m:r>
        <m:r>
          <m:rPr>
            <m:sty m:val="p"/>
          </m:rPr>
          <m:t>,</m:t>
        </m:r>
        <m:r>
          <m:rPr>
            <m:sty m:val="p"/>
          </m:rPr>
          <m:t>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4"/>
        </w:numPr>
        <w:spacing w:lineRule="auto"/>
      </w:pPr>
      <w:r>
        <w:rPr/>
        <w:t xml:space="preserve">Enthalpie de liaison de </w:t>
      </w:r>
      <m:oMath>
        <m:r>
          <m:rPr>
            <m:sty m:val="p"/>
          </m:rPr>
          <m:t>AB</m:t>
        </m:r>
        <m:r>
          <m:rPr>
            <m:sty m:val="p"/>
          </m:rPr>
          <m:t>,</m:t>
        </m:r>
        <m:sSub>
          <m:sSubPr/>
          <m:e>
            <m:r>
              <m:rPr>
                <m:sty m:val="i"/>
              </m:rPr>
              <m:t>D</m:t>
            </m:r>
          </m:e>
          <m:sub>
            <m:r>
              <m:rPr>
                <m:sty m:val="p"/>
              </m:rPr>
              <m:t>AB</m:t>
            </m:r>
          </m:sub>
        </m:sSub>
      </m:oMath>
      <w:r>
        <w:rPr>
          <w:rFonts w:eastAsia="Georgia" w:cs="Georgia" w:ascii="Georgia" w:hAnsi="Georgia"/>
        </w:rPr>
        <w:t xml:space="preserve">, définie par</w:t>
      </w:r>
      <w:r>
        <w:rPr/>
        <w:br w:type="textWrapping"/>
      </w:r>
      <w:r>
        <w:rPr>
          <w:rFonts w:eastAsia="Georgia" w:cs="Georgia" w:ascii="Georgia" w:hAnsi="Georgia"/>
        </w:rPr>
        <w:t xml:space="preserve">l'enthalpie standard de la réaction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D</m:t>
                    </m:r>
                  </m:e>
                  <m:sub>
                    <m:r>
                      <m:rPr>
                        <m:sty m:val="p"/>
                      </m:rPr>
                      <m:t>H</m:t>
                    </m:r>
                    <m:r>
                      <m:rPr>
                        <m:sty m:val="p"/>
                      </m:rPr>
                      <m:t>2</m:t>
                    </m:r>
                  </m:sub>
                </m:sSub>
                <m:r>
                  <m:rPr>
                    <m:sty m:val="p"/>
                  </m:rPr>
                  <m:t>=</m:t>
                </m:r>
                <m:r>
                  <m:rPr>
                    <m:sty m:val="p"/>
                  </m:rPr>
                  <m:t>436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r>
              <m:e/>
              <m:e>
                <m:sSub>
                  <m:sSubPr/>
                  <m:e>
                    <m:r>
                      <m:rPr>
                        <m:sty m:val="i"/>
                      </m:rPr>
                      <m:t>D</m:t>
                    </m:r>
                  </m:e>
                  <m:sub>
                    <m:r>
                      <m:rPr>
                        <m:sty m:val="p"/>
                      </m:rPr>
                      <m:t>Cl</m:t>
                    </m:r>
                    <m:r>
                      <m:rPr>
                        <m:sty m:val="p"/>
                      </m:rPr>
                      <m:t>2</m:t>
                    </m:r>
                  </m:sub>
                </m:sSub>
                <m:r>
                  <m:rPr>
                    <m:sty m:val="p"/>
                  </m:rPr>
                  <m:t>=</m:t>
                </m:r>
                <m:r>
                  <m:rPr>
                    <m:sty m:val="p"/>
                  </m:rPr>
                  <m:t>242</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m:oMath>
        <m:r>
          <m:rPr>
            <m:sty m:val="p"/>
          </m:rPr>
          <m:t>AB</m:t>
        </m:r>
        <m:r>
          <m:rPr>
            <m:sty m:val="p"/>
          </m:rPr>
          <m:t>(</m:t>
        </m:r>
        <m:r>
          <m:rPr>
            <m:sty m:val="p"/>
          </m:rPr>
          <m:t>g</m:t>
        </m:r>
        <m:r>
          <m:rPr>
            <m:sty m:val="p"/>
          </m:rPr>
          <m:t>)</m:t>
        </m:r>
        <m:r>
          <m:rPr>
            <m:sty m:val="p"/>
          </m:rPr>
          <m:t>→</m:t>
        </m:r>
        <m:r>
          <m:rPr>
            <m:sty m:val="p"/>
          </m:rPr>
          <m:t>A</m:t>
        </m:r>
        <m:r>
          <m:rPr>
            <m:sty m:val="p"/>
          </m:rPr>
          <m:t>(</m:t>
        </m:r>
        <m:r>
          <m:rPr>
            <m:sty m:val="p"/>
          </m:rPr>
          <m:t>g</m:t>
        </m:r>
        <m:r>
          <m:rPr>
            <m:sty m:val="p"/>
          </m:rPr>
          <m:t>)</m:t>
        </m:r>
        <m:r>
          <m:rPr>
            <m:sty m:val="p"/>
          </m:rPr>
          <m:t>+</m:t>
        </m:r>
        <m:r>
          <m:rPr>
            <m:sty m:val="p"/>
          </m:rPr>
          <m:t>B</m:t>
        </m:r>
        <m:r>
          <m:rPr>
            <m:sty m:val="p"/>
          </m:rPr>
          <m:t>(</m:t>
        </m:r>
        <m:r>
          <m:rPr>
            <m:sty m:val="p"/>
          </m:rPr>
          <m:t>g</m:t>
        </m:r>
        <m:r>
          <m:rPr>
            <m:sty m:val="p"/>
          </m:rPr>
          <m:t>)</m:t>
        </m:r>
      </m:oMath>
      <w:r>
        <w:rPr/>
        <w:t xml:space="preserve">.</w:t>
      </w:r>
    </w:p>
    <w:p>
      <w:pPr>
        <w:numPr>
          <w:ilvl w:val="0"/>
          <w:numId w:val="5"/>
        </w:numPr>
        <w:spacing w:lineRule="auto"/>
      </w:pPr>
      <w:r>
        <w:rPr/>
        <w:t xml:space="preserve">Enthalpie d'ionisation </w:t>
      </w:r>
      <m:oMath>
        <m:sSub>
          <m:sSubPr/>
          <m:e>
            <m:r>
              <m:rPr>
                <m:sty m:val="p"/>
              </m:rPr>
              <m:t>Δ</m:t>
            </m:r>
          </m:e>
          <m:sub>
            <m:r>
              <m:rPr>
                <m:sty m:val="p"/>
              </m:rPr>
              <m:t>I</m:t>
            </m:r>
          </m:sub>
        </m:sSub>
        <m:r>
          <m:rPr>
            <m:sty m:val="i"/>
          </m:rPr>
          <m:t>H</m:t>
        </m:r>
        <m:r>
          <m:rPr>
            <m:sty m:val="p"/>
          </m:rPr>
          <m:t>(</m:t>
        </m:r>
        <m:r>
          <m:rPr>
            <m:nor/>
          </m:rPr>
          <m:t xml:space="preserve"> </m:t>
        </m:r>
        <m:r>
          <m:rPr>
            <m:sty m:val="p"/>
          </m:rPr>
          <m:t>A</m:t>
        </m:r>
        <m:r>
          <m:rPr>
            <m:sty m:val="p"/>
          </m:rPr>
          <m:t>)</m:t>
        </m:r>
      </m:oMath>
      <w:r>
        <w:rPr>
          <w:rFonts w:eastAsia="Georgia" w:cs="Georgia" w:ascii="Georgia" w:hAnsi="Georgia"/>
        </w:rPr>
        <w:t xml:space="preserve"> de l'élément A, assimilée à l'enthalpie standard de la réaction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Δ</m:t>
                    </m:r>
                  </m:e>
                  <m:sub>
                    <m:r>
                      <m:rPr>
                        <m:sty m:val="p"/>
                      </m:rPr>
                      <m:t>I</m:t>
                    </m:r>
                  </m:sub>
                </m:sSub>
                <m:r>
                  <m:rPr>
                    <m:sty m:val="i"/>
                  </m:rPr>
                  <m:t>H</m:t>
                </m:r>
                <m:r>
                  <m:rPr>
                    <m:sty m:val="p"/>
                  </m:rPr>
                  <m:t>(</m:t>
                </m:r>
                <m:r>
                  <m:rPr>
                    <m:sty m:val="p"/>
                  </m:rPr>
                  <m:t>H</m:t>
                </m:r>
                <m:r>
                  <m:rPr>
                    <m:sty m:val="p"/>
                  </m:rPr>
                  <m:t>)</m:t>
                </m:r>
                <m:r>
                  <m:rPr>
                    <m:sty m:val="p"/>
                  </m:rPr>
                  <m:t>=</m:t>
                </m:r>
                <m:r>
                  <m:rPr>
                    <m:sty m:val="p"/>
                  </m:rPr>
                  <m:t>1311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r>
              <m:e/>
              <m:e>
                <m:sSub>
                  <m:sSubPr/>
                  <m:e>
                    <m:r>
                      <m:rPr>
                        <m:sty m:val="p"/>
                      </m:rPr>
                      <m:t>Δ</m:t>
                    </m:r>
                  </m:e>
                  <m:sub>
                    <m:r>
                      <m:rPr>
                        <m:sty m:val="p"/>
                      </m:rPr>
                      <m:t>I</m:t>
                    </m:r>
                  </m:sub>
                </m:sSub>
                <m:r>
                  <m:rPr>
                    <m:sty m:val="i"/>
                  </m:rPr>
                  <m:t>H</m:t>
                </m:r>
                <m:r>
                  <m:rPr>
                    <m:sty m:val="p"/>
                  </m:rPr>
                  <m:t>(</m:t>
                </m:r>
                <m:r>
                  <m:rPr>
                    <m:sty m:val="p"/>
                  </m:rPr>
                  <m:t>Na</m:t>
                </m:r>
                <m:r>
                  <m:rPr>
                    <m:sty m:val="p"/>
                  </m:rPr>
                  <m:t>)</m:t>
                </m:r>
                <m:r>
                  <m:rPr>
                    <m:sty m:val="p"/>
                  </m:rPr>
                  <m:t>=</m:t>
                </m:r>
                <m:r>
                  <m:rPr>
                    <m:sty m:val="p"/>
                  </m:rPr>
                  <m:t>495</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m:oMath>
        <m:r>
          <m:rPr>
            <m:sty m:val="p"/>
          </m:rPr>
          <m:t>A</m:t>
        </m:r>
        <m:r>
          <m:rPr>
            <m:sty m:val="p"/>
          </m:rPr>
          <m:t>(</m:t>
        </m:r>
        <m:r>
          <m:rPr>
            <m:sty m:val="p"/>
          </m:rPr>
          <m:t>g</m:t>
        </m:r>
        <m:r>
          <m:rPr>
            <m:sty m:val="p"/>
          </m:rPr>
          <m:t>)</m:t>
        </m:r>
        <m:r>
          <m:rPr>
            <m:sty m:val="p"/>
          </m:rPr>
          <m:t>→</m:t>
        </m:r>
        <m:sSup>
          <m:sSupPr/>
          <m:e>
            <m:r>
              <m:rPr>
                <m:sty m:val="p"/>
              </m:rPr>
              <m:t>A</m:t>
            </m:r>
          </m:e>
          <m:sup>
            <m:r>
              <m:rPr>
                <m:sty m:val="p"/>
              </m:rPr>
              <m:t>+</m:t>
            </m:r>
          </m:sup>
        </m:sSup>
        <m:r>
          <m:rPr>
            <m:sty m:val="p"/>
          </m:rPr>
          <m:t>(</m:t>
        </m:r>
        <m:r>
          <m:rPr>
            <m:sty m:val="p"/>
          </m:rPr>
          <m:t>g</m:t>
        </m:r>
        <m:r>
          <m:rPr>
            <m:sty m:val="p"/>
          </m:rPr>
          <m:t>)</m:t>
        </m:r>
        <m:r>
          <m:rPr>
            <m:sty m:val="p"/>
          </m:rPr>
          <m:t>+</m:t>
        </m:r>
        <m:sSup>
          <m:sSupPr/>
          <m:e>
            <m:r>
              <m:rPr>
                <m:sty m:val="p"/>
              </m:rPr>
              <m:t>e</m:t>
            </m:r>
          </m:e>
          <m:sup>
            <m:r>
              <m:rPr>
                <m:sty m:val="p"/>
              </m:rPr>
              <m:t>−</m:t>
            </m:r>
          </m:sup>
        </m:sSup>
        <m:r>
          <m:rPr>
            <m:sty m:val="p"/>
          </m:rPr>
          <m:t>(</m:t>
        </m:r>
        <m:r>
          <m:rPr>
            <m:sty m:val="p"/>
          </m:rPr>
          <m:t>g</m:t>
        </m:r>
        <m:r>
          <m:rPr>
            <m:sty m:val="p"/>
          </m:rPr>
          <m:t>)</m:t>
        </m:r>
      </m:oMath>
      <w:r>
        <w:rPr/>
        <w:t xml:space="preserve">.</w:t>
      </w:r>
    </w:p>
    <w:p>
      <w:pPr>
        <w:numPr>
          <w:ilvl w:val="0"/>
          <w:numId w:val="6"/>
        </w:numPr>
        <w:spacing w:lineRule="auto"/>
      </w:pPr>
      <w:r>
        <w:rPr>
          <w:rFonts w:eastAsia="Georgia" w:cs="Georgia" w:ascii="Georgia" w:hAnsi="Georgia"/>
        </w:rPr>
        <w:t xml:space="preserve">Enthalpie d'attachement électronique </w:t>
      </w:r>
      <m:oMath>
        <m:sSub>
          <m:sSubPr/>
          <m:e>
            <m:r>
              <m:rPr>
                <m:sty m:val="p"/>
              </m:rPr>
              <m:t>Δ</m:t>
            </m:r>
          </m:e>
          <m:sub>
            <m:r>
              <m:rPr>
                <m:sty m:val="p"/>
              </m:rPr>
              <m:t>AE</m:t>
            </m:r>
          </m:sub>
        </m:sSub>
        <m:r>
          <m:rPr>
            <m:sty m:val="i"/>
          </m:rPr>
          <m:t>H</m:t>
        </m:r>
        <m:r>
          <m:rPr>
            <m:sty m:val="p"/>
          </m:rPr>
          <m:t>(</m:t>
        </m:r>
        <m:r>
          <m:rPr>
            <m:nor/>
          </m:rPr>
          <m:t xml:space="preserve"> </m:t>
        </m:r>
        <m:r>
          <m:rPr>
            <m:sty m:val="p"/>
          </m:rPr>
          <m:t>A</m:t>
        </m:r>
        <m:r>
          <m:rPr>
            <m:sty m:val="p"/>
          </m:rPr>
          <m:t>)</m:t>
        </m:r>
      </m:oMath>
      <w:r>
        <w:rPr/>
        <w:br w:type="textWrapping"/>
      </w:r>
      <w:r>
        <w:rPr>
          <w:rFonts w:eastAsia="Georgia" w:cs="Georgia" w:ascii="Georgia" w:hAnsi="Georgia"/>
        </w:rPr>
        <w:t xml:space="preserve">de l'élément A , assimilée à l'enthalpie de</w:t>
      </w:r>
      <w:r>
        <w:rPr/>
        <w:br w:type="textWrapping"/>
      </w:r>
      <w:r>
        <w:rPr>
          <w:rFonts w:eastAsia="Georgia" w:cs="Georgia" w:ascii="Georgia" w:hAnsi="Georgia"/>
        </w:rPr>
        <w:t xml:space="preserve">la réaction : </w:t>
      </w:r>
      <m:oMath>
        <m:sSup>
          <m:sSupPr/>
          <m:e>
            <m:r>
              <m:rPr>
                <m:sty m:val="p"/>
              </m:rPr>
              <m:t>A</m:t>
            </m:r>
          </m:e>
          <m:sup>
            <m:r>
              <m:rPr>
                <m:sty m:val="p"/>
              </m:rPr>
              <m:t>−</m:t>
            </m:r>
          </m:sup>
        </m:sSup>
        <m:r>
          <m:rPr>
            <m:sty m:val="p"/>
          </m:rPr>
          <m:t>(</m:t>
        </m:r>
        <m:r>
          <m:rPr>
            <m:sty m:val="p"/>
          </m:rPr>
          <m:t>g</m:t>
        </m:r>
        <m:r>
          <m:rPr>
            <m:sty m:val="p"/>
          </m:rPr>
          <m:t>)</m:t>
        </m:r>
        <m:r>
          <m:rPr>
            <m:sty m:val="p"/>
          </m:rPr>
          <m:t>→</m:t>
        </m:r>
        <m:r>
          <m:rPr>
            <m:sty m:val="p"/>
          </m:rPr>
          <m:t>A</m:t>
        </m:r>
        <m:r>
          <m:rPr>
            <m:sty m:val="p"/>
          </m:rPr>
          <m:t>(</m:t>
        </m:r>
        <m:r>
          <m:rPr>
            <m:sty m:val="p"/>
          </m:rPr>
          <m:t>g</m:t>
        </m:r>
        <m:r>
          <m:rPr>
            <m:sty m:val="p"/>
          </m:rPr>
          <m:t>)</m:t>
        </m:r>
        <m:r>
          <m:rPr>
            <m:sty m:val="p"/>
          </m:rPr>
          <m:t>+</m:t>
        </m:r>
        <m:sSup>
          <m:sSupPr/>
          <m:e>
            <m:r>
              <m:rPr>
                <m:sty m:val="p"/>
              </m:rPr>
              <m:t>e</m:t>
            </m:r>
          </m:e>
          <m:sup>
            <m:r>
              <m:rPr>
                <m:sty m:val="p"/>
              </m:rPr>
              <m:t>−</m:t>
            </m:r>
          </m:sup>
        </m:sSup>
        <m:r>
          <m:rPr>
            <m:sty m:val="p"/>
          </m:rPr>
          <m:t>(</m:t>
        </m:r>
        <m:r>
          <m:rPr>
            <m:sty m:val="p"/>
          </m:rPr>
          <m:t>g</m:t>
        </m:r>
        <m:r>
          <m:rPr>
            <m:sty m:val="p"/>
          </m:rPr>
          <m:t>)</m:t>
        </m:r>
      </m:oMath>
      <w:r>
        <w:rPr/>
        <w:t xml:space="preserve"> :</w:t>
      </w:r>
    </w:p>
    <w:p>
      <w:pPr>
        <w:spacing w:after="220" w:lineRule="auto"/>
      </w:pPr>
      <m:oMathPara>
        <m:oMath>
          <m:sSub>
            <m:sSubPr/>
            <m:e>
              <m:r>
                <m:rPr>
                  <m:sty m:val="p"/>
                </m:rPr>
                <m:t>Δ</m:t>
              </m:r>
            </m:e>
            <m:sub>
              <m:r>
                <m:rPr>
                  <m:sty m:val="p"/>
                </m:rPr>
                <m:t>AE</m:t>
              </m:r>
            </m:sub>
          </m:sSub>
          <m:r>
            <m:rPr>
              <m:sty m:val="i"/>
            </m:rPr>
            <m:t>H</m:t>
          </m:r>
          <m:r>
            <m:rPr>
              <m:sty m:val="p"/>
            </m:rPr>
            <m:t>(</m:t>
          </m:r>
          <m:r>
            <m:rPr>
              <m:sty m:val="p"/>
            </m:rPr>
            <m:t>Cl</m:t>
          </m:r>
          <m:r>
            <m:rPr>
              <m:sty m:val="p"/>
            </m:rPr>
            <m:t>)</m:t>
          </m:r>
          <m:r>
            <m:rPr>
              <m:sty m:val="p"/>
            </m:rPr>
            <m:t>=</m:t>
          </m:r>
          <m:r>
            <m:rPr>
              <m:sty m:val="p"/>
            </m:rPr>
            <m:t>348</m:t>
          </m:r>
          <m:r>
            <m:rPr>
              <m:sty m:val="p"/>
            </m:rPr>
            <m:t>,</m:t>
          </m:r>
          <m:r>
            <m:rPr>
              <m:sty m:val="p"/>
            </m:rPr>
            <m:t>7</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Potentiel standard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E</m:t>
                    </m:r>
                  </m:e>
                  <m:sup>
                    <m:r>
                      <m:rPr>
                        <m:sty m:val="p"/>
                      </m:rPr>
                      <m:t>0</m:t>
                    </m:r>
                  </m:sup>
                </m:sSup>
                <m:d>
                  <m:dPr>
                    <m:begChr m:val="("/>
                    <m:endChr m:val=")"/>
                    <m:ctrlPr>
                      <w:rPr>
                        <w:rFonts w:ascii="Cambria Math" w:hAnsi="Cambria Math"/>
                      </w:rPr>
                    </m:ctrlPr>
                  </m:dPr>
                  <m:e>
                    <m:sSup>
                      <m:sSupPr/>
                      <m:e>
                        <m:r>
                          <m:rPr>
                            <m:sty m:val="p"/>
                          </m:rPr>
                          <m:t>Na</m:t>
                        </m:r>
                      </m:e>
                      <m:sup>
                        <m:r>
                          <m:rPr>
                            <m:sty m:val="p"/>
                          </m:rPr>
                          <m:t>+</m:t>
                        </m:r>
                      </m:sup>
                    </m:sSup>
                    <m:r>
                      <m:rPr>
                        <m:sty m:val="p"/>
                      </m:rPr>
                      <m:t>(</m:t>
                    </m:r>
                    <m:r>
                      <m:rPr>
                        <m:sty m:val="i"/>
                      </m:rPr>
                      <m:t>a</m:t>
                    </m:r>
                    <m:r>
                      <m:rPr>
                        <m:sty m:val="i"/>
                      </m:rPr>
                      <m:t>q</m:t>
                    </m:r>
                    <m:r>
                      <m:rPr>
                        <m:sty m:val="p"/>
                      </m:rPr>
                      <m:t>)</m:t>
                    </m:r>
                    <m:r>
                      <m:rPr>
                        <m:sty m:val="p"/>
                      </m:rPr>
                      <m:t>/</m:t>
                    </m:r>
                    <m:r>
                      <m:rPr>
                        <m:sty m:val="p"/>
                      </m:rPr>
                      <m:t>Na</m:t>
                    </m:r>
                    <m:r>
                      <m:rPr>
                        <m:sty m:val="p"/>
                      </m:rPr>
                      <m:t>(</m:t>
                    </m:r>
                    <m:r>
                      <m:rPr>
                        <m:sty m:val="i"/>
                      </m:rPr>
                      <m:t>s</m:t>
                    </m:r>
                    <m:r>
                      <m:rPr>
                        <m:sty m:val="p"/>
                      </m:rPr>
                      <m:t>)</m:t>
                    </m:r>
                  </m:e>
                </m:d>
                <m:r>
                  <m:rPr>
                    <m:sty m:val="p"/>
                  </m:rPr>
                  <m:t>=</m:t>
                </m:r>
                <m:r>
                  <m:rPr>
                    <m:sty m:val="p"/>
                  </m:rPr>
                  <m:t>−</m:t>
                </m:r>
                <m:r>
                  <m:rPr>
                    <m:sty m:val="p"/>
                  </m:rPr>
                  <m:t>2</m:t>
                </m:r>
                <m:r>
                  <m:rPr>
                    <m:sty m:val="p"/>
                  </m:rPr>
                  <m:t>,</m:t>
                </m:r>
                <m:r>
                  <m:rPr>
                    <m:sty m:val="p"/>
                  </m:rPr>
                  <m:t>714</m:t>
                </m:r>
                <m:r>
                  <m:rPr>
                    <m:nor/>
                  </m:rPr>
                  <m:t xml:space="preserve"> </m:t>
                </m:r>
                <m:r>
                  <m:rPr>
                    <m:sty m:val="p"/>
                  </m:rPr>
                  <m:t>V</m:t>
                </m:r>
              </m:e>
            </m:mr>
            <m:mr>
              <m:e/>
              <m:e>
                <m:r>
                  <m:rPr>
                    <m:nor/>
                  </m:rPr>
                  <m:t xml:space="preserve"> </m:t>
                </m:r>
                <m:r>
                  <m:rPr>
                    <m:sty m:val="p"/>
                  </m:rPr>
                  <m:t>d</m:t>
                </m:r>
                <m:sSup>
                  <m:sSupPr/>
                  <m:e>
                    <m:r>
                      <m:rPr>
                        <m:sty m:val="i"/>
                      </m:rPr>
                      <m:t>E</m:t>
                    </m:r>
                  </m:e>
                  <m:sup>
                    <m:r>
                      <m:rPr>
                        <m:sty m:val="p"/>
                      </m:rPr>
                      <m:t>0</m:t>
                    </m:r>
                  </m:sup>
                </m:sSup>
                <m:d>
                  <m:dPr>
                    <m:begChr m:val="("/>
                    <m:endChr m:val=")"/>
                    <m:ctrlPr>
                      <w:rPr>
                        <w:rFonts w:ascii="Cambria Math" w:hAnsi="Cambria Math"/>
                      </w:rPr>
                    </m:ctrlPr>
                  </m:dPr>
                  <m:e>
                    <m:sSup>
                      <m:sSupPr/>
                      <m:e>
                        <m:r>
                          <m:rPr>
                            <m:sty m:val="p"/>
                          </m:rPr>
                          <m:t>Na</m:t>
                        </m:r>
                      </m:e>
                      <m:sup>
                        <m:r>
                          <m:rPr>
                            <m:sty m:val="p"/>
                          </m:rPr>
                          <m:t>+</m:t>
                        </m:r>
                      </m:sup>
                    </m:sSup>
                    <m:r>
                      <m:rPr>
                        <m:sty m:val="p"/>
                      </m:rPr>
                      <m:t>(</m:t>
                    </m:r>
                    <m:r>
                      <m:rPr>
                        <m:sty m:val="i"/>
                      </m:rPr>
                      <m:t>a</m:t>
                    </m:r>
                    <m:r>
                      <m:rPr>
                        <m:sty m:val="i"/>
                      </m:rPr>
                      <m:t>q</m:t>
                    </m:r>
                    <m:r>
                      <m:rPr>
                        <m:sty m:val="p"/>
                      </m:rPr>
                      <m:t>)</m:t>
                    </m:r>
                    <m:r>
                      <m:rPr>
                        <m:sty m:val="p"/>
                      </m:rPr>
                      <m:t>/</m:t>
                    </m:r>
                    <m:r>
                      <m:rPr>
                        <m:sty m:val="p"/>
                      </m:rPr>
                      <m:t>Na</m:t>
                    </m:r>
                    <m:r>
                      <m:rPr>
                        <m:sty m:val="p"/>
                      </m:rPr>
                      <m:t>(</m:t>
                    </m:r>
                    <m:r>
                      <m:rPr>
                        <m:sty m:val="i"/>
                      </m:rPr>
                      <m:t>s</m:t>
                    </m:r>
                    <m:r>
                      <m:rPr>
                        <m:sty m:val="p"/>
                      </m:rPr>
                      <m:t>)</m:t>
                    </m:r>
                  </m:e>
                </m:d>
                <m:r>
                  <m:rPr>
                    <m:sty m:val="p"/>
                  </m:rPr>
                  <m:t>/</m:t>
                </m:r>
                <m:r>
                  <m:rPr>
                    <m:sty m:val="p"/>
                  </m:rPr>
                  <m:t>dT</m:t>
                </m:r>
                <m:r>
                  <m:rPr>
                    <m:sty m:val="p"/>
                  </m:rPr>
                  <m:t>=</m:t>
                </m:r>
                <m:r>
                  <m:rPr>
                    <m:sty m:val="p"/>
                  </m:rPr>
                  <m:t>−</m:t>
                </m:r>
                <m:r>
                  <m:rPr>
                    <m:sty m:val="p"/>
                  </m:rPr>
                  <m:t>7</m:t>
                </m:r>
                <m:r>
                  <m:rPr>
                    <m:sty m:val="p"/>
                  </m:rPr>
                  <m:t>,</m:t>
                </m:r>
                <m:r>
                  <m:rPr>
                    <m:sty m:val="p"/>
                  </m:rPr>
                  <m:t>72</m:t>
                </m:r>
                <m:r>
                  <m:rPr>
                    <m:sty m:val="p"/>
                  </m:rPr>
                  <m:t>×</m:t>
                </m:r>
                <m:sSup>
                  <m:sSupPr/>
                  <m:e>
                    <m:r>
                      <m:rPr>
                        <m:sty m:val="p"/>
                      </m:rPr>
                      <m:t>10</m:t>
                    </m:r>
                  </m:e>
                  <m:sup>
                    <m:r>
                      <m:rPr>
                        <m:sty m:val="p"/>
                      </m:rPr>
                      <m:t>−</m:t>
                    </m:r>
                    <m:r>
                      <m:rPr>
                        <m:sty m:val="p"/>
                      </m:rPr>
                      <m:t>4</m:t>
                    </m:r>
                  </m:sup>
                </m:sSup>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w:r>
        <w:rPr/>
        <w:t xml:space="preserve">Entropie standard molaire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S</m:t>
                    </m:r>
                  </m:e>
                  <m:sup>
                    <m:r>
                      <m:rPr>
                        <m:sty m:val="p"/>
                      </m:rPr>
                      <m:t>0</m:t>
                    </m:r>
                  </m:sup>
                </m:sSup>
                <m:r>
                  <m:rPr>
                    <m:sty m:val="p"/>
                  </m:rPr>
                  <m:t>(</m:t>
                </m:r>
                <m:r>
                  <m:rPr>
                    <m:sty m:val="p"/>
                  </m:rPr>
                  <m:t>Na</m:t>
                </m:r>
                <m:r>
                  <m:rPr>
                    <m:sty m:val="p"/>
                  </m:rPr>
                  <m:t>,</m:t>
                </m:r>
                <m:r>
                  <m:rPr>
                    <m:sty m:val="i"/>
                  </m:rPr>
                  <m:t>s</m:t>
                </m:r>
                <m:r>
                  <m:rPr>
                    <m:sty m:val="p"/>
                  </m:rPr>
                  <m:t>)</m:t>
                </m:r>
                <m:r>
                  <m:rPr>
                    <m:sty m:val="p"/>
                  </m:rPr>
                  <m:t>=</m:t>
                </m:r>
                <m:r>
                  <m:rPr>
                    <m:sty m:val="p"/>
                  </m:rPr>
                  <m:t>51</m:t>
                </m:r>
                <m:r>
                  <m:rPr>
                    <m:sty m:val="p"/>
                  </m:rPr>
                  <m:t>,</m:t>
                </m:r>
                <m:r>
                  <m:rPr>
                    <m:sty m:val="p"/>
                  </m:rPr>
                  <m:t>45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p>
                  <m:sSupPr/>
                  <m:e>
                    <m:r>
                      <m:rPr>
                        <m:sty m:val="i"/>
                      </m:rPr>
                      <m:t>S</m:t>
                    </m:r>
                  </m:e>
                  <m:sup>
                    <m:r>
                      <m:rPr>
                        <m:sty m:val="p"/>
                      </m:rPr>
                      <m:t>0</m:t>
                    </m:r>
                  </m:sup>
                </m:sSup>
                <m:d>
                  <m:dPr>
                    <m:begChr m:val="("/>
                    <m:endChr m:val=")"/>
                    <m:ctrlPr>
                      <w:rPr>
                        <w:rFonts w:ascii="Cambria Math" w:hAnsi="Cambria Math"/>
                      </w:rPr>
                    </m:ctrlPr>
                  </m:dPr>
                  <m:e>
                    <m:sSub>
                      <m:sSubPr/>
                      <m:e>
                        <m:r>
                          <m:rPr>
                            <m:sty m:val="p"/>
                          </m:rPr>
                          <m:t>H</m:t>
                        </m:r>
                      </m:e>
                      <m:sub>
                        <m:r>
                          <m:rPr>
                            <m:sty m:val="p"/>
                          </m:rPr>
                          <m:t>2</m:t>
                        </m:r>
                      </m:sub>
                    </m:sSub>
                    <m:r>
                      <m:rPr>
                        <m:sty m:val="p"/>
                      </m:rPr>
                      <m:t>,</m:t>
                    </m:r>
                    <m:r>
                      <m:rPr>
                        <m:sty m:val="i"/>
                      </m:rPr>
                      <m:t>g</m:t>
                    </m:r>
                  </m:e>
                </m:d>
                <m:r>
                  <m:rPr>
                    <m:sty m:val="p"/>
                  </m:rPr>
                  <m:t>=</m:t>
                </m:r>
                <m:r>
                  <m:rPr>
                    <m:sty m:val="p"/>
                  </m:rPr>
                  <m:t>130</m:t>
                </m:r>
                <m:r>
                  <m:rPr>
                    <m:sty m:val="p"/>
                  </m:rPr>
                  <m:t>,</m:t>
                </m:r>
                <m:r>
                  <m:rPr>
                    <m:sty m:val="p"/>
                  </m:rPr>
                  <m:t>68</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p>
      <w:pPr>
        <w:spacing w:line="271" w:before="330" w:lineRule="auto"/>
      </w:pPr>
      <w:r>
        <w:rPr>
          <w:b/>
          <w:sz w:val="42"/>
        </w:rPr>
        <w:t xml:space="preserve">I. Aspects structuraux du cristal de chlorure de sodium</w:t>
      </w:r>
    </w:p>
    <w:p>
      <w:pPr>
        <w:spacing w:after="220" w:lineRule="auto"/>
      </w:pPr>
      <w:r>
        <w:rPr>
          <w:rFonts w:eastAsia="Georgia" w:cs="Georgia" w:ascii="Georgia" w:hAnsi="Georgia"/>
        </w:rPr>
        <w:t xml:space="preserve">Le système cristallin du chlorure de sodium est le réseau cubique faces centrées (cfc ou cubique F). C'est un cristal ionique; les ions chlorures </w:t>
      </w:r>
      <m:oMath>
        <m:sSup>
          <m:sSupPr/>
          <m:e>
            <m:r>
              <m:rPr>
                <m:sty m:val="p"/>
              </m:rPr>
              <m:t>Cl</m:t>
            </m:r>
          </m:e>
          <m:sup>
            <m:r>
              <m:rPr>
                <m:sty m:val="p"/>
              </m:rPr>
              <m:t>−</m:t>
            </m:r>
          </m:sup>
        </m:sSup>
      </m:oMath>
      <w:r>
        <w:rPr>
          <w:rFonts w:eastAsia="Georgia" w:cs="Georgia" w:ascii="Georgia" w:hAnsi="Georgia"/>
        </w:rPr>
        <w:t xml:space="preserve">occupent les nœuds d'une maille cubique ainsi que les centres des faces, tandis que les ions sodium </w:t>
      </w:r>
      <m:oMath>
        <m:sSup>
          <m:sSupPr/>
          <m:e>
            <m:r>
              <m:rPr>
                <m:sty m:val="p"/>
              </m:rPr>
              <m:t>Na</m:t>
            </m:r>
          </m:e>
          <m:sup>
            <m:r>
              <m:rPr>
                <m:sty m:val="p"/>
              </m:rPr>
              <m:t>+</m:t>
            </m:r>
          </m:sup>
        </m:sSup>
      </m:oMath>
      <w:r>
        <w:rPr>
          <w:rFonts w:eastAsia="Georgia" w:cs="Georgia" w:ascii="Georgia" w:hAnsi="Georgia"/>
        </w:rPr>
        <w:t xml:space="preserve">occupent les milieux des arêtes du cube et le centre de la maille (figure 1).</w:t>
      </w:r>
    </w:p>
    <w:p>
      <w:pPr>
        <w:spacing w:lineRule="auto"/>
        <w:jc w:val="center"/>
      </w:pPr>
      <w:r>
        <w:rPr/>
        <w:drawing>
          <wp:inline distB="0" distL="0" distR="0" distT="0">
            <wp:extent cx="5486400" cy="4358114"/>
            <wp:effectExtent b="0" l="0" r="0" t="0"/>
            <wp:docPr id="1" name="image-672210eb8e76fa1ddf648d11f6fcf81676b90b98.jpg"/>
            <a:graphic>
              <a:graphicData uri="http://schemas.openxmlformats.org/drawingml/2006/picture">
                <pic:pic>
                  <pic:nvPicPr>
                    <pic:cNvPr id="1" name="image-672210eb8e76fa1ddf648d11f6fcf81676b90b98.jpg" descr=""/>
                    <pic:cNvPicPr/>
                  </pic:nvPicPr>
                  <pic:blipFill>
                    <a:blip r:embed="rId5" cstate="print"/>
                    <a:srcRect b="0" l="0" r="0" t="0"/>
                    <a:stretch>
                      <a:fillRect/>
                    </a:stretch>
                  </pic:blipFill>
                  <pic:spPr>
                    <a:xfrm>
                      <a:off x="0" y="0"/>
                      <a:ext cx="5486400" cy="4358114"/>
                    </a:xfrm>
                    <a:prstGeom prst="rect"/>
                  </pic:spPr>
                </pic:pic>
              </a:graphicData>
            </a:graphic>
          </wp:inline>
        </w:drawing>
      </w:r>
    </w:p>
    <w:p>
      <w:pPr>
        <w:spacing w:lineRule="auto"/>
      </w:pPr>
      <w:r>
        <w:rPr/>
        <w:t xml:space="preserve">Figure 1</w:t>
      </w:r>
    </w:p>
    <w:p>
      <w:pPr>
        <w:numPr>
          <w:ilvl w:val="0"/>
          <w:numId w:val="7"/>
        </w:numPr>
        <w:spacing w:lineRule="auto"/>
      </w:pPr>
      <w:r>
        <w:rPr>
          <w:rFonts w:eastAsia="Georgia" w:cs="Georgia" w:ascii="Georgia" w:hAnsi="Georgia"/>
        </w:rPr>
        <w:t xml:space="preserve">Résultats préliminaires</w:t>
      </w:r>
      <w:r>
        <w:rPr/>
        <w:br w:type="textWrapping"/>
      </w:r>
      <w:r>
        <w:rPr>
          <w:rFonts w:eastAsia="Georgia" w:cs="Georgia" w:ascii="Georgia" w:hAnsi="Georgia"/>
        </w:rPr>
        <w:t xml:space="preserve">a) Rappeler l'expression du potentiel électrostatique créé par une charge ponctuelle </w:t>
      </w:r>
      <m:oMath>
        <m:sSub>
          <m:sSubPr/>
          <m:e>
            <m:r>
              <m:rPr>
                <m:sty m:val="i"/>
              </m:rPr>
              <m:t>q</m:t>
            </m:r>
          </m:e>
          <m:sub>
            <m:r>
              <m:rPr>
                <m:sty m:val="p"/>
              </m:rPr>
              <m:t>1</m:t>
            </m:r>
          </m:sub>
        </m:sSub>
      </m:oMath>
      <w:r>
        <w:rPr>
          <w:rFonts w:eastAsia="Georgia" w:cs="Georgia" w:ascii="Georgia" w:hAnsi="Georgia"/>
        </w:rPr>
        <w:t xml:space="preserve"> à la distance </w:t>
      </w:r>
      <m:oMath>
        <m:r>
          <m:rPr>
            <m:sty m:val="i"/>
          </m:rPr>
          <m:t>r</m:t>
        </m:r>
      </m:oMath>
      <w:r>
        <w:rPr>
          <w:rFonts w:eastAsia="Georgia" w:cs="Georgia" w:ascii="Georgia" w:hAnsi="Georgia"/>
        </w:rPr>
        <w:t xml:space="preserve"> de cette charge, ainsi que celle de l'énergie électrostatique </w:t>
      </w:r>
      <m:oMath>
        <m:sSub>
          <m:sSubPr/>
          <m:e>
            <m:r>
              <m:rPr>
                <m:sty m:val="i"/>
              </m:rPr>
              <m:t>U</m:t>
            </m:r>
          </m:e>
          <m:sub>
            <m:r>
              <m:rPr>
                <m:sty m:val="p"/>
              </m:rPr>
              <m:t>2</m:t>
            </m:r>
          </m:sub>
        </m:sSub>
      </m:oMath>
      <w:r>
        <w:rPr/>
        <w:t xml:space="preserve"> d'interaction, dite coulombienne, de deux charges ponctuelles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distantes de </w:t>
      </w:r>
      <m:oMath>
        <m:sSub>
          <m:sSubPr/>
          <m:e>
            <m:r>
              <m:rPr>
                <m:sty m:val="i"/>
              </m:rPr>
              <m:t>r</m:t>
            </m:r>
          </m:e>
          <m:sub>
            <m:r>
              <m:rPr>
                <m:sty m:val="p"/>
              </m:rPr>
              <m:t>12</m:t>
            </m:r>
          </m:sub>
        </m:sSub>
      </m:oMath>
      <w:r>
        <w:rPr/>
        <w:t xml:space="preserve">.</w:t>
      </w:r>
      <w:r>
        <w:rPr/>
        <w:br w:type="textWrapping"/>
      </w:r>
      <w:r>
        <w:rPr>
          <w:rFonts w:eastAsia="Georgia" w:cs="Georgia" w:ascii="Georgia" w:hAnsi="Georgia"/>
        </w:rPr>
        <w:t xml:space="preserve">b) Montrer que l'énergie coulombienne </w:t>
      </w:r>
      <m:oMath>
        <m:sSub>
          <m:sSubPr/>
          <m:e>
            <m:r>
              <m:rPr>
                <m:sty m:val="i"/>
              </m:rPr>
              <m:t>U</m:t>
            </m:r>
          </m:e>
          <m:sub>
            <m:r>
              <m:rPr>
                <m:sty m:val="p"/>
              </m:rPr>
              <m:t>3</m:t>
            </m:r>
          </m:sub>
        </m:sSub>
      </m:oMath>
      <w:r>
        <w:rPr/>
        <w:t xml:space="preserve"> d'interaction de trois charges ponctuelles </w:t>
      </w:r>
      <m:oMath>
        <m:sSub>
          <m:sSubPr/>
          <m:e>
            <m:r>
              <m:rPr>
                <m:sty m:val="i"/>
              </m:rPr>
              <m:t>q</m:t>
            </m:r>
          </m:e>
          <m:sub>
            <m:r>
              <m:rPr>
                <m:sty m:val="p"/>
              </m:rPr>
              <m:t>1</m:t>
            </m:r>
          </m:sub>
        </m:sSub>
        <m:r>
          <m:rPr>
            <m:sty m:val="p"/>
          </m:rPr>
          <m:t>,</m:t>
        </m:r>
        <m:sSub>
          <m:sSubPr/>
          <m:e>
            <m:r>
              <m:rPr>
                <m:sty m:val="i"/>
              </m:rPr>
              <m:t>q</m:t>
            </m:r>
          </m:e>
          <m:sub>
            <m:r>
              <m:rPr>
                <m:sty m:val="p"/>
              </m:rPr>
              <m:t>2</m:t>
            </m:r>
          </m:sub>
        </m:sSub>
      </m:oMath>
      <w:r>
        <w:rPr/>
        <w:t xml:space="preserve"> et </w:t>
      </w:r>
      <m:oMath>
        <m:sSub>
          <m:sSubPr/>
          <m:e>
            <m:r>
              <m:rPr>
                <m:sty m:val="i"/>
              </m:rPr>
              <m:t>q</m:t>
            </m:r>
          </m:e>
          <m:sub>
            <m:r>
              <m:rPr>
                <m:sty m:val="p"/>
              </m:rPr>
              <m:t>3</m:t>
            </m:r>
          </m:sub>
        </m:sSub>
      </m:oMath>
      <w:r>
        <w:rPr>
          <w:rFonts w:eastAsia="Georgia" w:cs="Georgia" w:ascii="Georgia" w:hAnsi="Georgia"/>
        </w:rPr>
        <w:t xml:space="preserve"> peut s'écrire :</w:t>
      </w:r>
    </w:p>
    <w:p>
      <w:pPr>
        <w:spacing w:after="220" w:lineRule="auto"/>
      </w:pPr>
      <m:oMathPara>
        <m:oMath>
          <m:sSub>
            <m:sSubPr/>
            <m:e>
              <m:r>
                <m:rPr>
                  <m:sty m:val="i"/>
                </m:rPr>
                <m:t>U</m:t>
              </m:r>
            </m:e>
            <m:sub>
              <m:r>
                <m:rPr>
                  <m:sty m:val="p"/>
                </m:rPr>
                <m:t>3</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q</m:t>
                  </m:r>
                </m:e>
                <m:sub>
                  <m:r>
                    <m:rPr>
                      <m:sty m:val="p"/>
                    </m:rPr>
                    <m:t>1</m:t>
                  </m:r>
                </m:sub>
              </m:sSub>
              <m:d>
                <m:dPr>
                  <m:begChr m:val="("/>
                  <m:endChr m:val=")"/>
                  <m:ctrlPr>
                    <w:rPr>
                      <w:rFonts w:ascii="Cambria Math" w:hAnsi="Cambria Math"/>
                    </w:rPr>
                  </m:ctrlPr>
                </m:dPr>
                <m:e>
                  <m:sSub>
                    <m:sSubPr/>
                    <m:e>
                      <m:r>
                        <m:rPr>
                          <m:sty m:val="i"/>
                        </m:rPr>
                        <m:t>V</m:t>
                      </m:r>
                    </m:e>
                    <m:sub>
                      <m:r>
                        <m:rPr>
                          <m:sty m:val="p"/>
                        </m:rPr>
                        <m:t>2</m:t>
                      </m:r>
                      <m:r>
                        <m:rPr>
                          <m:sty m:val="p"/>
                        </m:rPr>
                        <m:t>→</m:t>
                      </m:r>
                      <m:r>
                        <m:rPr>
                          <m:sty m:val="p"/>
                        </m:rPr>
                        <m:t>1</m:t>
                      </m:r>
                    </m:sub>
                  </m:sSub>
                  <m:r>
                    <m:rPr>
                      <m:sty m:val="p"/>
                    </m:rPr>
                    <m:t>+</m:t>
                  </m:r>
                  <m:sSub>
                    <m:sSubPr/>
                    <m:e>
                      <m:r>
                        <m:rPr>
                          <m:sty m:val="i"/>
                        </m:rPr>
                        <m:t>V</m:t>
                      </m:r>
                    </m:e>
                    <m:sub>
                      <m:r>
                        <m:rPr>
                          <m:sty m:val="p"/>
                        </m:rPr>
                        <m:t>3</m:t>
                      </m:r>
                      <m:r>
                        <m:rPr>
                          <m:sty m:val="p"/>
                        </m:rPr>
                        <m:t>→</m:t>
                      </m:r>
                      <m:r>
                        <m:rPr>
                          <m:sty m:val="p"/>
                        </m:rPr>
                        <m:t>1</m:t>
                      </m:r>
                    </m:sub>
                  </m:sSub>
                </m:e>
              </m:d>
              <m:r>
                <m:rPr>
                  <m:sty m:val="p"/>
                </m:rPr>
                <m:t>+</m:t>
              </m:r>
              <m:sSub>
                <m:sSubPr/>
                <m:e>
                  <m:r>
                    <m:rPr>
                      <m:sty m:val="i"/>
                    </m:rPr>
                    <m:t>q</m:t>
                  </m:r>
                </m:e>
                <m:sub>
                  <m:r>
                    <m:rPr>
                      <m:sty m:val="p"/>
                    </m:rPr>
                    <m:t>2</m:t>
                  </m:r>
                </m:sub>
              </m:sSub>
              <m:d>
                <m:dPr>
                  <m:begChr m:val="("/>
                  <m:endChr m:val=")"/>
                  <m:ctrlPr>
                    <w:rPr>
                      <w:rFonts w:ascii="Cambria Math" w:hAnsi="Cambria Math"/>
                    </w:rPr>
                  </m:ctrlPr>
                </m:dPr>
                <m:e>
                  <m:sSub>
                    <m:sSubPr/>
                    <m:e>
                      <m:r>
                        <m:rPr>
                          <m:sty m:val="i"/>
                        </m:rPr>
                        <m:t>V</m:t>
                      </m:r>
                    </m:e>
                    <m:sub>
                      <m:r>
                        <m:rPr>
                          <m:sty m:val="p"/>
                        </m:rPr>
                        <m:t>1</m:t>
                      </m:r>
                      <m:r>
                        <m:rPr>
                          <m:sty m:val="p"/>
                        </m:rPr>
                        <m:t>→</m:t>
                      </m:r>
                      <m:r>
                        <m:rPr>
                          <m:sty m:val="p"/>
                        </m:rPr>
                        <m:t>2</m:t>
                      </m:r>
                    </m:sub>
                  </m:sSub>
                  <m:r>
                    <m:rPr>
                      <m:sty m:val="p"/>
                    </m:rPr>
                    <m:t>+</m:t>
                  </m:r>
                  <m:sSub>
                    <m:sSubPr/>
                    <m:e>
                      <m:r>
                        <m:rPr>
                          <m:sty m:val="i"/>
                        </m:rPr>
                        <m:t>V</m:t>
                      </m:r>
                    </m:e>
                    <m:sub>
                      <m:r>
                        <m:rPr>
                          <m:sty m:val="p"/>
                        </m:rPr>
                        <m:t>3</m:t>
                      </m:r>
                      <m:r>
                        <m:rPr>
                          <m:sty m:val="p"/>
                        </m:rPr>
                        <m:t>→</m:t>
                      </m:r>
                      <m:r>
                        <m:rPr>
                          <m:sty m:val="p"/>
                        </m:rPr>
                        <m:t>2</m:t>
                      </m:r>
                    </m:sub>
                  </m:sSub>
                </m:e>
              </m:d>
              <m:r>
                <m:rPr>
                  <m:sty m:val="p"/>
                </m:rPr>
                <m:t>+</m:t>
              </m:r>
              <m:sSub>
                <m:sSubPr/>
                <m:e>
                  <m:r>
                    <m:rPr>
                      <m:sty m:val="i"/>
                    </m:rPr>
                    <m:t>q</m:t>
                  </m:r>
                </m:e>
                <m:sub>
                  <m:r>
                    <m:rPr>
                      <m:sty m:val="p"/>
                    </m:rPr>
                    <m:t>3</m:t>
                  </m:r>
                </m:sub>
              </m:sSub>
              <m:d>
                <m:dPr>
                  <m:begChr m:val="("/>
                  <m:endChr m:val=")"/>
                  <m:ctrlPr>
                    <w:rPr>
                      <w:rFonts w:ascii="Cambria Math" w:hAnsi="Cambria Math"/>
                    </w:rPr>
                  </m:ctrlPr>
                </m:dPr>
                <m:e>
                  <m:sSub>
                    <m:sSubPr/>
                    <m:e>
                      <m:r>
                        <m:rPr>
                          <m:sty m:val="i"/>
                        </m:rPr>
                        <m:t>V</m:t>
                      </m:r>
                    </m:e>
                    <m:sub>
                      <m:r>
                        <m:rPr>
                          <m:sty m:val="p"/>
                        </m:rPr>
                        <m:t>1</m:t>
                      </m:r>
                      <m:r>
                        <m:rPr>
                          <m:sty m:val="p"/>
                        </m:rPr>
                        <m:t>→</m:t>
                      </m:r>
                      <m:r>
                        <m:rPr>
                          <m:sty m:val="p"/>
                        </m:rPr>
                        <m:t>3</m:t>
                      </m:r>
                    </m:sub>
                  </m:sSub>
                  <m:r>
                    <m:rPr>
                      <m:sty m:val="p"/>
                    </m:rPr>
                    <m:t>+</m:t>
                  </m:r>
                  <m:sSub>
                    <m:sSubPr/>
                    <m:e>
                      <m:r>
                        <m:rPr>
                          <m:sty m:val="i"/>
                        </m:rPr>
                        <m:t>V</m:t>
                      </m:r>
                    </m:e>
                    <m:sub>
                      <m:r>
                        <m:rPr>
                          <m:sty m:val="p"/>
                        </m:rPr>
                        <m:t>2</m:t>
                      </m:r>
                      <m:r>
                        <m:rPr>
                          <m:sty m:val="p"/>
                        </m:rPr>
                        <m:t>→</m:t>
                      </m:r>
                      <m:r>
                        <m:rPr>
                          <m:sty m:val="p"/>
                        </m:rPr>
                        <m:t>3</m:t>
                      </m:r>
                    </m:sub>
                  </m:sSub>
                </m:e>
              </m:d>
            </m:e>
          </m:d>
        </m:oMath>
      </m:oMathPara>
    </w:p>
    <w:p>
      <w:pPr>
        <w:spacing w:after="220" w:lineRule="auto"/>
      </w:pPr>
      <w:r>
        <w:rPr>
          <w:rFonts w:eastAsia="Georgia" w:cs="Georgia" w:ascii="Georgia" w:hAnsi="Georgia"/>
        </w:rPr>
        <w:t xml:space="preserve">où </w:t>
      </w:r>
      <m:oMath>
        <m:sSub>
          <m:sSubPr/>
          <m:e>
            <m:r>
              <m:rPr>
                <m:sty m:val="i"/>
              </m:rPr>
              <m:t>V</m:t>
            </m:r>
          </m:e>
          <m:sub>
            <m:r>
              <m:rPr>
                <m:sty m:val="i"/>
              </m:rPr>
              <m:t>i</m:t>
            </m:r>
            <m:r>
              <m:rPr>
                <m:sty m:val="p"/>
              </m:rPr>
              <m:t>→</m:t>
            </m:r>
            <m:r>
              <m:rPr>
                <m:sty m:val="i"/>
              </m:rPr>
              <m:t>j</m:t>
            </m:r>
          </m:sub>
        </m:sSub>
      </m:oMath>
      <w:r>
        <w:rPr>
          <w:rFonts w:eastAsia="Georgia" w:cs="Georgia" w:ascii="Georgia" w:hAnsi="Georgia"/>
        </w:rPr>
        <w:t xml:space="preserve"> est le potentiel électrostatique créé par la charge </w:t>
      </w:r>
      <m:oMath>
        <m:sSub>
          <m:sSubPr/>
          <m:e>
            <m:r>
              <m:rPr>
                <m:sty m:val="i"/>
              </m:rPr>
              <m:t>q</m:t>
            </m:r>
          </m:e>
          <m:sub>
            <m:r>
              <m:rPr>
                <m:sty m:val="i"/>
              </m:rPr>
              <m:t>i</m:t>
            </m:r>
          </m:sub>
        </m:sSub>
      </m:oMath>
      <w:r>
        <w:rPr>
          <w:rFonts w:eastAsia="Georgia" w:cs="Georgia" w:ascii="Georgia" w:hAnsi="Georgia"/>
        </w:rPr>
        <w:t xml:space="preserve"> à la position de </w:t>
      </w:r>
      <m:oMath>
        <m:sSub>
          <m:sSubPr/>
          <m:e>
            <m:r>
              <m:rPr>
                <m:sty m:val="i"/>
              </m:rPr>
              <m:t>q</m:t>
            </m:r>
          </m:e>
          <m:sub>
            <m:r>
              <m:rPr>
                <m:sty m:val="i"/>
              </m:rPr>
              <m:t>j</m:t>
            </m:r>
          </m:sub>
        </m:sSub>
      </m:oMath>
      <w:r>
        <w:rPr/>
        <w:t xml:space="preserve">.</w:t>
      </w:r>
      <w:r>
        <w:rPr/>
        <w:br w:type="textWrapping"/>
      </w:r>
      <w:r>
        <w:rPr>
          <w:rFonts w:eastAsia="Georgia" w:cs="Georgia" w:ascii="Georgia" w:hAnsi="Georgia"/>
        </w:rPr>
        <w:t xml:space="preserve">c) En déduire que dans le cas d'un ensemble discret de N charges ponctuelles </w:t>
      </w:r>
      <m:oMath>
        <m:sSub>
          <m:sSubPr/>
          <m:e>
            <m:r>
              <m:rPr>
                <m:sty m:val="i"/>
              </m:rPr>
              <m:t>q</m:t>
            </m:r>
          </m:e>
          <m:sub>
            <m:r>
              <m:rPr>
                <m:sty m:val="i"/>
              </m:rPr>
              <m:t>i</m:t>
            </m:r>
          </m:sub>
        </m:sSub>
      </m:oMath>
      <w:r>
        <w:rPr>
          <w:rFonts w:eastAsia="Georgia" w:cs="Georgia" w:ascii="Georgia" w:hAnsi="Georgia"/>
        </w:rPr>
        <w:t xml:space="preserve">, l'énergie coulombienne se met sous la forme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q</m:t>
              </m:r>
            </m:e>
            <m:sub>
              <m:r>
                <m:rPr>
                  <m:sty m:val="i"/>
                </m:rPr>
                <m:t>i</m:t>
              </m:r>
            </m:sub>
          </m:sSub>
          <m:nary>
            <m:naryPr>
              <m:chr m:val="∑"/>
              <m:limLoc m:val="undOvr"/>
              <m:grow m:val="1"/>
            </m:naryPr>
            <m:sub>
              <m:r>
                <m:rPr>
                  <m:sty m:val="i"/>
                </m:rPr>
                <m:t>j</m:t>
              </m:r>
              <m:r>
                <m:rPr>
                  <m:sty m:val="p"/>
                </m:rPr>
                <m:t>≠</m:t>
              </m:r>
              <m:r>
                <m:rPr>
                  <m:sty m:val="i"/>
                </m:rPr>
                <m:t>i</m:t>
              </m:r>
              <m:r>
                <m:rPr>
                  <m:sty m:val="p"/>
                </m:rPr>
                <m:t>,</m:t>
              </m:r>
              <m:r>
                <m:rPr>
                  <m:sty m:val="i"/>
                </m:rPr>
                <m:t>j</m:t>
              </m:r>
              <m:r>
                <m:rPr>
                  <m:sty m:val="p"/>
                </m:rPr>
                <m:t>=</m:t>
              </m:r>
              <m:r>
                <m:rPr>
                  <m:sty m:val="p"/>
                </m:rPr>
                <m:t>1</m:t>
              </m:r>
            </m:sub>
            <m:sup>
              <m:r>
                <m:rPr>
                  <m:sty m:val="i"/>
                </m:rPr>
                <m:t>N</m:t>
              </m:r>
            </m:sup>
            <m:e>
              <m:r>
                <m:rPr>
                  <m:sty m:val="p"/>
                </m:rPr>
                <m:t xml:space="preserve"> </m:t>
              </m:r>
            </m:e>
          </m:nary>
          <m:sSub>
            <m:sSubPr/>
            <m:e>
              <m:r>
                <m:rPr>
                  <m:sty m:val="i"/>
                </m:rPr>
                <m:t>V</m:t>
              </m:r>
            </m:e>
            <m:sub>
              <m:r>
                <m:rPr>
                  <m:sty m:val="i"/>
                </m:rPr>
                <m:t>j</m:t>
              </m:r>
              <m:r>
                <m:rPr>
                  <m:sty m:val="p"/>
                </m:rPr>
                <m:t>→</m:t>
              </m:r>
              <m:r>
                <m:rPr>
                  <m:sty m:val="i"/>
                </m:rPr>
                <m:t>i</m:t>
              </m:r>
            </m:sub>
          </m:sSub>
        </m:oMath>
      </m:oMathPara>
    </w:p>
    <w:p>
      <w:pPr>
        <w:numPr>
          <w:ilvl w:val="0"/>
          <w:numId w:val="8"/>
        </w:numPr>
        <w:spacing w:lineRule="auto"/>
      </w:pPr>
      <w:r>
        <w:rPr>
          <w:rFonts w:eastAsia="Georgia" w:cs="Georgia" w:ascii="Georgia" w:hAnsi="Georgia"/>
        </w:rPr>
        <w:t xml:space="preserve">Dans le cristal, les anions et les cations sont empilés régulièrement avec une distance </w:t>
      </w:r>
      <m:oMath>
        <m:r>
          <m:rPr>
            <m:sty m:val="i"/>
          </m:rPr>
          <m:t>r</m:t>
        </m:r>
      </m:oMath>
      <w:r>
        <w:rPr>
          <w:rFonts w:eastAsia="Georgia" w:cs="Georgia" w:ascii="Georgia" w:hAnsi="Georgia"/>
        </w:rPr>
        <w:t xml:space="preserve"> entre anion et cation les plus proches, le côté de la maille cubique étant alors </w:t>
      </w:r>
      <m:oMath>
        <m:r>
          <m:rPr>
            <m:sty m:val="i"/>
          </m:rPr>
          <m:t>a</m:t>
        </m:r>
        <m:r>
          <m:rPr>
            <m:sty m:val="p"/>
          </m:rPr>
          <m:t>=</m:t>
        </m:r>
        <m:r>
          <m:rPr>
            <m:sty m:val="p"/>
          </m:rPr>
          <m:t>2</m:t>
        </m:r>
        <m:r>
          <m:rPr>
            <m:sty m:val="i"/>
          </m:rPr>
          <m:t>r</m:t>
        </m:r>
      </m:oMath>
      <w:r>
        <w:rPr>
          <w:rFonts w:eastAsia="Georgia" w:cs="Georgia" w:ascii="Georgia" w:hAnsi="Georgia"/>
        </w:rPr>
        <w:t xml:space="preserve">. On se propose d'évaluer l'énergie électrostatique molaire du cristal. On suppose pour cela que la distribution de charge électrique de chacun des ions possède la symétrie sphérique ; ils seront donc considérés comme ponctuels dans le calcul de leurs énergies coulombiennes.</w:t>
      </w:r>
      <w:r>
        <w:rPr/>
        <w:br w:type="textWrapping"/>
      </w:r>
      <w:r>
        <w:rPr/>
        <w:t xml:space="preserve">a) Quel est le nombre de plus proches voisins d'un ion </w:t>
      </w:r>
      <m:oMath>
        <m:sSup>
          <m:sSupPr/>
          <m:e>
            <m:r>
              <m:rPr>
                <m:sty m:val="p"/>
              </m:rPr>
              <m:t>Na</m:t>
            </m:r>
          </m:e>
          <m:sup>
            <m:r>
              <m:rPr>
                <m:sty m:val="p"/>
              </m:rPr>
              <m:t>+</m:t>
            </m:r>
          </m:sup>
        </m:sSup>
      </m:oMath>
      <w:r>
        <w:rPr>
          <w:rFonts w:eastAsia="Georgia" w:cs="Georgia" w:ascii="Georgia" w:hAnsi="Georgia"/>
        </w:rPr>
        <w:t xml:space="preserve">? Exprimer l'énergie d'interaction de l'ion </w:t>
      </w:r>
      <m:oMath>
        <m:sSup>
          <m:sSupPr/>
          <m:e>
            <m:r>
              <m:rPr>
                <m:sty m:val="p"/>
              </m:rPr>
              <m:t>Na</m:t>
            </m:r>
          </m:e>
          <m:sup>
            <m:r>
              <m:rPr>
                <m:sty m:val="p"/>
              </m:rPr>
              <m:t>+</m:t>
            </m:r>
          </m:sup>
        </m:sSup>
      </m:oMath>
      <w:r>
        <w:rPr/>
        <w:t xml:space="preserve">avec ses plus proches voisins en fonction de </w:t>
      </w:r>
      <m:oMath>
        <m:r>
          <m:rPr>
            <m:sty m:val="i"/>
          </m:rPr>
          <m:t>r</m:t>
        </m:r>
      </m:oMath>
      <w:r>
        <w:rPr/>
        <w:t xml:space="preserve">.</w:t>
      </w:r>
      <w:r>
        <w:rPr/>
        <w:br w:type="textWrapping"/>
      </w:r>
      <w:r>
        <w:rPr/>
        <w:t xml:space="preserve">b) Quel est le nombre d'ions </w:t>
      </w:r>
      <m:oMath>
        <m:sSup>
          <m:sSupPr/>
          <m:e>
            <m:r>
              <m:rPr>
                <m:sty m:val="p"/>
              </m:rPr>
              <m:t>Na</m:t>
            </m:r>
          </m:e>
          <m:sup>
            <m:r>
              <m:rPr>
                <m:sty m:val="p"/>
              </m:rPr>
              <m:t>+</m:t>
            </m:r>
          </m:sup>
        </m:sSup>
      </m:oMath>
      <w:r>
        <w:rPr>
          <w:rFonts w:eastAsia="Georgia" w:cs="Georgia" w:ascii="Georgia" w:hAnsi="Georgia"/>
        </w:rPr>
        <w:t xml:space="preserve">formant la seconde «couche»? En préciser leur distance. Exprimer l'énergie d'interaction correspondante en fonction de </w:t>
      </w:r>
      <m:oMath>
        <m:r>
          <m:rPr>
            <m:sty m:val="i"/>
          </m:rPr>
          <m:t>r</m:t>
        </m:r>
      </m:oMath>
      <w:r>
        <w:rPr/>
        <w:t xml:space="preserve">.</w:t>
      </w:r>
      <w:r>
        <w:rPr/>
        <w:br w:type="textWrapping"/>
      </w:r>
      <w:r>
        <w:rPr>
          <w:rFonts w:eastAsia="Georgia" w:cs="Georgia" w:ascii="Georgia" w:hAnsi="Georgia"/>
        </w:rPr>
        <w:t xml:space="preserve">c) Évaluer de même l'énergie d'interaction de la troisième couche formée d'ions </w:t>
      </w:r>
      <m:oMath>
        <m:sSup>
          <m:sSupPr/>
          <m:e>
            <m:r>
              <m:rPr>
                <m:sty m:val="p"/>
              </m:rPr>
              <m:t>Cl</m:t>
            </m:r>
          </m:e>
          <m:sup>
            <m:r>
              <m:rPr>
                <m:sty m:val="p"/>
              </m:rPr>
              <m:t>−</m:t>
            </m:r>
          </m:sup>
        </m:sSup>
      </m:oMath>
      <w:r>
        <w:rPr>
          <w:rFonts w:eastAsia="Georgia" w:cs="Georgia" w:ascii="Georgia" w:hAnsi="Georgia"/>
        </w:rPr>
        <w:t xml:space="preserve">. Montrer que l'énergie coulombienne </w:t>
      </w:r>
      <m:oMath>
        <m:sSub>
          <m:sSubPr/>
          <m:e>
            <m:r>
              <m:rPr>
                <m:sty m:val="i"/>
              </m:rPr>
              <m:t>U</m:t>
            </m:r>
          </m:e>
          <m:sub>
            <m:r>
              <m:rPr>
                <m:sty m:val="p"/>
              </m:rPr>
              <m:t>+</m:t>
            </m:r>
          </m:sub>
        </m:sSub>
      </m:oMath>
      <w:r>
        <w:rPr/>
        <w:t xml:space="preserve">d'un ion </w:t>
      </w:r>
      <m:oMath>
        <m:sSup>
          <m:sSupPr/>
          <m:e>
            <m:r>
              <m:rPr>
                <m:sty m:val="p"/>
              </m:rPr>
              <m:t>Na</m:t>
            </m:r>
          </m:e>
          <m:sup>
            <m:r>
              <m:rPr>
                <m:sty m:val="p"/>
              </m:rPr>
              <m:t>+</m:t>
            </m:r>
          </m:sup>
        </m:sSup>
      </m:oMath>
      <w:r>
        <w:rPr>
          <w:rFonts w:eastAsia="Georgia" w:cs="Georgia" w:ascii="Georgia" w:hAnsi="Georgia"/>
        </w:rPr>
        <w:t xml:space="preserve">dans le cristal se met sous la forme d'une série que l'on supposera convergente et dont on donnera les trois premiers termes.</w:t>
      </w:r>
      <w:r>
        <w:rPr/>
        <w:br w:type="textWrapping"/>
      </w:r>
      <w:r>
        <w:rPr>
          <w:rFonts w:eastAsia="Georgia" w:cs="Georgia" w:ascii="Georgia" w:hAnsi="Georgia"/>
        </w:rPr>
        <w:t xml:space="preserve">d) Montrer que l'énergie coulombienne d'une mole de paires ( </w:t>
      </w:r>
      <m:oMath>
        <m:sSup>
          <m:sSupPr/>
          <m:e>
            <m:r>
              <m:rPr>
                <m:sty m:val="p"/>
              </m:rPr>
              <m:t>Na</m:t>
            </m:r>
          </m:e>
          <m:sup>
            <m:r>
              <m:rPr>
                <m:sty m:val="p"/>
              </m:rPr>
              <m:t>+</m:t>
            </m:r>
          </m:sup>
        </m:sSup>
        <m:r>
          <m:rPr>
            <m:sty m:val="p"/>
          </m:rPr>
          <m:t>,</m:t>
        </m:r>
        <m:sSup>
          <m:sSupPr/>
          <m:e>
            <m:r>
              <m:rPr>
                <m:sty m:val="p"/>
              </m:rPr>
              <m:t>Cl</m:t>
            </m:r>
          </m:e>
          <m:sup>
            <m:r>
              <m:rPr>
                <m:sty m:val="p"/>
              </m:rPr>
              <m:t>−</m:t>
            </m:r>
          </m:sup>
        </m:sSup>
      </m:oMath>
      <w:r>
        <w:rPr>
          <w:rFonts w:eastAsia="Georgia" w:cs="Georgia" w:ascii="Georgia" w:hAnsi="Georgia"/>
        </w:rPr>
        <w:t xml:space="preserve">) est donnée par :</w:t>
      </w:r>
    </w:p>
    <w:p>
      <w:pPr>
        <w:spacing w:after="220" w:lineRule="auto"/>
      </w:pPr>
      <m:oMathPara>
        <m:oMath>
          <m:sSub>
            <m:sSubPr/>
            <m:e>
              <m:r>
                <m:rPr>
                  <m:sty m:val="i"/>
                </m:rPr>
                <m:t>U</m:t>
              </m:r>
            </m:e>
            <m:sub>
              <m:r>
                <m:rPr>
                  <m:sty m:val="p"/>
                </m:rPr>
                <m:t>coul</m:t>
              </m:r>
            </m:sub>
          </m:sSub>
          <m:r>
            <m:rPr>
              <m:sty m:val="p"/>
            </m:rPr>
            <m:t>=</m:t>
          </m:r>
          <m:r>
            <m:rPr>
              <m:sty m:val="p"/>
            </m:rPr>
            <m:t>−</m:t>
          </m:r>
          <m:sSub>
            <m:sSubPr/>
            <m:e>
              <m:r>
                <m:rPr>
                  <m:scr m:val="script"/>
                </m:rPr>
                <m:t>N</m:t>
              </m:r>
            </m:e>
            <m:sub>
              <m:r>
                <m:rPr>
                  <m:sty m:val="i"/>
                </m:rPr>
                <m:t>A</m:t>
              </m:r>
            </m:sub>
          </m:sSub>
          <m:r>
            <m:rPr>
              <m:sty m:val="i"/>
            </m:rPr>
            <m:t>α</m:t>
          </m:r>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den>
              </m:f>
            </m:e>
          </m:d>
          <m:f>
            <m:fPr>
              <m:ctrlPr>
                <w:rPr>
                  <w:rFonts w:ascii="Cambria Math" w:hAnsi="Cambria Math"/>
                </w:rPr>
              </m:ctrlPr>
            </m:fPr>
            <m:num>
              <m:r>
                <m:rPr>
                  <m:sty m:val="p"/>
                </m:rPr>
                <m:t>1</m:t>
              </m:r>
            </m:num>
            <m:den>
              <m:r>
                <m:rPr>
                  <m:sty m:val="i"/>
                </m:rPr>
                <m:t>r</m:t>
              </m:r>
            </m:den>
          </m:f>
        </m:oMath>
      </m:oMathPara>
    </w:p>
    <w:p>
      <w:pPr>
        <w:spacing w:after="220" w:lineRule="auto"/>
      </w:pPr>
      <w:r>
        <w:rPr>
          <w:rFonts w:eastAsia="Georgia" w:cs="Georgia" w:ascii="Georgia" w:hAnsi="Georgia"/>
        </w:rPr>
        <w:t xml:space="preserve">où </w:t>
      </w:r>
      <m:oMath>
        <m:sSub>
          <m:sSubPr/>
          <m:e>
            <m:r>
              <m:rPr>
                <m:scr m:val="script"/>
              </m:rPr>
              <m:t>N</m:t>
            </m:r>
          </m:e>
          <m:sub>
            <m:r>
              <m:rPr>
                <m:sty m:val="i"/>
              </m:rPr>
              <m:t>A</m:t>
            </m:r>
          </m:sub>
        </m:sSub>
      </m:oMath>
      <w:r>
        <w:rPr/>
        <w:t xml:space="preserve"> est la constante d'Avogadro et </w:t>
      </w:r>
      <m:oMath>
        <m:r>
          <m:rPr>
            <m:sty m:val="i"/>
          </m:rPr>
          <m:t>α</m:t>
        </m:r>
      </m:oMath>
      <w:r>
        <w:rPr>
          <w:rFonts w:eastAsia="Georgia" w:cs="Georgia" w:ascii="Georgia" w:hAnsi="Georgia"/>
        </w:rPr>
        <w:t xml:space="preserve"> un nombre caractéristique de la structure cristalline. On admettra que </w:t>
      </w:r>
      <m:oMath>
        <m:r>
          <m:rPr>
            <m:sty m:val="i"/>
          </m:rPr>
          <m:t>α</m:t>
        </m:r>
      </m:oMath>
      <w:r>
        <w:rPr/>
        <w:t xml:space="preserve"> est positif.</w:t>
      </w:r>
      <w:r>
        <w:rPr/>
        <w:br w:type="textWrapping"/>
      </w:r>
      <w:r>
        <w:rPr>
          <w:rFonts w:eastAsia="Georgia" w:cs="Georgia" w:ascii="Georgia" w:hAnsi="Georgia"/>
        </w:rPr>
        <w:t xml:space="preserve">3. La stabilité du cristal s'interprète par l'existence, en sus de l'interaction coulombienne, d'une interaction répulsive à très courte portée, ne s'exerçant qu'entre plus proches voisins, la configuration d'équilibre correspondant à un minimum de l'énergie molaire totale. On supposera que l'énergie molaire totale </w:t>
      </w:r>
      <m:oMath>
        <m:sSub>
          <m:sSubPr/>
          <m:e>
            <m:r>
              <m:rPr>
                <m:sty m:val="i"/>
              </m:rPr>
              <m:t>U</m:t>
            </m:r>
          </m:e>
          <m:sub>
            <m:r>
              <m:rPr>
                <m:nor/>
              </m:rPr>
              <m:t>tot </m:t>
            </m:r>
          </m:sub>
        </m:sSub>
        <m:r>
          <m:rPr>
            <m:sty m:val="p"/>
          </m:rPr>
          <m:t>(</m:t>
        </m:r>
        <m:r>
          <m:rPr>
            <m:sty m:val="i"/>
          </m:rPr>
          <m:t>r</m:t>
        </m:r>
        <m:r>
          <m:rPr>
            <m:sty m:val="p"/>
          </m:rPr>
          <m:t>)</m:t>
        </m:r>
      </m:oMath>
      <w:r>
        <w:rPr>
          <w:rFonts w:eastAsia="Georgia" w:cs="Georgia" w:ascii="Georgia" w:hAnsi="Georgia"/>
        </w:rPr>
        <w:t xml:space="preserve"> est correctement donnée au voisinage de cet équilibre par la somme </w:t>
      </w:r>
      <m:oMath>
        <m:sSub>
          <m:sSubPr/>
          <m:e>
            <m:r>
              <m:rPr>
                <m:sty m:val="i"/>
              </m:rPr>
              <m:t>U</m:t>
            </m:r>
          </m:e>
          <m:sub>
            <m:r>
              <m:rPr>
                <m:nor/>
              </m:rPr>
              <m:t>tot </m:t>
            </m:r>
          </m:sub>
        </m:sSub>
        <m:r>
          <m:rPr>
            <m:sty m:val="p"/>
          </m:rPr>
          <m:t>=</m:t>
        </m:r>
        <m:sSub>
          <m:sSubPr/>
          <m:e>
            <m:r>
              <m:rPr>
                <m:sty m:val="i"/>
              </m:rPr>
              <m:t>U</m:t>
            </m:r>
          </m:e>
          <m:sub>
            <m:r>
              <m:rPr>
                <m:nor/>
              </m:rPr>
              <m:t>coul </m:t>
            </m:r>
          </m:sub>
        </m:sSub>
        <m:r>
          <m:rPr>
            <m:sty m:val="p"/>
          </m:rPr>
          <m:t>+</m:t>
        </m:r>
        <m:sSub>
          <m:sSubPr/>
          <m:e>
            <m:r>
              <m:rPr>
                <m:sty m:val="i"/>
              </m:rPr>
              <m:t>U</m:t>
            </m:r>
          </m:e>
          <m:sub>
            <m:r>
              <m:rPr>
                <m:nor/>
              </m:rPr>
              <m:t>rep </m:t>
            </m:r>
          </m:sub>
        </m:sSub>
      </m:oMath>
      <w:r>
        <w:rPr>
          <w:rFonts w:eastAsia="Georgia" w:cs="Georgia" w:ascii="Georgia" w:hAnsi="Georgia"/>
        </w:rPr>
        <w:t xml:space="preserve">, où </w:t>
      </w:r>
      <m:oMath>
        <m:sSub>
          <m:sSubPr/>
          <m:e>
            <m:r>
              <m:rPr>
                <m:sty m:val="i"/>
              </m:rPr>
              <m:t>U</m:t>
            </m:r>
          </m:e>
          <m:sub>
            <m:r>
              <m:rPr>
                <m:nor/>
              </m:rPr>
              <m:t>rep </m:t>
            </m:r>
          </m:sub>
        </m:sSub>
      </m:oMath>
      <w:r>
        <w:rPr>
          <w:rFonts w:eastAsia="Georgia" w:cs="Georgia" w:ascii="Georgia" w:hAnsi="Georgia"/>
        </w:rPr>
        <w:t xml:space="preserve"> est le potentiel correspondant à l'interaction répulsive. On notera </w:t>
      </w:r>
      <m:oMath>
        <m:sSub>
          <m:sSubPr/>
          <m:e>
            <m:r>
              <m:rPr>
                <m:sty m:val="i"/>
              </m:rPr>
              <m:t>r</m:t>
            </m:r>
          </m:e>
          <m:sub>
            <m:r>
              <m:rPr>
                <m:sty m:val="p"/>
              </m:rPr>
              <m:t>0</m:t>
            </m:r>
          </m:sub>
        </m:sSub>
      </m:oMath>
      <w:r>
        <w:rPr>
          <w:rFonts w:eastAsia="Georgia" w:cs="Georgia" w:ascii="Georgia" w:hAnsi="Georgia"/>
        </w:rPr>
        <w:t xml:space="preserve"> la distance d'équilibre.</w:t>
      </w:r>
      <w:r>
        <w:rPr/>
        <w:br w:type="textWrapping"/>
      </w:r>
      <w:r>
        <w:rPr/>
        <w:t xml:space="preserve">a) Quelle est l'allure de la fonction </w:t>
      </w:r>
      <m:oMath>
        <m:sSub>
          <m:sSubPr/>
          <m:e>
            <m:r>
              <m:rPr>
                <m:sty m:val="i"/>
              </m:rPr>
              <m:t>U</m:t>
            </m:r>
          </m:e>
          <m:sub>
            <m:r>
              <m:rPr>
                <m:nor/>
              </m:rPr>
              <m:t>tot </m:t>
            </m:r>
          </m:sub>
        </m:sSub>
        <m:r>
          <m:rPr>
            <m:sty m:val="p"/>
          </m:rPr>
          <m:t>(</m:t>
        </m:r>
        <m:r>
          <m:rPr>
            <m:sty m:val="i"/>
          </m:rPr>
          <m:t>r</m:t>
        </m:r>
        <m:r>
          <m:rPr>
            <m:sty m:val="p"/>
          </m:rPr>
          <m:t>)</m:t>
        </m:r>
      </m:oMath>
      <w:r>
        <w:rPr>
          <w:rFonts w:eastAsia="Georgia" w:cs="Georgia" w:ascii="Georgia" w:hAnsi="Georgia"/>
        </w:rPr>
        <w:t xml:space="preserve"> au voisinage de l'équilibre </w:t>
      </w:r>
      <m:oMath>
        <m:r>
          <m:rPr>
            <m:sty m:val="i"/>
          </m:rPr>
          <m:t>r</m:t>
        </m:r>
        <m:r>
          <m:rPr>
            <m:sty m:val="p"/>
          </m:rPr>
          <m:t>=</m:t>
        </m:r>
        <m:sSub>
          <m:sSubPr/>
          <m:e>
            <m:r>
              <m:rPr>
                <m:sty m:val="i"/>
              </m:rPr>
              <m:t>r</m:t>
            </m:r>
          </m:e>
          <m:sub>
            <m:r>
              <m:rPr>
                <m:sty m:val="p"/>
              </m:rPr>
              <m:t>0</m:t>
            </m:r>
          </m:sub>
        </m:sSub>
      </m:oMath>
      <w:r>
        <w:rPr/>
        <w:t xml:space="preserve"> ?</w:t>
      </w:r>
      <w:r>
        <w:rPr/>
        <w:br w:type="textWrapping"/>
      </w:r>
      <w:r>
        <w:rPr>
          <w:rFonts w:eastAsia="Georgia" w:cs="Georgia" w:ascii="Georgia" w:hAnsi="Georgia"/>
        </w:rPr>
        <w:t xml:space="preserve">b) Pour représenter l'interaction répulsive au voisinage de l'équilibre, on adopte pour son énergie molaire l'expression :</w:t>
      </w:r>
    </w:p>
    <w:p>
      <w:pPr>
        <w:spacing w:after="220" w:lineRule="auto"/>
      </w:pPr>
      <m:oMathPara>
        <m:oMath>
          <m:sSub>
            <m:sSubPr/>
            <m:e>
              <m:r>
                <m:rPr>
                  <m:sty m:val="i"/>
                </m:rPr>
                <m:t>U</m:t>
              </m:r>
            </m:e>
            <m:sub>
              <m:r>
                <m:rPr>
                  <m:sty m:val="p"/>
                </m:rPr>
                <m:t>rep</m:t>
              </m:r>
            </m:sub>
          </m:sSub>
          <m:r>
            <m:rPr>
              <m:sty m:val="p"/>
            </m:rPr>
            <m:t>=</m:t>
          </m:r>
          <m:sSub>
            <m:sSubPr/>
            <m:e>
              <m:r>
                <m:rPr>
                  <m:scr m:val="script"/>
                </m:rPr>
                <m:t>N</m:t>
              </m:r>
            </m:e>
            <m:sub>
              <m:r>
                <m:rPr>
                  <m:sty m:val="i"/>
                </m:rPr>
                <m:t>A</m:t>
              </m:r>
            </m:sub>
          </m:sSub>
          <m:r>
            <m:rPr>
              <m:sty m:val="i"/>
            </m:rPr>
            <m:t>B</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i"/>
                    </m:rPr>
                    <m:t>ρ</m:t>
                  </m:r>
                </m:den>
              </m:f>
            </m:e>
          </m:d>
        </m:oMath>
      </m:oMathPara>
    </w:p>
    <w:p>
      <w:pPr>
        <w:spacing w:after="220" w:lineRule="auto"/>
      </w:pPr>
      <w:r>
        <w:rPr>
          <w:rFonts w:eastAsia="Georgia" w:cs="Georgia" w:ascii="Georgia" w:hAnsi="Georgia"/>
        </w:rPr>
        <w:t xml:space="preserve">où </w:t>
      </w:r>
      <m:oMath>
        <m:r>
          <m:rPr>
            <m:sty m:val="i"/>
          </m:rPr>
          <m:t>ρ</m:t>
        </m:r>
      </m:oMath>
      <w:r>
        <w:rPr>
          <w:rFonts w:eastAsia="Georgia" w:cs="Georgia" w:ascii="Georgia" w:hAnsi="Georgia"/>
        </w:rPr>
        <w:t xml:space="preserve"> est un paramètre positif qui caractérise la portée de cette interaction et </w:t>
      </w:r>
      <m:oMath>
        <m:r>
          <m:rPr>
            <m:sty m:val="i"/>
          </m:rPr>
          <m:t>B</m:t>
        </m:r>
      </m:oMath>
      <w:r>
        <w:rPr>
          <w:rFonts w:eastAsia="Georgia" w:cs="Georgia" w:ascii="Georgia" w:hAnsi="Georgia"/>
        </w:rPr>
        <w:t xml:space="preserve"> une constante positive. Expliciter l'équation qui permet de déterminer </w:t>
      </w:r>
      <m:oMath>
        <m:sSub>
          <m:sSubPr/>
          <m:e>
            <m:r>
              <m:rPr>
                <m:sty m:val="i"/>
              </m:rPr>
              <m:t>r</m:t>
            </m:r>
          </m:e>
          <m:sub>
            <m:r>
              <m:rPr>
                <m:sty m:val="p"/>
              </m:rPr>
              <m:t>0</m:t>
            </m:r>
          </m:sub>
        </m:sSub>
      </m:oMath>
      <w:r>
        <w:rPr>
          <w:rFonts w:eastAsia="Georgia" w:cs="Georgia" w:ascii="Georgia" w:hAnsi="Georgia"/>
        </w:rPr>
        <w:t xml:space="preserve"> en fonction des paramètres </w:t>
      </w:r>
      <m:oMath>
        <m:r>
          <m:rPr>
            <m:sty m:val="i"/>
          </m:rPr>
          <m:t>B</m:t>
        </m:r>
      </m:oMath>
      <w:r>
        <w:rPr/>
        <w:t xml:space="preserve"> et </w:t>
      </w:r>
      <m:oMath>
        <m:r>
          <m:rPr>
            <m:sty m:val="i"/>
          </m:rPr>
          <m:t>ρ</m:t>
        </m:r>
      </m:oMath>
      <w:r>
        <w:rPr/>
        <w:t xml:space="preserve">.</w:t>
      </w:r>
      <w:r>
        <w:rPr/>
        <w:br w:type="textWrapping"/>
      </w:r>
      <w:r>
        <w:rPr/>
        <w:t xml:space="preserve">c) Exprimer </w:t>
      </w:r>
      <m:oMath>
        <m:r>
          <m:rPr>
            <m:sty m:val="i"/>
          </m:rPr>
          <m:t>B</m:t>
        </m:r>
      </m:oMath>
      <w:r>
        <w:rPr>
          <w:rFonts w:eastAsia="Georgia" w:cs="Georgia" w:ascii="Georgia" w:hAnsi="Georgia"/>
        </w:rPr>
        <w:t xml:space="preserve"> puis l'énergie molaire du cristal </w:t>
      </w:r>
      <m:oMath>
        <m:sSub>
          <m:sSubPr/>
          <m:e>
            <m:r>
              <m:rPr>
                <m:sty m:val="i"/>
              </m:rPr>
              <m:t>U</m:t>
            </m:r>
          </m:e>
          <m:sub>
            <m:r>
              <m:rPr>
                <m:sty m:val="p"/>
              </m:rPr>
              <m:t>eq</m:t>
            </m:r>
          </m:sub>
        </m:sSub>
      </m:oMath>
      <w:r>
        <w:rPr>
          <w:rFonts w:eastAsia="Georgia" w:cs="Georgia" w:ascii="Georgia" w:hAnsi="Georgia"/>
        </w:rPr>
        <w:t xml:space="preserve"> à l'équilibre à l'aide de </w:t>
      </w:r>
      <m:oMath>
        <m:sSub>
          <m:sSubPr/>
          <m:e>
            <m:r>
              <m:rPr>
                <m:sty m:val="i"/>
              </m:rPr>
              <m:t>r</m:t>
            </m:r>
          </m:e>
          <m:sub>
            <m:r>
              <m:rPr>
                <m:sty m:val="p"/>
              </m:rPr>
              <m:t>0</m:t>
            </m:r>
          </m:sub>
        </m:sSub>
      </m:oMath>
      <w:r>
        <w:rPr>
          <w:rFonts w:eastAsia="Georgia" w:cs="Georgia" w:ascii="Georgia" w:hAnsi="Georgia"/>
        </w:rPr>
        <w:t xml:space="preserve"> et du paramètre </w:t>
      </w:r>
      <m:oMath>
        <m:r>
          <m:rPr>
            <m:sty m:val="i"/>
          </m:rPr>
          <m:t>ρ</m:t>
        </m:r>
      </m:oMath>
      <w:r>
        <w:rPr/>
        <w:t xml:space="preserve">.</w:t>
      </w:r>
      <w:r>
        <w:rPr/>
        <w:br w:type="textWrapping"/>
      </w:r>
      <w:r>
        <w:rPr>
          <w:rFonts w:eastAsia="Georgia" w:cs="Georgia" w:ascii="Georgia" w:hAnsi="Georgia"/>
        </w:rPr>
        <w:t xml:space="preserve">4. Le paramètre </w:t>
      </w:r>
      <m:oMath>
        <m:r>
          <m:rPr>
            <m:sty m:val="i"/>
          </m:rPr>
          <m:t>ρ</m:t>
        </m:r>
      </m:oMath>
      <w:r>
        <w:rPr>
          <w:rFonts w:eastAsia="Georgia" w:cs="Georgia" w:ascii="Georgia" w:hAnsi="Georgia"/>
        </w:rPr>
        <w:t xml:space="preserve"> peut être déterminé à l'aide du coefficient de compressibilité </w:t>
      </w:r>
      <m:oMath>
        <m:r>
          <m:rPr>
            <m:sty m:val="i"/>
          </m:rPr>
          <m:t>χ</m:t>
        </m:r>
      </m:oMath>
      <w:r>
        <w:rPr>
          <w:rFonts w:eastAsia="Georgia" w:cs="Georgia" w:ascii="Georgia" w:hAnsi="Georgia"/>
        </w:rPr>
        <w:t xml:space="preserve"> du cristal, défini par </w:t>
      </w:r>
      <m:oMath>
        <m:r>
          <m:rPr>
            <m:sty m:val="i"/>
          </m:rPr>
          <m:t>χ</m:t>
        </m:r>
        <m:r>
          <m:rPr>
            <m:sty m:val="p"/>
          </m:rPr>
          <m:t>=</m:t>
        </m:r>
        <m:r>
          <m:rPr>
            <m:sty m:val="p"/>
          </m:rPr>
          <m:t>−</m:t>
        </m:r>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d</m:t>
            </m:r>
            <m:r>
              <m:rPr>
                <m:sty m:val="i"/>
              </m:rPr>
              <m:t>V</m:t>
            </m:r>
          </m:num>
          <m:den>
            <m:r>
              <m:rPr>
                <m:sty m:val="i"/>
              </m:rPr>
              <m:t>d</m:t>
            </m:r>
            <m:r>
              <m:rPr>
                <m:sty m:val="i"/>
              </m:rPr>
              <m:t>P</m:t>
            </m:r>
          </m:den>
        </m:f>
        <m:r>
          <m:rPr>
            <m:sty m:val="p"/>
          </m:rPr>
          <m:t>,</m:t>
        </m:r>
        <m:r>
          <m:rPr>
            <m:sty m:val="i"/>
          </m:rPr>
          <m:t>V</m:t>
        </m:r>
      </m:oMath>
      <w:r>
        <w:rPr>
          <w:rFonts w:eastAsia="Georgia" w:cs="Georgia" w:ascii="Georgia" w:hAnsi="Georgia"/>
        </w:rPr>
        <w:t xml:space="preserve"> étant le volume et </w:t>
      </w:r>
      <m:oMath>
        <m:r>
          <m:rPr>
            <m:sty m:val="i"/>
          </m:rPr>
          <m:t>P</m:t>
        </m:r>
      </m:oMath>
      <w:r>
        <w:rPr/>
        <w:t xml:space="preserve"> la pression.</w:t>
      </w:r>
      <w:r>
        <w:rPr/>
        <w:br w:type="textWrapping"/>
      </w:r>
      <w:r>
        <w:rPr/>
        <w:t xml:space="preserve">a) Pour une distance </w:t>
      </w:r>
      <m:oMath>
        <m:r>
          <m:rPr>
            <m:sty m:val="i"/>
          </m:rPr>
          <m:t>r</m:t>
        </m:r>
      </m:oMath>
      <w:r>
        <w:rPr>
          <w:rFonts w:eastAsia="Georgia" w:cs="Georgia" w:ascii="Georgia" w:hAnsi="Georgia"/>
        </w:rPr>
        <w:t xml:space="preserve"> entre ions plus proches voisins, justifier que le volume molaire est donné par </w:t>
      </w:r>
      <m:oMath>
        <m:sSub>
          <m:sSubPr/>
          <m:e>
            <m:r>
              <m:rPr>
                <m:sty m:val="i"/>
              </m:rPr>
              <m:t>V</m:t>
            </m:r>
          </m:e>
          <m:sub>
            <m:r>
              <m:rPr>
                <m:sty m:val="p"/>
              </m:rPr>
              <m:t>mol</m:t>
            </m:r>
          </m:sub>
        </m:sSub>
        <m:r>
          <m:rPr>
            <m:sty m:val="p"/>
          </m:rPr>
          <m:t>=</m:t>
        </m:r>
        <m:sSub>
          <m:sSubPr/>
          <m:e>
            <m:r>
              <m:rPr>
                <m:scr m:val="script"/>
              </m:rPr>
              <m:t>N</m:t>
            </m:r>
          </m:e>
          <m:sub>
            <m:r>
              <m:rPr>
                <m:sty m:val="p"/>
              </m:rPr>
              <m:t>A</m:t>
            </m:r>
          </m:sub>
        </m:sSub>
        <m:d>
          <m:dPr>
            <m:begChr m:val="("/>
            <m:endChr m:val=")"/>
            <m:ctrlPr>
              <w:rPr>
                <w:rFonts w:ascii="Cambria Math" w:hAnsi="Cambria Math"/>
              </w:rPr>
            </m:ctrlPr>
          </m:dPr>
          <m:e>
            <m:r>
              <m:rPr>
                <m:sty m:val="p"/>
              </m:rPr>
              <m:t>2</m:t>
            </m:r>
            <m:sSup>
              <m:sSupPr/>
              <m:e>
                <m:r>
                  <m:rPr>
                    <m:sty m:val="i"/>
                  </m:rPr>
                  <m:t>r</m:t>
                </m:r>
              </m:e>
              <m:sup>
                <m:r>
                  <m:rPr>
                    <m:sty m:val="p"/>
                  </m:rPr>
                  <m:t>3</m:t>
                </m:r>
              </m:sup>
            </m:sSup>
          </m:e>
        </m:d>
      </m:oMath>
      <w:r>
        <w:rPr/>
        <w:t xml:space="preserve">. Exprimer alors </w:t>
      </w:r>
      <m:oMath>
        <m:r>
          <m:rPr>
            <m:sty m:val="i"/>
          </m:rPr>
          <m:t>χ</m:t>
        </m:r>
      </m:oMath>
      <w:r>
        <w:rPr/>
        <w:t xml:space="preserve"> en fonction de </w:t>
      </w:r>
      <m:oMath>
        <m:r>
          <m:rPr>
            <m:sty m:val="i"/>
          </m:rPr>
          <m:t>r</m:t>
        </m:r>
      </m:oMath>
      <w:r>
        <w:rPr/>
        <w:t xml:space="preserve"> et de </w:t>
      </w:r>
      <m:oMath>
        <m:r>
          <m:rPr>
            <m:sty m:val="i"/>
          </m:rPr>
          <m:t>d</m:t>
        </m:r>
        <m:r>
          <m:rPr>
            <m:sty m:val="i"/>
          </m:rPr>
          <m:t>r</m:t>
        </m:r>
        <m:r>
          <m:rPr>
            <m:sty m:val="p"/>
          </m:rPr>
          <m:t>/</m:t>
        </m:r>
        <m:r>
          <m:rPr>
            <m:sty m:val="i"/>
          </m:rPr>
          <m:t>d</m:t>
        </m:r>
        <m:r>
          <m:rPr>
            <m:sty m:val="i"/>
          </m:rPr>
          <m:t>P</m:t>
        </m:r>
      </m:oMath>
      <w:r>
        <w:rPr/>
        <w:t xml:space="preserve">.</w:t>
      </w:r>
      <w:r>
        <w:rPr/>
        <w:br w:type="textWrapping"/>
      </w:r>
      <w:r>
        <w:rPr>
          <w:rFonts w:eastAsia="Georgia" w:cs="Georgia" w:ascii="Georgia" w:hAnsi="Georgia"/>
        </w:rPr>
        <w:t xml:space="preserve">b) Le travail des forces externes de pression est égal à la variation de </w:t>
      </w:r>
      <m:oMath>
        <m:sSub>
          <m:sSubPr/>
          <m:e>
            <m:r>
              <m:rPr>
                <m:sty m:val="i"/>
              </m:rPr>
              <m:t>U</m:t>
            </m:r>
          </m:e>
          <m:sub>
            <m:r>
              <m:rPr>
                <m:nor/>
              </m:rPr>
              <m:t>tot </m:t>
            </m:r>
          </m:sub>
        </m:sSub>
      </m:oMath>
      <w:r>
        <w:rPr/>
        <w:t xml:space="preserve">. Relier </w:t>
      </w:r>
      <m:oMath>
        <m:r>
          <m:rPr>
            <m:sty m:val="i"/>
          </m:rPr>
          <m:t>P</m:t>
        </m:r>
      </m:oMath>
      <w:r>
        <w:rPr>
          <w:rFonts w:eastAsia="Georgia" w:cs="Georgia" w:ascii="Georgia" w:hAnsi="Georgia"/>
        </w:rPr>
        <w:t xml:space="preserve"> à </w:t>
      </w:r>
      <m:oMath>
        <m:f>
          <m:fPr>
            <m:ctrlPr>
              <w:rPr>
                <w:rFonts w:ascii="Cambria Math" w:hAnsi="Cambria Math"/>
              </w:rPr>
            </m:ctrlPr>
          </m:fPr>
          <m:num>
            <m:r>
              <m:rPr>
                <m:sty m:val="i"/>
              </m:rPr>
              <m:t>d</m:t>
            </m:r>
            <m:sSub>
              <m:sSubPr/>
              <m:e>
                <m:r>
                  <m:rPr>
                    <m:sty m:val="i"/>
                  </m:rPr>
                  <m:t>U</m:t>
                </m:r>
              </m:e>
              <m:sub>
                <m:r>
                  <m:rPr>
                    <m:nor/>
                  </m:rPr>
                  <m:t>tot </m:t>
                </m:r>
              </m:sub>
            </m:sSub>
          </m:num>
          <m:den>
            <m:r>
              <m:rPr>
                <m:sty m:val="i"/>
              </m:rPr>
              <m:t>d</m:t>
            </m:r>
            <m:r>
              <m:rPr>
                <m:sty m:val="i"/>
              </m:rPr>
              <m:t>r</m:t>
            </m:r>
          </m:den>
        </m:f>
      </m:oMath>
      <w:r>
        <w:rPr>
          <w:rFonts w:eastAsia="Georgia" w:cs="Georgia" w:ascii="Georgia" w:hAnsi="Georgia"/>
        </w:rPr>
        <w:t xml:space="preserve">; en déduire l'expression de </w:t>
      </w:r>
      <m:oMath>
        <m:r>
          <m:rPr>
            <m:sty m:val="i"/>
          </m:rPr>
          <m:t>χ</m:t>
        </m:r>
      </m:oMath>
      <w:r>
        <w:rPr/>
        <w:t xml:space="preserve"> en fonction de </w:t>
      </w:r>
      <m:oMath>
        <m:sSub>
          <m:sSubPr/>
          <m:e>
            <m:r>
              <m:rPr>
                <m:sty m:val="i"/>
              </m:rPr>
              <m:t>r</m:t>
            </m:r>
          </m:e>
          <m:sub>
            <m:r>
              <m:rPr>
                <m:sty m:val="p"/>
              </m:rPr>
              <m:t>0</m:t>
            </m:r>
          </m:sub>
        </m:sSub>
      </m:oMath>
      <w:r>
        <w:rPr/>
        <w:t xml:space="preserve"> et de </w:t>
      </w:r>
      <m:oMath>
        <m:sSubSup>
          <m:sSubSupPr/>
          <m:e>
            <m:r>
              <m:rPr>
                <m:sty m:val="i"/>
              </m:rPr>
              <m:t>U</m:t>
            </m:r>
          </m:e>
          <m:sub>
            <m:r>
              <m:rPr>
                <m:sty m:val="p"/>
              </m:rPr>
              <m:t>0</m:t>
            </m:r>
          </m:sub>
          <m:sup>
            <m:r>
              <m:rPr>
                <m:sty m:val="i"/>
              </m:rPr>
              <m:t>′</m:t>
            </m:r>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sSub>
                      <m:sSubPr/>
                      <m:e>
                        <m:r>
                          <m:rPr>
                            <m:sty m:val="i"/>
                          </m:rPr>
                          <m:t>U</m:t>
                        </m:r>
                      </m:e>
                      <m:sub>
                        <m:r>
                          <m:rPr>
                            <m:nor/>
                          </m:rPr>
                          <m:t>tot </m:t>
                        </m:r>
                      </m:sub>
                    </m:sSub>
                  </m:num>
                  <m:den>
                    <m:r>
                      <m:rPr>
                        <m:sty m:val="i"/>
                      </m:rPr>
                      <m:t>d</m:t>
                    </m:r>
                    <m:sSup>
                      <m:sSupPr/>
                      <m:e>
                        <m:r>
                          <m:rPr>
                            <m:sty m:val="i"/>
                          </m:rPr>
                          <m:t>r</m:t>
                        </m:r>
                      </m:e>
                      <m:sup>
                        <m:r>
                          <m:rPr>
                            <m:sty m:val="p"/>
                          </m:rPr>
                          <m:t>2</m:t>
                        </m:r>
                      </m:sup>
                    </m:sSup>
                  </m:den>
                </m:f>
              </m:e>
            </m:d>
          </m:e>
          <m:sub>
            <m:r>
              <m:rPr>
                <m:sty m:val="i"/>
              </m:rPr>
              <m:t>r</m:t>
            </m:r>
            <m:r>
              <m:rPr>
                <m:sty m:val="p"/>
              </m:rPr>
              <m:t>=</m:t>
            </m:r>
            <m:sSub>
              <m:sSubPr/>
              <m:e>
                <m:r>
                  <m:rPr>
                    <m:sty m:val="i"/>
                  </m:rPr>
                  <m:t>r</m:t>
                </m:r>
              </m:e>
              <m:sub>
                <m:r>
                  <m:rPr>
                    <m:sty m:val="p"/>
                  </m:rPr>
                  <m:t>0</m:t>
                </m:r>
              </m:sub>
            </m:sSub>
          </m:sub>
        </m:sSub>
      </m:oMath>
      <w:r>
        <w:rPr/>
        <w:t xml:space="preserve">.</w:t>
      </w:r>
      <w:r>
        <w:rPr/>
        <w:br w:type="textWrapping"/>
      </w:r>
      <w:r>
        <w:rPr/>
        <w:t xml:space="preserve">c) Montrer que </w:t>
      </w:r>
      <m:oMath>
        <m:r>
          <m:rPr>
            <m:sty m:val="i"/>
          </m:rPr>
          <m:t>ρ</m:t>
        </m:r>
      </m:oMath>
      <w:r>
        <w:rPr>
          <w:rFonts w:eastAsia="Georgia" w:cs="Georgia" w:ascii="Georgia" w:hAnsi="Georgia"/>
        </w:rPr>
        <w:t xml:space="preserve"> est donné par : </w:t>
      </w:r>
      <m:oMath>
        <m:f>
          <m:fPr>
            <m:ctrlPr>
              <w:rPr>
                <w:rFonts w:ascii="Cambria Math" w:hAnsi="Cambria Math"/>
              </w:rPr>
            </m:ctrlPr>
          </m:fPr>
          <m:num>
            <m:r>
              <m:rPr>
                <m:sty m:val="i"/>
              </m:rPr>
              <m:t>ρ</m:t>
            </m:r>
          </m:num>
          <m:den>
            <m:sSub>
              <m:sSubPr/>
              <m:e>
                <m:r>
                  <m:rPr>
                    <m:sty m:val="i"/>
                  </m:rPr>
                  <m:t>r</m:t>
                </m:r>
              </m:e>
              <m:sub>
                <m:r>
                  <m:rPr>
                    <m:sty m:val="p"/>
                  </m:rPr>
                  <m:t>0</m:t>
                </m:r>
              </m:sub>
            </m:sSub>
          </m:den>
        </m:f>
        <m:r>
          <m:rPr>
            <m:sty m:val="p"/>
          </m:rPr>
          <m:t>=</m:t>
        </m:r>
        <m:sSup>
          <m:sSupPr/>
          <m:e>
            <m:d>
              <m:dPr>
                <m:begChr m:val="("/>
                <m:endChr m:val=")"/>
                <m:ctrlPr>
                  <w:rPr>
                    <w:rFonts w:ascii="Cambria Math" w:hAnsi="Cambria Math"/>
                  </w:rPr>
                </m:ctrlPr>
              </m:dPr>
              <m:e>
                <m:r>
                  <m:rPr>
                    <m:sty m:val="p"/>
                  </m:rPr>
                  <m:t>2</m:t>
                </m:r>
                <m:r>
                  <m:rPr>
                    <m:sty m:val="p"/>
                  </m:rPr>
                  <m:t>+</m:t>
                </m:r>
                <m:f>
                  <m:fPr>
                    <m:ctrlPr>
                      <w:rPr>
                        <w:rFonts w:ascii="Cambria Math" w:hAnsi="Cambria Math"/>
                      </w:rPr>
                    </m:ctrlPr>
                  </m:fPr>
                  <m:num>
                    <m:r>
                      <m:rPr>
                        <m:sty m:val="p"/>
                      </m:rPr>
                      <m:t>18</m:t>
                    </m:r>
                    <m:sSubSup>
                      <m:sSubSupPr/>
                      <m:e>
                        <m:r>
                          <m:rPr>
                            <m:sty m:val="i"/>
                          </m:rPr>
                          <m:t>r</m:t>
                        </m:r>
                      </m:e>
                      <m:sub>
                        <m:r>
                          <m:rPr>
                            <m:sty m:val="p"/>
                          </m:rPr>
                          <m:t>0</m:t>
                        </m:r>
                      </m:sub>
                      <m:sup>
                        <m:r>
                          <m:rPr>
                            <m:sty m:val="p"/>
                          </m:rPr>
                          <m:t>4</m:t>
                        </m:r>
                      </m:sup>
                    </m:sSubSup>
                  </m:num>
                  <m:den>
                    <m:r>
                      <m:rPr>
                        <m:sty m:val="i"/>
                      </m:rPr>
                      <m:t>α</m:t>
                    </m:r>
                    <m:r>
                      <m:rPr>
                        <m:sty m:val="i"/>
                      </m:rPr>
                      <m:t>χ</m:t>
                    </m:r>
                  </m:den>
                </m:f>
                <m:f>
                  <m:fPr>
                    <m:ctrlPr>
                      <w:rPr>
                        <w:rFonts w:ascii="Cambria Math" w:hAnsi="Cambria Math"/>
                      </w:rPr>
                    </m:ctrlPr>
                  </m:fPr>
                  <m:num>
                    <m:r>
                      <m:rPr>
                        <m:sty m:val="p"/>
                      </m:rPr>
                      <m:t>4</m:t>
                    </m:r>
                    <m:r>
                      <m:rPr>
                        <m:sty m:val="i"/>
                      </m:rPr>
                      <m:t>π</m:t>
                    </m:r>
                    <m:sSub>
                      <m:sSubPr/>
                      <m:e>
                        <m:r>
                          <m:rPr>
                            <m:sty m:val="i"/>
                          </m:rPr>
                          <m:t>ε</m:t>
                        </m:r>
                      </m:e>
                      <m:sub>
                        <m:r>
                          <m:rPr>
                            <m:sty m:val="p"/>
                          </m:rPr>
                          <m:t>0</m:t>
                        </m:r>
                      </m:sub>
                    </m:sSub>
                  </m:num>
                  <m:den>
                    <m:sSup>
                      <m:sSupPr/>
                      <m:e>
                        <m:r>
                          <m:rPr>
                            <m:sty m:val="i"/>
                          </m:rPr>
                          <m:t>e</m:t>
                        </m:r>
                      </m:e>
                      <m:sup>
                        <m:r>
                          <m:rPr>
                            <m:sty m:val="p"/>
                          </m:rPr>
                          <m:t>2</m:t>
                        </m:r>
                      </m:sup>
                    </m:sSup>
                  </m:den>
                </m:f>
              </m:e>
            </m:d>
          </m:e>
          <m:sup>
            <m:r>
              <m:rPr>
                <m:sty m:val="p"/>
              </m:rPr>
              <m:t>−</m:t>
            </m:r>
            <m:r>
              <m:rPr>
                <m:sty m:val="p"/>
              </m:rPr>
              <m:t>1</m:t>
            </m:r>
          </m:sup>
        </m:sSup>
      </m:oMath>
      <w:r>
        <w:rPr/>
        <w:t xml:space="preserve">.</w:t>
      </w:r>
      <w:r>
        <w:rPr/>
        <w:br w:type="textWrapping"/>
      </w:r>
      <w:r>
        <w:rPr>
          <w:rFonts w:eastAsia="Georgia" w:cs="Georgia" w:ascii="Georgia" w:hAnsi="Georgia"/>
        </w:rPr>
        <w:t xml:space="preserve">d) Les déterminations expérimentales donnent </w:t>
      </w:r>
      <m:oMath>
        <m:sSub>
          <m:sSubPr/>
          <m:e>
            <m:r>
              <m:rPr>
                <m:sty m:val="i"/>
              </m:rPr>
              <m:t>r</m:t>
            </m:r>
          </m:e>
          <m:sub>
            <m:r>
              <m:rPr>
                <m:sty m:val="p"/>
              </m:rPr>
              <m:t>0</m:t>
            </m:r>
          </m:sub>
        </m:sSub>
        <m:r>
          <m:rPr>
            <m:sty m:val="p"/>
          </m:rPr>
          <m:t>=</m:t>
        </m:r>
        <m:r>
          <m:rPr>
            <m:sty m:val="p"/>
          </m:rPr>
          <m:t>0</m:t>
        </m:r>
        <m:r>
          <m:rPr>
            <m:sty m:val="p"/>
          </m:rPr>
          <m:t>,</m:t>
        </m:r>
        <m:r>
          <m:rPr>
            <m:sty m:val="p"/>
          </m:rPr>
          <m:t>282</m:t>
        </m:r>
        <m:r>
          <m:rPr>
            <m:nor/>
          </m:rPr>
          <m:t xml:space="preserve"> </m:t>
        </m:r>
        <m:r>
          <m:rPr>
            <m:sty m:val="p"/>
          </m:rPr>
          <m:t>nm</m:t>
        </m:r>
      </m:oMath>
      <w:r>
        <w:rPr/>
        <w:t xml:space="preserve"> et </w:t>
      </w:r>
      <m:oMath>
        <m:r>
          <m:rPr>
            <m:sty m:val="i"/>
          </m:rPr>
          <m:t>χ</m:t>
        </m:r>
        <m:r>
          <m:rPr>
            <m:sty m:val="p"/>
          </m:rPr>
          <m:t>=</m:t>
        </m:r>
        <m:r>
          <m:rPr>
            <m:sty m:val="p"/>
          </m:rPr>
          <m:t>4</m:t>
        </m:r>
        <m:r>
          <m:rPr>
            <m:sty m:val="p"/>
          </m:rPr>
          <m:t>,</m:t>
        </m:r>
        <m:r>
          <m:rPr>
            <m:sty m:val="p"/>
          </m:rPr>
          <m:t>17</m:t>
        </m:r>
        <m:r>
          <m:rPr>
            <m:sty m:val="p"/>
          </m:rPr>
          <m:t>×</m:t>
        </m:r>
        <m:sSup>
          <m:sSupPr/>
          <m:e>
            <m:r>
              <m:rPr>
                <m:sty m:val="p"/>
              </m:rPr>
              <m:t>10</m:t>
            </m:r>
          </m:e>
          <m:sup>
            <m:r>
              <m:rPr>
                <m:sty m:val="p"/>
              </m:rPr>
              <m:t>−</m:t>
            </m:r>
            <m:r>
              <m:rPr>
                <m:sty m:val="p"/>
              </m:rPr>
              <m:t>11</m:t>
            </m:r>
          </m:sup>
        </m:sSup>
        <m:sSup>
          <m:sSupPr/>
          <m:e>
            <m:r>
              <m:rPr>
                <m:nor/>
              </m:rPr>
              <m:t xml:space="preserve"> </m:t>
            </m:r>
            <m:r>
              <m:rPr>
                <m:sty m:val="p"/>
              </m:rPr>
              <m:t>N</m:t>
            </m:r>
          </m:e>
          <m:sup>
            <m:r>
              <m:rPr>
                <m:sty m:val="p"/>
              </m:rPr>
              <m:t>−</m:t>
            </m:r>
            <m:r>
              <m:rPr>
                <m:sty m:val="p"/>
              </m:rPr>
              <m:t>1</m:t>
            </m:r>
          </m:sup>
        </m:sSup>
        <m:r>
          <m:rPr>
            <m:sty m:val="p"/>
          </m:rPr>
          <m:t>⋅</m:t>
        </m:r>
        <m:sSup>
          <m:sSupPr/>
          <m:e>
            <m:r>
              <m:rPr>
                <m:nor/>
              </m:rPr>
              <m:t xml:space="preserve"> </m:t>
            </m:r>
            <m:r>
              <m:rPr>
                <m:sty m:val="p"/>
              </m:rPr>
              <m:t>m</m:t>
            </m:r>
          </m:e>
          <m:sup>
            <m:r>
              <m:rPr>
                <m:sty m:val="p"/>
              </m:rPr>
              <m:t>2</m:t>
            </m:r>
          </m:sup>
        </m:sSup>
      </m:oMath>
      <w:r>
        <w:rPr>
          <w:rFonts w:eastAsia="Georgia" w:cs="Georgia" w:ascii="Georgia" w:hAnsi="Georgia"/>
        </w:rPr>
        <w:t xml:space="preserve">; pour un réseau cfc, </w:t>
      </w:r>
      <m:oMath>
        <m:r>
          <m:rPr>
            <m:sty m:val="i"/>
          </m:rPr>
          <m:t>α</m:t>
        </m:r>
        <m:r>
          <m:rPr>
            <m:sty m:val="p"/>
          </m:rPr>
          <m:t>=</m:t>
        </m:r>
        <m:r>
          <m:rPr>
            <m:sty m:val="p"/>
          </m:rPr>
          <m:t>1</m:t>
        </m:r>
        <m:r>
          <m:rPr>
            <m:sty m:val="p"/>
          </m:rPr>
          <m:t>,</m:t>
        </m:r>
        <m:r>
          <m:rPr>
            <m:sty m:val="p"/>
          </m:rPr>
          <m:t>748</m:t>
        </m:r>
      </m:oMath>
      <w:r>
        <w:rPr/>
        <w:t xml:space="preserve">; calculer </w:t>
      </w:r>
      <m:oMath>
        <m:r>
          <m:rPr>
            <m:sty m:val="i"/>
          </m:rPr>
          <m:t>ρ</m:t>
        </m:r>
        <m:r>
          <m:rPr>
            <m:sty m:val="p"/>
          </m:rPr>
          <m:t>/</m:t>
        </m:r>
        <m:sSub>
          <m:sSubPr/>
          <m:e>
            <m:r>
              <m:rPr>
                <m:sty m:val="i"/>
              </m:rPr>
              <m:t>r</m:t>
            </m:r>
          </m:e>
          <m:sub>
            <m:r>
              <m:rPr>
                <m:sty m:val="p"/>
              </m:rPr>
              <m:t>0</m:t>
            </m:r>
          </m:sub>
        </m:sSub>
        <m:r>
          <m:rPr>
            <m:sty m:val="p"/>
          </m:rPr>
          <m:t>,</m:t>
        </m:r>
        <m:r>
          <m:rPr>
            <m:sty m:val="i"/>
          </m:rPr>
          <m:t>ρ</m:t>
        </m:r>
      </m:oMath>
      <w:r>
        <w:rPr>
          <w:rFonts w:eastAsia="Georgia" w:cs="Georgia" w:ascii="Georgia" w:hAnsi="Georgia"/>
        </w:rPr>
        <w:t xml:space="preserve">, ainsi que le paramètre </w:t>
      </w:r>
      <m:oMath>
        <m:r>
          <m:rPr>
            <m:sty m:val="i"/>
          </m:rPr>
          <m:t>B</m:t>
        </m:r>
      </m:oMath>
      <w:r>
        <w:rPr/>
        <w:t xml:space="preserve">.</w:t>
      </w:r>
      <w:r>
        <w:rPr/>
        <w:br w:type="textWrapping"/>
      </w:r>
      <w:r>
        <w:rPr>
          <w:rFonts w:eastAsia="Georgia" w:cs="Georgia" w:ascii="Georgia" w:hAnsi="Georgia"/>
        </w:rPr>
        <w:t xml:space="preserve">e) On définit l'énergie réticulaire molaire par </w:t>
      </w:r>
      <m:oMath>
        <m:sSub>
          <m:sSubPr/>
          <m:e>
            <m:r>
              <m:rPr>
                <m:sty m:val="i"/>
              </m:rPr>
              <m:t>E</m:t>
            </m:r>
          </m:e>
          <m:sub>
            <m:r>
              <m:rPr>
                <m:sty m:val="i"/>
              </m:rPr>
              <m:t>R</m:t>
            </m:r>
          </m:sub>
        </m:sSub>
        <m:r>
          <m:rPr>
            <m:sty m:val="p"/>
          </m:rPr>
          <m:t>=</m:t>
        </m:r>
        <m:r>
          <m:rPr>
            <m:sty m:val="p"/>
          </m:rPr>
          <m:t>−</m:t>
        </m:r>
        <m:sSub>
          <m:sSubPr/>
          <m:e>
            <m:r>
              <m:rPr>
                <m:sty m:val="i"/>
              </m:rPr>
              <m:t>U</m:t>
            </m:r>
          </m:e>
          <m:sub>
            <m:r>
              <m:rPr>
                <m:sty m:val="p"/>
              </m:rPr>
              <m:t>eq</m:t>
            </m:r>
          </m:sub>
        </m:sSub>
      </m:oMath>
      <w:r>
        <w:rPr>
          <w:rFonts w:eastAsia="Georgia" w:cs="Georgia" w:ascii="Georgia" w:hAnsi="Georgia"/>
        </w:rPr>
        <w:t xml:space="preserve">; c'est l'énergie de cohésion rapportée aux ions séparés. La calculer ( </w:t>
      </w:r>
      <m:oMath>
        <m:r>
          <m:rPr>
            <m:sty m:val="p"/>
          </m:rPr>
          <m:t>en</m:t>
        </m:r>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 et préciser la partie due à l'interaction coulombienne et celle due à l'interaction répulsive.</w:t>
      </w:r>
    </w:p>
    <w:p>
      <w:pPr>
        <w:spacing w:line="271" w:before="330" w:lineRule="auto"/>
      </w:pPr>
      <w:r>
        <w:rPr>
          <w:b/>
          <w:sz w:val="42"/>
        </w:rPr>
        <w:t xml:space="preserve">II. Dilatation thermique du cristal</w:t>
      </w:r>
    </w:p>
    <w:p>
      <w:pPr>
        <w:spacing w:after="220" w:lineRule="auto"/>
      </w:pPr>
      <w:r>
        <w:rPr>
          <w:rFonts w:eastAsia="Georgia" w:cs="Georgia" w:ascii="Georgia" w:hAnsi="Georgia"/>
        </w:rPr>
        <w:t xml:space="preserve">Un test de validité de l'expression de l'énergie totale </w:t>
      </w:r>
      <m:oMath>
        <m:sSub>
          <m:sSubPr/>
          <m:e>
            <m:r>
              <m:rPr>
                <m:sty m:val="i"/>
              </m:rPr>
              <m:t>U</m:t>
            </m:r>
          </m:e>
          <m:sub>
            <m:r>
              <m:rPr>
                <m:nor/>
              </m:rPr>
              <m:t>tot </m:t>
            </m:r>
          </m:sub>
        </m:sSub>
        <m:r>
          <m:rPr>
            <m:sty m:val="p"/>
          </m:rPr>
          <m:t>(</m:t>
        </m:r>
        <m:r>
          <m:rPr>
            <m:sty m:val="i"/>
          </m:rPr>
          <m:t>r</m:t>
        </m:r>
        <m:r>
          <m:rPr>
            <m:sty m:val="p"/>
          </m:rPr>
          <m:t>)</m:t>
        </m:r>
      </m:oMath>
      <w:r>
        <w:rPr>
          <w:rFonts w:eastAsia="Georgia" w:cs="Georgia" w:ascii="Georgia" w:hAnsi="Georgia"/>
        </w:rPr>
        <w:t xml:space="preserve"> est fourni par l'étude du coefficient de dilatation thermique. Le lien est effectué à partir d'un modèle d'oscillateur anharmonique.</w:t>
      </w:r>
    </w:p>
    <w:p>
      <w:pPr>
        <w:spacing w:after="220" w:lineRule="auto"/>
      </w:pPr>
      <w:r>
        <w:rPr>
          <w:rFonts w:eastAsia="Georgia" w:cs="Georgia" w:ascii="Georgia" w:hAnsi="Georgia"/>
        </w:rPr>
        <w:t xml:space="preserve">Un point matériel M de masse </w:t>
      </w:r>
      <m:oMath>
        <m:r>
          <m:rPr>
            <m:sty m:val="i"/>
          </m:rPr>
          <m:t>m</m:t>
        </m:r>
      </m:oMath>
      <w:r>
        <w:rPr>
          <w:rFonts w:eastAsia="Georgia" w:cs="Georgia" w:ascii="Georgia" w:hAnsi="Georgia"/>
        </w:rPr>
        <w:t xml:space="preserve"> est mobile sur un axe Ox . Il est soumis à des forces conservatives dont l'énergie potentielle </w:t>
      </w:r>
      <m:oMath>
        <m:r>
          <m:rPr>
            <m:sty m:val="i"/>
          </m:rPr>
          <m:t>U</m:t>
        </m:r>
        <m:r>
          <m:rPr>
            <m:sty m:val="p"/>
          </m:rPr>
          <m:t>(</m:t>
        </m:r>
        <m:r>
          <m:rPr>
            <m:sty m:val="i"/>
          </m:rPr>
          <m:t>x</m:t>
        </m:r>
        <m:r>
          <m:rPr>
            <m:sty m:val="p"/>
          </m:rPr>
          <m:t>)</m:t>
        </m:r>
      </m:oMath>
      <w:r>
        <w:rPr>
          <w:rFonts w:eastAsia="Georgia" w:cs="Georgia" w:ascii="Georgia" w:hAnsi="Georgia"/>
        </w:rPr>
        <w:t xml:space="preserve"> est donnée par : </w:t>
      </w:r>
      <m:oMath>
        <m:r>
          <m:rPr>
            <m:sty m:val="i"/>
          </m:rPr>
          <m:t>U</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3</m:t>
            </m:r>
          </m:den>
        </m:f>
        <m:r>
          <m:rPr>
            <m:sty m:val="i"/>
          </m:rPr>
          <m:t>k</m:t>
        </m:r>
        <m:r>
          <m:rPr>
            <m:sty m:val="i"/>
          </m:rPr>
          <m:t>s</m:t>
        </m:r>
        <m:sSup>
          <m:sSupPr/>
          <m:e>
            <m:r>
              <m:rPr>
                <m:sty m:val="i"/>
              </m:rPr>
              <m:t>x</m:t>
            </m:r>
          </m:e>
          <m:sup>
            <m:r>
              <m:rPr>
                <m:sty m:val="p"/>
              </m:rPr>
              <m:t>3</m:t>
            </m:r>
          </m:sup>
        </m:sSup>
      </m:oMath>
      <w:r>
        <w:rPr>
          <w:rFonts w:eastAsia="Georgia" w:cs="Georgia" w:ascii="Georgia" w:hAnsi="Georgia"/>
        </w:rPr>
        <w:t xml:space="preserve"> où </w:t>
      </w:r>
      <m:oMath>
        <m:r>
          <m:rPr>
            <m:sty m:val="i"/>
          </m:rPr>
          <m:t>k</m:t>
        </m:r>
      </m:oMath>
      <w:r>
        <w:rPr/>
        <w:t xml:space="preserve"> et </w:t>
      </w:r>
      <m:oMath>
        <m:r>
          <m:rPr>
            <m:sty m:val="i"/>
          </m:rPr>
          <m:t>s</m:t>
        </m:r>
      </m:oMath>
      <w:r>
        <w:rPr/>
        <w:t xml:space="preserve"> sont des constantes positives.</w:t>
      </w:r>
    </w:p>
    <w:p>
      <w:pPr>
        <w:numPr>
          <w:ilvl w:val="0"/>
          <w:numId w:val="9"/>
        </w:numPr>
        <w:spacing w:lineRule="auto"/>
      </w:pPr>
      <w:r>
        <w:rPr>
          <w:rFonts w:eastAsia="Georgia" w:cs="Georgia" w:ascii="Georgia" w:hAnsi="Georgia"/>
        </w:rPr>
        <w:t xml:space="preserve">On se propose d'étudier le mouvement de </w:t>
      </w:r>
      <m:oMath>
        <m:r>
          <m:rPr>
            <m:sty m:val="i"/>
          </m:rPr>
          <m:t>M</m:t>
        </m:r>
      </m:oMath>
      <w:r>
        <w:rPr>
          <w:rFonts w:eastAsia="Georgia" w:cs="Georgia" w:ascii="Georgia" w:hAnsi="Georgia"/>
        </w:rPr>
        <w:t xml:space="preserve"> au voisinage de la position d'équilibre stable. Montrer que cela correspond à </w:t>
      </w:r>
      <m:oMath>
        <m:r>
          <m:rPr>
            <m:sty m:val="p"/>
          </m:rPr>
          <m:t>|</m:t>
        </m:r>
        <m:r>
          <m:rPr>
            <m:sty m:val="i"/>
          </m:rPr>
          <m:t>x</m:t>
        </m:r>
        <m:r>
          <m:rPr>
            <m:sty m:val="p"/>
          </m:rPr>
          <m:t>|</m:t>
        </m:r>
        <m:r>
          <m:rPr>
            <m:sty m:val="p"/>
          </m:rPr>
          <m:t>≪</m:t>
        </m:r>
        <m:r>
          <m:rPr>
            <m:sty m:val="p"/>
          </m:rPr>
          <m:t>1</m:t>
        </m:r>
        <m:r>
          <m:rPr>
            <m:sty m:val="p"/>
          </m:rPr>
          <m:t>/</m:t>
        </m:r>
        <m:r>
          <m:rPr>
            <m:sty m:val="i"/>
          </m:rPr>
          <m:t>s</m:t>
        </m:r>
      </m:oMath>
      <w:r>
        <w:rPr>
          <w:rFonts w:eastAsia="Georgia" w:cs="Georgia" w:ascii="Georgia" w:hAnsi="Georgia"/>
        </w:rPr>
        <w:t xml:space="preserve">. Écrire l'équation du mouvement.</w:t>
      </w:r>
    </w:p>
    <w:p>
      <w:pPr>
        <w:numPr>
          <w:ilvl w:val="0"/>
          <w:numId w:val="9"/>
        </w:numPr>
        <w:spacing w:lineRule="auto"/>
      </w:pPr>
      <w:r>
        <w:rPr/>
        <w:t xml:space="preserve">On cherche une solution de la forme :</w:t>
      </w:r>
    </w:p>
    <w:p>
      <w:pPr>
        <w:spacing w:after="220" w:lineRule="auto"/>
      </w:pPr>
      <m:oMathPara>
        <m:oMath>
          <m:r>
            <m:rPr>
              <m:sty m:val="i"/>
            </m:rPr>
            <m:t>x</m:t>
          </m:r>
          <m:r>
            <m:rPr>
              <m:sty m:val="p"/>
            </m:rPr>
            <m:t>(</m:t>
          </m:r>
          <m:r>
            <m:rPr>
              <m:sty m:val="i"/>
            </m:rPr>
            <m:t>t</m:t>
          </m:r>
          <m:r>
            <m:rPr>
              <m:sty m:val="p"/>
            </m:rPr>
            <m:t>)</m:t>
          </m:r>
          <m:r>
            <m:rPr>
              <m:sty m:val="p"/>
            </m:rPr>
            <m:t>=</m:t>
          </m:r>
          <m:r>
            <m:rPr>
              <m:sty m:val="i"/>
            </m:rPr>
            <m:t>A</m:t>
          </m:r>
          <m:d>
            <m:dPr>
              <m:begChr m:val="["/>
              <m:endChr m:val="]"/>
              <m:ctrlPr>
                <w:rPr>
                  <w:rFonts w:ascii="Cambria Math" w:hAnsi="Cambria Math"/>
                </w:rPr>
              </m:ctrlPr>
            </m:dPr>
            <m:e>
              <m:r>
                <m:rPr>
                  <m:sty m:val="p"/>
                </m:rPr>
                <m:t>cos</m:t>
              </m:r>
              <m:r>
                <m:rPr>
                  <m:sty m:val="p"/>
                </m:rPr>
                <m:t>⁡</m:t>
              </m:r>
              <m:sSub>
                <m:sSubPr/>
                <m:e>
                  <m:r>
                    <m:rPr>
                      <m:sty m:val="i"/>
                    </m:rPr>
                    <m:t>ω</m:t>
                  </m:r>
                </m:e>
                <m:sub>
                  <m:r>
                    <m:rPr>
                      <m:sty m:val="p"/>
                    </m:rPr>
                    <m:t>0</m:t>
                  </m:r>
                </m:sub>
              </m:sSub>
              <m:r>
                <m:rPr>
                  <m:sty m:val="i"/>
                </m:rPr>
                <m:t>t</m:t>
              </m:r>
              <m:r>
                <m:rPr>
                  <m:sty m:val="p"/>
                </m:rPr>
                <m:t>+</m:t>
              </m:r>
              <m:r>
                <m:rPr>
                  <m:sty m:val="i"/>
                </m:rPr>
                <m:t>f</m:t>
              </m:r>
              <m:r>
                <m:rPr>
                  <m:sty m:val="p"/>
                </m:rPr>
                <m:t>(</m:t>
              </m:r>
              <m:r>
                <m:rPr>
                  <m:sty m:val="i"/>
                </m:rPr>
                <m:t>t</m:t>
              </m:r>
              <m:r>
                <m:rPr>
                  <m:sty m:val="p"/>
                </m:rPr>
                <m:t>)</m:t>
              </m:r>
            </m:e>
          </m:d>
          <m:r>
            <m:rPr>
              <m:sty m:val="p"/>
            </m:rPr>
            <m:t xml:space="preserve"> </m:t>
          </m:r>
          <m:r>
            <m:rPr>
              <m:nor/>
            </m:rPr>
            <m:t> avec </m:t>
          </m:r>
          <m:sSub>
            <m:sSubPr/>
            <m:e>
              <m:r>
                <m:rPr>
                  <m:sty m:val="i"/>
                </m:rPr>
                <m:t>ω</m:t>
              </m:r>
            </m:e>
            <m:sub>
              <m:r>
                <m:rPr>
                  <m:sty m:val="p"/>
                </m:rPr>
                <m:t>0</m:t>
              </m:r>
            </m:sub>
          </m:sSub>
          <m:r>
            <m:rPr>
              <m:sty m:val="p"/>
            </m:rPr>
            <m:t>=</m:t>
          </m:r>
          <m:rad>
            <m:radPr>
              <m:degHide m:val="1"/>
              <m:ctrlPr>
                <w:rPr>
                  <w:rFonts w:ascii="Cambria Math" w:hAnsi="Cambria Math"/>
                </w:rPr>
              </m:ctrlPr>
            </m:radPr>
            <m:deg/>
            <m:e>
              <m:r>
                <m:rPr>
                  <m:sty m:val="i"/>
                </m:rPr>
                <m:t>k</m:t>
              </m:r>
              <m:r>
                <m:rPr>
                  <m:sty m:val="p"/>
                </m:rPr>
                <m:t>/</m:t>
              </m:r>
              <m:r>
                <m:rPr>
                  <m:sty m:val="i"/>
                </m:rPr>
                <m:t>m</m:t>
              </m:r>
            </m:e>
          </m:rad>
        </m:oMath>
      </m:oMathPara>
    </w:p>
    <w:p>
      <w:pPr>
        <w:spacing w:after="220" w:lineRule="auto"/>
      </w:pPr>
      <w:r>
        <w:rPr>
          <w:rFonts w:eastAsia="Georgia" w:cs="Georgia" w:ascii="Georgia" w:hAnsi="Georgia"/>
        </w:rPr>
        <w:t xml:space="preserve">où </w:t>
      </w:r>
      <m:oMath>
        <m:r>
          <m:rPr>
            <m:sty m:val="i"/>
          </m:rPr>
          <m:t>f</m:t>
        </m:r>
        <m:r>
          <m:rPr>
            <m:sty m:val="p"/>
          </m:rPr>
          <m:t>(</m:t>
        </m:r>
        <m:r>
          <m:rPr>
            <m:sty m:val="i"/>
          </m:rPr>
          <m:t>t</m:t>
        </m:r>
        <m:r>
          <m:rPr>
            <m:sty m:val="p"/>
          </m:rPr>
          <m:t>)</m:t>
        </m:r>
      </m:oMath>
      <w:r>
        <w:rPr/>
        <w:t xml:space="preserve"> est une fonction inconnue du temps, </w:t>
      </w:r>
      <m:oMath>
        <m:r>
          <m:rPr>
            <m:sty m:val="i"/>
          </m:rPr>
          <m:t>A</m:t>
        </m:r>
      </m:oMath>
      <w:r>
        <w:rPr/>
        <w:t xml:space="preserve"> une constante, telles que </w:t>
      </w:r>
      <m:oMath>
        <m:r>
          <m:rPr>
            <m:sty m:val="i"/>
          </m:rPr>
          <m:t>A</m:t>
        </m:r>
        <m:r>
          <m:rPr>
            <m:sty m:val="p"/>
          </m:rPr>
          <m:t>≪</m:t>
        </m:r>
        <m:r>
          <m:rPr>
            <m:sty m:val="p"/>
          </m:rPr>
          <m:t>1</m:t>
        </m:r>
        <m:r>
          <m:rPr>
            <m:sty m:val="p"/>
          </m:rPr>
          <m:t>/</m:t>
        </m:r>
        <m:r>
          <m:rPr>
            <m:sty m:val="i"/>
          </m:rPr>
          <m:t>s</m:t>
        </m:r>
      </m:oMath>
      <w:r>
        <w:rPr/>
        <w:t xml:space="preserve"> et </w:t>
      </w:r>
      <m:oMath>
        <m:r>
          <m:rPr>
            <m:sty m:val="p"/>
          </m:rPr>
          <m:t>|</m:t>
        </m:r>
        <m:r>
          <m:rPr>
            <m:sty m:val="i"/>
          </m:rPr>
          <m:t>f</m:t>
        </m:r>
        <m:r>
          <m:rPr>
            <m:sty m:val="p"/>
          </m:rPr>
          <m:t>(</m:t>
        </m:r>
        <m:r>
          <m:rPr>
            <m:sty m:val="i"/>
          </m:rPr>
          <m:t>t</m:t>
        </m:r>
        <m:r>
          <m:rPr>
            <m:sty m:val="p"/>
          </m:rPr>
          <m:t>)</m:t>
        </m:r>
        <m:r>
          <m:rPr>
            <m:sty m:val="p"/>
          </m:rPr>
          <m:t>|</m:t>
        </m:r>
        <m:r>
          <m:rPr>
            <m:sty m:val="p"/>
          </m:rPr>
          <m:t>≪</m:t>
        </m:r>
        <m:r>
          <m:rPr>
            <m:sty m:val="p"/>
          </m:rPr>
          <m:t>1</m:t>
        </m:r>
      </m:oMath>
      <w:r>
        <w:rPr>
          <w:rFonts w:eastAsia="Georgia" w:cs="Georgia" w:ascii="Georgia" w:hAnsi="Georgia"/>
        </w:rPr>
        <w:t xml:space="preserve">. Justifier qualitativement la forme choisie pour la solution cherchée. Écrire l'équation différentielle de </w:t>
      </w:r>
      <m:oMath>
        <m:r>
          <m:rPr>
            <m:sty m:val="i"/>
          </m:rPr>
          <m:t>f</m:t>
        </m:r>
        <m:r>
          <m:rPr>
            <m:sty m:val="p"/>
          </m:rPr>
          <m:t>(</m:t>
        </m:r>
        <m:r>
          <m:rPr>
            <m:sty m:val="i"/>
          </m:rPr>
          <m:t>t</m:t>
        </m:r>
        <m:r>
          <m:rPr>
            <m:sty m:val="p"/>
          </m:rPr>
          <m:t>)</m:t>
        </m:r>
      </m:oMath>
      <w:r>
        <w:rPr>
          <w:rFonts w:eastAsia="Georgia" w:cs="Georgia" w:ascii="Georgia" w:hAnsi="Georgia"/>
        </w:rPr>
        <w:t xml:space="preserve">; la linéariser en ne gardant que les termes du premier ordre en </w:t>
      </w:r>
      <m:oMath>
        <m:r>
          <m:rPr>
            <m:sty m:val="i"/>
          </m:rPr>
          <m:t>A</m:t>
        </m:r>
        <m:r>
          <m:rPr>
            <m:sty m:val="i"/>
          </m:rPr>
          <m:t>s</m:t>
        </m:r>
      </m:oMath>
      <w:r>
        <w:rPr/>
        <w:t xml:space="preserve"> et </w:t>
      </w:r>
      <m:oMath>
        <m:r>
          <m:rPr>
            <m:sty m:val="i"/>
          </m:rPr>
          <m:t>f</m:t>
        </m:r>
      </m:oMath>
      <w:r>
        <w:rPr/>
        <w:t xml:space="preserve">.</w:t>
      </w:r>
      <w:r>
        <w:rPr/>
        <w:br w:type="textWrapping"/>
      </w:r>
      <w:r>
        <w:rPr/>
        <w:t xml:space="preserve">3. Montrer que </w:t>
      </w:r>
      <m:oMath>
        <m:r>
          <m:rPr>
            <m:sty m:val="i"/>
          </m:rPr>
          <m:t>f</m:t>
        </m:r>
        <m:r>
          <m:rPr>
            <m:sty m:val="p"/>
          </m:rPr>
          <m:t>(</m:t>
        </m:r>
        <m:r>
          <m:rPr>
            <m:sty m:val="i"/>
          </m:rPr>
          <m:t>t</m:t>
        </m:r>
        <m:r>
          <m:rPr>
            <m:sty m:val="p"/>
          </m:rPr>
          <m:t>)</m:t>
        </m:r>
      </m:oMath>
      <w:r>
        <w:rPr/>
        <w:t xml:space="preserve"> est de la forme </w:t>
      </w:r>
      <m:oMath>
        <m:r>
          <m:rPr>
            <m:sty m:val="i"/>
          </m:rPr>
          <m:t>a</m:t>
        </m:r>
        <m:r>
          <m:rPr>
            <m:sty m:val="p"/>
          </m:rPr>
          <m:t>cos</m:t>
        </m:r>
        <m:r>
          <m:rPr>
            <m:sty m:val="p"/>
          </m:rPr>
          <m:t>⁡</m:t>
        </m:r>
        <m:r>
          <m:rPr>
            <m:sty m:val="p"/>
          </m:rPr>
          <m:t>2</m:t>
        </m:r>
        <m:sSub>
          <m:sSubPr/>
          <m:e>
            <m:r>
              <m:rPr>
                <m:sty m:val="i"/>
              </m:rPr>
              <m:t>ω</m:t>
            </m:r>
          </m:e>
          <m:sub>
            <m:r>
              <m:rPr>
                <m:sty m:val="p"/>
              </m:rPr>
              <m:t>0</m:t>
            </m:r>
          </m:sub>
        </m:sSub>
        <m:r>
          <m:rPr>
            <m:sty m:val="i"/>
          </m:rPr>
          <m:t>t</m:t>
        </m:r>
        <m:r>
          <m:rPr>
            <m:sty m:val="p"/>
          </m:rPr>
          <m:t>+</m:t>
        </m:r>
        <m:r>
          <m:rPr>
            <m:sty m:val="i"/>
          </m:rPr>
          <m:t>b</m:t>
        </m:r>
      </m:oMath>
      <w:r>
        <w:rPr>
          <w:rFonts w:eastAsia="Georgia" w:cs="Georgia" w:ascii="Georgia" w:hAnsi="Georgia"/>
        </w:rPr>
        <w:t xml:space="preserve"> et déterminer les constantes </w:t>
      </w:r>
      <m:oMath>
        <m:r>
          <m:rPr>
            <m:sty m:val="i"/>
          </m:rPr>
          <m:t>a</m:t>
        </m:r>
      </m:oMath>
      <w:r>
        <w:rPr/>
        <w:t xml:space="preserve"> et </w:t>
      </w:r>
      <m:oMath>
        <m:r>
          <m:rPr>
            <m:sty m:val="i"/>
          </m:rPr>
          <m:t>b</m:t>
        </m:r>
      </m:oMath>
      <w:r>
        <w:rPr/>
        <w:t xml:space="preserve"> en fonction de </w:t>
      </w:r>
      <m:oMath>
        <m:r>
          <m:rPr>
            <m:sty m:val="i"/>
          </m:rPr>
          <m:t>s</m:t>
        </m:r>
      </m:oMath>
      <w:r>
        <w:rPr/>
        <w:t xml:space="preserve"> et </w:t>
      </w:r>
      <m:oMath>
        <m:r>
          <m:rPr>
            <m:sty m:val="i"/>
          </m:rPr>
          <m:t>A</m:t>
        </m:r>
      </m:oMath>
      <w:r>
        <w:rPr>
          <w:rFonts w:eastAsia="Georgia" w:cs="Georgia" w:ascii="Georgia" w:hAnsi="Georgia"/>
        </w:rPr>
        <w:t xml:space="preserve">. En déduire le déplacement moyen </w:t>
      </w:r>
      <m:oMath>
        <m:r>
          <m:rPr>
            <m:sty m:val="p"/>
          </m:rPr>
          <m:t>⟨</m:t>
        </m:r>
        <m:r>
          <m:rPr>
            <m:sty m:val="i"/>
          </m:rPr>
          <m:t>x</m:t>
        </m:r>
        <m:r>
          <m:rPr>
            <m:sty m:val="p"/>
          </m:rPr>
          <m:t>⟩</m:t>
        </m:r>
      </m:oMath>
      <w:r>
        <w:rPr/>
        <w:t xml:space="preserve"> en fonction de </w:t>
      </w:r>
      <m:oMath>
        <m:r>
          <m:rPr>
            <m:sty m:val="i"/>
          </m:rPr>
          <m:t>s</m:t>
        </m:r>
      </m:oMath>
      <w:r>
        <w:rPr/>
        <w:t xml:space="preserve"> et </w:t>
      </w:r>
      <m:oMath>
        <m:r>
          <m:rPr>
            <m:sty m:val="i"/>
          </m:rPr>
          <m:t>A</m:t>
        </m:r>
      </m:oMath>
      <w:r>
        <w:rPr/>
        <w:t xml:space="preserve">.</w:t>
      </w:r>
      <w:r>
        <w:rPr/>
        <w:br w:type="textWrapping"/>
      </w:r>
      <w:r>
        <w:rPr>
          <w:rFonts w:eastAsia="Georgia" w:cs="Georgia" w:ascii="Georgia" w:hAnsi="Georgia"/>
        </w:rPr>
        <w:t xml:space="preserve">4. Exprimer l'énergie totale </w:t>
      </w:r>
      <m:oMath>
        <m:r>
          <m:rPr>
            <m:sty m:val="i"/>
          </m:rPr>
          <m:t>E</m:t>
        </m:r>
      </m:oMath>
      <w:r>
        <w:rPr/>
        <w:t xml:space="preserve"> de cet oscillateur en fonction de </w:t>
      </w:r>
      <m:oMath>
        <m:r>
          <m:rPr>
            <m:sty m:val="i"/>
          </m:rPr>
          <m:t>k</m:t>
        </m:r>
      </m:oMath>
      <w:r>
        <w:rPr/>
        <w:t xml:space="preserve"> et </w:t>
      </w:r>
      <m:oMath>
        <m:r>
          <m:rPr>
            <m:sty m:val="i"/>
          </m:rPr>
          <m:t>A</m:t>
        </m:r>
      </m:oMath>
      <w:r>
        <w:rPr/>
        <w:t xml:space="preserve">, en se limitant au terme principal. Montrer que </w:t>
      </w:r>
      <m:oMath>
        <m:r>
          <m:rPr>
            <m:sty m:val="p"/>
          </m:rPr>
          <m:t>⟨</m:t>
        </m:r>
        <m:r>
          <m:rPr>
            <m:sty m:val="i"/>
          </m:rPr>
          <m:t>x</m:t>
        </m:r>
        <m:r>
          <m:rPr>
            <m:sty m:val="p"/>
          </m:rPr>
          <m:t>⟩</m:t>
        </m:r>
      </m:oMath>
      <w:r>
        <w:rPr>
          <w:rFonts w:eastAsia="Georgia" w:cs="Georgia" w:ascii="Georgia" w:hAnsi="Georgia"/>
        </w:rPr>
        <w:t xml:space="preserve"> est donné par : </w:t>
      </w:r>
      <m:oMath>
        <m:r>
          <m:rPr>
            <m:sty m:val="p"/>
          </m:rPr>
          <m:t>⟨</m:t>
        </m:r>
        <m:r>
          <m:rPr>
            <m:sty m:val="i"/>
          </m:rPr>
          <m:t>x</m:t>
        </m:r>
        <m:r>
          <m:rPr>
            <m:sty m:val="p"/>
          </m:rPr>
          <m:t>⟩</m:t>
        </m:r>
        <m:r>
          <m:rPr>
            <m:sty m:val="p"/>
          </m:rPr>
          <m:t>=</m:t>
        </m:r>
        <m:f>
          <m:fPr>
            <m:ctrlPr>
              <w:rPr>
                <w:rFonts w:ascii="Cambria Math" w:hAnsi="Cambria Math"/>
              </w:rPr>
            </m:ctrlPr>
          </m:fPr>
          <m:num>
            <m:r>
              <m:rPr>
                <m:sty m:val="i"/>
              </m:rPr>
              <m:t>s</m:t>
            </m:r>
          </m:num>
          <m:den>
            <m:r>
              <m:rPr>
                <m:sty m:val="i"/>
              </m:rPr>
              <m:t>k</m:t>
            </m:r>
          </m:den>
        </m:f>
        <m:r>
          <m:rPr>
            <m:sty m:val="i"/>
          </m:rPr>
          <m:t>E</m:t>
        </m:r>
      </m:oMath>
      <w:r>
        <w:rPr/>
        <w:t xml:space="preserve">.</w:t>
      </w:r>
    </w:p>
    <w:p>
      <w:pPr>
        <w:spacing w:line="271" w:before="330" w:lineRule="auto"/>
      </w:pPr>
      <w:r>
        <w:rPr>
          <w:rFonts w:eastAsia="Georgia" w:cs="Georgia" w:ascii="Georgia" w:hAnsi="Georgia"/>
          <w:b/>
          <w:sz w:val="42"/>
        </w:rPr>
        <w:t xml:space="preserve">Application à la dilatation thermique du cristal de NaCl</w:t>
      </w:r>
    </w:p>
    <w:p>
      <w:pPr>
        <w:numPr>
          <w:ilvl w:val="0"/>
          <w:numId w:val="10"/>
        </w:numPr>
        <w:spacing w:lineRule="auto"/>
      </w:pPr>
      <w:r>
        <w:rPr>
          <w:rFonts w:eastAsia="Georgia" w:cs="Georgia" w:ascii="Georgia" w:hAnsi="Georgia"/>
        </w:rPr>
        <w:t xml:space="preserve">Pour une mole, écrire le développement limité, au voisinage de la position d'équilibre, de </w:t>
      </w:r>
      <m:oMath>
        <m:r>
          <m:rPr>
            <m:sty m:val="p"/>
          </m:rPr>
          <m:t>Δ</m:t>
        </m:r>
        <m:r>
          <m:rPr>
            <m:sty m:val="i"/>
          </m:rPr>
          <m:t>E</m:t>
        </m:r>
        <m:r>
          <m:rPr>
            <m:sty m:val="p"/>
          </m:rPr>
          <m:t>=</m:t>
        </m:r>
        <m:sSub>
          <m:sSubPr/>
          <m:e>
            <m:r>
              <m:rPr>
                <m:sty m:val="i"/>
              </m:rPr>
              <m:t>U</m:t>
            </m:r>
          </m:e>
          <m:sub>
            <m:r>
              <m:rPr>
                <m:nor/>
              </m:rPr>
              <m:t>tot </m:t>
            </m:r>
          </m:sub>
        </m:sSub>
        <m:r>
          <m:rPr>
            <m:sty m:val="p"/>
          </m:rPr>
          <m:t>−</m:t>
        </m:r>
        <m:sSub>
          <m:sSubPr/>
          <m:e>
            <m:r>
              <m:rPr>
                <m:sty m:val="i"/>
              </m:rPr>
              <m:t>U</m:t>
            </m:r>
          </m:e>
          <m:sub>
            <m:r>
              <m:rPr>
                <m:nor/>
              </m:rPr>
              <m:t>eq </m:t>
            </m:r>
          </m:sub>
        </m:sSub>
      </m:oMath>
      <w:r>
        <w:rPr/>
        <w:t xml:space="preserve"> en fonction de </w:t>
      </w:r>
      <m:oMath>
        <m:r>
          <m:rPr>
            <m:sty m:val="i"/>
          </m:rPr>
          <m:t>x</m:t>
        </m:r>
        <m:r>
          <m:rPr>
            <m:sty m:val="p"/>
          </m:rPr>
          <m:t>=</m:t>
        </m:r>
        <m:r>
          <m:rPr>
            <m:sty m:val="i"/>
          </m:rPr>
          <m:t>r</m:t>
        </m:r>
        <m:r>
          <m:rPr>
            <m:sty m:val="p"/>
          </m:rPr>
          <m:t>−</m:t>
        </m:r>
        <m:sSub>
          <m:sSubPr/>
          <m:e>
            <m:r>
              <m:rPr>
                <m:sty m:val="i"/>
              </m:rPr>
              <m:t>r</m:t>
            </m:r>
          </m:e>
          <m:sub>
            <m:r>
              <m:rPr>
                <m:sty m:val="p"/>
              </m:rPr>
              <m:t>0</m:t>
            </m:r>
          </m:sub>
        </m:sSub>
      </m:oMath>
      <w:r>
        <w:rPr>
          <w:rFonts w:eastAsia="Georgia" w:cs="Georgia" w:ascii="Georgia" w:hAnsi="Georgia"/>
        </w:rPr>
        <w:t xml:space="preserve">, au troisième ordre inclus; on posera </w:t>
      </w:r>
      <m:oMath>
        <m:sSubSup>
          <m:sSubSupPr/>
          <m:e>
            <m:r>
              <m:rPr>
                <m:sty m:val="i"/>
              </m:rPr>
              <m:t>U</m:t>
            </m:r>
          </m:e>
          <m:sub>
            <m:r>
              <m:rPr>
                <m:sty m:val="p"/>
              </m:rPr>
              <m:t>0</m:t>
            </m:r>
          </m:sub>
          <m:sup>
            <m:r>
              <m:rPr>
                <m:sty m:val="i"/>
              </m:rPr>
              <m:t>′</m:t>
            </m:r>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sSub>
                      <m:sSubPr/>
                      <m:e>
                        <m:r>
                          <m:rPr>
                            <m:sty m:val="i"/>
                          </m:rPr>
                          <m:t>U</m:t>
                        </m:r>
                      </m:e>
                      <m:sub>
                        <m:r>
                          <m:rPr>
                            <m:sty m:val="p"/>
                          </m:rPr>
                          <m:t>tot</m:t>
                        </m:r>
                      </m:sub>
                    </m:sSub>
                  </m:num>
                  <m:den>
                    <m:r>
                      <m:rPr>
                        <m:sty m:val="i"/>
                      </m:rPr>
                      <m:t>d</m:t>
                    </m:r>
                    <m:sSup>
                      <m:sSupPr/>
                      <m:e>
                        <m:r>
                          <m:rPr>
                            <m:sty m:val="i"/>
                          </m:rPr>
                          <m:t>r</m:t>
                        </m:r>
                      </m:e>
                      <m:sup>
                        <m:r>
                          <m:rPr>
                            <m:sty m:val="p"/>
                          </m:rPr>
                          <m:t>2</m:t>
                        </m:r>
                      </m:sup>
                    </m:sSup>
                  </m:den>
                </m:f>
              </m:e>
            </m:d>
          </m:e>
          <m:sub>
            <m:r>
              <m:rPr>
                <m:sty m:val="i"/>
              </m:rPr>
              <m:t>r</m:t>
            </m:r>
            <m:r>
              <m:rPr>
                <m:sty m:val="p"/>
              </m:rPr>
              <m:t>=</m:t>
            </m:r>
            <m:sSub>
              <m:sSubPr/>
              <m:e>
                <m:r>
                  <m:rPr>
                    <m:sty m:val="i"/>
                  </m:rPr>
                  <m:t>r</m:t>
                </m:r>
              </m:e>
              <m:sub>
                <m:r>
                  <m:rPr>
                    <m:sty m:val="p"/>
                  </m:rPr>
                  <m:t>0</m:t>
                </m:r>
              </m:sub>
            </m:sSub>
          </m:sub>
        </m:sSub>
      </m:oMath>
      <w:r>
        <w:rPr/>
        <w:t xml:space="preserve"> et </w:t>
      </w:r>
      <m:oMath>
        <m:sSubSup>
          <m:sSubSupPr/>
          <m:e>
            <m:r>
              <m:rPr>
                <m:sty m:val="i"/>
              </m:rPr>
              <m:t>U</m:t>
            </m:r>
          </m:e>
          <m:sub>
            <m:r>
              <m:rPr>
                <m:sty m:val="p"/>
              </m:rPr>
              <m:t>0</m:t>
            </m:r>
          </m:sub>
          <m:sup>
            <m:r>
              <m:rPr>
                <m:sty m:val="i"/>
              </m:rPr>
              <m:t>′</m:t>
            </m:r>
            <m:r>
              <m:rPr>
                <m:sty m:val="i"/>
              </m:rPr>
              <m:t>′</m:t>
            </m:r>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3</m:t>
                        </m:r>
                      </m:sup>
                    </m:sSup>
                    <m:sSub>
                      <m:sSubPr/>
                      <m:e>
                        <m:r>
                          <m:rPr>
                            <m:sty m:val="i"/>
                          </m:rPr>
                          <m:t>U</m:t>
                        </m:r>
                      </m:e>
                      <m:sub>
                        <m:r>
                          <m:rPr>
                            <m:sty m:val="p"/>
                          </m:rPr>
                          <m:t>tot</m:t>
                        </m:r>
                      </m:sub>
                    </m:sSub>
                  </m:num>
                  <m:den>
                    <m:r>
                      <m:rPr>
                        <m:sty m:val="i"/>
                      </m:rPr>
                      <m:t>d</m:t>
                    </m:r>
                    <m:sSup>
                      <m:sSupPr/>
                      <m:e>
                        <m:r>
                          <m:rPr>
                            <m:sty m:val="i"/>
                          </m:rPr>
                          <m:t>r</m:t>
                        </m:r>
                      </m:e>
                      <m:sup>
                        <m:r>
                          <m:rPr>
                            <m:sty m:val="p"/>
                          </m:rPr>
                          <m:t>3</m:t>
                        </m:r>
                      </m:sup>
                    </m:sSup>
                  </m:den>
                </m:f>
              </m:e>
            </m:d>
          </m:e>
          <m:sub>
            <m:r>
              <m:rPr>
                <m:sty m:val="i"/>
              </m:rPr>
              <m:t>r</m:t>
            </m:r>
            <m:r>
              <m:rPr>
                <m:sty m:val="p"/>
              </m:rPr>
              <m:t>=</m:t>
            </m:r>
            <m:sSub>
              <m:sSubPr/>
              <m:e>
                <m:r>
                  <m:rPr>
                    <m:sty m:val="i"/>
                  </m:rPr>
                  <m:t>r</m:t>
                </m:r>
              </m:e>
              <m:sub>
                <m:r>
                  <m:rPr>
                    <m:sty m:val="p"/>
                  </m:rPr>
                  <m:t>0</m:t>
                </m:r>
              </m:sub>
            </m:sSub>
          </m:sub>
        </m:sSub>
      </m:oMath>
      <w:r>
        <w:rPr/>
        <w:t xml:space="preserve">.</w:t>
      </w:r>
    </w:p>
    <w:p>
      <w:pPr>
        <w:spacing w:after="220" w:lineRule="auto"/>
      </w:pPr>
      <w:r>
        <w:rPr>
          <w:rFonts w:eastAsia="Georgia" w:cs="Georgia" w:ascii="Georgia" w:hAnsi="Georgia"/>
        </w:rPr>
        <w:t xml:space="preserve">On suppose que tous les ions du cristal vibrent autour de leur position d'équilibre avec la même énergie moyenne, donnant une augmentation </w:t>
      </w:r>
      <m:oMath>
        <m:r>
          <m:rPr>
            <m:sty m:val="p"/>
          </m:rPr>
          <m:t>Δ</m:t>
        </m:r>
        <m:r>
          <m:rPr>
            <m:sty m:val="i"/>
          </m:rPr>
          <m:t>E</m:t>
        </m:r>
      </m:oMath>
      <w:r>
        <w:rPr>
          <w:rFonts w:eastAsia="Georgia" w:cs="Georgia" w:ascii="Georgia" w:hAnsi="Georgia"/>
        </w:rPr>
        <w:t xml:space="preserve"> de l'énergie molaire. En utilisant le résultat obtenu pour l'oscillateur anharmonique, exprimer </w:t>
      </w:r>
      <m:oMath>
        <m:r>
          <m:rPr>
            <m:sty m:val="p"/>
          </m:rPr>
          <m:t>⟨</m:t>
        </m:r>
        <m:r>
          <m:rPr>
            <m:sty m:val="i"/>
          </m:rPr>
          <m:t>x</m:t>
        </m:r>
        <m:r>
          <m:rPr>
            <m:sty m:val="p"/>
          </m:rPr>
          <m:t>⟩</m:t>
        </m:r>
        <m:r>
          <m:rPr>
            <m:sty m:val="p"/>
          </m:rPr>
          <m:t>=</m:t>
        </m:r>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oMath>
      <w:r>
        <w:rPr/>
        <w:t xml:space="preserve"> en fonction de </w:t>
      </w:r>
      <m:oMath>
        <m:sSubSup>
          <m:sSubSupPr/>
          <m:e>
            <m:r>
              <m:rPr>
                <m:sty m:val="i"/>
              </m:rPr>
              <m:t>U</m:t>
            </m:r>
          </m:e>
          <m:sub>
            <m:r>
              <m:rPr>
                <m:sty m:val="p"/>
              </m:rPr>
              <m:t>0</m:t>
            </m:r>
          </m:sub>
          <m:sup>
            <m:r>
              <m:rPr>
                <m:sty m:val="i"/>
              </m:rPr>
              <m:t>′</m:t>
            </m:r>
            <m:r>
              <m:rPr>
                <m:sty m:val="i"/>
              </m:rPr>
              <m:t>′</m:t>
            </m:r>
          </m:sup>
        </m:sSubSup>
        <m:r>
          <m:rPr>
            <m:sty m:val="p"/>
          </m:rPr>
          <m:t>,</m:t>
        </m:r>
        <m:sSubSup>
          <m:sSubSupPr/>
          <m:e>
            <m:r>
              <m:rPr>
                <m:sty m:val="i"/>
              </m:rPr>
              <m:t>U</m:t>
            </m:r>
          </m:e>
          <m:sub>
            <m:r>
              <m:rPr>
                <m:sty m:val="p"/>
              </m:rPr>
              <m:t>0</m:t>
            </m:r>
          </m:sub>
          <m:sup>
            <m:r>
              <m:rPr>
                <m:sty m:val="i"/>
              </m:rPr>
              <m:t>′</m:t>
            </m:r>
            <m:r>
              <m:rPr>
                <m:sty m:val="i"/>
              </m:rPr>
              <m:t>′</m:t>
            </m:r>
            <m:r>
              <m:rPr>
                <m:sty m:val="i"/>
              </m:rPr>
              <m:t>′</m:t>
            </m:r>
          </m:sup>
        </m:sSubSup>
      </m:oMath>
      <w:r>
        <w:rPr/>
        <w:t xml:space="preserve"> et </w:t>
      </w:r>
      <m:oMath>
        <m:r>
          <m:rPr>
            <m:sty m:val="p"/>
          </m:rPr>
          <m:t>Δ</m:t>
        </m:r>
        <m:r>
          <m:rPr>
            <m:sty m:val="i"/>
          </m:rPr>
          <m:t>E</m:t>
        </m:r>
      </m:oMath>
      <w:r>
        <w:rPr/>
        <w:t xml:space="preserve">.</w:t>
      </w:r>
      <w:r>
        <w:rPr/>
        <w:br w:type="textWrapping"/>
      </w:r>
      <w:r>
        <w:rPr>
          <w:rFonts w:eastAsia="Georgia" w:cs="Georgia" w:ascii="Georgia" w:hAnsi="Georgia"/>
        </w:rPr>
        <w:t xml:space="preserve">6. L'augmentation d'énergie due à une variation de température est donnée par </w:t>
      </w:r>
      <m:oMath>
        <m:r>
          <m:rPr>
            <m:sty m:val="p"/>
          </m:rPr>
          <m:t>Δ</m:t>
        </m:r>
        <m:r>
          <m:rPr>
            <m:sty m:val="i"/>
          </m:rPr>
          <m:t>E</m:t>
        </m:r>
        <m:r>
          <m:rPr>
            <m:sty m:val="p"/>
          </m:rPr>
          <m:t>=</m:t>
        </m:r>
        <m:sSub>
          <m:sSubPr/>
          <m:e>
            <m:r>
              <m:rPr>
                <m:sty m:val="i"/>
              </m:rPr>
              <m:t>C</m:t>
            </m:r>
          </m:e>
          <m:sub>
            <m:r>
              <m:rPr>
                <m:sty m:val="i"/>
              </m:rPr>
              <m:t>P</m:t>
            </m:r>
          </m:sub>
        </m:sSub>
        <m:r>
          <m:rPr>
            <m:sty m:val="p"/>
          </m:rPr>
          <m:t>Δ</m:t>
        </m:r>
        <m:r>
          <m:rPr>
            <m:sty m:val="i"/>
          </m:rPr>
          <m:t>T</m:t>
        </m:r>
      </m:oMath>
      <w:r>
        <w:rPr>
          <w:rFonts w:eastAsia="Georgia" w:cs="Georgia" w:ascii="Georgia" w:hAnsi="Georgia"/>
        </w:rPr>
        <w:t xml:space="preserve"> où </w:t>
      </w:r>
      <m:oMath>
        <m:sSub>
          <m:sSubPr/>
          <m:e>
            <m:r>
              <m:rPr>
                <m:sty m:val="i"/>
              </m:rPr>
              <m:t>C</m:t>
            </m:r>
          </m:e>
          <m:sub>
            <m:r>
              <m:rPr>
                <m:sty m:val="i"/>
              </m:rPr>
              <m:t>P</m:t>
            </m:r>
          </m:sub>
        </m:sSub>
      </m:oMath>
      <w:r>
        <w:rPr>
          <w:rFonts w:eastAsia="Georgia" w:cs="Georgia" w:ascii="Georgia" w:hAnsi="Georgia"/>
        </w:rPr>
        <w:t xml:space="preserve"> est la capacité thermique molaire. Expérimentalement, </w:t>
      </w:r>
      <m:oMath>
        <m:sSub>
          <m:sSubPr/>
          <m:e>
            <m:r>
              <m:rPr>
                <m:sty m:val="i"/>
              </m:rPr>
              <m:t>C</m:t>
            </m:r>
          </m:e>
          <m:sub>
            <m:r>
              <m:rPr>
                <m:sty m:val="i"/>
              </m:rPr>
              <m:t>P</m:t>
            </m:r>
          </m:sub>
        </m:sSub>
        <m:r>
          <m:rPr>
            <m:sty m:val="p"/>
          </m:rPr>
          <m:t>=</m:t>
        </m:r>
        <m:r>
          <m:rPr>
            <m:sty m:val="p"/>
          </m:rPr>
          <m:t>50</m:t>
        </m:r>
        <m:r>
          <m:rPr>
            <m:sty m:val="p"/>
          </m:rPr>
          <m:t>,</m:t>
        </m:r>
        <m:r>
          <m:rPr>
            <m:sty m:val="p"/>
          </m:rPr>
          <m:t>2</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Cette valeur est-elle compatible avec l'hypothèse que </w:t>
      </w:r>
      <m:oMath>
        <m:r>
          <m:rPr>
            <m:sty m:val="p"/>
          </m:rPr>
          <m:t>Δ</m:t>
        </m:r>
        <m:r>
          <m:rPr>
            <m:sty m:val="i"/>
          </m:rPr>
          <m:t>E</m:t>
        </m:r>
      </m:oMath>
      <w:r>
        <w:rPr>
          <w:rFonts w:eastAsia="Georgia" w:cs="Georgia" w:ascii="Georgia" w:hAnsi="Georgia"/>
        </w:rPr>
        <w:t xml:space="preserve"> est due aux vibrations des ions? En déduire le coefficient de dilatation linéaire </w:t>
      </w:r>
      <m:oMath>
        <m:r>
          <m:rPr>
            <m:sty m:val="i"/>
          </m:rPr>
          <m:t>λ</m:t>
        </m:r>
      </m:oMath>
      <w:r>
        <w:rPr/>
        <w:t xml:space="preserve"> en fonction de </w:t>
      </w:r>
      <m:oMath>
        <m:sSubSup>
          <m:sSubSupPr/>
          <m:e>
            <m:r>
              <m:rPr>
                <m:sty m:val="i"/>
              </m:rPr>
              <m:t>U</m:t>
            </m:r>
          </m:e>
          <m:sub>
            <m:r>
              <m:rPr>
                <m:sty m:val="p"/>
              </m:rPr>
              <m:t>0</m:t>
            </m:r>
          </m:sub>
          <m:sup>
            <m:r>
              <m:rPr>
                <m:sty m:val="i"/>
              </m:rPr>
              <m:t>′</m:t>
            </m:r>
            <m:r>
              <m:rPr>
                <m:sty m:val="i"/>
              </m:rPr>
              <m:t>′</m:t>
            </m:r>
          </m:sup>
        </m:sSubSup>
        <m:r>
          <m:rPr>
            <m:sty m:val="p"/>
          </m:rPr>
          <m:t>,</m:t>
        </m:r>
        <m:sSubSup>
          <m:sSubSupPr/>
          <m:e>
            <m:r>
              <m:rPr>
                <m:sty m:val="i"/>
              </m:rPr>
              <m:t>U</m:t>
            </m:r>
          </m:e>
          <m:sub>
            <m:r>
              <m:rPr>
                <m:sty m:val="p"/>
              </m:rPr>
              <m:t>0</m:t>
            </m:r>
          </m:sub>
          <m:sup>
            <m:r>
              <m:rPr>
                <m:sty m:val="i"/>
              </m:rPr>
              <m:t>′</m:t>
            </m:r>
            <m:r>
              <m:rPr>
                <m:sty m:val="i"/>
              </m:rPr>
              <m:t>′</m:t>
            </m:r>
            <m:r>
              <m:rPr>
                <m:sty m:val="i"/>
              </m:rPr>
              <m:t>′</m:t>
            </m:r>
          </m:sup>
        </m:sSubSup>
        <m:r>
          <m:rPr>
            <m:sty m:val="p"/>
          </m:rPr>
          <m:t>,</m:t>
        </m:r>
        <m:sSub>
          <m:sSubPr/>
          <m:e>
            <m:r>
              <m:rPr>
                <m:sty m:val="i"/>
              </m:rPr>
              <m:t>C</m:t>
            </m:r>
          </m:e>
          <m:sub>
            <m:r>
              <m:rPr>
                <m:sty m:val="i"/>
              </m:rPr>
              <m:t>P</m:t>
            </m:r>
          </m:sub>
        </m:sSub>
      </m:oMath>
      <w:r>
        <w:rPr/>
        <w:t xml:space="preserve"> et </w:t>
      </w:r>
      <m:oMath>
        <m:sSub>
          <m:sSubPr/>
          <m:e>
            <m:r>
              <m:rPr>
                <m:sty m:val="i"/>
              </m:rPr>
              <m:t>r</m:t>
            </m:r>
          </m:e>
          <m:sub>
            <m:r>
              <m:rPr>
                <m:sty m:val="p"/>
              </m:rPr>
              <m:t>0</m:t>
            </m:r>
          </m:sub>
        </m:sSub>
      </m:oMath>
      <w:r>
        <w:rPr/>
        <w:t xml:space="preserve">.</w:t>
      </w:r>
      <w:r>
        <w:rPr/>
        <w:br w:type="textWrapping"/>
      </w:r>
      <w:r>
        <w:rPr/>
        <w:t xml:space="preserve">7. Exprimer </w:t>
      </w:r>
      <m:oMath>
        <m:sSubSup>
          <m:sSubSupPr/>
          <m:e>
            <m:r>
              <m:rPr>
                <m:sty m:val="i"/>
              </m:rPr>
              <m:t>U</m:t>
            </m:r>
          </m:e>
          <m:sub>
            <m:r>
              <m:rPr>
                <m:sty m:val="p"/>
              </m:rPr>
              <m:t>0</m:t>
            </m:r>
          </m:sub>
          <m:sup>
            <m:r>
              <m:rPr>
                <m:sty m:val="i"/>
              </m:rPr>
              <m:t>′</m:t>
            </m:r>
            <m:r>
              <m:rPr>
                <m:sty m:val="i"/>
              </m:rPr>
              <m:t>′</m:t>
            </m:r>
          </m:sup>
        </m:sSubSup>
      </m:oMath>
      <w:r>
        <w:rPr/>
        <w:t xml:space="preserve"> et </w:t>
      </w:r>
      <m:oMath>
        <m:sSubSup>
          <m:sSubSupPr/>
          <m:e>
            <m:r>
              <m:rPr>
                <m:sty m:val="i"/>
              </m:rPr>
              <m:t>U</m:t>
            </m:r>
          </m:e>
          <m:sub>
            <m:r>
              <m:rPr>
                <m:sty m:val="p"/>
              </m:rPr>
              <m:t>0</m:t>
            </m:r>
          </m:sub>
          <m:sup>
            <m:r>
              <m:rPr>
                <m:sty m:val="i"/>
              </m:rPr>
              <m:t>′</m:t>
            </m:r>
            <m:r>
              <m:rPr>
                <m:sty m:val="i"/>
              </m:rPr>
              <m:t>′</m:t>
            </m:r>
            <m:r>
              <m:rPr>
                <m:sty m:val="i"/>
              </m:rPr>
              <m:t>′</m:t>
            </m:r>
          </m:sup>
        </m:sSubSup>
      </m:oMath>
      <w:r>
        <w:rPr/>
        <w:t xml:space="preserve"> en fonction de </w:t>
      </w:r>
      <m:oMath>
        <m:sSub>
          <m:sSubPr/>
          <m:e>
            <m:r>
              <m:rPr>
                <m:sty m:val="i"/>
              </m:rPr>
              <m:t>r</m:t>
            </m:r>
          </m:e>
          <m:sub>
            <m:r>
              <m:rPr>
                <m:sty m:val="p"/>
              </m:rPr>
              <m:t>0</m:t>
            </m:r>
          </m:sub>
        </m:sSub>
        <m:r>
          <m:rPr>
            <m:sty m:val="p"/>
          </m:rPr>
          <m:t>,</m:t>
        </m:r>
        <m:r>
          <m:rPr>
            <m:sty m:val="i"/>
          </m:rPr>
          <m:t>ρ</m:t>
        </m:r>
        <m:r>
          <m:rPr>
            <m:sty m:val="p"/>
          </m:rPr>
          <m:t>,</m:t>
        </m:r>
        <m:r>
          <m:rPr>
            <m:sty m:val="i"/>
          </m:rPr>
          <m:t>α</m:t>
        </m:r>
      </m:oMath>
      <w:r>
        <w:rPr/>
        <w:t xml:space="preserve"> et </w:t>
      </w:r>
      <m:oMath>
        <m:sSup>
          <m:sSupPr/>
          <m:e>
            <m:r>
              <m:rPr>
                <m:sty m:val="i"/>
              </m:rPr>
              <m:t>e</m:t>
            </m:r>
          </m:e>
          <m:sup>
            <m:r>
              <m:rPr>
                <m:sty m:val="p"/>
              </m:rPr>
              <m:t>2</m:t>
            </m:r>
          </m:sup>
        </m:sSup>
        <m:r>
          <m:rPr>
            <m:sty m:val="p"/>
          </m:rPr>
          <m:t>/</m:t>
        </m:r>
        <m:r>
          <m:rPr>
            <m:sty m:val="p"/>
          </m:rPr>
          <m:t>4</m:t>
        </m:r>
        <m:r>
          <m:rPr>
            <m:sty m:val="i"/>
          </m:rPr>
          <m:t>π</m:t>
        </m:r>
        <m:sSub>
          <m:sSubPr/>
          <m:e>
            <m:r>
              <m:rPr>
                <m:sty m:val="i"/>
              </m:rPr>
              <m:t>ε</m:t>
            </m:r>
          </m:e>
          <m:sub>
            <m:r>
              <m:rPr>
                <m:sty m:val="p"/>
              </m:rPr>
              <m:t>0</m:t>
            </m:r>
          </m:sub>
        </m:sSub>
      </m:oMath>
      <w:r>
        <w:rPr>
          <w:rFonts w:eastAsia="Georgia" w:cs="Georgia" w:ascii="Georgia" w:hAnsi="Georgia"/>
        </w:rPr>
        <w:t xml:space="preserve">. Avec les données et résultats numériques de la partie </w:t>
      </w:r>
      <m:oMath>
        <m:r>
          <m:rPr>
            <m:sty m:val="b"/>
          </m:rPr>
          <m:t>I</m:t>
        </m:r>
      </m:oMath>
      <w:r>
        <w:rPr>
          <w:rFonts w:eastAsia="Georgia" w:cs="Georgia" w:ascii="Georgia" w:hAnsi="Georgia"/>
        </w:rPr>
        <w:t xml:space="preserve">, évaluer numériquement </w:t>
      </w:r>
      <m:oMath>
        <m:r>
          <m:rPr>
            <m:sty m:val="i"/>
          </m:rPr>
          <m:t>λ</m:t>
        </m:r>
      </m:oMath>
      <w:r>
        <w:rPr/>
        <w:t xml:space="preserve">.</w:t>
      </w:r>
    </w:p>
    <w:p>
      <w:pPr>
        <w:spacing w:after="220" w:lineRule="auto"/>
      </w:pPr>
      <w:r>
        <w:rPr/>
        <w:t xml:space="preserve">Les mesures donnent </w:t>
      </w:r>
      <m:oMath>
        <m:r>
          <m:rPr>
            <m:sty m:val="i"/>
          </m:rPr>
          <m:t>λ</m:t>
        </m:r>
        <m:r>
          <m:rPr>
            <m:sty m:val="p"/>
          </m:rPr>
          <m:t>=</m:t>
        </m:r>
        <m:r>
          <m:rPr>
            <m:sty m:val="p"/>
          </m:rPr>
          <m:t>44</m:t>
        </m:r>
        <m:r>
          <m:rPr>
            <m:sty m:val="p"/>
          </m:rPr>
          <m:t>×</m:t>
        </m:r>
        <m:sSup>
          <m:sSupPr/>
          <m:e>
            <m:r>
              <m:rPr>
                <m:sty m:val="p"/>
              </m:rPr>
              <m:t>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Que vous suggère la comparaison?</w:t>
      </w:r>
    </w:p>
    <w:p>
      <w:pPr>
        <w:spacing w:line="271" w:before="330" w:lineRule="auto"/>
      </w:pPr>
      <w:r>
        <w:rPr>
          <w:rFonts w:eastAsia="Georgia" w:cs="Georgia" w:ascii="Georgia" w:hAnsi="Georgia"/>
          <w:b/>
          <w:sz w:val="42"/>
        </w:rPr>
        <w:t xml:space="preserve">III. Couplage vibration-champ électrique</w:t>
      </w:r>
    </w:p>
    <w:p>
      <w:pPr>
        <w:spacing w:after="220" w:lineRule="auto"/>
      </w:pPr>
      <w:r>
        <w:rPr>
          <w:rFonts w:eastAsia="Georgia" w:cs="Georgia" w:ascii="Georgia" w:hAnsi="Georgia"/>
        </w:rPr>
        <w:t xml:space="preserve">L'application d'un champ électrique à un monocristal de chlorure de sodium se traduit par des déplacements des ions qui le composent.</w:t>
      </w:r>
    </w:p>
    <w:p>
      <w:pPr>
        <w:numPr>
          <w:ilvl w:val="0"/>
          <w:numId w:val="11"/>
        </w:numPr>
        <w:spacing w:lineRule="auto"/>
      </w:pPr>
      <w:r>
        <w:rPr>
          <w:rFonts w:eastAsia="Georgia" w:cs="Georgia" w:ascii="Georgia" w:hAnsi="Georgia"/>
        </w:rPr>
        <w:t xml:space="preserve">Étude statique et oscillations libres</w:t>
      </w:r>
    </w:p>
    <w:p>
      <w:pPr>
        <w:spacing w:after="220" w:lineRule="auto"/>
      </w:pPr>
      <w:r>
        <w:rPr/>
        <w:t xml:space="preserve">Soit </w:t>
      </w:r>
      <m:oMath>
        <m:acc>
          <m:accPr>
            <m:chr m:val="⃗"/>
          </m:accPr>
          <m:e>
            <m:r>
              <m:rPr>
                <m:sty m:val="i"/>
              </m:rPr>
              <m:t>E</m:t>
            </m:r>
          </m:e>
        </m:acc>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le champ électrostatique imposé aux ions du cristal, par exemple en appliquant une ddp à des électrodes planes plaquées sur les faces opposées d'un échantillon parallélépipédique. Sous l'effet de ce champ, les ions </w:t>
      </w:r>
      <m:oMath>
        <m:sSup>
          <m:sSupPr/>
          <m:e>
            <m:r>
              <m:rPr>
                <m:sty m:val="p"/>
              </m:rPr>
              <m:t>Na</m:t>
            </m:r>
          </m:e>
          <m:sup>
            <m:r>
              <m:rPr>
                <m:sty m:val="p"/>
              </m:rPr>
              <m:t>+</m:t>
            </m:r>
          </m:sup>
        </m:sSup>
      </m:oMath>
      <w:r>
        <w:rPr>
          <w:rFonts w:eastAsia="Georgia" w:cs="Georgia" w:ascii="Georgia" w:hAnsi="Georgia"/>
        </w:rPr>
        <w:t xml:space="preserve">se déplacent en bloc selon </w:t>
      </w:r>
      <m:oMath>
        <m:r>
          <m:rPr>
            <m:sty m:val="i"/>
          </m:rPr>
          <m:t>O</m:t>
        </m:r>
        <m:r>
          <m:rPr>
            <m:sty m:val="i"/>
          </m:rPr>
          <m:t>x</m:t>
        </m:r>
      </m:oMath>
      <w:r>
        <w:rPr/>
        <w:t xml:space="preserve"> de </w:t>
      </w:r>
      <m:oMath>
        <m:sSub>
          <m:sSubPr/>
          <m:e>
            <m:r>
              <m:rPr>
                <m:sty m:val="i"/>
              </m:rPr>
              <m:t>δ</m:t>
            </m:r>
          </m:e>
          <m:sub>
            <m:r>
              <m:rPr>
                <m:sty m:val="p"/>
              </m:rPr>
              <m:t>+</m:t>
            </m:r>
          </m:sub>
        </m:sSub>
      </m:oMath>
      <w:r>
        <w:rPr/>
        <w:t xml:space="preserve">et les ions </w:t>
      </w:r>
      <m:oMath>
        <m:sSup>
          <m:sSupPr/>
          <m:e>
            <m:r>
              <m:rPr>
                <m:sty m:val="p"/>
              </m:rPr>
              <m:t>Cl</m:t>
            </m:r>
          </m:e>
          <m:sup>
            <m:r>
              <m:rPr>
                <m:sty m:val="p"/>
              </m:rPr>
              <m:t>−</m:t>
            </m:r>
          </m:sup>
        </m:sSup>
      </m:oMath>
      <w:r>
        <w:rPr/>
        <w:t xml:space="preserve"> de </w:t>
      </w:r>
      <m:oMath>
        <m:sSub>
          <m:sSubPr/>
          <m:e>
            <m:r>
              <m:rPr>
                <m:sty m:val="i"/>
              </m:rPr>
              <m:t>δ</m:t>
            </m:r>
          </m:e>
          <m:sub>
            <m:r>
              <m:rPr>
                <m:sty m:val="p"/>
              </m:rPr>
              <m:t>−</m:t>
            </m:r>
          </m:sub>
        </m:sSub>
      </m:oMath>
      <w:r>
        <w:rPr/>
        <w:t xml:space="preserve">, le centre de masse de l'ensemble restant immobile. On pose </w:t>
      </w:r>
      <m:oMath>
        <m:r>
          <m:rPr>
            <m:sty m:val="i"/>
          </m:rPr>
          <m:t>x</m:t>
        </m:r>
        <m:r>
          <m:rPr>
            <m:sty m:val="p"/>
          </m:rPr>
          <m:t>=</m:t>
        </m:r>
        <m:sSub>
          <m:sSubPr/>
          <m:e>
            <m:r>
              <m:rPr>
                <m:sty m:val="i"/>
              </m:rPr>
              <m:t>δ</m:t>
            </m:r>
          </m:e>
          <m:sub>
            <m:r>
              <m:rPr>
                <m:sty m:val="p"/>
              </m:rPr>
              <m:t>+</m:t>
            </m:r>
          </m:sub>
        </m:sSub>
        <m:r>
          <m:rPr>
            <m:sty m:val="p"/>
          </m:rPr>
          <m:t>−</m:t>
        </m:r>
        <m:sSub>
          <m:sSubPr/>
          <m:e>
            <m:r>
              <m:rPr>
                <m:sty m:val="i"/>
              </m:rPr>
              <m:t>δ</m:t>
            </m:r>
          </m:e>
          <m:sub>
            <m:r>
              <m:rPr>
                <m:sty m:val="p"/>
              </m:rPr>
              <m:t>−</m:t>
            </m:r>
          </m:sub>
        </m:sSub>
      </m:oMath>
      <w:r>
        <w:rPr/>
        <w:t xml:space="preserve">.</w:t>
      </w:r>
      <w:r>
        <w:rPr/>
        <w:br w:type="textWrapping"/>
      </w:r>
      <w:r>
        <w:rPr>
          <w:rFonts w:eastAsia="Georgia" w:cs="Georgia" w:ascii="Georgia" w:hAnsi="Georgia"/>
        </w:rPr>
        <w:t xml:space="preserve">a) Montrer que ces déplacements ioniques se traduisent par un moment dipolaire électrique réparti, de densité volumique </w:t>
      </w:r>
      <m:oMath>
        <m:acc>
          <m:accPr>
            <m:chr m:val="⃗"/>
          </m:accPr>
          <m:e>
            <m:r>
              <m:rPr>
                <m:sty m:val="i"/>
              </m:rPr>
              <m:t>P</m:t>
            </m:r>
          </m:e>
        </m:acc>
        <m:r>
          <m:rPr>
            <m:sty m:val="p"/>
          </m:rPr>
          <m:t>=</m:t>
        </m:r>
        <m:r>
          <m:rPr>
            <m:sty m:val="i"/>
          </m:rPr>
          <m:t>P</m:t>
        </m:r>
        <m:sSub>
          <m:sSubPr/>
          <m:e>
            <m:acc>
              <m:accPr>
                <m:chr m:val="⃗"/>
              </m:accPr>
              <m:e>
                <m:r>
                  <m:rPr>
                    <m:sty m:val="i"/>
                  </m:rPr>
                  <m:t>e</m:t>
                </m:r>
              </m:e>
            </m:acc>
          </m:e>
          <m:sub>
            <m:r>
              <m:rPr>
                <m:sty m:val="i"/>
              </m:rPr>
              <m:t>x</m:t>
            </m:r>
          </m:sub>
        </m:sSub>
      </m:oMath>
      <w:r>
        <w:rPr/>
        <w:t xml:space="preserve"> et exprimer </w:t>
      </w:r>
      <m:oMath>
        <m:r>
          <m:rPr>
            <m:sty m:val="i"/>
          </m:rPr>
          <m:t>P</m:t>
        </m:r>
      </m:oMath>
      <w:r>
        <w:rPr>
          <w:rFonts w:eastAsia="Georgia" w:cs="Georgia" w:ascii="Georgia" w:hAnsi="Georgia"/>
        </w:rPr>
        <w:t xml:space="preserve"> en fonction de la charge élémentaire </w:t>
      </w:r>
      <m:oMath>
        <m:r>
          <m:rPr>
            <m:sty m:val="i"/>
          </m:rPr>
          <m:t>e</m:t>
        </m:r>
      </m:oMath>
      <w:r>
        <w:rPr/>
        <w:t xml:space="preserve">, de </w:t>
      </w:r>
      <m:oMath>
        <m:r>
          <m:rPr>
            <m:sty m:val="i"/>
          </m:rPr>
          <m:t>x</m:t>
        </m:r>
      </m:oMath>
      <w:r>
        <w:rPr/>
        <w:t xml:space="preserve"> et du nombre </w:t>
      </w:r>
      <m:oMath>
        <m:r>
          <m:rPr>
            <m:sty m:val="i"/>
          </m:rPr>
          <m:t>N</m:t>
        </m:r>
      </m:oMath>
      <w:r>
        <w:rPr/>
        <w:t xml:space="preserve"> de paires d'ions </w:t>
      </w:r>
      <m:oMath>
        <m:sSup>
          <m:sSupPr/>
          <m:e>
            <m:r>
              <m:rPr>
                <m:sty m:val="p"/>
              </m:rPr>
              <m:t>Na</m:t>
            </m:r>
          </m:e>
          <m:sup>
            <m:r>
              <m:rPr>
                <m:sty m:val="p"/>
              </m:rPr>
              <m:t>+</m:t>
            </m:r>
          </m:sup>
        </m:sSup>
        <m:sSup>
          <m:sSupPr/>
          <m:e>
            <m:r>
              <m:rPr>
                <m:sty m:val="p"/>
              </m:rPr>
              <m:t>Cl</m:t>
            </m:r>
          </m:e>
          <m:sup>
            <m:r>
              <m:rPr>
                <m:sty m:val="p"/>
              </m:rPr>
              <m:t>−</m:t>
            </m:r>
          </m:sup>
        </m:sSup>
      </m:oMath>
      <w:r>
        <w:rPr>
          <w:rFonts w:eastAsia="Georgia" w:cs="Georgia" w:ascii="Georgia" w:hAnsi="Georgia"/>
        </w:rPr>
        <w:t xml:space="preserve">par unité de volume.</w:t>
      </w:r>
      <w:r>
        <w:rPr/>
        <w:br w:type="textWrapping"/>
      </w:r>
      <w:r>
        <w:rPr>
          <w:rFonts w:eastAsia="Georgia" w:cs="Georgia" w:ascii="Georgia" w:hAnsi="Georgia"/>
        </w:rPr>
        <w:t xml:space="preserve">b) L'expérience montre que la relation entre </w:t>
      </w:r>
      <m:oMath>
        <m:r>
          <m:rPr>
            <m:sty m:val="i"/>
          </m:rPr>
          <m:t>P</m:t>
        </m:r>
      </m:oMath>
      <w:r>
        <w:rPr/>
        <w:t xml:space="preserve"> et </w:t>
      </w:r>
      <m:oMath>
        <m:r>
          <m:rPr>
            <m:sty m:val="i"/>
          </m:rPr>
          <m:t>E</m:t>
        </m:r>
      </m:oMath>
      <w:r>
        <w:rPr>
          <w:rFonts w:eastAsia="Georgia" w:cs="Georgia" w:ascii="Georgia" w:hAnsi="Georgia"/>
        </w:rPr>
        <w:t xml:space="preserve"> est linéaire, de la forme </w:t>
      </w:r>
      <m:oMath>
        <m:r>
          <m:rPr>
            <m:sty m:val="i"/>
          </m:rPr>
          <m:t>P</m:t>
        </m:r>
        <m:r>
          <m:rPr>
            <m:sty m:val="p"/>
          </m:rPr>
          <m:t>=</m:t>
        </m:r>
        <m:sSub>
          <m:sSubPr/>
          <m:e>
            <m:r>
              <m:rPr>
                <m:sty m:val="i"/>
              </m:rPr>
              <m:t>ε</m:t>
            </m:r>
          </m:e>
          <m:sub>
            <m:r>
              <m:rPr>
                <m:sty m:val="p"/>
              </m:rPr>
              <m:t>0</m:t>
            </m:r>
          </m:sub>
        </m:sSub>
        <m:sSub>
          <m:sSubPr/>
          <m:e>
            <m:r>
              <m:rPr>
                <m:sty m:val="i"/>
              </m:rPr>
              <m:t>χ</m:t>
            </m:r>
          </m:e>
          <m:sub>
            <m:r>
              <m:rPr>
                <m:nor/>
              </m:rPr>
              <m:t>ion </m:t>
            </m:r>
          </m:sub>
        </m:sSub>
        <m:r>
          <m:rPr>
            <m:sty m:val="i"/>
          </m:rPr>
          <m:t>E</m:t>
        </m:r>
      </m:oMath>
      <w:r>
        <w:rPr>
          <w:rFonts w:eastAsia="Georgia" w:cs="Georgia" w:ascii="Georgia" w:hAnsi="Georgia"/>
        </w:rPr>
        <w:t xml:space="preserve"> où </w:t>
      </w:r>
      <m:oMath>
        <m:sSub>
          <m:sSubPr/>
          <m:e>
            <m:r>
              <m:rPr>
                <m:sty m:val="i"/>
              </m:rPr>
              <m:t>χ</m:t>
            </m:r>
          </m:e>
          <m:sub>
            <m:r>
              <m:rPr>
                <m:nor/>
              </m:rPr>
              <m:t>ion </m:t>
            </m:r>
          </m:sub>
        </m:sSub>
      </m:oMath>
      <w:r>
        <w:rPr>
          <w:rFonts w:eastAsia="Georgia" w:cs="Georgia" w:ascii="Georgia" w:hAnsi="Georgia"/>
        </w:rPr>
        <w:t xml:space="preserve"> est un coefficient positif caractéristique du cristal. En déduire que le groupe d'ions </w:t>
      </w:r>
      <m:oMath>
        <m:sSup>
          <m:sSupPr/>
          <m:e>
            <m:r>
              <m:rPr>
                <m:sty m:val="p"/>
              </m:rPr>
              <m:t>Na</m:t>
            </m:r>
          </m:e>
          <m:sup>
            <m:r>
              <m:rPr>
                <m:sty m:val="p"/>
              </m:rPr>
              <m:t>+</m:t>
            </m:r>
          </m:sup>
        </m:sSup>
      </m:oMath>
      <w:r>
        <w:rPr>
          <w:rFonts w:eastAsia="Georgia" w:cs="Georgia" w:ascii="Georgia" w:hAnsi="Georgia"/>
        </w:rPr>
        <w:t xml:space="preserve"> est soumis à des forces de rappel élastique dont la moyenne par ion est de la forme </w:t>
      </w:r>
      <m:oMath>
        <m:acc>
          <m:accPr>
            <m:chr m:val="⃗"/>
          </m:accPr>
          <m:e>
            <m:r>
              <m:rPr>
                <m:sty m:val="i"/>
              </m:rPr>
              <m:t>f</m:t>
            </m:r>
          </m:e>
        </m:acc>
        <m:r>
          <m:rPr>
            <m:sty m:val="p"/>
          </m:rPr>
          <m:t>=</m:t>
        </m:r>
        <m:r>
          <m:rPr>
            <m:sty m:val="p"/>
          </m:rPr>
          <m:t>−</m:t>
        </m:r>
        <m:r>
          <m:rPr>
            <m:sty m:val="i"/>
          </m:rPr>
          <m:t>K</m:t>
        </m:r>
        <m:r>
          <m:rPr>
            <m:sty m:val="i"/>
          </m:rPr>
          <m:t>x</m:t>
        </m:r>
        <m:sSub>
          <m:sSubPr/>
          <m:e>
            <m:acc>
              <m:accPr>
                <m:chr m:val="⃗"/>
              </m:accPr>
              <m:e>
                <m:r>
                  <m:rPr>
                    <m:sty m:val="i"/>
                  </m:rPr>
                  <m:t>e</m:t>
                </m:r>
              </m:e>
            </m:acc>
          </m:e>
          <m:sub>
            <m:r>
              <m:rPr>
                <m:sty m:val="i"/>
              </m:rPr>
              <m:t>x</m:t>
            </m:r>
          </m:sub>
        </m:sSub>
      </m:oMath>
      <w:r>
        <w:rPr/>
        <w:t xml:space="preserve">, les ions </w:t>
      </w:r>
      <m:oMath>
        <m:sSup>
          <m:sSupPr/>
          <m:e>
            <m:r>
              <m:rPr>
                <m:sty m:val="p"/>
              </m:rPr>
              <m:t>Cl</m:t>
            </m:r>
          </m:e>
          <m:sup>
            <m:r>
              <m:rPr>
                <m:sty m:val="p"/>
              </m:rPr>
              <m:t>−</m:t>
            </m:r>
          </m:sup>
        </m:sSup>
      </m:oMath>
      <w:r>
        <w:rPr>
          <w:rFonts w:eastAsia="Georgia" w:cs="Georgia" w:ascii="Georgia" w:hAnsi="Georgia"/>
        </w:rPr>
        <w:t xml:space="preserve">étant soumis à des forces opposées. Exprimer la constante </w:t>
      </w:r>
      <m:oMath>
        <m:r>
          <m:rPr>
            <m:sty m:val="i"/>
          </m:rPr>
          <m:t>K</m:t>
        </m:r>
      </m:oMath>
      <w:r>
        <w:rPr/>
        <w:t xml:space="preserve"> en fonction de </w:t>
      </w:r>
      <m:oMath>
        <m:r>
          <m:rPr>
            <m:sty m:val="i"/>
          </m:rPr>
          <m:t>N</m:t>
        </m:r>
        <m:r>
          <m:rPr>
            <m:sty m:val="p"/>
          </m:rPr>
          <m:t>,</m:t>
        </m:r>
        <m:r>
          <m:rPr>
            <m:sty m:val="i"/>
          </m:rPr>
          <m:t>e</m:t>
        </m:r>
        <m:r>
          <m:rPr>
            <m:sty m:val="p"/>
          </m:rPr>
          <m:t>,</m:t>
        </m:r>
        <m:sSub>
          <m:sSubPr/>
          <m:e>
            <m:r>
              <m:rPr>
                <m:sty m:val="i"/>
              </m:rPr>
              <m:t>ε</m:t>
            </m:r>
          </m:e>
          <m:sub>
            <m:r>
              <m:rPr>
                <m:sty m:val="p"/>
              </m:rPr>
              <m:t>0</m:t>
            </m:r>
          </m:sub>
        </m:sSub>
      </m:oMath>
      <w:r>
        <w:rPr/>
        <w:t xml:space="preserve"> et </w:t>
      </w:r>
      <m:oMath>
        <m:sSub>
          <m:sSubPr/>
          <m:e>
            <m:r>
              <m:rPr>
                <m:sty m:val="i"/>
              </m:rPr>
              <m:t>χ</m:t>
            </m:r>
          </m:e>
          <m:sub>
            <m:r>
              <m:rPr>
                <m:nor/>
              </m:rPr>
              <m:t>ion </m:t>
            </m:r>
          </m:sub>
        </m:sSub>
      </m:oMath>
      <w:r>
        <w:rPr/>
        <w:t xml:space="preserve">.</w:t>
      </w:r>
      <w:r>
        <w:rPr/>
        <w:br w:type="textWrapping"/>
      </w:r>
      <w:r>
        <w:rPr>
          <w:rFonts w:eastAsia="Georgia" w:cs="Georgia" w:ascii="Georgia" w:hAnsi="Georgia"/>
        </w:rPr>
        <w:t xml:space="preserve">c) Après suppression du champ </w:t>
      </w:r>
      <m:oMath>
        <m:acc>
          <m:accPr>
            <m:chr m:val="⃗"/>
          </m:accPr>
          <m:e>
            <m:r>
              <m:rPr>
                <m:sty m:val="i"/>
              </m:rPr>
              <m:t>E</m:t>
            </m:r>
          </m:e>
        </m:acc>
      </m:oMath>
      <w:r>
        <w:rPr>
          <w:rFonts w:eastAsia="Georgia" w:cs="Georgia" w:ascii="Georgia" w:hAnsi="Georgia"/>
        </w:rPr>
        <w:t xml:space="preserve">, les deux groupes d'ions évoluent librement. Écrire l'équation du mouvement d'un ion </w:t>
      </w:r>
      <m:oMath>
        <m:sSup>
          <m:sSupPr/>
          <m:e>
            <m:r>
              <m:rPr>
                <m:sty m:val="p"/>
              </m:rPr>
              <m:t>Na</m:t>
            </m:r>
          </m:e>
          <m:sup>
            <m:r>
              <m:rPr>
                <m:sty m:val="p"/>
              </m:rPr>
              <m:t>+</m:t>
            </m:r>
          </m:sup>
        </m:sSup>
      </m:oMath>
      <w:r>
        <w:rPr/>
        <w:t xml:space="preserve">et celle d'un ion </w:t>
      </w:r>
      <m:oMath>
        <m:sSup>
          <m:sSupPr/>
          <m:e>
            <m:r>
              <m:rPr>
                <m:sty m:val="p"/>
              </m:rPr>
              <m:t>Cl</m:t>
            </m:r>
          </m:e>
          <m:sup>
            <m:r>
              <m:rPr>
                <m:sty m:val="p"/>
              </m:rPr>
              <m:t>−</m:t>
            </m:r>
          </m:sup>
        </m:sSup>
      </m:oMath>
      <w:r>
        <w:rPr>
          <w:rFonts w:eastAsia="Georgia" w:cs="Georgia" w:ascii="Georgia" w:hAnsi="Georgia"/>
        </w:rPr>
        <w:t xml:space="preserve">; on désignera par </w:t>
      </w:r>
      <m:oMath>
        <m:sSub>
          <m:sSubPr/>
          <m:e>
            <m:r>
              <m:rPr>
                <m:sty m:val="i"/>
              </m:rPr>
              <m:t>m</m:t>
            </m:r>
          </m:e>
          <m:sub>
            <m:r>
              <m:rPr>
                <m:sty m:val="p"/>
              </m:rPr>
              <m:t>+</m:t>
            </m:r>
          </m:sub>
        </m:sSub>
      </m:oMath>
      <w:r>
        <w:rPr/>
        <w:t xml:space="preserve">et par </w:t>
      </w:r>
      <m:oMath>
        <m:sSub>
          <m:sSubPr/>
          <m:e>
            <m:r>
              <m:rPr>
                <m:sty m:val="i"/>
              </m:rPr>
              <m:t>m</m:t>
            </m:r>
          </m:e>
          <m:sub>
            <m:r>
              <m:rPr>
                <m:sty m:val="p"/>
              </m:rPr>
              <m:t>−</m:t>
            </m:r>
          </m:sub>
        </m:sSub>
      </m:oMath>
      <w:r>
        <w:rPr/>
        <w:t xml:space="preserve"> leurs masses respectives.</w:t>
      </w:r>
    </w:p>
    <w:p>
      <w:pPr>
        <w:spacing w:after="220" w:lineRule="auto"/>
      </w:pPr>
      <w:r>
        <w:rPr>
          <w:rFonts w:eastAsia="Georgia" w:cs="Georgia" w:ascii="Georgia" w:hAnsi="Georgia"/>
        </w:rPr>
        <w:t xml:space="preserve">Montrer que leur mouvement relatif est une oscillation à une pulsation </w:t>
      </w:r>
      <m:oMath>
        <m:sSub>
          <m:sSubPr/>
          <m:e>
            <m:r>
              <m:rPr>
                <m:sty m:val="i"/>
              </m:rPr>
              <m:t>ω</m:t>
            </m:r>
          </m:e>
          <m:sub>
            <m:r>
              <m:rPr>
                <m:sty m:val="i"/>
              </m:rPr>
              <m:t>T</m:t>
            </m:r>
          </m:sub>
        </m:sSub>
      </m:oMath>
      <w:r>
        <w:rPr/>
        <w:t xml:space="preserve"> que l'on explicitera en fonction de </w:t>
      </w:r>
      <m:oMath>
        <m:r>
          <m:rPr>
            <m:sty m:val="i"/>
          </m:rPr>
          <m:t>N</m:t>
        </m:r>
        <m:r>
          <m:rPr>
            <m:sty m:val="p"/>
          </m:rPr>
          <m:t>,</m:t>
        </m:r>
        <m:r>
          <m:rPr>
            <m:sty m:val="i"/>
          </m:rPr>
          <m:t>e</m:t>
        </m:r>
        <m:r>
          <m:rPr>
            <m:sty m:val="p"/>
          </m:rPr>
          <m:t>,</m:t>
        </m:r>
        <m:sSub>
          <m:sSubPr/>
          <m:e>
            <m:r>
              <m:rPr>
                <m:sty m:val="i"/>
              </m:rPr>
              <m:t>ε</m:t>
            </m:r>
          </m:e>
          <m:sub>
            <m:r>
              <m:rPr>
                <m:sty m:val="p"/>
              </m:rPr>
              <m:t>0</m:t>
            </m:r>
          </m:sub>
        </m:sSub>
        <m:r>
          <m:rPr>
            <m:sty m:val="p"/>
          </m:rPr>
          <m:t>,</m:t>
        </m:r>
        <m:sSub>
          <m:sSubPr/>
          <m:e>
            <m:r>
              <m:rPr>
                <m:sty m:val="i"/>
              </m:rPr>
              <m:t>χ</m:t>
            </m:r>
          </m:e>
          <m:sub>
            <m:r>
              <m:rPr>
                <m:nor/>
              </m:rPr>
              <m:t>ion </m:t>
            </m:r>
          </m:sub>
        </m:sSub>
      </m:oMath>
      <w:r>
        <w:rPr/>
        <w:t xml:space="preserve"> et de </w:t>
      </w:r>
      <m:oMath>
        <m:r>
          <m:rPr>
            <m:sty m:val="i"/>
          </m:rPr>
          <m:t>m</m:t>
        </m:r>
      </m:oMath>
      <w:r>
        <w:rPr>
          <w:rFonts w:eastAsia="Georgia" w:cs="Georgia" w:ascii="Georgia" w:hAnsi="Georgia"/>
        </w:rPr>
        <w:t xml:space="preserve">, masse réduite d'un couple d'ions.</w:t>
      </w:r>
    </w:p>
    <w:p>
      <w:pPr>
        <w:spacing w:after="220" w:lineRule="auto"/>
      </w:pPr>
      <w:r>
        <w:rPr>
          <w:rFonts w:eastAsia="Georgia" w:cs="Georgia" w:ascii="Georgia" w:hAnsi="Georgia"/>
        </w:rPr>
        <w:t xml:space="preserve">Calculer numériquement </w:t>
      </w:r>
      <m:oMath>
        <m:sSub>
          <m:sSubPr/>
          <m:e>
            <m:r>
              <m:rPr>
                <m:sty m:val="i"/>
              </m:rPr>
              <m:t>ω</m:t>
            </m:r>
          </m:e>
          <m:sub>
            <m:r>
              <m:rPr>
                <m:sty m:val="i"/>
              </m:rPr>
              <m:t>T</m:t>
            </m:r>
          </m:sub>
        </m:sSub>
      </m:oMath>
      <w:r>
        <w:rPr/>
        <w:t xml:space="preserve"> en prenant </w:t>
      </w:r>
      <m:oMath>
        <m:sSub>
          <m:sSubPr/>
          <m:e>
            <m:r>
              <m:rPr>
                <m:sty m:val="i"/>
              </m:rPr>
              <m:t>χ</m:t>
            </m:r>
          </m:e>
          <m:sub>
            <m:r>
              <m:rPr>
                <m:nor/>
              </m:rPr>
              <m:t>ion </m:t>
            </m:r>
          </m:sub>
        </m:sSub>
        <m:r>
          <m:rPr>
            <m:sty m:val="p"/>
          </m:rPr>
          <m:t>=</m:t>
        </m:r>
        <m:r>
          <m:rPr>
            <m:sty m:val="p"/>
          </m:rPr>
          <m:t>3</m:t>
        </m:r>
        <m:r>
          <m:rPr>
            <m:sty m:val="p"/>
          </m:rPr>
          <m:t>,</m:t>
        </m:r>
        <m:r>
          <m:rPr>
            <m:sty m:val="p"/>
          </m:rPr>
          <m:t>50</m:t>
        </m:r>
      </m:oMath>
      <w:r>
        <w:rPr>
          <w:rFonts w:eastAsia="Georgia" w:cs="Georgia" w:ascii="Georgia" w:hAnsi="Georgia"/>
        </w:rPr>
        <w:t xml:space="preserve">; en déduire la longueur d'onde </w:t>
      </w:r>
      <m:oMath>
        <m:sSub>
          <m:sSubPr/>
          <m:e>
            <m:r>
              <m:rPr>
                <m:sty m:val="i"/>
              </m:rPr>
              <m:t>λ</m:t>
            </m:r>
          </m:e>
          <m:sub>
            <m:r>
              <m:rPr>
                <m:sty m:val="i"/>
              </m:rPr>
              <m:t>T</m:t>
            </m:r>
          </m:sub>
        </m:sSub>
        <m:r>
          <m:rPr>
            <m:sty m:val="p"/>
          </m:rPr>
          <m:t>du</m:t>
        </m:r>
      </m:oMath>
      <w:r>
        <w:rPr>
          <w:rFonts w:eastAsia="Georgia" w:cs="Georgia" w:ascii="Georgia" w:hAnsi="Georgia"/>
        </w:rPr>
        <w:t xml:space="preserve"> rayonnement électromagnétique correspondant.</w:t>
      </w:r>
      <w:r>
        <w:rPr/>
        <w:br w:type="textWrapping"/>
      </w:r>
      <w:r>
        <w:rPr>
          <w:rFonts w:eastAsia="Georgia" w:cs="Georgia" w:ascii="Georgia" w:hAnsi="Georgia"/>
        </w:rPr>
        <w:t xml:space="preserve">2. Couplage avec une onde électromagnétique</w:t>
      </w:r>
    </w:p>
    <w:p>
      <w:pPr>
        <w:spacing w:after="220" w:lineRule="auto"/>
      </w:pPr>
      <w:r>
        <w:rPr>
          <w:rFonts w:eastAsia="Georgia" w:cs="Georgia" w:ascii="Georgia" w:hAnsi="Georgia"/>
        </w:rPr>
        <w:t xml:space="preserve">Le champ électrique dans le cristal est maintenant celui d'une onde électromagnétique plane transverse : </w:t>
      </w:r>
      <m:oMath>
        <m:acc>
          <m:accPr>
            <m:chr m:val="⃗"/>
          </m:accPr>
          <m:e>
            <m:r>
              <m:rPr>
                <m:sty m:val="i"/>
              </m:rPr>
              <m:t>E</m:t>
            </m:r>
          </m:e>
        </m:acc>
        <m:r>
          <m:rPr>
            <m:sty m:val="p"/>
          </m:rPr>
          <m:t>=</m:t>
        </m:r>
        <m:r>
          <m:rPr>
            <m:sty m:val="i"/>
          </m:rPr>
          <m:t>E</m:t>
        </m:r>
        <m:sSub>
          <m:sSubPr/>
          <m:e>
            <m:acc>
              <m:accPr>
                <m:chr m:val="⃗"/>
              </m:accPr>
              <m:e>
                <m:r>
                  <m:rPr>
                    <m:sty m:val="i"/>
                  </m:rPr>
                  <m:t>e</m:t>
                </m:r>
              </m:e>
            </m:acc>
          </m:e>
          <m:sub>
            <m:r>
              <m:rPr>
                <m:sty m:val="i"/>
              </m:rPr>
              <m:t>x</m:t>
            </m:r>
          </m:sub>
        </m:sSub>
      </m:oMath>
      <w:r>
        <w:rPr/>
        <w:t xml:space="preserve"> avec </w:t>
      </w:r>
      <m:oMath>
        <m:r>
          <m:rPr>
            <m:sty m:val="i"/>
          </m:rPr>
          <m:t>E</m:t>
        </m:r>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oMath>
      <w:r>
        <w:rPr>
          <w:rFonts w:eastAsia="Georgia" w:cs="Georgia" w:ascii="Georgia" w:hAnsi="Georgia"/>
        </w:rPr>
        <w:t xml:space="preserve">, de longueur d'onde très supérieure à la taille de la maille cristalline. Le cristal ne possède aucune propriété magnétique.</w:t>
      </w:r>
      <w:r>
        <w:rPr/>
        <w:br w:type="textWrapping"/>
      </w:r>
      <w:r>
        <w:rPr/>
        <w:t xml:space="preserve">a) Soit </w:t>
      </w:r>
      <m:oMath>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le déplacement relatif des ions. En tenant compte des résultats de l'étude précédente, écrire l'équation différentielle satisfaite par </w:t>
      </w:r>
      <m:oMath>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en expliciter la solution en régime sinusoïdal permanent.</w:t>
      </w:r>
    </w:p>
    <w:p>
      <w:pPr>
        <w:spacing w:after="220" w:lineRule="auto"/>
      </w:pPr>
      <w:r>
        <w:rPr>
          <w:rFonts w:eastAsia="Georgia" w:cs="Georgia" w:ascii="Georgia" w:hAnsi="Georgia"/>
        </w:rPr>
        <w:t xml:space="preserve">En déduire l'expression de la densité volumique de courant </w:t>
      </w:r>
      <m:oMath>
        <m:sSub>
          <m:sSubPr/>
          <m:e>
            <m:acc>
              <m:accPr>
                <m:chr m:val="⃗"/>
              </m:accPr>
              <m:e>
                <m:r>
                  <m:rPr>
                    <m:sty m:val="i"/>
                  </m:rPr>
                  <m:t>j</m:t>
                </m:r>
              </m:e>
            </m:acc>
          </m:e>
          <m:sub>
            <m:r>
              <m:rPr>
                <m:nor/>
              </m:rPr>
              <m:t>ion </m:t>
            </m:r>
          </m:sub>
        </m:sSub>
      </m:oMath>
      <w:r>
        <w:rPr>
          <w:rFonts w:eastAsia="Georgia" w:cs="Georgia" w:ascii="Georgia" w:hAnsi="Georgia"/>
        </w:rPr>
        <w:t xml:space="preserve"> associée en fonction de </w:t>
      </w:r>
      <m:oMath>
        <m:r>
          <m:rPr>
            <m:sty m:val="i"/>
          </m:rPr>
          <m:t>N</m:t>
        </m:r>
        <m:r>
          <m:rPr>
            <m:sty m:val="p"/>
          </m:rPr>
          <m:t>,</m:t>
        </m:r>
        <m:r>
          <m:rPr>
            <m:sty m:val="i"/>
          </m:rPr>
          <m:t>e</m:t>
        </m:r>
        <m:r>
          <m:rPr>
            <m:sty m:val="p"/>
          </m:rPr>
          <m:t>,</m:t>
        </m:r>
        <m:r>
          <m:rPr>
            <m:sty m:val="i"/>
          </m:rPr>
          <m:t>m</m:t>
        </m:r>
        <m:r>
          <m:rPr>
            <m:sty m:val="p"/>
          </m:rPr>
          <m:t>,</m:t>
        </m:r>
        <m:r>
          <m:rPr>
            <m:sty m:val="i"/>
          </m:rPr>
          <m:t>ω</m:t>
        </m:r>
        <m:r>
          <m:rPr>
            <m:sty m:val="p"/>
          </m:rPr>
          <m:t>,</m:t>
        </m:r>
        <m:sSub>
          <m:sSubPr/>
          <m:e>
            <m:r>
              <m:rPr>
                <m:sty m:val="i"/>
              </m:rPr>
              <m:t>ω</m:t>
            </m:r>
          </m:e>
          <m:sub>
            <m:r>
              <m:rPr>
                <m:sty m:val="i"/>
              </m:rPr>
              <m:t>T</m:t>
            </m:r>
          </m:sub>
        </m:sSub>
      </m:oMath>
      <w:r>
        <w:rPr/>
        <w:t xml:space="preserve"> et </w:t>
      </w:r>
      <m:oMath>
        <m:r>
          <m:rPr>
            <m:sty m:val="i"/>
          </m:rPr>
          <m:t>E</m:t>
        </m:r>
      </m:oMath>
      <w:r>
        <w:rPr/>
        <w:t xml:space="preserve">.</w:t>
      </w:r>
      <w:r>
        <w:rPr/>
        <w:br w:type="textWrapping"/>
      </w:r>
      <w:r>
        <w:rPr>
          <w:rFonts w:eastAsia="Georgia" w:cs="Georgia" w:ascii="Georgia" w:hAnsi="Georgia"/>
        </w:rPr>
        <w:t xml:space="preserve">b) En plus de leur déplacement, le champ électrique </w:t>
      </w:r>
      <m:oMath>
        <m:acc>
          <m:accPr>
            <m:chr m:val="⃗"/>
          </m:accPr>
          <m:e>
            <m:r>
              <m:rPr>
                <m:sty m:val="i"/>
              </m:rPr>
              <m:t>E</m:t>
            </m:r>
          </m:e>
        </m:acc>
      </m:oMath>
      <w:r>
        <w:rPr>
          <w:rFonts w:eastAsia="Georgia" w:cs="Georgia" w:ascii="Georgia" w:hAnsi="Georgia"/>
        </w:rPr>
        <w:t xml:space="preserve"> provoque dans chaque ion un déplacement du cortège électronique par rapport au noyau, ce qui se traduit pour chaque ion par l'apparition d'un moment dipolaire électrique proportionnel au champ. Par unité de volume, le moment dipolaire induit </w:t>
      </w:r>
      <m:oMath>
        <m:sSub>
          <m:sSubPr/>
          <m:e>
            <m:acc>
              <m:accPr>
                <m:chr m:val="⃗"/>
              </m:accPr>
              <m:e>
                <m:r>
                  <m:rPr>
                    <m:sty m:val="i"/>
                  </m:rPr>
                  <m:t>P</m:t>
                </m:r>
              </m:e>
            </m:acc>
          </m:e>
          <m:sub>
            <m:r>
              <m:rPr>
                <m:sty m:val="p"/>
              </m:rPr>
              <m:t>el</m:t>
            </m:r>
          </m:sub>
        </m:sSub>
      </m:oMath>
      <w:r>
        <w:rPr/>
        <w:t xml:space="preserve"> s'exprime par </w:t>
      </w:r>
      <m:oMath>
        <m:sSub>
          <m:sSubPr/>
          <m:e>
            <m:acc>
              <m:accPr>
                <m:chr m:val="⃗"/>
              </m:accPr>
              <m:e>
                <m:r>
                  <m:rPr>
                    <m:sty m:val="i"/>
                  </m:rPr>
                  <m:t>P</m:t>
                </m:r>
              </m:e>
            </m:acc>
          </m:e>
          <m:sub>
            <m:r>
              <m:rPr>
                <m:sty m:val="p"/>
              </m:rPr>
              <m:t>el</m:t>
            </m:r>
          </m:sub>
        </m:sSub>
        <m:r>
          <m:rPr>
            <m:sty m:val="p"/>
          </m:rPr>
          <m:t>=</m:t>
        </m:r>
        <m:sSub>
          <m:sSubPr/>
          <m:e>
            <m:r>
              <m:rPr>
                <m:sty m:val="i"/>
              </m:rPr>
              <m:t>ε</m:t>
            </m:r>
          </m:e>
          <m:sub>
            <m:r>
              <m:rPr>
                <m:sty m:val="p"/>
              </m:rPr>
              <m:t>0</m:t>
            </m:r>
          </m:sub>
        </m:sSub>
        <m:sSub>
          <m:sSubPr/>
          <m:e>
            <m:r>
              <m:rPr>
                <m:sty m:val="i"/>
              </m:rPr>
              <m:t>χ</m:t>
            </m:r>
          </m:e>
          <m:sub>
            <m:r>
              <m:rPr>
                <m:sty m:val="p"/>
              </m:rPr>
              <m:t>el</m:t>
            </m:r>
          </m:sub>
        </m:sSub>
        <m:acc>
          <m:accPr>
            <m:chr m:val="⃗"/>
          </m:accPr>
          <m:e>
            <m:r>
              <m:rPr>
                <m:sty m:val="i"/>
              </m:rPr>
              <m:t>E</m:t>
            </m:r>
          </m:e>
        </m:acc>
      </m:oMath>
      <w:r>
        <w:rPr>
          <w:rFonts w:eastAsia="Georgia" w:cs="Georgia" w:ascii="Georgia" w:hAnsi="Georgia"/>
        </w:rPr>
        <w:t xml:space="preserve">; pour les pulsations considérées dans</w:t>
      </w:r>
      <w:r>
        <w:rPr/>
        <w:br w:type="textWrapping"/>
      </w:r>
      <w:r>
        <w:rPr>
          <w:rFonts w:eastAsia="Georgia" w:cs="Georgia" w:ascii="Georgia" w:hAnsi="Georgia"/>
        </w:rPr>
        <w:t xml:space="preserve">cette étude, </w:t>
      </w:r>
      <m:oMath>
        <m:sSub>
          <m:sSubPr/>
          <m:e>
            <m:r>
              <m:rPr>
                <m:sty m:val="i"/>
              </m:rPr>
              <m:t>χ</m:t>
            </m:r>
          </m:e>
          <m:sub>
            <m:r>
              <m:rPr>
                <m:sty m:val="p"/>
              </m:rPr>
              <m:t>el</m:t>
            </m:r>
          </m:sub>
        </m:sSub>
      </m:oMath>
      <w:r>
        <w:rPr>
          <w:rFonts w:eastAsia="Georgia" w:cs="Georgia" w:ascii="Georgia" w:hAnsi="Georgia"/>
        </w:rPr>
        <w:t xml:space="preserve"> est une constante réelle positive. À ces déplacements de charge électronique correspond un courant de densité volumique </w:t>
      </w:r>
      <m:oMath>
        <m:sSub>
          <m:sSubPr/>
          <m:e>
            <m:acc>
              <m:accPr>
                <m:chr m:val="⃗"/>
              </m:accPr>
              <m:e>
                <m:r>
                  <m:rPr>
                    <m:sty m:val="i"/>
                  </m:rPr>
                  <m:t>j</m:t>
                </m:r>
              </m:e>
            </m:acc>
          </m:e>
          <m:sub>
            <m:r>
              <m:rPr>
                <m:sty m:val="p"/>
              </m:rPr>
              <m:t>el</m:t>
            </m:r>
          </m:sub>
        </m:sSub>
        <m:r>
          <m:rPr>
            <m:sty m:val="p"/>
          </m:rPr>
          <m:t>=</m:t>
        </m:r>
        <m:f>
          <m:fPr>
            <m:ctrlPr>
              <w:rPr>
                <w:rFonts w:ascii="Cambria Math" w:hAnsi="Cambria Math"/>
              </w:rPr>
            </m:ctrlPr>
          </m:fPr>
          <m:num>
            <m:r>
              <m:rPr>
                <m:sty m:val="i"/>
              </m:rPr>
              <m:t>∂</m:t>
            </m:r>
            <m:sSub>
              <m:sSubPr/>
              <m:e>
                <m:acc>
                  <m:accPr>
                    <m:chr m:val="⃗"/>
                  </m:accPr>
                  <m:e>
                    <m:r>
                      <m:rPr>
                        <m:sty m:val="i"/>
                      </m:rPr>
                      <m:t>P</m:t>
                    </m:r>
                  </m:e>
                </m:acc>
              </m:e>
              <m:sub>
                <m:r>
                  <m:rPr>
                    <m:sty m:val="p"/>
                  </m:rPr>
                  <m:t>el</m:t>
                </m:r>
              </m:sub>
            </m:sSub>
          </m:num>
          <m:den>
            <m:r>
              <m:rPr>
                <m:sty m:val="i"/>
              </m:rPr>
              <m:t>∂</m:t>
            </m:r>
            <m:r>
              <m:rPr>
                <m:sty m:val="i"/>
              </m:rPr>
              <m:t>t</m:t>
            </m:r>
          </m:den>
        </m:f>
      </m:oMath>
      <w:r>
        <w:rPr/>
        <w:t xml:space="preserve">. On pose </w:t>
      </w:r>
      <m:oMath>
        <m:sSub>
          <m:sSubPr/>
          <m:e>
            <m:r>
              <m:rPr>
                <m:sty m:val="i"/>
              </m:rPr>
              <m:t>ε</m:t>
            </m:r>
          </m:e>
          <m:sub>
            <m:r>
              <m:rPr>
                <m:sty m:val="p"/>
              </m:rPr>
              <m:t>el</m:t>
            </m:r>
          </m:sub>
        </m:sSub>
        <m:r>
          <m:rPr>
            <m:sty m:val="p"/>
          </m:rPr>
          <m:t>=</m:t>
        </m:r>
        <m:r>
          <m:rPr>
            <m:sty m:val="p"/>
          </m:rPr>
          <m:t>1</m:t>
        </m:r>
        <m:r>
          <m:rPr>
            <m:sty m:val="p"/>
          </m:rPr>
          <m:t>+</m:t>
        </m:r>
        <m:sSub>
          <m:sSubPr/>
          <m:e>
            <m:r>
              <m:rPr>
                <m:sty m:val="i"/>
              </m:rPr>
              <m:t>χ</m:t>
            </m:r>
          </m:e>
          <m:sub>
            <m:r>
              <m:rPr>
                <m:sty m:val="p"/>
              </m:rPr>
              <m:t>el</m:t>
            </m:r>
          </m:sub>
        </m:sSub>
      </m:oMath>
      <w:r>
        <w:rPr/>
        <w:t xml:space="preserve">.</w:t>
      </w:r>
    </w:p>
    <w:p>
      <w:pPr>
        <w:spacing w:after="220" w:lineRule="auto"/>
      </w:pPr>
      <w:r>
        <w:rPr>
          <w:rFonts w:eastAsia="Georgia" w:cs="Georgia" w:ascii="Georgia" w:hAnsi="Georgia"/>
        </w:rPr>
        <w:t xml:space="preserve">Exprimer le champ magnétique </w:t>
      </w:r>
      <m:oMath>
        <m:acc>
          <m:accPr>
            <m:chr m:val="⃗"/>
          </m:accPr>
          <m:e>
            <m:r>
              <m:rPr>
                <m:sty m:val="i"/>
              </m:rPr>
              <m:t>B</m:t>
            </m:r>
          </m:e>
        </m:acc>
      </m:oMath>
      <w:r>
        <w:rPr>
          <w:rFonts w:eastAsia="Georgia" w:cs="Georgia" w:ascii="Georgia" w:hAnsi="Georgia"/>
        </w:rPr>
        <w:t xml:space="preserve"> de l'onde à l'aide de </w:t>
      </w:r>
      <m:oMath>
        <m:r>
          <m:rPr>
            <m:sty m:val="i"/>
          </m:rPr>
          <m:t>k</m:t>
        </m:r>
        <m:r>
          <m:rPr>
            <m:sty m:val="p"/>
          </m:rPr>
          <m:t>,</m:t>
        </m:r>
        <m:r>
          <m:rPr>
            <m:sty m:val="i"/>
          </m:rPr>
          <m:t>ω</m:t>
        </m:r>
      </m:oMath>
      <w:r>
        <w:rPr/>
        <w:t xml:space="preserve"> et </w:t>
      </w:r>
      <m:oMath>
        <m:r>
          <m:rPr>
            <m:sty m:val="i"/>
          </m:rPr>
          <m:t>E</m:t>
        </m:r>
      </m:oMath>
      <w:r>
        <w:rPr>
          <w:rFonts w:eastAsia="Georgia" w:cs="Georgia" w:ascii="Georgia" w:hAnsi="Georgia"/>
        </w:rPr>
        <w:t xml:space="preserve">. Montrer que les équations de Maxwell imposent entre </w:t>
      </w:r>
      <m:oMath>
        <m:r>
          <m:rPr>
            <m:sty m:val="i"/>
          </m:rPr>
          <m:t>k</m:t>
        </m:r>
      </m:oMath>
      <w:r>
        <w:rPr/>
        <w:t xml:space="preserve"> et </w:t>
      </w:r>
      <m:oMath>
        <m:r>
          <m:rPr>
            <m:sty m:val="i"/>
          </m:rPr>
          <m:t>ω</m:t>
        </m:r>
      </m:oMath>
      <w:r>
        <w:rPr>
          <w:rFonts w:eastAsia="Georgia" w:cs="Georgia" w:ascii="Georgia" w:hAnsi="Georgia"/>
        </w:rPr>
        <w:t xml:space="preserve"> une relation de «dispersion» de la forme :</w:t>
      </w:r>
    </w:p>
    <w:p>
      <w:pPr>
        <w:spacing w:after="220" w:lineRule="auto"/>
      </w:pPr>
      <m:oMathPara>
        <m:oMath>
          <m:sSup>
            <m:sSupPr/>
            <m:e>
              <m:r>
                <m:rPr>
                  <m:sty m:val="i"/>
                </m:rPr>
                <m:t>k</m:t>
              </m:r>
            </m:e>
            <m:sup>
              <m:r>
                <m:rPr>
                  <m:sty m:val="p"/>
                </m:rPr>
                <m:t>2</m:t>
              </m:r>
            </m:sup>
          </m:sSup>
          <m:sSup>
            <m:sSupPr/>
            <m:e>
              <m:r>
                <m:rPr>
                  <m:sty m:val="i"/>
                </m:rPr>
                <m:t>c</m:t>
              </m:r>
            </m:e>
            <m:sup>
              <m:r>
                <m:rPr>
                  <m:sty m:val="p"/>
                </m:rPr>
                <m:t>2</m:t>
              </m:r>
            </m:sup>
          </m:sSup>
          <m:r>
            <m:rPr>
              <m:sty m:val="p"/>
            </m:rPr>
            <m:t>=</m:t>
          </m:r>
          <m:sSub>
            <m:sSubPr/>
            <m:e>
              <m:r>
                <m:rPr>
                  <m:sty m:val="i"/>
                </m:rPr>
                <m:t>ε</m:t>
              </m:r>
            </m:e>
            <m:sub>
              <m:r>
                <m:rPr>
                  <m:sty m:val="p"/>
                </m:rPr>
                <m:t>el</m:t>
              </m:r>
            </m:sub>
          </m:sSub>
          <m:sSup>
            <m:sSupPr/>
            <m:e>
              <m:r>
                <m:rPr>
                  <m:sty m:val="i"/>
                </m:rPr>
                <m:t>ω</m:t>
              </m:r>
            </m:e>
            <m:sup>
              <m:r>
                <m:rPr>
                  <m:sty m:val="p"/>
                </m:rPr>
                <m:t>2</m:t>
              </m:r>
            </m:sup>
          </m:sSup>
          <m:f>
            <m:fPr>
              <m:ctrlPr>
                <w:rPr>
                  <w:rFonts w:ascii="Cambria Math" w:hAnsi="Cambria Math"/>
                </w:rPr>
              </m:ctrlPr>
            </m:fPr>
            <m:num>
              <m:sSubSup>
                <m:sSubSupPr/>
                <m:e>
                  <m:r>
                    <m:rPr>
                      <m:sty m:val="i"/>
                    </m:rPr>
                    <m:t>ω</m:t>
                  </m:r>
                </m:e>
                <m:sub>
                  <m:r>
                    <m:rPr>
                      <m:sty m:val="i"/>
                    </m:rPr>
                    <m:t>L</m:t>
                  </m:r>
                </m:sub>
                <m:sup>
                  <m:r>
                    <m:rPr>
                      <m:sty m:val="p"/>
                    </m:rPr>
                    <m:t>2</m:t>
                  </m:r>
                </m:sup>
              </m:sSubSup>
              <m:r>
                <m:rPr>
                  <m:sty m:val="p"/>
                </m:rPr>
                <m:t>−</m:t>
              </m:r>
              <m:sSup>
                <m:sSupPr/>
                <m:e>
                  <m:r>
                    <m:rPr>
                      <m:sty m:val="i"/>
                    </m:rPr>
                    <m:t>ω</m:t>
                  </m:r>
                </m:e>
                <m:sup>
                  <m:r>
                    <m:rPr>
                      <m:sty m:val="p"/>
                    </m:rPr>
                    <m:t>2</m:t>
                  </m:r>
                </m:sup>
              </m:sSup>
            </m:num>
            <m:den>
              <m:sSubSup>
                <m:sSubSupPr/>
                <m:e>
                  <m:r>
                    <m:rPr>
                      <m:sty m:val="i"/>
                    </m:rPr>
                    <m:t>ω</m:t>
                  </m:r>
                </m:e>
                <m:sub>
                  <m:r>
                    <m:rPr>
                      <m:sty m:val="i"/>
                    </m:rPr>
                    <m:t>T</m:t>
                  </m:r>
                </m:sub>
                <m:sup>
                  <m:r>
                    <m:rPr>
                      <m:sty m:val="p"/>
                    </m:rPr>
                    <m:t>2</m:t>
                  </m:r>
                </m:sup>
              </m:sSubSup>
              <m:r>
                <m:rPr>
                  <m:sty m:val="p"/>
                </m:rPr>
                <m:t>−</m:t>
              </m:r>
              <m:sSup>
                <m:sSupPr/>
                <m:e>
                  <m:r>
                    <m:rPr>
                      <m:sty m:val="i"/>
                    </m:rPr>
                    <m:t>ω</m:t>
                  </m:r>
                </m:e>
                <m:sup>
                  <m:r>
                    <m:rPr>
                      <m:sty m:val="p"/>
                    </m:rPr>
                    <m:t>2</m:t>
                  </m:r>
                </m:sup>
              </m:sSup>
            </m:den>
          </m:f>
        </m:oMath>
      </m:oMathPara>
    </w:p>
    <w:p>
      <w:pPr>
        <w:spacing w:after="220" w:lineRule="auto"/>
      </w:pPr>
      <w:r>
        <w:rPr/>
        <w:t xml:space="preserve">et expliciter </w:t>
      </w:r>
      <m:oMath>
        <m:sSubSup>
          <m:sSubSupPr/>
          <m:e>
            <m:r>
              <m:rPr>
                <m:sty m:val="i"/>
              </m:rPr>
              <m:t>ω</m:t>
            </m:r>
          </m:e>
          <m:sub>
            <m:r>
              <m:rPr>
                <m:sty m:val="i"/>
              </m:rPr>
              <m:t>L</m:t>
            </m:r>
          </m:sub>
          <m:sup>
            <m:r>
              <m:rPr>
                <m:sty m:val="p"/>
              </m:rPr>
              <m:t>2</m:t>
            </m:r>
          </m:sup>
        </m:sSubSup>
      </m:oMath>
      <w:r>
        <w:rPr/>
        <w:t xml:space="preserve"> en fonction de </w:t>
      </w:r>
      <m:oMath>
        <m:sSubSup>
          <m:sSubSupPr/>
          <m:e>
            <m:r>
              <m:rPr>
                <m:sty m:val="i"/>
              </m:rPr>
              <m:t>ω</m:t>
            </m:r>
          </m:e>
          <m:sub>
            <m:r>
              <m:rPr>
                <m:sty m:val="i"/>
              </m:rPr>
              <m:t>T</m:t>
            </m:r>
          </m:sub>
          <m:sup>
            <m:r>
              <m:rPr>
                <m:sty m:val="p"/>
              </m:rPr>
              <m:t>2</m:t>
            </m:r>
          </m:sup>
        </m:sSubSup>
        <m:r>
          <m:rPr>
            <m:sty m:val="p"/>
          </m:rPr>
          <m:t>,</m:t>
        </m:r>
        <m:r>
          <m:rPr>
            <m:sty m:val="i"/>
          </m:rPr>
          <m:t>N</m:t>
        </m:r>
        <m:r>
          <m:rPr>
            <m:sty m:val="p"/>
          </m:rPr>
          <m:t>,</m:t>
        </m:r>
        <m:r>
          <m:rPr>
            <m:sty m:val="i"/>
          </m:rPr>
          <m:t>e</m:t>
        </m:r>
        <m:r>
          <m:rPr>
            <m:sty m:val="p"/>
          </m:rPr>
          <m:t>,</m:t>
        </m:r>
        <m:r>
          <m:rPr>
            <m:sty m:val="i"/>
          </m:rPr>
          <m:t>m</m:t>
        </m:r>
        <m:r>
          <m:rPr>
            <m:sty m:val="p"/>
          </m:rPr>
          <m:t>,</m:t>
        </m:r>
        <m:sSub>
          <m:sSubPr/>
          <m:e>
            <m:r>
              <m:rPr>
                <m:sty m:val="i"/>
              </m:rPr>
              <m:t>ε</m:t>
            </m:r>
          </m:e>
          <m:sub>
            <m:r>
              <m:rPr>
                <m:sty m:val="p"/>
              </m:rPr>
              <m:t>0</m:t>
            </m:r>
          </m:sub>
        </m:sSub>
      </m:oMath>
      <w:r>
        <w:rPr/>
        <w:t xml:space="preserve"> et </w:t>
      </w:r>
      <m:oMath>
        <m:sSub>
          <m:sSubPr/>
          <m:e>
            <m:r>
              <m:rPr>
                <m:sty m:val="i"/>
              </m:rPr>
              <m:t>ε</m:t>
            </m:r>
          </m:e>
          <m:sub>
            <m:r>
              <m:rPr>
                <m:sty m:val="p"/>
              </m:rPr>
              <m:t>el</m:t>
            </m:r>
          </m:sub>
        </m:sSub>
      </m:oMath>
      <w:r>
        <w:rPr/>
        <w:t xml:space="preserve">.</w:t>
      </w:r>
      <w:r>
        <w:rPr/>
        <w:br w:type="textWrapping"/>
      </w:r>
      <w:r>
        <w:rPr>
          <w:rFonts w:eastAsia="Georgia" w:cs="Georgia" w:ascii="Georgia" w:hAnsi="Georgia"/>
        </w:rPr>
        <w:t xml:space="preserve">c) Montrer qu'il existe dans le domaine des fréquences une «bande interdite » pour laquelle une onde électromagnétique ne peut se propager dans le cristal ionique. Quelle est dans ce cas l'allure de la dépendance spatiale de l'onde? Que peut-on prévoir lorsqu'une onde ayant une fréquence dans cette bande arrive perpendiculairement à la surface du cristal?</w:t>
      </w:r>
      <w:r>
        <w:rPr/>
        <w:br w:type="textWrapping"/>
      </w:r>
      <w:r>
        <w:rPr>
          <w:rFonts w:eastAsia="Georgia" w:cs="Georgia" w:ascii="Georgia" w:hAnsi="Georgia"/>
        </w:rPr>
        <w:t xml:space="preserve">3. Interprétation des résultats expérimentaux</w:t>
      </w:r>
      <w:r>
        <w:rPr/>
        <w:br w:type="textWrapping"/>
      </w:r>
      <w:r>
        <w:rPr/>
        <w:t xml:space="preserve">a) Dans le domaine optique </w:t>
      </w:r>
      <m:oMath>
        <m:sSup>
          <m:sSupPr/>
          <m:e>
            <m:r>
              <m:rPr>
                <m:sty m:val="i"/>
              </m:rPr>
              <m:t>ω</m:t>
            </m:r>
          </m:e>
          <m:sup>
            <m:r>
              <m:rPr>
                <m:sty m:val="p"/>
              </m:rPr>
              <m:t>2</m:t>
            </m:r>
          </m:sup>
        </m:sSup>
        <m:r>
          <m:rPr>
            <m:sty m:val="p"/>
          </m:rPr>
          <m:t>≫</m:t>
        </m:r>
        <m:sSubSup>
          <m:sSubSupPr/>
          <m:e>
            <m:r>
              <m:rPr>
                <m:sty m:val="i"/>
              </m:rPr>
              <m:t>ω</m:t>
            </m:r>
          </m:e>
          <m:sub>
            <m:r>
              <m:rPr>
                <m:sty m:val="i"/>
              </m:rPr>
              <m:t>L</m:t>
            </m:r>
          </m:sub>
          <m:sup>
            <m:r>
              <m:rPr>
                <m:sty m:val="p"/>
              </m:rPr>
              <m:t>2</m:t>
            </m:r>
          </m:sup>
        </m:sSubSup>
      </m:oMath>
      <w:r>
        <w:rPr/>
        <w:t xml:space="preserve">; exprimer dans ce cas la vitesse de phase </w:t>
      </w:r>
      <m:oMath>
        <m:r>
          <m:rPr>
            <m:sty m:val="i"/>
          </m:rPr>
          <m:t>v</m:t>
        </m:r>
        <m:r>
          <m:rPr>
            <m:sty m:val="p"/>
          </m:rPr>
          <m:t>=</m:t>
        </m:r>
        <m:r>
          <m:rPr>
            <m:sty m:val="i"/>
          </m:rPr>
          <m:t>ω</m:t>
        </m:r>
        <m:r>
          <m:rPr>
            <m:sty m:val="p"/>
          </m:rPr>
          <m:t>/</m:t>
        </m:r>
        <m:r>
          <m:rPr>
            <m:sty m:val="i"/>
          </m:rPr>
          <m:t>k</m:t>
        </m:r>
      </m:oMath>
      <w:r>
        <w:rPr/>
        <w:t xml:space="preserve"> de l'onde en fonction de </w:t>
      </w:r>
      <m:oMath>
        <m:r>
          <m:rPr>
            <m:sty m:val="i"/>
          </m:rPr>
          <m:t>c</m:t>
        </m:r>
      </m:oMath>
      <w:r>
        <w:rPr/>
        <w:t xml:space="preserve"> et </w:t>
      </w:r>
      <m:oMath>
        <m:sSub>
          <m:sSubPr/>
          <m:e>
            <m:r>
              <m:rPr>
                <m:sty m:val="i"/>
              </m:rPr>
              <m:t>ε</m:t>
            </m:r>
          </m:e>
          <m:sub>
            <m:r>
              <m:rPr>
                <m:sty m:val="p"/>
              </m:rPr>
              <m:t>el</m:t>
            </m:r>
          </m:sub>
        </m:sSub>
      </m:oMath>
      <w:r>
        <w:rPr>
          <w:rFonts w:eastAsia="Georgia" w:cs="Georgia" w:ascii="Georgia" w:hAnsi="Georgia"/>
        </w:rPr>
        <w:t xml:space="preserve">. L'indice de réfraction du cristal est 1,55 pour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En déduire la valeur numérique de </w:t>
      </w:r>
      <m:oMath>
        <m:sSub>
          <m:sSubPr/>
          <m:e>
            <m:r>
              <m:rPr>
                <m:sty m:val="i"/>
              </m:rPr>
              <m:t>ε</m:t>
            </m:r>
          </m:e>
          <m:sub>
            <m:r>
              <m:rPr>
                <m:sty m:val="p"/>
              </m:rPr>
              <m:t>el</m:t>
            </m:r>
          </m:sub>
        </m:sSub>
      </m:oMath>
      <w:r>
        <w:rPr/>
        <w:t xml:space="preserve">.</w:t>
      </w:r>
      <w:r>
        <w:rPr/>
        <w:br w:type="textWrapping"/>
      </w:r>
      <w:r>
        <w:rPr/>
        <w:t xml:space="preserve">b) On pose </w:t>
      </w:r>
      <m:oMath>
        <m:sSub>
          <m:sSubPr/>
          <m:e>
            <m:r>
              <m:rPr>
                <m:sty m:val="i"/>
              </m:rPr>
              <m:t>ε</m:t>
            </m:r>
          </m:e>
          <m:sub>
            <m:r>
              <m:rPr>
                <m:sty m:val="i"/>
              </m:rPr>
              <m:t>r</m:t>
            </m:r>
          </m:sub>
        </m:sSub>
        <m:r>
          <m:rPr>
            <m:sty m:val="p"/>
          </m:rPr>
          <m:t>=</m:t>
        </m:r>
        <m:r>
          <m:rPr>
            <m:sty m:val="p"/>
          </m:rPr>
          <m:t>1</m:t>
        </m:r>
        <m:r>
          <m:rPr>
            <m:sty m:val="p"/>
          </m:rPr>
          <m:t>+</m:t>
        </m:r>
        <m:sSub>
          <m:sSubPr/>
          <m:e>
            <m:r>
              <m:rPr>
                <m:sty m:val="i"/>
              </m:rPr>
              <m:t>χ</m:t>
            </m:r>
          </m:e>
          <m:sub>
            <m:r>
              <m:rPr>
                <m:nor/>
              </m:rPr>
              <m:t>ion </m:t>
            </m:r>
          </m:sub>
        </m:sSub>
        <m:r>
          <m:rPr>
            <m:sty m:val="p"/>
          </m:rPr>
          <m:t>+</m:t>
        </m:r>
        <m:sSub>
          <m:sSubPr/>
          <m:e>
            <m:r>
              <m:rPr>
                <m:sty m:val="i"/>
              </m:rPr>
              <m:t>χ</m:t>
            </m:r>
          </m:e>
          <m:sub>
            <m:r>
              <m:rPr>
                <m:nor/>
              </m:rPr>
              <m:t>el </m:t>
            </m:r>
          </m:sub>
        </m:sSub>
      </m:oMath>
      <w:r>
        <w:rPr>
          <w:rFonts w:eastAsia="Georgia" w:cs="Georgia" w:ascii="Georgia" w:hAnsi="Georgia"/>
        </w:rPr>
        <w:t xml:space="preserve">; ce coefficient est appelé «constante diélectrique statique » et sa mesure par des méthodes électriques donne </w:t>
      </w:r>
      <m:oMath>
        <m:sSub>
          <m:sSubPr/>
          <m:e>
            <m:r>
              <m:rPr>
                <m:sty m:val="i"/>
              </m:rPr>
              <m:t>ε</m:t>
            </m:r>
          </m:e>
          <m:sub>
            <m:r>
              <m:rPr>
                <m:sty m:val="i"/>
              </m:rPr>
              <m:t>r</m:t>
            </m:r>
          </m:sub>
        </m:sSub>
        <m:r>
          <m:rPr>
            <m:sty m:val="p"/>
          </m:rPr>
          <m:t>=</m:t>
        </m:r>
        <m:r>
          <m:rPr>
            <m:sty m:val="p"/>
          </m:rPr>
          <m:t>5</m:t>
        </m:r>
        <m:r>
          <m:rPr>
            <m:sty m:val="p"/>
          </m:rPr>
          <m:t>,</m:t>
        </m:r>
        <m:r>
          <m:rPr>
            <m:sty m:val="p"/>
          </m:rPr>
          <m:t>90</m:t>
        </m:r>
      </m:oMath>
      <w:r>
        <w:rPr/>
        <w:t xml:space="preserve">. Montrer que :</w:t>
      </w:r>
    </w:p>
    <w:p>
      <w:pPr>
        <w:spacing w:after="220" w:lineRule="auto"/>
      </w:pPr>
      <m:oMathPara>
        <m:oMath>
          <m:f>
            <m:fPr>
              <m:ctrlPr>
                <w:rPr>
                  <w:rFonts w:ascii="Cambria Math" w:hAnsi="Cambria Math"/>
                </w:rPr>
              </m:ctrlPr>
            </m:fPr>
            <m:num>
              <m:sSubSup>
                <m:sSubSupPr/>
                <m:e>
                  <m:r>
                    <m:rPr>
                      <m:sty m:val="i"/>
                    </m:rPr>
                    <m:t>ω</m:t>
                  </m:r>
                </m:e>
                <m:sub>
                  <m:r>
                    <m:rPr>
                      <m:sty m:val="i"/>
                    </m:rPr>
                    <m:t>L</m:t>
                  </m:r>
                </m:sub>
                <m:sup>
                  <m:r>
                    <m:rPr>
                      <m:sty m:val="p"/>
                    </m:rPr>
                    <m:t>2</m:t>
                  </m:r>
                </m:sup>
              </m:sSubSup>
            </m:num>
            <m:den>
              <m:sSubSup>
                <m:sSubSupPr/>
                <m:e>
                  <m:r>
                    <m:rPr>
                      <m:sty m:val="i"/>
                    </m:rPr>
                    <m:t>ω</m:t>
                  </m:r>
                </m:e>
                <m:sub>
                  <m:r>
                    <m:rPr>
                      <m:sty m:val="i"/>
                    </m:rPr>
                    <m:t>T</m:t>
                  </m:r>
                </m:sub>
                <m:sup>
                  <m:r>
                    <m:rPr>
                      <m:sty m:val="p"/>
                    </m:rPr>
                    <m:t>2</m:t>
                  </m:r>
                </m:sup>
              </m:sSubSup>
            </m:den>
          </m:f>
          <m:r>
            <m:rPr>
              <m:sty m:val="p"/>
            </m:rPr>
            <m:t>=</m:t>
          </m:r>
          <m:f>
            <m:fPr>
              <m:ctrlPr>
                <w:rPr>
                  <w:rFonts w:ascii="Cambria Math" w:hAnsi="Cambria Math"/>
                </w:rPr>
              </m:ctrlPr>
            </m:fPr>
            <m:num>
              <m:sSub>
                <m:sSubPr/>
                <m:e>
                  <m:r>
                    <m:rPr>
                      <m:sty m:val="i"/>
                    </m:rPr>
                    <m:t>ε</m:t>
                  </m:r>
                </m:e>
                <m:sub>
                  <m:r>
                    <m:rPr>
                      <m:sty m:val="i"/>
                    </m:rPr>
                    <m:t>r</m:t>
                  </m:r>
                </m:sub>
              </m:sSub>
            </m:num>
            <m:den>
              <m:sSub>
                <m:sSubPr/>
                <m:e>
                  <m:r>
                    <m:rPr>
                      <m:sty m:val="i"/>
                    </m:rPr>
                    <m:t>ε</m:t>
                  </m:r>
                </m:e>
                <m:sub>
                  <m:r>
                    <m:rPr>
                      <m:sty m:val="p"/>
                    </m:rPr>
                    <m:t>el</m:t>
                  </m:r>
                </m:sub>
              </m:sSub>
            </m:den>
          </m:f>
          <m:r>
            <m:rPr>
              <m:sty m:val="p"/>
            </m:rPr>
            <m:t>.</m:t>
          </m:r>
        </m:oMath>
      </m:oMathPara>
    </w:p>
    <w:p>
      <w:pPr>
        <w:spacing w:after="220" w:lineRule="auto"/>
      </w:pPr>
      <w:r>
        <w:rPr/>
        <w:t xml:space="preserve">Calculer </w:t>
      </w:r>
      <m:oMath>
        <m:sSub>
          <m:sSubPr/>
          <m:e>
            <m:r>
              <m:rPr>
                <m:sty m:val="i"/>
              </m:rPr>
              <m:t>ω</m:t>
            </m:r>
          </m:e>
          <m:sub>
            <m:r>
              <m:rPr>
                <m:sty m:val="i"/>
              </m:rPr>
              <m:t>L</m:t>
            </m:r>
          </m:sub>
        </m:sSub>
      </m:oMath>
      <w:r>
        <w:rPr/>
        <w:t xml:space="preserve"> et la longueur d'onde </w:t>
      </w:r>
      <m:oMath>
        <m:sSub>
          <m:sSubPr/>
          <m:e>
            <m:r>
              <m:rPr>
                <m:sty m:val="i"/>
              </m:rPr>
              <m:t>λ</m:t>
            </m:r>
          </m:e>
          <m:sub>
            <m:r>
              <m:rPr>
                <m:sty m:val="i"/>
              </m:rPr>
              <m:t>L</m:t>
            </m:r>
          </m:sub>
        </m:sSub>
      </m:oMath>
      <w:r>
        <w:rPr/>
        <w:t xml:space="preserve"> correspondante.</w:t>
      </w:r>
      <w:r>
        <w:rPr/>
        <w:br w:type="textWrapping"/>
      </w:r>
      <w:r>
        <w:rPr>
          <w:rFonts w:eastAsia="Georgia" w:cs="Georgia" w:ascii="Georgia" w:hAnsi="Georgia"/>
        </w:rPr>
        <w:t xml:space="preserve">c) La figure 2 donne la réflectivité d'un cristal de chlorure de sodium à 100 K , mesurée en fonction de la longueur d'onde. Commenter la courbe obtenue à l'aide des résultats du modèle ci-dessus.</w:t>
      </w:r>
    </w:p>
    <w:p>
      <w:pPr>
        <w:spacing w:lineRule="auto"/>
        <w:jc w:val="center"/>
      </w:pPr>
      <w:r>
        <w:rPr/>
        <w:drawing>
          <wp:inline distB="0" distL="0" distR="0" distT="0">
            <wp:extent cx="5486400" cy="4311696"/>
            <wp:effectExtent b="0" l="0" r="0" t="0"/>
            <wp:docPr id="2" name="image-263189c3f4a57705470f8dec2e793de65ee8c907.jpg"/>
            <a:graphic>
              <a:graphicData uri="http://schemas.openxmlformats.org/drawingml/2006/picture">
                <pic:pic>
                  <pic:nvPicPr>
                    <pic:cNvPr id="2" name="image-263189c3f4a57705470f8dec2e793de65ee8c907.jpg" descr=""/>
                    <pic:cNvPicPr/>
                  </pic:nvPicPr>
                  <pic:blipFill>
                    <a:blip r:embed="rId6" cstate="print"/>
                    <a:srcRect b="0" l="0" r="0" t="0"/>
                    <a:stretch>
                      <a:fillRect/>
                    </a:stretch>
                  </pic:blipFill>
                  <pic:spPr>
                    <a:xfrm>
                      <a:off x="0" y="0"/>
                      <a:ext cx="5486400" cy="4311696"/>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IV. Détermination des enthalpies standard d'hydratation grâce aux mesures thermodynamiques et électrochimiques</w:t>
      </w:r>
    </w:p>
    <w:p>
      <w:pPr>
        <w:spacing w:after="220" w:lineRule="auto"/>
      </w:pPr>
      <w:r>
        <w:rPr>
          <w:rFonts w:eastAsia="Georgia" w:cs="Georgia" w:ascii="Georgia" w:hAnsi="Georgia"/>
        </w:rPr>
        <w:t xml:space="preserve">L'enthalpie standard de formation d'un ion est exprimée à partir de l'état de référence gaz, liquide ou solide (état le plus stable de l'élément considéré à 298 K ). Pour respecter la neutralité des phases, la mesure directe des enthalpies standard de formation des ions isolés en solution est impossible. Un choix arbitraire d'échelle s'impose en solution aqueuse, avec la convention </w:t>
      </w:r>
      <m:oMath>
        <m:sSub>
          <m:sSubPr/>
          <m:e>
            <m:r>
              <m:rPr>
                <m:sty m:val="p"/>
              </m:rPr>
              <m:t>Δ</m:t>
            </m:r>
          </m:e>
          <m:sub>
            <m:r>
              <m:rPr>
                <m:sty m:val="p"/>
              </m:rPr>
              <m:t>f</m:t>
            </m:r>
          </m:sub>
        </m:sSub>
        <m:sSup>
          <m:sSupPr/>
          <m:e>
            <m:r>
              <m:rPr>
                <m:sty m:val="i"/>
              </m:rPr>
              <m:t>H</m:t>
            </m:r>
          </m:e>
          <m:sup>
            <m:r>
              <m:rPr>
                <m:sty m:val="p"/>
              </m:rPr>
              <m:t>0</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i"/>
              </m:rPr>
              <m:t>a</m:t>
            </m:r>
            <m:r>
              <m:rPr>
                <m:sty m:val="i"/>
              </m:rPr>
              <m:t>q</m:t>
            </m:r>
            <m:r>
              <m:rPr>
                <m:sty m:val="p"/>
              </m:rPr>
              <m:t>)</m:t>
            </m:r>
          </m:e>
        </m:d>
        <m:r>
          <m:rPr>
            <m:sty m:val="p"/>
          </m:rPr>
          <m:t>=</m:t>
        </m:r>
        <m:r>
          <m:rPr>
            <m:sty m:val="p"/>
          </m:rPr>
          <m:t>0</m:t>
        </m:r>
      </m:oMath>
      <w:r>
        <w:rPr>
          <w:rFonts w:eastAsia="Georgia" w:cs="Georgia" w:ascii="Georgia" w:hAnsi="Georgia"/>
        </w:rPr>
        <w:t xml:space="preserve">, à toute température, où </w:t>
      </w:r>
      <m:oMath>
        <m:sSup>
          <m:sSupPr/>
          <m:e>
            <m:r>
              <m:rPr>
                <m:sty m:val="p"/>
              </m:rPr>
              <m:t>H</m:t>
            </m:r>
          </m:e>
          <m:sup>
            <m:r>
              <m:rPr>
                <m:sty m:val="p"/>
              </m:rPr>
              <m:t>+</m:t>
            </m:r>
          </m:sup>
        </m:sSup>
        <m:r>
          <m:rPr>
            <m:sty m:val="p"/>
          </m:rPr>
          <m:t>(</m:t>
        </m:r>
        <m:r>
          <m:rPr>
            <m:sty m:val="i"/>
          </m:rPr>
          <m:t>a</m:t>
        </m:r>
        <m:r>
          <m:rPr>
            <m:sty m:val="i"/>
          </m:rPr>
          <m:t>q</m:t>
        </m:r>
        <m:r>
          <m:rPr>
            <m:sty m:val="p"/>
          </m:rPr>
          <m:t>)</m:t>
        </m:r>
      </m:oMath>
      <w:r>
        <w:rPr>
          <w:rFonts w:eastAsia="Georgia" w:cs="Georgia" w:ascii="Georgia" w:hAnsi="Georgia"/>
        </w:rPr>
        <w:t xml:space="preserve"> désigne le proton solvaté par l'eau. De même on fait l'hypothèse que l'enthalpie libre standard de formation du proton en solution aqueuse est nulle </w:t>
      </w:r>
      <m:oMath>
        <m:sSub>
          <m:sSubPr/>
          <m:e>
            <m:r>
              <m:rPr>
                <m:sty m:val="p"/>
              </m:rPr>
              <m:t>Δ</m:t>
            </m:r>
          </m:e>
          <m:sub>
            <m:r>
              <m:rPr>
                <m:sty m:val="p"/>
              </m:rPr>
              <m:t>f</m:t>
            </m:r>
          </m:sub>
        </m:sSub>
        <m:sSup>
          <m:sSupPr/>
          <m:e>
            <m:r>
              <m:rPr>
                <m:sty m:val="i"/>
              </m:rPr>
              <m:t>G</m:t>
            </m:r>
          </m:e>
          <m:sup>
            <m:r>
              <m:rPr>
                <m:sty m:val="p"/>
              </m:rPr>
              <m:t>0</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i"/>
              </m:rPr>
              <m:t>a</m:t>
            </m:r>
            <m:r>
              <m:rPr>
                <m:sty m:val="i"/>
              </m:rPr>
              <m:t>q</m:t>
            </m:r>
            <m:r>
              <m:rPr>
                <m:sty m:val="p"/>
              </m:rPr>
              <m:t>)</m:t>
            </m:r>
          </m:e>
        </m:d>
        <m:r>
          <m:rPr>
            <m:sty m:val="p"/>
          </m:rPr>
          <m:t>=</m:t>
        </m:r>
        <m:r>
          <m:rPr>
            <m:sty m:val="p"/>
          </m:rPr>
          <m:t>0</m:t>
        </m:r>
      </m:oMath>
      <w:r>
        <w:rPr>
          <w:rFonts w:eastAsia="Georgia" w:cs="Georgia" w:ascii="Georgia" w:hAnsi="Georgia"/>
        </w:rPr>
        <w:t xml:space="preserve"> à toute température. Enfin l'entropie standard molaire absolue du proton en solution aqueuse est nulle </w:t>
      </w:r>
      <m:oMath>
        <m:sSup>
          <m:sSupPr/>
          <m:e>
            <m:r>
              <m:rPr>
                <m:sty m:val="i"/>
              </m:rPr>
              <m:t>S</m:t>
            </m:r>
          </m:e>
          <m:sup>
            <m:r>
              <m:rPr>
                <m:sty m:val="p"/>
              </m:rPr>
              <m:t>0</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i"/>
              </m:rPr>
              <m:t>a</m:t>
            </m:r>
            <m:r>
              <m:rPr>
                <m:sty m:val="i"/>
              </m:rPr>
              <m:t>q</m:t>
            </m:r>
            <m:r>
              <m:rPr>
                <m:sty m:val="p"/>
              </m:rPr>
              <m:t>)</m:t>
            </m:r>
          </m:e>
        </m:d>
        <m:r>
          <m:rPr>
            <m:sty m:val="p"/>
          </m:rPr>
          <m:t>=</m:t>
        </m:r>
        <m:r>
          <m:rPr>
            <m:sty m:val="p"/>
          </m:rPr>
          <m:t>0</m:t>
        </m:r>
      </m:oMath>
      <w:r>
        <w:rPr/>
        <w:t xml:space="preserve">.</w:t>
      </w:r>
    </w:p>
    <w:p>
      <w:pPr>
        <w:spacing w:after="220" w:lineRule="auto"/>
      </w:pPr>
      <w:r>
        <w:rPr>
          <w:rFonts w:eastAsia="Georgia" w:cs="Georgia" w:ascii="Georgia" w:hAnsi="Georgia"/>
        </w:rPr>
        <w:t xml:space="preserve">L'échelle des potentiels standard rédox nécessite une référence arbitraire : </w:t>
      </w:r>
      <m:oMath>
        <m:sSup>
          <m:sSupPr/>
          <m:e>
            <m:r>
              <m:rPr>
                <m:sty m:val="i"/>
              </m:rPr>
              <m:t>E</m:t>
            </m:r>
          </m:e>
          <m:sup>
            <m:r>
              <m:rPr>
                <m:sty m:val="p"/>
              </m:rPr>
              <m:t>0</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i"/>
              </m:rPr>
              <m:t>a</m:t>
            </m:r>
            <m:r>
              <m:rPr>
                <m:sty m:val="i"/>
              </m:rPr>
              <m:t>q</m:t>
            </m:r>
            <m:r>
              <m:rPr>
                <m:sty m:val="p"/>
              </m:rPr>
              <m:t>)</m:t>
            </m:r>
            <m:r>
              <m:rPr>
                <m:sty m:val="p"/>
              </m:rPr>
              <m:t>/</m:t>
            </m:r>
            <m:sSub>
              <m:sSubPr/>
              <m:e>
                <m:r>
                  <m:rPr>
                    <m:sty m:val="p"/>
                  </m:rPr>
                  <m:t>H</m:t>
                </m:r>
              </m:e>
              <m:sub>
                <m:r>
                  <m:rPr>
                    <m:sty m:val="p"/>
                  </m:rPr>
                  <m:t>2</m:t>
                </m:r>
              </m:sub>
            </m:sSub>
            <m:r>
              <m:rPr>
                <m:sty m:val="p"/>
              </m:rPr>
              <m:t>(</m:t>
            </m:r>
            <m:r>
              <m:rPr>
                <m:sty m:val="i"/>
              </m:rPr>
              <m:t>g</m:t>
            </m:r>
            <m:r>
              <m:rPr>
                <m:sty m:val="p"/>
              </m:rPr>
              <m:t>)</m:t>
            </m:r>
          </m:e>
        </m:d>
        <m:r>
          <m:rPr>
            <m:sty m:val="p"/>
          </m:rPr>
          <m:t>=</m:t>
        </m:r>
        <m:r>
          <m:rPr>
            <m:sty m:val="p"/>
          </m:rPr>
          <m:t>0</m:t>
        </m:r>
      </m:oMath>
      <w:r>
        <w:rPr/>
        <w:t xml:space="preserve">, compatible avec la convention </w:t>
      </w:r>
      <m:oMath>
        <m:sSub>
          <m:sSubPr/>
          <m:e>
            <m:r>
              <m:rPr>
                <m:sty m:val="p"/>
              </m:rPr>
              <m:t>Δ</m:t>
            </m:r>
          </m:e>
          <m:sub>
            <m:r>
              <m:rPr>
                <m:sty m:val="p"/>
              </m:rPr>
              <m:t>f</m:t>
            </m:r>
          </m:sub>
        </m:sSub>
        <m:sSup>
          <m:sSupPr/>
          <m:e>
            <m:r>
              <m:rPr>
                <m:sty m:val="i"/>
              </m:rPr>
              <m:t>G</m:t>
            </m:r>
          </m:e>
          <m:sup>
            <m:r>
              <m:rPr>
                <m:sty m:val="p"/>
              </m:rPr>
              <m:t>0</m:t>
            </m:r>
          </m:sup>
        </m:sSup>
        <m:d>
          <m:dPr>
            <m:begChr m:val="("/>
            <m:endChr m:val=")"/>
            <m:ctrlPr>
              <w:rPr>
                <w:rFonts w:ascii="Cambria Math" w:hAnsi="Cambria Math"/>
              </w:rPr>
            </m:ctrlPr>
          </m:dPr>
          <m:e>
            <m:sSup>
              <m:sSupPr/>
              <m:e>
                <m:r>
                  <m:rPr>
                    <m:sty m:val="p"/>
                  </m:rPr>
                  <m:t>H</m:t>
                </m:r>
              </m:e>
              <m:sup>
                <m:r>
                  <m:rPr>
                    <m:sty m:val="p"/>
                  </m:rPr>
                  <m:t>+</m:t>
                </m:r>
              </m:sup>
            </m:sSup>
            <m:r>
              <m:rPr>
                <m:sty m:val="p"/>
              </m:rPr>
              <m:t>(</m:t>
            </m:r>
            <m:r>
              <m:rPr>
                <m:sty m:val="i"/>
              </m:rPr>
              <m:t>a</m:t>
            </m:r>
            <m:r>
              <m:rPr>
                <m:sty m:val="i"/>
              </m:rPr>
              <m:t>q</m:t>
            </m:r>
            <m:r>
              <m:rPr>
                <m:sty m:val="p"/>
              </m:rPr>
              <m:t>)</m:t>
            </m:r>
          </m:e>
        </m:d>
        <m:r>
          <m:rPr>
            <m:sty m:val="p"/>
          </m:rPr>
          <m:t>=</m:t>
        </m:r>
        <m:r>
          <m:rPr>
            <m:sty m:val="p"/>
          </m:rPr>
          <m:t>0</m:t>
        </m:r>
      </m:oMath>
      <w:r>
        <w:rPr/>
        <w:t xml:space="preserve">.</w:t>
      </w:r>
    </w:p>
    <w:p>
      <w:pPr>
        <w:spacing w:after="220" w:lineRule="auto"/>
      </w:pPr>
      <w:r>
        <w:rPr>
          <w:rFonts w:eastAsia="Georgia" w:cs="Georgia" w:ascii="Georgia" w:hAnsi="Georgia"/>
        </w:rPr>
        <w:t xml:space="preserve">L'enthalpie standard de solvatation d'un ion correspond au transfert de l'ion à l'état gazeux standard (c'est-à-dire sous 1 bar) à l'ion en solution à l'état standard, généralement considéré dans l'échelle des molalités ( </w:t>
      </w:r>
      <m:oMath>
        <m:r>
          <m:rPr>
            <m:sty m:val="p"/>
          </m:rPr>
          <m:t>1</m:t>
        </m:r>
        <m:r>
          <m:rPr>
            <m:nor/>
          </m:rPr>
          <m:t xml:space="preserve"> </m:t>
        </m:r>
        <m:r>
          <m:rPr>
            <m:sty m:val="p"/>
          </m:rPr>
          <m:t>mol</m:t>
        </m:r>
        <m:r>
          <m:rPr>
            <m:sty m:val="p"/>
          </m:rPr>
          <m:t>⋅</m:t>
        </m:r>
        <m:sSup>
          <m:sSupPr/>
          <m:e>
            <m:r>
              <m:rPr>
                <m:nor/>
              </m:rPr>
              <m:t xml:space="preserve"> </m:t>
            </m:r>
            <m:r>
              <m:rPr>
                <m:sty m:val="p"/>
              </m:rPr>
              <m:t>kg</m:t>
            </m:r>
          </m:e>
          <m:sup>
            <m:r>
              <m:rPr>
                <m:sty m:val="p"/>
              </m:rPr>
              <m:t>−</m:t>
            </m:r>
            <m:r>
              <m:rPr>
                <m:sty m:val="p"/>
              </m:rPr>
              <m:t>1</m:t>
            </m:r>
          </m:sup>
        </m:sSup>
      </m:oMath>
      <w:r>
        <w:rPr/>
        <w:t xml:space="preserve"> ) ou des concentrations ( </w:t>
      </w:r>
      <m:oMath>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 Lorsque le solvant est l'eau on parle d'hydratation. Pour les mêmes raisons que précédemment, il faut donc faire un choix arbitraire d'échelle des enthalpies standard d'hydratation, et la convention courante est </w:t>
      </w:r>
      <m:oMath>
        <m:sSub>
          <m:sSubPr/>
          <m:e>
            <m:r>
              <m:rPr>
                <m:sty m:val="p"/>
              </m:rPr>
              <m:t>Δ</m:t>
            </m:r>
          </m:e>
          <m:sub>
            <m:r>
              <m:rPr>
                <m:sty m:val="p"/>
              </m:rPr>
              <m:t>hyd</m:t>
            </m:r>
          </m:sub>
        </m:sSub>
        <m:sSup>
          <m:sSupPr/>
          <m:e>
            <m:r>
              <m:rPr>
                <m:sty m:val="i"/>
              </m:rPr>
              <m:t>H</m:t>
            </m:r>
          </m:e>
          <m:sup>
            <m:r>
              <m:rPr>
                <m:sty m:val="p"/>
              </m:rPr>
              <m:t>0</m:t>
            </m:r>
          </m:sup>
        </m:sSup>
        <m:d>
          <m:dPr>
            <m:begChr m:val="("/>
            <m:endChr m:val=")"/>
            <m:ctrlPr>
              <w:rPr>
                <w:rFonts w:ascii="Cambria Math" w:hAnsi="Cambria Math"/>
              </w:rPr>
            </m:ctrlPr>
          </m:dPr>
          <m:e>
            <m:sSup>
              <m:sSupPr/>
              <m:e>
                <m:r>
                  <m:rPr>
                    <m:sty m:val="p"/>
                  </m:rPr>
                  <m:t>H</m:t>
                </m:r>
              </m:e>
              <m:sup>
                <m:r>
                  <m:rPr>
                    <m:sty m:val="p"/>
                  </m:rPr>
                  <m:t>+</m:t>
                </m:r>
              </m:sup>
            </m:sSup>
          </m:e>
        </m:d>
        <m:r>
          <m:rPr>
            <m:sty m:val="p"/>
          </m:rPr>
          <m:t>=</m:t>
        </m:r>
        <m:r>
          <m:rPr>
            <m:sty m:val="p"/>
          </m:rPr>
          <m:t>0</m:t>
        </m:r>
      </m:oMath>
      <w:r>
        <w:rPr>
          <w:rFonts w:eastAsia="Georgia" w:cs="Georgia" w:ascii="Georgia" w:hAnsi="Georgia"/>
        </w:rPr>
        <w:t xml:space="preserve"> pour définir l'échelle du proton. Cette convention pratique est néanmoins incompatible avec les données thermodynamiques mesurées, et on peut définir d'autres échelles.</w:t>
      </w:r>
    </w:p>
    <w:p>
      <w:pPr>
        <w:numPr>
          <w:ilvl w:val="0"/>
          <w:numId w:val="12"/>
        </w:numPr>
        <w:spacing w:lineRule="auto"/>
      </w:pPr>
      <w:r>
        <w:rPr>
          <w:rFonts w:eastAsia="Georgia" w:cs="Georgia" w:ascii="Georgia" w:hAnsi="Georgia"/>
        </w:rPr>
        <w:t xml:space="preserve">Déterminer, en fonction des données, l'enthalpie standard d'hydratation du proton </w:t>
      </w:r>
      <m:oMath>
        <m:sSub>
          <m:sSubPr/>
          <m:e>
            <m:r>
              <m:rPr>
                <m:sty m:val="p"/>
              </m:rPr>
              <m:t>Δ</m:t>
            </m:r>
          </m:e>
          <m:sub>
            <m:r>
              <m:rPr>
                <m:nor/>
              </m:rPr>
              <m:t>hyd </m:t>
            </m:r>
          </m:sub>
        </m:sSub>
        <m:sSup>
          <m:sSupPr/>
          <m:e>
            <m:r>
              <m:rPr>
                <m:sty m:val="i"/>
              </m:rPr>
              <m:t>H</m:t>
            </m:r>
          </m:e>
          <m:sup>
            <m:r>
              <m:rPr>
                <m:sty m:val="p"/>
              </m:rPr>
              <m:t>0</m:t>
            </m:r>
          </m:sup>
        </m:sSup>
        <m:d>
          <m:dPr>
            <m:begChr m:val="("/>
            <m:endChr m:val=")"/>
            <m:ctrlPr>
              <w:rPr>
                <w:rFonts w:ascii="Cambria Math" w:hAnsi="Cambria Math"/>
              </w:rPr>
            </m:ctrlPr>
          </m:dPr>
          <m:e>
            <m:sSup>
              <m:sSupPr/>
              <m:e>
                <m:r>
                  <m:rPr>
                    <m:sty m:val="p"/>
                  </m:rPr>
                  <m:t>H</m:t>
                </m:r>
              </m:e>
              <m:sup>
                <m:r>
                  <m:rPr>
                    <m:sty m:val="p"/>
                  </m:rPr>
                  <m:t>+</m:t>
                </m:r>
              </m:sup>
            </m:sSup>
          </m:e>
        </m:d>
      </m:oMath>
      <w:r>
        <w:rPr>
          <w:rFonts w:eastAsia="Georgia" w:cs="Georgia" w:ascii="Georgia" w:hAnsi="Georgia"/>
        </w:rPr>
        <w:t xml:space="preserve">compatible avec ces données. Faire l'application numérique.</w:t>
      </w:r>
    </w:p>
    <w:p>
      <w:pPr>
        <w:numPr>
          <w:ilvl w:val="0"/>
          <w:numId w:val="12"/>
        </w:numPr>
        <w:spacing w:lineRule="auto"/>
      </w:pPr>
      <w:r>
        <w:rPr>
          <w:rFonts w:eastAsia="Georgia" w:cs="Georgia" w:ascii="Georgia" w:hAnsi="Georgia"/>
        </w:rPr>
        <w:t xml:space="preserve">Déterminer, en fonction des données, l'enthalpie standard d'hydratation de l'ion chlorure </w:t>
      </w:r>
      <m:oMath>
        <m:sSup>
          <m:sSupPr/>
          <m:e>
            <m:r>
              <m:rPr>
                <m:sty m:val="p"/>
              </m:rPr>
              <m:t>Cl</m:t>
            </m:r>
          </m:e>
          <m:sup>
            <m:r>
              <m:rPr>
                <m:sty m:val="p"/>
              </m:rPr>
              <m:t>−</m:t>
            </m:r>
          </m:sup>
        </m:sSup>
        <m:r>
          <m:rPr>
            <m:sty m:val="p"/>
          </m:rPr>
          <m:t>,</m:t>
        </m:r>
        <m:sSub>
          <m:sSubPr/>
          <m:e>
            <m:r>
              <m:rPr>
                <m:sty m:val="p"/>
              </m:rPr>
              <m:t>Δ</m:t>
            </m:r>
          </m:e>
          <m:sub>
            <m:r>
              <m:rPr>
                <m:nor/>
              </m:rPr>
              <m:t>hyd </m:t>
            </m:r>
          </m:sub>
        </m:sSub>
        <m:sSup>
          <m:sSupPr/>
          <m:e>
            <m:r>
              <m:rPr>
                <m:sty m:val="i"/>
              </m:rPr>
              <m:t>H</m:t>
            </m:r>
          </m:e>
          <m:sup>
            <m:r>
              <m:rPr>
                <m:sty m:val="p"/>
              </m:rPr>
              <m:t>0</m:t>
            </m:r>
          </m:sup>
        </m:sSup>
        <m:d>
          <m:dPr>
            <m:begChr m:val="("/>
            <m:endChr m:val=")"/>
            <m:ctrlPr>
              <w:rPr>
                <w:rFonts w:ascii="Cambria Math" w:hAnsi="Cambria Math"/>
              </w:rPr>
            </m:ctrlPr>
          </m:dPr>
          <m:e>
            <m:sSup>
              <m:sSupPr/>
              <m:e>
                <m:r>
                  <m:rPr>
                    <m:sty m:val="p"/>
                  </m:rPr>
                  <m:t>Cl</m:t>
                </m:r>
              </m:e>
              <m:sup>
                <m:r>
                  <m:rPr>
                    <m:sty m:val="p"/>
                  </m:rPr>
                  <m:t>−</m:t>
                </m:r>
              </m:sup>
            </m:sSup>
          </m:e>
        </m:d>
      </m:oMath>
      <w:r>
        <w:rPr/>
        <w:t xml:space="preserve">, et celle de l'ion sodium </w:t>
      </w:r>
      <m:oMath>
        <m:sSup>
          <m:sSupPr/>
          <m:e>
            <m:r>
              <m:rPr>
                <m:sty m:val="p"/>
              </m:rPr>
              <m:t>Na</m:t>
            </m:r>
          </m:e>
          <m:sup>
            <m:r>
              <m:rPr>
                <m:sty m:val="p"/>
              </m:rPr>
              <m:t>+</m:t>
            </m:r>
          </m:sup>
        </m:sSup>
        <m:r>
          <m:rPr>
            <m:sty m:val="p"/>
          </m:rPr>
          <m:t>,</m:t>
        </m:r>
        <m:sSub>
          <m:sSubPr/>
          <m:e>
            <m:r>
              <m:rPr>
                <m:sty m:val="p"/>
              </m:rPr>
              <m:t>Δ</m:t>
            </m:r>
          </m:e>
          <m:sub>
            <m:r>
              <m:rPr>
                <m:nor/>
              </m:rPr>
              <m:t>hyd </m:t>
            </m:r>
          </m:sub>
        </m:sSub>
        <m:sSup>
          <m:sSupPr/>
          <m:e>
            <m:r>
              <m:rPr>
                <m:sty m:val="i"/>
              </m:rPr>
              <m:t>H</m:t>
            </m:r>
          </m:e>
          <m:sup>
            <m:r>
              <m:rPr>
                <m:sty m:val="p"/>
              </m:rPr>
              <m:t>0</m:t>
            </m:r>
          </m:sup>
        </m:sSup>
        <m:d>
          <m:dPr>
            <m:begChr m:val="("/>
            <m:endChr m:val=")"/>
            <m:ctrlPr>
              <w:rPr>
                <w:rFonts w:ascii="Cambria Math" w:hAnsi="Cambria Math"/>
              </w:rPr>
            </m:ctrlPr>
          </m:dPr>
          <m:e>
            <m:sSup>
              <m:sSupPr/>
              <m:e>
                <m:r>
                  <m:rPr>
                    <m:sty m:val="p"/>
                  </m:rPr>
                  <m:t>Na</m:t>
                </m:r>
              </m:e>
              <m:sup>
                <m:r>
                  <m:rPr>
                    <m:sty m:val="p"/>
                  </m:rPr>
                  <m:t>+</m:t>
                </m:r>
              </m:sup>
            </m:sSup>
          </m:e>
        </m:d>
      </m:oMath>
      <w:r>
        <w:rPr>
          <w:rFonts w:eastAsia="Georgia" w:cs="Georgia" w:ascii="Georgia" w:hAnsi="Georgia"/>
        </w:rPr>
        <w:t xml:space="preserve">dans l'échelle du proton. Faire l'application numérique.</w:t>
      </w:r>
    </w:p>
    <w:p>
      <w:pPr>
        <w:numPr>
          <w:ilvl w:val="0"/>
          <w:numId w:val="12"/>
        </w:numPr>
        <w:spacing w:lineRule="auto"/>
      </w:pPr>
      <w:r>
        <w:rPr>
          <w:rFonts w:eastAsia="Georgia" w:cs="Georgia" w:ascii="Georgia" w:hAnsi="Georgia"/>
        </w:rPr>
        <w:t xml:space="preserve">Dans l'échelle absolue on obtient une estimation de l'enthalpie d'hydratation du proton en prenant la valeur de l'énergie d'attachement du proton à un agrégat de molécules d'eau en phase gazeuse, soit </w:t>
      </w:r>
      <m:oMath>
        <m:sSub>
          <m:sSubPr/>
          <m:e>
            <m:r>
              <m:rPr>
                <m:sty m:val="p"/>
              </m:rPr>
              <m:t>Δ</m:t>
            </m:r>
          </m:e>
          <m:sub>
            <m:r>
              <m:rPr>
                <m:sty m:val="p"/>
              </m:rPr>
              <m:t>hyd</m:t>
            </m:r>
          </m:sub>
        </m:sSub>
        <m:sSup>
          <m:sSupPr/>
          <m:e>
            <m:r>
              <m:rPr>
                <m:sty m:val="i"/>
              </m:rPr>
              <m:t>H</m:t>
            </m:r>
          </m:e>
          <m:sup>
            <m:r>
              <m:rPr>
                <m:sty m:val="p"/>
              </m:rPr>
              <m:t>0</m:t>
            </m:r>
          </m:sup>
        </m:sSup>
        <m:d>
          <m:dPr>
            <m:begChr m:val="("/>
            <m:endChr m:val=")"/>
            <m:ctrlPr>
              <w:rPr>
                <w:rFonts w:ascii="Cambria Math" w:hAnsi="Cambria Math"/>
              </w:rPr>
            </m:ctrlPr>
          </m:dPr>
          <m:e>
            <m:sSup>
              <m:sSupPr/>
              <m:e>
                <m:r>
                  <m:rPr>
                    <m:sty m:val="p"/>
                  </m:rPr>
                  <m:t>H</m:t>
                </m:r>
              </m:e>
              <m:sup>
                <m:r>
                  <m:rPr>
                    <m:sty m:val="p"/>
                  </m:rPr>
                  <m:t>+</m:t>
                </m:r>
              </m:sup>
            </m:sSup>
          </m:e>
        </m:d>
        <m:r>
          <m:rPr>
            <m:sty m:val="p"/>
          </m:rPr>
          <m:t>=</m:t>
        </m:r>
        <m:r>
          <m:rPr>
            <m:sty m:val="p"/>
          </m:rPr>
          <m:t>−</m:t>
        </m:r>
        <m:r>
          <m:rPr>
            <m:sty m:val="p"/>
          </m:rPr>
          <m:t>1090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Déduire la valeur de </w:t>
      </w:r>
      <m:oMath>
        <m:sSub>
          <m:sSubPr/>
          <m:e>
            <m:r>
              <m:rPr>
                <m:sty m:val="p"/>
              </m:rPr>
              <m:t>Δ</m:t>
            </m:r>
          </m:e>
          <m:sub>
            <m:r>
              <m:rPr>
                <m:sty m:val="p"/>
              </m:rPr>
              <m:t>hyd</m:t>
            </m:r>
          </m:sub>
        </m:sSub>
        <m:sSup>
          <m:sSupPr/>
          <m:e>
            <m:r>
              <m:rPr>
                <m:sty m:val="i"/>
              </m:rPr>
              <m:t>H</m:t>
            </m:r>
          </m:e>
          <m:sup>
            <m:r>
              <m:rPr>
                <m:sty m:val="p"/>
              </m:rPr>
              <m:t>0</m:t>
            </m:r>
          </m:sup>
        </m:sSup>
        <m:d>
          <m:dPr>
            <m:begChr m:val="("/>
            <m:endChr m:val=")"/>
            <m:ctrlPr>
              <w:rPr>
                <w:rFonts w:ascii="Cambria Math" w:hAnsi="Cambria Math"/>
              </w:rPr>
            </m:ctrlPr>
          </m:dPr>
          <m:e>
            <m:sSup>
              <m:sSupPr/>
              <m:e>
                <m:r>
                  <m:rPr>
                    <m:sty m:val="p"/>
                  </m:rPr>
                  <m:t>Na</m:t>
                </m:r>
              </m:e>
              <m:sup>
                <m:r>
                  <m:rPr>
                    <m:sty m:val="p"/>
                  </m:rPr>
                  <m:t>+</m:t>
                </m:r>
              </m:sup>
            </m:sSup>
          </m:e>
        </m:d>
      </m:oMath>
      <w:r>
        <w:rPr/>
        <w:t xml:space="preserve">et de </w:t>
      </w:r>
      <m:oMath>
        <m:sSub>
          <m:sSubPr/>
          <m:e>
            <m:r>
              <m:rPr>
                <m:sty m:val="p"/>
              </m:rPr>
              <m:t>Δ</m:t>
            </m:r>
          </m:e>
          <m:sub>
            <m:r>
              <m:rPr>
                <m:nor/>
              </m:rPr>
              <m:t>hyd </m:t>
            </m:r>
          </m:sub>
        </m:sSub>
        <m:sSup>
          <m:sSupPr/>
          <m:e>
            <m:r>
              <m:rPr>
                <m:sty m:val="i"/>
              </m:rPr>
              <m:t>H</m:t>
            </m:r>
          </m:e>
          <m:sup>
            <m:r>
              <m:rPr>
                <m:sty m:val="p"/>
              </m:rPr>
              <m:t>0</m:t>
            </m:r>
          </m:sup>
        </m:sSup>
        <m:d>
          <m:dPr>
            <m:begChr m:val="("/>
            <m:endChr m:val=")"/>
            <m:ctrlPr>
              <w:rPr>
                <w:rFonts w:ascii="Cambria Math" w:hAnsi="Cambria Math"/>
              </w:rPr>
            </m:ctrlPr>
          </m:dPr>
          <m:e>
            <m:sSup>
              <m:sSupPr/>
              <m:e>
                <m:r>
                  <m:rPr>
                    <m:sty m:val="p"/>
                  </m:rPr>
                  <m:t>Cl</m:t>
                </m:r>
              </m:e>
              <m:sup>
                <m:r>
                  <m:rPr>
                    <m:sty m:val="p"/>
                  </m:rPr>
                  <m:t>−</m:t>
                </m:r>
              </m:sup>
            </m:sSup>
          </m:e>
        </m:d>
      </m:oMath>
      <w:r>
        <w:rPr>
          <w:rFonts w:eastAsia="Georgia" w:cs="Georgia" w:ascii="Georgia" w:hAnsi="Georgia"/>
        </w:rPr>
        <w:t xml:space="preserve">dans l'échelle absolue. Commenter le signe des enthalpies standard d'hydratation dans l'échelle absolue et indiquer pourquoi cette échelle est préférable à l'échelle du proton. Commenter la valeur de l'enthalpie standard de dissolution de </w:t>
      </w:r>
      <m:oMath>
        <m:r>
          <m:rPr>
            <m:sty m:val="p"/>
          </m:rPr>
          <m:t>NaCl</m:t>
        </m:r>
        <m:r>
          <m:rPr>
            <m:sty m:val="p"/>
          </m:rPr>
          <m:t>,</m:t>
        </m:r>
        <m:sSub>
          <m:sSubPr/>
          <m:e>
            <m:r>
              <m:rPr>
                <m:sty m:val="p"/>
              </m:rPr>
              <m:t>Δ</m:t>
            </m:r>
          </m:e>
          <m:sub>
            <m:r>
              <m:rPr>
                <m:nor/>
              </m:rPr>
              <m:t>dis </m:t>
            </m:r>
          </m:sub>
        </m:sSub>
        <m:sSup>
          <m:sSupPr/>
          <m:e>
            <m:r>
              <m:rPr>
                <m:sty m:val="i"/>
              </m:rPr>
              <m:t>H</m:t>
            </m:r>
          </m:e>
          <m:sup>
            <m:r>
              <m:rPr>
                <m:sty m:val="p"/>
              </m:rPr>
              <m:t>0</m:t>
            </m:r>
          </m:sup>
        </m:sSup>
        <m:r>
          <m:rPr>
            <m:sty m:val="p"/>
          </m:rPr>
          <m:t>(</m:t>
        </m:r>
        <m:r>
          <m:rPr>
            <m:sty m:val="p"/>
          </m:rPr>
          <m:t>NaCl</m:t>
        </m:r>
        <m:r>
          <m:rPr>
            <m:sty m:val="p"/>
          </m:rPr>
          <m:t>)</m:t>
        </m:r>
      </m:oMath>
      <w:r>
        <w:rPr>
          <w:rFonts w:eastAsia="Georgia" w:cs="Georgia" w:ascii="Georgia" w:hAnsi="Georgia"/>
        </w:rPr>
        <w:t xml:space="preserve"> en liaison avec l'effet thermique observé lors de la dissolution de NaCl dans l'eau.</w:t>
      </w:r>
    </w:p>
    <w:p>
      <w:pPr>
        <w:numPr>
          <w:ilvl w:val="0"/>
          <w:numId w:val="12"/>
        </w:numPr>
        <w:spacing w:lineRule="auto"/>
      </w:pPr>
      <w:r>
        <w:rPr>
          <w:rFonts w:eastAsia="Georgia" w:cs="Georgia" w:ascii="Georgia" w:hAnsi="Georgia"/>
        </w:rPr>
        <w:t xml:space="preserve">Déterminer, en fonction des données, l'enthalpie standard de formation de l'ion </w:t>
      </w:r>
      <m:oMath>
        <m:sSup>
          <m:sSupPr/>
          <m:e>
            <m:r>
              <m:rPr>
                <m:sty m:val="p"/>
              </m:rPr>
              <m:t>Na</m:t>
            </m:r>
          </m:e>
          <m:sup>
            <m:r>
              <m:rPr>
                <m:sty m:val="p"/>
              </m:rPr>
              <m:t>+</m:t>
            </m:r>
          </m:sup>
        </m:sSup>
      </m:oMath>
      <w:r>
        <w:rPr/>
        <w:t xml:space="preserve">en solution aqueuse </w:t>
      </w:r>
      <m:oMath>
        <m:sSub>
          <m:sSubPr/>
          <m:e>
            <m:r>
              <m:rPr>
                <m:sty m:val="p"/>
              </m:rPr>
              <m:t>Δ</m:t>
            </m:r>
          </m:e>
          <m:sub>
            <m:r>
              <m:rPr>
                <m:sty m:val="p"/>
              </m:rPr>
              <m:t>f</m:t>
            </m:r>
          </m:sub>
        </m:sSub>
        <m:sSup>
          <m:sSupPr/>
          <m:e>
            <m:r>
              <m:rPr>
                <m:sty m:val="i"/>
              </m:rPr>
              <m:t>H</m:t>
            </m:r>
          </m:e>
          <m:sup>
            <m:r>
              <m:rPr>
                <m:sty m:val="p"/>
              </m:rPr>
              <m:t>0</m:t>
            </m:r>
          </m:sup>
        </m:sSup>
        <m:d>
          <m:dPr>
            <m:begChr m:val="("/>
            <m:endChr m:val=")"/>
            <m:ctrlPr>
              <w:rPr>
                <w:rFonts w:ascii="Cambria Math" w:hAnsi="Cambria Math"/>
              </w:rPr>
            </m:ctrlPr>
          </m:dPr>
          <m:e>
            <m:sSup>
              <m:sSupPr/>
              <m:e>
                <m:r>
                  <m:rPr>
                    <m:sty m:val="p"/>
                  </m:rPr>
                  <m:t>Na</m:t>
                </m:r>
              </m:e>
              <m:sup>
                <m:r>
                  <m:rPr>
                    <m:sty m:val="p"/>
                  </m:rPr>
                  <m:t>+</m:t>
                </m:r>
              </m:sup>
            </m:sSup>
            <m:r>
              <m:rPr>
                <m:sty m:val="p"/>
              </m:rPr>
              <m:t>(</m:t>
            </m:r>
            <m:r>
              <m:rPr>
                <m:sty m:val="i"/>
              </m:rPr>
              <m:t>a</m:t>
            </m:r>
            <m:r>
              <m:rPr>
                <m:sty m:val="i"/>
              </m:rPr>
              <m:t>q</m:t>
            </m:r>
            <m:r>
              <m:rPr>
                <m:sty m:val="p"/>
              </m:rPr>
              <m:t>)</m:t>
            </m:r>
          </m:e>
        </m:d>
      </m:oMath>
      <w:r>
        <w:rPr/>
        <w:t xml:space="preserve"> et l'entropie standard molaire de </w:t>
      </w:r>
      <m:oMath>
        <m:sSup>
          <m:sSupPr/>
          <m:e>
            <m:r>
              <m:rPr>
                <m:sty m:val="p"/>
              </m:rPr>
              <m:t>Na</m:t>
            </m:r>
          </m:e>
          <m:sup>
            <m:r>
              <m:rPr>
                <m:sty m:val="p"/>
              </m:rPr>
              <m:t>+</m:t>
            </m:r>
          </m:sup>
        </m:sSup>
        <m:r>
          <m:rPr>
            <m:sty m:val="p"/>
          </m:rPr>
          <m:t>(</m:t>
        </m:r>
        <m:r>
          <m:rPr>
            <m:sty m:val="i"/>
          </m:rPr>
          <m:t>a</m:t>
        </m:r>
        <m:r>
          <m:rPr>
            <m:sty m:val="i"/>
          </m:rPr>
          <m:t>q</m:t>
        </m:r>
        <m:r>
          <m:rPr>
            <m:sty m:val="p"/>
          </m:rPr>
          <m:t>)</m:t>
        </m:r>
        <m:r>
          <m:rPr>
            <m:sty m:val="p"/>
          </m:rPr>
          <m:t>,</m:t>
        </m:r>
        <m:sSup>
          <m:sSupPr/>
          <m:e>
            <m:r>
              <m:rPr>
                <m:sty m:val="i"/>
              </m:rPr>
              <m:t>S</m:t>
            </m:r>
          </m:e>
          <m:sup>
            <m:r>
              <m:rPr>
                <m:sty m:val="p"/>
              </m:rPr>
              <m:t>0</m:t>
            </m:r>
          </m:sup>
        </m:sSup>
        <m:d>
          <m:dPr>
            <m:begChr m:val="("/>
            <m:endChr m:val=")"/>
            <m:ctrlPr>
              <w:rPr>
                <w:rFonts w:ascii="Cambria Math" w:hAnsi="Cambria Math"/>
              </w:rPr>
            </m:ctrlPr>
          </m:dPr>
          <m:e>
            <m:sSup>
              <m:sSupPr/>
              <m:e>
                <m:r>
                  <m:rPr>
                    <m:sty m:val="p"/>
                  </m:rPr>
                  <m:t>Na</m:t>
                </m:r>
              </m:e>
              <m:sup>
                <m:r>
                  <m:rPr>
                    <m:sty m:val="p"/>
                  </m:rPr>
                  <m:t>+</m:t>
                </m:r>
              </m:sup>
            </m:sSup>
            <m:r>
              <m:rPr>
                <m:sty m:val="p"/>
              </m:rPr>
              <m:t>(</m:t>
            </m:r>
            <m:r>
              <m:rPr>
                <m:sty m:val="i"/>
              </m:rPr>
              <m:t>a</m:t>
            </m:r>
            <m:r>
              <m:rPr>
                <m:sty m:val="i"/>
              </m:rPr>
              <m:t>q</m:t>
            </m:r>
            <m:r>
              <m:rPr>
                <m:sty m:val="p"/>
              </m:rPr>
              <m:t>)</m:t>
            </m:r>
          </m:e>
        </m:d>
      </m:oMath>
      <w:r>
        <w:rPr>
          <w:rFonts w:eastAsia="Georgia" w:cs="Georgia" w:ascii="Georgia" w:hAnsi="Georgia"/>
        </w:rPr>
        <w:t xml:space="preserve">. Faire l'application numérique.</w:t>
      </w:r>
    </w:p>
    <w:p>
      <w:pPr>
        <w:spacing w:line="271" w:before="330" w:lineRule="auto"/>
      </w:pPr>
      <w:r>
        <w:rPr>
          <w:rFonts w:eastAsia="Georgia" w:cs="Georgia" w:ascii="Georgia" w:hAnsi="Georgia"/>
          <w:b/>
          <w:sz w:val="42"/>
        </w:rPr>
        <w:t xml:space="preserve">V. Modèle d'interprétation de l'interaction ion - solvant</w:t>
      </w:r>
    </w:p>
    <w:p>
      <w:pPr>
        <w:spacing w:after="220" w:lineRule="auto"/>
      </w:pPr>
      <w:r>
        <w:rPr/>
        <w:t xml:space="preserve">L'interaction ion-solvant </w:t>
      </w:r>
      <m:oMath>
        <m:r>
          <m:rPr>
            <m:sty m:val="i"/>
          </m:rPr>
          <m:t>S</m:t>
        </m:r>
      </m:oMath>
      <w:r>
        <w:rPr>
          <w:rFonts w:eastAsia="Georgia" w:cs="Georgia" w:ascii="Georgia" w:hAnsi="Georgia"/>
        </w:rPr>
        <w:t xml:space="preserve"> étant essentiellement de nature électrostatique, Born a proposé d'assimiler l'enthalpie libre de solvatation d'un ion à la différence, à pression et température fixées, entre l'énergie électrostatique de l'ion dans le solvant et l'énergie électrostatique de l'ion dans le vide; cette différence vient de ce que le solvant est un milieu matériel. Dans cette partie, le milieu est traité comme un continuum ; on admettra que, pour des charges électriques données, le champ et le potentiel électrostatiques sont diminués dans un milieu homogène d'un facteur </w:t>
      </w:r>
      <m:oMath>
        <m:sSub>
          <m:sSubPr/>
          <m:e>
            <m:r>
              <m:rPr>
                <m:sty m:val="i"/>
              </m:rPr>
              <m:t>ε</m:t>
            </m:r>
          </m:e>
          <m:sub>
            <m:r>
              <m:rPr>
                <m:sty m:val="i"/>
              </m:rPr>
              <m:t>r</m:t>
            </m:r>
          </m:sub>
        </m:sSub>
      </m:oMath>
      <w:r>
        <w:rPr>
          <w:rFonts w:eastAsia="Georgia" w:cs="Georgia" w:ascii="Georgia" w:hAnsi="Georgia"/>
        </w:rPr>
        <w:t xml:space="preserve">, indépendant du champ électrique mais dépendant du milieu et de sa température, avec </w:t>
      </w:r>
      <m:oMath>
        <m:sSub>
          <m:sSubPr/>
          <m:e>
            <m:r>
              <m:rPr>
                <m:sty m:val="i"/>
              </m:rPr>
              <m:t>ε</m:t>
            </m:r>
          </m:e>
          <m:sub>
            <m:r>
              <m:rPr>
                <m:sty m:val="i"/>
              </m:rPr>
              <m:t>r</m:t>
            </m:r>
          </m:sub>
        </m:sSub>
        <m:r>
          <m:rPr>
            <m:sty m:val="p"/>
          </m:rPr>
          <m:t>&gt;</m:t>
        </m:r>
        <m:r>
          <m:rPr>
            <m:sty m:val="p"/>
          </m:rPr>
          <m:t>1</m:t>
        </m:r>
      </m:oMath>
      <w:r>
        <w:rPr>
          <w:rFonts w:eastAsia="Georgia" w:cs="Georgia" w:ascii="Georgia" w:hAnsi="Georgia"/>
        </w:rPr>
        <w:t xml:space="preserve">; ce facteur est appelé « constante diélectrique ».</w:t>
      </w:r>
    </w:p>
    <w:p>
      <w:pPr>
        <w:spacing w:after="220" w:lineRule="auto"/>
      </w:pPr>
      <w:r>
        <w:rPr>
          <w:rFonts w:eastAsia="Georgia" w:cs="Georgia" w:ascii="Georgia" w:hAnsi="Georgia"/>
        </w:rPr>
        <w:t xml:space="preserve">On considère l'ion comme une coquille sphérique de rayon </w:t>
      </w:r>
      <m:oMath>
        <m:r>
          <m:rPr>
            <m:sty m:val="i"/>
          </m:rPr>
          <m:t>R</m:t>
        </m:r>
      </m:oMath>
      <w:r>
        <w:rPr/>
        <w:t xml:space="preserve"> et de charge </w:t>
      </w:r>
      <m:oMath>
        <m:r>
          <m:rPr>
            <m:sty m:val="i"/>
          </m:rPr>
          <m:t>Q</m:t>
        </m:r>
        <m:r>
          <m:rPr>
            <m:sty m:val="p"/>
          </m:rPr>
          <m:t>=</m:t>
        </m:r>
        <m:r>
          <m:rPr>
            <m:sty m:val="i"/>
          </m:rPr>
          <m:t>z</m:t>
        </m:r>
        <m:r>
          <m:rPr>
            <m:sty m:val="i"/>
          </m:rPr>
          <m:t>e</m:t>
        </m:r>
      </m:oMath>
      <w:r>
        <w:rPr>
          <w:rFonts w:eastAsia="Georgia" w:cs="Georgia" w:ascii="Georgia" w:hAnsi="Georgia"/>
        </w:rPr>
        <w:t xml:space="preserve">, répartie uniformément, avec </w:t>
      </w:r>
      <m:oMath>
        <m:r>
          <m:rPr>
            <m:sty m:val="i"/>
          </m:rPr>
          <m:t>z</m:t>
        </m:r>
      </m:oMath>
      <w:r>
        <w:rPr>
          <w:rFonts w:eastAsia="Georgia" w:cs="Georgia" w:ascii="Georgia" w:hAnsi="Georgia"/>
        </w:rPr>
        <w:t xml:space="preserve"> entier, positif pour un cation et négatif pour un anion.</w:t>
      </w:r>
      <w:r>
        <w:rPr/>
        <w:br w:type="textWrapping"/>
      </w:r>
      <w:r>
        <w:rPr/>
        <w:t xml:space="preserve">1.a) Exprimer le travail fourni pour ajouter une charge </w:t>
      </w:r>
      <m:oMath>
        <m:r>
          <m:rPr>
            <m:sty m:val="p"/>
          </m:rPr>
          <m:t>d</m:t>
        </m:r>
        <m:r>
          <m:rPr>
            <m:sty m:val="i"/>
          </m:rPr>
          <m:t>q</m:t>
        </m:r>
      </m:oMath>
      <w:r>
        <w:rPr>
          <w:rFonts w:eastAsia="Georgia" w:cs="Georgia" w:ascii="Georgia" w:hAnsi="Georgia"/>
        </w:rPr>
        <w:t xml:space="preserve"> initialement située à l'infini, à une coquille sphérique de rayon </w:t>
      </w:r>
      <m:oMath>
        <m:r>
          <m:rPr>
            <m:sty m:val="i"/>
          </m:rPr>
          <m:t>R</m:t>
        </m:r>
      </m:oMath>
      <w:r>
        <w:rPr/>
        <w:t xml:space="preserve"> et de charge </w:t>
      </w:r>
      <m:oMath>
        <m:r>
          <m:rPr>
            <m:sty m:val="i"/>
          </m:rPr>
          <m:t>q</m:t>
        </m:r>
      </m:oMath>
      <w:r>
        <w:rPr>
          <w:rFonts w:eastAsia="Georgia" w:cs="Georgia" w:ascii="Georgia" w:hAnsi="Georgia"/>
        </w:rPr>
        <w:t xml:space="preserve"> uniformément répartie, plongée dans le vide.</w:t>
      </w:r>
      <w:r>
        <w:rPr/>
        <w:br w:type="textWrapping"/>
      </w:r>
      <w:r>
        <w:rPr>
          <w:rFonts w:eastAsia="Georgia" w:cs="Georgia" w:ascii="Georgia" w:hAnsi="Georgia"/>
        </w:rPr>
        <w:t xml:space="preserve">b) En déduire l'expression de l'énergie électrostatique </w:t>
      </w:r>
      <m:oMath>
        <m:sSub>
          <m:sSubPr/>
          <m:e>
            <m:r>
              <m:rPr>
                <m:sty m:val="i"/>
              </m:rPr>
              <m:t>U</m:t>
            </m:r>
          </m:e>
          <m:sub>
            <m:r>
              <m:rPr>
                <m:sty m:val="p"/>
              </m:rPr>
              <m:t>0</m:t>
            </m:r>
          </m:sub>
        </m:sSub>
      </m:oMath>
      <w:r>
        <w:rPr>
          <w:rFonts w:eastAsia="Georgia" w:cs="Georgia" w:ascii="Georgia" w:hAnsi="Georgia"/>
        </w:rPr>
        <w:t xml:space="preserve"> correspondant à une charge électrique totale Q .</w:t>
      </w:r>
      <w:r>
        <w:rPr/>
        <w:br w:type="textWrapping"/>
      </w:r>
      <w:r>
        <w:rPr>
          <w:rFonts w:eastAsia="Georgia" w:cs="Georgia" w:ascii="Georgia" w:hAnsi="Georgia"/>
        </w:rPr>
        <w:t xml:space="preserve">c) Montrer que l'énergie électrostatique associée à l'ion dans le solvant s'écrit :</w:t>
      </w:r>
    </w:p>
    <w:p>
      <w:pPr>
        <w:spacing w:after="220" w:lineRule="auto"/>
      </w:pPr>
      <m:oMathPara>
        <m:oMath>
          <m:sSub>
            <m:sSubPr/>
            <m:e>
              <m:r>
                <m:rPr>
                  <m:sty m:val="i"/>
                </m:rPr>
                <m:t>U</m:t>
              </m:r>
            </m:e>
            <m:sub>
              <m:r>
                <m:rPr>
                  <m:sty m:val="i"/>
                </m:rPr>
                <m:t>s</m:t>
              </m:r>
            </m:sub>
          </m:sSub>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sSub>
                <m:sSubPr/>
                <m:e>
                  <m:r>
                    <m:rPr>
                      <m:sty m:val="i"/>
                    </m:rPr>
                    <m:t>ε</m:t>
                  </m:r>
                </m:e>
                <m:sub>
                  <m:r>
                    <m:rPr>
                      <m:sty m:val="i"/>
                    </m:rPr>
                    <m:t>r</m:t>
                  </m:r>
                </m:sub>
              </m:sSub>
            </m:den>
          </m:f>
          <m:d>
            <m:dPr>
              <m:begChr m:val="("/>
              <m:endChr m:val=")"/>
              <m:ctrlPr>
                <w:rPr>
                  <w:rFonts w:ascii="Cambria Math" w:hAnsi="Cambria Math"/>
                </w:rPr>
              </m:ctrlPr>
            </m:dPr>
            <m:e>
              <m:f>
                <m:fPr>
                  <m:ctrlPr>
                    <w:rPr>
                      <w:rFonts w:ascii="Cambria Math" w:hAnsi="Cambria Math"/>
                    </w:rPr>
                  </m:ctrlPr>
                </m:fPr>
                <m:num>
                  <m:sSup>
                    <m:sSupPr/>
                    <m:e>
                      <m:r>
                        <m:rPr>
                          <m:sty m:val="i"/>
                        </m:rPr>
                        <m:t>z</m:t>
                      </m:r>
                    </m:e>
                    <m:sup>
                      <m:r>
                        <m:rPr>
                          <m:sty m:val="p"/>
                        </m:rPr>
                        <m:t>2</m:t>
                      </m:r>
                    </m:sup>
                  </m:sSup>
                  <m:sSup>
                    <m:sSupPr/>
                    <m:e>
                      <m:r>
                        <m:rPr>
                          <m:sty m:val="i"/>
                        </m:rPr>
                        <m:t>e</m:t>
                      </m:r>
                    </m:e>
                    <m:sup>
                      <m:r>
                        <m:rPr>
                          <m:sty m:val="p"/>
                        </m:rPr>
                        <m:t>2</m:t>
                      </m:r>
                    </m:sup>
                  </m:sSup>
                </m:num>
                <m:den>
                  <m:r>
                    <m:rPr>
                      <m:sty m:val="p"/>
                    </m:rPr>
                    <m:t>2</m:t>
                  </m:r>
                  <m:r>
                    <m:rPr>
                      <m:sty m:val="i"/>
                    </m:rPr>
                    <m:t>R</m:t>
                  </m:r>
                </m:den>
              </m:f>
            </m:e>
          </m:d>
        </m:oMath>
      </m:oMathPara>
    </w:p>
    <w:p>
      <w:pPr>
        <w:numPr>
          <w:ilvl w:val="0"/>
          <w:numId w:val="13"/>
        </w:numPr>
        <w:spacing w:lineRule="auto"/>
      </w:pPr>
      <w:r>
        <w:rPr/>
        <w:t xml:space="preserve">Exprimer l'enthalpie libre de solvatation </w:t>
      </w:r>
      <m:oMath>
        <m:sSub>
          <m:sSubPr/>
          <m:e>
            <m:r>
              <m:rPr>
                <m:sty m:val="p"/>
              </m:rPr>
              <m:t>Δ</m:t>
            </m:r>
          </m:e>
          <m:sub>
            <m:r>
              <m:rPr>
                <m:sty m:val="p"/>
              </m:rPr>
              <m:t>IS</m:t>
            </m:r>
          </m:sub>
        </m:sSub>
        <m:r>
          <m:rPr>
            <m:sty m:val="i"/>
          </m:rPr>
          <m:t>G</m:t>
        </m:r>
      </m:oMath>
      <w:r>
        <w:rPr/>
        <w:t xml:space="preserve"> pour une mole d'ions en fonction de </w:t>
      </w:r>
      <m:oMath>
        <m:r>
          <m:rPr>
            <m:sty m:val="i"/>
          </m:rPr>
          <m:t>z</m:t>
        </m:r>
        <m:r>
          <m:rPr>
            <m:sty m:val="i"/>
          </m:rPr>
          <m:t>e</m:t>
        </m:r>
        <m:r>
          <m:rPr>
            <m:sty m:val="p"/>
          </m:rPr>
          <m:t>,</m:t>
        </m:r>
        <m:sSub>
          <m:sSubPr/>
          <m:e>
            <m:r>
              <m:rPr>
                <m:sty m:val="i"/>
              </m:rPr>
              <m:t>ε</m:t>
            </m:r>
          </m:e>
          <m:sub>
            <m:r>
              <m:rPr>
                <m:sty m:val="i"/>
              </m:rPr>
              <m:t>r</m:t>
            </m:r>
          </m:sub>
        </m:sSub>
        <m:r>
          <m:rPr>
            <m:sty m:val="p"/>
          </m:rPr>
          <m:t>,</m:t>
        </m:r>
        <m:sSub>
          <m:sSubPr/>
          <m:e>
            <m:r>
              <m:rPr>
                <m:sty m:val="i"/>
              </m:rPr>
              <m:t>ε</m:t>
            </m:r>
          </m:e>
          <m:sub>
            <m:r>
              <m:rPr>
                <m:sty m:val="p"/>
              </m:rPr>
              <m:t>0</m:t>
            </m:r>
          </m:sub>
        </m:sSub>
        <m:r>
          <m:rPr>
            <m:sty m:val="p"/>
          </m:rPr>
          <m:t>,</m:t>
        </m:r>
        <m:r>
          <m:rPr>
            <m:sty m:val="i"/>
          </m:rPr>
          <m:t>R</m:t>
        </m:r>
      </m:oMath>
      <w:r>
        <w:rPr/>
        <w:t xml:space="preserve"> et </w:t>
      </w:r>
      <m:oMath>
        <m:sSub>
          <m:sSubPr/>
          <m:e>
            <m:r>
              <m:rPr>
                <m:scr m:val="script"/>
              </m:rPr>
              <m:t>N</m:t>
            </m:r>
          </m:e>
          <m:sub>
            <m:r>
              <m:rPr>
                <m:sty m:val="i"/>
              </m:rPr>
              <m:t>A</m:t>
            </m:r>
          </m:sub>
        </m:sSub>
      </m:oMath>
      <w:r>
        <w:rPr>
          <w:rFonts w:eastAsia="Georgia" w:cs="Georgia" w:ascii="Georgia" w:hAnsi="Georgia"/>
        </w:rPr>
        <w:t xml:space="preserve">. Montrer qu'elle est toujours négative.</w:t>
      </w:r>
    </w:p>
    <w:p>
      <w:pPr>
        <w:spacing w:after="220" w:lineRule="auto"/>
      </w:pPr>
      <w:r>
        <w:rPr/>
        <w:t xml:space="preserve">On prend pour valeur de </w:t>
      </w:r>
      <m:oMath>
        <m:r>
          <m:rPr>
            <m:sty m:val="i"/>
          </m:rPr>
          <m:t>R</m:t>
        </m:r>
      </m:oMath>
      <w:r>
        <w:rPr/>
        <w:t xml:space="preserve"> le rayon de l'ion sodium </w:t>
      </w:r>
      <m:oMath>
        <m:sSup>
          <m:sSupPr/>
          <m:e>
            <m:r>
              <m:rPr>
                <m:sty m:val="p"/>
              </m:rPr>
              <m:t>Na</m:t>
            </m:r>
          </m:e>
          <m:sup>
            <m:r>
              <m:rPr>
                <m:sty m:val="p"/>
              </m:rPr>
              <m:t>+</m:t>
            </m:r>
          </m:sup>
        </m:sSup>
      </m:oMath>
      <w:r>
        <w:rPr>
          <w:rFonts w:eastAsia="Georgia" w:cs="Georgia" w:ascii="Georgia" w:hAnsi="Georgia"/>
        </w:rPr>
        <w:t xml:space="preserve">déduit de la structure cristalline, soit </w:t>
      </w:r>
      <m:oMath>
        <m:r>
          <m:rPr>
            <m:sty m:val="i"/>
          </m:rPr>
          <m:t>R</m:t>
        </m:r>
        <m:r>
          <m:rPr>
            <m:sty m:val="p"/>
          </m:rPr>
          <m:t>=</m:t>
        </m:r>
        <m:r>
          <m:rPr>
            <m:sty m:val="p"/>
          </m:rPr>
          <m:t>100</m:t>
        </m:r>
        <m:r>
          <m:rPr>
            <m:sty m:val="p"/>
          </m:rPr>
          <m:t>pm</m:t>
        </m:r>
      </m:oMath>
      <w:r>
        <w:rPr/>
        <w:t xml:space="preserve">. Dans ces conditions, calculer </w:t>
      </w:r>
      <m:oMath>
        <m:sSub>
          <m:sSubPr/>
          <m:e>
            <m:r>
              <m:rPr>
                <m:sty m:val="p"/>
              </m:rPr>
              <m:t>Δ</m:t>
            </m:r>
          </m:e>
          <m:sub>
            <m:r>
              <m:rPr>
                <m:sty m:val="p"/>
              </m:rPr>
              <m:t>IS</m:t>
            </m:r>
          </m:sub>
        </m:sSub>
        <m:r>
          <m:rPr>
            <m:sty m:val="i"/>
          </m:rPr>
          <m:t>G</m:t>
        </m:r>
      </m:oMath>
      <w:r>
        <w:rPr/>
        <w:t xml:space="preserve"> pour l'ion sodium </w:t>
      </w:r>
      <m:oMath>
        <m:sSup>
          <m:sSupPr/>
          <m:e>
            <m:r>
              <m:rPr>
                <m:sty m:val="p"/>
              </m:rPr>
              <m:t>Na</m:t>
            </m:r>
          </m:e>
          <m:sup>
            <m:r>
              <m:rPr>
                <m:sty m:val="p"/>
              </m:rPr>
              <m:t>+</m:t>
            </m:r>
          </m:sup>
        </m:sSup>
      </m:oMath>
      <w:r>
        <w:rPr/>
        <w:t xml:space="preserve">dans l'eau, en </w:t>
      </w:r>
      <m:oMath>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puis dans le benzène, et comparer ces valeurs.</w:t>
      </w:r>
      <w:r>
        <w:rPr/>
        <w:br w:type="textWrapping"/>
      </w:r>
      <w:r>
        <w:rPr>
          <w:rFonts w:eastAsia="Georgia" w:cs="Georgia" w:ascii="Georgia" w:hAnsi="Georgia"/>
        </w:rPr>
        <w:t xml:space="preserve">3. Exprimer l'enthalpie de solvatation, c'est-à-dire l'enthalpie de l'interaction ion-solvant, </w:t>
      </w:r>
      <m:oMath>
        <m:sSub>
          <m:sSubPr/>
          <m:e>
            <m:r>
              <m:rPr>
                <m:sty m:val="p"/>
              </m:rPr>
              <m:t>Δ</m:t>
            </m:r>
          </m:e>
          <m:sub>
            <m:r>
              <m:rPr>
                <m:sty m:val="p"/>
              </m:rPr>
              <m:t>IS</m:t>
            </m:r>
          </m:sub>
        </m:sSub>
        <m:r>
          <m:rPr>
            <m:sty m:val="i"/>
          </m:rPr>
          <m:t>H</m:t>
        </m:r>
      </m:oMath>
      <w:r>
        <w:rPr/>
        <w:t xml:space="preserve"> en fonction de </w:t>
      </w:r>
      <m:oMath>
        <m:r>
          <m:rPr>
            <m:sty m:val="i"/>
          </m:rPr>
          <m:t>z</m:t>
        </m:r>
        <m:r>
          <m:rPr>
            <m:sty m:val="i"/>
          </m:rPr>
          <m:t>e</m:t>
        </m:r>
        <m:r>
          <m:rPr>
            <m:sty m:val="p"/>
          </m:rPr>
          <m:t>,</m:t>
        </m:r>
        <m:sSub>
          <m:sSubPr/>
          <m:e>
            <m:r>
              <m:rPr>
                <m:sty m:val="i"/>
              </m:rPr>
              <m:t>ε</m:t>
            </m:r>
          </m:e>
          <m:sub>
            <m:r>
              <m:rPr>
                <m:sty m:val="i"/>
              </m:rPr>
              <m:t>r</m:t>
            </m:r>
          </m:sub>
        </m:sSub>
        <m:r>
          <m:rPr>
            <m:sty m:val="p"/>
          </m:rPr>
          <m:t>,</m:t>
        </m:r>
        <m:sSub>
          <m:sSubPr/>
          <m:e>
            <m:r>
              <m:rPr>
                <m:sty m:val="i"/>
              </m:rPr>
              <m:t>ε</m:t>
            </m:r>
          </m:e>
          <m:sub>
            <m:r>
              <m:rPr>
                <m:sty m:val="p"/>
              </m:rPr>
              <m:t>0</m:t>
            </m:r>
          </m:sub>
        </m:sSub>
        <m:r>
          <m:rPr>
            <m:sty m:val="p"/>
          </m:rPr>
          <m:t>,</m:t>
        </m:r>
        <m:f>
          <m:fPr>
            <m:ctrlPr>
              <w:rPr>
                <w:rFonts w:ascii="Cambria Math" w:hAnsi="Cambria Math"/>
              </w:rPr>
            </m:ctrlPr>
          </m:fPr>
          <m:num>
            <m:r>
              <m:rPr>
                <m:sty m:val="i"/>
              </m:rPr>
              <m:t>d</m:t>
            </m:r>
            <m:sSub>
              <m:sSubPr/>
              <m:e>
                <m:r>
                  <m:rPr>
                    <m:sty m:val="i"/>
                  </m:rPr>
                  <m:t>ε</m:t>
                </m:r>
              </m:e>
              <m:sub>
                <m:r>
                  <m:rPr>
                    <m:sty m:val="i"/>
                  </m:rPr>
                  <m:t>r</m:t>
                </m:r>
              </m:sub>
            </m:sSub>
          </m:num>
          <m:den>
            <m:r>
              <m:rPr>
                <m:sty m:val="i"/>
              </m:rPr>
              <m:t>d</m:t>
            </m:r>
            <m:r>
              <m:rPr>
                <m:sty m:val="i"/>
              </m:rPr>
              <m:t>T</m:t>
            </m:r>
          </m:den>
        </m:f>
        <m:r>
          <m:rPr>
            <m:sty m:val="p"/>
          </m:rPr>
          <m:t>,</m:t>
        </m:r>
        <m:r>
          <m:rPr>
            <m:sty m:val="i"/>
          </m:rPr>
          <m:t>T</m:t>
        </m:r>
        <m:r>
          <m:rPr>
            <m:sty m:val="p"/>
          </m:rPr>
          <m:t>,</m:t>
        </m:r>
        <m:r>
          <m:rPr>
            <m:sty m:val="i"/>
          </m:rPr>
          <m:t>R</m:t>
        </m:r>
      </m:oMath>
      <w:r>
        <w:rPr/>
        <w:t xml:space="preserve"> et </w:t>
      </w:r>
      <m:oMath>
        <m:sSub>
          <m:sSubPr/>
          <m:e>
            <m:r>
              <m:rPr>
                <m:scr m:val="script"/>
              </m:rPr>
              <m:t>N</m:t>
            </m:r>
          </m:e>
          <m:sub>
            <m:r>
              <m:rPr>
                <m:sty m:val="i"/>
              </m:rPr>
              <m:t>A</m:t>
            </m:r>
          </m:sub>
        </m:sSub>
      </m:oMath>
      <w:r>
        <w:rPr>
          <w:rFonts w:eastAsia="Georgia" w:cs="Georgia" w:ascii="Georgia" w:hAnsi="Georgia"/>
        </w:rPr>
        <w:t xml:space="preserve">. Faire l'application numérique dans le cas de l'ion sodium dans l'eau </w:t>
      </w:r>
      <m:oMath>
        <m:sSubSup>
          <m:sSubSupPr/>
          <m:e>
            <m:r>
              <m:rPr>
                <m:sty m:val="p"/>
              </m:rPr>
              <m:t>Na</m:t>
            </m:r>
          </m:e>
          <m:sub>
            <m:r>
              <m:rPr>
                <m:sty m:val="p"/>
              </m:rPr>
              <m:t>aq</m:t>
            </m:r>
          </m:sub>
          <m:sup>
            <m:r>
              <m:rPr>
                <m:sty m:val="p"/>
              </m:rPr>
              <m:t>+</m:t>
            </m:r>
          </m:sup>
        </m:sSubSup>
      </m:oMath>
      <w:r>
        <w:rPr/>
        <w:t xml:space="preserve">.</w:t>
      </w:r>
    </w:p>
    <w:p>
      <w:pPr>
        <w:spacing w:after="220" w:lineRule="auto"/>
      </w:pPr>
      <w:r>
        <w:rPr>
          <w:rFonts w:eastAsia="Georgia" w:cs="Georgia" w:ascii="Georgia" w:hAnsi="Georgia"/>
        </w:rPr>
        <w:t xml:space="preserve">Comparer le résultat à la valeur obtenue pour </w:t>
      </w:r>
      <m:oMath>
        <m:sSub>
          <m:sSubPr/>
          <m:e>
            <m:r>
              <m:rPr>
                <m:sty m:val="p"/>
              </m:rPr>
              <m:t>Δ</m:t>
            </m:r>
          </m:e>
          <m:sub>
            <m:r>
              <m:rPr>
                <m:sty m:val="p"/>
              </m:rPr>
              <m:t>hyd</m:t>
            </m:r>
          </m:sub>
        </m:sSub>
        <m:sSup>
          <m:sSupPr/>
          <m:e>
            <m:r>
              <m:rPr>
                <m:sty m:val="i"/>
              </m:rPr>
              <m:t>H</m:t>
            </m:r>
          </m:e>
          <m:sup>
            <m:r>
              <m:rPr>
                <m:sty m:val="p"/>
              </m:rPr>
              <m:t>0</m:t>
            </m:r>
          </m:sup>
        </m:sSup>
        <m:d>
          <m:dPr>
            <m:begChr m:val="("/>
            <m:endChr m:val=")"/>
            <m:ctrlPr>
              <w:rPr>
                <w:rFonts w:ascii="Cambria Math" w:hAnsi="Cambria Math"/>
              </w:rPr>
            </m:ctrlPr>
          </m:dPr>
          <m:e>
            <m:sSup>
              <m:sSupPr/>
              <m:e>
                <m:r>
                  <m:rPr>
                    <m:sty m:val="p"/>
                  </m:rPr>
                  <m:t>Na</m:t>
                </m:r>
              </m:e>
              <m:sup>
                <m:r>
                  <m:rPr>
                    <m:sty m:val="p"/>
                  </m:rPr>
                  <m:t>+</m:t>
                </m:r>
              </m:sup>
            </m:sSup>
          </m:e>
        </m:d>
      </m:oMath>
      <w:r>
        <w:rPr>
          <w:rFonts w:eastAsia="Georgia" w:cs="Georgia" w:ascii="Georgia" w:hAnsi="Georgia"/>
        </w:rPr>
        <w:t xml:space="preserve">déduite des données expérimentales en IV-3. Quelle devrait être la valeur du rayon ionique pour obtenir un accord?</w:t>
      </w:r>
    </w:p>
    <w:p>
      <w:pPr>
        <w:spacing w:line="271" w:before="330" w:lineRule="auto"/>
      </w:pPr>
      <w:r>
        <w:rPr>
          <w:rFonts w:eastAsia="Georgia" w:cs="Georgia" w:ascii="Georgia" w:hAnsi="Georgia"/>
          <w:b/>
          <w:sz w:val="42"/>
        </w:rPr>
        <w:t xml:space="preserve">VI. Rôle de la température et couche de solvatation</w:t>
      </w:r>
    </w:p>
    <w:p>
      <w:pPr>
        <w:spacing w:after="220" w:lineRule="auto"/>
      </w:pPr>
      <w:r>
        <w:rPr>
          <w:rFonts w:eastAsia="Georgia" w:cs="Georgia" w:ascii="Georgia" w:hAnsi="Georgia"/>
        </w:rPr>
        <w:t xml:space="preserve">L'évaluation précédente de l'enthalpie de solvatation montre l'importance de la zone proche de l'ion. À ce niveau, la structure moléculaire du solvant doit être prise en compte et l'objectif de cette partie est une tentative de préciser le rôle particulier de ces molécules proches.</w:t>
      </w:r>
    </w:p>
    <w:p>
      <w:pPr>
        <w:spacing w:after="220" w:lineRule="auto"/>
      </w:pPr>
      <w:r>
        <w:rPr>
          <w:rFonts w:eastAsia="Georgia" w:cs="Georgia" w:ascii="Georgia" w:hAnsi="Georgia"/>
        </w:rPr>
        <w:t xml:space="preserve">Chaque molécule de solvant est neutre et assimilée, en ce qui concerne les interactions électrostatiques, à un dipôle électrique de moment </w:t>
      </w:r>
      <m:oMath>
        <m:acc>
          <m:accPr>
            <m:chr m:val="⃗"/>
          </m:accPr>
          <m:e>
            <m:r>
              <m:rPr>
                <m:sty m:val="i"/>
              </m:rPr>
              <m:t>p</m:t>
            </m:r>
          </m:e>
        </m:acc>
      </m:oMath>
      <w:r>
        <w:rPr>
          <w:rFonts w:eastAsia="Georgia" w:cs="Georgia" w:ascii="Georgia" w:hAnsi="Georgia"/>
        </w:rPr>
        <w:t xml:space="preserve"> placé en son «centre ». En l'absence de champ électrique, l'agitation thermique modifie en permanence l'orientation des molécules et, si leur rotation est libre, leurs dipôles ne présentent aucune orientation privilégiée. La présence d'un ion dans le solvant polaire tend au contraire à les orienter. Au voisinage de l'ion, une ou plusieurs couches de molécules orientées, dites «de solvatation», peuvent l'entourer avant d'arriver à une zone où les dipôles associés aux molécules de solvant présentent une orientation plus désordonnée.</w:t>
      </w:r>
    </w:p>
    <w:p>
      <w:pPr>
        <w:numPr>
          <w:ilvl w:val="0"/>
          <w:numId w:val="14"/>
        </w:numPr>
        <w:spacing w:lineRule="auto"/>
      </w:pPr>
      <w:r>
        <w:rPr>
          <w:rFonts w:eastAsia="Georgia" w:cs="Georgia" w:ascii="Georgia" w:hAnsi="Georgia"/>
        </w:rPr>
        <w:t xml:space="preserve">Évaluation du rôle de l'agitation thermique</w:t>
      </w:r>
    </w:p>
    <w:p>
      <w:pPr>
        <w:spacing w:after="220" w:lineRule="auto"/>
      </w:pPr>
      <w:r>
        <w:rPr>
          <w:rFonts w:eastAsia="Georgia" w:cs="Georgia" w:ascii="Georgia" w:hAnsi="Georgia"/>
        </w:rPr>
        <w:t xml:space="preserve">Cette évaluation consiste à comparer l'énergie </w:t>
      </w:r>
      <m:oMath>
        <m:sSub>
          <m:sSubPr/>
          <m:e>
            <m:r>
              <m:rPr>
                <m:sty m:val="i"/>
              </m:rPr>
              <m:t>k</m:t>
            </m:r>
          </m:e>
          <m:sub>
            <m:r>
              <m:rPr>
                <m:sty m:val="i"/>
              </m:rPr>
              <m:t>B</m:t>
            </m:r>
          </m:sub>
        </m:sSub>
        <m:r>
          <m:rPr>
            <m:sty m:val="i"/>
          </m:rPr>
          <m:t>T</m:t>
        </m:r>
      </m:oMath>
      <w:r>
        <w:rPr>
          <w:rFonts w:eastAsia="Georgia" w:cs="Georgia" w:ascii="Georgia" w:hAnsi="Georgia"/>
        </w:rPr>
        <w:t xml:space="preserve"> caractéristique de l'agitation thermique à l'énergie d'interaction électrostatique entre un dipôle et l'ion.</w:t>
      </w:r>
      <w:r>
        <w:rPr/>
        <w:br w:type="textWrapping"/>
      </w:r>
      <w:r>
        <w:rPr>
          <w:rFonts w:eastAsia="Georgia" w:cs="Georgia" w:ascii="Georgia" w:hAnsi="Georgia"/>
        </w:rPr>
        <w:t xml:space="preserve">a) L'énergie d'interaction d'un dipôle «ponctuel» </w:t>
      </w:r>
      <m:oMath>
        <m:acc>
          <m:accPr>
            <m:chr m:val="⃗"/>
          </m:accPr>
          <m:e>
            <m:r>
              <m:rPr>
                <m:sty m:val="i"/>
              </m:rPr>
              <m:t>p</m:t>
            </m:r>
          </m:e>
        </m:acc>
      </m:oMath>
      <w:r>
        <w:rPr>
          <w:rFonts w:eastAsia="Georgia" w:cs="Georgia" w:ascii="Georgia" w:hAnsi="Georgia"/>
        </w:rPr>
        <w:t xml:space="preserve"> avec un champ électrique </w:t>
      </w:r>
      <m:oMath>
        <m:acc>
          <m:accPr>
            <m:chr m:val="⃗"/>
          </m:accPr>
          <m:e>
            <m:r>
              <m:rPr>
                <m:sty m:val="i"/>
              </m:rPr>
              <m:t>E</m:t>
            </m:r>
          </m:e>
        </m:acc>
      </m:oMath>
      <w:r>
        <w:rPr>
          <w:rFonts w:eastAsia="Georgia" w:cs="Georgia" w:ascii="Georgia" w:hAnsi="Georgia"/>
        </w:rPr>
        <w:t xml:space="preserve"> est donnée par : </w:t>
      </w:r>
      <m:oMath>
        <m:sSub>
          <m:sSubPr/>
          <m:e>
            <m:r>
              <m:rPr>
                <m:sty m:val="i"/>
              </m:rPr>
              <m:t>w</m:t>
            </m:r>
          </m:e>
          <m:sub>
            <m:r>
              <m:rPr>
                <m:nor/>
              </m:rPr>
              <m:t>dip </m:t>
            </m:r>
          </m:sub>
        </m:sSub>
        <m:r>
          <m:rPr>
            <m:sty m:val="p"/>
          </m:rPr>
          <m:t>=</m:t>
        </m:r>
        <m:r>
          <m:rPr>
            <m:sty m:val="p"/>
          </m:rPr>
          <m:t>−</m:t>
        </m:r>
        <m:acc>
          <m:accPr>
            <m:chr m:val="⃗"/>
          </m:accPr>
          <m:e>
            <m:r>
              <m:rPr>
                <m:sty m:val="i"/>
              </m:rPr>
              <m:t>p</m:t>
            </m:r>
          </m:e>
        </m:acc>
        <m:r>
          <m:rPr>
            <m:sty m:val="p"/>
          </m:rPr>
          <m:t>⋅</m:t>
        </m:r>
        <m:acc>
          <m:accPr>
            <m:chr m:val="⃗"/>
          </m:accPr>
          <m:e>
            <m:r>
              <m:rPr>
                <m:sty m:val="i"/>
              </m:rPr>
              <m:t>E</m:t>
            </m:r>
          </m:e>
        </m:acc>
      </m:oMath>
      <w:r>
        <w:rPr>
          <w:rFonts w:eastAsia="Georgia" w:cs="Georgia" w:ascii="Georgia" w:hAnsi="Georgia"/>
        </w:rPr>
        <w:t xml:space="preserve">. Quelle est l'orientation du dipôle qui rend cette énergie minimale?</w:t>
      </w:r>
      <w:r>
        <w:rPr/>
        <w:br w:type="textWrapping"/>
      </w:r>
      <w:r>
        <w:rPr>
          <w:rFonts w:eastAsia="Georgia" w:cs="Georgia" w:ascii="Georgia" w:hAnsi="Georgia"/>
        </w:rPr>
        <w:t xml:space="preserve">b) À une distance suffisamment grande de l'ion, une molécule polaire est entourée par le solvant et, pour une évaluation d'ordre de grandeur, il est raisonnable de traiter le milieu comme un continuum et de prendre comme champ </w:t>
      </w:r>
      <m:oMath>
        <m:acc>
          <m:accPr>
            <m:chr m:val="⃗"/>
          </m:accPr>
          <m:e>
            <m:r>
              <m:rPr>
                <m:sty m:val="i"/>
              </m:rPr>
              <m:t>E</m:t>
            </m:r>
          </m:e>
        </m:acc>
      </m:oMath>
      <w:r>
        <w:rPr>
          <w:rFonts w:eastAsia="Georgia" w:cs="Georgia" w:ascii="Georgia" w:hAnsi="Georgia"/>
        </w:rPr>
        <w:t xml:space="preserve"> agissant sur le dipôle le champ de l'ion divisé par </w:t>
      </w:r>
      <m:oMath>
        <m:sSub>
          <m:sSubPr/>
          <m:e>
            <m:r>
              <m:rPr>
                <m:sty m:val="i"/>
              </m:rPr>
              <m:t>ε</m:t>
            </m:r>
          </m:e>
          <m:sub>
            <m:r>
              <m:rPr>
                <m:sty m:val="i"/>
              </m:rPr>
              <m:t>r</m:t>
            </m:r>
          </m:sub>
        </m:sSub>
      </m:oMath>
      <w:r>
        <w:rPr/>
        <w:t xml:space="preserve"> (cf. partie </w:t>
      </w:r>
      <m:oMath>
        <m:r>
          <m:rPr>
            <m:sty m:val="b"/>
          </m:rPr>
          <m:t>V</m:t>
        </m:r>
      </m:oMath>
      <w:r>
        <w:rPr>
          <w:rFonts w:eastAsia="Georgia" w:cs="Georgia" w:ascii="Georgia" w:hAnsi="Georgia"/>
        </w:rPr>
        <w:t xml:space="preserve"> ). Avec cette hypothèse, évaluer numériquement le rapport </w:t>
      </w:r>
      <m:oMath>
        <m:r>
          <m:rPr>
            <m:sty m:val="i"/>
          </m:rPr>
          <m:t>p</m:t>
        </m:r>
        <m:r>
          <m:rPr>
            <m:sty m:val="p"/>
          </m:rPr>
          <m:t>E</m:t>
        </m:r>
        <m:r>
          <m:rPr>
            <m:sty m:val="p"/>
          </m:rPr>
          <m:t>/</m:t>
        </m:r>
        <m:sSub>
          <m:sSubPr/>
          <m:e>
            <m:r>
              <m:rPr>
                <m:sty m:val="i"/>
              </m:rPr>
              <m:t>k</m:t>
            </m:r>
          </m:e>
          <m:sub>
            <m:r>
              <m:rPr>
                <m:sty m:val="p"/>
              </m:rPr>
              <m:t>B</m:t>
            </m:r>
          </m:sub>
        </m:sSub>
        <m:r>
          <m:rPr>
            <m:sty m:val="i"/>
          </m:rPr>
          <m:t>T</m:t>
        </m:r>
      </m:oMath>
      <w:r>
        <w:rPr>
          <w:rFonts w:eastAsia="Georgia" w:cs="Georgia" w:ascii="Georgia" w:hAnsi="Georgia"/>
        </w:rPr>
        <w:t xml:space="preserve"> à une distance </w:t>
      </w:r>
      <m:oMath>
        <m:r>
          <m:rPr>
            <m:sty m:val="i"/>
          </m:rPr>
          <m:t>r</m:t>
        </m:r>
        <m:r>
          <m:rPr>
            <m:sty m:val="p"/>
          </m:rPr>
          <m:t>=</m:t>
        </m:r>
        <m:r>
          <m:rPr>
            <m:sty m:val="p"/>
          </m:rPr>
          <m:t>1</m:t>
        </m:r>
        <m:r>
          <m:rPr>
            <m:nor/>
          </m:rPr>
          <m:t xml:space="preserve"> </m:t>
        </m:r>
        <m:r>
          <m:rPr>
            <m:sty m:val="p"/>
          </m:rPr>
          <m:t>nm</m:t>
        </m:r>
      </m:oMath>
      <w:r>
        <w:rPr>
          <w:rFonts w:eastAsia="Georgia" w:cs="Georgia" w:ascii="Georgia" w:hAnsi="Georgia"/>
        </w:rPr>
        <w:t xml:space="preserve"> de l'ion, et avec un moment dipolaire effectif d'une molécule d'eau liquide égal à </w:t>
      </w:r>
      <m:oMath>
        <m:r>
          <m:rPr>
            <m:sty m:val="p"/>
          </m:rPr>
          <m:t>7</m:t>
        </m:r>
        <m:r>
          <m:rPr>
            <m:sty m:val="p"/>
          </m:rPr>
          <m:t>,</m:t>
        </m:r>
        <m:r>
          <m:rPr>
            <m:sty m:val="p"/>
          </m:rPr>
          <m:t>5</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rFonts w:eastAsia="Georgia" w:cs="Georgia" w:ascii="Georgia" w:hAnsi="Georgia"/>
        </w:rPr>
        <w:t xml:space="preserve">. Qu'en conclure sur le rôle de l'agitation thermique à cette distance?</w:t>
      </w:r>
      <w:r>
        <w:rPr/>
        <w:br w:type="textWrapping"/>
      </w:r>
      <w:r>
        <w:rPr>
          <w:rFonts w:eastAsia="Georgia" w:cs="Georgia" w:ascii="Georgia" w:hAnsi="Georgia"/>
        </w:rPr>
        <w:t xml:space="preserve">c) Évaluer le même rapport pour le dipôle d'une molécule en contact avec l'ion; on modélise pour cela une molécule d'eau par une sphère de rayon 150 pm avec le dipôle au centre, soit à la distance </w:t>
      </w:r>
      <m:oMath>
        <m:r>
          <m:rPr>
            <m:sty m:val="i"/>
          </m:rPr>
          <m:t>r</m:t>
        </m:r>
        <m:r>
          <m:rPr>
            <m:sty m:val="p"/>
          </m:rPr>
          <m:t>=</m:t>
        </m:r>
        <m:r>
          <m:rPr>
            <m:sty m:val="p"/>
          </m:rPr>
          <m:t>250</m:t>
        </m:r>
        <m:r>
          <m:rPr>
            <m:sty m:val="p"/>
          </m:rPr>
          <m:t>pm</m:t>
        </m:r>
      </m:oMath>
      <w:r>
        <w:rPr>
          <w:rFonts w:eastAsia="Georgia" w:cs="Georgia" w:ascii="Georgia" w:hAnsi="Georgia"/>
        </w:rPr>
        <w:t xml:space="preserve"> du centre de l'ion et on prend comme champ électrique celui de l'ion non atténué par le solvant. Que permet de prévoir le résultat?</w:t>
      </w:r>
      <w:r>
        <w:rPr/>
        <w:br w:type="textWrapping"/>
      </w:r>
      <w:r>
        <w:rPr/>
        <w:t xml:space="preserve">2. Couche de solvatation</w:t>
      </w:r>
    </w:p>
    <w:p>
      <w:pPr>
        <w:spacing w:after="220" w:lineRule="auto"/>
      </w:pPr>
      <w:r>
        <w:rPr>
          <w:rFonts w:eastAsia="Georgia" w:cs="Georgia" w:ascii="Georgia" w:hAnsi="Georgia"/>
        </w:rPr>
        <w:t xml:space="preserve">Un test intéressant consiste à effectuer une comparaison avec les microagrégats que l'on construit en phase gazeuse et dont on peut contrôler la taille. Ainsi on a pu mesurer les enthalpies de solvatation de l'ion </w:t>
      </w:r>
      <m:oMath>
        <m:sSup>
          <m:sSupPr/>
          <m:e>
            <m:r>
              <m:rPr>
                <m:sty m:val="p"/>
              </m:rPr>
              <m:t>Na</m:t>
            </m:r>
          </m:e>
          <m:sup>
            <m:r>
              <m:rPr>
                <m:sty m:val="p"/>
              </m:rPr>
              <m:t>+</m:t>
            </m:r>
          </m:sup>
        </m:sSup>
      </m:oMath>
      <w:r>
        <w:rPr>
          <w:rFonts w:eastAsia="Georgia" w:cs="Georgia" w:ascii="Georgia" w:hAnsi="Georgia"/>
        </w:rPr>
        <w:t xml:space="preserve">en augmentant un à un le nombre </w:t>
      </w:r>
      <m:oMath>
        <m:r>
          <m:rPr>
            <m:sty m:val="i"/>
          </m:rPr>
          <m:t>n</m:t>
        </m:r>
      </m:oMath>
      <w:r>
        <w:rPr>
          <w:rFonts w:eastAsia="Georgia" w:cs="Georgia" w:ascii="Georgia" w:hAnsi="Georgia"/>
        </w:rPr>
        <w:t xml:space="preserve"> de molécules d'eau attachées à l'ion.</w:t>
      </w:r>
      <w:r>
        <w:rPr/>
        <w:br w:type="textWrapping"/>
      </w:r>
      <w:r>
        <w:rPr/>
        <w:t xml:space="preserve">a) Pour </w:t>
      </w:r>
      <m:oMath>
        <m:r>
          <m:rPr>
            <m:sty m:val="i"/>
          </m:rPr>
          <m:t>n</m:t>
        </m:r>
        <m:r>
          <m:rPr>
            <m:sty m:val="p"/>
          </m:rPr>
          <m:t>=</m:t>
        </m:r>
        <m:r>
          <m:rPr>
            <m:sty m:val="p"/>
          </m:rPr>
          <m:t>4</m:t>
        </m:r>
      </m:oMath>
      <w:r>
        <w:rPr/>
        <w:t xml:space="preserve">, cette enthalpie molaire est de </w:t>
      </w:r>
      <m:oMath>
        <m:r>
          <m:rPr>
            <m:sty m:val="p"/>
          </m:rPr>
          <m:t>−</m:t>
        </m:r>
        <m:r>
          <m:rPr>
            <m:sty m:val="p"/>
          </m:rPr>
          <m:t>305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pour </w:t>
      </w:r>
      <m:oMath>
        <m:r>
          <m:rPr>
            <m:sty m:val="i"/>
          </m:rPr>
          <m:t>n</m:t>
        </m:r>
        <m:r>
          <m:rPr>
            <m:sty m:val="p"/>
          </m:rPr>
          <m:t>=</m:t>
        </m:r>
        <m:r>
          <m:rPr>
            <m:sty m:val="p"/>
          </m:rPr>
          <m:t>6</m:t>
        </m:r>
      </m:oMath>
      <w:r>
        <w:rPr/>
        <w:t xml:space="preserve">, elle est de </w:t>
      </w:r>
      <m:oMath>
        <m:r>
          <m:rPr>
            <m:sty m:val="p"/>
          </m:rPr>
          <m:t>−</m:t>
        </m:r>
        <m:r>
          <m:rPr>
            <m:sty m:val="p"/>
          </m:rPr>
          <m:t>401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Comparer à la valeur obtenue en IV. 4 pour </w:t>
      </w:r>
      <m:oMath>
        <m:sSup>
          <m:sSupPr/>
          <m:e>
            <m:r>
              <m:rPr>
                <m:sty m:val="p"/>
              </m:rPr>
              <m:t>Na</m:t>
            </m:r>
          </m:e>
          <m:sup>
            <m:r>
              <m:rPr>
                <m:sty m:val="p"/>
              </m:rPr>
              <m:t>+</m:t>
            </m:r>
          </m:sup>
        </m:sSup>
        <m:r>
          <m:rPr>
            <m:sty m:val="p"/>
          </m:rPr>
          <m:t>(</m:t>
        </m:r>
        <m:r>
          <m:rPr>
            <m:sty m:val="i"/>
          </m:rPr>
          <m:t>a</m:t>
        </m:r>
        <m:r>
          <m:rPr>
            <m:sty m:val="i"/>
          </m:rPr>
          <m:t>q</m:t>
        </m:r>
        <m:r>
          <m:rPr>
            <m:sty m:val="p"/>
          </m:rPr>
          <m:t>)</m:t>
        </m:r>
      </m:oMath>
      <w:r>
        <w:rPr/>
        <w:t xml:space="preserve">. Commenter.</w:t>
      </w:r>
      <w:r>
        <w:rPr/>
        <w:br w:type="textWrapping"/>
      </w:r>
      <w:r>
        <w:rPr/>
        <w:t xml:space="preserve">b) Pour </w:t>
      </w:r>
      <m:oMath>
        <m:r>
          <m:rPr>
            <m:sty m:val="i"/>
          </m:rPr>
          <m:t>n</m:t>
        </m:r>
        <m:r>
          <m:rPr>
            <m:sty m:val="p"/>
          </m:rPr>
          <m:t>=</m:t>
        </m:r>
        <m:r>
          <m:rPr>
            <m:sty m:val="p"/>
          </m:rPr>
          <m:t>6</m:t>
        </m:r>
      </m:oMath>
      <w:r>
        <w:rPr>
          <w:rFonts w:eastAsia="Georgia" w:cs="Georgia" w:ascii="Georgia" w:hAnsi="Georgia"/>
        </w:rPr>
        <w:t xml:space="preserve">, on suppose que les six dipôles sont disposés autour de l'ion selon une structure octaédrique (figure 3), chacun à une distance de 250 pm du centre et orientés radialement. Calculer l'énergie électrostatique d'interaction des dipôles avec l'ion; on prendra pour valeur de chaque moment dipolaire celle d'une molécule d'eau isolée, soit </w:t>
      </w:r>
      <m:oMath>
        <m:r>
          <m:rPr>
            <m:sty m:val="p"/>
          </m:rPr>
          <m:t>6</m:t>
        </m:r>
        <m:r>
          <m:rPr>
            <m:sty m:val="p"/>
          </m:rPr>
          <m:t>,</m:t>
        </m:r>
        <m:r>
          <m:rPr>
            <m:sty m:val="p"/>
          </m:rPr>
          <m:t>2</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rFonts w:eastAsia="Georgia" w:cs="Georgia" w:ascii="Georgia" w:hAnsi="Georgia"/>
        </w:rPr>
        <w:t xml:space="preserve">. Calculer de même l'énergie électrostatique totale d'interaction des dipôles entre eux.</w:t>
      </w:r>
    </w:p>
    <w:p>
      <w:pPr>
        <w:spacing w:lineRule="auto"/>
        <w:jc w:val="center"/>
      </w:pPr>
      <w:r>
        <w:rPr/>
        <w:drawing>
          <wp:inline distB="0" distL="0" distR="0" distT="0">
            <wp:extent cx="5200650" cy="5305425"/>
            <wp:effectExtent b="0" l="0" r="0" t="0"/>
            <wp:docPr id="3" name="image-24cd21a078d4ec9c83a0ebc41c2b8ad4c2f5a662.jpg"/>
            <a:graphic>
              <a:graphicData uri="http://schemas.openxmlformats.org/drawingml/2006/picture">
                <pic:pic>
                  <pic:nvPicPr>
                    <pic:cNvPr id="3" name="image-24cd21a078d4ec9c83a0ebc41c2b8ad4c2f5a662.jpg" descr=""/>
                    <pic:cNvPicPr/>
                  </pic:nvPicPr>
                  <pic:blipFill>
                    <a:blip r:embed="rId7" cstate="print"/>
                    <a:srcRect b="0" l="0" r="0" t="0"/>
                    <a:stretch>
                      <a:fillRect/>
                    </a:stretch>
                  </pic:blipFill>
                  <pic:spPr>
                    <a:xfrm>
                      <a:off x="0" y="0"/>
                      <a:ext cx="5200650" cy="530542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Comparer l'énergie électrostatique totale molaire correspondant à l'assemblage de ce microagrégat à la valeur expérimentale de l'enthalpie, les effets entropiques étant négligés. Quel commentaire vous inspire cette comparaison?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5"/>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2"/>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2210eb8e76fa1ddf648d11f6fcf81676b90b98.jpg" TargetMode="Internal"/><Relationship Id="rId6" Type="http://schemas.openxmlformats.org/officeDocument/2006/relationships/image" Target="media/image-263189c3f4a57705470f8dec2e793de65ee8c907.jpg" TargetMode="Internal"/><Relationship Id="rId7" Type="http://schemas.openxmlformats.org/officeDocument/2006/relationships/image" Target="media/image-24cd21a078d4ec9c83a0ebc41c2b8ad4c2f5a66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2025-09-04T21:03:17.997Z</dcterms:created>
  <dcterms:modified xsi:type="dcterms:W3CDTF">2025-09-04T21:03:17.997Z</dcterms:modified>
</cp:coreProperties>
</file>