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w:t>
      </w:r>
      <w:r>
        <w:rPr>
          <w:b/>
          <w:sz w:val="56"/>
        </w:rPr>
        <w:br w:type="textWrapping"/>
      </w:r>
      <w:r>
        <w:rPr>
          <w:b/>
          <w:sz w:val="56"/>
        </w:rPr>
        <w:t xml:space="preserve"> PSI</w:t>
      </w:r>
      <w:r>
        <w:rPr>
          <w:b/>
          <w:sz w:val="56"/>
        </w:rPr>
        <w:br w:type="textWrapping"/>
      </w:r>
      <w:r>
        <w:rPr>
          <w:b/>
          <w:sz w:val="56"/>
        </w:rPr>
        <w:t xml:space="preserve"> Session 2013</w:t>
      </w:r>
      <w:r>
        <w:rPr>
          <w:b/>
          <w:sz w:val="56"/>
        </w:rPr>
        <w:br w:type="textWrapping"/>
      </w:r>
      <w:r>
        <w:rPr>
          <w:rFonts w:eastAsia="Georgia" w:cs="Georgia" w:ascii="Georgia" w:hAnsi="Georgia"/>
          <w:b/>
          <w:sz w:val="56"/>
        </w:rPr>
        <w:t xml:space="preserve"> \section*{Épreuve de Physique}</w:t>
      </w:r>
    </w:p>
    <w:p>
      <w:pPr>
        <w:spacing w:after="220" w:lineRule="auto"/>
      </w:pPr>
      <w:r>
        <w:rPr>
          <w:rFonts w:eastAsia="Georgia" w:cs="Georgia" w:ascii="Georgia" w:hAnsi="Georgia"/>
        </w:rPr>
        <w:t xml:space="preserve">Durée : </w:t>
      </w:r>
      <m:oMath>
        <m:r>
          <m:rPr>
            <m:sty m:val="b"/>
          </m:rPr>
          <m:t>4</m:t>
        </m:r>
      </m:oMath>
      <w:r>
        <w:rPr/>
        <w:t xml:space="preserve"> heures</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Aucun document n'est autorisé</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Aucune calculatrice autorisée</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de Micro-systèmes électrostatiques et optiques</w:t>
      </w:r>
    </w:p>
    <w:p>
      <w:pPr>
        <w:spacing w:after="220" w:lineRule="auto"/>
      </w:pPr>
      <w:r>
        <w:rPr>
          <w:rFonts w:eastAsia="Georgia" w:cs="Georgia" w:ascii="Georgia" w:hAnsi="Georgia"/>
        </w:rPr>
        <w:t xml:space="preserve">Le sujet traite de la physique de micro-systèmes électromécaniques et optiques à travers l'étude plus spécifique de deux composants : un micro-accéléromètre et un micro-réseau optique modulable.</w:t>
      </w:r>
    </w:p>
    <w:p>
      <w:pPr>
        <w:spacing w:after="220" w:lineRule="auto"/>
      </w:pPr>
      <w:r>
        <w:rPr>
          <w:rFonts w:eastAsia="Georgia" w:cs="Georgia" w:ascii="Georgia" w:hAnsi="Georgia"/>
        </w:rPr>
        <w:t xml:space="preserve">Le problème est composé de trois parties qui peuvent être traitées de manière totalement indépendantes. Dans chaque partie, les sections sont en partie indépendantes les unes des autres.</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Micro-systèmes électrostatiques</w:t>
      </w:r>
    </w:p>
    <w:p>
      <w:pPr>
        <w:spacing w:after="220" w:lineRule="auto"/>
      </w:pPr>
      <w:r>
        <w:rPr>
          <w:rFonts w:eastAsia="Georgia" w:cs="Georgia" w:ascii="Georgia" w:hAnsi="Georgia"/>
        </w:rPr>
        <w:t xml:space="preserve">Dans cette partie, on s'intéresse aux phénomènes électrostatiques mis en jeu entre des microstructures conductrices.</w:t>
      </w:r>
    </w:p>
    <w:p>
      <w:pPr>
        <w:spacing w:line="271" w:before="330" w:lineRule="auto"/>
      </w:pPr>
      <w:r>
        <w:rPr>
          <w:rFonts w:eastAsia="Georgia" w:cs="Georgia" w:ascii="Georgia" w:hAnsi="Georgia"/>
          <w:b/>
          <w:sz w:val="42"/>
        </w:rPr>
        <w:t xml:space="preserve">1 - Énergie électrostatique</w:t>
      </w:r>
    </w:p>
    <w:p>
      <w:pPr>
        <w:spacing w:after="220" w:lineRule="auto"/>
      </w:pPr>
      <w:r>
        <w:rPr>
          <w:rFonts w:eastAsia="Georgia" w:cs="Georgia" w:ascii="Georgia" w:hAnsi="Georgia"/>
        </w:rPr>
        <w:t xml:space="preserve">Dans un premier temps, on cherche à établir l'expression de l'énergie électrostatique pour une distribution continue surfacique de charge.</w:t>
      </w:r>
    </w:p>
    <w:p>
      <w:pPr>
        <w:spacing w:after="220" w:lineRule="auto"/>
      </w:pPr>
      <w:r>
        <w:rPr>
          <w:rFonts w:eastAsia="Georgia" w:cs="Georgia" w:ascii="Georgia" w:hAnsi="Georgia"/>
        </w:rPr>
        <w:t xml:space="preserve">On considère deux charges ponctuelles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isolées dans le vide, situées en deux points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séparés d'une distance </w:t>
      </w:r>
      <m:oMath>
        <m:sSub>
          <m:sSubPr/>
          <m:e>
            <m:r>
              <m:rPr>
                <m:sty m:val="i"/>
              </m:rPr>
              <m:t>r</m:t>
            </m:r>
          </m:e>
          <m:sub>
            <m:r>
              <m:rPr>
                <m:sty m:val="p"/>
              </m:rPr>
              <m:t>12</m:t>
            </m:r>
          </m:sub>
        </m:sSub>
      </m:oMath>
      <w:r>
        <w:rPr/>
        <w:t xml:space="preserve"> (cf. figure 1). On note </w:t>
      </w:r>
      <m:oMath>
        <m:sSub>
          <m:sSubPr/>
          <m:e>
            <m:r>
              <m:rPr>
                <m:sty m:val="i"/>
              </m:rPr>
              <m:t>V</m:t>
            </m:r>
          </m:e>
          <m:sub>
            <m:r>
              <m:rPr>
                <m:sty m:val="p"/>
              </m:rPr>
              <m:t>1</m:t>
            </m:r>
          </m:sub>
        </m:sSub>
      </m:oMath>
      <w:r>
        <w:rPr/>
        <w:t xml:space="preserve"> (resp. </w:t>
      </w:r>
      <m:oMath>
        <m:sSub>
          <m:sSubPr/>
          <m:e>
            <m:r>
              <m:rPr>
                <m:sty m:val="i"/>
              </m:rPr>
              <m:t>V</m:t>
            </m:r>
          </m:e>
          <m:sub>
            <m:r>
              <m:rPr>
                <m:sty m:val="p"/>
              </m:rPr>
              <m:t>2</m:t>
            </m:r>
          </m:sub>
        </m:sSub>
      </m:oMath>
      <w:r>
        <w:rPr>
          <w:rFonts w:eastAsia="Georgia" w:cs="Georgia" w:ascii="Georgia" w:hAnsi="Georgia"/>
        </w:rPr>
        <w:t xml:space="preserve"> ) le potentiel électrostatique produit par </w:t>
      </w:r>
      <m:oMath>
        <m:sSub>
          <m:sSubPr/>
          <m:e>
            <m:r>
              <m:rPr>
                <m:sty m:val="i"/>
              </m:rPr>
              <m:t>q</m:t>
            </m:r>
          </m:e>
          <m:sub>
            <m:r>
              <m:rPr>
                <m:sty m:val="p"/>
              </m:rPr>
              <m:t>2</m:t>
            </m:r>
          </m:sub>
        </m:sSub>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r>
                  <m:rPr>
                    <m:sty m:val="i"/>
                  </m:rPr>
                  <m:t>q</m:t>
                </m:r>
              </m:e>
              <m:sub>
                <m:r>
                  <m:rPr>
                    <m:sty m:val="p"/>
                  </m:rPr>
                  <m:t>1</m:t>
                </m:r>
              </m:sub>
            </m:sSub>
          </m:e>
        </m:d>
      </m:oMath>
      <w:r>
        <w:rPr/>
        <w:t xml:space="preserve"> en </w:t>
      </w:r>
      <m:oMath>
        <m:sSub>
          <m:sSubPr/>
          <m:e>
            <m:r>
              <m:rPr>
                <m:sty m:val="p"/>
              </m:rPr>
              <m:t>P</m:t>
            </m:r>
          </m:e>
          <m:sub>
            <m:r>
              <m:rPr>
                <m:sty m:val="p"/>
              </m:rPr>
              <m:t>1</m:t>
            </m:r>
          </m:sub>
        </m:sSub>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r>
                  <m:rPr>
                    <m:sty m:val="p"/>
                  </m:rPr>
                  <m:t>P</m:t>
                </m:r>
              </m:e>
              <m:sub>
                <m:r>
                  <m:rPr>
                    <m:sty m:val="p"/>
                  </m:rPr>
                  <m:t>2</m:t>
                </m:r>
              </m:sub>
            </m:sSub>
          </m:e>
        </m:d>
      </m:oMath>
      <w:r>
        <w:rPr/>
        <w:t xml:space="preserve">.</w:t>
      </w:r>
    </w:p>
    <w:p>
      <w:pPr>
        <w:spacing w:lineRule="auto"/>
        <w:jc w:val="center"/>
      </w:pPr>
      <w:r>
        <w:rPr/>
        <w:drawing>
          <wp:inline distB="0" distL="0" distR="0" distT="0">
            <wp:extent cx="4143375" cy="2324100"/>
            <wp:effectExtent b="0" l="0" r="0" t="0"/>
            <wp:docPr id="1" name="image-55ee7f0b9272fe15734a0a4c358ddf3297297edd.jpg"/>
            <a:graphic>
              <a:graphicData uri="http://schemas.openxmlformats.org/drawingml/2006/picture">
                <pic:pic>
                  <pic:nvPicPr>
                    <pic:cNvPr id="1" name="image-55ee7f0b9272fe15734a0a4c358ddf3297297edd.jpg" descr=""/>
                    <pic:cNvPicPr/>
                  </pic:nvPicPr>
                  <pic:blipFill>
                    <a:blip r:embed="rId5" cstate="print"/>
                    <a:srcRect b="0" l="0" r="0" t="0"/>
                    <a:stretch>
                      <a:fillRect/>
                    </a:stretch>
                  </pic:blipFill>
                  <pic:spPr>
                    <a:xfrm>
                      <a:off x="0" y="0"/>
                      <a:ext cx="4143375" cy="2324100"/>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En s'appuyant sur le travail des forces électrostatiques mises en jeu, déterminer l'expression de l'énergie électrostatique </w:t>
      </w:r>
      <m:oMath>
        <m:sSub>
          <m:sSubPr/>
          <m:e>
            <m:r>
              <m:rPr>
                <m:sty m:val="i"/>
              </m:rPr>
              <m:t>E</m:t>
            </m:r>
          </m:e>
          <m:sub>
            <m:r>
              <m:rPr>
                <m:sty m:val="i"/>
              </m:rPr>
              <m:t>e</m:t>
            </m:r>
          </m:sub>
        </m:sSub>
      </m:oMath>
      <w:r>
        <w:rPr>
          <w:rFonts w:eastAsia="Georgia" w:cs="Georgia" w:ascii="Georgia" w:hAnsi="Georgia"/>
        </w:rPr>
        <w:t xml:space="preserve"> de ce système à deux charges ( </w:t>
      </w:r>
      <m:oMath>
        <m:sSub>
          <m:sSubPr/>
          <m:e>
            <m:r>
              <m:rPr>
                <m:sty m:val="i"/>
              </m:rPr>
              <m:t>E</m:t>
            </m:r>
          </m:e>
          <m:sub>
            <m:r>
              <m:rPr>
                <m:sty m:val="i"/>
              </m:rPr>
              <m:t>e</m:t>
            </m:r>
          </m:sub>
        </m:sSub>
      </m:oMath>
      <w:r>
        <w:rPr>
          <w:rFonts w:eastAsia="Georgia" w:cs="Georgia" w:ascii="Georgia" w:hAnsi="Georgia"/>
        </w:rPr>
        <w:t xml:space="preserve"> est aussi appelée énergie potentielle d'interaction entre les deux charges). On supposera </w:t>
      </w:r>
      <m:oMath>
        <m:sSub>
          <m:sSubPr/>
          <m:e>
            <m:r>
              <m:rPr>
                <m:sty m:val="i"/>
              </m:rPr>
              <m:t>E</m:t>
            </m:r>
          </m:e>
          <m:sub>
            <m:r>
              <m:rPr>
                <m:sty m:val="i"/>
              </m:rPr>
              <m:t>e</m:t>
            </m:r>
          </m:sub>
        </m:sSub>
      </m:oMath>
      <w:r>
        <w:rPr>
          <w:rFonts w:eastAsia="Georgia" w:cs="Georgia" w:ascii="Georgia" w:hAnsi="Georgia"/>
        </w:rPr>
        <w:t xml:space="preserve"> nulle lorsque les charges sont très éloignées et on exprimera </w:t>
      </w:r>
      <m:oMath>
        <m:sSub>
          <m:sSubPr/>
          <m:e>
            <m:r>
              <m:rPr>
                <m:sty m:val="i"/>
              </m:rPr>
              <m:t>E</m:t>
            </m:r>
          </m:e>
          <m:sub>
            <m:r>
              <m:rPr>
                <m:sty m:val="i"/>
              </m:rPr>
              <m:t>e</m:t>
            </m:r>
          </m:sub>
        </m:sSub>
      </m:oMath>
      <w:r>
        <w:rPr/>
        <w:t xml:space="preserve"> en fonction de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r</m:t>
            </m:r>
          </m:e>
          <m:sub>
            <m:r>
              <m:rPr>
                <m:sty m:val="p"/>
              </m:rPr>
              <m:t>12</m:t>
            </m:r>
          </m:sub>
        </m:sSub>
      </m:oMath>
      <w:r>
        <w:rPr/>
        <w:t xml:space="preserve"> et </w:t>
      </w:r>
      <m:oMath>
        <m:sSub>
          <m:sSubPr/>
          <m:e>
            <m:r>
              <m:rPr>
                <m:sty m:val="i"/>
              </m:rPr>
              <m:t>ϵ</m:t>
            </m:r>
          </m:e>
          <m:sub>
            <m:r>
              <m:rPr>
                <m:sty m:val="p"/>
              </m:rPr>
              <m:t>0</m:t>
            </m:r>
          </m:sub>
        </m:sSub>
      </m:oMath>
      <w:r>
        <w:rPr/>
        <w:t xml:space="preserve">.</w:t>
      </w:r>
    </w:p>
    <w:p>
      <w:pPr>
        <w:numPr>
          <w:ilvl w:val="0"/>
          <w:numId w:val="1"/>
        </w:numPr>
        <w:spacing w:lineRule="auto"/>
      </w:pPr>
      <w:r>
        <w:rPr/>
        <w:t xml:space="preserve">Exprimer </w:t>
      </w:r>
      <m:oMath>
        <m:sSub>
          <m:sSubPr/>
          <m:e>
            <m:r>
              <m:rPr>
                <m:sty m:val="i"/>
              </m:rPr>
              <m:t>E</m:t>
            </m:r>
          </m:e>
          <m:sub>
            <m:r>
              <m:rPr>
                <m:sty m:val="i"/>
              </m:rPr>
              <m:t>e</m:t>
            </m:r>
          </m:sub>
        </m:sSub>
      </m:oMath>
      <w:r>
        <w:rPr/>
        <w:t xml:space="preserve"> en fonction de </w:t>
      </w:r>
      <m:oMath>
        <m:sSub>
          <m:sSubPr/>
          <m:e>
            <m:r>
              <m:rPr>
                <m:sty m:val="i"/>
              </m:rPr>
              <m:t>q</m:t>
            </m:r>
          </m:e>
          <m:sub>
            <m:r>
              <m:rPr>
                <m:sty m:val="p"/>
              </m:rPr>
              <m:t>1</m:t>
            </m:r>
          </m:sub>
        </m:sSub>
      </m:oMath>
      <w:r>
        <w:rPr/>
        <w:t xml:space="preserve"> et </w:t>
      </w:r>
      <m:oMath>
        <m:sSub>
          <m:sSubPr/>
          <m:e>
            <m:r>
              <m:rPr>
                <m:sty m:val="i"/>
              </m:rPr>
              <m:t>V</m:t>
            </m:r>
          </m:e>
          <m:sub>
            <m:r>
              <m:rPr>
                <m:sty m:val="p"/>
              </m:rPr>
              <m:t>1</m:t>
            </m:r>
          </m:sub>
        </m:sSub>
      </m:oMath>
      <w:r>
        <w:rPr/>
        <w:t xml:space="preserve"> puis en fonction de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p>
    <w:p>
      <w:pPr>
        <w:numPr>
          <w:ilvl w:val="0"/>
          <w:numId w:val="1"/>
        </w:numPr>
        <w:spacing w:lineRule="auto"/>
      </w:pPr>
      <w:r>
        <w:rPr>
          <w:rFonts w:eastAsia="Georgia" w:cs="Georgia" w:ascii="Georgia" w:hAnsi="Georgia"/>
        </w:rPr>
        <w:t xml:space="preserve">Montrer que pour un système de </w:t>
      </w:r>
      <m:oMath>
        <m:r>
          <m:rPr>
            <m:sty m:val="i"/>
          </m:rPr>
          <m:t>N</m:t>
        </m:r>
      </m:oMath>
      <w:r>
        <w:rPr/>
        <w:t xml:space="preserve"> charges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oMath>
      <w:r>
        <w:rPr/>
        <w:t xml:space="preserve">, soumises respectivement aux potentiels </w:t>
      </w:r>
      <m:oMath>
        <m:sSub>
          <m:sSubPr/>
          <m:e>
            <m:r>
              <m:rPr>
                <m:sty m:val="i"/>
              </m:rPr>
              <m:t>V</m:t>
            </m:r>
          </m:e>
          <m:sub>
            <m:r>
              <m:rPr>
                <m:sty m:val="i"/>
              </m:rPr>
              <m:t>i</m:t>
            </m:r>
          </m:sub>
        </m:sSub>
        <m:r>
          <m:rPr>
            <m:sty m:val="p"/>
          </m:rPr>
          <m:t>,</m:t>
        </m:r>
        <m:r>
          <m:rPr>
            <m:sty m:val="p"/>
          </m:rPr>
          <m:t>…</m:t>
        </m:r>
        <m:r>
          <m:rPr>
            <m:sty m:val="p"/>
          </m:rPr>
          <m:t>,</m:t>
        </m:r>
        <m:sSub>
          <m:sSubPr/>
          <m:e>
            <m:r>
              <m:rPr>
                <m:sty m:val="i"/>
              </m:rPr>
              <m:t>V</m:t>
            </m:r>
          </m:e>
          <m:sub>
            <m:r>
              <m:rPr>
                <m:sty m:val="i"/>
              </m:rPr>
              <m:t>N</m:t>
            </m:r>
          </m:sub>
        </m:sSub>
      </m:oMath>
      <w:r>
        <w:rPr>
          <w:rFonts w:eastAsia="Georgia" w:cs="Georgia" w:ascii="Georgia" w:hAnsi="Georgia"/>
        </w:rPr>
        <w:t xml:space="preserve">, l'énergie électrostatique peut s'écrire sous la forme : </w:t>
      </w:r>
      <m:oMath>
        <m:sSub>
          <m:sSubPr/>
          <m:e>
            <m:r>
              <m:rPr>
                <m:sty m:val="i"/>
              </m:rPr>
              <m:t>E</m:t>
            </m:r>
          </m:e>
          <m:sub>
            <m:r>
              <m:rPr>
                <m:sty m:val="i"/>
              </m:rPr>
              <m:t>e</m:t>
            </m:r>
          </m:sub>
        </m:sSub>
        <m:r>
          <m:rPr>
            <m:sty m:val="p"/>
          </m:rPr>
          <m:t>=</m:t>
        </m:r>
        <m:r>
          <m:rPr>
            <m:sty m:val="i"/>
          </m:rPr>
          <m:t>λ</m:t>
        </m:r>
        <m:sSubSup>
          <m:sSubSupPr/>
          <m:e>
            <m:r>
              <m:rPr>
                <m:sty m:val="p"/>
              </m:rPr>
              <m:t>∑</m:t>
            </m:r>
          </m:e>
          <m:sub>
            <m:r>
              <m:rPr>
                <m:sty m:val="i"/>
              </m:rPr>
              <m:t>i</m:t>
            </m:r>
            <m:r>
              <m:rPr>
                <m:sty m:val="p"/>
              </m:rPr>
              <m:t>=</m:t>
            </m:r>
            <m:r>
              <m:rPr>
                <m:sty m:val="p"/>
              </m:rPr>
              <m:t>1</m:t>
            </m:r>
          </m:sub>
          <m:sup>
            <m:r>
              <m:rPr>
                <m:sty m:val="i"/>
              </m:rPr>
              <m:t>i</m:t>
            </m:r>
            <m:r>
              <m:rPr>
                <m:sty m:val="p"/>
              </m:rPr>
              <m:t>=</m:t>
            </m:r>
            <m:r>
              <m:rPr>
                <m:sty m:val="i"/>
              </m:rPr>
              <m:t>N</m:t>
            </m:r>
          </m:sup>
        </m:sSubSup>
        <m:r>
          <m:rPr>
            <m:sty m:val="p"/>
          </m:rPr>
          <m:t xml:space="preserve"> </m:t>
        </m:r>
        <m:sSub>
          <m:sSubPr/>
          <m:e>
            <m:r>
              <m:rPr>
                <m:sty m:val="i"/>
              </m:rPr>
              <m:t>q</m:t>
            </m:r>
          </m:e>
          <m:sub>
            <m:r>
              <m:rPr>
                <m:sty m:val="i"/>
              </m:rPr>
              <m:t>i</m:t>
            </m:r>
          </m:sub>
        </m:sSub>
        <m:sSub>
          <m:sSubPr/>
          <m:e>
            <m:r>
              <m:rPr>
                <m:sty m:val="i"/>
              </m:rPr>
              <m:t>V</m:t>
            </m:r>
          </m:e>
          <m:sub>
            <m:r>
              <m:rPr>
                <m:sty m:val="i"/>
              </m:rPr>
              <m:t>i</m:t>
            </m:r>
          </m:sub>
        </m:sSub>
      </m:oMath>
      <w:r>
        <w:rPr>
          <w:rFonts w:eastAsia="Georgia" w:cs="Georgia" w:ascii="Georgia" w:hAnsi="Georgia"/>
        </w:rPr>
        <w:t xml:space="preserve">. Déterminer la valeur de </w:t>
      </w:r>
      <m:oMath>
        <m:r>
          <m:rPr>
            <m:sty m:val="i"/>
          </m:rPr>
          <m:t>λ</m:t>
        </m:r>
      </m:oMath>
      <w:r>
        <w:rPr/>
        <w:t xml:space="preserve">. Pour le calcul on notera </w:t>
      </w:r>
      <m:oMath>
        <m:sSub>
          <m:sSubPr/>
          <m:e>
            <m:r>
              <m:rPr>
                <m:sty m:val="i"/>
              </m:rPr>
              <m:t>r</m:t>
            </m:r>
          </m:e>
          <m:sub>
            <m:r>
              <m:rPr>
                <m:sty m:val="i"/>
              </m:rPr>
              <m:t>i</m:t>
            </m:r>
            <m:r>
              <m:rPr>
                <m:sty m:val="i"/>
              </m:rPr>
              <m:t>j</m:t>
            </m:r>
          </m:sub>
        </m:sSub>
      </m:oMath>
      <w:r>
        <w:rPr>
          <w:rFonts w:eastAsia="Georgia" w:cs="Georgia" w:ascii="Georgia" w:hAnsi="Georgia"/>
        </w:rPr>
        <w:t xml:space="preserve"> la distance séparant la charge </w:t>
      </w:r>
      <m:oMath>
        <m:sSub>
          <m:sSubPr/>
          <m:e>
            <m:r>
              <m:rPr>
                <m:sty m:val="i"/>
              </m:rPr>
              <m:t>q</m:t>
            </m:r>
          </m:e>
          <m:sub>
            <m:r>
              <m:rPr>
                <m:sty m:val="i"/>
              </m:rPr>
              <m:t>i</m:t>
            </m:r>
          </m:sub>
        </m:sSub>
      </m:oMath>
      <w:r>
        <w:rPr/>
        <w:t xml:space="preserve"> de la charge </w:t>
      </w:r>
      <m:oMath>
        <m:sSub>
          <m:sSubPr/>
          <m:e>
            <m:r>
              <m:rPr>
                <m:sty m:val="i"/>
              </m:rPr>
              <m:t>q</m:t>
            </m:r>
          </m:e>
          <m:sub>
            <m:r>
              <m:rPr>
                <m:sty m:val="i"/>
              </m:rPr>
              <m:t>j</m:t>
            </m:r>
          </m:sub>
        </m:sSub>
      </m:oMath>
      <w:r>
        <w:rPr/>
        <w:t xml:space="preserve">.</w:t>
      </w:r>
    </w:p>
    <w:p>
      <w:pPr>
        <w:numPr>
          <w:ilvl w:val="0"/>
          <w:numId w:val="1"/>
        </w:numPr>
        <w:spacing w:lineRule="auto"/>
      </w:pPr>
      <w:r>
        <w:rPr>
          <w:rFonts w:eastAsia="Georgia" w:cs="Georgia" w:ascii="Georgia" w:hAnsi="Georgia"/>
        </w:rPr>
        <w:t xml:space="preserve">En déduire l'expression sous forme intégrale de </w:t>
      </w:r>
      <m:oMath>
        <m:sSub>
          <m:sSubPr/>
          <m:e>
            <m:r>
              <m:rPr>
                <m:sty m:val="i"/>
              </m:rPr>
              <m:t>E</m:t>
            </m:r>
          </m:e>
          <m:sub>
            <m:r>
              <m:rPr>
                <m:sty m:val="i"/>
              </m:rPr>
              <m:t>e</m:t>
            </m:r>
          </m:sub>
        </m:sSub>
      </m:oMath>
      <w:r>
        <w:rPr>
          <w:rFonts w:eastAsia="Georgia" w:cs="Georgia" w:ascii="Georgia" w:hAnsi="Georgia"/>
        </w:rPr>
        <w:t xml:space="preserve"> pour un conducteur (C), isolé, possédant une distribution continue surfacique de densité de surface </w:t>
      </w:r>
      <m:oMath>
        <m:r>
          <m:rPr>
            <m:sty m:val="i"/>
          </m:rPr>
          <m:t>σ</m:t>
        </m:r>
        <m:r>
          <m:rPr>
            <m:sty m:val="p"/>
          </m:rPr>
          <m:t>(</m:t>
        </m:r>
        <m:r>
          <m:rPr>
            <m:sty m:val="i"/>
          </m:rPr>
          <m:t>M</m:t>
        </m:r>
        <m:r>
          <m:rPr>
            <m:sty m:val="p"/>
          </m:rPr>
          <m:t>)</m:t>
        </m:r>
      </m:oMath>
      <w:r>
        <w:rPr/>
        <w:t xml:space="preserve"> et une distribution de potentiel </w:t>
      </w:r>
      <m:oMath>
        <m:r>
          <m:rPr>
            <m:sty m:val="i"/>
          </m:rPr>
          <m:t>V</m:t>
        </m:r>
        <m:r>
          <m:rPr>
            <m:sty m:val="p"/>
          </m:rPr>
          <m:t>(</m:t>
        </m:r>
        <m:r>
          <m:rPr>
            <m:sty m:val="i"/>
          </m:rPr>
          <m:t>M</m:t>
        </m:r>
        <m:r>
          <m:rPr>
            <m:sty m:val="p"/>
          </m:rPr>
          <m:t>)</m:t>
        </m:r>
      </m:oMath>
      <w:r>
        <w:rPr>
          <w:rFonts w:eastAsia="Georgia" w:cs="Georgia" w:ascii="Georgia" w:hAnsi="Georgia"/>
        </w:rPr>
        <w:t xml:space="preserve">. On notera dS l'élément de surface autour d'un point M quelconque du conducteur (cf. figure 2).</w:t>
      </w:r>
    </w:p>
    <w:p>
      <w:pPr>
        <w:spacing w:lineRule="auto"/>
        <w:jc w:val="center"/>
      </w:pPr>
      <w:r>
        <w:rPr/>
        <w:drawing>
          <wp:inline distB="0" distL="0" distR="0" distT="0">
            <wp:extent cx="5486400" cy="2497394"/>
            <wp:effectExtent b="0" l="0" r="0" t="0"/>
            <wp:docPr id="2" name="image-d453f6ddfdfb2dea7c11758ba85e0c715aa1d074.jpg"/>
            <a:graphic>
              <a:graphicData uri="http://schemas.openxmlformats.org/drawingml/2006/picture">
                <pic:pic>
                  <pic:nvPicPr>
                    <pic:cNvPr id="2" name="image-d453f6ddfdfb2dea7c11758ba85e0c715aa1d074.jpg" descr=""/>
                    <pic:cNvPicPr/>
                  </pic:nvPicPr>
                  <pic:blipFill>
                    <a:blip r:embed="rId6" cstate="print"/>
                    <a:srcRect b="0" l="0" r="0" t="0"/>
                    <a:stretch>
                      <a:fillRect/>
                    </a:stretch>
                  </pic:blipFill>
                  <pic:spPr>
                    <a:xfrm>
                      <a:off x="0" y="0"/>
                      <a:ext cx="5486400" cy="2497394"/>
                    </a:xfrm>
                    <a:prstGeom prst="rect"/>
                  </pic:spPr>
                </pic:pic>
              </a:graphicData>
            </a:graphic>
          </wp:inline>
        </w:drawing>
      </w:r>
    </w:p>
    <w:p>
      <w:pPr>
        <w:spacing w:lineRule="auto"/>
      </w:pPr>
      <w:r>
        <w:rPr/>
        <w:t xml:space="preserve">Figure 2.</w:t>
      </w:r>
    </w:p>
    <w:p>
      <w:pPr>
        <w:numPr>
          <w:ilvl w:val="0"/>
          <w:numId w:val="2"/>
        </w:numPr>
        <w:spacing w:lineRule="auto"/>
      </w:pPr>
      <w:r>
        <w:rPr/>
        <w:t xml:space="preserve">Que devient l'expression de </w:t>
      </w:r>
      <m:oMath>
        <m:sSub>
          <m:sSubPr/>
          <m:e>
            <m:r>
              <m:rPr>
                <m:sty m:val="i"/>
              </m:rPr>
              <m:t>E</m:t>
            </m:r>
          </m:e>
          <m:sub>
            <m:r>
              <m:rPr>
                <m:sty m:val="i"/>
              </m:rPr>
              <m:t>e</m:t>
            </m:r>
          </m:sub>
        </m:sSub>
      </m:oMath>
      <w:r>
        <w:rPr/>
        <w:t xml:space="preserve"> lorsque le potentiel </w:t>
      </w:r>
      <m:oMath>
        <m:r>
          <m:rPr>
            <m:sty m:val="i"/>
          </m:rPr>
          <m:t>V</m:t>
        </m:r>
      </m:oMath>
      <w:r>
        <w:rPr/>
        <w:t xml:space="preserve"> est constant sur l'ensemble de la distribution de charge ? On notera </w:t>
      </w:r>
      <m:oMath>
        <m:r>
          <m:rPr>
            <m:sty m:val="i"/>
          </m:rPr>
          <m:t>Q</m:t>
        </m:r>
      </m:oMath>
      <w:r>
        <w:rPr/>
        <w:t xml:space="preserve"> la charge totale du conducteur et on exprimera </w:t>
      </w:r>
      <m:oMath>
        <m:sSub>
          <m:sSubPr/>
          <m:e>
            <m:r>
              <m:rPr>
                <m:sty m:val="i"/>
              </m:rPr>
              <m:t>E</m:t>
            </m:r>
          </m:e>
          <m:sub>
            <m:r>
              <m:rPr>
                <m:sty m:val="i"/>
              </m:rPr>
              <m:t>e</m:t>
            </m:r>
          </m:sub>
        </m:sSub>
      </m:oMath>
      <w:r>
        <w:rPr/>
        <w:t xml:space="preserve"> en fonction de </w:t>
      </w:r>
      <m:oMath>
        <m:r>
          <m:rPr>
            <m:sty m:val="i"/>
          </m:rPr>
          <m:t>Q</m:t>
        </m:r>
      </m:oMath>
      <w:r>
        <w:rPr/>
        <w:t xml:space="preserve"> et </w:t>
      </w:r>
      <m:oMath>
        <m:r>
          <m:rPr>
            <m:sty m:val="i"/>
          </m:rPr>
          <m:t>V</m:t>
        </m:r>
      </m:oMath>
      <w:r>
        <w:rPr/>
        <w:t xml:space="preserve">.</w:t>
      </w:r>
    </w:p>
    <w:p>
      <w:pPr>
        <w:spacing w:line="271" w:before="330" w:lineRule="auto"/>
      </w:pPr>
      <w:r>
        <w:rPr>
          <w:rFonts w:eastAsia="Georgia" w:cs="Georgia" w:ascii="Georgia" w:hAnsi="Georgia"/>
          <w:b/>
          <w:sz w:val="42"/>
        </w:rPr>
        <w:t xml:space="preserve">2 - Système électrostatique à 3 micro-électrodes</w:t>
      </w:r>
    </w:p>
    <w:p>
      <w:pPr>
        <w:spacing w:after="220" w:lineRule="auto"/>
      </w:pPr>
      <w:r>
        <w:rPr>
          <w:rFonts w:eastAsia="Georgia" w:cs="Georgia" w:ascii="Georgia" w:hAnsi="Georgia"/>
        </w:rPr>
        <w:t xml:space="preserve">On s'intéresse maintenant aux phénomènes électrostatiques dans le système constitué des trois électrodes planes parfaitement conductrices (1), (2) et (3) (cf. figure 3).</w:t>
      </w:r>
    </w:p>
    <w:p>
      <w:pPr>
        <w:spacing w:lineRule="auto"/>
        <w:jc w:val="center"/>
      </w:pPr>
      <w:r>
        <w:rPr/>
        <w:drawing>
          <wp:inline distB="0" distL="0" distR="0" distT="0">
            <wp:extent cx="5486400" cy="3368007"/>
            <wp:effectExtent b="0" l="0" r="0" t="0"/>
            <wp:docPr id="3" name="image-d4a3bd2b3506080f7c07aa41b03314b610cde401.jpg"/>
            <a:graphic>
              <a:graphicData uri="http://schemas.openxmlformats.org/drawingml/2006/picture">
                <pic:pic>
                  <pic:nvPicPr>
                    <pic:cNvPr id="3" name="image-d4a3bd2b3506080f7c07aa41b03314b610cde401.jpg" descr=""/>
                    <pic:cNvPicPr/>
                  </pic:nvPicPr>
                  <pic:blipFill>
                    <a:blip r:embed="rId7" cstate="print"/>
                    <a:srcRect b="0" l="0" r="0" t="0"/>
                    <a:stretch>
                      <a:fillRect/>
                    </a:stretch>
                  </pic:blipFill>
                  <pic:spPr>
                    <a:xfrm>
                      <a:off x="0" y="0"/>
                      <a:ext cx="5486400" cy="3368007"/>
                    </a:xfrm>
                    <a:prstGeom prst="rect"/>
                  </pic:spPr>
                </pic:pic>
              </a:graphicData>
            </a:graphic>
          </wp:inline>
        </w:drawing>
      </w:r>
    </w:p>
    <w:p>
      <w:pPr>
        <w:spacing w:lineRule="auto"/>
      </w:pPr>
      <w:r>
        <w:rPr/>
        <w:t xml:space="preserve">Figure 3.</w:t>
      </w:r>
    </w:p>
    <w:p>
      <w:pPr>
        <w:spacing w:after="220" w:lineRule="auto"/>
      </w:pPr>
      <w:r>
        <w:rPr/>
        <w:t xml:space="preserve">On note </w:t>
      </w:r>
      <m:oMath>
        <m:sSub>
          <m:sSubPr/>
          <m:e>
            <m:r>
              <m:rPr>
                <m:sty m:val="i"/>
              </m:rPr>
              <m:t>C</m:t>
            </m:r>
          </m:e>
          <m:sub>
            <m:r>
              <m:rPr>
                <m:sty m:val="p"/>
              </m:rPr>
              <m:t>13</m:t>
            </m:r>
          </m:sub>
        </m:sSub>
      </m:oMath>
      <w:r>
        <w:rPr>
          <w:rFonts w:eastAsia="Georgia" w:cs="Georgia" w:ascii="Georgia" w:hAnsi="Georgia"/>
        </w:rPr>
        <w:t xml:space="preserve"> la capacité du condensateur constitué des électrodes (1) et (3), et </w:t>
      </w:r>
      <m:oMath>
        <m:sSub>
          <m:sSubPr/>
          <m:e>
            <m:r>
              <m:rPr>
                <m:sty m:val="i"/>
              </m:rPr>
              <m:t>C</m:t>
            </m:r>
          </m:e>
          <m:sub>
            <m:r>
              <m:rPr>
                <m:sty m:val="p"/>
              </m:rPr>
              <m:t>23</m:t>
            </m:r>
          </m:sub>
        </m:sSub>
      </m:oMath>
      <w:r>
        <w:rPr>
          <w:rFonts w:eastAsia="Georgia" w:cs="Georgia" w:ascii="Georgia" w:hAnsi="Georgia"/>
        </w:rPr>
        <w:t xml:space="preserve"> celle du condensateur constitué des armatures (2) et (3).</w:t>
      </w:r>
    </w:p>
    <w:p>
      <w:pPr>
        <w:spacing w:after="220" w:lineRule="auto"/>
      </w:pPr>
      <w:r>
        <w:rPr/>
        <w:t xml:space="preserve">On supposera les 2 condensateurs parfaitement plans (en influence totale et sans effets de bords).</w:t>
      </w:r>
      <w:r>
        <w:rPr/>
        <w:br w:type="textWrapping"/>
      </w:r>
      <w:r>
        <w:rPr/>
        <w:t xml:space="preserve">On note </w:t>
      </w:r>
      <m:oMath>
        <m:r>
          <m:rPr>
            <m:sty m:val="i"/>
          </m:rPr>
          <m:t>A</m:t>
        </m:r>
      </m:oMath>
      <w:r>
        <w:rPr>
          <w:rFonts w:eastAsia="Georgia" w:cs="Georgia" w:ascii="Georgia" w:hAnsi="Georgia"/>
        </w:rPr>
        <w:t xml:space="preserve"> la surface des 3 électrodes. Le milieu entre les électrodes est supposé parfaitement isolant, assimilable à du vide de constante diélectrique </w:t>
      </w:r>
      <m:oMath>
        <m:sSub>
          <m:sSubPr/>
          <m:e>
            <m:r>
              <m:rPr>
                <m:sty m:val="i"/>
              </m:rPr>
              <m:t>ϵ</m:t>
            </m:r>
          </m:e>
          <m:sub>
            <m:r>
              <m:rPr>
                <m:sty m:val="p"/>
              </m:rPr>
              <m:t>0</m:t>
            </m:r>
          </m:sub>
        </m:sSub>
      </m:oMath>
      <w:r>
        <w:rPr/>
        <w:t xml:space="preserve">.</w:t>
      </w:r>
    </w:p>
    <w:p>
      <w:pPr>
        <w:spacing w:after="220" w:lineRule="auto"/>
      </w:pPr>
      <w:r>
        <w:rPr>
          <w:rFonts w:eastAsia="Georgia" w:cs="Georgia" w:ascii="Georgia" w:hAnsi="Georgia"/>
        </w:rPr>
        <w:t xml:space="preserve">Les électrodes (1) et (2) distantes de </w:t>
      </w:r>
      <m:oMath>
        <m:r>
          <m:rPr>
            <m:sty m:val="p"/>
          </m:rPr>
          <m:t>2</m:t>
        </m:r>
        <m:r>
          <m:rPr>
            <m:sty m:val="i"/>
          </m:rPr>
          <m:t>d</m:t>
        </m:r>
      </m:oMath>
      <w:r>
        <w:rPr>
          <w:rFonts w:eastAsia="Georgia" w:cs="Georgia" w:ascii="Georgia" w:hAnsi="Georgia"/>
        </w:rPr>
        <w:t xml:space="preserve"> sont fixes. L'électrode (3) est mobile uniquement selon l'axe Ox, repérée par son abscisse </w:t>
      </w:r>
      <m:oMath>
        <m:r>
          <m:rPr>
            <m:sty m:val="i"/>
          </m:rPr>
          <m:t>u</m:t>
        </m:r>
      </m:oMath>
      <w:r>
        <w:rPr>
          <w:rFonts w:eastAsia="Georgia" w:cs="Georgia" w:ascii="Georgia" w:hAnsi="Georgia"/>
        </w:rPr>
        <w:t xml:space="preserve">. On considérera l'épaisseur de l'électrode (3) toujours négligeable devant </w:t>
      </w:r>
      <m:oMath>
        <m:r>
          <m:rPr>
            <m:sty m:val="p"/>
          </m:rPr>
          <m:t>|</m:t>
        </m:r>
        <m:r>
          <m:rPr>
            <m:sty m:val="i"/>
          </m:rPr>
          <m:t>u</m:t>
        </m:r>
        <m:r>
          <m:rPr>
            <m:sty m:val="p"/>
          </m:rPr>
          <m:t>|</m:t>
        </m:r>
      </m:oMath>
      <w:r>
        <w:rPr>
          <w:rFonts w:eastAsia="Georgia" w:cs="Georgia" w:ascii="Georgia" w:hAnsi="Georgia"/>
        </w:rPr>
        <w:t xml:space="preserve">. L'origine O est équidistante des électrodes (1) et (2). On notera </w:t>
      </w:r>
      <m:oMath>
        <m:sSub>
          <m:sSubPr/>
          <m:e>
            <m:acc>
              <m:accPr>
                <m:chr m:val="⃗"/>
              </m:accPr>
              <m:e>
                <m:r>
                  <m:rPr>
                    <m:sty m:val="i"/>
                  </m:rPr>
                  <m:t>e</m:t>
                </m:r>
              </m:e>
            </m:acc>
          </m:e>
          <m:sub>
            <m:r>
              <m:rPr>
                <m:sty m:val="i"/>
              </m:rPr>
              <m:t>x</m:t>
            </m:r>
          </m:sub>
        </m:sSub>
      </m:oMath>
      <w:r>
        <w:rPr>
          <w:rFonts w:eastAsia="Georgia" w:cs="Georgia" w:ascii="Georgia" w:hAnsi="Georgia"/>
        </w:rPr>
        <w:t xml:space="preserve"> le vecteur unitaire porté par Ox.</w:t>
      </w:r>
    </w:p>
    <w:p>
      <w:pPr>
        <w:spacing w:line="271" w:before="330" w:lineRule="auto"/>
      </w:pPr>
      <w:r>
        <w:rPr>
          <w:rFonts w:eastAsia="Georgia" w:cs="Georgia" w:ascii="Georgia" w:hAnsi="Georgia"/>
          <w:b/>
          <w:sz w:val="42"/>
        </w:rPr>
        <w:t xml:space="preserve">2a - Cas où l'électrode (3) est isolée électriquement : micro-capteur</w:t>
      </w:r>
    </w:p>
    <w:p>
      <w:pPr>
        <w:spacing w:after="220" w:lineRule="auto"/>
      </w:pPr>
      <w:r>
        <w:rPr>
          <w:rFonts w:eastAsia="Georgia" w:cs="Georgia" w:ascii="Georgia" w:hAnsi="Georgia"/>
        </w:rPr>
        <w:t xml:space="preserve">On suppose qu'initialement le système n'est constitué que des électrodes (1) et (2) de potentiels électrostatiques respectifs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imposés par deux générateurs de tension continue et portant respectivement les charges </w:t>
      </w:r>
      <m:oMath>
        <m:sSub>
          <m:sSubPr/>
          <m:e>
            <m:r>
              <m:rPr>
                <m:sty m:val="i"/>
              </m:rPr>
              <m:t>Q</m:t>
            </m:r>
          </m:e>
          <m:sub>
            <m:r>
              <m:rPr>
                <m:sty m:val="p"/>
              </m:rPr>
              <m:t>1</m:t>
            </m:r>
          </m:sub>
        </m:sSub>
        <m:r>
          <m:rPr>
            <m:sty m:val="p"/>
          </m:rPr>
          <m:t>=</m:t>
        </m:r>
        <m:r>
          <m:rPr>
            <m:sty m:val="p"/>
          </m:rPr>
          <m:t>+</m:t>
        </m:r>
        <m:r>
          <m:rPr>
            <m:sty m:val="i"/>
          </m:rPr>
          <m:t>Q</m:t>
        </m:r>
      </m:oMath>
      <w:r>
        <w:rPr/>
        <w:t xml:space="preserve"> et </w:t>
      </w:r>
      <m:oMath>
        <m:sSub>
          <m:sSubPr/>
          <m:e>
            <m:r>
              <m:rPr>
                <m:sty m:val="i"/>
              </m:rPr>
              <m:t>Q</m:t>
            </m:r>
          </m:e>
          <m:sub>
            <m:r>
              <m:rPr>
                <m:sty m:val="p"/>
              </m:rPr>
              <m:t>2</m:t>
            </m:r>
          </m:sub>
        </m:sSub>
        <m:r>
          <m:rPr>
            <m:sty m:val="p"/>
          </m:rPr>
          <m:t>=</m:t>
        </m:r>
        <m:r>
          <m:rPr>
            <m:sty m:val="p"/>
          </m:rPr>
          <m:t>−</m:t>
        </m:r>
        <m:r>
          <m:rPr>
            <m:sty m:val="i"/>
          </m:rPr>
          <m:t>Q</m:t>
        </m:r>
      </m:oMath>
      <w:r>
        <w:rPr>
          <w:rFonts w:eastAsia="Georgia" w:cs="Georgia" w:ascii="Georgia" w:hAnsi="Georgia"/>
        </w:rPr>
        <w:t xml:space="preserve">, uniformément réparties en surface.</w:t>
      </w:r>
    </w:p>
    <w:p>
      <w:pPr>
        <w:spacing w:after="220" w:lineRule="auto"/>
      </w:pPr>
      <w:r>
        <w:rPr>
          <w:rFonts w:eastAsia="Georgia" w:cs="Georgia" w:ascii="Georgia" w:hAnsi="Georgia"/>
        </w:rPr>
        <w:t xml:space="preserve">On introduit par la suite l'électrode (3), initialement non chargée, à l'abscisse </w:t>
      </w:r>
      <m:oMath>
        <m:r>
          <m:rPr>
            <m:sty m:val="i"/>
          </m:rPr>
          <m:t>u</m:t>
        </m:r>
      </m:oMath>
      <w:r>
        <w:rPr>
          <w:rFonts w:eastAsia="Georgia" w:cs="Georgia" w:ascii="Georgia" w:hAnsi="Georgia"/>
        </w:rPr>
        <w:t xml:space="preserve">. Soumise à une force extérieure au système, cette électrode se déplace uniquement selon l'axe Ox tout en restant constamment isolée électriquement.</w:t>
      </w:r>
    </w:p>
    <w:p>
      <w:pPr>
        <w:spacing w:after="220" w:lineRule="auto"/>
      </w:pPr>
      <w:r>
        <w:rPr/>
        <w:t xml:space="preserve">On note </w:t>
      </w:r>
      <m:oMath>
        <m:sSub>
          <m:sSubPr/>
          <m:e>
            <m:r>
              <m:rPr>
                <m:sty m:val="i"/>
              </m:rPr>
              <m:t>V</m:t>
            </m:r>
          </m:e>
          <m:sub>
            <m:r>
              <m:rPr>
                <m:sty m:val="p"/>
              </m:rPr>
              <m:t>3</m:t>
            </m:r>
          </m:sub>
        </m:sSub>
      </m:oMath>
      <w:r>
        <w:rPr>
          <w:rFonts w:eastAsia="Georgia" w:cs="Georgia" w:ascii="Georgia" w:hAnsi="Georgia"/>
        </w:rPr>
        <w:t xml:space="preserve"> le potentiel de l'électrode (3).</w:t>
      </w:r>
      <w:r>
        <w:rPr/>
        <w:br w:type="textWrapping"/>
      </w:r>
      <w:r>
        <w:rPr>
          <w:rFonts w:eastAsia="Georgia" w:cs="Georgia" w:ascii="Georgia" w:hAnsi="Georgia"/>
        </w:rPr>
        <w:t xml:space="preserve">6) En vous appuyant sur le théorème de Gauss, déterminer les valeurs des charges </w:t>
      </w:r>
      <m:oMath>
        <m:r>
          <m:rPr>
            <m:sty m:val="i"/>
          </m:rPr>
          <m:t>Q</m:t>
        </m:r>
        <m:sSup>
          <m:sSupPr/>
          <m:e>
            <m:r>
              <m:rPr>
                <m:sty m:val="p"/>
              </m:rPr>
              <m:t>3</m:t>
            </m:r>
          </m:e>
          <m:sup>
            <m:r>
              <m:rPr>
                <m:sty m:val="i"/>
              </m:rPr>
              <m:t>′</m:t>
            </m:r>
          </m:sup>
        </m:sSup>
      </m:oMath>
      <w:r>
        <w:rPr/>
        <w:t xml:space="preserve"> et </w:t>
      </w:r>
      <m:oMath>
        <m:r>
          <m:rPr>
            <m:sty m:val="i"/>
          </m:rPr>
          <m:t>Q</m:t>
        </m:r>
        <m:sSup>
          <m:sSupPr/>
          <m:e>
            <m:r>
              <m:rPr>
                <m:sty m:val="p"/>
              </m:rPr>
              <m:t>3</m:t>
            </m:r>
          </m:e>
          <m:sup>
            <m:r>
              <m:rPr>
                <m:sty m:val="i"/>
              </m:rPr>
              <m:t>′</m:t>
            </m:r>
            <m:r>
              <m:rPr>
                <m:sty m:val="i"/>
              </m:rPr>
              <m:t>′</m:t>
            </m:r>
          </m:sup>
        </m:sSup>
      </m:oMath>
      <w:r>
        <w:rPr>
          <w:rFonts w:eastAsia="Georgia" w:cs="Georgia" w:ascii="Georgia" w:hAnsi="Georgia"/>
        </w:rPr>
        <w:t xml:space="preserve"> sur chacune des faces de l'électrode (3).</w:t>
      </w:r>
      <w:r>
        <w:rPr/>
        <w:br w:type="textWrapping"/>
      </w:r>
      <w:r>
        <w:rPr>
          <w:rFonts w:eastAsia="Georgia" w:cs="Georgia" w:ascii="Georgia" w:hAnsi="Georgia"/>
        </w:rPr>
        <w:t xml:space="preserve">7) De la même manière, déterminer l'expression du champ électrique </w:t>
      </w:r>
      <m:oMath>
        <m:acc>
          <m:accPr>
            <m:chr m:val="⃗"/>
          </m:accPr>
          <m:e>
            <m:r>
              <m:rPr>
                <m:sty m:val="i"/>
              </m:rPr>
              <m:t>ξ</m:t>
            </m:r>
          </m:e>
        </m:acc>
      </m:oMath>
      <w:r>
        <w:rPr>
          <w:rFonts w:eastAsia="Georgia" w:cs="Georgia" w:ascii="Georgia" w:hAnsi="Georgia"/>
        </w:rPr>
        <w:t xml:space="preserve"> entre les électrodes (1) et (3). On exprimera </w:t>
      </w:r>
      <m:oMath>
        <m:acc>
          <m:accPr>
            <m:chr m:val="⃗"/>
          </m:accPr>
          <m:e>
            <m:r>
              <m:rPr>
                <m:sty m:val="i"/>
              </m:rPr>
              <m:t>ξ</m:t>
            </m:r>
          </m:e>
        </m:acc>
      </m:oMath>
      <w:r>
        <w:rPr/>
        <w:t xml:space="preserve"> en fonction de </w:t>
      </w:r>
      <m:oMath>
        <m:r>
          <m:rPr>
            <m:sty m:val="i"/>
          </m:rPr>
          <m:t>Q</m:t>
        </m:r>
        <m:r>
          <m:rPr>
            <m:sty m:val="p"/>
          </m:rPr>
          <m:t>,</m:t>
        </m:r>
        <m:r>
          <m:rPr>
            <m:sty m:val="i"/>
          </m:rPr>
          <m:t>A</m:t>
        </m:r>
        <m:r>
          <m:rPr>
            <m:sty m:val="p"/>
          </m:rPr>
          <m:t>,</m:t>
        </m:r>
        <m:sSub>
          <m:sSubPr/>
          <m:e>
            <m:r>
              <m:rPr>
                <m:sty m:val="i"/>
              </m:rPr>
              <m:t>ϵ</m:t>
            </m:r>
          </m:e>
          <m:sub>
            <m:r>
              <m:rPr>
                <m:sty m:val="p"/>
              </m:rPr>
              <m:t>0</m:t>
            </m:r>
          </m:sub>
        </m:sSub>
      </m:oMath>
      <w:r>
        <w:rPr/>
        <w:t xml:space="preserve"> et </w:t>
      </w:r>
      <m:oMath>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8) En déduire l'expression de la différence de potentiel </w:t>
      </w:r>
      <m:oMath>
        <m:sSub>
          <m:sSubPr/>
          <m:e>
            <m:r>
              <m:rPr>
                <m:sty m:val="i"/>
              </m:rPr>
              <m:t>V</m:t>
            </m:r>
          </m:e>
          <m:sub>
            <m:r>
              <m:rPr>
                <m:sty m:val="p"/>
              </m:rPr>
              <m:t>1</m:t>
            </m:r>
          </m:sub>
        </m:sSub>
        <m:r>
          <m:rPr>
            <m:sty m:val="p"/>
          </m:rPr>
          <m:t>−</m:t>
        </m:r>
        <m:sSub>
          <m:sSubPr/>
          <m:e>
            <m:r>
              <m:rPr>
                <m:sty m:val="i"/>
              </m:rPr>
              <m:t>V</m:t>
            </m:r>
          </m:e>
          <m:sub>
            <m:r>
              <m:rPr>
                <m:sty m:val="p"/>
              </m:rPr>
              <m:t>3</m:t>
            </m:r>
          </m:sub>
        </m:sSub>
      </m:oMath>
      <w:r>
        <w:rPr/>
        <w:t xml:space="preserve"> en fonction de </w:t>
      </w:r>
      <m:oMath>
        <m:r>
          <m:rPr>
            <m:sty m:val="i"/>
          </m:rPr>
          <m:t>Q</m:t>
        </m:r>
        <m:r>
          <m:rPr>
            <m:sty m:val="p"/>
          </m:rPr>
          <m:t>,</m:t>
        </m:r>
        <m:r>
          <m:rPr>
            <m:sty m:val="i"/>
          </m:rPr>
          <m:t>A</m:t>
        </m:r>
      </m:oMath>
      <w:r>
        <w:rPr/>
        <w:t xml:space="preserve">, </w:t>
      </w:r>
      <m:oMath>
        <m:sSub>
          <m:sSubPr/>
          <m:e>
            <m:r>
              <m:rPr>
                <m:sty m:val="i"/>
              </m:rPr>
              <m:t>ϵ</m:t>
            </m:r>
          </m:e>
          <m:sub>
            <m:r>
              <m:rPr>
                <m:sty m:val="p"/>
              </m:rPr>
              <m:t>0</m:t>
            </m:r>
          </m:sub>
        </m:sSub>
        <m:r>
          <m:rPr>
            <m:sty m:val="p"/>
          </m:rPr>
          <m:t>,</m:t>
        </m:r>
        <m:r>
          <m:rPr>
            <m:sty m:val="i"/>
          </m:rPr>
          <m:t>d</m:t>
        </m:r>
      </m:oMath>
      <w:r>
        <w:rPr/>
        <w:t xml:space="preserve"> et </w:t>
      </w:r>
      <m:oMath>
        <m:r>
          <m:rPr>
            <m:sty m:val="i"/>
          </m:rPr>
          <m:t>u</m:t>
        </m:r>
      </m:oMath>
      <w:r>
        <w:rPr/>
        <w:t xml:space="preserve">.</w:t>
      </w:r>
      <w:r>
        <w:rPr/>
        <w:br w:type="textWrapping"/>
      </w:r>
      <w:r>
        <w:rPr>
          <w:rFonts w:eastAsia="Georgia" w:cs="Georgia" w:ascii="Georgia" w:hAnsi="Georgia"/>
        </w:rPr>
        <w:t xml:space="preserve">9) Déterminer l'expression de </w:t>
      </w:r>
      <m:oMath>
        <m:sSub>
          <m:sSubPr/>
          <m:e>
            <m:r>
              <m:rPr>
                <m:sty m:val="i"/>
              </m:rPr>
              <m:t>C</m:t>
            </m:r>
          </m:e>
          <m:sub>
            <m:r>
              <m:rPr>
                <m:sty m:val="p"/>
              </m:rPr>
              <m:t>13</m:t>
            </m:r>
          </m:sub>
        </m:sSub>
      </m:oMath>
      <w:r>
        <w:rPr/>
        <w:t xml:space="preserve"> en fonction de </w:t>
      </w:r>
      <m:oMath>
        <m:r>
          <m:rPr>
            <m:sty m:val="i"/>
          </m:rPr>
          <m:t>Q</m:t>
        </m:r>
        <m:r>
          <m:rPr>
            <m:sty m:val="p"/>
          </m:rPr>
          <m:t>,</m:t>
        </m:r>
        <m:sSub>
          <m:sSubPr/>
          <m:e>
            <m:r>
              <m:rPr>
                <m:sty m:val="i"/>
              </m:rPr>
              <m:t>V</m:t>
            </m:r>
          </m:e>
          <m:sub>
            <m:r>
              <m:rPr>
                <m:sty m:val="p"/>
              </m:rPr>
              <m:t>1</m:t>
            </m:r>
          </m:sub>
        </m:sSub>
      </m:oMath>
      <w:r>
        <w:rPr/>
        <w:t xml:space="preserve"> et </w:t>
      </w:r>
      <m:oMath>
        <m:sSub>
          <m:sSubPr/>
          <m:e>
            <m:r>
              <m:rPr>
                <m:sty m:val="i"/>
              </m:rPr>
              <m:t>V</m:t>
            </m:r>
          </m:e>
          <m:sub>
            <m:r>
              <m:rPr>
                <m:sty m:val="p"/>
              </m:rPr>
              <m:t>3</m:t>
            </m:r>
          </m:sub>
        </m:sSub>
      </m:oMath>
      <w:r>
        <w:rPr/>
        <w:t xml:space="preserve">, puis de </w:t>
      </w:r>
      <m:oMath>
        <m:r>
          <m:rPr>
            <m:sty m:val="i"/>
          </m:rPr>
          <m:t>A</m:t>
        </m:r>
        <m:r>
          <m:rPr>
            <m:sty m:val="p"/>
          </m:rPr>
          <m:t>,</m:t>
        </m:r>
        <m:r>
          <m:rPr>
            <m:sty m:val="i"/>
          </m:rPr>
          <m:t>d</m:t>
        </m:r>
      </m:oMath>
      <w:r>
        <w:rPr/>
        <w:t xml:space="preserve">, </w:t>
      </w:r>
      <m:oMath>
        <m:r>
          <m:rPr>
            <m:sty m:val="i"/>
          </m:rPr>
          <m:t>u</m:t>
        </m:r>
      </m:oMath>
      <w:r>
        <w:rPr/>
        <w:t xml:space="preserve"> et </w:t>
      </w:r>
      <m:oMath>
        <m:sSub>
          <m:sSubPr/>
          <m:e>
            <m:r>
              <m:rPr>
                <m:sty m:val="i"/>
              </m:rPr>
              <m:t>ϵ</m:t>
            </m:r>
          </m:e>
          <m:sub>
            <m:r>
              <m:rPr>
                <m:sty m:val="p"/>
              </m:rPr>
              <m:t>0</m:t>
            </m:r>
          </m:sub>
        </m:sSub>
      </m:oMath>
      <w:r>
        <w:rPr/>
        <w:t xml:space="preserve">. Par analogie, donner l'expression de </w:t>
      </w:r>
      <m:oMath>
        <m:sSub>
          <m:sSubPr/>
          <m:e>
            <m:r>
              <m:rPr>
                <m:sty m:val="i"/>
              </m:rPr>
              <m:t>C</m:t>
            </m:r>
          </m:e>
          <m:sub>
            <m:r>
              <m:rPr>
                <m:sty m:val="p"/>
              </m:rPr>
              <m:t>23</m:t>
            </m:r>
          </m:sub>
        </m:sSub>
      </m:oMath>
      <w:r>
        <w:rPr/>
        <w:t xml:space="preserve">.</w:t>
      </w:r>
      <w:r>
        <w:rPr/>
        <w:br w:type="textWrapping"/>
      </w:r>
      <w:r>
        <w:rPr>
          <w:rFonts w:eastAsia="Georgia" w:cs="Georgia" w:ascii="Georgia" w:hAnsi="Georgia"/>
        </w:rPr>
        <w:t xml:space="preserve">10) Déterminer les expressions des énergies potentielles électrostatiques </w:t>
      </w:r>
      <m:oMath>
        <m:sSub>
          <m:sSubPr/>
          <m:e>
            <m:r>
              <m:rPr>
                <m:sty m:val="i"/>
              </m:rPr>
              <m:t>E</m:t>
            </m:r>
          </m:e>
          <m:sub>
            <m:r>
              <m:rPr>
                <m:sty m:val="p"/>
              </m:rPr>
              <m:t>13</m:t>
            </m:r>
          </m:sub>
        </m:sSub>
      </m:oMath>
      <w:r>
        <w:rPr/>
        <w:t xml:space="preserve"> et </w:t>
      </w:r>
      <m:oMath>
        <m:sSub>
          <m:sSubPr/>
          <m:e>
            <m:r>
              <m:rPr>
                <m:sty m:val="i"/>
              </m:rPr>
              <m:t>E</m:t>
            </m:r>
          </m:e>
          <m:sub>
            <m:r>
              <m:rPr>
                <m:sty m:val="p"/>
              </m:rPr>
              <m:t>23</m:t>
            </m:r>
          </m:sub>
        </m:sSub>
      </m:oMath>
      <w:r>
        <w:rPr>
          <w:rFonts w:eastAsia="Georgia" w:cs="Georgia" w:ascii="Georgia" w:hAnsi="Georgia"/>
        </w:rPr>
        <w:t xml:space="preserve"> stockées respectivement dans les condensateurs </w:t>
      </w:r>
      <m:oMath>
        <m:sSub>
          <m:sSubPr/>
          <m:e>
            <m:r>
              <m:rPr>
                <m:sty m:val="i"/>
              </m:rPr>
              <m:t>C</m:t>
            </m:r>
          </m:e>
          <m:sub>
            <m:r>
              <m:rPr>
                <m:sty m:val="p"/>
              </m:rPr>
              <m:t>13</m:t>
            </m:r>
          </m:sub>
        </m:sSub>
      </m:oMath>
      <w:r>
        <w:rPr/>
        <w:t xml:space="preserve"> et </w:t>
      </w:r>
      <m:oMath>
        <m:sSub>
          <m:sSubPr/>
          <m:e>
            <m:r>
              <m:rPr>
                <m:sty m:val="i"/>
              </m:rPr>
              <m:t>C</m:t>
            </m:r>
          </m:e>
          <m:sub>
            <m:r>
              <m:rPr>
                <m:sty m:val="p"/>
              </m:rPr>
              <m:t>23</m:t>
            </m:r>
          </m:sub>
        </m:sSub>
      </m:oMath>
      <w:r>
        <w:rPr/>
        <w:t xml:space="preserve">, en fonction de </w:t>
      </w:r>
      <m:oMath>
        <m:r>
          <m:rPr>
            <m:sty m:val="i"/>
          </m:rPr>
          <m:t>Q</m:t>
        </m:r>
        <m:r>
          <m:rPr>
            <m:sty m:val="p"/>
          </m:rPr>
          <m:t>,</m:t>
        </m:r>
        <m:sSub>
          <m:sSubPr/>
          <m:e>
            <m:r>
              <m:rPr>
                <m:sty m:val="i"/>
              </m:rPr>
              <m:t>C</m:t>
            </m:r>
          </m:e>
          <m:sub>
            <m:r>
              <m:rPr>
                <m:sty m:val="p"/>
              </m:rPr>
              <m:t>13</m:t>
            </m:r>
          </m:sub>
        </m:sSub>
      </m:oMath>
      <w:r>
        <w:rPr/>
        <w:t xml:space="preserve"> et </w:t>
      </w:r>
      <m:oMath>
        <m:sSub>
          <m:sSubPr/>
          <m:e>
            <m:r>
              <m:rPr>
                <m:sty m:val="i"/>
              </m:rPr>
              <m:t>C</m:t>
            </m:r>
          </m:e>
          <m:sub>
            <m:r>
              <m:rPr>
                <m:sty m:val="p"/>
              </m:rPr>
              <m:t>23</m:t>
            </m:r>
          </m:sub>
        </m:sSub>
      </m:oMath>
      <w:r>
        <w:rPr/>
        <w:t xml:space="preserve">, puis de </w:t>
      </w:r>
      <m:oMath>
        <m:r>
          <m:rPr>
            <m:sty m:val="i"/>
          </m:rPr>
          <m:t>Q</m:t>
        </m:r>
        <m:r>
          <m:rPr>
            <m:sty m:val="p"/>
          </m:rPr>
          <m:t>,</m:t>
        </m:r>
        <m:r>
          <m:rPr>
            <m:sty m:val="i"/>
          </m:rPr>
          <m:t>A</m:t>
        </m:r>
        <m:r>
          <m:rPr>
            <m:sty m:val="p"/>
          </m:rPr>
          <m:t>,</m:t>
        </m:r>
        <m:r>
          <m:rPr>
            <m:sty m:val="i"/>
          </m:rPr>
          <m:t>u</m:t>
        </m:r>
        <m:r>
          <m:rPr>
            <m:sty m:val="p"/>
          </m:rPr>
          <m:t>,</m:t>
        </m:r>
        <m:r>
          <m:rPr>
            <m:sty m:val="i"/>
          </m:rPr>
          <m:t>d</m:t>
        </m:r>
      </m:oMath>
      <w:r>
        <w:rPr/>
        <w:t xml:space="preserve"> et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11) A partir des énergies potentielles calculées précédemment, déterminer en fonction de </w:t>
      </w:r>
      <m:oMath>
        <m:r>
          <m:rPr>
            <m:sty m:val="i"/>
          </m:rPr>
          <m:t>Q</m:t>
        </m:r>
      </m:oMath>
      <w:r>
        <w:rPr/>
        <w:t xml:space="preserve">, </w:t>
      </w:r>
      <m:oMath>
        <m:r>
          <m:rPr>
            <m:sty m:val="i"/>
          </m:rPr>
          <m:t>A</m:t>
        </m:r>
      </m:oMath>
      <w:r>
        <w:rPr/>
        <w:t xml:space="preserve"> et </w:t>
      </w:r>
      <m:oMath>
        <m:sSub>
          <m:sSubPr/>
          <m:e>
            <m:acc>
              <m:accPr>
                <m:chr m:val="⃗"/>
              </m:accPr>
              <m:e>
                <m:r>
                  <m:rPr>
                    <m:sty m:val="i"/>
                  </m:rPr>
                  <m:t>e</m:t>
                </m:r>
              </m:e>
            </m:acc>
          </m:e>
          <m:sub>
            <m:r>
              <m:rPr>
                <m:sty m:val="i"/>
              </m:rPr>
              <m:t>x</m:t>
            </m:r>
          </m:sub>
        </m:sSub>
      </m:oMath>
      <w:r>
        <w:rPr/>
        <w:t xml:space="preserve">, les expressions de </w:t>
      </w:r>
      <m:oMath>
        <m:sSub>
          <m:sSubPr/>
          <m:e>
            <m:acc>
              <m:accPr>
                <m:chr m:val="⃗"/>
              </m:accPr>
              <m:e>
                <m:r>
                  <m:rPr>
                    <m:sty m:val="i"/>
                  </m:rPr>
                  <m:t>f</m:t>
                </m:r>
              </m:e>
            </m:acc>
          </m:e>
          <m:sub>
            <m:r>
              <m:rPr>
                <m:sty m:val="p"/>
              </m:rPr>
              <m:t>13</m:t>
            </m:r>
          </m:sub>
        </m:sSub>
      </m:oMath>
      <w:r>
        <w:rPr/>
        <w:t xml:space="preserve"> et </w:t>
      </w:r>
      <m:oMath>
        <m:sSub>
          <m:sSubPr/>
          <m:e>
            <m:acc>
              <m:accPr>
                <m:chr m:val="⃗"/>
              </m:accPr>
              <m:e>
                <m:r>
                  <m:rPr>
                    <m:sty m:val="i"/>
                  </m:rPr>
                  <m:t>f</m:t>
                </m:r>
              </m:e>
            </m:acc>
          </m:e>
          <m:sub>
            <m:r>
              <m:rPr>
                <m:sty m:val="p"/>
              </m:rPr>
              <m:t>23</m:t>
            </m:r>
          </m:sub>
        </m:sSub>
      </m:oMath>
      <w:r>
        <w:rPr>
          <w:rFonts w:eastAsia="Georgia" w:cs="Georgia" w:ascii="Georgia" w:hAnsi="Georgia"/>
        </w:rPr>
        <w:t xml:space="preserve">, forces électrostatiques s'exerçant sur l'électrode (3) dues respectivement à l'électrode (1) et à l'électrode (2).</w:t>
      </w:r>
      <w:r>
        <w:rPr/>
        <w:br w:type="textWrapping"/>
      </w:r>
      <w:r>
        <w:rPr>
          <w:rFonts w:eastAsia="Georgia" w:cs="Georgia" w:ascii="Georgia" w:hAnsi="Georgia"/>
        </w:rPr>
        <w:t xml:space="preserve">12) Conclure sur la force électrostatique résultante s'exerçant sur l'électrode (3). Pouvait-on prévoir qualitativement ce résultat ? (justifier succinctement)</w:t>
      </w:r>
      <w:r>
        <w:rPr/>
        <w:br w:type="textWrapping"/>
      </w:r>
      <w:r>
        <w:rPr>
          <w:rFonts w:eastAsia="Georgia" w:cs="Georgia" w:ascii="Georgia" w:hAnsi="Georgia"/>
        </w:rPr>
        <w:t xml:space="preserve">13) Déterminer l'expression de </w:t>
      </w:r>
      <m:oMath>
        <m:sSub>
          <m:sSubPr/>
          <m:e>
            <m:r>
              <m:rPr>
                <m:sty m:val="i"/>
              </m:rPr>
              <m:t>V</m:t>
            </m:r>
          </m:e>
          <m:sub>
            <m:r>
              <m:rPr>
                <m:sty m:val="p"/>
              </m:rPr>
              <m:t>3</m:t>
            </m:r>
          </m:sub>
        </m:sSub>
      </m:oMath>
      <w:r>
        <w:rPr/>
        <w:t xml:space="preserve"> en fonction de </w:t>
      </w:r>
      <m:oMath>
        <m:r>
          <m:rPr>
            <m:sty m:val="i"/>
          </m:rPr>
          <m:t>u</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d</m:t>
        </m:r>
      </m:oMath>
      <w:r>
        <w:rPr/>
        <w:t xml:space="preserve">.</w:t>
      </w:r>
    </w:p>
    <w:p>
      <w:pPr>
        <w:spacing w:line="271" w:before="330" w:lineRule="auto"/>
      </w:pPr>
      <w:r>
        <w:rPr>
          <w:rFonts w:eastAsia="Georgia" w:cs="Georgia" w:ascii="Georgia" w:hAnsi="Georgia"/>
          <w:b/>
          <w:sz w:val="42"/>
        </w:rPr>
        <w:t xml:space="preserve">2b - Cas où le potentiel sur l'électrode (3) est maintenu constant : micro-actionneur</w:t>
      </w:r>
    </w:p>
    <w:p>
      <w:pPr>
        <w:spacing w:after="220" w:lineRule="auto"/>
      </w:pPr>
      <w:r>
        <w:rPr>
          <w:rFonts w:eastAsia="Georgia" w:cs="Georgia" w:ascii="Georgia" w:hAnsi="Georgia"/>
        </w:rPr>
        <w:t xml:space="preserve">On considère maintenant le système de la figure 4 dans lequel l'électrode (3) est rendue solidaire de l'électrode (1) via un ressort de raideur </w:t>
      </w:r>
      <m:oMath>
        <m:r>
          <m:rPr>
            <m:sty m:val="i"/>
          </m:rPr>
          <m:t>k</m:t>
        </m:r>
      </m:oMath>
      <w:r>
        <w:rPr>
          <w:rFonts w:eastAsia="Georgia" w:cs="Georgia" w:ascii="Georgia" w:hAnsi="Georgia"/>
        </w:rPr>
        <w:t xml:space="preserve">. Un générateur de tension impose entre les électrodes (2) et (3) une différence de potentiel </w:t>
      </w:r>
      <m:oMath>
        <m:r>
          <m:rPr>
            <m:sty m:val="i"/>
          </m:rPr>
          <m:t>V</m:t>
        </m:r>
      </m:oMath>
      <w:r>
        <w:rPr>
          <w:rFonts w:eastAsia="Georgia" w:cs="Georgia" w:ascii="Georgia" w:hAnsi="Georgia"/>
        </w:rPr>
        <w:t xml:space="preserve"> et les électrodes (1) et (3) sont en court-circuit (au même potentiel).</w:t>
      </w:r>
    </w:p>
    <w:p>
      <w:pPr>
        <w:spacing w:after="220" w:lineRule="auto"/>
      </w:pPr>
      <w:r>
        <w:rPr>
          <w:rFonts w:eastAsia="Georgia" w:cs="Georgia" w:ascii="Georgia" w:hAnsi="Georgia"/>
        </w:rPr>
        <w:t xml:space="preserve">On supposera que la longueur à vide du ressort est égale à </w:t>
      </w:r>
      <m:oMath>
        <m:r>
          <m:rPr>
            <m:sty m:val="i"/>
          </m:rPr>
          <m:t>d</m:t>
        </m:r>
      </m:oMath>
      <w:r>
        <w:rPr/>
        <w:t xml:space="preserve">.</w:t>
      </w:r>
      <w:r>
        <w:rPr/>
        <w:br w:type="textWrapping"/>
      </w:r>
      <w:r>
        <w:rPr>
          <w:rFonts w:eastAsia="Georgia" w:cs="Georgia" w:ascii="Georgia" w:hAnsi="Georgia"/>
        </w:rPr>
        <w:t xml:space="preserve">14) Déterminer l'expression de l'énergie potentielle électrostatique </w:t>
      </w:r>
      <m:oMath>
        <m:sSub>
          <m:sSubPr/>
          <m:e>
            <m:r>
              <m:rPr>
                <m:sty m:val="i"/>
              </m:rPr>
              <m:t>E</m:t>
            </m:r>
          </m:e>
          <m:sub>
            <m:r>
              <m:rPr>
                <m:sty m:val="p"/>
              </m:rPr>
              <m:t>23</m:t>
            </m:r>
          </m:sub>
        </m:sSub>
      </m:oMath>
      <w:r>
        <w:rPr>
          <w:rFonts w:eastAsia="Georgia" w:cs="Georgia" w:ascii="Georgia" w:hAnsi="Georgia"/>
        </w:rPr>
        <w:t xml:space="preserve"> stockée dans le condensateurs </w:t>
      </w:r>
      <m:oMath>
        <m:sSub>
          <m:sSubPr/>
          <m:e>
            <m:r>
              <m:rPr>
                <m:sty m:val="i"/>
              </m:rPr>
              <m:t>C</m:t>
            </m:r>
          </m:e>
          <m:sub>
            <m:r>
              <m:rPr>
                <m:sty m:val="p"/>
              </m:rPr>
              <m:t>23</m:t>
            </m:r>
          </m:sub>
        </m:sSub>
      </m:oMath>
      <w:r>
        <w:rPr/>
        <w:t xml:space="preserve">, en fonction de </w:t>
      </w:r>
      <m:oMath>
        <m:r>
          <m:rPr>
            <m:sty m:val="i"/>
          </m:rPr>
          <m:t>A</m:t>
        </m:r>
        <m:r>
          <m:rPr>
            <m:sty m:val="p"/>
          </m:rPr>
          <m:t>,</m:t>
        </m:r>
        <m:r>
          <m:rPr>
            <m:sty m:val="i"/>
          </m:rPr>
          <m:t>d</m:t>
        </m:r>
        <m:r>
          <m:rPr>
            <m:sty m:val="p"/>
          </m:rPr>
          <m:t>,</m:t>
        </m:r>
        <m:r>
          <m:rPr>
            <m:sty m:val="i"/>
          </m:rPr>
          <m:t>u</m:t>
        </m:r>
        <m:r>
          <m:rPr>
            <m:sty m:val="p"/>
          </m:rPr>
          <m:t>,</m:t>
        </m:r>
        <m:r>
          <m:rPr>
            <m:sty m:val="i"/>
          </m:rPr>
          <m:t>V</m:t>
        </m:r>
      </m:oMath>
      <w:r>
        <w:rPr/>
        <w:t xml:space="preserve"> et </w:t>
      </w:r>
      <m:oMath>
        <m:sSub>
          <m:sSubPr/>
          <m:e>
            <m:r>
              <m:rPr>
                <m:sty m:val="i"/>
              </m:rPr>
              <m:t>ϵ</m:t>
            </m:r>
          </m:e>
          <m:sub>
            <m:r>
              <m:rPr>
                <m:sty m:val="p"/>
              </m:rPr>
              <m:t>0</m:t>
            </m:r>
          </m:sub>
        </m:sSub>
      </m:oMath>
      <w:r>
        <w:rPr>
          <w:rFonts w:eastAsia="Georgia" w:cs="Georgia" w:ascii="Georgia" w:hAnsi="Georgia"/>
        </w:rPr>
        <w:t xml:space="preserve">. Que dire de l'énergie électrostatique </w:t>
      </w:r>
      <m:oMath>
        <m:sSub>
          <m:sSubPr/>
          <m:e>
            <m:r>
              <m:rPr>
                <m:sty m:val="i"/>
              </m:rPr>
              <m:t>E</m:t>
            </m:r>
          </m:e>
          <m:sub>
            <m:r>
              <m:rPr>
                <m:sty m:val="p"/>
              </m:rPr>
              <m:t>13</m:t>
            </m:r>
          </m:sub>
        </m:sSub>
      </m:oMath>
      <w:r>
        <w:rPr>
          <w:rFonts w:eastAsia="Georgia" w:cs="Georgia" w:ascii="Georgia" w:hAnsi="Georgia"/>
        </w:rPr>
        <w:t xml:space="preserve"> stockée dans le condensateur </w:t>
      </w:r>
      <m:oMath>
        <m:sSub>
          <m:sSubPr/>
          <m:e>
            <m:r>
              <m:rPr>
                <m:sty m:val="i"/>
              </m:rPr>
              <m:t>C</m:t>
            </m:r>
          </m:e>
          <m:sub>
            <m:r>
              <m:rPr>
                <m:sty m:val="p"/>
              </m:rPr>
              <m:t>13</m:t>
            </m:r>
          </m:sub>
        </m:sSub>
      </m:oMath>
      <w:r>
        <w:rPr/>
        <w:t xml:space="preserve">.</w:t>
      </w:r>
      <w:r>
        <w:rPr/>
        <w:br w:type="textWrapping"/>
      </w:r>
      <w:r>
        <w:rPr/>
        <w:t xml:space="preserve">15) A partir de </w:t>
      </w:r>
      <m:oMath>
        <m:sSub>
          <m:sSubPr/>
          <m:e>
            <m:r>
              <m:rPr>
                <m:sty m:val="i"/>
              </m:rPr>
              <m:t>E</m:t>
            </m:r>
          </m:e>
          <m:sub>
            <m:r>
              <m:rPr>
                <m:sty m:val="p"/>
              </m:rPr>
              <m:t>23</m:t>
            </m:r>
          </m:sub>
        </m:sSub>
      </m:oMath>
      <w:r>
        <w:rPr>
          <w:rFonts w:eastAsia="Georgia" w:cs="Georgia" w:ascii="Georgia" w:hAnsi="Georgia"/>
        </w:rPr>
        <w:t xml:space="preserve"> calculée précédemment, déterminer l'expression de la force électrostatique </w:t>
      </w:r>
      <m:oMath>
        <m:sSub>
          <m:sSubPr/>
          <m:e>
            <m:acc>
              <m:accPr>
                <m:chr m:val="⃗"/>
              </m:accPr>
              <m:e>
                <m:r>
                  <m:rPr>
                    <m:sty m:val="i"/>
                  </m:rPr>
                  <m:t>F</m:t>
                </m:r>
              </m:e>
            </m:acc>
          </m:e>
          <m:sub>
            <m:r>
              <m:rPr>
                <m:sty m:val="i"/>
              </m:rPr>
              <m:t>e</m:t>
            </m:r>
          </m:sub>
        </m:sSub>
      </m:oMath>
      <w:r>
        <w:rPr>
          <w:rFonts w:eastAsia="Georgia" w:cs="Georgia" w:ascii="Georgia" w:hAnsi="Georgia"/>
        </w:rPr>
        <w:t xml:space="preserve"> s'appliquant sur l'électrode (3), en fonction de </w:t>
      </w:r>
      <m:oMath>
        <m:sSub>
          <m:sSubPr/>
          <m:e>
            <m:r>
              <m:rPr>
                <m:sty m:val="i"/>
              </m:rPr>
              <m:t>C</m:t>
            </m:r>
          </m:e>
          <m:sub>
            <m:r>
              <m:rPr>
                <m:sty m:val="p"/>
              </m:rPr>
              <m:t>23</m:t>
            </m:r>
          </m:sub>
        </m:sSub>
        <m:r>
          <m:rPr>
            <m:sty m:val="p"/>
          </m:rPr>
          <m:t>,</m:t>
        </m:r>
        <m:r>
          <m:rPr>
            <m:sty m:val="i"/>
          </m:rPr>
          <m:t>V</m:t>
        </m:r>
      </m:oMath>
      <w:r>
        <w:rPr/>
        <w:t xml:space="preserve"> et </w:t>
      </w:r>
      <m:oMath>
        <m:sSub>
          <m:sSubPr/>
          <m:e>
            <m:acc>
              <m:accPr>
                <m:chr m:val="⃗"/>
              </m:accPr>
              <m:e>
                <m:r>
                  <m:rPr>
                    <m:sty m:val="i"/>
                  </m:rPr>
                  <m:t>e</m:t>
                </m:r>
              </m:e>
            </m:acc>
          </m:e>
          <m:sub>
            <m:r>
              <m:rPr>
                <m:sty m:val="i"/>
              </m:rPr>
              <m:t>x</m:t>
            </m:r>
          </m:sub>
        </m:sSub>
      </m:oMath>
      <w:r>
        <w:rPr/>
        <w:t xml:space="preserve"> puis en fonction de </w:t>
      </w:r>
      <m:oMath>
        <m:r>
          <m:rPr>
            <m:sty m:val="i"/>
          </m:rPr>
          <m:t>A</m:t>
        </m:r>
        <m:r>
          <m:rPr>
            <m:sty m:val="p"/>
          </m:rPr>
          <m:t>,</m:t>
        </m:r>
        <m:r>
          <m:rPr>
            <m:sty m:val="i"/>
          </m:rPr>
          <m:t>V</m:t>
        </m:r>
        <m:r>
          <m:rPr>
            <m:sty m:val="p"/>
          </m:rPr>
          <m:t>,</m:t>
        </m:r>
        <m:sSub>
          <m:sSubPr/>
          <m:e>
            <m:r>
              <m:rPr>
                <m:sty m:val="i"/>
              </m:rPr>
              <m:t>ϵ</m:t>
            </m:r>
          </m:e>
          <m:sub>
            <m:r>
              <m:rPr>
                <m:sty m:val="p"/>
              </m:rPr>
              <m:t>0</m:t>
            </m:r>
          </m:sub>
        </m:sSub>
        <m:r>
          <m:rPr>
            <m:sty m:val="p"/>
          </m:rPr>
          <m:t>,</m:t>
        </m:r>
        <m:r>
          <m:rPr>
            <m:sty m:val="i"/>
          </m:rPr>
          <m:t>d</m:t>
        </m:r>
        <m:r>
          <m:rPr>
            <m:sty m:val="p"/>
          </m:rPr>
          <m:t>,</m:t>
        </m:r>
        <m:r>
          <m:rPr>
            <m:sty m:val="i"/>
          </m:rPr>
          <m:t>u</m:t>
        </m:r>
      </m:oMath>
      <w:r>
        <w:rPr/>
        <w:t xml:space="preserve"> et </w:t>
      </w:r>
      <m:oMath>
        <m:sSub>
          <m:sSubPr/>
          <m:e>
            <m:acc>
              <m:accPr>
                <m:chr m:val="⃗"/>
              </m:accPr>
              <m:e>
                <m:r>
                  <m:rPr>
                    <m:sty m:val="i"/>
                  </m:rPr>
                  <m:t>e</m:t>
                </m:r>
              </m:e>
            </m:acc>
          </m:e>
          <m:sub>
            <m:r>
              <m:rPr>
                <m:sty m:val="i"/>
              </m:rPr>
              <m:t>x</m:t>
            </m:r>
          </m:sub>
        </m:sSub>
      </m:oMath>
      <w:r>
        <w:rPr/>
        <w:t xml:space="preserve">.</w:t>
      </w:r>
    </w:p>
    <w:p>
      <w:pPr>
        <w:spacing w:lineRule="auto"/>
        <w:jc w:val="center"/>
      </w:pPr>
      <w:r>
        <w:rPr/>
        <w:drawing>
          <wp:inline distB="0" distL="0" distR="0" distT="0">
            <wp:extent cx="5486400" cy="3439236"/>
            <wp:effectExtent b="0" l="0" r="0" t="0"/>
            <wp:docPr id="4" name="image-8854745c8bdf3eb94f2b3298127799254f4a5352.jpg"/>
            <a:graphic>
              <a:graphicData uri="http://schemas.openxmlformats.org/drawingml/2006/picture">
                <pic:pic>
                  <pic:nvPicPr>
                    <pic:cNvPr id="4" name="image-8854745c8bdf3eb94f2b3298127799254f4a5352.jpg" descr=""/>
                    <pic:cNvPicPr/>
                  </pic:nvPicPr>
                  <pic:blipFill>
                    <a:blip r:embed="rId8" cstate="print"/>
                    <a:srcRect b="0" l="0" r="0" t="0"/>
                    <a:stretch>
                      <a:fillRect/>
                    </a:stretch>
                  </pic:blipFill>
                  <pic:spPr>
                    <a:xfrm>
                      <a:off x="0" y="0"/>
                      <a:ext cx="5486400" cy="3439236"/>
                    </a:xfrm>
                    <a:prstGeom prst="rect"/>
                  </pic:spPr>
                </pic:pic>
              </a:graphicData>
            </a:graphic>
          </wp:inline>
        </w:drawing>
      </w:r>
    </w:p>
    <w:p>
      <w:pPr>
        <w:spacing w:lineRule="auto"/>
      </w:pPr>
      <w:r>
        <w:rPr/>
        <w:t xml:space="preserve">Figure 4.</w:t>
      </w:r>
    </w:p>
    <w:p>
      <w:pPr>
        <w:spacing w:after="220" w:lineRule="auto"/>
      </w:pPr>
      <w:r>
        <w:rPr/>
        <w:t xml:space="preserve">On note </w:t>
      </w:r>
      <m:oMath>
        <m:sSub>
          <m:sSubPr/>
          <m:e>
            <m:r>
              <m:rPr>
                <m:sty m:val="i"/>
              </m:rPr>
              <m:t>u</m:t>
            </m:r>
          </m:e>
          <m:sub>
            <m:r>
              <m:rPr>
                <m:sty m:val="i"/>
              </m:rPr>
              <m:t>e</m:t>
            </m:r>
            <m:r>
              <m:rPr>
                <m:sty m:val="i"/>
              </m:rPr>
              <m:t>q</m:t>
            </m:r>
          </m:sub>
        </m:sSub>
      </m:oMath>
      <w:r>
        <w:rPr>
          <w:rFonts w:eastAsia="Georgia" w:cs="Georgia" w:ascii="Georgia" w:hAnsi="Georgia"/>
        </w:rPr>
        <w:t xml:space="preserve"> l'abscisse d'une position d'équilibre (en supposant qu'elle existe) de l'électrode (3).</w:t>
      </w:r>
      <w:r>
        <w:rPr/>
        <w:br w:type="textWrapping"/>
      </w:r>
      <w:r>
        <w:rPr>
          <w:rFonts w:eastAsia="Georgia" w:cs="Georgia" w:ascii="Georgia" w:hAnsi="Georgia"/>
        </w:rPr>
        <w:t xml:space="preserve">16) Déterminer l'expression de </w:t>
      </w:r>
      <m:oMath>
        <m:sSup>
          <m:sSupPr/>
          <m:e>
            <m:r>
              <m:rPr>
                <m:sty m:val="i"/>
              </m:rPr>
              <m:t>V</m:t>
            </m:r>
          </m:e>
          <m:sup>
            <m:r>
              <m:rPr>
                <m:sty m:val="p"/>
              </m:rPr>
              <m:t>2</m:t>
            </m:r>
          </m:sup>
        </m:sSup>
      </m:oMath>
      <w:r>
        <w:rPr/>
        <w:t xml:space="preserve"> en fonction de </w:t>
      </w:r>
      <m:oMath>
        <m:sSub>
          <m:sSubPr/>
          <m:e>
            <m:r>
              <m:rPr>
                <m:sty m:val="i"/>
              </m:rPr>
              <m:t>u</m:t>
            </m:r>
          </m:e>
          <m:sub>
            <m:r>
              <m:rPr>
                <m:sty m:val="i"/>
              </m:rPr>
              <m:t>e</m:t>
            </m:r>
            <m:r>
              <m:rPr>
                <m:sty m:val="i"/>
              </m:rPr>
              <m:t>q</m:t>
            </m:r>
          </m:sub>
        </m:sSub>
        <m:r>
          <m:rPr>
            <m:sty m:val="p"/>
          </m:rPr>
          <m:t>,</m:t>
        </m:r>
        <m:r>
          <m:rPr>
            <m:sty m:val="i"/>
          </m:rPr>
          <m:t>k</m:t>
        </m:r>
        <m:r>
          <m:rPr>
            <m:sty m:val="p"/>
          </m:rPr>
          <m:t>,</m:t>
        </m:r>
        <m:r>
          <m:rPr>
            <m:sty m:val="i"/>
          </m:rPr>
          <m:t>A</m:t>
        </m:r>
        <m:r>
          <m:rPr>
            <m:sty m:val="p"/>
          </m:rPr>
          <m:t>,</m:t>
        </m:r>
        <m:r>
          <m:rPr>
            <m:sty m:val="i"/>
          </m:rPr>
          <m:t>d</m:t>
        </m:r>
      </m:oMath>
      <w:r>
        <w:rPr/>
        <w:t xml:space="preserve"> et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17) Représenter graphiquement l'allure de </w:t>
      </w:r>
      <m:oMath>
        <m:sSup>
          <m:sSupPr/>
          <m:e>
            <m:r>
              <m:rPr>
                <m:sty m:val="i"/>
              </m:rPr>
              <m:t>V</m:t>
            </m:r>
          </m:e>
          <m:sup>
            <m:r>
              <m:rPr>
                <m:sty m:val="p"/>
              </m:rPr>
              <m:t>2</m:t>
            </m:r>
          </m:sup>
        </m:sSup>
      </m:oMath>
      <w:r>
        <w:rPr/>
        <w:t xml:space="preserve"> en fonction de </w:t>
      </w:r>
      <m:oMath>
        <m:sSub>
          <m:sSubPr/>
          <m:e>
            <m:r>
              <m:rPr>
                <m:sty m:val="i"/>
              </m:rPr>
              <m:t>u</m:t>
            </m:r>
          </m:e>
          <m:sub>
            <m:r>
              <m:rPr>
                <m:sty m:val="i"/>
              </m:rPr>
              <m:t>e</m:t>
            </m:r>
            <m:r>
              <m:rPr>
                <m:sty m:val="i"/>
              </m:rPr>
              <m:t>q</m:t>
            </m:r>
          </m:sub>
        </m:sSub>
      </m:oMath>
      <w:r>
        <w:rPr/>
        <w:t xml:space="preserve"> pour </w:t>
      </w:r>
      <m:oMath>
        <m:sSub>
          <m:sSubPr/>
          <m:e>
            <m:r>
              <m:rPr>
                <m:sty m:val="i"/>
              </m:rPr>
              <m:t>u</m:t>
            </m:r>
          </m:e>
          <m:sub>
            <m:r>
              <m:rPr>
                <m:sty m:val="i"/>
              </m:rPr>
              <m:t>e</m:t>
            </m:r>
            <m:r>
              <m:rPr>
                <m:sty m:val="i"/>
              </m:rPr>
              <m:t>q</m:t>
            </m:r>
          </m:sub>
        </m:sSub>
        <m:r>
          <m:rPr>
            <m:sty m:val="p"/>
          </m:rPr>
          <m:t>∈</m:t>
        </m:r>
        <m:r>
          <m:rPr>
            <m:sty m:val="p"/>
          </m:rPr>
          <m:t>[</m:t>
        </m:r>
        <m:r>
          <m:rPr>
            <m:sty m:val="p"/>
          </m:rPr>
          <m:t>0</m:t>
        </m:r>
        <m:r>
          <m:rPr>
            <m:sty m:val="p"/>
          </m:rPr>
          <m:t>,</m:t>
        </m:r>
        <m:r>
          <m:rPr>
            <m:sty m:val="i"/>
          </m:rPr>
          <m:t>d</m:t>
        </m:r>
        <m:r>
          <m:rPr>
            <m:sty m:val="p"/>
          </m:rPr>
          <m:t>]</m:t>
        </m:r>
      </m:oMath>
      <w:r>
        <w:rPr/>
        <w:t xml:space="preserve">.</w:t>
      </w:r>
      <w:r>
        <w:rPr/>
        <w:br w:type="textWrapping"/>
      </w:r>
      <w:r>
        <w:rPr>
          <w:rFonts w:eastAsia="Georgia" w:cs="Georgia" w:ascii="Georgia" w:hAnsi="Georgia"/>
        </w:rPr>
        <w:t xml:space="preserve">18) Montrer graphiquement que pour une tension appliquée strictement inférieure à une tension critique </w:t>
      </w:r>
      <m:oMath>
        <m:sSub>
          <m:sSubPr/>
          <m:e>
            <m:r>
              <m:rPr>
                <m:sty m:val="i"/>
              </m:rPr>
              <m:t>V</m:t>
            </m:r>
          </m:e>
          <m:sub>
            <m:r>
              <m:rPr>
                <m:sty m:val="i"/>
              </m:rPr>
              <m:t>c</m:t>
            </m:r>
            <m:r>
              <m:rPr>
                <m:sty m:val="i"/>
              </m:rPr>
              <m:t>r</m:t>
            </m:r>
          </m:sub>
        </m:sSub>
      </m:oMath>
      <w:r>
        <w:rPr>
          <w:rFonts w:eastAsia="Georgia" w:cs="Georgia" w:ascii="Georgia" w:hAnsi="Georgia"/>
        </w:rPr>
        <w:t xml:space="preserve"> que l'on déterminera, il existe deux positions d'équilibre.</w:t>
      </w:r>
    </w:p>
    <w:p>
      <w:pPr>
        <w:spacing w:after="220" w:lineRule="auto"/>
      </w:pPr>
      <w:r>
        <w:rPr>
          <w:rFonts w:eastAsia="Georgia" w:cs="Georgia" w:ascii="Georgia" w:hAnsi="Georgia"/>
        </w:rPr>
        <w:t xml:space="preserve">On admet que seule la position d'équilibre d'abscisse inférieure à </w:t>
      </w:r>
      <m:oMath>
        <m:r>
          <m:rPr>
            <m:sty m:val="i"/>
          </m:rPr>
          <m:t>d</m:t>
        </m:r>
        <m:r>
          <m:rPr>
            <m:sty m:val="p"/>
          </m:rPr>
          <m:t>/</m:t>
        </m:r>
        <m:r>
          <m:rPr>
            <m:sty m:val="p"/>
          </m:rPr>
          <m:t>3</m:t>
        </m:r>
      </m:oMath>
      <w:r>
        <w:rPr/>
        <w:t xml:space="preserve"> est stable.</w:t>
      </w:r>
      <w:r>
        <w:rPr/>
        <w:br w:type="textWrapping"/>
      </w:r>
      <w:r>
        <w:rPr>
          <w:rFonts w:eastAsia="Georgia" w:cs="Georgia" w:ascii="Georgia" w:hAnsi="Georgia"/>
        </w:rPr>
        <w:t xml:space="preserve">19) Que se passe-t-il si l'abscisse de l'électrode (3) dépasse </w:t>
      </w:r>
      <m:oMath>
        <m:r>
          <m:rPr>
            <m:sty m:val="i"/>
          </m:rPr>
          <m:t>d</m:t>
        </m:r>
        <m:r>
          <m:rPr>
            <m:sty m:val="p"/>
          </m:rPr>
          <m:t>/</m:t>
        </m:r>
        <m:r>
          <m:rPr>
            <m:sty m:val="p"/>
          </m:rPr>
          <m:t>3</m:t>
        </m:r>
      </m:oMath>
      <w:r>
        <w:rPr/>
        <w:t xml:space="preserve"> ?</w:t>
      </w:r>
    </w:p>
    <w:p>
      <w:pPr>
        <w:spacing w:line="271" w:before="330" w:lineRule="auto"/>
      </w:pPr>
      <w:r>
        <w:rPr>
          <w:rFonts w:eastAsia="Georgia" w:cs="Georgia" w:ascii="Georgia" w:hAnsi="Georgia"/>
          <w:b/>
          <w:sz w:val="42"/>
        </w:rPr>
        <w:t xml:space="preserve">Application numérique</w:t>
      </w:r>
    </w:p>
    <w:p>
      <w:pPr>
        <w:spacing w:after="220" w:lineRule="auto"/>
      </w:pPr>
      <w:r>
        <w:rPr>
          <w:rFonts w:eastAsia="Georgia" w:cs="Georgia" w:ascii="Georgia" w:hAnsi="Georgia"/>
        </w:rPr>
        <w:t xml:space="preserve">Les valeurs typiques pour un micro-système sont : </w:t>
      </w:r>
      <m:oMath>
        <m:r>
          <m:rPr>
            <m:sty m:val="i"/>
          </m:rPr>
          <m:t>k</m:t>
        </m:r>
        <m:r>
          <m:rPr>
            <m:sty m:val="p"/>
          </m:rPr>
          <m:t>=</m:t>
        </m:r>
        <m:r>
          <m:rPr>
            <m:sty m:val="p"/>
          </m:rPr>
          <m:t>1</m:t>
        </m:r>
        <m:r>
          <m:rPr>
            <m:sty m:val="p"/>
          </m:rPr>
          <m:t>,</m:t>
        </m:r>
        <m:sSup>
          <m:sSupPr/>
          <m:e>
            <m:r>
              <m:rPr>
                <m:sty m:val="p"/>
              </m:rPr>
              <m:t>210</m:t>
            </m:r>
          </m:e>
          <m:sup>
            <m:r>
              <m:rPr>
                <m:sty m:val="p"/>
              </m:rPr>
              <m:t>4</m:t>
            </m:r>
          </m:sup>
        </m:sSup>
        <m:r>
          <m:rPr>
            <m:nor/>
          </m:rPr>
          <m:t xml:space="preserve"> </m:t>
        </m:r>
        <m:r>
          <m:rPr>
            <m:sty m:val="p"/>
          </m:rPr>
          <m:t>N</m:t>
        </m:r>
        <m:r>
          <m:rPr>
            <m:sty m:val="p"/>
          </m:rPr>
          <m:t>/</m:t>
        </m:r>
        <m:r>
          <m:rPr>
            <m:sty m:val="p"/>
          </m:rPr>
          <m:t>m</m:t>
        </m:r>
        <m:r>
          <m:rPr>
            <m:sty m:val="p"/>
          </m:rPr>
          <m:t>,</m:t>
        </m:r>
        <m:r>
          <m:rPr>
            <m:sty m:val="i"/>
          </m:rPr>
          <m:t>A</m:t>
        </m:r>
        <m:r>
          <m:rPr>
            <m:sty m:val="p"/>
          </m:rPr>
          <m:t>=</m:t>
        </m:r>
        <m:r>
          <m:rPr>
            <m:sty m:val="p"/>
          </m:rPr>
          <m:t>0</m:t>
        </m:r>
        <m:r>
          <m:rPr>
            <m:sty m:val="p"/>
          </m:rPr>
          <m:t>,</m:t>
        </m:r>
        <m:r>
          <m:rPr>
            <m:sty m:val="p"/>
          </m:rPr>
          <m:t>08</m:t>
        </m:r>
        <m:sSup>
          <m:sSupPr/>
          <m:e>
            <m:r>
              <m:rPr>
                <m:nor/>
              </m:rPr>
              <m:t xml:space="preserve"> </m:t>
            </m:r>
            <m:r>
              <m:rPr>
                <m:sty m:val="p"/>
              </m:rPr>
              <m:t>mm</m:t>
            </m:r>
          </m:e>
          <m:sup>
            <m:r>
              <m:rPr>
                <m:sty m:val="p"/>
              </m:rPr>
              <m:t>2</m:t>
            </m:r>
          </m:sup>
        </m:sSup>
      </m:oMath>
      <w:r>
        <w:rPr/>
        <w:t xml:space="preserve"> et </w:t>
      </w:r>
      <m:oMath>
        <m:r>
          <m:rPr>
            <m:sty m:val="i"/>
          </m:rPr>
          <m:t>d</m:t>
        </m:r>
        <m:r>
          <m:rPr>
            <m:sty m:val="p"/>
          </m:rPr>
          <m:t>=</m:t>
        </m:r>
        <m:r>
          <m:rPr>
            <m:sty m:val="p"/>
          </m:rPr>
          <m:t>1</m:t>
        </m:r>
        <m:r>
          <m:rPr>
            <m:sty m:val="i"/>
          </m:rPr>
          <m:t>μ</m:t>
        </m:r>
        <m:r>
          <m:rPr>
            <m:nor/>
          </m:rPr>
          <m:t xml:space="preserve"> </m:t>
        </m:r>
        <m:r>
          <m:rPr>
            <m:sty m:val="p"/>
          </m:rPr>
          <m:t>m</m:t>
        </m:r>
      </m:oMath>
      <w:r>
        <w:rPr/>
        <w:t xml:space="preserve">.</w:t>
      </w:r>
      <w:r>
        <w:rPr/>
        <w:br w:type="textWrapping"/>
      </w:r>
      <w:r>
        <w:rPr/>
        <w:t xml:space="preserve">On rappelle </w:t>
      </w:r>
      <m:oMath>
        <m:sSub>
          <m:sSubPr/>
          <m:e>
            <m:r>
              <m:rPr>
                <m:sty m:val="i"/>
              </m:rPr>
              <m:t>ε</m:t>
            </m:r>
          </m:e>
          <m:sub>
            <m:r>
              <m:rPr>
                <m:sty m:val="p"/>
              </m:rPr>
              <m:t>0</m:t>
            </m:r>
          </m:sub>
        </m:sSub>
        <m:r>
          <m:rPr>
            <m:sty m:val="p"/>
          </m:rPr>
          <m:t>=</m:t>
        </m:r>
        <m:r>
          <m:rPr>
            <m:sty m:val="p"/>
          </m:rPr>
          <m:t>8</m:t>
        </m:r>
        <m:r>
          <m:rPr>
            <m:sty m:val="p"/>
          </m:rPr>
          <m:t>,</m:t>
        </m:r>
        <m:sSup>
          <m:sSupPr/>
          <m:e>
            <m:r>
              <m:rPr>
                <m:sty m:val="p"/>
              </m:rPr>
              <m:t>8110</m:t>
            </m:r>
          </m:e>
          <m:sup>
            <m:r>
              <m:rPr>
                <m:sty m:val="p"/>
              </m:rPr>
              <m:t>−</m:t>
            </m:r>
            <m:r>
              <m:rPr>
                <m:sty m:val="p"/>
              </m:rPr>
              <m:t>12</m:t>
            </m:r>
          </m:sup>
        </m:sSup>
        <m:r>
          <m:rPr>
            <m:nor/>
          </m:rPr>
          <m:t xml:space="preserve"> </m:t>
        </m:r>
        <m:r>
          <m:rPr>
            <m:sty m:val="p"/>
          </m:rPr>
          <m:t>F</m:t>
        </m:r>
        <m:r>
          <m:rPr>
            <m:sty m:val="p"/>
          </m:rPr>
          <m:t>/</m:t>
        </m:r>
        <m:r>
          <m:rPr>
            <m:sty m:val="p"/>
          </m:rPr>
          <m:t>m</m:t>
        </m:r>
      </m:oMath>
      <w:r>
        <w:rPr/>
        <w:t xml:space="preserve">.</w:t>
      </w:r>
      <w:r>
        <w:rPr/>
        <w:br w:type="textWrapping"/>
      </w:r>
      <w:r>
        <w:rPr>
          <w:rFonts w:eastAsia="Georgia" w:cs="Georgia" w:ascii="Georgia" w:hAnsi="Georgia"/>
        </w:rPr>
        <w:t xml:space="preserve">20) Déterminer un ordre de grandeur de la valeur numérique de </w:t>
      </w:r>
      <m:oMath>
        <m:sSub>
          <m:sSubPr/>
          <m:e>
            <m:r>
              <m:rPr>
                <m:sty m:val="i"/>
              </m:rPr>
              <m:t>V</m:t>
            </m:r>
          </m:e>
          <m:sub>
            <m:r>
              <m:rPr>
                <m:sty m:val="i"/>
              </m:rPr>
              <m:t>c</m:t>
            </m:r>
            <m:r>
              <m:rPr>
                <m:sty m:val="i"/>
              </m:rPr>
              <m:t>r</m:t>
            </m:r>
          </m:sub>
        </m:sSub>
      </m:oMath>
      <w:r>
        <w:rPr/>
        <w:t xml:space="preserve">.</w:t>
      </w:r>
    </w:p>
    <w:p>
      <w:pPr>
        <w:spacing w:line="271" w:before="330" w:lineRule="auto"/>
      </w:pPr>
      <w:r>
        <w:rPr>
          <w:rFonts w:eastAsia="Georgia" w:cs="Georgia" w:ascii="Georgia" w:hAnsi="Georgia"/>
          <w:b/>
          <w:sz w:val="42"/>
        </w:rPr>
        <w:t xml:space="preserve">Deuxième partie Étude d'un micro-accéléromètre</w:t>
      </w:r>
    </w:p>
    <w:p>
      <w:pPr>
        <w:spacing w:after="220" w:lineRule="auto"/>
      </w:pPr>
      <w:r>
        <w:rPr>
          <w:rFonts w:eastAsia="Georgia" w:cs="Georgia" w:ascii="Georgia" w:hAnsi="Georgia"/>
        </w:rPr>
        <w:t xml:space="preserve">Une photographie obtenue par microscopie électronique d'un micro-accéléromètre 2 axes est présentée sur l'image ci-dessous. On peut observer les microstructures présentes en surface de dimensions typiquement de l'ordre de la dizaine de micromètres. La masse sismique (mobile) est reliée au bâti par des micro-poutres flexibles insérées dans deux systèmes de peignes interdigités. Chaque peigne est solidaire d'un ressort de rappel.</w:t>
      </w:r>
    </w:p>
    <w:p>
      <w:pPr>
        <w:spacing w:lineRule="auto"/>
        <w:jc w:val="center"/>
      </w:pPr>
      <w:r>
        <w:rPr/>
        <w:drawing>
          <wp:inline distB="0" distL="0" distR="0" distT="0">
            <wp:extent cx="5486400" cy="3552180"/>
            <wp:effectExtent b="0" l="0" r="0" t="0"/>
            <wp:docPr id="5" name="image-506e95c1e2343114f3d947d573d426bd2b25d4b2.jpg"/>
            <a:graphic>
              <a:graphicData uri="http://schemas.openxmlformats.org/drawingml/2006/picture">
                <pic:pic>
                  <pic:nvPicPr>
                    <pic:cNvPr id="5" name="image-506e95c1e2343114f3d947d573d426bd2b25d4b2.jpg" descr=""/>
                    <pic:cNvPicPr/>
                  </pic:nvPicPr>
                  <pic:blipFill>
                    <a:blip r:embed="rId9" cstate="print"/>
                    <a:srcRect b="0" l="0" r="0" t="0"/>
                    <a:stretch>
                      <a:fillRect/>
                    </a:stretch>
                  </pic:blipFill>
                  <pic:spPr>
                    <a:xfrm>
                      <a:off x="0" y="0"/>
                      <a:ext cx="5486400" cy="3552180"/>
                    </a:xfrm>
                    <a:prstGeom prst="rect"/>
                  </pic:spPr>
                </pic:pic>
              </a:graphicData>
            </a:graphic>
          </wp:inline>
        </w:drawing>
      </w:r>
    </w:p>
    <w:p>
      <w:pPr>
        <w:spacing w:lineRule="auto"/>
      </w:pPr>
      <w:r>
        <w:rPr>
          <w:rFonts w:eastAsia="Georgia" w:cs="Georgia" w:ascii="Georgia" w:hAnsi="Georgia"/>
        </w:rPr>
        <w:t xml:space="preserve">Micro-accéléromètre 2 axes.</w:t>
      </w:r>
    </w:p>
    <w:p>
      <w:pPr>
        <w:spacing w:after="220" w:lineRule="auto"/>
      </w:pPr>
      <w:r>
        <w:rPr>
          <w:rFonts w:eastAsia="Georgia" w:cs="Georgia" w:ascii="Georgia" w:hAnsi="Georgia"/>
        </w:rPr>
        <w:t xml:space="preserve">La modélisation d'un axe de l'accéléromètre est présentée sur la figure 5.</w:t>
      </w:r>
      <w:r>
        <w:rPr/>
        <w:br w:type="textWrapping"/>
      </w:r>
      <w:r>
        <w:rPr/>
        <w:t xml:space="preserve">La masse mobile </w:t>
      </w:r>
      <m:oMath>
        <m:r>
          <m:rPr>
            <m:sty m:val="i"/>
          </m:rPr>
          <m:t>m</m:t>
        </m:r>
      </m:oMath>
      <w:r>
        <w:rPr>
          <w:rFonts w:eastAsia="Georgia" w:cs="Georgia" w:ascii="Georgia" w:hAnsi="Georgia"/>
        </w:rPr>
        <w:t xml:space="preserve"> est posée sur un support horizontal et glisse selon l'axe Ox.</w:t>
      </w:r>
      <w:r>
        <w:rPr/>
        <w:br w:type="textWrapping"/>
      </w:r>
      <w:r>
        <w:rPr>
          <w:rFonts w:eastAsia="Georgia" w:cs="Georgia" w:ascii="Georgia" w:hAnsi="Georgia"/>
        </w:rPr>
        <w:t xml:space="preserve">Le mobile, repéré par la position </w:t>
      </w:r>
      <m:oMath>
        <m:sSub>
          <m:sSubPr/>
          <m:e>
            <m:r>
              <m:rPr>
                <m:sty m:val="i"/>
              </m:rPr>
              <m:t>x</m:t>
            </m:r>
          </m:e>
          <m:sub>
            <m:r>
              <m:rPr>
                <m:sty m:val="i"/>
              </m:rPr>
              <m:t>c</m:t>
            </m:r>
          </m:sub>
        </m:sSub>
        <m:r>
          <m:rPr>
            <m:sty m:val="p"/>
          </m:rPr>
          <m:t>(</m:t>
        </m:r>
        <m:r>
          <m:rPr>
            <m:sty m:val="i"/>
          </m:rPr>
          <m:t>t</m:t>
        </m:r>
        <m:r>
          <m:rPr>
            <m:sty m:val="p"/>
          </m:rPr>
          <m:t>)</m:t>
        </m:r>
      </m:oMath>
      <w:r>
        <w:rPr>
          <w:rFonts w:eastAsia="Georgia" w:cs="Georgia" w:ascii="Georgia" w:hAnsi="Georgia"/>
        </w:rPr>
        <w:t xml:space="preserve"> de son centre de gravité, est rendu solidaire du support via deux systèmes ressort/amortisseur de raideur </w:t>
      </w:r>
      <m:oMath>
        <m:r>
          <m:rPr>
            <m:sty m:val="i"/>
          </m:rPr>
          <m:t>k</m:t>
        </m:r>
      </m:oMath>
      <w:r>
        <w:rPr/>
        <w:t xml:space="preserve"> et de coefficient d'amortissement visqueux </w:t>
      </w:r>
      <m:oMath>
        <m:r>
          <m:rPr>
            <m:sty m:val="i"/>
          </m:rPr>
          <m:t>f</m:t>
        </m:r>
      </m:oMath>
      <w:r>
        <w:rPr/>
        <w:t xml:space="preserve">.</w:t>
      </w:r>
      <w:r>
        <w:rPr/>
        <w:br w:type="textWrapping"/>
      </w:r>
      <w:r>
        <w:rPr>
          <w:rFonts w:eastAsia="Georgia" w:cs="Georgia" w:ascii="Georgia" w:hAnsi="Georgia"/>
        </w:rPr>
        <w:t xml:space="preserve">Le support peut aussi se déplacer en bloc selon Ox : on repère sa position par </w:t>
      </w:r>
      <m:oMath>
        <m:sSub>
          <m:sSubPr/>
          <m:e>
            <m:r>
              <m:rPr>
                <m:sty m:val="i"/>
              </m:rPr>
              <m:t>x</m:t>
            </m:r>
          </m:e>
          <m:sub>
            <m:r>
              <m:rPr>
                <m:sty m:val="i"/>
              </m:rPr>
              <m:t>b</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On supposera que lorsque le système masse-ressort est au repos dans le référentiel du support, le mobile est situé à égale distance des électrodes (1) et (2), à savoir </w:t>
      </w:r>
      <m:oMath>
        <m:sSub>
          <m:sSubPr/>
          <m:e>
            <m:r>
              <m:rPr>
                <m:sty m:val="i"/>
              </m:rPr>
              <m:t>x</m:t>
            </m:r>
          </m:e>
          <m:sub>
            <m:r>
              <m:rPr>
                <m:sty m:val="i"/>
              </m:rPr>
              <m:t>c</m:t>
            </m:r>
          </m:sub>
        </m:sSub>
        <m:r>
          <m:rPr>
            <m:sty m:val="p"/>
          </m:rPr>
          <m:t>=</m:t>
        </m:r>
        <m:sSub>
          <m:sSubPr/>
          <m:e>
            <m:r>
              <m:rPr>
                <m:sty m:val="i"/>
              </m:rPr>
              <m:t>x</m:t>
            </m:r>
          </m:e>
          <m:sub>
            <m:r>
              <m:rPr>
                <m:sty m:val="i"/>
              </m:rPr>
              <m:t>b</m:t>
            </m:r>
          </m:sub>
        </m:sSub>
      </m:oMath>
      <w:r>
        <w:rPr/>
        <w:t xml:space="preserve">.</w:t>
      </w:r>
    </w:p>
    <w:p>
      <w:pPr>
        <w:spacing w:after="220" w:lineRule="auto"/>
      </w:pPr>
      <w:r>
        <w:rPr>
          <w:rFonts w:eastAsia="Georgia" w:cs="Georgia" w:ascii="Georgia" w:hAnsi="Georgia"/>
        </w:rPr>
        <w:t xml:space="preserve">Les micro-poutres sont modélisées par les électrodes parfaitement conductrices (1), (2) et (3).</w:t>
      </w:r>
      <w:r>
        <w:rPr/>
        <w:br w:type="textWrapping"/>
      </w:r>
      <w:r>
        <w:rPr>
          <w:rFonts w:eastAsia="Georgia" w:cs="Georgia" w:ascii="Georgia" w:hAnsi="Georgia"/>
        </w:rPr>
        <w:t xml:space="preserve">L'électrode centrale (3) est solidaire de la masse mobile. On note </w:t>
      </w:r>
      <m:oMath>
        <m:r>
          <m:rPr>
            <m:sty m:val="i"/>
          </m:rPr>
          <m:t>m</m:t>
        </m:r>
      </m:oMath>
      <w:r>
        <w:rPr/>
        <w:t xml:space="preserve"> la masse totale mobile.</w:t>
      </w:r>
      <w:r>
        <w:rPr/>
        <w:br w:type="textWrapping"/>
      </w:r>
      <w:r>
        <w:rPr>
          <w:rFonts w:eastAsia="Georgia" w:cs="Georgia" w:ascii="Georgia" w:hAnsi="Georgia"/>
        </w:rPr>
        <w:t xml:space="preserve">Les électrodes (1) et (2) sont connectées respectivement aux générateurs de tension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w:t>
      </w:r>
    </w:p>
    <w:p>
      <w:pPr>
        <w:spacing w:after="220" w:lineRule="auto"/>
      </w:pPr>
      <w:r>
        <w:rPr/>
        <w:t xml:space="preserve">La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constitue la sortie de l'accéléromètre.</w:t>
      </w:r>
      <w:r>
        <w:rPr/>
        <w:br w:type="textWrapping"/>
      </w:r>
      <w:r>
        <w:rPr/>
        <w:t xml:space="preserve">On note </w:t>
      </w:r>
      <m:oMath>
        <m:r>
          <m:rPr>
            <m:sty m:val="p"/>
          </m:rPr>
          <m:t>2</m:t>
        </m:r>
        <m:r>
          <m:rPr>
            <m:sty m:val="i"/>
          </m:rPr>
          <m:t>d</m:t>
        </m:r>
      </m:oMath>
      <w:r>
        <w:rPr>
          <w:rFonts w:eastAsia="Georgia" w:cs="Georgia" w:ascii="Georgia" w:hAnsi="Georgia"/>
        </w:rPr>
        <w:t xml:space="preserve"> la distance entre les deux électrodes (1) et (2).</w:t>
      </w:r>
      <w:r>
        <w:rPr/>
        <w:br w:type="textWrapping"/>
      </w:r>
      <w:r>
        <w:rPr>
          <w:rFonts w:eastAsia="Georgia" w:cs="Georgia" w:ascii="Georgia" w:hAnsi="Georgia"/>
        </w:rPr>
        <w:t xml:space="preserve">Le milieu entre les électrodes est assimilable à du vide.</w:t>
      </w:r>
    </w:p>
    <w:p>
      <w:pPr>
        <w:spacing w:lineRule="auto"/>
        <w:jc w:val="center"/>
      </w:pPr>
      <w:r>
        <w:rPr/>
        <w:drawing>
          <wp:inline distB="0" distL="0" distR="0" distT="0">
            <wp:extent cx="5486400" cy="3143523"/>
            <wp:effectExtent b="0" l="0" r="0" t="0"/>
            <wp:docPr id="6" name="image-e4e64a0e038b839379266099ece4e348f894a79a.jpg"/>
            <a:graphic>
              <a:graphicData uri="http://schemas.openxmlformats.org/drawingml/2006/picture">
                <pic:pic>
                  <pic:nvPicPr>
                    <pic:cNvPr id="6" name="image-e4e64a0e038b839379266099ece4e348f894a79a.jpg" descr=""/>
                    <pic:cNvPicPr/>
                  </pic:nvPicPr>
                  <pic:blipFill>
                    <a:blip r:embed="rId10" cstate="print"/>
                    <a:srcRect b="0" l="0" r="0" t="0"/>
                    <a:stretch>
                      <a:fillRect/>
                    </a:stretch>
                  </pic:blipFill>
                  <pic:spPr>
                    <a:xfrm>
                      <a:off x="0" y="0"/>
                      <a:ext cx="5486400" cy="3143523"/>
                    </a:xfrm>
                    <a:prstGeom prst="rect"/>
                  </pic:spPr>
                </pic:pic>
              </a:graphicData>
            </a:graphic>
          </wp:inline>
        </w:drawing>
      </w:r>
    </w:p>
    <w:p>
      <w:pPr>
        <w:spacing w:lineRule="auto"/>
      </w:pPr>
      <w:r>
        <w:rPr/>
        <w:t xml:space="preserve">Figure 5.</w:t>
      </w:r>
    </w:p>
    <w:p>
      <w:pPr>
        <w:spacing w:line="271" w:before="330" w:lineRule="auto"/>
      </w:pPr>
      <w:r>
        <w:rPr>
          <w:rFonts w:eastAsia="Georgia" w:cs="Georgia" w:ascii="Georgia" w:hAnsi="Georgia"/>
          <w:b/>
          <w:sz w:val="42"/>
        </w:rPr>
        <w:t xml:space="preserve">1- Étude mécanique de l'accéléromètre</w:t>
      </w:r>
    </w:p>
    <w:p>
      <w:pPr>
        <w:spacing w:after="220" w:lineRule="auto"/>
      </w:pPr>
      <w:r>
        <w:rPr>
          <w:rFonts w:eastAsia="Georgia" w:cs="Georgia" w:ascii="Georgia" w:hAnsi="Georgia"/>
        </w:rPr>
        <w:t xml:space="preserve">On supposera dans toute cette partie que la résultante des forces électrostatiques agissant sur l'électrode (3) est nulle.</w:t>
      </w:r>
    </w:p>
    <w:p>
      <w:pPr>
        <w:spacing w:after="220" w:lineRule="auto"/>
      </w:pPr>
      <w:r>
        <w:rPr/>
        <w:t xml:space="preserve">Dans un premier temps, on suppose le support immobile (l'abscisse du support </w:t>
      </w:r>
      <m:oMath>
        <m:sSub>
          <m:sSubPr/>
          <m:e>
            <m:r>
              <m:rPr>
                <m:sty m:val="i"/>
              </m:rPr>
              <m:t>x</m:t>
            </m:r>
          </m:e>
          <m:sub>
            <m:r>
              <m:rPr>
                <m:sty m:val="i"/>
              </m:rPr>
              <m:t>b</m:t>
            </m:r>
          </m:sub>
        </m:sSub>
        <m:r>
          <m:rPr>
            <m:sty m:val="p"/>
          </m:rPr>
          <m:t>(</m:t>
        </m:r>
        <m:r>
          <m:rPr>
            <m:sty m:val="i"/>
          </m:rPr>
          <m:t>t</m:t>
        </m:r>
        <m:r>
          <m:rPr>
            <m:sty m:val="p"/>
          </m:rPr>
          <m:t>)</m:t>
        </m:r>
      </m:oMath>
      <w:r>
        <w:rPr/>
        <w:t xml:space="preserve"> est constante).</w:t>
      </w:r>
    </w:p>
    <w:p>
      <w:pPr>
        <w:spacing w:after="220" w:lineRule="auto"/>
      </w:pPr>
      <w:r>
        <w:rPr/>
        <w:t xml:space="preserve">On pose : </w:t>
      </w:r>
      <m:oMath>
        <m:r>
          <m:rPr>
            <m:sty m:val="i"/>
          </m:rPr>
          <m:t>α</m:t>
        </m:r>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f</m:t>
                    </m:r>
                  </m:e>
                  <m:sup>
                    <m:r>
                      <m:rPr>
                        <m:sty m:val="p"/>
                      </m:rPr>
                      <m:t>2</m:t>
                    </m:r>
                  </m:sup>
                </m:sSup>
              </m:num>
              <m:den>
                <m:r>
                  <m:rPr>
                    <m:sty m:val="p"/>
                  </m:rPr>
                  <m:t>2</m:t>
                </m:r>
                <m:r>
                  <m:rPr>
                    <m:sty m:val="i"/>
                  </m:rPr>
                  <m:t>k</m:t>
                </m:r>
                <m:r>
                  <m:rPr>
                    <m:sty m:val="i"/>
                  </m:rPr>
                  <m:t>m</m:t>
                </m:r>
              </m:den>
            </m:f>
          </m:e>
        </m:rad>
      </m:oMath>
      <w:r>
        <w:rPr/>
        <w:t xml:space="preserve"> et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k</m:t>
                </m:r>
              </m:num>
              <m:den>
                <m:r>
                  <m:rPr>
                    <m:sty m:val="i"/>
                  </m:rPr>
                  <m:t>m</m:t>
                </m:r>
              </m:den>
            </m:f>
          </m:e>
        </m:rad>
      </m:oMath>
      <w:r>
        <w:rPr/>
        <w:t xml:space="preserve">.</w:t>
      </w:r>
      <w:r>
        <w:rPr/>
        <w:br w:type="textWrapping"/>
      </w:r>
      <w:r>
        <w:rPr>
          <w:rFonts w:eastAsia="Georgia" w:cs="Georgia" w:ascii="Georgia" w:hAnsi="Georgia"/>
        </w:rPr>
        <w:t xml:space="preserve">21) Déterminer l'expression de </w:t>
      </w:r>
      <m:oMath>
        <m:sSub>
          <m:sSubPr/>
          <m:e>
            <m:r>
              <m:rPr>
                <m:sty m:val="i"/>
              </m:rPr>
              <m:t>x</m:t>
            </m:r>
          </m:e>
          <m:sub>
            <m:r>
              <m:rPr>
                <m:sty m:val="i"/>
              </m:rPr>
              <m:t>c</m:t>
            </m:r>
          </m:sub>
        </m:sSub>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 lorsque </w:t>
      </w:r>
      <m:oMath>
        <m:r>
          <m:rPr>
            <m:sty m:val="i"/>
          </m:rPr>
          <m:t>α</m:t>
        </m:r>
        <m:r>
          <m:rPr>
            <m:sty m:val="p"/>
          </m:rPr>
          <m:t>=</m:t>
        </m:r>
        <m:r>
          <m:rPr>
            <m:sty m:val="p"/>
          </m:rPr>
          <m:t>1</m:t>
        </m:r>
      </m:oMath>
      <w:r>
        <w:rPr/>
        <w:t xml:space="preserve"> et compte-tenu des conditions initiales : </w:t>
      </w:r>
      <m:oMath>
        <m:sSub>
          <m:sSubPr/>
          <m:e>
            <m:r>
              <m:rPr>
                <m:sty m:val="i"/>
              </m:rPr>
              <m:t>x</m:t>
            </m:r>
          </m:e>
          <m:sub>
            <m:r>
              <m:rPr>
                <m:sty m:val="i"/>
              </m:rPr>
              <m:t>c</m:t>
            </m:r>
          </m:sub>
        </m:sSub>
        <m:r>
          <m:rPr>
            <m:sty m:val="p"/>
          </m:rPr>
          <m:t>(</m:t>
        </m:r>
        <m:r>
          <m:rPr>
            <m:sty m:val="p"/>
          </m:rPr>
          <m:t>0</m:t>
        </m:r>
        <m:r>
          <m:rPr>
            <m:sty m:val="p"/>
          </m:rPr>
          <m:t>)</m:t>
        </m:r>
        <m:r>
          <m:rPr>
            <m:sty m:val="p"/>
          </m:rPr>
          <m:t>=</m:t>
        </m:r>
        <m:sSub>
          <m:sSubPr/>
          <m:e>
            <m:r>
              <m:rPr>
                <m:sty m:val="i"/>
              </m:rPr>
              <m:t>X</m:t>
            </m:r>
          </m:e>
          <m:sub>
            <m:r>
              <m:rPr>
                <m:sty m:val="p"/>
              </m:rPr>
              <m:t>0</m:t>
            </m:r>
          </m:sub>
        </m:sSub>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x</m:t>
                    </m:r>
                  </m:e>
                  <m:sub>
                    <m:r>
                      <m:rPr>
                        <m:sty m:val="i"/>
                      </m:rPr>
                      <m:t>c</m:t>
                    </m:r>
                  </m:sub>
                </m:sSub>
              </m:num>
              <m:den>
                <m:r>
                  <m:rPr>
                    <m:sty m:val="i"/>
                  </m:rPr>
                  <m:t>d</m:t>
                </m:r>
                <m:r>
                  <m:rPr>
                    <m:sty m:val="i"/>
                  </m:rPr>
                  <m:t>t</m:t>
                </m:r>
              </m:den>
            </m:f>
          </m:e>
        </m:d>
        <m:r>
          <m:rPr>
            <m:sty m:val="p"/>
          </m:rPr>
          <m:t>(</m:t>
        </m:r>
        <m:r>
          <m:rPr>
            <m:sty m:val="p"/>
          </m:rPr>
          <m:t>0</m:t>
        </m:r>
        <m:r>
          <m:rPr>
            <m:sty m:val="p"/>
          </m:rPr>
          <m:t>)</m:t>
        </m:r>
        <m:r>
          <m:rPr>
            <m:sty m:val="p"/>
          </m:rPr>
          <m:t>=</m:t>
        </m:r>
        <m:r>
          <m:rPr>
            <m:sty m:val="p"/>
          </m:rPr>
          <m:t>0</m:t>
        </m:r>
      </m:oMath>
      <w:r>
        <w:rPr/>
        <w:t xml:space="preserve">.</w:t>
      </w:r>
      <w:r>
        <w:rPr/>
        <w:br w:type="textWrapping"/>
      </w:r>
      <w:r>
        <w:rPr/>
        <w:t xml:space="preserve">22) Tracer l'allure de </w:t>
      </w:r>
      <m:oMath>
        <m:sSub>
          <m:sSubPr/>
          <m:e>
            <m:r>
              <m:rPr>
                <m:sty m:val="i"/>
              </m:rPr>
              <m:t>x</m:t>
            </m:r>
          </m:e>
          <m:sub>
            <m:r>
              <m:rPr>
                <m:sty m:val="i"/>
              </m:rPr>
              <m:t>c</m:t>
            </m:r>
          </m:sub>
        </m:sSub>
        <m:r>
          <m:rPr>
            <m:sty m:val="p"/>
          </m:rPr>
          <m:t>(</m:t>
        </m:r>
        <m:r>
          <m:rPr>
            <m:sty m:val="i"/>
          </m:rPr>
          <m:t>t</m:t>
        </m:r>
        <m:r>
          <m:rPr>
            <m:sty m:val="p"/>
          </m:rPr>
          <m:t>)</m:t>
        </m:r>
      </m:oMath>
      <w:r>
        <w:rPr/>
        <w:t xml:space="preserve">.</w:t>
      </w:r>
    </w:p>
    <w:p>
      <w:pPr>
        <w:spacing w:after="220" w:lineRule="auto"/>
      </w:pPr>
      <w:r>
        <w:rPr/>
        <w:t xml:space="preserve">On suppose maintenant le support mobile et on note </w:t>
      </w:r>
      <m:oMath>
        <m:r>
          <m:rPr>
            <m:sty m:val="i"/>
          </m:rPr>
          <m:t>a</m:t>
        </m:r>
        <m:r>
          <m:rPr>
            <m:sty m:val="p"/>
          </m:rPr>
          <m:t>(</m:t>
        </m:r>
        <m:r>
          <m:rPr>
            <m:sty m:val="i"/>
          </m:rPr>
          <m:t>t</m:t>
        </m:r>
        <m:r>
          <m:rPr>
            <m:sty m:val="p"/>
          </m:rPr>
          <m:t>)</m:t>
        </m:r>
        <m:r>
          <m:rPr>
            <m:sty m:val="p"/>
          </m:rPr>
          <m:t>=</m:t>
        </m:r>
        <m:f>
          <m:fPr>
            <m:ctrlPr>
              <w:rPr>
                <w:rFonts w:ascii="Cambria Math" w:hAnsi="Cambria Math"/>
              </w:rPr>
            </m:ctrlPr>
          </m:fPr>
          <m:num>
            <m:sSup>
              <m:sSupPr/>
              <m:e>
                <m:r>
                  <m:rPr>
                    <m:sty m:val="i"/>
                  </m:rPr>
                  <m:t>d</m:t>
                </m:r>
              </m:e>
              <m:sup>
                <m:r>
                  <m:rPr>
                    <m:sty m:val="p"/>
                  </m:rPr>
                  <m:t>2</m:t>
                </m:r>
              </m:sup>
            </m:sSup>
            <m:sSub>
              <m:sSubPr/>
              <m:e>
                <m:r>
                  <m:rPr>
                    <m:sty m:val="i"/>
                  </m:rPr>
                  <m:t>x</m:t>
                </m:r>
              </m:e>
              <m:sub>
                <m:r>
                  <m:rPr>
                    <m:sty m:val="i"/>
                  </m:rPr>
                  <m:t>b</m:t>
                </m:r>
              </m:sub>
            </m:sSub>
          </m:num>
          <m:den>
            <m:r>
              <m:rPr>
                <m:sty m:val="i"/>
              </m:rPr>
              <m:t>d</m:t>
            </m:r>
            <m:sSup>
              <m:sSupPr/>
              <m:e>
                <m:r>
                  <m:rPr>
                    <m:sty m:val="i"/>
                  </m:rPr>
                  <m:t>t</m:t>
                </m:r>
              </m:e>
              <m:sup>
                <m:r>
                  <m:rPr>
                    <m:sty m:val="p"/>
                  </m:rPr>
                  <m:t>2</m:t>
                </m:r>
              </m:sup>
            </m:sSup>
          </m:den>
        </m:f>
      </m:oMath>
      <w:r>
        <w:rPr>
          <w:rFonts w:eastAsia="Georgia" w:cs="Georgia" w:ascii="Georgia" w:hAnsi="Georgia"/>
        </w:rPr>
        <w:t xml:space="preserve"> son accélération.</w:t>
      </w:r>
      <w:r>
        <w:rPr/>
        <w:br w:type="textWrapping"/>
      </w:r>
      <w:r>
        <w:rPr/>
        <w:t xml:space="preserve">On note </w:t>
      </w:r>
      <m:oMath>
        <m:r>
          <m:rPr>
            <m:sty m:val="i"/>
          </m:rPr>
          <m:t>u</m:t>
        </m:r>
        <m:r>
          <m:rPr>
            <m:sty m:val="p"/>
          </m:rPr>
          <m:t>(</m:t>
        </m:r>
        <m:r>
          <m:rPr>
            <m:sty m:val="i"/>
          </m:rPr>
          <m:t>t</m:t>
        </m:r>
        <m:r>
          <m:rPr>
            <m:sty m:val="p"/>
          </m:rPr>
          <m:t>)</m:t>
        </m:r>
        <m:r>
          <m:rPr>
            <m:sty m:val="p"/>
          </m:rPr>
          <m:t>=</m:t>
        </m:r>
        <m:sSub>
          <m:sSubPr/>
          <m:e>
            <m:r>
              <m:rPr>
                <m:sty m:val="i"/>
              </m:rPr>
              <m:t>x</m:t>
            </m:r>
          </m:e>
          <m:sub>
            <m:r>
              <m:rPr>
                <m:sty m:val="i"/>
              </m:rPr>
              <m:t>c</m:t>
            </m:r>
          </m:sub>
        </m:sSub>
        <m:r>
          <m:rPr>
            <m:sty m:val="p"/>
          </m:rPr>
          <m:t>(</m:t>
        </m:r>
        <m:r>
          <m:rPr>
            <m:sty m:val="i"/>
          </m:rPr>
          <m:t>t</m:t>
        </m:r>
        <m:r>
          <m:rPr>
            <m:sty m:val="p"/>
          </m:rPr>
          <m:t>)</m:t>
        </m:r>
        <m:r>
          <m:rPr>
            <m:sty m:val="p"/>
          </m:rPr>
          <m:t>−</m:t>
        </m:r>
        <m:sSub>
          <m:sSubPr/>
          <m:e>
            <m:r>
              <m:rPr>
                <m:sty m:val="i"/>
              </m:rPr>
              <m:t>x</m:t>
            </m:r>
          </m:e>
          <m:sub>
            <m:r>
              <m:rPr>
                <m:sty m:val="i"/>
              </m:rPr>
              <m:t>b</m:t>
            </m:r>
          </m:sub>
        </m:sSub>
        <m:r>
          <m:rPr>
            <m:sty m:val="p"/>
          </m:rPr>
          <m:t>(</m:t>
        </m:r>
        <m:r>
          <m:rPr>
            <m:sty m:val="i"/>
          </m:rPr>
          <m:t>t</m:t>
        </m:r>
        <m:r>
          <m:rPr>
            <m:sty m:val="p"/>
          </m:rPr>
          <m:t>)</m:t>
        </m:r>
      </m:oMath>
      <w:r>
        <w:rPr>
          <w:rFonts w:eastAsia="Georgia" w:cs="Georgia" w:ascii="Georgia" w:hAnsi="Georgia"/>
        </w:rPr>
        <w:t xml:space="preserve"> le déplacement du mobile sur le support.</w:t>
      </w:r>
      <w:r>
        <w:rPr/>
        <w:br w:type="textWrapping"/>
      </w:r>
      <w:r>
        <w:rPr>
          <w:rFonts w:eastAsia="Georgia" w:cs="Georgia" w:ascii="Georgia" w:hAnsi="Georgia"/>
        </w:rPr>
        <w:t xml:space="preserve">23) Établir l'équation différentielle vérifiée par </w:t>
      </w:r>
      <m:oMath>
        <m:r>
          <m:rPr>
            <m:sty m:val="i"/>
          </m:rPr>
          <m:t>u</m:t>
        </m:r>
        <m:r>
          <m:rPr>
            <m:sty m:val="p"/>
          </m:rPr>
          <m:t>(</m:t>
        </m:r>
        <m:r>
          <m:rPr>
            <m:sty m:val="i"/>
          </m:rPr>
          <m:t>t</m:t>
        </m:r>
        <m:r>
          <m:rPr>
            <m:sty m:val="p"/>
          </m:rPr>
          <m:t>)</m:t>
        </m:r>
      </m:oMath>
      <w:r>
        <w:rPr>
          <w:rFonts w:eastAsia="Georgia" w:cs="Georgia" w:ascii="Georgia" w:hAnsi="Georgia"/>
        </w:rPr>
        <w:t xml:space="preserve"> dans laquelle on fera apparaître les paramètres </w:t>
      </w:r>
      <m:oMath>
        <m:r>
          <m:rPr>
            <m:sty m:val="i"/>
          </m:rPr>
          <m:t>α</m:t>
        </m:r>
      </m:oMath>
      <w:r>
        <w:rPr/>
        <w:t xml:space="preserve"> et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s'intéresse au régime harmonique en supposant que l'accélération du support est de type sinusoïdale. On note </w:t>
      </w:r>
      <m:oMath>
        <m:bar>
          <m:barPr/>
          <m:e>
            <m:r>
              <m:rPr>
                <m:sty m:val="i"/>
              </m:rPr>
              <m:t>a</m:t>
            </m:r>
          </m:e>
        </m:bar>
      </m:oMath>
      <w:r>
        <w:rPr/>
        <w:t xml:space="preserve"> l'expression complexe de </w:t>
      </w:r>
      <m:oMath>
        <m:r>
          <m:rPr>
            <m:sty m:val="i"/>
          </m:rPr>
          <m:t>a</m:t>
        </m:r>
        <m:r>
          <m:rPr>
            <m:sty m:val="p"/>
          </m:rPr>
          <m:t>(</m:t>
        </m:r>
        <m:r>
          <m:rPr>
            <m:sty m:val="i"/>
          </m:rPr>
          <m:t>t</m:t>
        </m:r>
        <m:r>
          <m:rPr>
            <m:sty m:val="p"/>
          </m:rPr>
          <m:t>)</m:t>
        </m:r>
      </m:oMath>
      <w:r>
        <w:rPr/>
        <w:t xml:space="preserve"> et </w:t>
      </w:r>
      <m:oMath>
        <m:bar>
          <m:barPr/>
          <m:e>
            <m:r>
              <m:rPr>
                <m:sty m:val="i"/>
              </m:rPr>
              <m:t>u</m:t>
            </m:r>
          </m:e>
        </m:bar>
      </m:oMath>
      <w:r>
        <w:rPr/>
        <w:t xml:space="preserve"> celle de </w:t>
      </w:r>
      <m:oMath>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24) Déterminer l'expression de la fonction de transfert </w:t>
      </w:r>
      <m:oMath>
        <m:bar>
          <m:barPr/>
          <m:e>
            <m:r>
              <m:rPr>
                <m:sty m:val="i"/>
              </m:rPr>
              <m:t>T</m:t>
            </m:r>
          </m:e>
        </m:bar>
        <m:r>
          <m:rPr>
            <m:sty m:val="p"/>
          </m:rPr>
          <m:t>=</m:t>
        </m:r>
        <m:sSubSup>
          <m:sSubSupPr/>
          <m:e>
            <m:r>
              <m:rPr>
                <m:sty m:val="i"/>
              </m:rPr>
              <m:t>ω</m:t>
            </m:r>
          </m:e>
          <m:sub>
            <m:r>
              <m:rPr>
                <m:sty m:val="p"/>
              </m:rPr>
              <m:t>0</m:t>
            </m:r>
          </m:sub>
          <m:sup>
            <m:r>
              <m:rPr>
                <m:sty m:val="p"/>
              </m:rPr>
              <m:t>2</m:t>
            </m:r>
          </m:sup>
        </m:sSubSup>
        <m:f>
          <m:fPr>
            <m:ctrlPr>
              <w:rPr>
                <w:rFonts w:ascii="Cambria Math" w:hAnsi="Cambria Math"/>
              </w:rPr>
            </m:ctrlPr>
          </m:fPr>
          <m:num>
            <m:bar>
              <m:barPr/>
              <m:e>
                <m:bar>
                  <m:barPr/>
                  <m:e>
                    <m:r>
                      <m:rPr>
                        <m:sty m:val="i"/>
                      </m:rPr>
                      <m:t>u</m:t>
                    </m:r>
                  </m:e>
                </m:bar>
              </m:e>
            </m:bar>
          </m:num>
          <m:den>
            <m:bar>
              <m:barPr/>
              <m:e>
                <m:r>
                  <m:rPr>
                    <m:sty m:val="i"/>
                  </m:rPr>
                  <m:t>a</m:t>
                </m:r>
              </m:e>
            </m:bar>
          </m:den>
        </m:f>
      </m:oMath>
      <w:r>
        <w:rPr/>
        <w:t xml:space="preserve">.</w:t>
      </w:r>
      <w:r>
        <w:rPr/>
        <w:br w:type="textWrapping"/>
      </w:r>
      <w:r>
        <w:rPr>
          <w:rFonts w:eastAsia="Georgia" w:cs="Georgia" w:ascii="Georgia" w:hAnsi="Georgia"/>
        </w:rPr>
        <w:t xml:space="preserve">25) Déterminer l'expression de </w:t>
      </w:r>
      <m:oMath>
        <m:bar>
          <m:barPr/>
          <m:e>
            <m:r>
              <m:rPr>
                <m:sty m:val="i"/>
              </m:rPr>
              <m:t>T</m:t>
            </m:r>
          </m:e>
        </m:bar>
      </m:oMath>
      <w:r>
        <w:rPr/>
        <w:t xml:space="preserve"> lorsque </w:t>
      </w:r>
      <m:oMath>
        <m:r>
          <m:rPr>
            <m:sty m:val="i"/>
          </m:rPr>
          <m:t>α</m:t>
        </m:r>
        <m:r>
          <m:rPr>
            <m:sty m:val="p"/>
          </m:rPr>
          <m:t>=</m:t>
        </m:r>
        <m:r>
          <m:rPr>
            <m:sty m:val="p"/>
          </m:rPr>
          <m:t>1</m:t>
        </m:r>
      </m:oMath>
      <w:r>
        <w:rPr/>
        <w:t xml:space="preserve"> et tracer les diagrammes de Bode asymptotiques correspondants (module et phase) lorsque </w:t>
      </w:r>
      <m:oMath>
        <m:sSub>
          <m:sSubPr/>
          <m:e>
            <m:r>
              <m:rPr>
                <m:sty m:val="i"/>
              </m:rPr>
              <m:t>ω</m:t>
            </m:r>
          </m:e>
          <m:sub>
            <m:r>
              <m:rPr>
                <m:sty m:val="p"/>
              </m:rPr>
              <m:t>0</m:t>
            </m:r>
          </m:sub>
        </m:sSub>
        <m:r>
          <m:rPr>
            <m:sty m:val="p"/>
          </m:rPr>
          <m:t>=</m:t>
        </m:r>
        <m:sSup>
          <m:sSupPr/>
          <m:e>
            <m:r>
              <m:rPr>
                <m:sty m:val="p"/>
              </m:rPr>
              <m:t>4.10</m:t>
            </m:r>
          </m:e>
          <m:sup>
            <m:r>
              <m:rPr>
                <m:sty m:val="p"/>
              </m:rPr>
              <m:t>5</m:t>
            </m:r>
          </m:sup>
        </m:sSup>
        <m:r>
          <m:rPr>
            <m:sty m:val="p"/>
          </m:rPr>
          <m:t>rd</m:t>
        </m:r>
        <m:r>
          <m:rPr>
            <m:sty m:val="p"/>
          </m:rPr>
          <m:t>/</m:t>
        </m:r>
        <m:r>
          <m:rPr>
            <m:sty m:val="p"/>
          </m:rPr>
          <m:t>s</m:t>
        </m:r>
      </m:oMath>
      <w:r>
        <w:rPr>
          <w:rFonts w:eastAsia="Georgia" w:cs="Georgia" w:ascii="Georgia" w:hAnsi="Georgia"/>
        </w:rPr>
        <w:t xml:space="preserve">. Tracer aussi l'allure des diagrammes de Bode réels.</w:t>
      </w:r>
    </w:p>
    <w:p>
      <w:pPr>
        <w:spacing w:after="220" w:lineRule="auto"/>
      </w:pPr>
      <w:r>
        <w:rPr>
          <w:rFonts w:eastAsia="Georgia" w:cs="Georgia" w:ascii="Georgia" w:hAnsi="Georgia"/>
        </w:rPr>
        <w:t xml:space="preserve">On suppose que le support se déplace très lentement par rapport au mouvement du mobile, ce qui revient à se placer dans le régime </w:t>
      </w:r>
      <m:oMath>
        <m:r>
          <m:rPr>
            <m:sty m:val="i"/>
          </m:rPr>
          <m:t>ω</m:t>
        </m:r>
        <m:r>
          <m:rPr>
            <m:sty m:val="p"/>
          </m:rPr>
          <m:t>≪</m:t>
        </m:r>
        <m:sSub>
          <m:sSubPr/>
          <m:e>
            <m:r>
              <m:rPr>
                <m:sty m:val="i"/>
              </m:rPr>
              <m:t>ω</m:t>
            </m:r>
          </m:e>
          <m:sub>
            <m:r>
              <m:rPr>
                <m:sty m:val="p"/>
              </m:rPr>
              <m:t>0</m:t>
            </m:r>
          </m:sub>
        </m:sSub>
      </m:oMath>
      <w:r>
        <w:rPr/>
        <w:t xml:space="preserve">.</w:t>
      </w:r>
      <w:r>
        <w:rPr/>
        <w:br w:type="textWrapping"/>
      </w:r>
      <w:r>
        <w:rPr/>
        <w:t xml:space="preserve">26) Montrer que </w:t>
      </w:r>
      <m:oMath>
        <m:r>
          <m:rPr>
            <m:sty m:val="i"/>
          </m:rPr>
          <m:t>u</m:t>
        </m:r>
        <m:r>
          <m:rPr>
            <m:sty m:val="p"/>
          </m:rPr>
          <m:t>(</m:t>
        </m:r>
        <m:r>
          <m:rPr>
            <m:sty m:val="i"/>
          </m:rPr>
          <m:t>t</m:t>
        </m:r>
        <m:r>
          <m:rPr>
            <m:sty m:val="p"/>
          </m:rPr>
          <m:t>)</m:t>
        </m:r>
      </m:oMath>
      <w:r>
        <w:rPr>
          <w:rFonts w:eastAsia="Georgia" w:cs="Georgia" w:ascii="Georgia" w:hAnsi="Georgia"/>
        </w:rPr>
        <w:t xml:space="preserve"> peut s'écrire de façon approchée sous la forme: </w:t>
      </w:r>
      <m:oMath>
        <m:r>
          <m:rPr>
            <m:sty m:val="i"/>
          </m:rPr>
          <m:t>u</m:t>
        </m:r>
        <m:r>
          <m:rPr>
            <m:sty m:val="p"/>
          </m:rPr>
          <m:t>(</m:t>
        </m:r>
        <m:r>
          <m:rPr>
            <m:sty m:val="i"/>
          </m:rPr>
          <m:t>t</m:t>
        </m:r>
        <m:r>
          <m:rPr>
            <m:sty m:val="p"/>
          </m:rPr>
          <m:t>)</m:t>
        </m:r>
        <m:r>
          <m:rPr>
            <m:sty m:val="p"/>
          </m:rPr>
          <m:t>=</m:t>
        </m:r>
        <m:r>
          <m:rPr>
            <m:sty m:val="i"/>
          </m:rPr>
          <m:t>γ</m:t>
        </m:r>
        <m:r>
          <m:rPr>
            <m:sty m:val="i"/>
          </m:rPr>
          <m:t>a</m:t>
        </m:r>
        <m:r>
          <m:rPr>
            <m:sty m:val="p"/>
          </m:rPr>
          <m:t>(</m:t>
        </m:r>
        <m:r>
          <m:rPr>
            <m:sty m:val="i"/>
          </m:rPr>
          <m:t>t</m:t>
        </m:r>
        <m:r>
          <m:rPr>
            <m:sty m:val="p"/>
          </m:rPr>
          <m:t>)</m:t>
        </m:r>
      </m:oMath>
      <w:r>
        <w:rPr>
          <w:rFonts w:eastAsia="Georgia" w:cs="Georgia" w:ascii="Georgia" w:hAnsi="Georgia"/>
        </w:rPr>
        <w:t xml:space="preserve">. Déterminer l'expression de </w:t>
      </w:r>
      <m:oMath>
        <m:r>
          <m:rPr>
            <m:sty m:val="i"/>
          </m:rPr>
          <m:t>γ</m:t>
        </m:r>
      </m:oMath>
      <w:r>
        <w:rPr/>
        <w:t xml:space="preserve">.</w:t>
      </w:r>
    </w:p>
    <w:p>
      <w:pPr>
        <w:spacing w:line="271" w:before="330" w:lineRule="auto"/>
      </w:pPr>
      <w:r>
        <w:rPr>
          <w:rFonts w:eastAsia="Georgia" w:cs="Georgia" w:ascii="Georgia" w:hAnsi="Georgia"/>
          <w:b/>
          <w:sz w:val="42"/>
        </w:rPr>
        <w:t xml:space="preserve">2-Étude de l'électronique de conditionnement du micro-accéléromètre</w:t>
      </w:r>
    </w:p>
    <w:p>
      <w:pPr>
        <w:spacing w:after="220" w:lineRule="auto"/>
      </w:pPr>
      <w:r>
        <w:rPr/>
        <w:t xml:space="preserve">On note </w:t>
      </w:r>
      <m:oMath>
        <m:sSub>
          <m:sSubPr/>
          <m:e>
            <m:r>
              <m:rPr>
                <m:sty m:val="i"/>
              </m:rPr>
              <m:t>C</m:t>
            </m:r>
          </m:e>
          <m:sub>
            <m:r>
              <m:rPr>
                <m:sty m:val="p"/>
              </m:rPr>
              <m:t>13</m:t>
            </m:r>
          </m:sub>
        </m:sSub>
      </m:oMath>
      <w:r>
        <w:rPr>
          <w:rFonts w:eastAsia="Georgia" w:cs="Georgia" w:ascii="Georgia" w:hAnsi="Georgia"/>
        </w:rPr>
        <w:t xml:space="preserve"> la capacité du condensateur constitué des électrodes (1) et (3) et </w:t>
      </w:r>
      <m:oMath>
        <m:sSub>
          <m:sSubPr/>
          <m:e>
            <m:r>
              <m:rPr>
                <m:sty m:val="i"/>
              </m:rPr>
              <m:t>C</m:t>
            </m:r>
          </m:e>
          <m:sub>
            <m:r>
              <m:rPr>
                <m:sty m:val="p"/>
              </m:rPr>
              <m:t>23</m:t>
            </m:r>
          </m:sub>
        </m:sSub>
      </m:oMath>
      <w:r>
        <w:rPr>
          <w:rFonts w:eastAsia="Georgia" w:cs="Georgia" w:ascii="Georgia" w:hAnsi="Georgia"/>
        </w:rPr>
        <w:t xml:space="preserve"> la capacité du condensateur constitué des électrode (2) et (3).</w:t>
      </w:r>
    </w:p>
    <w:p>
      <w:pPr>
        <w:spacing w:after="220" w:lineRule="auto"/>
      </w:pPr>
      <w:r>
        <w:rPr>
          <w:rFonts w:eastAsia="Georgia" w:cs="Georgia" w:ascii="Georgia" w:hAnsi="Georgia"/>
        </w:rPr>
        <w:t xml:space="preserve">Dans cette partie, on négligera les variations des capacités </w:t>
      </w:r>
      <m:oMath>
        <m:sSub>
          <m:sSubPr/>
          <m:e>
            <m:r>
              <m:rPr>
                <m:sty m:val="i"/>
              </m:rPr>
              <m:t>C</m:t>
            </m:r>
          </m:e>
          <m:sub>
            <m:r>
              <m:rPr>
                <m:sty m:val="p"/>
              </m:rPr>
              <m:t>13</m:t>
            </m:r>
          </m:sub>
        </m:sSub>
      </m:oMath>
      <w:r>
        <w:rPr/>
        <w:t xml:space="preserve"> et </w:t>
      </w:r>
      <m:oMath>
        <m:sSub>
          <m:sSubPr/>
          <m:e>
            <m:r>
              <m:rPr>
                <m:sty m:val="i"/>
              </m:rPr>
              <m:t>C</m:t>
            </m:r>
          </m:e>
          <m:sub>
            <m:r>
              <m:rPr>
                <m:sty m:val="p"/>
              </m:rPr>
              <m:t>23</m:t>
            </m:r>
          </m:sub>
        </m:sSub>
      </m:oMath>
      <w:r>
        <w:rPr/>
        <w:t xml:space="preserve"> en fonction du temps.</w:t>
      </w:r>
      <w:r>
        <w:rPr/>
        <w:br w:type="textWrapping"/>
      </w:r>
      <w:r>
        <w:rPr>
          <w:rFonts w:eastAsia="Georgia" w:cs="Georgia" w:ascii="Georgia" w:hAnsi="Georgia"/>
        </w:rPr>
        <w:t xml:space="preserve">Les condensateurs sont insérés dans le système de conditionnement électronique de la figure 6.</w:t>
      </w:r>
      <w:r>
        <w:rPr/>
        <w:br w:type="textWrapping"/>
      </w:r>
      <w:r>
        <w:rPr>
          <w:rFonts w:eastAsia="Georgia" w:cs="Georgia" w:ascii="Georgia" w:hAnsi="Georgia"/>
        </w:rPr>
        <w:t xml:space="preserve">L'oscillateur sinusoïdal délivre une tension </w:t>
      </w:r>
      <m:oMath>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i"/>
              </m:rPr>
              <m:t>c</m:t>
            </m:r>
            <m:r>
              <m:rPr>
                <m:sty m:val="i"/>
              </m:rPr>
              <m:t>c</m:t>
            </m:r>
          </m:sub>
        </m:sSub>
        <m:r>
          <m:rPr>
            <m:sty m:val="p"/>
          </m:rPr>
          <m:t>/</m:t>
        </m:r>
        <m:r>
          <m:rPr>
            <m:sty m:val="p"/>
          </m:rPr>
          <m:t>2</m:t>
        </m:r>
        <m:r>
          <m:rPr>
            <m:sty m:val="p"/>
          </m:rPr>
          <m:t>+</m:t>
        </m:r>
        <m:sSub>
          <m:sSubPr/>
          <m:e>
            <m:r>
              <m:rPr>
                <m:sty m:val="i"/>
              </m:rPr>
              <m:t>V</m:t>
            </m:r>
          </m:e>
          <m:sub>
            <m:r>
              <m:rPr>
                <m:sty m:val="p"/>
              </m:rPr>
              <m:t>1</m:t>
            </m:r>
          </m:sub>
        </m:sSub>
        <m:r>
          <m:rPr>
            <m:sty m:val="p"/>
          </m:rPr>
          <m:t>sin</m:t>
        </m:r>
        <m:r>
          <m:rPr>
            <m:sty m:val="p"/>
          </m:rPr>
          <m:t>⁡</m:t>
        </m:r>
        <m:r>
          <m:rPr>
            <m:sty m:val="p"/>
          </m:rPr>
          <m:t>(</m:t>
        </m:r>
        <m:r>
          <m:rPr>
            <m:sty m:val="i"/>
          </m:rPr>
          <m:t>ω</m:t>
        </m:r>
        <m:r>
          <m:rPr>
            <m:sty m:val="i"/>
          </m:rPr>
          <m:t>t</m:t>
        </m:r>
        <m:r>
          <m:rPr>
            <m:sty m:val="p"/>
          </m:rPr>
          <m:t>)</m:t>
        </m:r>
      </m:oMath>
      <w:r>
        <w:rPr/>
        <w:t xml:space="preserve">.</w:t>
      </w:r>
      <w:r>
        <w:rPr/>
        <w:br w:type="textWrapping"/>
      </w:r>
      <w:r>
        <w:rPr/>
        <w:t xml:space="preserve">La tension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est déphasée de </w:t>
      </w:r>
      <m:oMath>
        <m:r>
          <m:rPr>
            <m:sty m:val="i"/>
          </m:rPr>
          <m:t>π</m:t>
        </m:r>
      </m:oMath>
      <w:r>
        <w:rPr>
          <w:rFonts w:eastAsia="Georgia" w:cs="Georgia" w:ascii="Georgia" w:hAnsi="Georgia"/>
        </w:rPr>
        <w:t xml:space="preserve"> par rapport à </w:t>
      </w:r>
      <m:oMath>
        <m:sSub>
          <m:sSubPr/>
          <m:e>
            <m:r>
              <m:rPr>
                <m:sty m:val="i"/>
              </m:rPr>
              <m:t>v</m:t>
            </m:r>
          </m:e>
          <m:sub>
            <m:r>
              <m:rPr>
                <m:sty m:val="p"/>
              </m:rPr>
              <m:t>1</m:t>
            </m:r>
          </m:sub>
        </m:sSub>
        <m:r>
          <m:rPr>
            <m:sty m:val="p"/>
          </m:rPr>
          <m:t>(</m:t>
        </m:r>
        <m:r>
          <m:rPr>
            <m:sty m:val="i"/>
          </m:rPr>
          <m:t>t</m:t>
        </m:r>
        <m:r>
          <m:rPr>
            <m:sty m:val="p"/>
          </m:rPr>
          <m:t>)</m:t>
        </m:r>
        <m:r>
          <m:rPr>
            <m:sty m:val="p"/>
          </m:rPr>
          <m:t xml:space="preserve"> </m:t>
        </m:r>
        <m:r>
          <m:rPr>
            <m:sty m:val="p"/>
          </m:rPr>
          <m:t>:</m:t>
        </m:r>
        <m:r>
          <m:rPr>
            <m:sty m:val="p"/>
          </m:rPr>
          <m:t xml:space="preserve"> </m:t>
        </m:r>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t</m:t>
        </m:r>
        <m:r>
          <m:rPr>
            <m:sty m:val="p"/>
          </m:rPr>
          <m:t>+</m:t>
        </m:r>
        <m:r>
          <m:rPr>
            <m:sty m:val="i"/>
          </m:rPr>
          <m:t>π</m:t>
        </m:r>
        <m:r>
          <m:rPr>
            <m:sty m:val="p"/>
          </m:rPr>
          <m:t>/</m:t>
        </m:r>
        <m:r>
          <m:rPr>
            <m:sty m:val="i"/>
          </m:rPr>
          <m:t>ω</m:t>
        </m:r>
        <m:r>
          <m:rPr>
            <m:sty m:val="p"/>
          </m:rPr>
          <m:t>)</m:t>
        </m:r>
      </m:oMath>
      <w:r>
        <w:rPr/>
        <w:t xml:space="preserve">.</w:t>
      </w:r>
    </w:p>
    <w:p>
      <w:pPr>
        <w:spacing w:lineRule="auto"/>
        <w:jc w:val="center"/>
      </w:pPr>
      <w:r>
        <w:rPr/>
        <w:drawing>
          <wp:inline distB="0" distL="0" distR="0" distT="0">
            <wp:extent cx="5486400" cy="1965472"/>
            <wp:effectExtent b="0" l="0" r="0" t="0"/>
            <wp:docPr id="7" name="image-0e4b4d51149647e6a9dfd0b7515766d4371cbeb4.jpg"/>
            <a:graphic>
              <a:graphicData uri="http://schemas.openxmlformats.org/drawingml/2006/picture">
                <pic:pic>
                  <pic:nvPicPr>
                    <pic:cNvPr id="7" name="image-0e4b4d51149647e6a9dfd0b7515766d4371cbeb4.jpg" descr=""/>
                    <pic:cNvPicPr/>
                  </pic:nvPicPr>
                  <pic:blipFill>
                    <a:blip r:embed="rId11" cstate="print"/>
                    <a:srcRect b="0" l="0" r="0" t="0"/>
                    <a:stretch>
                      <a:fillRect/>
                    </a:stretch>
                  </pic:blipFill>
                  <pic:spPr>
                    <a:xfrm>
                      <a:off x="0" y="0"/>
                      <a:ext cx="5486400" cy="1965472"/>
                    </a:xfrm>
                    <a:prstGeom prst="rect"/>
                  </pic:spPr>
                </pic:pic>
              </a:graphicData>
            </a:graphic>
          </wp:inline>
        </w:drawing>
      </w:r>
    </w:p>
    <w:p>
      <w:pPr>
        <w:spacing w:lineRule="auto"/>
      </w:pPr>
      <w:r>
        <w:rPr/>
        <w:t xml:space="preserve">Figure 6.</w:t>
      </w:r>
    </w:p>
    <w:p>
      <w:pPr>
        <w:numPr>
          <w:ilvl w:val="0"/>
          <w:numId w:val="3"/>
        </w:numPr>
        <w:spacing w:lineRule="auto"/>
      </w:pPr>
      <w:r>
        <w:rPr>
          <w:rFonts w:eastAsia="Georgia" w:cs="Georgia" w:ascii="Georgia" w:hAnsi="Georgia"/>
        </w:rPr>
        <w:t xml:space="preserve">En supposant que l'impédance d'entrée du multiplieur est infinie, établir l'équation différentielle vérifiée par la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On mettra cette équation sous la forme :</w:t>
      </w:r>
    </w:p>
    <w:p>
      <w:pPr>
        <w:spacing w:after="220" w:lineRule="auto"/>
      </w:pPr>
      <m:oMathPara>
        <m:oMath>
          <m:f>
            <m:fPr>
              <m:ctrlPr>
                <w:rPr>
                  <w:rFonts w:ascii="Cambria Math" w:hAnsi="Cambria Math"/>
                </w:rPr>
              </m:ctrlPr>
            </m:fPr>
            <m:num>
              <m:r>
                <m:rPr>
                  <m:sty m:val="i"/>
                </m:rPr>
                <m:t>d</m:t>
              </m:r>
              <m:sSub>
                <m:sSubPr/>
                <m:e>
                  <m:r>
                    <m:rPr>
                      <m:sty m:val="i"/>
                    </m:rPr>
                    <m:t>v</m:t>
                  </m:r>
                </m:e>
                <m:sub>
                  <m:r>
                    <m:rPr>
                      <m:sty m:val="p"/>
                    </m:rPr>
                    <m:t>3</m:t>
                  </m:r>
                </m:sub>
              </m:sSub>
            </m:num>
            <m:den>
              <m:r>
                <m:rPr>
                  <m:sty m:val="i"/>
                </m:rPr>
                <m:t>d</m:t>
              </m:r>
              <m:r>
                <m:rPr>
                  <m:sty m:val="i"/>
                </m:rPr>
                <m:t>t</m:t>
              </m:r>
            </m:den>
          </m:f>
          <m:r>
            <m:rPr>
              <m:sty m:val="p"/>
            </m:rPr>
            <m:t>+</m:t>
          </m:r>
          <m:f>
            <m:fPr>
              <m:ctrlPr>
                <w:rPr>
                  <w:rFonts w:ascii="Cambria Math" w:hAnsi="Cambria Math"/>
                </w:rPr>
              </m:ctrlPr>
            </m:fPr>
            <m:num>
              <m:sSub>
                <m:sSubPr/>
                <m:e>
                  <m:r>
                    <m:rPr>
                      <m:sty m:val="i"/>
                    </m:rPr>
                    <m:t>v</m:t>
                  </m:r>
                </m:e>
                <m:sub>
                  <m:r>
                    <m:rPr>
                      <m:sty m:val="p"/>
                    </m:rPr>
                    <m:t>3</m:t>
                  </m:r>
                </m:sub>
              </m:sSub>
            </m:num>
            <m:den>
              <m:r>
                <m:rPr>
                  <m:sty m:val="i"/>
                </m:rPr>
                <m:t>τ</m:t>
              </m:r>
            </m:den>
          </m:f>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où l'on déterminera l'expression de </w:t>
      </w:r>
      <m:oMath>
        <m:r>
          <m:rPr>
            <m:sty m:val="i"/>
          </m:rPr>
          <m:t>τ</m:t>
        </m:r>
      </m:oMath>
      <w:r>
        <w:rPr/>
        <w:t xml:space="preserve"> et on mettra la fonction </w:t>
      </w:r>
      <m:oMath>
        <m:r>
          <m:rPr>
            <m:sty m:val="p"/>
          </m:rPr>
          <m:t>F</m:t>
        </m:r>
        <m:r>
          <m:rPr>
            <m:sty m:val="p"/>
          </m:rPr>
          <m:t>(</m:t>
        </m:r>
        <m:r>
          <m:rPr>
            <m:sty m:val="p"/>
          </m:rPr>
          <m:t>t</m:t>
        </m:r>
        <m:r>
          <m:rPr>
            <m:sty m:val="p"/>
          </m:rPr>
          <m:t>)</m:t>
        </m:r>
      </m:oMath>
      <w:r>
        <w:rPr/>
        <w:t xml:space="preserve"> sous la forme: </w:t>
      </w:r>
      <m:oMath>
        <m:r>
          <m:rPr>
            <m:sty m:val="i"/>
          </m:rPr>
          <m:t>F</m:t>
        </m:r>
        <m:r>
          <m:rPr>
            <m:sty m:val="p"/>
          </m:rPr>
          <m:t>(</m:t>
        </m:r>
        <m:r>
          <m:rPr>
            <m:sty m:val="i"/>
          </m:rPr>
          <m:t>t</m:t>
        </m:r>
        <m:r>
          <m:rPr>
            <m:sty m:val="p"/>
          </m:rPr>
          <m:t>)</m:t>
        </m:r>
        <m:r>
          <m:rPr>
            <m:sty m:val="p"/>
          </m:rPr>
          <m:t>=</m:t>
        </m:r>
        <m:r>
          <m:rPr>
            <m:sty m:val="i"/>
          </m:rPr>
          <m:t>A</m:t>
        </m:r>
        <m:r>
          <m:rPr>
            <m:sty m:val="p"/>
          </m:rPr>
          <m:t>+</m:t>
        </m:r>
        <m:r>
          <m:rPr>
            <m:sty m:val="i"/>
          </m:rPr>
          <m:t>B</m:t>
        </m:r>
        <m:r>
          <m:rPr>
            <m:sty m:val="i"/>
          </m:rPr>
          <m:t>ω</m:t>
        </m:r>
        <m:r>
          <m:rPr>
            <m:sty m:val="p"/>
          </m:rPr>
          <m:t>cos</m:t>
        </m:r>
        <m:r>
          <m:rPr>
            <m:sty m:val="p"/>
          </m:rPr>
          <m:t>⁡</m:t>
        </m:r>
        <m:r>
          <m:rPr>
            <m:sty m:val="p"/>
          </m:rPr>
          <m:t>(</m:t>
        </m:r>
        <m:r>
          <m:rPr>
            <m:sty m:val="i"/>
          </m:rPr>
          <m:t>ω</m:t>
        </m:r>
        <m:r>
          <m:rPr>
            <m:sty m:val="i"/>
          </m:rPr>
          <m:t>t</m:t>
        </m:r>
        <m:r>
          <m:rPr>
            <m:sty m:val="p"/>
          </m:rPr>
          <m:t>)</m:t>
        </m:r>
      </m:oMath>
      <w:r>
        <w:rPr/>
        <w:t xml:space="preserve"> en exprimant </w:t>
      </w:r>
      <m:oMath>
        <m:r>
          <m:rPr>
            <m:sty m:val="i"/>
          </m:rPr>
          <m:t>A</m:t>
        </m:r>
      </m:oMath>
      <w:r>
        <w:rPr/>
        <w:t xml:space="preserve"> et </w:t>
      </w:r>
      <m:oMath>
        <m:r>
          <m:rPr>
            <m:sty m:val="i"/>
          </m:rPr>
          <m:t>B</m:t>
        </m:r>
      </m:oMath>
      <w:r>
        <w:rPr/>
        <w:t xml:space="preserve"> en fonction de </w:t>
      </w:r>
      <m:oMath>
        <m:sSub>
          <m:sSubPr/>
          <m:e>
            <m:r>
              <m:rPr>
                <m:sty m:val="i"/>
              </m:rPr>
              <m:t>C</m:t>
            </m:r>
          </m:e>
          <m:sub>
            <m:r>
              <m:rPr>
                <m:sty m:val="p"/>
              </m:rPr>
              <m:t>13</m:t>
            </m:r>
          </m:sub>
        </m:sSub>
        <m:r>
          <m:rPr>
            <m:sty m:val="p"/>
          </m:rPr>
          <m:t>,</m:t>
        </m:r>
        <m:sSub>
          <m:sSubPr/>
          <m:e>
            <m:r>
              <m:rPr>
                <m:sty m:val="i"/>
              </m:rPr>
              <m:t>C</m:t>
            </m:r>
          </m:e>
          <m:sub>
            <m:r>
              <m:rPr>
                <m:sty m:val="p"/>
              </m:rPr>
              <m:t>23</m:t>
            </m:r>
          </m:sub>
        </m:sSub>
        <m:r>
          <m:rPr>
            <m:sty m:val="p"/>
          </m:rPr>
          <m:t>,</m:t>
        </m:r>
        <m:sSub>
          <m:sSubPr/>
          <m:e>
            <m:r>
              <m:rPr>
                <m:sty m:val="i"/>
              </m:rPr>
              <m:t>V</m:t>
            </m:r>
          </m:e>
          <m:sub>
            <m:r>
              <m:rPr>
                <m:sty m:val="p"/>
              </m:rPr>
              <m:t>1</m:t>
            </m:r>
          </m:sub>
        </m:sSub>
      </m:oMath>
      <w:r>
        <w:rPr/>
        <w:t xml:space="preserve"> et </w:t>
      </w:r>
      <m:oMath>
        <m:r>
          <m:rPr>
            <m:sty m:val="i"/>
          </m:rPr>
          <m:t>τ</m:t>
        </m:r>
      </m:oMath>
      <w:r>
        <w:rPr/>
        <w:t xml:space="preserve">.</w:t>
      </w:r>
    </w:p>
    <w:p>
      <w:pPr>
        <w:spacing w:after="220" w:lineRule="auto"/>
      </w:pPr>
      <w:r>
        <w:rPr>
          <w:rFonts w:eastAsia="Georgia" w:cs="Georgia" w:ascii="Georgia" w:hAnsi="Georgia"/>
        </w:rPr>
        <w:t xml:space="preserve">La résolution de cette équation différentielle peut s'effectuer en utilisant le théorème de superposition qui permet de rechercher la solution complète en considérant la solution sans second membre et les contributions de chaque terme forçant.</w:t>
      </w:r>
      <w:r>
        <w:rPr/>
        <w:br w:type="textWrapping"/>
      </w:r>
      <w:r>
        <w:rPr>
          <w:rFonts w:eastAsia="Georgia" w:cs="Georgia" w:ascii="Georgia" w:hAnsi="Georgia"/>
        </w:rPr>
        <w:t xml:space="preserve">28) Déterminer l'expression de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en régime forcé.</w:t>
      </w:r>
      <w:r>
        <w:rPr/>
        <w:br w:type="textWrapping"/>
      </w:r>
      <w:r>
        <w:rPr>
          <w:rFonts w:eastAsia="Georgia" w:cs="Georgia" w:ascii="Georgia" w:hAnsi="Georgia"/>
        </w:rPr>
        <w:t xml:space="preserve">29) En déduire l'expression approchée de </w:t>
      </w:r>
      <m:oMath>
        <m:sSub>
          <m:sSubPr/>
          <m:e>
            <m:r>
              <m:rPr>
                <m:sty m:val="i"/>
              </m:rPr>
              <m:t>v</m:t>
            </m:r>
          </m:e>
          <m:sub>
            <m:r>
              <m:rPr>
                <m:sty m:val="p"/>
              </m:rPr>
              <m:t>3</m:t>
            </m:r>
          </m:sub>
        </m:sSub>
        <m:r>
          <m:rPr>
            <m:sty m:val="p"/>
          </m:rPr>
          <m:t>(</m:t>
        </m:r>
        <m:r>
          <m:rPr>
            <m:sty m:val="i"/>
          </m:rPr>
          <m:t>t</m:t>
        </m:r>
        <m:r>
          <m:rPr>
            <m:sty m:val="p"/>
          </m:rPr>
          <m:t>)</m:t>
        </m:r>
      </m:oMath>
      <w:r>
        <w:rPr/>
        <w:t xml:space="preserve"> lorsque </w:t>
      </w:r>
      <m:oMath>
        <m:r>
          <m:rPr>
            <m:sty m:val="i"/>
          </m:rPr>
          <m:t>ω</m:t>
        </m:r>
        <m:r>
          <m:rPr>
            <m:sty m:val="i"/>
          </m:rPr>
          <m:t>τ</m:t>
        </m:r>
        <m:r>
          <m:rPr>
            <m:sty m:val="p"/>
          </m:rPr>
          <m:t>≫</m:t>
        </m:r>
        <m:r>
          <m:rPr>
            <m:sty m:val="p"/>
          </m:rPr>
          <m:t>1</m:t>
        </m:r>
      </m:oMath>
      <w:r>
        <w:rPr>
          <w:rFonts w:eastAsia="Georgia" w:cs="Georgia" w:ascii="Georgia" w:hAnsi="Georgia"/>
        </w:rPr>
        <w:t xml:space="preserve"> et dans le cas où </w:t>
      </w:r>
      <m:oMath>
        <m:sSub>
          <m:sSubPr/>
          <m:e>
            <m:r>
              <m:rPr>
                <m:sty m:val="i"/>
              </m:rPr>
              <m:t>v</m:t>
            </m:r>
          </m:e>
          <m:sub>
            <m:r>
              <m:rPr>
                <m:sty m:val="p"/>
              </m:rPr>
              <m:t>3</m:t>
            </m:r>
          </m:sub>
        </m:sSub>
        <m:r>
          <m:rPr>
            <m:sty m:val="p"/>
          </m:rPr>
          <m:t>(</m:t>
        </m:r>
        <m:r>
          <m:rPr>
            <m:sty m:val="p"/>
          </m:rPr>
          <m:t>0</m:t>
        </m:r>
        <m:r>
          <m:rPr>
            <m:sty m:val="p"/>
          </m:rPr>
          <m:t>)</m:t>
        </m:r>
        <m:r>
          <m:rPr>
            <m:sty m:val="p"/>
          </m:rPr>
          <m:t>=</m:t>
        </m:r>
        <m:sSub>
          <m:sSubPr/>
          <m:e>
            <m:r>
              <m:rPr>
                <m:sty m:val="i"/>
              </m:rPr>
              <m:t>V</m:t>
            </m:r>
          </m:e>
          <m:sub>
            <m:r>
              <m:rPr>
                <m:sty m:val="i"/>
              </m:rPr>
              <m:t>C</m:t>
            </m:r>
            <m:r>
              <m:rPr>
                <m:sty m:val="i"/>
              </m:rPr>
              <m:t>C</m:t>
            </m:r>
          </m:sub>
        </m:sSub>
        <m:r>
          <m:rPr>
            <m:sty m:val="p"/>
          </m:rPr>
          <m:t>/</m:t>
        </m:r>
        <m:r>
          <m:rPr>
            <m:sty m:val="p"/>
          </m:rPr>
          <m:t>2</m:t>
        </m:r>
      </m:oMath>
      <w:r>
        <w:rPr/>
        <w:t xml:space="preserve">.</w:t>
      </w:r>
    </w:p>
    <w:p>
      <w:pPr>
        <w:spacing w:after="220" w:lineRule="auto"/>
      </w:pPr>
      <w:r>
        <w:rPr>
          <w:rFonts w:eastAsia="Georgia" w:cs="Georgia" w:ascii="Georgia" w:hAnsi="Georgia"/>
        </w:rPr>
        <w:t xml:space="preserve">On utilisera pour la suite du problème l'expression approchée de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obtenue à la question précédente.</w:t>
      </w:r>
      <w:r>
        <w:rPr/>
        <w:br w:type="textWrapping"/>
      </w:r>
      <w:r>
        <w:rPr/>
        <w:t xml:space="preserve">30) En assimilant </w:t>
      </w:r>
      <m:oMath>
        <m:sSub>
          <m:sSubPr/>
          <m:e>
            <m:r>
              <m:rPr>
                <m:sty m:val="i"/>
              </m:rPr>
              <m:t>C</m:t>
            </m:r>
          </m:e>
          <m:sub>
            <m:r>
              <m:rPr>
                <m:sty m:val="p"/>
              </m:rPr>
              <m:t>13</m:t>
            </m:r>
          </m:sub>
        </m:sSub>
      </m:oMath>
      <w:r>
        <w:rPr/>
        <w:t xml:space="preserve"> et </w:t>
      </w:r>
      <m:oMath>
        <m:sSub>
          <m:sSubPr/>
          <m:e>
            <m:r>
              <m:rPr>
                <m:sty m:val="i"/>
              </m:rPr>
              <m:t>C</m:t>
            </m:r>
          </m:e>
          <m:sub>
            <m:r>
              <m:rPr>
                <m:sty m:val="p"/>
              </m:rPr>
              <m:t>23</m:t>
            </m:r>
          </m:sub>
        </m:sSub>
      </m:oMath>
      <w:r>
        <w:rPr>
          <w:rFonts w:eastAsia="Georgia" w:cs="Georgia" w:ascii="Georgia" w:hAnsi="Georgia"/>
        </w:rPr>
        <w:t xml:space="preserve"> à des condensateurs plans parfaits de surface </w:t>
      </w:r>
      <m:oMath>
        <m:r>
          <m:rPr>
            <m:sty m:val="i"/>
          </m:rPr>
          <m:t>A</m:t>
        </m:r>
      </m:oMath>
      <w:r>
        <w:rPr>
          <w:rFonts w:eastAsia="Georgia" w:cs="Georgia" w:ascii="Georgia" w:hAnsi="Georgia"/>
        </w:rPr>
        <w:t xml:space="preserve">, déterminer l'expression de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i"/>
              </m:rPr>
              <m:t>c</m:t>
            </m:r>
            <m:r>
              <m:rPr>
                <m:sty m:val="i"/>
              </m:rPr>
              <m:t>c</m:t>
            </m:r>
          </m:sub>
        </m:sSub>
        <m:r>
          <m:rPr>
            <m:sty m:val="p"/>
          </m:rPr>
          <m:t>,</m:t>
        </m:r>
        <m:r>
          <m:rPr>
            <m:sty m:val="i"/>
          </m:rPr>
          <m:t>u</m:t>
        </m:r>
        <m:r>
          <m:rPr>
            <m:sty m:val="p"/>
          </m:rPr>
          <m:t>,</m:t>
        </m:r>
        <m:r>
          <m:rPr>
            <m:sty m:val="i"/>
          </m:rPr>
          <m:t>d</m:t>
        </m:r>
        <m:r>
          <m:rPr>
            <m:sty m:val="p"/>
          </m:rPr>
          <m:t>,</m:t>
        </m:r>
        <m:sSub>
          <m:sSubPr/>
          <m:e>
            <m:r>
              <m:rPr>
                <m:sty m:val="i"/>
              </m:rPr>
              <m:t>V</m:t>
            </m:r>
          </m:e>
          <m:sub>
            <m:r>
              <m:rPr>
                <m:sty m:val="p"/>
              </m:rPr>
              <m:t>1</m:t>
            </m:r>
          </m:sub>
        </m:sSub>
      </m:oMath>
      <w:r>
        <w:rPr/>
        <w:t xml:space="preserve"> et </w:t>
      </w:r>
      <m:oMath>
        <m:r>
          <m:rPr>
            <m:sty m:val="i"/>
          </m:rPr>
          <m:t>ω</m:t>
        </m:r>
      </m:oMath>
      <w:r>
        <w:rPr/>
        <w:t xml:space="preserve">.</w:t>
      </w:r>
      <w:r>
        <w:rPr/>
        <w:br w:type="textWrapping"/>
      </w:r>
      <w:r>
        <w:rPr>
          <w:rFonts w:eastAsia="Georgia" w:cs="Georgia" w:ascii="Georgia" w:hAnsi="Georgia"/>
        </w:rPr>
        <w:t xml:space="preserve">31) Déterminer l'expression de la tension </w:t>
      </w:r>
      <m:oMath>
        <m:sSub>
          <m:sSubPr/>
          <m:e>
            <m:r>
              <m:rPr>
                <m:sty m:val="i"/>
              </m:rPr>
              <m:t>v</m:t>
            </m:r>
          </m:e>
          <m:sub>
            <m:r>
              <m:rPr>
                <m:sty m:val="p"/>
              </m:rPr>
              <m:t>4</m:t>
            </m:r>
          </m:sub>
        </m:sSub>
        <m:r>
          <m:rPr>
            <m:sty m:val="p"/>
          </m:rPr>
          <m:t>(</m:t>
        </m:r>
        <m:r>
          <m:rPr>
            <m:sty m:val="i"/>
          </m:rPr>
          <m:t>t</m:t>
        </m:r>
        <m:r>
          <m:rPr>
            <m:sty m:val="p"/>
          </m:rPr>
          <m:t>)</m:t>
        </m:r>
      </m:oMath>
      <w:r>
        <w:rPr>
          <w:rFonts w:eastAsia="Georgia" w:cs="Georgia" w:ascii="Georgia" w:hAnsi="Georgia"/>
        </w:rPr>
        <w:t xml:space="preserve"> à la sortie du multiplieur.</w:t>
      </w:r>
      <w:r>
        <w:rPr/>
        <w:br w:type="textWrapping"/>
      </w:r>
      <w:r>
        <w:rPr>
          <w:rFonts w:eastAsia="Georgia" w:cs="Georgia" w:ascii="Georgia" w:hAnsi="Georgia"/>
        </w:rPr>
        <w:t xml:space="preserve">32) Montrer que pour un choix judicieux du temps caractéristique </w:t>
      </w:r>
      <m:oMath>
        <m:sSub>
          <m:sSubPr/>
          <m:e>
            <m:r>
              <m:rPr>
                <m:sty m:val="i"/>
              </m:rPr>
              <m:t>R</m:t>
            </m:r>
          </m:e>
          <m:sub>
            <m:r>
              <m:rPr>
                <m:sty m:val="p"/>
              </m:rPr>
              <m:t>5</m:t>
            </m:r>
          </m:sub>
        </m:sSub>
        <m:sSub>
          <m:sSubPr/>
          <m:e>
            <m:r>
              <m:rPr>
                <m:sty m:val="i"/>
              </m:rPr>
              <m:t>C</m:t>
            </m:r>
          </m:e>
          <m:sub>
            <m:r>
              <m:rPr>
                <m:sty m:val="p"/>
              </m:rPr>
              <m:t>5</m:t>
            </m:r>
          </m:sub>
        </m:sSub>
      </m:oMath>
      <w:r>
        <w:rPr/>
        <w:t xml:space="preserve">, la tension </w:t>
      </w:r>
      <m:oMath>
        <m:sSub>
          <m:sSubPr/>
          <m:e>
            <m:r>
              <m:rPr>
                <m:sty m:val="i"/>
              </m:rPr>
              <m:t>v</m:t>
            </m:r>
          </m:e>
          <m:sub>
            <m:r>
              <m:rPr>
                <m:sty m:val="p"/>
              </m:rPr>
              <m:t>5</m:t>
            </m:r>
          </m:sub>
        </m:sSub>
        <m:r>
          <m:rPr>
            <m:sty m:val="p"/>
          </m:rPr>
          <m:t>(</m:t>
        </m:r>
        <m:r>
          <m:rPr>
            <m:sty m:val="i"/>
          </m:rPr>
          <m:t>t</m:t>
        </m:r>
        <m:r>
          <m:rPr>
            <m:sty m:val="p"/>
          </m:rPr>
          <m:t>)</m:t>
        </m:r>
      </m:oMath>
      <w:r>
        <w:rPr>
          <w:rFonts w:eastAsia="Georgia" w:cs="Georgia" w:ascii="Georgia" w:hAnsi="Georgia"/>
        </w:rPr>
        <w:t xml:space="preserve"> peut s'écrire sous la forme approchée : </w:t>
      </w:r>
      <m:oMath>
        <m:sSub>
          <m:sSubPr/>
          <m:e>
            <m:r>
              <m:rPr>
                <m:sty m:val="i"/>
              </m:rPr>
              <m:t>v</m:t>
            </m:r>
          </m:e>
          <m:sub>
            <m:r>
              <m:rPr>
                <m:sty m:val="p"/>
              </m:rPr>
              <m:t>5</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i"/>
          </m:rPr>
          <m:t>S</m:t>
        </m:r>
        <m:r>
          <m:rPr>
            <m:sty m:val="i"/>
          </m:rPr>
          <m:t>a</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3-Analyse de spécifications d'un accéléromètre typique - Applications numériques.</w:t>
      </w:r>
    </w:p>
    <w:p>
      <w:pPr>
        <w:spacing w:after="220" w:lineRule="auto"/>
      </w:pPr>
      <w:r>
        <w:rPr>
          <w:rFonts w:eastAsia="Georgia" w:cs="Georgia" w:ascii="Georgia" w:hAnsi="Georgia"/>
        </w:rPr>
        <w:t xml:space="preserve">Les spécifications de l'accéléromètre sont les suivantes :</w:t>
      </w:r>
    </w:p>
    <w:p>
      <w:pPr>
        <w:numPr>
          <w:ilvl w:val="0"/>
          <w:numId w:val="4"/>
        </w:numPr>
        <w:spacing w:lineRule="auto"/>
      </w:pPr>
      <w:r>
        <w:rPr/>
        <w:t xml:space="preserve">tension d'alimentation : 5 V</w:t>
      </w:r>
    </w:p>
    <w:p>
      <w:pPr>
        <w:numPr>
          <w:ilvl w:val="0"/>
          <w:numId w:val="4"/>
        </w:numPr>
        <w:spacing w:lineRule="auto"/>
      </w:pPr>
      <w:r>
        <w:rPr/>
        <w:t xml:space="preserve">tension de repos : </w:t>
      </w:r>
      <m:oMath>
        <m:r>
          <m:rPr>
            <m:sty m:val="p"/>
          </m:rPr>
          <m:t>2</m:t>
        </m:r>
        <m:r>
          <m:rPr>
            <m:sty m:val="p"/>
          </m:rPr>
          <m:t>,</m:t>
        </m:r>
        <m:r>
          <m:rPr>
            <m:sty m:val="p"/>
          </m:rPr>
          <m:t>5</m:t>
        </m:r>
        <m:r>
          <m:rPr>
            <m:nor/>
          </m:rPr>
          <m:t xml:space="preserve"> </m:t>
        </m:r>
        <m:r>
          <m:rPr>
            <m:sty m:val="p"/>
          </m:rPr>
          <m:t>V</m:t>
        </m:r>
      </m:oMath>
    </w:p>
    <w:p>
      <w:pPr>
        <w:numPr>
          <w:ilvl w:val="0"/>
          <w:numId w:val="4"/>
        </w:numPr>
        <w:spacing w:lineRule="auto"/>
      </w:pPr>
      <w:r>
        <w:rPr/>
        <w:t xml:space="preserve">tension de sortie maximale : </w:t>
      </w:r>
      <m:oMath>
        <m:r>
          <m:rPr>
            <m:sty m:val="p"/>
          </m:rPr>
          <m:t>4</m:t>
        </m:r>
        <m:r>
          <m:rPr>
            <m:sty m:val="p"/>
          </m:rPr>
          <m:t>,</m:t>
        </m:r>
        <m:r>
          <m:rPr>
            <m:sty m:val="p"/>
          </m:rPr>
          <m:t>5</m:t>
        </m:r>
        <m:r>
          <m:rPr>
            <m:nor/>
          </m:rPr>
          <m:t xml:space="preserve"> </m:t>
        </m:r>
        <m:r>
          <m:rPr>
            <m:sty m:val="p"/>
          </m:rPr>
          <m:t>V</m:t>
        </m:r>
      </m:oMath>
    </w:p>
    <w:p>
      <w:pPr>
        <w:numPr>
          <w:ilvl w:val="0"/>
          <w:numId w:val="4"/>
        </w:numPr>
        <w:spacing w:lineRule="auto"/>
      </w:pPr>
      <w:r>
        <w:rPr>
          <w:rFonts w:eastAsia="Georgia" w:cs="Georgia" w:ascii="Georgia" w:hAnsi="Georgia"/>
        </w:rPr>
        <w:t xml:space="preserve">sensibilité : </w:t>
      </w:r>
      <m:oMath>
        <m:r>
          <m:rPr>
            <m:sty m:val="p"/>
          </m:rPr>
          <m:t>0</m:t>
        </m:r>
        <m:r>
          <m:rPr>
            <m:sty m:val="p"/>
          </m:rPr>
          <m:t>,</m:t>
        </m:r>
        <m:r>
          <m:rPr>
            <m:sty m:val="p"/>
          </m:rPr>
          <m:t>1</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2</m:t>
            </m:r>
          </m:sup>
        </m:sSup>
      </m:oMath>
    </w:p>
    <w:p>
      <w:pPr>
        <w:numPr>
          <w:ilvl w:val="0"/>
          <w:numId w:val="4"/>
        </w:numPr>
        <w:spacing w:lineRule="auto"/>
      </w:pPr>
      <w:r>
        <w:rPr>
          <w:rFonts w:eastAsia="Georgia" w:cs="Georgia" w:ascii="Georgia" w:hAnsi="Georgia"/>
        </w:rPr>
        <w:t xml:space="preserve">accélération maximale supportée : </w:t>
      </w:r>
      <m:oMath>
        <m:sSup>
          <m:sSupPr/>
          <m:e>
            <m:r>
              <m:rPr>
                <m:sty m:val="p"/>
              </m:rPr>
              <m:t>40.10</m:t>
            </m:r>
          </m:e>
          <m:sup>
            <m:r>
              <m:rPr>
                <m:sty m:val="p"/>
              </m:rPr>
              <m:t>3</m:t>
            </m:r>
          </m:sup>
        </m:sSup>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2</m:t>
            </m:r>
          </m:sup>
        </m:sSup>
      </m:oMath>
    </w:p>
    <w:p>
      <w:pPr>
        <w:numPr>
          <w:ilvl w:val="0"/>
          <w:numId w:val="4"/>
        </w:numPr>
        <w:spacing w:lineRule="auto"/>
      </w:pPr>
      <w:r>
        <w:rPr/>
        <w:t xml:space="preserve">bande passante : 400 Hz</w:t>
      </w:r>
    </w:p>
    <w:p>
      <w:pPr>
        <w:numPr>
          <w:ilvl w:val="0"/>
          <w:numId w:val="4"/>
        </w:numPr>
        <w:spacing w:lineRule="auto"/>
      </w:pPr>
      <w:r>
        <w:rPr>
          <w:rFonts w:eastAsia="Georgia" w:cs="Georgia" w:ascii="Georgia" w:hAnsi="Georgia"/>
        </w:rPr>
        <w:t xml:space="preserve">pulsation de résonance mécanique : </w:t>
      </w:r>
      <m:oMath>
        <m:sSup>
          <m:sSupPr/>
          <m:e>
            <m:r>
              <m:rPr>
                <m:sty m:val="p"/>
              </m:rPr>
              <m:t>4.10</m:t>
            </m:r>
          </m:e>
          <m:sup>
            <m:r>
              <m:rPr>
                <m:sty m:val="p"/>
              </m:rPr>
              <m:t>5</m:t>
            </m:r>
          </m:sup>
        </m:sSup>
        <m:r>
          <m:rPr>
            <m:sty m:val="p"/>
          </m:rPr>
          <m:t>rd</m:t>
        </m:r>
        <m:r>
          <m:rPr>
            <m:sty m:val="p"/>
          </m:rPr>
          <m:t>/</m:t>
        </m:r>
        <m:r>
          <m:rPr>
            <m:sty m:val="p"/>
          </m:rPr>
          <m:t>s</m:t>
        </m:r>
      </m:oMath>
    </w:p>
    <w:p>
      <w:pPr>
        <w:numPr>
          <w:ilvl w:val="0"/>
          <w:numId w:val="4"/>
        </w:numPr>
        <w:spacing w:lineRule="auto"/>
      </w:pPr>
      <w:r>
        <w:rPr>
          <w:rFonts w:eastAsia="Georgia" w:cs="Georgia" w:ascii="Georgia" w:hAnsi="Georgia"/>
        </w:rPr>
        <w:t xml:space="preserve">temps de réponse à </w:t>
      </w:r>
      <m:oMath>
        <m:r>
          <m:rPr>
            <m:sty m:val="p"/>
          </m:rPr>
          <m:t>5</m:t>
        </m:r>
        <m:r>
          <m:rPr>
            <m:sty m:val="p"/>
          </m:rPr>
          <m:t>%</m:t>
        </m:r>
        <m:r>
          <m:rPr>
            <m:sty m:val="p"/>
          </m:rPr>
          <m:t>:</m:t>
        </m:r>
        <m:r>
          <m:rPr>
            <m:sty m:val="p"/>
          </m:rPr>
          <m:t>5</m:t>
        </m:r>
        <m:r>
          <m:rPr>
            <m:nor/>
          </m:rPr>
          <m:t xml:space="preserve"> </m:t>
        </m:r>
        <m:r>
          <m:rPr>
            <m:sty m:val="p"/>
          </m:rPr>
          <m:t>ms</m:t>
        </m:r>
      </m:oMath>
    </w:p>
    <w:p>
      <w:pPr>
        <w:numPr>
          <w:ilvl w:val="0"/>
          <w:numId w:val="4"/>
        </w:numPr>
        <w:spacing w:lineRule="auto"/>
      </w:pPr>
      <w:r>
        <w:rPr>
          <w:rFonts w:eastAsia="Georgia" w:cs="Georgia" w:ascii="Georgia" w:hAnsi="Georgia"/>
        </w:rPr>
        <w:t xml:space="preserve">fréquence de modulation : 140 kHz</w:t>
      </w:r>
    </w:p>
    <w:p>
      <w:pPr>
        <w:numPr>
          <w:ilvl w:val="0"/>
          <w:numId w:val="4"/>
        </w:numPr>
        <w:spacing w:lineRule="auto"/>
      </w:pPr>
      <w:r>
        <w:rPr/>
        <w:t xml:space="preserve">masse mobile : </w:t>
      </w:r>
      <m:oMath>
        <m:r>
          <m:rPr>
            <m:sty m:val="p"/>
          </m:rPr>
          <m:t>0</m:t>
        </m:r>
        <m:r>
          <m:rPr>
            <m:sty m:val="p"/>
          </m:rPr>
          <m:t>,</m:t>
        </m:r>
        <m:r>
          <m:rPr>
            <m:sty m:val="p"/>
          </m:rPr>
          <m:t>5</m:t>
        </m:r>
        <m:r>
          <m:rPr>
            <m:sty m:val="i"/>
          </m:rPr>
          <m:t>μ</m:t>
        </m:r>
        <m:r>
          <m:rPr>
            <m:nor/>
          </m:rPr>
          <m:t xml:space="preserve"> </m:t>
        </m:r>
        <m:r>
          <m:rPr>
            <m:sty m:val="p"/>
          </m:rPr>
          <m:t>g</m:t>
        </m:r>
      </m:oMath>
    </w:p>
    <w:p>
      <w:pPr>
        <w:spacing w:after="220" w:lineRule="auto"/>
      </w:pPr>
      <w:r>
        <w:rPr/>
        <w:t xml:space="preserve">De plus, on choisit </w:t>
      </w:r>
      <m:oMath>
        <m:sSub>
          <m:sSubPr/>
          <m:e>
            <m:r>
              <m:rPr>
                <m:sty m:val="i"/>
              </m:rPr>
              <m:t>C</m:t>
            </m:r>
          </m:e>
          <m:sub>
            <m:r>
              <m:rPr>
                <m:sty m:val="p"/>
              </m:rPr>
              <m:t>5</m:t>
            </m:r>
          </m:sub>
        </m:sSub>
        <m:r>
          <m:rPr>
            <m:sty m:val="p"/>
          </m:rPr>
          <m:t>=</m:t>
        </m:r>
        <m:r>
          <m:rPr>
            <m:sty m:val="p"/>
          </m:rPr>
          <m:t>10</m:t>
        </m:r>
        <m:r>
          <m:rPr>
            <m:sty m:val="i"/>
          </m:rPr>
          <m:t>n</m:t>
        </m:r>
        <m:r>
          <m:rPr>
            <m:sty m:val="i"/>
          </m:rPr>
          <m:t>F</m:t>
        </m:r>
      </m:oMath>
      <w:r>
        <w:rPr/>
        <w:t xml:space="preserve">.</w:t>
      </w:r>
      <w:r>
        <w:rPr/>
        <w:br w:type="textWrapping"/>
      </w:r>
      <w:r>
        <w:rPr>
          <w:rFonts w:eastAsia="Georgia" w:cs="Georgia" w:ascii="Georgia" w:hAnsi="Georgia"/>
        </w:rPr>
        <w:t xml:space="preserve">33) Déterminer les valeurs numériques de </w:t>
      </w:r>
      <m:oMath>
        <m:sSub>
          <m:sSubPr/>
          <m:e>
            <m:r>
              <m:rPr>
                <m:sty m:val="i"/>
              </m:rPr>
              <m:t>V</m:t>
            </m:r>
          </m:e>
          <m:sub>
            <m:r>
              <m:rPr>
                <m:sty m:val="p"/>
              </m:rPr>
              <m:t>0</m:t>
            </m:r>
          </m:sub>
        </m:sSub>
        <m:r>
          <m:rPr>
            <m:sty m:val="p"/>
          </m:rPr>
          <m:t>,</m:t>
        </m:r>
        <m:r>
          <m:rPr>
            <m:sty m:val="i"/>
          </m:rPr>
          <m:t>S</m:t>
        </m:r>
        <m:r>
          <m:rPr>
            <m:sty m:val="p"/>
          </m:rPr>
          <m:t>,</m:t>
        </m:r>
        <m:r>
          <m:rPr>
            <m:sty m:val="i"/>
          </m:rPr>
          <m:t>K</m:t>
        </m:r>
        <m:r>
          <m:rPr>
            <m:sty m:val="p"/>
          </m:rPr>
          <m:t>,</m:t>
        </m:r>
        <m:r>
          <m:rPr>
            <m:sty m:val="i"/>
          </m:rPr>
          <m:t>k</m:t>
        </m:r>
      </m:oMath>
      <w:r>
        <w:rPr/>
        <w:t xml:space="preserve"> et </w:t>
      </w:r>
      <m:oMath>
        <m:sSub>
          <m:sSubPr/>
          <m:e>
            <m:r>
              <m:rPr>
                <m:sty m:val="i"/>
              </m:rPr>
              <m:t>R</m:t>
            </m:r>
          </m:e>
          <m:sub>
            <m:r>
              <m:rPr>
                <m:sty m:val="p"/>
              </m:rPr>
              <m:t>5</m:t>
            </m:r>
          </m:sub>
        </m:sSub>
      </m:oMath>
      <w:r>
        <w:rPr/>
        <w:t xml:space="preserve">.</w:t>
      </w:r>
      <w:r>
        <w:rPr/>
        <w:br w:type="textWrapping"/>
      </w:r>
      <w:r>
        <w:rPr>
          <w:rFonts w:eastAsia="Georgia" w:cs="Georgia" w:ascii="Georgia" w:hAnsi="Georgia"/>
        </w:rPr>
        <w:t xml:space="preserve">34) Déterminer la valeur maximale de l'accélération </w:t>
      </w:r>
      <m:oMath>
        <m:sSub>
          <m:sSubPr/>
          <m:e>
            <m:r>
              <m:rPr>
                <m:sty m:val="i"/>
              </m:rPr>
              <m:t>a</m:t>
            </m:r>
          </m:e>
          <m:sub>
            <m:r>
              <m:rPr>
                <m:nor/>
              </m:rPr>
              <m:t>max </m:t>
            </m:r>
          </m:sub>
        </m:sSub>
      </m:oMath>
      <w:r>
        <w:rPr/>
        <w:t xml:space="preserve"> mesurable par le capteur.</w:t>
      </w:r>
      <w:r>
        <w:rPr/>
        <w:br w:type="textWrapping"/>
      </w:r>
      <w:r>
        <w:rPr>
          <w:rFonts w:eastAsia="Georgia" w:cs="Georgia" w:ascii="Georgia" w:hAnsi="Georgia"/>
        </w:rPr>
        <w:t xml:space="preserve">35) Déterminer le déplacement maximum </w:t>
      </w:r>
      <m:oMath>
        <m:sSub>
          <m:sSubPr/>
          <m:e>
            <m:r>
              <m:rPr>
                <m:sty m:val="i"/>
              </m:rPr>
              <m:t>u</m:t>
            </m:r>
          </m:e>
          <m:sub>
            <m:r>
              <m:rPr>
                <m:nor/>
              </m:rPr>
              <m:t>max </m:t>
            </m:r>
          </m:sub>
        </m:sSub>
      </m:oMath>
      <w:r>
        <w:rPr>
          <w:rFonts w:eastAsia="Georgia" w:cs="Georgia" w:ascii="Georgia" w:hAnsi="Georgia"/>
        </w:rPr>
        <w:t xml:space="preserve"> supporté par la poutre centrale.</w:t>
      </w:r>
      <w:r>
        <w:rPr/>
        <w:br w:type="textWrapping"/>
      </w:r>
      <w:r>
        <w:rPr>
          <w:rFonts w:eastAsia="Georgia" w:cs="Georgia" w:ascii="Georgia" w:hAnsi="Georgia"/>
        </w:rPr>
        <w:t xml:space="preserve">36)L'hypothèse </w:t>
      </w:r>
      <m:oMath>
        <m:r>
          <m:rPr>
            <m:sty m:val="i"/>
          </m:rPr>
          <m:t>ω</m:t>
        </m:r>
        <m:r>
          <m:rPr>
            <m:sty m:val="i"/>
          </m:rPr>
          <m:t>τ</m:t>
        </m:r>
        <m:r>
          <m:rPr>
            <m:sty m:val="p"/>
          </m:rPr>
          <m:t>≫</m:t>
        </m:r>
        <m:r>
          <m:rPr>
            <m:sty m:val="p"/>
          </m:rPr>
          <m:t>1</m:t>
        </m:r>
      </m:oMath>
      <w:r>
        <w:rPr>
          <w:rFonts w:eastAsia="Georgia" w:cs="Georgia" w:ascii="Georgia" w:hAnsi="Georgia"/>
        </w:rPr>
        <w:t xml:space="preserve"> est-elle respectée ?</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Commutateur de lumière à réseau</w:t>
      </w:r>
    </w:p>
    <w:p>
      <w:pPr>
        <w:spacing w:after="220" w:lineRule="auto"/>
      </w:pPr>
      <w:r>
        <w:rPr>
          <w:rFonts w:eastAsia="Georgia" w:cs="Georgia" w:ascii="Georgia" w:hAnsi="Georgia"/>
        </w:rPr>
        <w:t xml:space="preserve">Nous savons, d'après la première partie, qu'il est possible de contrôler électriquement la position d'une micro-poutre. Ce mécanisme est à la base du fonctionnement de composants optiques microstructurés, tels que les micro-miroirs ou les réseaux optiques modulables (cf. images ci-dessous) aujourd'hui couramment utilisés, par exemple dans les systèmes de vidéoprojection.</w:t>
      </w:r>
    </w:p>
    <w:p>
      <w:pPr>
        <w:spacing w:lineRule="auto"/>
        <w:jc w:val="center"/>
      </w:pPr>
      <w:r>
        <w:rPr/>
        <w:drawing>
          <wp:inline distB="0" distL="0" distR="0" distT="0">
            <wp:extent cx="5486400" cy="3636974"/>
            <wp:effectExtent b="0" l="0" r="0" t="0"/>
            <wp:docPr id="8" name="image-935d8a3a1d624d98553713a4ebdf84286b2a96e8.jpg"/>
            <a:graphic>
              <a:graphicData uri="http://schemas.openxmlformats.org/drawingml/2006/picture">
                <pic:pic>
                  <pic:nvPicPr>
                    <pic:cNvPr id="8" name="image-935d8a3a1d624d98553713a4ebdf84286b2a96e8.jpg" descr=""/>
                    <pic:cNvPicPr/>
                  </pic:nvPicPr>
                  <pic:blipFill>
                    <a:blip r:embed="rId12" cstate="print"/>
                    <a:srcRect b="0" l="0" r="0" t="0"/>
                    <a:stretch>
                      <a:fillRect/>
                    </a:stretch>
                  </pic:blipFill>
                  <pic:spPr>
                    <a:xfrm>
                      <a:off x="0" y="0"/>
                      <a:ext cx="5486400" cy="3636974"/>
                    </a:xfrm>
                    <a:prstGeom prst="rect"/>
                  </pic:spPr>
                </pic:pic>
              </a:graphicData>
            </a:graphic>
          </wp:inline>
        </w:drawing>
      </w:r>
    </w:p>
    <w:p>
      <w:pPr>
        <w:spacing w:lineRule="auto"/>
      </w:pPr>
      <w:r>
        <w:rPr/>
        <w:t xml:space="preserve">Micro-miroir</w:t>
      </w:r>
    </w:p>
    <w:p>
      <w:pPr>
        <w:spacing w:lineRule="auto"/>
        <w:jc w:val="center"/>
      </w:pPr>
      <w:r>
        <w:rPr/>
        <w:drawing>
          <wp:inline distB="0" distL="0" distR="0" distT="0">
            <wp:extent cx="5486400" cy="4038600"/>
            <wp:effectExtent b="0" l="0" r="0" t="0"/>
            <wp:docPr id="9" name="image-612def4c1a4e1f4c6236109848b34eff6c3e0328.jpg"/>
            <a:graphic>
              <a:graphicData uri="http://schemas.openxmlformats.org/drawingml/2006/picture">
                <pic:pic>
                  <pic:nvPicPr>
                    <pic:cNvPr id="9" name="image-612def4c1a4e1f4c6236109848b34eff6c3e0328.jpg" descr=""/>
                    <pic:cNvPicPr/>
                  </pic:nvPicPr>
                  <pic:blipFill>
                    <a:blip r:embed="rId13" cstate="print"/>
                    <a:srcRect b="0" l="0" r="0" t="0"/>
                    <a:stretch>
                      <a:fillRect/>
                    </a:stretch>
                  </pic:blipFill>
                  <pic:spPr>
                    <a:xfrm>
                      <a:off x="0" y="0"/>
                      <a:ext cx="5486400" cy="4038600"/>
                    </a:xfrm>
                    <a:prstGeom prst="rect"/>
                  </pic:spPr>
                </pic:pic>
              </a:graphicData>
            </a:graphic>
          </wp:inline>
        </w:drawing>
      </w:r>
    </w:p>
    <w:p>
      <w:pPr>
        <w:spacing w:lineRule="auto"/>
      </w:pPr>
      <w:r>
        <w:rPr>
          <w:rFonts w:eastAsia="Georgia" w:cs="Georgia" w:ascii="Georgia" w:hAnsi="Georgia"/>
        </w:rPr>
        <w:t xml:space="preserve">Réseau optique modulable</w:t>
      </w:r>
    </w:p>
    <w:p>
      <w:pPr>
        <w:spacing w:line="271" w:before="330" w:lineRule="auto"/>
      </w:pPr>
      <w:r>
        <w:rPr>
          <w:rFonts w:eastAsia="Georgia" w:cs="Georgia" w:ascii="Georgia" w:hAnsi="Georgia"/>
          <w:b/>
          <w:sz w:val="42"/>
        </w:rPr>
        <w:t xml:space="preserve">1- Étude d'un réseau optique modulable</w:t>
      </w:r>
    </w:p>
    <w:p>
      <w:pPr>
        <w:spacing w:after="220" w:lineRule="auto"/>
      </w:pPr>
      <w:r>
        <w:rPr>
          <w:rFonts w:eastAsia="Georgia" w:cs="Georgia" w:ascii="Georgia" w:hAnsi="Georgia"/>
        </w:rPr>
        <w:t xml:space="preserve">Le modèle du réseau optique modulable est décrit sur la figure 7 . Il est composé d'un réseau de </w:t>
      </w:r>
      <m:oMath>
        <m:r>
          <m:rPr>
            <m:sty m:val="i"/>
          </m:rPr>
          <m:t>N</m:t>
        </m:r>
      </m:oMath>
      <w:r>
        <w:rPr>
          <w:rFonts w:eastAsia="Georgia" w:cs="Georgia" w:ascii="Georgia" w:hAnsi="Georgia"/>
        </w:rPr>
        <w:t xml:space="preserve"> micro-électrodes parfaitement réfléchissantes, de largeur </w:t>
      </w:r>
      <m:oMath>
        <m:r>
          <m:rPr>
            <m:sty m:val="p"/>
          </m:rPr>
          <m:t>Λ</m:t>
        </m:r>
        <m:r>
          <m:rPr>
            <m:sty m:val="p"/>
          </m:rPr>
          <m:t>/</m:t>
        </m:r>
        <m:r>
          <m:rPr>
            <m:sty m:val="p"/>
          </m:rPr>
          <m:t>2</m:t>
        </m:r>
      </m:oMath>
      <w:r>
        <w:rPr>
          <w:rFonts w:eastAsia="Georgia" w:cs="Georgia" w:ascii="Georgia" w:hAnsi="Georgia"/>
        </w:rPr>
        <w:t xml:space="preserve">, espacées d'une longueur </w:t>
      </w:r>
      <m:oMath>
        <m:r>
          <m:rPr>
            <m:sty m:val="p"/>
          </m:rPr>
          <m:t>Λ</m:t>
        </m:r>
      </m:oMath>
      <w:r>
        <w:rPr>
          <w:rFonts w:eastAsia="Georgia" w:cs="Georgia" w:ascii="Georgia" w:hAnsi="Georgia"/>
        </w:rPr>
        <w:t xml:space="preserve">, et séparées d'une épaisseur </w:t>
      </w:r>
      <m:oMath>
        <m:r>
          <m:rPr>
            <m:sty m:val="i"/>
          </m:rPr>
          <m:t>d</m:t>
        </m:r>
      </m:oMath>
      <w:r>
        <w:rPr>
          <w:rFonts w:eastAsia="Georgia" w:cs="Georgia" w:ascii="Georgia" w:hAnsi="Georgia"/>
        </w:rPr>
        <w:t xml:space="preserve"> d'un support mobile lui aussi parfaitement réfléchissant. Il est possible de modifier la valeur de </w:t>
      </w:r>
      <m:oMath>
        <m:r>
          <m:rPr>
            <m:sty m:val="i"/>
          </m:rPr>
          <m:t>d</m:t>
        </m:r>
      </m:oMath>
      <w:r>
        <w:rPr/>
        <w:t xml:space="preserve"> en changeant la tension </w:t>
      </w:r>
      <m:oMath>
        <m:r>
          <m:rPr>
            <m:sty m:val="i"/>
          </m:rPr>
          <m:t>V</m:t>
        </m:r>
      </m:oMath>
      <w:r>
        <w:rPr>
          <w:rFonts w:eastAsia="Georgia" w:cs="Georgia" w:ascii="Georgia" w:hAnsi="Georgia"/>
        </w:rPr>
        <w:t xml:space="preserve"> appliquée au support mobile.</w:t>
      </w:r>
    </w:p>
    <w:p>
      <w:pPr>
        <w:spacing w:after="220" w:lineRule="auto"/>
      </w:pPr>
      <w:r>
        <w:rPr>
          <w:rFonts w:eastAsia="Georgia" w:cs="Georgia" w:ascii="Georgia" w:hAnsi="Georgia"/>
        </w:rPr>
        <w:t xml:space="preserve">Le système est éclairé en incidence normale par une onde plane progressive monochromatique de longueur d'onde </w:t>
      </w:r>
      <m:oMath>
        <m:r>
          <m:rPr>
            <m:sty m:val="i"/>
          </m:rPr>
          <m:t>λ</m:t>
        </m:r>
      </m:oMath>
      <w:r>
        <w:rPr>
          <w:rFonts w:eastAsia="Georgia" w:cs="Georgia" w:ascii="Georgia" w:hAnsi="Georgia"/>
        </w:rPr>
        <w:t xml:space="preserve"> et on cherche à déterminer la structure de la lumière diffractées à l'infini.</w:t>
      </w:r>
    </w:p>
    <w:p>
      <w:pPr>
        <w:spacing w:lineRule="auto"/>
        <w:jc w:val="center"/>
      </w:pPr>
      <w:r>
        <w:rPr/>
        <w:drawing>
          <wp:inline distB="0" distL="0" distR="0" distT="0">
            <wp:extent cx="5486400" cy="2351788"/>
            <wp:effectExtent b="0" l="0" r="0" t="0"/>
            <wp:docPr id="10" name="image-c64da5f833b175af1161f084359fbdd08926e081.jpg"/>
            <a:graphic>
              <a:graphicData uri="http://schemas.openxmlformats.org/drawingml/2006/picture">
                <pic:pic>
                  <pic:nvPicPr>
                    <pic:cNvPr id="10" name="image-c64da5f833b175af1161f084359fbdd08926e081.jpg" descr=""/>
                    <pic:cNvPicPr/>
                  </pic:nvPicPr>
                  <pic:blipFill>
                    <a:blip r:embed="rId14" cstate="print"/>
                    <a:srcRect b="0" l="0" r="0" t="0"/>
                    <a:stretch>
                      <a:fillRect/>
                    </a:stretch>
                  </pic:blipFill>
                  <pic:spPr>
                    <a:xfrm>
                      <a:off x="0" y="0"/>
                      <a:ext cx="5486400" cy="2351788"/>
                    </a:xfrm>
                    <a:prstGeom prst="rect"/>
                  </pic:spPr>
                </pic:pic>
              </a:graphicData>
            </a:graphic>
          </wp:inline>
        </w:drawing>
      </w:r>
    </w:p>
    <w:p>
      <w:pPr>
        <w:spacing w:lineRule="auto"/>
      </w:pPr>
      <w:r>
        <w:rPr/>
        <w:t xml:space="preserve">Figure 7.</w:t>
      </w:r>
    </w:p>
    <w:p>
      <w:pPr>
        <w:spacing w:line="271" w:before="330" w:lineRule="auto"/>
      </w:pPr>
      <w:r>
        <w:rPr>
          <w:rFonts w:eastAsia="Georgia" w:cs="Georgia" w:ascii="Georgia" w:hAnsi="Georgia"/>
          <w:b/>
          <w:sz w:val="42"/>
        </w:rPr>
        <w:t xml:space="preserve">1a- Diffraction par un motif du réseau</w:t>
      </w:r>
    </w:p>
    <w:p>
      <w:pPr>
        <w:numPr>
          <w:ilvl w:val="0"/>
          <w:numId w:val="5"/>
        </w:numPr>
        <w:spacing w:lineRule="auto"/>
      </w:pPr>
      <w:r>
        <w:rPr/>
        <w:t xml:space="preserve">Rappeler le principe de Huygens-Fresnel.</w:t>
      </w:r>
    </w:p>
    <w:p>
      <w:pPr>
        <w:spacing w:after="220" w:lineRule="auto"/>
      </w:pPr>
      <w:r>
        <w:rPr>
          <w:rFonts w:eastAsia="Georgia" w:cs="Georgia" w:ascii="Georgia" w:hAnsi="Georgia"/>
        </w:rPr>
        <w:t xml:space="preserve">On commence par étudier la diffraction à l'infini de l'onde plane incidente par une seule électrode du réseau (cf. figure 8a). L'électrode est supposée plane et infiniment étendue dans le plan perpendiculaire à la figure.</w:t>
      </w:r>
    </w:p>
    <w:p>
      <w:pPr>
        <w:spacing w:after="220" w:lineRule="auto"/>
      </w:pPr>
      <w:r>
        <w:rPr/>
        <w:t xml:space="preserve">On note </w:t>
      </w:r>
      <m:oMath>
        <m:sSub>
          <m:sSubPr/>
          <m:e>
            <m:r>
              <m:rPr>
                <m:sty m:val="i"/>
              </m:rPr>
              <m:t>r</m:t>
            </m:r>
          </m:e>
          <m:sub>
            <m:r>
              <m:rPr>
                <m:sty m:val="p"/>
              </m:rPr>
              <m:t>1</m:t>
            </m:r>
          </m:sub>
        </m:sSub>
        <m:r>
          <m:rPr>
            <m:sty m:val="p"/>
          </m:rPr>
          <m:t>(</m:t>
        </m:r>
        <m:r>
          <m:rPr>
            <m:sty m:val="i"/>
          </m:rPr>
          <m:t>x</m:t>
        </m:r>
        <m:r>
          <m:rPr>
            <m:sty m:val="p"/>
          </m:rPr>
          <m:t>)</m:t>
        </m:r>
      </m:oMath>
      <w:r>
        <w:rPr>
          <w:rFonts w:eastAsia="Georgia" w:cs="Georgia" w:ascii="Georgia" w:hAnsi="Georgia"/>
        </w:rPr>
        <w:t xml:space="preserve">, le facteur de réflexion en amplitude de l'électrode, défini par : </w:t>
      </w:r>
      <m:oMath>
        <m:sSub>
          <m:sSubPr/>
          <m:e>
            <m:r>
              <m:rPr>
                <m:sty m:val="i"/>
              </m:rPr>
              <m:t>r</m:t>
            </m:r>
          </m:e>
          <m:sub>
            <m:r>
              <m:rPr>
                <m:sty m:val="p"/>
              </m:rPr>
              <m:t>1</m:t>
            </m:r>
          </m:sub>
        </m:sSub>
        <m:r>
          <m:rPr>
            <m:sty m:val="p"/>
          </m:rPr>
          <m:t>(</m:t>
        </m:r>
        <m:r>
          <m:rPr>
            <m:sty m:val="i"/>
          </m:rPr>
          <m:t>x</m:t>
        </m:r>
        <m:r>
          <m:rPr>
            <m:sty m:val="p"/>
          </m:rPr>
          <m:t>)</m:t>
        </m:r>
        <m:r>
          <m:rPr>
            <m:sty m:val="p"/>
          </m:rPr>
          <m:t>=</m:t>
        </m:r>
        <m:r>
          <m:rPr>
            <m:sty m:val="p"/>
          </m:rPr>
          <m:t>1</m:t>
        </m:r>
      </m:oMath>
      <w:r>
        <w:rPr/>
        <w:t xml:space="preserve"> si </w:t>
      </w:r>
      <m:oMath>
        <m:r>
          <m:rPr>
            <m:sty m:val="p"/>
          </m:rPr>
          <m:t>|</m:t>
        </m:r>
        <m:r>
          <m:rPr>
            <m:sty m:val="i"/>
          </m:rPr>
          <m:t>x</m:t>
        </m:r>
        <m:r>
          <m:rPr>
            <m:sty m:val="p"/>
          </m:rPr>
          <m:t>|</m:t>
        </m:r>
        <m:r>
          <m:rPr>
            <m:sty m:val="p"/>
          </m:rPr>
          <m:t>⩽</m:t>
        </m:r>
        <m:r>
          <m:rPr>
            <m:sty m:val="p"/>
          </m:rPr>
          <m:t>Λ</m:t>
        </m:r>
        <m:r>
          <m:rPr>
            <m:sty m:val="p"/>
          </m:rPr>
          <m:t>/</m:t>
        </m:r>
        <m:r>
          <m:rPr>
            <m:sty m:val="p"/>
          </m:rPr>
          <m:t>4</m:t>
        </m:r>
      </m:oMath>
      <w:r>
        <w:rPr/>
        <w:t xml:space="preserve"> et </w:t>
      </w:r>
      <m:oMath>
        <m:sSub>
          <m:sSubPr/>
          <m:e>
            <m:r>
              <m:rPr>
                <m:sty m:val="i"/>
              </m:rPr>
              <m:t>r</m:t>
            </m:r>
          </m:e>
          <m:sub>
            <m:r>
              <m:rPr>
                <m:sty m:val="p"/>
              </m:rPr>
              <m:t>1</m:t>
            </m:r>
          </m:sub>
        </m:sSub>
        <m:r>
          <m:rPr>
            <m:sty m:val="p"/>
          </m:rPr>
          <m:t>(</m:t>
        </m:r>
        <m:r>
          <m:rPr>
            <m:sty m:val="i"/>
          </m:rPr>
          <m:t>x</m:t>
        </m:r>
        <m:r>
          <m:rPr>
            <m:sty m:val="p"/>
          </m:rPr>
          <m:t>)</m:t>
        </m:r>
        <m:r>
          <m:rPr>
            <m:sty m:val="p"/>
          </m:rPr>
          <m:t>=</m:t>
        </m:r>
        <m:r>
          <m:rPr>
            <m:sty m:val="p"/>
          </m:rPr>
          <m:t>0</m:t>
        </m:r>
      </m:oMath>
      <w:r>
        <w:rPr/>
        <w:t xml:space="preserve"> si </w:t>
      </w:r>
      <m:oMath>
        <m:r>
          <m:rPr>
            <m:sty m:val="p"/>
          </m:rPr>
          <m:t>|</m:t>
        </m:r>
        <m:r>
          <m:rPr>
            <m:sty m:val="i"/>
          </m:rPr>
          <m:t>x</m:t>
        </m:r>
        <m:r>
          <m:rPr>
            <m:sty m:val="p"/>
          </m:rPr>
          <m:t>|</m:t>
        </m:r>
        <m:r>
          <m:rPr>
            <m:sty m:val="p"/>
          </m:rPr>
          <m:t>⩾</m:t>
        </m:r>
        <m:r>
          <m:rPr>
            <m:sty m:val="p"/>
          </m:rPr>
          <m:t>Λ</m:t>
        </m:r>
        <m:r>
          <m:rPr>
            <m:sty m:val="p"/>
          </m:rPr>
          <m:t>/</m:t>
        </m:r>
        <m:r>
          <m:rPr>
            <m:sty m:val="p"/>
          </m:rPr>
          <m:t>4</m:t>
        </m:r>
      </m:oMath>
      <w:r>
        <w:rPr/>
        <w:t xml:space="preserve"> (cf. figure 9).</w:t>
      </w:r>
    </w:p>
    <w:p>
      <w:pPr>
        <w:spacing w:lineRule="auto"/>
        <w:jc w:val="center"/>
      </w:pPr>
      <w:r>
        <w:rPr/>
        <w:drawing>
          <wp:inline distB="0" distL="0" distR="0" distT="0">
            <wp:extent cx="4876800" cy="5553075"/>
            <wp:effectExtent b="0" l="0" r="0" t="0"/>
            <wp:docPr id="11" name="image-2ba709768df1c60367f3decab4cfbeb50422bd2f.jpg"/>
            <a:graphic>
              <a:graphicData uri="http://schemas.openxmlformats.org/drawingml/2006/picture">
                <pic:pic>
                  <pic:nvPicPr>
                    <pic:cNvPr id="11" name="image-2ba709768df1c60367f3decab4cfbeb50422bd2f.jpg" descr=""/>
                    <pic:cNvPicPr/>
                  </pic:nvPicPr>
                  <pic:blipFill>
                    <a:blip r:embed="rId15" cstate="print"/>
                    <a:srcRect b="0" l="0" r="0" t="0"/>
                    <a:stretch>
                      <a:fillRect/>
                    </a:stretch>
                  </pic:blipFill>
                  <pic:spPr>
                    <a:xfrm>
                      <a:off x="0" y="0"/>
                      <a:ext cx="4876800" cy="5553075"/>
                    </a:xfrm>
                    <a:prstGeom prst="rect"/>
                  </pic:spPr>
                </pic:pic>
              </a:graphicData>
            </a:graphic>
          </wp:inline>
        </w:drawing>
      </w:r>
    </w:p>
    <w:p>
      <w:pPr>
        <w:spacing w:lineRule="auto"/>
      </w:pPr>
      <w:r>
        <w:rPr/>
        <w:t xml:space="preserve">Figure 8a.</w:t>
      </w:r>
    </w:p>
    <w:p>
      <w:pPr>
        <w:spacing w:lineRule="auto"/>
        <w:jc w:val="center"/>
      </w:pPr>
      <w:r>
        <w:rPr/>
        <w:drawing>
          <wp:inline distB="0" distL="0" distR="0" distT="0">
            <wp:extent cx="5486400" cy="5191516"/>
            <wp:effectExtent b="0" l="0" r="0" t="0"/>
            <wp:docPr id="12" name="image-f7e854b56cfc98340a049bf5416c9c4c8eb937ac.jpg"/>
            <a:graphic>
              <a:graphicData uri="http://schemas.openxmlformats.org/drawingml/2006/picture">
                <pic:pic>
                  <pic:nvPicPr>
                    <pic:cNvPr id="12" name="image-f7e854b56cfc98340a049bf5416c9c4c8eb937ac.jpg" descr=""/>
                    <pic:cNvPicPr/>
                  </pic:nvPicPr>
                  <pic:blipFill>
                    <a:blip r:embed="rId16" cstate="print"/>
                    <a:srcRect b="0" l="0" r="0" t="0"/>
                    <a:stretch>
                      <a:fillRect/>
                    </a:stretch>
                  </pic:blipFill>
                  <pic:spPr>
                    <a:xfrm>
                      <a:off x="0" y="0"/>
                      <a:ext cx="5486400" cy="5191516"/>
                    </a:xfrm>
                    <a:prstGeom prst="rect"/>
                  </pic:spPr>
                </pic:pic>
              </a:graphicData>
            </a:graphic>
          </wp:inline>
        </w:drawing>
      </w:r>
    </w:p>
    <w:p>
      <w:pPr>
        <w:spacing w:lineRule="auto"/>
      </w:pPr>
      <w:r>
        <w:rPr/>
        <w:t xml:space="preserve">Figure 8b.</w:t>
      </w:r>
    </w:p>
    <w:p>
      <w:pPr>
        <w:spacing w:lineRule="auto"/>
        <w:jc w:val="center"/>
      </w:pPr>
      <w:r>
        <w:rPr/>
        <w:drawing>
          <wp:inline distB="0" distL="0" distR="0" distT="0">
            <wp:extent cx="5486400" cy="2810405"/>
            <wp:effectExtent b="0" l="0" r="0" t="0"/>
            <wp:docPr id="13" name="image-ba7d0726b80746e3ddbadf9796610894c71b4c21.jpg"/>
            <a:graphic>
              <a:graphicData uri="http://schemas.openxmlformats.org/drawingml/2006/picture">
                <pic:pic>
                  <pic:nvPicPr>
                    <pic:cNvPr id="13" name="image-ba7d0726b80746e3ddbadf9796610894c71b4c21.jpg" descr=""/>
                    <pic:cNvPicPr/>
                  </pic:nvPicPr>
                  <pic:blipFill>
                    <a:blip r:embed="rId17" cstate="print"/>
                    <a:srcRect b="0" l="0" r="0" t="0"/>
                    <a:stretch>
                      <a:fillRect/>
                    </a:stretch>
                  </pic:blipFill>
                  <pic:spPr>
                    <a:xfrm>
                      <a:off x="0" y="0"/>
                      <a:ext cx="5486400" cy="2810405"/>
                    </a:xfrm>
                    <a:prstGeom prst="rect"/>
                  </pic:spPr>
                </pic:pic>
              </a:graphicData>
            </a:graphic>
          </wp:inline>
        </w:drawing>
      </w:r>
    </w:p>
    <w:p>
      <w:pPr>
        <w:spacing w:lineRule="auto"/>
      </w:pPr>
      <w:r>
        <w:rPr/>
        <w:t xml:space="preserve">Figure 9.</w:t>
      </w:r>
    </w:p>
    <w:p>
      <w:pPr>
        <w:numPr>
          <w:ilvl w:val="0"/>
          <w:numId w:val="6"/>
        </w:numPr>
        <w:spacing w:lineRule="auto"/>
      </w:pPr>
      <w:r>
        <w:rPr>
          <w:rFonts w:eastAsia="Georgia" w:cs="Georgia" w:ascii="Georgia" w:hAnsi="Georgia"/>
        </w:rPr>
        <w:t xml:space="preserve">Déterminer sous forme d'une intégrale l'expression de </w:t>
      </w:r>
      <m:oMath>
        <m:sSub>
          <m:sSubPr/>
          <m:e>
            <m:bar>
              <m:barPr/>
              <m:e>
                <m:r>
                  <m:rPr>
                    <m:sty m:val="i"/>
                  </m:rPr>
                  <m:t>ψ</m:t>
                </m:r>
              </m:e>
            </m:bar>
          </m:e>
          <m:sub>
            <m:r>
              <m:rPr>
                <m:sty m:val="i"/>
              </m:rPr>
              <m:t>d</m:t>
            </m:r>
            <m:r>
              <m:rPr>
                <m:sty m:val="i"/>
              </m:rPr>
              <m:t>l</m:t>
            </m:r>
          </m:sub>
        </m:sSub>
      </m:oMath>
      <w:r>
        <w:rPr>
          <w:rFonts w:eastAsia="Georgia" w:cs="Georgia" w:ascii="Georgia" w:hAnsi="Georgia"/>
        </w:rPr>
        <w:t xml:space="preserve">, amplitude complexe de l'onde diffractée à l'infini dans la direction </w:t>
      </w:r>
      <m:oMath>
        <m:r>
          <m:rPr>
            <m:sty m:val="i"/>
          </m:rPr>
          <m:t>θ</m:t>
        </m:r>
      </m:oMath>
      <w:r>
        <w:rPr>
          <w:rFonts w:eastAsia="Georgia" w:cs="Georgia" w:ascii="Georgia" w:hAnsi="Georgia"/>
        </w:rPr>
        <w:t xml:space="preserve"> (approximation de Frauhnofer) par une seule électrode. On exprimera </w:t>
      </w:r>
      <m:oMath>
        <m:sSub>
          <m:sSubPr/>
          <m:e>
            <m:bar>
              <m:barPr/>
              <m:e>
                <m:r>
                  <m:rPr>
                    <m:sty m:val="i"/>
                  </m:rPr>
                  <m:t>ψ</m:t>
                </m:r>
              </m:e>
            </m:bar>
          </m:e>
          <m:sub>
            <m:r>
              <m:rPr>
                <m:sty m:val="i"/>
              </m:rPr>
              <m:t>d</m:t>
            </m:r>
            <m:r>
              <m:rPr>
                <m:sty m:val="i"/>
              </m:rPr>
              <m:t>l</m:t>
            </m:r>
          </m:sub>
        </m:sSub>
      </m:oMath>
      <w:r>
        <w:rPr/>
        <w:t xml:space="preserve"> en fonction du vecteur d'onde </w:t>
      </w:r>
      <m:oMath>
        <m:r>
          <m:rPr>
            <m:sty m:val="i"/>
          </m:rPr>
          <m:t>k</m:t>
        </m:r>
      </m:oMath>
      <w:r>
        <w:rPr>
          <w:rFonts w:eastAsia="Georgia" w:cs="Georgia" w:ascii="Georgia" w:hAnsi="Georgia"/>
        </w:rPr>
        <w:t xml:space="preserve"> de l'onde diffractée, de </w:t>
      </w:r>
      <m:oMath>
        <m:r>
          <m:rPr>
            <m:sty m:val="p"/>
          </m:rPr>
          <m:t>sin</m:t>
        </m:r>
        <m:r>
          <m:rPr>
            <m:sty m:val="p"/>
          </m:rPr>
          <m:t>⁡</m:t>
        </m:r>
        <m:r>
          <m:rPr>
            <m:sty m:val="p"/>
          </m:rPr>
          <m:t>(</m:t>
        </m:r>
        <m:r>
          <m:rPr>
            <m:sty m:val="i"/>
          </m:rPr>
          <m:t>θ</m:t>
        </m:r>
        <m:r>
          <m:rPr>
            <m:sty m:val="p"/>
          </m:rPr>
          <m:t>)</m:t>
        </m:r>
      </m:oMath>
      <w:r>
        <w:rPr/>
        <w:t xml:space="preserve">, de </w:t>
      </w:r>
      <m:oMath>
        <m:sSub>
          <m:sSubPr/>
          <m:e>
            <m:r>
              <m:rPr>
                <m:sty m:val="i"/>
              </m:rPr>
              <m:t>r</m:t>
            </m:r>
          </m:e>
          <m:sub>
            <m:r>
              <m:rPr>
                <m:sty m:val="p"/>
              </m:rPr>
              <m:t>1</m:t>
            </m:r>
          </m:sub>
        </m:sSub>
        <m:r>
          <m:rPr>
            <m:sty m:val="p"/>
          </m:rPr>
          <m:t>(</m:t>
        </m:r>
        <m:r>
          <m:rPr>
            <m:sty m:val="i"/>
          </m:rPr>
          <m:t>x</m:t>
        </m:r>
        <m:r>
          <m:rPr>
            <m:sty m:val="p"/>
          </m:rPr>
          <m:t>)</m:t>
        </m:r>
      </m:oMath>
      <w:r>
        <w:rPr>
          <w:rFonts w:eastAsia="Georgia" w:cs="Georgia" w:ascii="Georgia" w:hAnsi="Georgia"/>
        </w:rPr>
        <w:t xml:space="preserve"> ainsi que d'un facteur de proportionnalité que l'on notera </w:t>
      </w:r>
      <m:oMath>
        <m:r>
          <m:rPr>
            <m:sty m:val="i"/>
          </m:rPr>
          <m:t>β</m:t>
        </m:r>
      </m:oMath>
      <w:r>
        <w:rPr/>
        <w:t xml:space="preserve">.</w:t>
      </w:r>
    </w:p>
    <w:p>
      <w:pPr>
        <w:numPr>
          <w:ilvl w:val="0"/>
          <w:numId w:val="6"/>
        </w:numPr>
        <w:spacing w:lineRule="auto"/>
      </w:pPr>
      <w:r>
        <w:rPr>
          <w:rFonts w:eastAsia="Georgia" w:cs="Georgia" w:ascii="Georgia" w:hAnsi="Georgia"/>
        </w:rPr>
        <w:t xml:space="preserve">Déterminer l'expression de </w:t>
      </w:r>
      <m:oMath>
        <m:sSub>
          <m:sSubPr/>
          <m:e>
            <m:bar>
              <m:barPr/>
              <m:e>
                <m:r>
                  <m:rPr>
                    <m:sty m:val="i"/>
                  </m:rPr>
                  <m:t>ψ</m:t>
                </m:r>
              </m:e>
            </m:bar>
          </m:e>
          <m:sub>
            <m:r>
              <m:rPr>
                <m:sty m:val="i"/>
              </m:rPr>
              <m:t>d</m:t>
            </m:r>
            <m:r>
              <m:rPr>
                <m:sty m:val="i"/>
              </m:rPr>
              <m:t>l</m:t>
            </m:r>
          </m:sub>
        </m:sSub>
      </m:oMath>
      <w:r>
        <w:rPr>
          <w:rFonts w:eastAsia="Georgia" w:cs="Georgia" w:ascii="Georgia" w:hAnsi="Georgia"/>
        </w:rPr>
        <w:t xml:space="preserve"> puis de l'intensité diffractée </w:t>
      </w:r>
      <m:oMath>
        <m:sSub>
          <m:sSubPr/>
          <m:e>
            <m:r>
              <m:rPr>
                <m:sty m:val="i"/>
              </m:rPr>
              <m:t>I</m:t>
            </m:r>
          </m:e>
          <m:sub>
            <m:r>
              <m:rPr>
                <m:sty m:val="i"/>
              </m:rPr>
              <m:t>d</m:t>
            </m:r>
            <m:r>
              <m:rPr>
                <m:sty m:val="i"/>
              </m:rPr>
              <m:t>l</m:t>
            </m:r>
          </m:sub>
        </m:sSub>
        <m:r>
          <m:rPr>
            <m:sty m:val="p"/>
          </m:rPr>
          <m:t>(</m:t>
        </m:r>
        <m:r>
          <m:rPr>
            <m:sty m:val="i"/>
          </m:rPr>
          <m:t>θ</m:t>
        </m:r>
        <m:r>
          <m:rPr>
            <m:sty m:val="p"/>
          </m:rPr>
          <m:t>)</m:t>
        </m:r>
      </m:oMath>
      <w:r>
        <w:rPr>
          <w:rFonts w:eastAsia="Georgia" w:cs="Georgia" w:ascii="Georgia" w:hAnsi="Georgia"/>
        </w:rPr>
        <w:t xml:space="preserve">. On introduira l'intensité </w:t>
      </w:r>
      <m:oMath>
        <m:sSub>
          <m:sSubPr/>
          <m:e>
            <m:r>
              <m:rPr>
                <m:sty m:val="i"/>
              </m:rPr>
              <m:t>I</m:t>
            </m:r>
          </m:e>
          <m:sub>
            <m:r>
              <m:rPr>
                <m:sty m:val="p"/>
              </m:rPr>
              <m:t>0</m:t>
            </m:r>
          </m:sub>
        </m:sSub>
        <m:r>
          <m:rPr>
            <m:sty m:val="p"/>
          </m:rPr>
          <m:t>=</m:t>
        </m:r>
        <m:sSub>
          <m:sSubPr/>
          <m:e>
            <m:r>
              <m:rPr>
                <m:sty m:val="i"/>
              </m:rPr>
              <m:t>I</m:t>
            </m:r>
          </m:e>
          <m:sub>
            <m:r>
              <m:rPr>
                <m:sty m:val="i"/>
              </m:rPr>
              <m:t>d</m:t>
            </m:r>
            <m:r>
              <m:rPr>
                <m:sty m:val="i"/>
              </m:rPr>
              <m:t>l</m:t>
            </m:r>
          </m:sub>
        </m:sSub>
        <m:r>
          <m:rPr>
            <m:sty m:val="p"/>
          </m:rPr>
          <m:t>(</m:t>
        </m:r>
        <m:r>
          <m:rPr>
            <m:sty m:val="p"/>
          </m:rPr>
          <m:t>0</m:t>
        </m:r>
        <m:r>
          <m:rPr>
            <m:sty m:val="p"/>
          </m:rPr>
          <m:t>)</m:t>
        </m:r>
      </m:oMath>
      <w:r>
        <w:rPr/>
        <w:t xml:space="preserve"> et on mettra l'expression de </w:t>
      </w:r>
      <m:oMath>
        <m:sSub>
          <m:sSubPr/>
          <m:e>
            <m:r>
              <m:rPr>
                <m:sty m:val="i"/>
              </m:rPr>
              <m:t>I</m:t>
            </m:r>
          </m:e>
          <m:sub>
            <m:r>
              <m:rPr>
                <m:sty m:val="i"/>
              </m:rPr>
              <m:t>d</m:t>
            </m:r>
            <m:r>
              <m:rPr>
                <m:sty m:val="i"/>
              </m:rPr>
              <m:t>l</m:t>
            </m:r>
          </m:sub>
        </m:sSub>
      </m:oMath>
      <w:r>
        <w:rPr/>
        <w:t xml:space="preserve"> sous la forme </w:t>
      </w:r>
      <m:oMath>
        <m:sSub>
          <m:sSubPr/>
          <m:e>
            <m:r>
              <m:rPr>
                <m:sty m:val="i"/>
              </m:rPr>
              <m:t>I</m:t>
            </m:r>
          </m:e>
          <m:sub>
            <m:r>
              <m:rPr>
                <m:sty m:val="i"/>
              </m:rPr>
              <m:t>d</m:t>
            </m:r>
            <m:r>
              <m:rPr>
                <m:sty m:val="i"/>
              </m:rPr>
              <m:t>l</m:t>
            </m:r>
          </m:sub>
        </m:sSub>
        <m:r>
          <m:rPr>
            <m:sty m:val="p"/>
          </m:rPr>
          <m:t>(</m:t>
        </m:r>
        <m:r>
          <m:rPr>
            <m:sty m:val="i"/>
          </m:rPr>
          <m:t>θ</m:t>
        </m:r>
        <m:r>
          <m:rPr>
            <m:sty m:val="p"/>
          </m:rPr>
          <m:t>)</m:t>
        </m:r>
        <m:r>
          <m:rPr>
            <m:sty m:val="p"/>
          </m:rPr>
          <m:t>=</m:t>
        </m:r>
        <m:sSub>
          <m:sSubPr/>
          <m:e>
            <m:r>
              <m:rPr>
                <m:sty m:val="i"/>
              </m:rPr>
              <m:t>I</m:t>
            </m:r>
          </m:e>
          <m:sub>
            <m:r>
              <m:rPr>
                <m:sty m:val="p"/>
              </m:rPr>
              <m:t>0</m:t>
            </m:r>
          </m:sub>
        </m:sSub>
        <m:sSup>
          <m:sSupPr/>
          <m:e>
            <m:r>
              <m:rPr>
                <m:sty m:val="p"/>
              </m:rPr>
              <m:t>sinc</m:t>
            </m:r>
          </m:e>
          <m:sup>
            <m:r>
              <m:rPr>
                <m:sty m:val="p"/>
              </m:rPr>
              <m:t>2</m:t>
            </m:r>
          </m:sup>
        </m:sSup>
        <m:r>
          <m:rPr>
            <m:sty m:val="p"/>
          </m:rPr>
          <m:t>(</m:t>
        </m:r>
        <m:r>
          <m:rPr>
            <m:sty m:val="i"/>
          </m:rPr>
          <m:t>A</m:t>
        </m:r>
        <m:r>
          <m:rPr>
            <m:sty m:val="p"/>
          </m:rPr>
          <m:t>sin</m:t>
        </m:r>
        <m:r>
          <m:rPr>
            <m:sty m:val="p"/>
          </m:rPr>
          <m:t>⁡</m:t>
        </m:r>
        <m:r>
          <m:rPr>
            <m:sty m:val="p"/>
          </m:rPr>
          <m:t>(</m:t>
        </m:r>
        <m:r>
          <m:rPr>
            <m:sty m:val="i"/>
          </m:rPr>
          <m:t>θ</m:t>
        </m:r>
        <m:r>
          <m:rPr>
            <m:sty m:val="p"/>
          </m:rPr>
          <m:t>)</m:t>
        </m:r>
        <m:r>
          <m:rPr>
            <m:sty m:val="p"/>
          </m:rPr>
          <m:t>)</m:t>
        </m:r>
      </m:oMath>
      <w:r>
        <w:rPr>
          <w:rFonts w:eastAsia="Georgia" w:cs="Georgia" w:ascii="Georgia" w:hAnsi="Georgia"/>
        </w:rPr>
        <w:t xml:space="preserve"> où </w:t>
      </w:r>
      <m:oMath>
        <m:r>
          <m:rPr>
            <m:sty m:val="i"/>
          </m:rPr>
          <m:t>A</m:t>
        </m:r>
      </m:oMath>
      <w:r>
        <w:rPr/>
        <w:t xml:space="preserve"> est une constante s'exprimant en fonction de </w:t>
      </w:r>
      <m:oMath>
        <m:r>
          <m:rPr>
            <m:sty m:val="i"/>
          </m:rPr>
          <m:t>λ</m:t>
        </m:r>
      </m:oMath>
      <w:r>
        <w:rPr/>
        <w:t xml:space="preserve"> et </w:t>
      </w:r>
      <m:oMath>
        <m:r>
          <m:rPr>
            <m:sty m:val="p"/>
          </m:rPr>
          <m:t>Λ</m:t>
        </m:r>
      </m:oMath>
      <w:r>
        <w:rPr>
          <w:rFonts w:eastAsia="Georgia" w:cs="Georgia" w:ascii="Georgia" w:hAnsi="Georgia"/>
        </w:rPr>
        <w:t xml:space="preserve">, et sinc la fonction «sinus cardinal» définie par </w:t>
      </w:r>
      <m:oMath>
        <m:r>
          <m:rPr>
            <m:sty m:val="p"/>
          </m:rPr>
          <m:t>sinc</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num>
          <m:den>
            <m:r>
              <m:rPr>
                <m:sty m:val="i"/>
              </m:rPr>
              <m:t>x</m:t>
            </m:r>
          </m:den>
        </m:f>
      </m:oMath>
      <w:r>
        <w:rPr/>
        <w:t xml:space="preserve">.</w:t>
      </w:r>
    </w:p>
    <w:p>
      <w:pPr>
        <w:numPr>
          <w:ilvl w:val="0"/>
          <w:numId w:val="6"/>
        </w:numPr>
        <w:spacing w:lineRule="auto"/>
      </w:pPr>
      <w:r>
        <w:rPr>
          <w:rFonts w:eastAsia="Georgia" w:cs="Georgia" w:ascii="Georgia" w:hAnsi="Georgia"/>
        </w:rPr>
        <w:t xml:space="preserve">Représenter graphiquement </w:t>
      </w:r>
      <m:oMath>
        <m:sSub>
          <m:sSubPr/>
          <m:e>
            <m:r>
              <m:rPr>
                <m:sty m:val="i"/>
              </m:rPr>
              <m:t>I</m:t>
            </m:r>
          </m:e>
          <m:sub>
            <m:r>
              <m:rPr>
                <m:sty m:val="i"/>
              </m:rPr>
              <m:t>d</m:t>
            </m:r>
            <m:r>
              <m:rPr>
                <m:sty m:val="i"/>
              </m:rPr>
              <m:t>l</m:t>
            </m:r>
          </m:sub>
        </m:sSub>
      </m:oMath>
      <w:r>
        <w:rPr/>
        <w:t xml:space="preserve"> en fonction de </w:t>
      </w:r>
      <m:oMath>
        <m:r>
          <m:rPr>
            <m:sty m:val="p"/>
          </m:rPr>
          <m:t>sin</m:t>
        </m:r>
        <m:r>
          <m:rPr>
            <m:sty m:val="p"/>
          </m:rPr>
          <m:t>⁡</m:t>
        </m:r>
        <m:r>
          <m:rPr>
            <m:sty m:val="p"/>
          </m:rPr>
          <m:t>(</m:t>
        </m:r>
        <m:r>
          <m:rPr>
            <m:sty m:val="i"/>
          </m:rPr>
          <m:t>θ</m:t>
        </m:r>
        <m:r>
          <m:rPr>
            <m:sty m:val="p"/>
          </m:rPr>
          <m:t>)</m:t>
        </m:r>
      </m:oMath>
      <w:r>
        <w:rPr/>
        <w:t xml:space="preserve"> en supposant </w:t>
      </w:r>
      <m:oMath>
        <m:r>
          <m:rPr>
            <m:sty m:val="p"/>
          </m:rPr>
          <m:t>Λ</m:t>
        </m:r>
        <m:r>
          <m:rPr>
            <m:sty m:val="p"/>
          </m:rPr>
          <m:t>=</m:t>
        </m:r>
        <m:r>
          <m:rPr>
            <m:sty m:val="p"/>
          </m:rPr>
          <m:t>8</m:t>
        </m:r>
        <m:r>
          <m:rPr>
            <m:sty m:val="i"/>
          </m:rPr>
          <m:t>λ</m:t>
        </m:r>
      </m:oMath>
      <w:r>
        <w:rPr/>
        <w:t xml:space="preserve">.</w:t>
      </w:r>
    </w:p>
    <w:p>
      <w:pPr>
        <w:spacing w:after="220" w:lineRule="auto"/>
      </w:pPr>
      <w:r>
        <w:rPr>
          <w:rFonts w:eastAsia="Georgia" w:cs="Georgia" w:ascii="Georgia" w:hAnsi="Georgia"/>
        </w:rPr>
        <w:t xml:space="preserve">On cherche maintenant à déterminer l'amplitude de l'onde diffractée par un motif (cf. figure 8 b).</w:t>
      </w:r>
      <w:r>
        <w:rPr/>
        <w:br w:type="textWrapping"/>
      </w:r>
      <w:r>
        <w:rPr>
          <w:rFonts w:eastAsia="Georgia" w:cs="Georgia" w:ascii="Georgia" w:hAnsi="Georgia"/>
        </w:rPr>
        <w:t xml:space="preserve">41) Montrer que le facteur de réflexion en amplitude d'un motif peut s'écrire sous la forme </w:t>
      </w:r>
      <m:oMath>
        <m:bar>
          <m:barPr/>
          <m:e>
            <m:sSub>
              <m:sSubPr/>
              <m:e>
                <m:r>
                  <m:rPr>
                    <m:sty m:val="i"/>
                  </m:rPr>
                  <m:t>r</m:t>
                </m:r>
              </m:e>
              <m:sub>
                <m:r>
                  <m:rPr>
                    <m:sty m:val="i"/>
                  </m:rPr>
                  <m:t>m</m:t>
                </m:r>
              </m:sub>
            </m:sSub>
          </m:e>
        </m:bar>
        <m:r>
          <m:rPr>
            <m:sty m:val="p"/>
          </m:rPr>
          <m:t>(</m:t>
        </m:r>
        <m:r>
          <m:rPr>
            <m:sty m:val="i"/>
          </m:rPr>
          <m:t>x</m:t>
        </m:r>
        <m:r>
          <m:rPr>
            <m:sty m:val="p"/>
          </m:rPr>
          <m:t>)</m:t>
        </m:r>
        <m:r>
          <m:rPr>
            <m:sty m:val="p"/>
          </m:rPr>
          <m:t>=</m:t>
        </m:r>
        <m:sSub>
          <m:sSubPr/>
          <m:e>
            <m:r>
              <m:rPr>
                <m:sty m:val="i"/>
              </m:rPr>
              <m:t>r</m:t>
            </m:r>
          </m:e>
          <m:sub>
            <m:r>
              <m:rPr>
                <m:sty m:val="p"/>
              </m:rPr>
              <m:t>1</m:t>
            </m:r>
          </m:sub>
        </m:sSub>
        <m:r>
          <m:rPr>
            <m:sty m:val="p"/>
          </m:rPr>
          <m:t>(</m:t>
        </m:r>
        <m:r>
          <m:rPr>
            <m:sty m:val="i"/>
          </m:rPr>
          <m:t>x</m:t>
        </m:r>
        <m:r>
          <m:rPr>
            <m:sty m:val="p"/>
          </m:rPr>
          <m:t>+</m:t>
        </m:r>
        <m:r>
          <m:rPr>
            <m:sty m:val="p"/>
          </m:rPr>
          <m:t>Λ</m:t>
        </m:r>
        <m:r>
          <m:rPr>
            <m:sty m:val="p"/>
          </m:rPr>
          <m:t>/</m:t>
        </m:r>
        <m:r>
          <m:rPr>
            <m:sty m:val="p"/>
          </m:rPr>
          <m:t>4</m:t>
        </m:r>
        <m:r>
          <m:rPr>
            <m:sty m:val="p"/>
          </m:rPr>
          <m:t>)</m:t>
        </m:r>
        <m:r>
          <m:rPr>
            <m:sty m:val="p"/>
          </m:rPr>
          <m:t>+</m:t>
        </m:r>
        <m:sSub>
          <m:sSubPr/>
          <m:e>
            <m:r>
              <m:rPr>
                <m:sty m:val="i"/>
              </m:rPr>
              <m:t>r</m:t>
            </m:r>
          </m:e>
          <m:sub>
            <m:r>
              <m:rPr>
                <m:sty m:val="p"/>
              </m:rPr>
              <m:t>1</m:t>
            </m:r>
          </m:sub>
        </m:sSub>
        <m:r>
          <m:rPr>
            <m:sty m:val="p"/>
          </m:rPr>
          <m:t>(</m:t>
        </m:r>
        <m:r>
          <m:rPr>
            <m:sty m:val="i"/>
          </m:rPr>
          <m:t>x</m:t>
        </m:r>
        <m:r>
          <m:rPr>
            <m:sty m:val="p"/>
          </m:rPr>
          <m:t>−</m:t>
        </m:r>
        <m:r>
          <m:rPr>
            <m:sty m:val="p"/>
          </m:rPr>
          <m:t>Λ</m:t>
        </m:r>
        <m:r>
          <m:rPr>
            <m:sty m:val="p"/>
          </m:rPr>
          <m:t>/</m:t>
        </m:r>
        <m:r>
          <m:rPr>
            <m:sty m:val="p"/>
          </m:rPr>
          <m:t>4</m:t>
        </m:r>
        <m:r>
          <m:rPr>
            <m:sty m:val="p"/>
          </m:rPr>
          <m:t>)</m:t>
        </m:r>
        <m:sSup>
          <m:sSupPr/>
          <m:e>
            <m:r>
              <m:rPr>
                <m:sty m:val="i"/>
              </m:rPr>
              <m:t>e</m:t>
            </m:r>
          </m:e>
          <m:sup>
            <m:r>
              <m:rPr>
                <m:sty m:val="i"/>
              </m:rPr>
              <m:t>j</m:t>
            </m:r>
            <m:r>
              <m:rPr>
                <m:sty m:val="i"/>
              </m:rPr>
              <m:t>ϕ</m:t>
            </m:r>
          </m:sup>
        </m:sSup>
      </m:oMath>
      <w:r>
        <w:rPr>
          <w:rFonts w:eastAsia="Georgia" w:cs="Georgia" w:ascii="Georgia" w:hAnsi="Georgia"/>
        </w:rPr>
        <w:t xml:space="preserve"> où </w:t>
      </w:r>
      <m:oMath>
        <m:r>
          <m:rPr>
            <m:sty m:val="i"/>
          </m:rPr>
          <m:t>ϕ</m:t>
        </m:r>
      </m:oMath>
      <w:r>
        <w:rPr>
          <w:rFonts w:eastAsia="Georgia" w:cs="Georgia" w:ascii="Georgia" w:hAnsi="Georgia"/>
        </w:rPr>
        <w:t xml:space="preserve"> est une phase que l'on déterminera en fonction de </w:t>
      </w:r>
      <m:oMath>
        <m:r>
          <m:rPr>
            <m:sty m:val="i"/>
          </m:rPr>
          <m:t>k</m:t>
        </m:r>
      </m:oMath>
      <w:r>
        <w:rPr/>
        <w:t xml:space="preserve"> et </w:t>
      </w:r>
      <m:oMath>
        <m:r>
          <m:rPr>
            <m:sty m:val="i"/>
          </m:rPr>
          <m:t>d</m:t>
        </m:r>
      </m:oMath>
      <w:r>
        <w:rPr/>
        <w:t xml:space="preserve">.</w:t>
      </w:r>
      <w:r>
        <w:rPr/>
        <w:br w:type="textWrapping"/>
      </w:r>
      <w:r>
        <w:rPr/>
        <w:t xml:space="preserve">42) Montrer que l'expression de </w:t>
      </w:r>
      <m:oMath>
        <m:sSub>
          <m:sSubPr/>
          <m:e>
            <m:bar>
              <m:barPr/>
              <m:e>
                <m:r>
                  <m:rPr>
                    <m:sty m:val="i"/>
                  </m:rPr>
                  <m:t>ψ</m:t>
                </m:r>
              </m:e>
            </m:bar>
          </m:e>
          <m:sub>
            <m:r>
              <m:rPr>
                <m:sty m:val="i"/>
              </m:rPr>
              <m:t>d</m:t>
            </m:r>
            <m:r>
              <m:rPr>
                <m:sty m:val="i"/>
              </m:rPr>
              <m:t>m</m:t>
            </m:r>
          </m:sub>
        </m:sSub>
      </m:oMath>
      <w:r>
        <w:rPr>
          <w:rFonts w:eastAsia="Georgia" w:cs="Georgia" w:ascii="Georgia" w:hAnsi="Georgia"/>
        </w:rPr>
        <w:t xml:space="preserve">, amplitude diffractée à l'infini par un motif, peut s'écrire sous la forme </w:t>
      </w:r>
      <m:oMath>
        <m:bar>
          <m:barPr/>
          <m:e>
            <m:sSub>
              <m:sSubPr/>
              <m:e>
                <m:r>
                  <m:rPr>
                    <m:sty m:val="i"/>
                  </m:rPr>
                  <m:t>ψ</m:t>
                </m:r>
              </m:e>
              <m:sub>
                <m:r>
                  <m:rPr>
                    <m:sty m:val="i"/>
                  </m:rPr>
                  <m:t>d</m:t>
                </m:r>
                <m:r>
                  <m:rPr>
                    <m:sty m:val="i"/>
                  </m:rPr>
                  <m:t>m</m:t>
                </m:r>
              </m:sub>
            </m:sSub>
          </m:e>
        </m:bar>
        <m:r>
          <m:rPr>
            <m:sty m:val="p"/>
          </m:rPr>
          <m:t>=</m:t>
        </m:r>
        <m:bar>
          <m:barPr/>
          <m:e>
            <m:sSub>
              <m:sSubPr/>
              <m:e>
                <m:r>
                  <m:rPr>
                    <m:sty m:val="i"/>
                  </m:rPr>
                  <m:t>ψ</m:t>
                </m:r>
              </m:e>
              <m:sub>
                <m:r>
                  <m:rPr>
                    <m:sty m:val="i"/>
                  </m:rPr>
                  <m:t>d</m:t>
                </m:r>
                <m:r>
                  <m:rPr>
                    <m:sty m:val="i"/>
                  </m:rPr>
                  <m:t>l</m:t>
                </m:r>
              </m:sub>
            </m:sSub>
          </m:e>
        </m:bar>
        <m:d>
          <m:dPr>
            <m:begChr m:val="("/>
            <m:endChr m:val=")"/>
            <m:ctrlPr>
              <w:rPr>
                <w:rFonts w:ascii="Cambria Math" w:hAnsi="Cambria Math"/>
              </w:rPr>
            </m:ctrlPr>
          </m:dPr>
          <m:e>
            <m:sSup>
              <m:sSupPr/>
              <m:e>
                <m:r>
                  <m:rPr>
                    <m:sty m:val="i"/>
                  </m:rPr>
                  <m:t>e</m:t>
                </m:r>
              </m:e>
              <m:sup>
                <m:r>
                  <m:rPr>
                    <m:sty m:val="i"/>
                  </m:rPr>
                  <m:t>j</m:t>
                </m:r>
                <m:r>
                  <m:rPr>
                    <m:sty m:val="i"/>
                  </m:rPr>
                  <m:t>α</m:t>
                </m:r>
              </m:sup>
            </m:sSup>
            <m:r>
              <m:rPr>
                <m:sty m:val="p"/>
              </m:rPr>
              <m:t>+</m:t>
            </m:r>
            <m:bar>
              <m:barPr>
                <m:pos m:val="top"/>
              </m:barPr>
              <m:e>
                <m:sSup>
                  <m:sSupPr/>
                  <m:e>
                    <m:r>
                      <m:rPr>
                        <m:sty m:val="i"/>
                      </m:rPr>
                      <m:t>e</m:t>
                    </m:r>
                  </m:e>
                  <m:sup>
                    <m:r>
                      <m:rPr>
                        <m:sty m:val="p"/>
                      </m:rPr>
                      <m:t>−</m:t>
                    </m:r>
                    <m:r>
                      <m:rPr>
                        <m:sty m:val="i"/>
                      </m:rPr>
                      <m:t>j</m:t>
                    </m:r>
                    <m:r>
                      <m:rPr>
                        <m:sty m:val="p"/>
                      </m:rPr>
                      <m:t>(</m:t>
                    </m:r>
                    <m:r>
                      <m:rPr>
                        <m:sty m:val="i"/>
                      </m:rPr>
                      <m:t>α</m:t>
                    </m:r>
                    <m:r>
                      <m:rPr>
                        <m:sty m:val="p"/>
                      </m:rPr>
                      <m:t>−</m:t>
                    </m:r>
                    <m:r>
                      <m:rPr>
                        <m:sty m:val="p"/>
                      </m:rPr>
                      <m:t>2</m:t>
                    </m:r>
                    <m:r>
                      <m:rPr>
                        <m:sty m:val="p"/>
                      </m:rPr>
                      <m:t>kd</m:t>
                    </m:r>
                    <m:r>
                      <m:rPr>
                        <m:sty m:val="p"/>
                      </m:rPr>
                      <m:t>)</m:t>
                    </m:r>
                  </m:sup>
                </m:sSup>
              </m:e>
            </m:bar>
          </m:e>
        </m:d>
      </m:oMath>
      <w:r>
        <w:rPr>
          <w:rFonts w:eastAsia="Georgia" w:cs="Georgia" w:ascii="Georgia" w:hAnsi="Georgia"/>
        </w:rPr>
        <w:t xml:space="preserve">, où </w:t>
      </w:r>
      <m:oMath>
        <m:r>
          <m:rPr>
            <m:sty m:val="i"/>
          </m:rPr>
          <m:t>α</m:t>
        </m:r>
      </m:oMath>
      <w:r>
        <w:rPr/>
        <w:t xml:space="preserve"> s'exprime en fonction de </w:t>
      </w:r>
      <m:oMath>
        <m:r>
          <m:rPr>
            <m:sty m:val="i"/>
          </m:rPr>
          <m:t>k</m:t>
        </m:r>
        <m:r>
          <m:rPr>
            <m:sty m:val="p"/>
          </m:rPr>
          <m:t>,</m:t>
        </m:r>
        <m:r>
          <m:rPr>
            <m:sty m:val="p"/>
          </m:rPr>
          <m:t>sin</m:t>
        </m:r>
        <m:r>
          <m:rPr>
            <m:sty m:val="p"/>
          </m:rPr>
          <m:t>⁡</m:t>
        </m:r>
        <m:r>
          <m:rPr>
            <m:sty m:val="i"/>
          </m:rPr>
          <m:t>θ</m:t>
        </m:r>
      </m:oMath>
      <w:r>
        <w:rPr/>
        <w:t xml:space="preserve"> et </w:t>
      </w:r>
      <m:oMath>
        <m:r>
          <m:rPr>
            <m:sty m:val="p"/>
          </m:rPr>
          <m:t>Λ</m:t>
        </m:r>
      </m:oMath>
      <w:r>
        <w:rPr>
          <w:rFonts w:eastAsia="Georgia" w:cs="Georgia" w:ascii="Georgia" w:hAnsi="Georgia"/>
        </w:rPr>
        <w:t xml:space="preserve"> 。</w:t>
      </w:r>
      <w:r>
        <w:rPr/>
        <w:br w:type="textWrapping"/>
      </w:r>
      <w:r>
        <w:rPr>
          <w:rFonts w:eastAsia="Georgia" w:cs="Georgia" w:ascii="Georgia" w:hAnsi="Georgia"/>
        </w:rPr>
        <w:t xml:space="preserve">43) En déduire l'expression de l'intensité diffractée à l'infini </w:t>
      </w:r>
      <m:oMath>
        <m:sSub>
          <m:sSubPr/>
          <m:e>
            <m:r>
              <m:rPr>
                <m:sty m:val="i"/>
              </m:rPr>
              <m:t>I</m:t>
            </m:r>
          </m:e>
          <m:sub>
            <m:r>
              <m:rPr>
                <m:sty m:val="i"/>
              </m:rPr>
              <m:t>d</m:t>
            </m:r>
            <m:r>
              <m:rPr>
                <m:sty m:val="i"/>
              </m:rPr>
              <m:t>m</m:t>
            </m:r>
          </m:sub>
        </m:sSub>
      </m:oMath>
      <w:r>
        <w:rPr/>
        <w:t xml:space="preserve"> par un motif.</w:t>
      </w:r>
    </w:p>
    <w:p>
      <w:pPr>
        <w:spacing w:line="271" w:before="330" w:lineRule="auto"/>
      </w:pPr>
      <w:r>
        <w:rPr>
          <w:rFonts w:eastAsia="Georgia" w:cs="Georgia" w:ascii="Georgia" w:hAnsi="Georgia"/>
          <w:b/>
          <w:sz w:val="42"/>
        </w:rPr>
        <w:t xml:space="preserve">1.b Interférences créées par tous les motifs</w:t>
      </w:r>
    </w:p>
    <w:p>
      <w:pPr>
        <w:spacing w:after="220" w:lineRule="auto"/>
      </w:pPr>
      <w:r>
        <w:rPr>
          <w:rFonts w:eastAsia="Georgia" w:cs="Georgia" w:ascii="Georgia" w:hAnsi="Georgia"/>
        </w:rPr>
        <w:t xml:space="preserve">On considère enfin les interférences créées par tous les motifs du réseau (cf. figure 10). On supposera que le nombre de motifs est infini.</w:t>
      </w:r>
    </w:p>
    <w:p>
      <w:pPr>
        <w:spacing w:lineRule="auto"/>
        <w:jc w:val="center"/>
      </w:pPr>
      <w:r>
        <w:rPr/>
        <w:drawing>
          <wp:inline distB="0" distL="0" distR="0" distT="0">
            <wp:extent cx="5486400" cy="1536192"/>
            <wp:effectExtent b="0" l="0" r="0" t="0"/>
            <wp:docPr id="14" name="image-5ff03f1c41ce6820196525ee8da0f3245bbd5667.jpg"/>
            <a:graphic>
              <a:graphicData uri="http://schemas.openxmlformats.org/drawingml/2006/picture">
                <pic:pic>
                  <pic:nvPicPr>
                    <pic:cNvPr id="14" name="image-5ff03f1c41ce6820196525ee8da0f3245bbd5667.jpg" descr=""/>
                    <pic:cNvPicPr/>
                  </pic:nvPicPr>
                  <pic:blipFill>
                    <a:blip r:embed="rId18" cstate="print"/>
                    <a:srcRect b="0" l="0" r="0" t="0"/>
                    <a:stretch>
                      <a:fillRect/>
                    </a:stretch>
                  </pic:blipFill>
                  <pic:spPr>
                    <a:xfrm>
                      <a:off x="0" y="0"/>
                      <a:ext cx="5486400" cy="1536192"/>
                    </a:xfrm>
                    <a:prstGeom prst="rect"/>
                  </pic:spPr>
                </pic:pic>
              </a:graphicData>
            </a:graphic>
          </wp:inline>
        </w:drawing>
      </w:r>
    </w:p>
    <w:p>
      <w:pPr>
        <w:spacing w:lineRule="auto"/>
      </w:pPr>
      <w:r>
        <w:rPr/>
        <w:t xml:space="preserve">Figure 10.</w:t>
      </w:r>
    </w:p>
    <w:p>
      <w:pPr>
        <w:numPr>
          <w:ilvl w:val="0"/>
          <w:numId w:val="7"/>
        </w:numPr>
        <w:spacing w:lineRule="auto"/>
      </w:pPr>
      <w:r>
        <w:rPr>
          <w:rFonts w:eastAsia="Georgia" w:cs="Georgia" w:ascii="Georgia" w:hAnsi="Georgia"/>
        </w:rPr>
        <w:t xml:space="preserve">Etablir la relation vérifiée par </w:t>
      </w:r>
      <m:oMath>
        <m:r>
          <m:rPr>
            <m:sty m:val="p"/>
          </m:rPr>
          <m:t>sin</m:t>
        </m:r>
        <m:r>
          <m:rPr>
            <m:sty m:val="p"/>
          </m:rPr>
          <m:t>⁡</m:t>
        </m:r>
        <m:d>
          <m:dPr>
            <m:begChr m:val="("/>
            <m:endChr m:val=")"/>
            <m:ctrlPr>
              <w:rPr>
                <w:rFonts w:ascii="Cambria Math" w:hAnsi="Cambria Math"/>
              </w:rPr>
            </m:ctrlPr>
          </m:dPr>
          <m:e>
            <m:sSub>
              <m:sSubPr/>
              <m:e>
                <m:r>
                  <m:rPr>
                    <m:sty m:val="i"/>
                  </m:rPr>
                  <m:t>θ</m:t>
                </m:r>
              </m:e>
              <m:sub>
                <m:r>
                  <m:rPr>
                    <m:sty m:val="i"/>
                  </m:rPr>
                  <m:t>p</m:t>
                </m:r>
              </m:sub>
            </m:sSub>
          </m:e>
        </m:d>
      </m:oMath>
      <w:r>
        <w:rPr>
          <w:rFonts w:eastAsia="Georgia" w:cs="Georgia" w:ascii="Georgia" w:hAnsi="Georgia"/>
        </w:rPr>
        <w:t xml:space="preserve"> où </w:t>
      </w:r>
      <m:oMath>
        <m:sSub>
          <m:sSubPr/>
          <m:e>
            <m:r>
              <m:rPr>
                <m:sty m:val="i"/>
              </m:rPr>
              <m:t>θ</m:t>
            </m:r>
          </m:e>
          <m:sub>
            <m:r>
              <m:rPr>
                <m:sty m:val="i"/>
              </m:rPr>
              <m:t>p</m:t>
            </m:r>
          </m:sub>
        </m:sSub>
      </m:oMath>
      <w:r>
        <w:rPr>
          <w:rFonts w:eastAsia="Georgia" w:cs="Georgia" w:ascii="Georgia" w:hAnsi="Georgia"/>
        </w:rPr>
        <w:t xml:space="preserve"> correspond à la direction du spectre d'ordre </w:t>
      </w:r>
      <m:oMath>
        <m:r>
          <m:rPr>
            <m:sty m:val="i"/>
          </m:rPr>
          <m:t>p</m:t>
        </m:r>
      </m:oMath>
      <w:r>
        <w:rPr>
          <w:rFonts w:eastAsia="Georgia" w:cs="Georgia" w:ascii="Georgia" w:hAnsi="Georgia"/>
        </w:rPr>
        <w:t xml:space="preserve"> du réseau.</w:t>
      </w:r>
    </w:p>
    <w:p>
      <w:pPr>
        <w:numPr>
          <w:ilvl w:val="0"/>
          <w:numId w:val="7"/>
        </w:numPr>
        <w:spacing w:lineRule="auto"/>
      </w:pPr>
      <w:r>
        <w:rPr/>
        <w:t xml:space="preserve">Montrer que lorsque </w:t>
      </w:r>
      <m:oMath>
        <m:r>
          <m:rPr>
            <m:sty m:val="i"/>
          </m:rPr>
          <m:t>d</m:t>
        </m:r>
        <m:r>
          <m:rPr>
            <m:sty m:val="p"/>
          </m:rPr>
          <m:t>=</m:t>
        </m:r>
        <m:r>
          <m:rPr>
            <m:sty m:val="i"/>
          </m:rPr>
          <m:t>λ</m:t>
        </m:r>
        <m:r>
          <m:rPr>
            <m:sty m:val="p"/>
          </m:rPr>
          <m:t>/</m:t>
        </m:r>
        <m:r>
          <m:rPr>
            <m:sty m:val="p"/>
          </m:rPr>
          <m:t>4</m:t>
        </m:r>
      </m:oMath>
      <w:r>
        <w:rPr/>
        <w:t xml:space="preserve">, seuls les spectres d'ordres </w:t>
      </w:r>
      <m:oMath>
        <m:r>
          <m:rPr>
            <m:sty m:val="i"/>
          </m:rPr>
          <m:t>p</m:t>
        </m:r>
      </m:oMath>
      <w:r>
        <w:rPr>
          <w:rFonts w:eastAsia="Georgia" w:cs="Georgia" w:ascii="Georgia" w:hAnsi="Georgia"/>
        </w:rPr>
        <w:t xml:space="preserve"> impairs existent, et de façon prépondérante les ordres </w:t>
      </w:r>
      <m:oMath>
        <m:r>
          <m:rPr>
            <m:sty m:val="i"/>
          </m:rPr>
          <m:t>p</m:t>
        </m:r>
        <m:r>
          <m:rPr>
            <m:sty m:val="p"/>
          </m:rPr>
          <m:t>=</m:t>
        </m:r>
        <m:r>
          <m:rPr>
            <m:sty m:val="p"/>
          </m:rPr>
          <m:t>∓</m:t>
        </m:r>
        <m:r>
          <m:rPr>
            <m:sty m:val="p"/>
          </m:rPr>
          <m:t>1</m:t>
        </m:r>
      </m:oMath>
      <w:r>
        <w:rPr/>
        <w:t xml:space="preserve">, alors que pour </w:t>
      </w:r>
      <m:oMath>
        <m:r>
          <m:rPr>
            <m:sty m:val="i"/>
          </m:rPr>
          <m:t>d</m:t>
        </m:r>
        <m:r>
          <m:rPr>
            <m:sty m:val="p"/>
          </m:rPr>
          <m:t>=</m:t>
        </m:r>
        <m:r>
          <m:rPr>
            <m:sty m:val="i"/>
          </m:rPr>
          <m:t>λ</m:t>
        </m:r>
        <m:r>
          <m:rPr>
            <m:sty m:val="p"/>
          </m:rPr>
          <m:t>/</m:t>
        </m:r>
        <m:r>
          <m:rPr>
            <m:sty m:val="p"/>
          </m:rPr>
          <m:t>2</m:t>
        </m:r>
      </m:oMath>
      <w:r>
        <w:rPr/>
        <w:t xml:space="preserve">, seul l'ordre 0 existe.</w:t>
      </w:r>
    </w:p>
    <w:p>
      <w:pPr>
        <w:numPr>
          <w:ilvl w:val="0"/>
          <w:numId w:val="7"/>
        </w:numPr>
        <w:spacing w:lineRule="auto"/>
      </w:pPr>
      <w:r>
        <w:rPr>
          <w:rFonts w:eastAsia="Georgia" w:cs="Georgia" w:ascii="Georgia" w:hAnsi="Georgia"/>
        </w:rPr>
        <w:t xml:space="preserve">Montrer que les résultats de la question précédente peuvent s'interpréter qualitativement en considérant les interférences entre deux rayons réfléchis par chacune des électrodes d'un motif.</w:t>
      </w:r>
    </w:p>
    <w:p>
      <w:pPr>
        <w:spacing w:line="271" w:before="330" w:lineRule="auto"/>
      </w:pPr>
      <w:r>
        <w:rPr>
          <w:rFonts w:eastAsia="Georgia" w:cs="Georgia" w:ascii="Georgia" w:hAnsi="Georgia"/>
          <w:b/>
          <w:sz w:val="42"/>
        </w:rPr>
        <w:t xml:space="preserve">2- Commutateur de lumière</w:t>
      </w:r>
    </w:p>
    <w:p>
      <w:pPr>
        <w:spacing w:after="220" w:lineRule="auto"/>
      </w:pPr>
      <w:r>
        <w:rPr>
          <w:rFonts w:eastAsia="Georgia" w:cs="Georgia" w:ascii="Georgia" w:hAnsi="Georgia"/>
        </w:rPr>
        <w:t xml:space="preserve">Le montage de la figure 11 illustre le principe du commutateur de lumière à réseau. L'électronique de commande permet de contrôler l'épaisseur </w:t>
      </w:r>
      <m:oMath>
        <m:r>
          <m:rPr>
            <m:sty m:val="i"/>
          </m:rPr>
          <m:t>d</m:t>
        </m:r>
      </m:oMath>
      <w:r>
        <w:rPr>
          <w:rFonts w:eastAsia="Georgia" w:cs="Georgia" w:ascii="Georgia" w:hAnsi="Georgia"/>
        </w:rPr>
        <w:t xml:space="preserve"> du réseau de telle sorte que pour une tension appliquée </w:t>
      </w:r>
      <m:oMath>
        <m:r>
          <m:rPr>
            <m:sty m:val="i"/>
          </m:rPr>
          <m:t>V</m:t>
        </m:r>
        <m:r>
          <m:rPr>
            <m:sty m:val="p"/>
          </m:rPr>
          <m:t>=</m:t>
        </m:r>
        <m:sSub>
          <m:sSubPr/>
          <m:e>
            <m:r>
              <m:rPr>
                <m:sty m:val="i"/>
              </m:rPr>
              <m:t>V</m:t>
            </m:r>
          </m:e>
          <m:sub>
            <m:r>
              <m:rPr>
                <m:sty m:val="i"/>
              </m:rPr>
              <m:t>λ</m:t>
            </m:r>
            <m:r>
              <m:rPr>
                <m:sty m:val="p"/>
              </m:rPr>
              <m:t>/</m:t>
            </m:r>
            <m:r>
              <m:rPr>
                <m:sty m:val="p"/>
              </m:rPr>
              <m:t>2</m:t>
            </m:r>
          </m:sub>
        </m:sSub>
        <m:r>
          <m:rPr>
            <m:sty m:val="p"/>
          </m:rPr>
          <m:t>,</m:t>
        </m:r>
        <m:r>
          <m:rPr>
            <m:sty m:val="i"/>
          </m:rPr>
          <m:t>d</m:t>
        </m:r>
        <m:r>
          <m:rPr>
            <m:sty m:val="p"/>
          </m:rPr>
          <m:t>=</m:t>
        </m:r>
        <m:r>
          <m:rPr>
            <m:sty m:val="i"/>
          </m:rPr>
          <m:t>λ</m:t>
        </m:r>
        <m:r>
          <m:rPr>
            <m:sty m:val="p"/>
          </m:rPr>
          <m:t>/</m:t>
        </m:r>
        <m:r>
          <m:rPr>
            <m:sty m:val="p"/>
          </m:rPr>
          <m:t>2</m:t>
        </m:r>
      </m:oMath>
      <w:r>
        <w:rPr/>
        <w:t xml:space="preserve"> et pour </w:t>
      </w:r>
      <m:oMath>
        <m:r>
          <m:rPr>
            <m:sty m:val="i"/>
          </m:rPr>
          <m:t>V</m:t>
        </m:r>
        <m:r>
          <m:rPr>
            <m:sty m:val="p"/>
          </m:rPr>
          <m:t>=</m:t>
        </m:r>
        <m:sSub>
          <m:sSubPr/>
          <m:e>
            <m:r>
              <m:rPr>
                <m:sty m:val="i"/>
              </m:rPr>
              <m:t>V</m:t>
            </m:r>
          </m:e>
          <m:sub>
            <m:r>
              <m:rPr>
                <m:sty m:val="i"/>
              </m:rPr>
              <m:t>λ</m:t>
            </m:r>
            <m:r>
              <m:rPr>
                <m:sty m:val="p"/>
              </m:rPr>
              <m:t>/</m:t>
            </m:r>
            <m:r>
              <m:rPr>
                <m:sty m:val="p"/>
              </m:rPr>
              <m:t>4</m:t>
            </m:r>
          </m:sub>
        </m:sSub>
        <m:r>
          <m:rPr>
            <m:sty m:val="p"/>
          </m:rPr>
          <m:t>,</m:t>
        </m:r>
        <m:r>
          <m:rPr>
            <m:sty m:val="i"/>
          </m:rPr>
          <m:t>d</m:t>
        </m:r>
        <m:r>
          <m:rPr>
            <m:sty m:val="p"/>
          </m:rPr>
          <m:t>=</m:t>
        </m:r>
        <m:r>
          <m:rPr>
            <m:sty m:val="i"/>
          </m:rPr>
          <m:t>λ</m:t>
        </m:r>
        <m:r>
          <m:rPr>
            <m:sty m:val="p"/>
          </m:rPr>
          <m:t>/</m:t>
        </m:r>
        <m:r>
          <m:rPr>
            <m:sty m:val="p"/>
          </m:rPr>
          <m:t>4</m:t>
        </m:r>
      </m:oMath>
      <w:r>
        <w:rPr/>
        <w:t xml:space="preserve">.</w:t>
      </w:r>
    </w:p>
    <w:p>
      <w:pPr>
        <w:spacing w:after="220" w:lineRule="auto"/>
      </w:pPr>
      <w:r>
        <w:rPr/>
        <w:t xml:space="preserve">On note </w:t>
      </w:r>
      <m:oMath>
        <m:r>
          <m:rPr>
            <m:sty m:val="p"/>
          </m:rPr>
          <m:t>S</m:t>
        </m:r>
        <m:r>
          <m:rPr>
            <m:sty m:val="p"/>
          </m:rPr>
          <m:t>,</m:t>
        </m:r>
        <m:sSub>
          <m:sSubPr/>
          <m:e>
            <m:r>
              <m:rPr>
                <m:sty m:val="p"/>
              </m:rPr>
              <m:t>O</m:t>
            </m:r>
          </m:e>
          <m:sub>
            <m:r>
              <m:rPr>
                <m:sty m:val="p"/>
              </m:rPr>
              <m:t>1</m:t>
            </m:r>
          </m:sub>
        </m:sSub>
        <m:r>
          <m:rPr>
            <m:sty m:val="p"/>
          </m:rPr>
          <m:t>,</m:t>
        </m:r>
        <m:sSub>
          <m:sSubPr/>
          <m:e>
            <m:r>
              <m:rPr>
                <m:sty m:val="p"/>
              </m:rPr>
              <m:t>O</m:t>
            </m:r>
          </m:e>
          <m:sub>
            <m:r>
              <m:rPr>
                <m:sty m:val="p"/>
              </m:rPr>
              <m:t>2</m:t>
            </m:r>
          </m:sub>
        </m:sSub>
      </m:oMath>
      <w:r>
        <w:rPr/>
        <w:t xml:space="preserve"> et E , respectivement les positions sur l'axe optique de la source ponctuelle, des centres des lentilles minces </w:t>
      </w:r>
      <m:oMath>
        <m:sSub>
          <m:sSubPr/>
          <m:e>
            <m:r>
              <m:rPr>
                <m:sty m:val="p"/>
              </m:rPr>
              <m:t>L</m:t>
            </m:r>
          </m:e>
          <m:sub>
            <m:r>
              <m:rPr>
                <m:sty m:val="p"/>
              </m:rPr>
              <m:t>1</m:t>
            </m:r>
          </m:sub>
        </m:sSub>
      </m:oMath>
      <w:r>
        <w:rPr/>
        <w:t xml:space="preserve"> et </w:t>
      </w:r>
      <m:oMath>
        <m:sSub>
          <m:sSubPr/>
          <m:e>
            <m:r>
              <m:rPr>
                <m:sty m:val="p"/>
              </m:rPr>
              <m:t>L</m:t>
            </m:r>
          </m:e>
          <m:sub>
            <m:r>
              <m:rPr>
                <m:sty m:val="p"/>
              </m:rPr>
              <m:t>2</m:t>
            </m:r>
          </m:sub>
        </m:sSub>
      </m:oMath>
      <w:r>
        <w:rPr>
          <w:rFonts w:eastAsia="Georgia" w:cs="Georgia" w:ascii="Georgia" w:hAnsi="Georgia"/>
        </w:rPr>
        <w:t xml:space="preserve">, et de l'écran.</w:t>
      </w:r>
    </w:p>
    <w:p>
      <w:pPr>
        <w:spacing w:after="220" w:lineRule="auto"/>
      </w:pPr>
      <w:r>
        <w:rPr/>
        <w:t xml:space="preserve">L'axe optique </w:t>
      </w:r>
      <m:oMath>
        <m:sSub>
          <m:sSubPr/>
          <m:e>
            <m:r>
              <m:rPr>
                <m:sty m:val="p"/>
              </m:rPr>
              <m:t>SO</m:t>
            </m:r>
          </m:e>
          <m:sub>
            <m:r>
              <m:rPr>
                <m:sty m:val="p"/>
              </m:rPr>
              <m:t>1</m:t>
            </m:r>
          </m:sub>
        </m:sSub>
      </m:oMath>
      <w:r>
        <w:rPr>
          <w:rFonts w:eastAsia="Georgia" w:cs="Georgia" w:ascii="Georgia" w:hAnsi="Georgia"/>
        </w:rPr>
        <w:t xml:space="preserve"> est perpendiculaire au réseau.</w:t>
      </w:r>
      <w:r>
        <w:rPr/>
        <w:br w:type="textWrapping"/>
      </w:r>
      <w:r>
        <w:rPr/>
        <w:t xml:space="preserve">On note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les distances focales des lentilles </w:t>
      </w:r>
      <m:oMath>
        <m:sSub>
          <m:sSubPr/>
          <m:e>
            <m:r>
              <m:rPr>
                <m:sty m:val="p"/>
              </m:rPr>
              <m:t>L</m:t>
            </m:r>
          </m:e>
          <m:sub>
            <m:r>
              <m:rPr>
                <m:sty m:val="p"/>
              </m:rPr>
              <m:t>1</m:t>
            </m:r>
          </m:sub>
        </m:sSub>
      </m:oMath>
      <w:r>
        <w:rPr/>
        <w:t xml:space="preserve"> et </w:t>
      </w:r>
      <m:oMath>
        <m:sSub>
          <m:sSubPr/>
          <m:e>
            <m:r>
              <m:rPr>
                <m:sty m:val="p"/>
              </m:rPr>
              <m:t>L</m:t>
            </m:r>
          </m:e>
          <m:sub>
            <m:r>
              <m:rPr>
                <m:sty m:val="p"/>
              </m:rPr>
              <m:t>2</m:t>
            </m:r>
          </m:sub>
        </m:sSub>
      </m:oMath>
      <w:r>
        <w:rPr/>
        <w:t xml:space="preserve">.</w:t>
      </w:r>
      <w:r>
        <w:rPr/>
        <w:br w:type="textWrapping"/>
      </w:r>
      <w:r>
        <w:rPr/>
        <w:t xml:space="preserve">On fixe les distances </w:t>
      </w:r>
      <m:oMath>
        <m:sSub>
          <m:sSubPr/>
          <m:e>
            <m:r>
              <m:rPr>
                <m:sty m:val="p"/>
              </m:rPr>
              <m:t>SO</m:t>
            </m:r>
          </m:e>
          <m:sub>
            <m:r>
              <m:rPr>
                <m:sty m:val="p"/>
              </m:rPr>
              <m:t>1</m:t>
            </m:r>
          </m:sub>
        </m:sSub>
        <m:r>
          <m:rPr>
            <m:sty m:val="p"/>
          </m:rPr>
          <m:t>=</m:t>
        </m:r>
        <m:sSub>
          <m:sSubPr/>
          <m:e>
            <m:r>
              <m:rPr>
                <m:sty m:val="i"/>
              </m:rPr>
              <m:t>f</m:t>
            </m:r>
          </m:e>
          <m:sub>
            <m:r>
              <m:rPr>
                <m:sty m:val="p"/>
              </m:rPr>
              <m:t>1</m:t>
            </m:r>
          </m:sub>
        </m:sSub>
      </m:oMath>
      <w:r>
        <w:rPr/>
        <w:t xml:space="preserve"> et </w:t>
      </w:r>
      <m:oMath>
        <m:sSub>
          <m:sSubPr/>
          <m:e>
            <m:r>
              <m:rPr>
                <m:sty m:val="p"/>
              </m:rPr>
              <m:t>O</m:t>
            </m:r>
          </m:e>
          <m:sub>
            <m:r>
              <m:rPr>
                <m:sty m:val="p"/>
              </m:rPr>
              <m:t>2</m:t>
            </m:r>
          </m:sub>
        </m:sSub>
        <m:r>
          <m:rPr>
            <m:sty m:val="p"/>
          </m:rPr>
          <m:t>E</m:t>
        </m:r>
        <m:r>
          <m:rPr>
            <m:sty m:val="p"/>
          </m:rPr>
          <m:t>=</m:t>
        </m:r>
        <m:sSub>
          <m:sSubPr/>
          <m:e>
            <m:r>
              <m:rPr>
                <m:sty m:val="i"/>
              </m:rPr>
              <m:t>f</m:t>
            </m:r>
          </m:e>
          <m:sub>
            <m:r>
              <m:rPr>
                <m:sty m:val="p"/>
              </m:rPr>
              <m:t>2</m:t>
            </m:r>
          </m:sub>
        </m:sSub>
      </m:oMath>
      <w:r>
        <w:rPr/>
        <w:t xml:space="preserve">.</w:t>
      </w:r>
    </w:p>
    <w:p>
      <w:pPr>
        <w:spacing w:lineRule="auto"/>
        <w:jc w:val="center"/>
      </w:pPr>
      <w:r>
        <w:rPr/>
        <w:drawing>
          <wp:inline distB="0" distL="0" distR="0" distT="0">
            <wp:extent cx="5486400" cy="3049091"/>
            <wp:effectExtent b="0" l="0" r="0" t="0"/>
            <wp:docPr id="15" name="image-e3181411c8fb87b33954c37eb69a5b2cdc0a6795.jpg"/>
            <a:graphic>
              <a:graphicData uri="http://schemas.openxmlformats.org/drawingml/2006/picture">
                <pic:pic>
                  <pic:nvPicPr>
                    <pic:cNvPr id="15" name="image-e3181411c8fb87b33954c37eb69a5b2cdc0a6795.jpg" descr=""/>
                    <pic:cNvPicPr/>
                  </pic:nvPicPr>
                  <pic:blipFill>
                    <a:blip r:embed="rId19" cstate="print"/>
                    <a:srcRect b="0" l="0" r="0" t="0"/>
                    <a:stretch>
                      <a:fillRect/>
                    </a:stretch>
                  </pic:blipFill>
                  <pic:spPr>
                    <a:xfrm>
                      <a:off x="0" y="0"/>
                      <a:ext cx="5486400" cy="3049091"/>
                    </a:xfrm>
                    <a:prstGeom prst="rect"/>
                  </pic:spPr>
                </pic:pic>
              </a:graphicData>
            </a:graphic>
          </wp:inline>
        </w:drawing>
      </w:r>
    </w:p>
    <w:p>
      <w:pPr>
        <w:spacing w:lineRule="auto"/>
      </w:pPr>
      <w:r>
        <w:rPr/>
        <w:t xml:space="preserve">Figure 11.</w:t>
      </w:r>
    </w:p>
    <w:p>
      <w:pPr>
        <w:numPr>
          <w:ilvl w:val="0"/>
          <w:numId w:val="8"/>
        </w:numPr>
        <w:spacing w:lineRule="auto"/>
      </w:pPr>
      <w:r>
        <w:rPr>
          <w:rFonts w:eastAsia="Georgia" w:cs="Georgia" w:ascii="Georgia" w:hAnsi="Georgia"/>
        </w:rPr>
        <w:t xml:space="preserve">Expliquer schématiquement le principe du commutateur de lumière à réseau. On pourra refaire le schéma de la figure 11 en représentant, dans l'approximation de Gauss, le parcourt de deux rayons bien choisis issus de la source de lumière. On considérera deux cas possibles : lorsque </w:t>
      </w:r>
      <m:oMath>
        <m:r>
          <m:rPr>
            <m:sty m:val="i"/>
          </m:rPr>
          <m:t>V</m:t>
        </m:r>
        <m:r>
          <m:rPr>
            <m:sty m:val="p"/>
          </m:rPr>
          <m:t>=</m:t>
        </m:r>
        <m:sSub>
          <m:sSubPr/>
          <m:e>
            <m:r>
              <m:rPr>
                <m:sty m:val="i"/>
              </m:rPr>
              <m:t>V</m:t>
            </m:r>
          </m:e>
          <m:sub>
            <m:r>
              <m:rPr>
                <m:sty m:val="i"/>
              </m:rPr>
              <m:t>λ</m:t>
            </m:r>
            <m:r>
              <m:rPr>
                <m:sty m:val="p"/>
              </m:rPr>
              <m:t>/</m:t>
            </m:r>
            <m:r>
              <m:rPr>
                <m:sty m:val="p"/>
              </m:rPr>
              <m:t>4</m:t>
            </m:r>
          </m:sub>
        </m:sSub>
      </m:oMath>
      <w:r>
        <w:rPr/>
        <w:t xml:space="preserve"> puis lorsque </w:t>
      </w:r>
      <m:oMath>
        <m:r>
          <m:rPr>
            <m:sty m:val="i"/>
          </m:rPr>
          <m:t>V</m:t>
        </m:r>
        <m:r>
          <m:rPr>
            <m:sty m:val="p"/>
          </m:rPr>
          <m:t>=</m:t>
        </m:r>
        <m:sSub>
          <m:sSubPr/>
          <m:e>
            <m:r>
              <m:rPr>
                <m:sty m:val="i"/>
              </m:rPr>
              <m:t>V</m:t>
            </m:r>
          </m:e>
          <m:sub>
            <m:r>
              <m:rPr>
                <m:sty m:val="i"/>
              </m:rPr>
              <m:t>λ</m:t>
            </m:r>
            <m:r>
              <m:rPr>
                <m:sty m:val="p"/>
              </m:rPr>
              <m:t>/</m:t>
            </m:r>
            <m:r>
              <m:rPr>
                <m:sty m:val="p"/>
              </m:rPr>
              <m:t>2</m:t>
            </m:r>
          </m:sub>
        </m:sSub>
      </m:oMath>
      <w:r>
        <w:rPr/>
        <w:t xml:space="preserve">.</w:t>
      </w:r>
    </w:p>
    <w:p>
      <w:pPr>
        <w:numPr>
          <w:ilvl w:val="0"/>
          <w:numId w:val="8"/>
        </w:numPr>
        <w:spacing w:lineRule="auto"/>
      </w:pPr>
      <w:r>
        <w:rPr>
          <w:rFonts w:eastAsia="Georgia" w:cs="Georgia" w:ascii="Georgia" w:hAnsi="Georgia"/>
        </w:rPr>
        <w:t xml:space="preserve">Quelle relation doit vérifier l'angle </w:t>
      </w:r>
      <m:oMath>
        <m:r>
          <m:rPr>
            <m:sty m:val="i"/>
          </m:rPr>
          <m:t>θ</m:t>
        </m:r>
      </m:oMath>
      <w:r>
        <w:rPr/>
        <w:t xml:space="preserve"> en fonction de </w:t>
      </w:r>
      <m:oMath>
        <m:r>
          <m:rPr>
            <m:sty m:val="i"/>
          </m:rPr>
          <m:t>λ</m:t>
        </m:r>
      </m:oMath>
      <w:r>
        <w:rPr/>
        <w:t xml:space="preserve"> et </w:t>
      </w:r>
      <m:oMath>
        <m:r>
          <m:rPr>
            <m:sty m:val="p"/>
          </m:rPr>
          <m:t>Λ</m:t>
        </m:r>
      </m:oMath>
      <w:r>
        <w:rPr/>
        <w:t xml:space="preserve"> ?</w:t>
      </w:r>
    </w:p>
    <w:p>
      <w:pPr>
        <w:numPr>
          <w:ilvl w:val="0"/>
          <w:numId w:val="8"/>
        </w:numPr>
        <w:spacing w:lineRule="auto"/>
      </w:pPr>
      <w:r>
        <w:rPr/>
        <w:t xml:space="preserve">On fixe </w:t>
      </w:r>
      <m:oMath>
        <m:r>
          <m:rPr>
            <m:sty m:val="i"/>
          </m:rPr>
          <m:t>θ</m:t>
        </m:r>
        <m:r>
          <m:rPr>
            <m:sty m:val="p"/>
          </m:rPr>
          <m:t>=</m:t>
        </m:r>
        <m:sSup>
          <m:sSupPr/>
          <m:e>
            <m:r>
              <m:rPr>
                <m:sty m:val="p"/>
              </m:rPr>
              <m:t>30</m:t>
            </m:r>
          </m:e>
          <m:sup>
            <m:r>
              <m:rPr>
                <m:sty m:val="p"/>
              </m:rPr>
              <m:t>∘</m:t>
            </m:r>
          </m:sup>
        </m:sSup>
      </m:oMath>
      <w:r>
        <w:rPr>
          <w:rFonts w:eastAsia="Georgia" w:cs="Georgia" w:ascii="Georgia" w:hAnsi="Georgia"/>
        </w:rPr>
        <w:t xml:space="preserve">. Déterminer la valeur numérique du rapport </w:t>
      </w:r>
      <m:oMath>
        <m:r>
          <m:rPr>
            <m:sty m:val="p"/>
          </m:rPr>
          <m:t>Λ</m:t>
        </m:r>
        <m:r>
          <m:rPr>
            <m:sty m:val="p"/>
          </m:rPr>
          <m:t>/</m:t>
        </m:r>
        <m:r>
          <m:rPr>
            <m:sty m:val="i"/>
          </m:rPr>
          <m:t>λ</m:t>
        </m:r>
      </m:oMath>
      <w:r>
        <w:rPr/>
        <w:t xml:space="preserve">.</w:t>
      </w:r>
    </w:p>
    <w:p>
      <w:pPr>
        <w:spacing w:after="220" w:lineRule="auto"/>
      </w:pPr>
      <w:r>
        <w:rPr>
          <w:rFonts w:eastAsia="Georgia" w:cs="Georgia" w:ascii="Georgia" w:hAnsi="Georgia"/>
        </w:rPr>
        <w:t xml:space="preserve">On suppose maintenant que S est une source de lumière blanche et que le commutateur de lumière met en œuvre trois réseaux (cf. figure 11) de pas </w:t>
      </w:r>
      <m:oMath>
        <m:sSub>
          <m:sSubPr/>
          <m:e>
            <m:r>
              <m:rPr>
                <m:sty m:val="p"/>
              </m:rPr>
              <m:t>Λ</m:t>
            </m:r>
          </m:e>
          <m:sub>
            <m:r>
              <m:rPr>
                <m:sty m:val="i"/>
              </m:rPr>
              <m:t>r</m:t>
            </m:r>
          </m:sub>
        </m:sSub>
        <m:r>
          <m:rPr>
            <m:sty m:val="p"/>
          </m:rPr>
          <m:t>,</m:t>
        </m:r>
        <m:sSub>
          <m:sSubPr/>
          <m:e>
            <m:r>
              <m:rPr>
                <m:sty m:val="p"/>
              </m:rPr>
              <m:t>Λ</m:t>
            </m:r>
          </m:e>
          <m:sub>
            <m:r>
              <m:rPr>
                <m:sty m:val="i"/>
              </m:rPr>
              <m:t>v</m:t>
            </m:r>
          </m:sub>
        </m:sSub>
        <m:r>
          <m:rPr>
            <m:sty m:val="p"/>
          </m:rPr>
          <m:t>,</m:t>
        </m:r>
        <m:sSub>
          <m:sSubPr/>
          <m:e>
            <m:r>
              <m:rPr>
                <m:sty m:val="p"/>
              </m:rPr>
              <m:t>Λ</m:t>
            </m:r>
          </m:e>
          <m:sub>
            <m:r>
              <m:rPr>
                <m:sty m:val="i"/>
              </m:rPr>
              <m:t>b</m:t>
            </m:r>
          </m:sub>
        </m:sSub>
      </m:oMath>
      <w:r>
        <w:rPr/>
        <w:t xml:space="preserve"> permettant de commuter les 3 couleurs, rouge, verte et bleue de longueurs d'onde respectives </w:t>
      </w:r>
      <m:oMath>
        <m:sSub>
          <m:sSubPr/>
          <m:e>
            <m:r>
              <m:rPr>
                <m:sty m:val="i"/>
              </m:rPr>
              <m:t>λ</m:t>
            </m:r>
          </m:e>
          <m:sub>
            <m:r>
              <m:rPr>
                <m:sty m:val="i"/>
              </m:rPr>
              <m:t>r</m:t>
            </m:r>
          </m:sub>
        </m:sSub>
        <m:r>
          <m:rPr>
            <m:sty m:val="p"/>
          </m:rPr>
          <m:t>,</m:t>
        </m:r>
        <m:sSub>
          <m:sSubPr/>
          <m:e>
            <m:r>
              <m:rPr>
                <m:sty m:val="i"/>
              </m:rPr>
              <m:t>λ</m:t>
            </m:r>
          </m:e>
          <m:sub>
            <m:r>
              <m:rPr>
                <m:sty m:val="i"/>
              </m:rPr>
              <m:t>v</m:t>
            </m:r>
          </m:sub>
        </m:sSub>
      </m:oMath>
      <w:r>
        <w:rPr/>
        <w:t xml:space="preserve"> et </w:t>
      </w:r>
      <m:oMath>
        <m:sSub>
          <m:sSubPr/>
          <m:e>
            <m:r>
              <m:rPr>
                <m:sty m:val="i"/>
              </m:rPr>
              <m:t>λ</m:t>
            </m:r>
          </m:e>
          <m:sub>
            <m:r>
              <m:rPr>
                <m:sty m:val="i"/>
              </m:rPr>
              <m:t>b</m:t>
            </m:r>
          </m:sub>
        </m:sSub>
      </m:oMath>
      <w:r>
        <w:rPr/>
        <w:t xml:space="preserve">.</w:t>
      </w:r>
    </w:p>
    <w:p>
      <w:pPr>
        <w:spacing w:lineRule="auto"/>
        <w:jc w:val="center"/>
      </w:pPr>
      <w:r>
        <w:rPr/>
        <w:drawing>
          <wp:inline distB="0" distL="0" distR="0" distT="0">
            <wp:extent cx="5486400" cy="574766"/>
            <wp:effectExtent b="0" l="0" r="0" t="0"/>
            <wp:docPr id="16" name="image-b1b2c2b505af7dc12e7549602d22cd000edc72bf.jpg"/>
            <a:graphic>
              <a:graphicData uri="http://schemas.openxmlformats.org/drawingml/2006/picture">
                <pic:pic>
                  <pic:nvPicPr>
                    <pic:cNvPr id="16" name="image-b1b2c2b505af7dc12e7549602d22cd000edc72bf.jpg" descr=""/>
                    <pic:cNvPicPr/>
                  </pic:nvPicPr>
                  <pic:blipFill>
                    <a:blip r:embed="rId20" cstate="print"/>
                    <a:srcRect b="0" l="0" r="0" t="0"/>
                    <a:stretch>
                      <a:fillRect/>
                    </a:stretch>
                  </pic:blipFill>
                  <pic:spPr>
                    <a:xfrm>
                      <a:off x="0" y="0"/>
                      <a:ext cx="5486400" cy="574766"/>
                    </a:xfrm>
                    <a:prstGeom prst="rect"/>
                  </pic:spPr>
                </pic:pic>
              </a:graphicData>
            </a:graphic>
          </wp:inline>
        </w:drawing>
      </w:r>
    </w:p>
    <w:p>
      <w:pPr>
        <w:spacing w:lineRule="auto"/>
      </w:pPr>
      <w:r>
        <w:rPr/>
        <w:t xml:space="preserve">Figure 11.</w:t>
      </w:r>
    </w:p>
    <w:p>
      <w:pPr>
        <w:numPr>
          <w:ilvl w:val="0"/>
          <w:numId w:val="9"/>
        </w:numPr>
        <w:spacing w:lineRule="auto"/>
      </w:pPr>
      <w:r>
        <w:rPr>
          <w:rFonts w:eastAsia="Georgia" w:cs="Georgia" w:ascii="Georgia" w:hAnsi="Georgia"/>
        </w:rPr>
        <w:t xml:space="preserve">Déterminer les valeurs numériques de </w:t>
      </w:r>
      <m:oMath>
        <m:sSub>
          <m:sSubPr/>
          <m:e>
            <m:r>
              <m:rPr>
                <m:sty m:val="p"/>
              </m:rPr>
              <m:t>Λ</m:t>
            </m:r>
          </m:e>
          <m:sub>
            <m:r>
              <m:rPr>
                <m:sty m:val="i"/>
              </m:rPr>
              <m:t>r</m:t>
            </m:r>
          </m:sub>
        </m:sSub>
        <m:r>
          <m:rPr>
            <m:sty m:val="p"/>
          </m:rPr>
          <m:t>,</m:t>
        </m:r>
        <m:sSub>
          <m:sSubPr/>
          <m:e>
            <m:r>
              <m:rPr>
                <m:sty m:val="p"/>
              </m:rPr>
              <m:t>Λ</m:t>
            </m:r>
          </m:e>
          <m:sub>
            <m:r>
              <m:rPr>
                <m:sty m:val="i"/>
              </m:rPr>
              <m:t>v</m:t>
            </m:r>
          </m:sub>
        </m:sSub>
      </m:oMath>
      <w:r>
        <w:rPr/>
        <w:t xml:space="preserve"> et </w:t>
      </w:r>
      <m:oMath>
        <m:sSub>
          <m:sSubPr/>
          <m:e>
            <m:r>
              <m:rPr>
                <m:sty m:val="p"/>
              </m:rPr>
              <m:t>Λ</m:t>
            </m:r>
          </m:e>
          <m:sub>
            <m:r>
              <m:rPr>
                <m:sty m:val="i"/>
              </m:rPr>
              <m:t>b</m:t>
            </m:r>
          </m:sub>
        </m:sSub>
      </m:oMath>
      <w:r>
        <w:rPr/>
        <w:t xml:space="preserve"> pour </w:t>
      </w:r>
      <m:oMath>
        <m:sSub>
          <m:sSubPr/>
          <m:e>
            <m:r>
              <m:rPr>
                <m:sty m:val="i"/>
              </m:rPr>
              <m:t>λ</m:t>
            </m:r>
          </m:e>
          <m:sub>
            <m:r>
              <m:rPr>
                <m:sty m:val="i"/>
              </m:rPr>
              <m:t>r</m:t>
            </m:r>
          </m:sub>
        </m:sSub>
        <m:r>
          <m:rPr>
            <m:sty m:val="p"/>
          </m:rPr>
          <m:t>=</m:t>
        </m:r>
        <m:r>
          <m:rPr>
            <m:sty m:val="p"/>
          </m:rPr>
          <m:t>700</m:t>
        </m:r>
        <m:r>
          <m:rPr>
            <m:nor/>
          </m:rPr>
          <m:t xml:space="preserve"> </m:t>
        </m:r>
        <m:r>
          <m:rPr>
            <m:sty m:val="p"/>
          </m:rPr>
          <m:t>nm</m:t>
        </m:r>
        <m:r>
          <m:rPr>
            <m:sty m:val="p"/>
          </m:rPr>
          <m:t>,</m:t>
        </m:r>
        <m:sSub>
          <m:sSubPr/>
          <m:e>
            <m:r>
              <m:rPr>
                <m:sty m:val="i"/>
              </m:rPr>
              <m:t>λ</m:t>
            </m:r>
          </m:e>
          <m:sub>
            <m:r>
              <m:rPr>
                <m:sty m:val="i"/>
              </m:rPr>
              <m:t>v</m:t>
            </m:r>
          </m:sub>
        </m:sSub>
        <m:r>
          <m:rPr>
            <m:sty m:val="p"/>
          </m:rPr>
          <m:t>=</m:t>
        </m:r>
        <m:r>
          <m:rPr>
            <m:sty m:val="p"/>
          </m:rPr>
          <m:t>546</m:t>
        </m:r>
        <m:r>
          <m:rPr>
            <m:nor/>
          </m:rPr>
          <m:t xml:space="preserve"> </m:t>
        </m:r>
        <m:r>
          <m:rPr>
            <m:sty m:val="p"/>
          </m:rPr>
          <m:t>nm</m:t>
        </m:r>
      </m:oMath>
      <w:r>
        <w:rPr/>
        <w:t xml:space="preserve"> et </w:t>
      </w:r>
      <m:oMath>
        <m:sSub>
          <m:sSubPr/>
          <m:e>
            <m:r>
              <m:rPr>
                <m:sty m:val="i"/>
              </m:rPr>
              <m:t>λ</m:t>
            </m:r>
          </m:e>
          <m:sub>
            <m:r>
              <m:rPr>
                <m:sty m:val="i"/>
              </m:rPr>
              <m:t>b</m:t>
            </m:r>
          </m:sub>
        </m:sSub>
        <m:r>
          <m:rPr>
            <m:sty m:val="p"/>
          </m:rPr>
          <m:t>=</m:t>
        </m:r>
        <m:r>
          <m:rPr>
            <m:sty m:val="p"/>
          </m:rPr>
          <m:t>436</m:t>
        </m:r>
        <m:r>
          <m:rPr>
            <m:nor/>
          </m:rPr>
          <m:t xml:space="preserve"> </m:t>
        </m:r>
        <m:r>
          <m:rPr>
            <m:sty m:val="p"/>
          </m:rPr>
          <m:t>nm</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27"/>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7"/>
      <w:numFmt w:val="decimal"/>
      <w:lvlText w:val="%1."/>
      <w:lvlJc w:val="left"/>
      <w:pPr>
        <w:tabs>
          <w:tab w:val="num" w:pos="1080"/>
        </w:tabs>
        <w:ind w:left="720" w:hanging="360"/>
      </w:pPr>
    </w:lvl>
  </w:abstractNum>
  <w:abstractNum w:abstractNumId="6">
    <w:multiLevelType w:val="hybridMultilevel"/>
    <w:lvl w:ilvl="0">
      <w:start w:val="38"/>
      <w:numFmt w:val="decimal"/>
      <w:lvlText w:val="%1."/>
      <w:lvlJc w:val="left"/>
      <w:pPr>
        <w:tabs>
          <w:tab w:val="num" w:pos="1080"/>
        </w:tabs>
        <w:ind w:left="720" w:hanging="360"/>
      </w:pPr>
    </w:lvl>
  </w:abstractNum>
  <w:abstractNum w:abstractNumId="7">
    <w:multiLevelType w:val="hybridMultilevel"/>
    <w:lvl w:ilvl="0">
      <w:start w:val="44"/>
      <w:numFmt w:val="decimal"/>
      <w:lvlText w:val="%1."/>
      <w:lvlJc w:val="left"/>
      <w:pPr>
        <w:tabs>
          <w:tab w:val="num" w:pos="1080"/>
        </w:tabs>
        <w:ind w:left="720" w:hanging="360"/>
      </w:pPr>
    </w:lvl>
  </w:abstractNum>
  <w:abstractNum w:abstractNumId="8">
    <w:multiLevelType w:val="hybridMultilevel"/>
    <w:lvl w:ilvl="0">
      <w:start w:val="47"/>
      <w:numFmt w:val="decimal"/>
      <w:lvlText w:val="%1."/>
      <w:lvlJc w:val="left"/>
      <w:pPr>
        <w:tabs>
          <w:tab w:val="num" w:pos="1080"/>
        </w:tabs>
        <w:ind w:left="720" w:hanging="360"/>
      </w:pPr>
    </w:lvl>
  </w:abstractNum>
  <w:abstractNum w:abstractNumId="9">
    <w:multiLevelType w:val="hybridMultilevel"/>
    <w:lvl w:ilvl="0">
      <w:start w:val="5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5ee7f0b9272fe15734a0a4c358ddf3297297edd.jpg" TargetMode="Internal"/><Relationship Id="rId6" Type="http://schemas.openxmlformats.org/officeDocument/2006/relationships/image" Target="media/image-d453f6ddfdfb2dea7c11758ba85e0c715aa1d074.jpg" TargetMode="Internal"/><Relationship Id="rId7" Type="http://schemas.openxmlformats.org/officeDocument/2006/relationships/image" Target="media/image-d4a3bd2b3506080f7c07aa41b03314b610cde401.jpg" TargetMode="Internal"/><Relationship Id="rId8" Type="http://schemas.openxmlformats.org/officeDocument/2006/relationships/image" Target="media/image-8854745c8bdf3eb94f2b3298127799254f4a5352.jpg" TargetMode="Internal"/><Relationship Id="rId9" Type="http://schemas.openxmlformats.org/officeDocument/2006/relationships/image" Target="media/image-506e95c1e2343114f3d947d573d426bd2b25d4b2.jpg" TargetMode="Internal"/><Relationship Id="rId10" Type="http://schemas.openxmlformats.org/officeDocument/2006/relationships/image" Target="media/image-e4e64a0e038b839379266099ece4e348f894a79a.jpg" TargetMode="Internal"/><Relationship Id="rId11" Type="http://schemas.openxmlformats.org/officeDocument/2006/relationships/image" Target="media/image-0e4b4d51149647e6a9dfd0b7515766d4371cbeb4.jpg" TargetMode="Internal"/><Relationship Id="rId12" Type="http://schemas.openxmlformats.org/officeDocument/2006/relationships/image" Target="media/image-935d8a3a1d624d98553713a4ebdf84286b2a96e8.jpg" TargetMode="Internal"/><Relationship Id="rId13" Type="http://schemas.openxmlformats.org/officeDocument/2006/relationships/image" Target="media/image-612def4c1a4e1f4c6236109848b34eff6c3e0328.jpg" TargetMode="Internal"/><Relationship Id="rId14" Type="http://schemas.openxmlformats.org/officeDocument/2006/relationships/image" Target="media/image-c64da5f833b175af1161f084359fbdd08926e081.jpg" TargetMode="Internal"/><Relationship Id="rId15" Type="http://schemas.openxmlformats.org/officeDocument/2006/relationships/image" Target="media/image-2ba709768df1c60367f3decab4cfbeb50422bd2f.jpg" TargetMode="Internal"/><Relationship Id="rId16" Type="http://schemas.openxmlformats.org/officeDocument/2006/relationships/image" Target="media/image-f7e854b56cfc98340a049bf5416c9c4c8eb937ac.jpg" TargetMode="Internal"/><Relationship Id="rId17" Type="http://schemas.openxmlformats.org/officeDocument/2006/relationships/image" Target="media/image-ba7d0726b80746e3ddbadf9796610894c71b4c21.jpg" TargetMode="Internal"/><Relationship Id="rId18" Type="http://schemas.openxmlformats.org/officeDocument/2006/relationships/image" Target="media/image-5ff03f1c41ce6820196525ee8da0f3245bbd5667.jpg" TargetMode="Internal"/><Relationship Id="rId19" Type="http://schemas.openxmlformats.org/officeDocument/2006/relationships/image" Target="media/image-e3181411c8fb87b33954c37eb69a5b2cdc0a6795.jpg" TargetMode="Internal"/><Relationship Id="rId20" Type="http://schemas.openxmlformats.org/officeDocument/2006/relationships/image" Target="media/image-b1b2c2b505af7dc12e7549602d22cd000edc72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