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ECOLES NORMALES SUPERIEURES - ECOLE POLYTECHNIQUE CONCOURS D'ADMISSION 2019</w:t>
      </w:r>
    </w:p>
    <w:p>
      <w:pPr>
        <w:spacing w:line="271" w:before="330" w:lineRule="auto"/>
      </w:pPr>
      <w:r>
        <w:rPr>
          <w:b/>
          <w:sz w:val="42"/>
        </w:rPr>
        <w:t xml:space="preserve">MARDI 23 AVRIL 2019-8h00 - 12h00 FILIERE PSI</w:t>
      </w:r>
    </w:p>
    <w:p>
      <w:pPr>
        <w:spacing w:line="271" w:before="330" w:lineRule="auto"/>
      </w:pPr>
      <w:r>
        <w:rPr>
          <w:b/>
          <w:sz w:val="42"/>
        </w:rPr>
        <w:t xml:space="preserve">COMPOSITION de PHYSIQUE (XCR)</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Ressorts : Conception, caractérisation, milieu de propagation</w:t>
      </w:r>
    </w:p>
    <w:p>
      <w:pPr>
        <w:spacing w:after="220" w:lineRule="auto"/>
      </w:pPr>
      <w:r>
        <w:rPr>
          <w:rFonts w:eastAsia="Georgia" w:cs="Georgia" w:ascii="Georgia" w:hAnsi="Georgia"/>
        </w:rPr>
        <w:t xml:space="preserve">Les ressorts sont des dispositifs mécaniques permettant d'exercer des efforts élastiques. Dans une première partie on étudiera : d'une part, l'influence des matériaux utilisés et de la géométrie des ressorts sur leurs caractéristiques mécaniques, d'autre part, certains traitements thermiques ou chimiques qui permettent d'améliorer leurs performances.</w:t>
      </w:r>
      <w:r>
        <w:rPr/>
        <w:br w:type="textWrapping"/>
      </w:r>
      <w:r>
        <w:rPr>
          <w:rFonts w:eastAsia="Georgia" w:cs="Georgia" w:ascii="Georgia" w:hAnsi="Georgia"/>
        </w:rPr>
        <w:t xml:space="preserve">Dans une seconde partie, on étudiera la propagation d'ondes longitudinales dans un ressort hélicoïdal. On modélisera l'effet des pertes sur cette propagation. Enfin on étudiera deux cas particuliers, pour mettre en évidence la nécessité ou non de tenir compte des phénomènes ondulatoires dans un ressort usuel.</w:t>
      </w:r>
    </w:p>
    <w:p>
      <w:pPr>
        <w:spacing w:after="220" w:lineRule="auto"/>
      </w:pPr>
      <w:r>
        <w:rPr>
          <w:rFonts w:eastAsia="Georgia" w:cs="Georgia" w:ascii="Georgia" w:hAnsi="Georgia"/>
        </w:rPr>
        <w:t xml:space="preserve">Les deux parties sont totalement indépendantes, ainsi que les sous-parties de la première partie. En revanche dans la partie II, il est conseillé de traiter la partie II. </w:t>
      </w:r>
      <m:oMath>
        <m:sSup>
          <m:sSupPr/>
          <m:e>
            <m:r>
              <m:rPr>
                <m:sty m:val="p"/>
              </m:rPr>
              <m:t>1</m:t>
            </m:r>
          </m:e>
          <m:sup>
            <m:r>
              <m:rPr>
                <m:sty m:val="p"/>
              </m:rPr>
              <m:t>∘</m:t>
            </m:r>
          </m:sup>
        </m:sSup>
      </m:oMath>
      <w:r>
        <w:rPr/>
        <w:t xml:space="preserve"> ) en premier.</w:t>
      </w:r>
    </w:p>
    <w:p>
      <w:pPr>
        <w:spacing w:after="220" w:lineRule="auto"/>
      </w:pPr>
      <w:r>
        <w:rPr>
          <w:rFonts w:eastAsia="Georgia" w:cs="Georgia" w:ascii="Georgia" w:hAnsi="Georgia"/>
        </w:rPr>
        <w:t xml:space="preserve">Lors de la correction, une grande attention sera portée aux remarques à caractère physique, à la clarté de la rédaction, ainsi qu'à la présentation. Il est demandé au candidat de rappeler le numéro identifiant une question avant la solution qu'il propose.</w:t>
      </w:r>
    </w:p>
    <w:p>
      <w:pPr>
        <w:spacing w:after="220" w:lineRule="auto"/>
      </w:pPr>
      <w:r>
        <w:rPr>
          <w:rFonts w:eastAsia="Georgia" w:cs="Georgia" w:ascii="Georgia" w:hAnsi="Georgia"/>
        </w:rPr>
        <w:t xml:space="preserve">Les applications numériques pourront être arrondies à un seul chiffre significatif.</w:t>
      </w:r>
    </w:p>
    <w:p>
      <w:pPr>
        <w:spacing w:line="271" w:before="330" w:lineRule="auto"/>
      </w:pPr>
      <w:r>
        <w:rPr>
          <w:rFonts w:eastAsia="Georgia" w:cs="Georgia" w:ascii="Georgia" w:hAnsi="Georgia"/>
          <w:b/>
          <w:sz w:val="42"/>
        </w:rPr>
        <w:t xml:space="preserve">Données numériques :</w:t>
      </w:r>
    </w:p>
    <w:p>
      <w:pPr>
        <w:spacing w:after="220" w:lineRule="auto"/>
      </w:pPr>
      <w:r>
        <w:rPr/>
        <w:t xml:space="preserve">Nombre d'avogadro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p"/>
                      </m:rPr>
                      <m:t>N</m:t>
                    </m:r>
                  </m:e>
                  <m:sub>
                    <m:r>
                      <m:rPr>
                        <m:sty m:val="p"/>
                      </m:rPr>
                      <m:t>a</m:t>
                    </m:r>
                  </m:sub>
                </m:sSub>
                <m:r>
                  <m:rPr>
                    <m:sty m:val="p"/>
                  </m:rPr>
                  <m:t>=</m:t>
                </m:r>
                <m:r>
                  <m:rPr>
                    <m:sty m:val="p"/>
                  </m:rPr>
                  <m:t>6</m:t>
                </m:r>
                <m:r>
                  <m:rPr>
                    <m:sty m:val="p"/>
                  </m:rPr>
                  <m:t>,</m:t>
                </m:r>
                <m:r>
                  <m:rPr>
                    <m:sty m:val="p"/>
                  </m:rPr>
                  <m:t>0</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e>
            </m:mr>
            <m:mr>
              <m:e/>
              <m:e>
                <m:r>
                  <m:rPr>
                    <m:sty m:val="i"/>
                  </m:rPr>
                  <m:t xml:space="preserve"> </m:t>
                </m:r>
                <m:r>
                  <m:rPr>
                    <m:sty m:val="p"/>
                  </m:rPr>
                  <m:t>−</m:t>
                </m:r>
                <m:r>
                  <m:rPr>
                    <m:sty m:val="p"/>
                  </m:rPr>
                  <m:t>e</m:t>
                </m:r>
                <m:r>
                  <m:rPr>
                    <m:sty m:val="p"/>
                  </m:rPr>
                  <m:t>=</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e>
            </m:mr>
          </m:m>
        </m:oMath>
      </m:oMathPara>
    </w:p>
    <w:p>
      <w:pPr>
        <w:spacing w:after="220" w:lineRule="auto"/>
      </w:pPr>
      <w:r>
        <w:rPr>
          <w:rFonts w:eastAsia="Georgia" w:cs="Georgia" w:ascii="Georgia" w:hAnsi="Georgia"/>
        </w:rPr>
        <w:t xml:space="preserve">Charge de l'électron :</w:t>
      </w:r>
    </w:p>
    <w:p>
      <w:pPr>
        <w:spacing w:after="220" w:lineRule="auto"/>
      </w:pPr>
      <w:r>
        <w:rPr/>
        <w:t xml:space="preserve">Sur le Fer :</w:t>
      </w:r>
      <w:r>
        <w:rPr/>
        <w:br w:type="textWrapping"/>
      </w:r>
      <w:r>
        <w:rPr/>
        <w:t xml:space="preserve">Masse molaire :</w:t>
      </w:r>
      <w:r>
        <w:rPr/>
        <w:br w:type="textWrapping"/>
      </w:r>
      <m:oMathPara>
        <m:oMathParaPr>
          <m:jc m:val="left"/>
        </m:oMathParaPr>
        <m:oMath>
          <m:sSub>
            <m:sSubPr/>
            <m:e>
              <m:r>
                <m:rPr>
                  <m:sty m:val="p"/>
                </m:rPr>
                <m:t>M</m:t>
              </m:r>
            </m:e>
            <m:sub>
              <m:r>
                <m:rPr>
                  <m:sty m:val="p"/>
                </m:rPr>
                <m:t>Fe</m:t>
              </m:r>
            </m:sub>
          </m:sSub>
          <m:r>
            <m:rPr>
              <m:sty m:val="p"/>
            </m:rPr>
            <m:t>=</m:t>
          </m:r>
          <m:r>
            <m:rPr>
              <m:sty m:val="p"/>
            </m:rPr>
            <m:t>56</m:t>
          </m:r>
          <m:r>
            <m:rPr>
              <m:nor/>
            </m:rPr>
            <m:t xml:space="preserve"> </m:t>
          </m:r>
          <m:r>
            <m:rPr>
              <m:sty m:val="p"/>
            </m:rPr>
            <m:t>g</m:t>
          </m:r>
          <m:r>
            <m:rPr>
              <m:sty m:val="p"/>
            </m:rPr>
            <m:t>.</m:t>
          </m:r>
          <m:sSup>
            <m:sSupPr/>
            <m:e>
              <m:r>
                <m:rPr>
                  <m:sty m:val="p"/>
                </m:rPr>
                <m:t>mol</m:t>
              </m:r>
            </m:e>
            <m:sup>
              <m:r>
                <m:rPr>
                  <m:sty m:val="p"/>
                </m:rPr>
                <m:t>−</m:t>
              </m:r>
              <m:r>
                <m:rPr>
                  <m:sty m:val="p"/>
                </m:rPr>
                <m:t>1</m:t>
              </m:r>
            </m:sup>
          </m:sSup>
        </m:oMath>
      </m:oMathPara>
      <w:r>
        <w:rPr/>
        <w:br w:type="textWrapping"/>
      </w:r>
      <w:r>
        <w:rPr/>
        <w:t xml:space="preserve">Masse volumique :</w:t>
      </w:r>
      <w:r>
        <w:rPr/>
        <w:br w:type="textWrapping"/>
      </w:r>
      <m:oMathPara>
        <m:oMathParaPr>
          <m:jc m:val="left"/>
        </m:oMathParaPr>
        <m:oMath>
          <m:sSub>
            <m:sSubPr/>
            <m:e>
              <m:r>
                <m:rPr>
                  <m:sty m:val="i"/>
                </m:rPr>
                <m:t>ρ</m:t>
              </m:r>
            </m:e>
            <m:sub>
              <m:r>
                <m:rPr>
                  <m:sty m:val="p"/>
                </m:rPr>
                <m:t>Fe</m:t>
              </m:r>
            </m:sub>
          </m:sSub>
          <m:r>
            <m:rPr>
              <m:sty m:val="p"/>
            </m:rPr>
            <m:t>=</m:t>
          </m:r>
          <m:r>
            <m:rPr>
              <m:sty m:val="p"/>
            </m:rPr>
            <m:t>7</m:t>
          </m:r>
          <m:r>
            <m:rPr>
              <m:sty m:val="p"/>
            </m:rPr>
            <m:t>,</m:t>
          </m:r>
          <m:r>
            <m:rPr>
              <m:sty m:val="p"/>
            </m:rPr>
            <m:t>9</m:t>
          </m:r>
          <m:r>
            <m:rPr>
              <m:nor/>
            </m:rPr>
            <m:t xml:space="preserve"> </m:t>
          </m:r>
          <m:r>
            <m:rPr>
              <m:sty m:val="p"/>
            </m:rPr>
            <m:t>g</m:t>
          </m:r>
          <m:r>
            <m:rPr>
              <m:sty m:val="p"/>
            </m:rPr>
            <m:t>.</m:t>
          </m:r>
          <m:sSup>
            <m:sSupPr/>
            <m:e>
              <m:r>
                <m:rPr>
                  <m:sty m:val="p"/>
                </m:rPr>
                <m:t>cm</m:t>
              </m:r>
            </m:e>
            <m:sup>
              <m:r>
                <m:rPr>
                  <m:sty m:val="p"/>
                </m:rPr>
                <m:t>−</m:t>
              </m:r>
              <m:r>
                <m:rPr>
                  <m:sty m:val="p"/>
                </m:rPr>
                <m:t>3</m:t>
              </m:r>
            </m:sup>
          </m:sSup>
        </m:oMath>
      </m:oMathPara>
      <w:r>
        <w:rPr/>
        <w:br w:type="textWrapping"/>
      </w:r>
      <w:r>
        <w:rPr/>
        <w:t xml:space="preserve">Module d'Young :</w:t>
      </w:r>
      <w:r>
        <w:rPr/>
        <w:br w:type="textWrapping"/>
      </w:r>
      <m:oMathPara>
        <m:oMathParaPr>
          <m:jc m:val="left"/>
        </m:oMathParaPr>
        <m:oMath>
          <m:sSub>
            <m:sSubPr/>
            <m:e>
              <m:r>
                <m:rPr>
                  <m:sty m:val="p"/>
                </m:rPr>
                <m:t>E</m:t>
              </m:r>
            </m:e>
            <m:sub>
              <m:r>
                <m:rPr>
                  <m:sty m:val="p"/>
                </m:rPr>
                <m:t>Fe</m:t>
              </m:r>
            </m:sub>
          </m:sSub>
          <m:r>
            <m:rPr>
              <m:sty m:val="p"/>
            </m:rPr>
            <m:t>=</m:t>
          </m:r>
          <m:r>
            <m:rPr>
              <m:sty m:val="p"/>
            </m:rPr>
            <m:t>2</m:t>
          </m:r>
          <m:r>
            <m:rPr>
              <m:sty m:val="p"/>
            </m:rPr>
            <m:t>,</m:t>
          </m:r>
          <m:r>
            <m:rPr>
              <m:sty m:val="p"/>
            </m:rPr>
            <m:t>1</m:t>
          </m:r>
          <m:r>
            <m:rPr>
              <m:sty m:val="p"/>
            </m:rPr>
            <m:t>⋅</m:t>
          </m:r>
          <m:sSup>
            <m:sSupPr/>
            <m:e>
              <m:r>
                <m:rPr>
                  <m:sty m:val="p"/>
                </m:rPr>
                <m:t>10</m:t>
              </m:r>
            </m:e>
            <m:sup>
              <m:r>
                <m:rPr>
                  <m:sty m:val="p"/>
                </m:rPr>
                <m:t>11</m:t>
              </m:r>
            </m:sup>
          </m:sSup>
          <m:r>
            <m:rPr>
              <m:nor/>
            </m:rPr>
            <m:t xml:space="preserve"> </m:t>
          </m:r>
          <m:r>
            <m:rPr>
              <m:sty m:val="p"/>
            </m:rPr>
            <m:t>Pa</m:t>
          </m:r>
        </m:oMath>
      </m:oMathPara>
      <w:r>
        <w:rPr/>
        <w:br w:type="textWrapping"/>
      </w:r>
      <w:r>
        <w:rPr/>
        <w:t xml:space="preserve">Energie surfacique </w:t>
      </w:r>
      <m:oMath>
        <m:r>
          <m:rPr>
            <m:sty m:val="i"/>
          </m:rPr>
          <m:t>γ</m:t>
        </m:r>
      </m:oMath>
      <w:r>
        <w:rPr/>
        <w:t xml:space="preserve"> :</w:t>
      </w:r>
      <w:r>
        <w:rPr/>
        <w:br w:type="textWrapping"/>
      </w:r>
      <m:oMathPara>
        <m:oMathParaPr>
          <m:jc m:val="left"/>
        </m:oMathParaPr>
        <m:oMath>
          <m:sSub>
            <m:sSubPr/>
            <m:e>
              <m:r>
                <m:rPr>
                  <m:sty m:val="i"/>
                </m:rPr>
                <m:t>γ</m:t>
              </m:r>
            </m:e>
            <m:sub>
              <m:r>
                <m:rPr>
                  <m:sty m:val="p"/>
                </m:rPr>
                <m:t>Fe</m:t>
              </m:r>
            </m:sub>
          </m:sSub>
          <m:r>
            <m:rPr>
              <m:sty m:val="p"/>
            </m:rPr>
            <m:t>=</m:t>
          </m:r>
          <m:r>
            <m:rPr>
              <m:sty m:val="p"/>
            </m:rPr>
            <m:t>2</m:t>
          </m:r>
          <m:r>
            <m:rPr>
              <m:sty m:val="p"/>
            </m:rPr>
            <m:t>,</m:t>
          </m:r>
          <m:r>
            <m:rPr>
              <m:sty m:val="p"/>
            </m:rPr>
            <m:t>0</m:t>
          </m:r>
          <m:r>
            <m:rPr>
              <m:nor/>
            </m:rPr>
            <m:t xml:space="preserve"> </m:t>
          </m:r>
          <m:r>
            <m:rPr>
              <m:sty m:val="p"/>
            </m:rPr>
            <m:t>J</m:t>
          </m:r>
          <m:r>
            <m:rPr>
              <m:sty m:val="p"/>
            </m:rPr>
            <m:t>.</m:t>
          </m:r>
          <m:sSup>
            <m:sSupPr/>
            <m:e>
              <m:r>
                <m:rPr>
                  <m:sty m:val="p"/>
                </m:rPr>
                <m:t>m</m:t>
              </m:r>
            </m:e>
            <m:sup>
              <m:r>
                <m:rPr>
                  <m:sty m:val="p"/>
                </m:rPr>
                <m:t>−</m:t>
              </m:r>
              <m:r>
                <m:rPr>
                  <m:sty m:val="p"/>
                </m:rPr>
                <m:t>2</m:t>
              </m:r>
            </m:sup>
          </m:sSup>
        </m:oMath>
      </m:oMathPara>
      <w:r>
        <w:rPr/>
        <w:br w:type="textWrapping"/>
      </w:r>
      <w:r>
        <w:rPr/>
        <w:t xml:space="preserve">Constante de torsion :</w:t>
      </w:r>
      <w:r>
        <w:rPr/>
        <w:br w:type="textWrapping"/>
      </w:r>
      <m:oMathPara>
        <m:oMathParaPr>
          <m:jc m:val="left"/>
        </m:oMathParaPr>
        <m:oMath>
          <m:sSub>
            <m:sSubPr/>
            <m:e>
              <m:r>
                <m:rPr>
                  <m:sty m:val="p"/>
                </m:rPr>
                <m:t>G</m:t>
              </m:r>
            </m:e>
            <m:sub>
              <m:r>
                <m:rPr>
                  <m:sty m:val="p"/>
                </m:rPr>
                <m:t>Fe</m:t>
              </m:r>
            </m:sub>
          </m:sSub>
          <m:r>
            <m:rPr>
              <m:sty m:val="p"/>
            </m:rPr>
            <m:t>=</m:t>
          </m:r>
          <m:r>
            <m:rPr>
              <m:sty m:val="p"/>
            </m:rPr>
            <m:t>8</m:t>
          </m:r>
          <m:r>
            <m:rPr>
              <m:sty m:val="p"/>
            </m:rPr>
            <m:t>,</m:t>
          </m:r>
          <m:r>
            <m:rPr>
              <m:sty m:val="p"/>
            </m:rPr>
            <m:t>1</m:t>
          </m:r>
          <m:r>
            <m:rPr>
              <m:sty m:val="p"/>
            </m:rPr>
            <m:t>⋅</m:t>
          </m:r>
          <m:sSup>
            <m:sSupPr/>
            <m:e>
              <m:r>
                <m:rPr>
                  <m:sty m:val="p"/>
                </m:rPr>
                <m:t>10</m:t>
              </m:r>
            </m:e>
            <m:sup>
              <m:r>
                <m:rPr>
                  <m:sty m:val="p"/>
                </m:rPr>
                <m:t>10</m:t>
              </m:r>
            </m:sup>
          </m:sSup>
          <m:r>
            <m:rPr>
              <m:nor/>
            </m:rPr>
            <m:t xml:space="preserve"> </m:t>
          </m:r>
          <m:r>
            <m:rPr>
              <m:sty m:val="p"/>
            </m:rPr>
            <m:t>Pa</m:t>
          </m:r>
        </m:oMath>
      </m:oMathPara>
      <w:r>
        <w:rPr/>
        <w:br w:type="textWrapping"/>
      </w:r>
      <w:r>
        <w:rPr/>
        <w:t xml:space="preserve">Sur le Zinc :</w:t>
      </w:r>
      <w:r>
        <w:rPr/>
        <w:br w:type="textWrapping"/>
      </w:r>
      <w:r>
        <w:rPr/>
        <w:t xml:space="preserve">Masse molaire :</w:t>
      </w:r>
      <w:r>
        <w:rPr/>
        <w:br w:type="textWrapping"/>
      </w:r>
      <m:oMathPara>
        <m:oMathParaPr>
          <m:jc m:val="left"/>
        </m:oMathParaPr>
        <m:oMath>
          <m:sSub>
            <m:sSubPr/>
            <m:e>
              <m:r>
                <m:rPr>
                  <m:sty m:val="p"/>
                </m:rPr>
                <m:t>M</m:t>
              </m:r>
            </m:e>
            <m:sub>
              <m:r>
                <m:rPr>
                  <m:sty m:val="p"/>
                </m:rPr>
                <m:t>Zn</m:t>
              </m:r>
            </m:sub>
          </m:sSub>
          <m:r>
            <m:rPr>
              <m:sty m:val="p"/>
            </m:rPr>
            <m:t>=</m:t>
          </m:r>
          <m:r>
            <m:rPr>
              <m:sty m:val="p"/>
            </m:rPr>
            <m:t>65</m:t>
          </m:r>
          <m:r>
            <m:rPr>
              <m:nor/>
            </m:rPr>
            <m:t xml:space="preserve"> </m:t>
          </m:r>
          <m:r>
            <m:rPr>
              <m:sty m:val="p"/>
            </m:rPr>
            <m:t>g</m:t>
          </m:r>
          <m:r>
            <m:rPr>
              <m:sty m:val="p"/>
            </m:rPr>
            <m:t>.</m:t>
          </m:r>
          <m:sSup>
            <m:sSupPr/>
            <m:e>
              <m:r>
                <m:rPr>
                  <m:sty m:val="p"/>
                </m:rPr>
                <m:t>mol</m:t>
              </m:r>
            </m:e>
            <m:sup>
              <m:r>
                <m:rPr>
                  <m:sty m:val="p"/>
                </m:rPr>
                <m:t>−</m:t>
              </m:r>
              <m:r>
                <m:rPr>
                  <m:sty m:val="p"/>
                </m:rPr>
                <m:t>1</m:t>
              </m:r>
            </m:sup>
          </m:sSup>
        </m:oMath>
      </m:oMathPara>
      <w:r>
        <w:rPr/>
        <w:br w:type="textWrapping"/>
      </w:r>
      <w:r>
        <w:rPr/>
        <w:t xml:space="preserve">Masse volumique :</w:t>
      </w:r>
      <w:r>
        <w:rPr/>
        <w:br w:type="textWrapping"/>
      </w:r>
      <m:oMathPara>
        <m:oMathParaPr>
          <m:jc m:val="left"/>
        </m:oMathParaPr>
        <m:oMath>
          <m:sSub>
            <m:sSubPr/>
            <m:e>
              <m:r>
                <m:rPr>
                  <m:sty m:val="i"/>
                </m:rPr>
                <m:t>ρ</m:t>
              </m:r>
            </m:e>
            <m:sub>
              <m:r>
                <m:rPr>
                  <m:sty m:val="p"/>
                </m:rPr>
                <m:t>Zn</m:t>
              </m:r>
            </m:sub>
          </m:sSub>
          <m:r>
            <m:rPr>
              <m:sty m:val="p"/>
            </m:rPr>
            <m:t>=</m:t>
          </m:r>
          <m:r>
            <m:rPr>
              <m:sty m:val="p"/>
            </m:rPr>
            <m:t>7</m:t>
          </m:r>
          <m:r>
            <m:rPr>
              <m:sty m:val="p"/>
            </m:rPr>
            <m:t>,</m:t>
          </m:r>
          <m:r>
            <m:rPr>
              <m:sty m:val="p"/>
            </m:rPr>
            <m:t>1</m:t>
          </m:r>
          <m:r>
            <m:rPr>
              <m:nor/>
            </m:rPr>
            <m:t xml:space="preserve"> </m:t>
          </m:r>
          <m:r>
            <m:rPr>
              <m:sty m:val="p"/>
            </m:rPr>
            <m:t>g</m:t>
          </m:r>
          <m:r>
            <m:rPr>
              <m:sty m:val="p"/>
            </m:rPr>
            <m:t>.</m:t>
          </m:r>
          <m:sSup>
            <m:sSupPr/>
            <m:e>
              <m:r>
                <m:rPr>
                  <m:sty m:val="p"/>
                </m:rPr>
                <m:t>cm</m:t>
              </m:r>
            </m:e>
            <m:sup>
              <m:r>
                <m:rPr>
                  <m:sty m:val="p"/>
                </m:rPr>
                <m:t>−</m:t>
              </m:r>
              <m:r>
                <m:rPr>
                  <m:sty m:val="p"/>
                </m:rPr>
                <m:t>3</m:t>
              </m:r>
            </m:sup>
          </m:sSup>
        </m:oMath>
      </m:oMathPara>
    </w:p>
    <w:p>
      <w:pPr>
        <w:spacing w:after="220" w:lineRule="auto"/>
      </w:pPr>
      <w:r>
        <w:rPr>
          <w:rFonts w:eastAsia="Georgia" w:cs="Georgia" w:ascii="Georgia" w:hAnsi="Georgia"/>
        </w:rPr>
        <w:t xml:space="preserve">Potentiels standard d'oxydoréduction à 298 K :</w:t>
      </w:r>
    </w:p>
    <w:p>
      <w:pPr>
        <w:spacing w:after="220" w:lineRule="auto"/>
      </w:pPr>
      <m:oMathPara>
        <m:oMath>
          <m:sSup>
            <m:sSupPr/>
            <m:e>
              <m:r>
                <m:rPr>
                  <m:sty m:val="p"/>
                </m:rPr>
                <m:t>E</m:t>
              </m:r>
            </m:e>
            <m:sup>
              <m:r>
                <m:rPr>
                  <m:sty m:val="p"/>
                </m:rPr>
                <m:t>0</m:t>
              </m:r>
            </m:sup>
          </m:sSup>
          <m:d>
            <m:dPr>
              <m:begChr m:val="("/>
              <m:endChr m:val=")"/>
              <m:ctrlPr>
                <w:rPr>
                  <w:rFonts w:ascii="Cambria Math" w:hAnsi="Cambria Math"/>
                </w:rPr>
              </m:ctrlPr>
            </m:dPr>
            <m:e>
              <m:sSup>
                <m:sSupPr/>
                <m:e>
                  <m:r>
                    <m:rPr>
                      <m:sty m:val="p"/>
                    </m:rPr>
                    <m:t>Fe</m:t>
                  </m:r>
                </m:e>
                <m:sup>
                  <m:r>
                    <m:rPr>
                      <m:sty m:val="p"/>
                    </m:rPr>
                    <m:t>2</m:t>
                  </m:r>
                  <m:r>
                    <m:rPr>
                      <m:sty m:val="p"/>
                    </m:rPr>
                    <m:t>+</m:t>
                  </m:r>
                </m:sup>
              </m:sSup>
              <m:r>
                <m:rPr>
                  <m:sty m:val="p"/>
                </m:rPr>
                <m:t>/</m:t>
              </m:r>
              <m:r>
                <m:rPr>
                  <m:sty m:val="p"/>
                </m:rPr>
                <m:t>Fe</m:t>
              </m:r>
            </m:e>
          </m:d>
          <m:r>
            <m:rPr>
              <m:sty m:val="p"/>
            </m:rPr>
            <m:t>=</m:t>
          </m:r>
          <m:r>
            <m:rPr>
              <m:sty m:val="p"/>
            </m:rPr>
            <m:t>−</m:t>
          </m:r>
          <m:r>
            <m:rPr>
              <m:sty m:val="p"/>
            </m:rPr>
            <m:t>0</m:t>
          </m:r>
          <m:r>
            <m:rPr>
              <m:sty m:val="p"/>
            </m:rPr>
            <m:t>,</m:t>
          </m:r>
          <m:r>
            <m:rPr>
              <m:sty m:val="p"/>
            </m:rPr>
            <m:t>44</m:t>
          </m:r>
          <m:r>
            <m:rPr>
              <m:nor/>
            </m:rPr>
            <m:t xml:space="preserve"> </m:t>
          </m:r>
          <m:r>
            <m:rPr>
              <m:sty m:val="p"/>
            </m:rPr>
            <m:t>V</m:t>
          </m:r>
          <m:r>
            <m:rPr>
              <m:sty m:val="p"/>
            </m:rPr>
            <m:t xml:space="preserve"> </m:t>
          </m:r>
          <m:sSup>
            <m:sSupPr/>
            <m:e>
              <m:r>
                <m:rPr>
                  <m:sty m:val="p"/>
                </m:rPr>
                <m:t>E</m:t>
              </m:r>
            </m:e>
            <m:sup>
              <m:r>
                <m:rPr>
                  <m:sty m:val="p"/>
                </m:rPr>
                <m:t>0</m:t>
              </m:r>
            </m:sup>
          </m:sSup>
          <m:d>
            <m:dPr>
              <m:begChr m:val="("/>
              <m:endChr m:val=")"/>
              <m:ctrlPr>
                <w:rPr>
                  <w:rFonts w:ascii="Cambria Math" w:hAnsi="Cambria Math"/>
                </w:rPr>
              </m:ctrlPr>
            </m:dPr>
            <m:e>
              <m:sSup>
                <m:sSupPr/>
                <m:e>
                  <m:r>
                    <m:rPr>
                      <m:sty m:val="p"/>
                    </m:rPr>
                    <m:t>Zn</m:t>
                  </m:r>
                </m:e>
                <m:sup>
                  <m:r>
                    <m:rPr>
                      <m:sty m:val="p"/>
                    </m:rPr>
                    <m:t>2</m:t>
                  </m:r>
                  <m:r>
                    <m:rPr>
                      <m:sty m:val="p"/>
                    </m:rPr>
                    <m:t>+</m:t>
                  </m:r>
                </m:sup>
              </m:sSup>
              <m:r>
                <m:rPr>
                  <m:sty m:val="p"/>
                </m:rPr>
                <m:t>/</m:t>
              </m:r>
              <m:r>
                <m:rPr>
                  <m:sty m:val="p"/>
                </m:rPr>
                <m:t>Zn</m:t>
              </m:r>
            </m:e>
          </m:d>
          <m:r>
            <m:rPr>
              <m:sty m:val="p"/>
            </m:rPr>
            <m:t>=</m:t>
          </m:r>
          <m:r>
            <m:rPr>
              <m:sty m:val="p"/>
            </m:rPr>
            <m:t>−</m:t>
          </m:r>
          <m:r>
            <m:rPr>
              <m:sty m:val="p"/>
            </m:rPr>
            <m:t>0</m:t>
          </m:r>
          <m:r>
            <m:rPr>
              <m:sty m:val="p"/>
            </m:rPr>
            <m:t>,</m:t>
          </m:r>
          <m:r>
            <m:rPr>
              <m:sty m:val="p"/>
            </m:rPr>
            <m:t>76</m:t>
          </m:r>
          <m:r>
            <m:rPr>
              <m:nor/>
            </m:rPr>
            <m:t xml:space="preserve"> </m:t>
          </m:r>
          <m:r>
            <m:rPr>
              <m:sty m:val="p"/>
            </m:rPr>
            <m:t>V</m:t>
          </m:r>
          <m:r>
            <m:rPr>
              <m:sty m:val="p"/>
            </m:rPr>
            <m:t xml:space="preserve"> </m:t>
          </m:r>
          <m:sSup>
            <m:sSupPr/>
            <m:e>
              <m:r>
                <m:rPr>
                  <m:sty m:val="p"/>
                </m:rPr>
                <m:t>E</m:t>
              </m:r>
            </m:e>
            <m:sup>
              <m:r>
                <m:rPr>
                  <m:sty m:val="p"/>
                </m:rPr>
                <m:t>0</m:t>
              </m:r>
            </m:sup>
          </m:sSup>
          <m:d>
            <m:dPr>
              <m:begChr m:val="("/>
              <m:endChr m:val=")"/>
              <m:ctrlPr>
                <w:rPr>
                  <w:rFonts w:ascii="Cambria Math" w:hAnsi="Cambria Math"/>
                </w:rPr>
              </m:ctrlPr>
            </m:dPr>
            <m:e>
              <m:sSub>
                <m:sSubPr/>
                <m:e>
                  <m:r>
                    <m:rPr>
                      <m:sty m:val="p"/>
                    </m:rPr>
                    <m:t>H</m:t>
                  </m:r>
                </m:e>
                <m:sub>
                  <m:r>
                    <m:rPr>
                      <m:sty m:val="p"/>
                    </m:rPr>
                    <m:t>2</m:t>
                  </m:r>
                </m:sub>
              </m:sSub>
              <m:r>
                <m:rPr>
                  <m:sty m:val="p"/>
                </m:rPr>
                <m:t>O</m:t>
              </m:r>
              <m:r>
                <m:rPr>
                  <m:sty m:val="p"/>
                </m:rPr>
                <m:t>/</m:t>
              </m:r>
              <m:sSub>
                <m:sSubPr/>
                <m:e>
                  <m:r>
                    <m:rPr>
                      <m:sty m:val="p"/>
                    </m:rPr>
                    <m:t>H</m:t>
                  </m:r>
                </m:e>
                <m:sub>
                  <m:r>
                    <m:rPr>
                      <m:sty m:val="p"/>
                    </m:rPr>
                    <m:t>2</m:t>
                  </m:r>
                </m:sub>
              </m:sSub>
            </m:e>
          </m:d>
          <m:r>
            <m:rPr>
              <m:sty m:val="p"/>
            </m:rPr>
            <m:t>=</m:t>
          </m:r>
          <m:r>
            <m:rPr>
              <m:sty m:val="p"/>
            </m:rPr>
            <m:t>0</m:t>
          </m:r>
          <m:r>
            <m:rPr>
              <m:nor/>
            </m:rPr>
            <m:t xml:space="preserve"> </m:t>
          </m:r>
          <m:r>
            <m:rPr>
              <m:sty m:val="p"/>
            </m:rPr>
            <m:t>V</m:t>
          </m:r>
        </m:oMath>
      </m:oMathPara>
    </w:p>
    <w:p>
      <w:pPr>
        <w:spacing w:line="271" w:before="330" w:lineRule="auto"/>
      </w:pPr>
      <w:r>
        <w:rPr>
          <w:rFonts w:eastAsia="Georgia" w:cs="Georgia" w:ascii="Georgia" w:hAnsi="Georgia"/>
          <w:b/>
          <w:sz w:val="42"/>
        </w:rPr>
        <w:t xml:space="preserve">Partie I: Caractérisations et traitements.</w:t>
      </w:r>
    </w:p>
    <w:p>
      <w:pPr>
        <w:spacing w:line="271" w:before="330" w:lineRule="auto"/>
      </w:pPr>
      <w:r>
        <w:rPr>
          <w:b/>
          <w:sz w:val="42"/>
        </w:rPr>
        <w:t xml:space="preserve">I. </w:t>
      </w:r>
      <m:oMath>
        <m:sSup>
          <m:sSupPr>
            <m:ctrlPr>
              <w:rPr>
                <w:rFonts w:ascii="Cambria Math" w:hAnsi="Cambria Math"/>
                <w:sz w:val="42"/>
              </w:rPr>
            </m:ctrlPr>
          </m:sSupPr>
          <m:e>
            <m:r>
              <m:rPr>
                <m:sty m:val="p"/>
              </m:rPr>
              <w:rPr>
                <w:sz w:val="42"/>
              </w:rPr>
              <m:t>1</m:t>
            </m:r>
          </m:e>
          <m:sup>
            <m:r>
              <m:rPr>
                <m:sty m:val="p"/>
              </m:rPr>
              <w:rPr>
                <w:sz w:val="42"/>
              </w:rPr>
              <m:t>∘</m:t>
            </m:r>
          </m:sup>
        </m:sSup>
      </m:oMath>
      <w:r>
        <w:rPr>
          <w:rFonts w:eastAsia="Georgia" w:cs="Georgia" w:ascii="Georgia" w:hAnsi="Georgia"/>
          <w:b/>
          <w:sz w:val="42"/>
        </w:rPr>
        <w:t xml:space="preserve"> ) Caractérisation d'un ressort hélicoïdal</w:t>
      </w:r>
    </w:p>
    <w:p>
      <w:pPr>
        <w:spacing w:after="220" w:lineRule="auto"/>
      </w:pPr>
      <w:r>
        <w:rPr>
          <w:rFonts w:eastAsia="Georgia" w:cs="Georgia" w:ascii="Georgia" w:hAnsi="Georgia"/>
        </w:rPr>
        <w:t xml:space="preserve">La fabrication d'un ressort hélicoïdal se fait en enroulant un fil métallique sur un cylindre. Les caractéristiques du ressort final dépendent du matériau utilisé et de sa géométrie. Nous allons nous intéresser à la limite en traction du fil métallique et à la relation entre les paramètres géométriques et la raideur du ressort.</w:t>
      </w:r>
    </w:p>
    <w:p>
      <w:pPr>
        <w:spacing w:line="271" w:before="330" w:lineRule="auto"/>
      </w:pPr>
      <w:r>
        <w:rPr>
          <w:b/>
          <w:sz w:val="42"/>
        </w:rPr>
        <w:t xml:space="preserve">I. </w:t>
      </w:r>
      <m:oMath>
        <m:sSup>
          <m:sSupPr>
            <m:ctrlPr>
              <w:rPr>
                <w:rFonts w:ascii="Cambria Math" w:hAnsi="Cambria Math"/>
                <w:sz w:val="42"/>
              </w:rPr>
            </m:ctrlPr>
          </m:sSupPr>
          <m:e>
            <m:r>
              <m:rPr>
                <m:sty m:val="p"/>
              </m:rPr>
              <w:rPr>
                <w:sz w:val="42"/>
              </w:rPr>
              <m:t>1</m:t>
            </m:r>
          </m:e>
          <m:sup>
            <m:r>
              <m:rPr>
                <m:sty m:val="p"/>
              </m:rPr>
              <w:rPr>
                <w:sz w:val="42"/>
              </w:rPr>
              <m:t>∘</m:t>
            </m:r>
          </m:sup>
        </m:sSup>
      </m:oMath>
      <w:r>
        <w:rPr>
          <w:rFonts w:eastAsia="Georgia" w:cs="Georgia" w:ascii="Georgia" w:hAnsi="Georgia"/>
          <w:b/>
          <w:sz w:val="42"/>
        </w:rPr>
        <w:t xml:space="preserve"> ) a) Résistance théorique à la rupture du fil métallique</w:t>
      </w:r>
    </w:p>
    <w:p>
      <w:pPr>
        <w:spacing w:after="220" w:lineRule="auto"/>
      </w:pPr>
      <w:r>
        <w:rPr>
          <w:rFonts w:eastAsia="Georgia" w:cs="Georgia" w:ascii="Georgia" w:hAnsi="Georgia"/>
        </w:rPr>
        <w:t xml:space="preserve">On cherche à évaluer la contrainte maximale en traction que peut supporter un fil métallique avant de se rompre. Pour ce faire, on modélise les liaisons entre les atomes dans le fil par des ressorts. On suppose pour simplifier que le fil est constitué de plans d'atomes parallèles où les atomes en vis-à-vis sont reliés par des ressorts de raideurs k et de longueur à vide </w:t>
      </w:r>
      <m:oMath>
        <m:sSub>
          <m:sSubPr/>
          <m:e>
            <m:r>
              <m:rPr>
                <m:sty m:val="p"/>
              </m:rPr>
              <m:t>a</m:t>
            </m:r>
          </m:e>
          <m:sub>
            <m:r>
              <m:rPr>
                <m:sty m:val="p"/>
              </m:rPr>
              <m:t>0</m:t>
            </m:r>
          </m:sub>
        </m:sSub>
      </m:oMath>
      <w:r>
        <w:rPr>
          <w:rFonts w:eastAsia="Georgia" w:cs="Georgia" w:ascii="Georgia" w:hAnsi="Georgia"/>
        </w:rPr>
        <w:t xml:space="preserve"> (correspondant à la distance entre les deux plans en l'absence de contrainte extérieure). La figure 1 représente dans sa partie gauche un fil de section </w:t>
      </w:r>
      <m:oMath>
        <m:r>
          <m:rPr>
            <m:sty m:val="i"/>
          </m:rPr>
          <m:t>S</m:t>
        </m:r>
      </m:oMath>
      <w:r>
        <w:rPr/>
        <w:t xml:space="preserve"> et de longueur </w:t>
      </w:r>
      <m:oMath>
        <m:r>
          <m:rPr>
            <m:sty m:val="i"/>
          </m:rPr>
          <m:t>L</m:t>
        </m:r>
      </m:oMath>
      <w:r>
        <w:rPr>
          <w:rFonts w:eastAsia="Georgia" w:cs="Georgia" w:ascii="Georgia" w:hAnsi="Georgia"/>
        </w:rPr>
        <w:t xml:space="preserve">, dans la partie droite on a représenté la modélisation par des ressorts entre les atomes des deux plans </w:t>
      </w:r>
      <m:oMath>
        <m:sSub>
          <m:sSubPr/>
          <m:e>
            <m:r>
              <m:rPr>
                <m:sty m:val="p"/>
              </m:rPr>
              <m:t>P</m:t>
            </m:r>
          </m:e>
          <m:sub>
            <m:r>
              <m:rPr>
                <m:sty m:val="p"/>
              </m:rPr>
              <m:t>1</m:t>
            </m:r>
          </m:sub>
        </m:sSub>
      </m:oMath>
      <w:r>
        <w:rPr/>
        <w:t xml:space="preserve"> et </w:t>
      </w:r>
      <m:oMath>
        <m:sSub>
          <m:sSubPr/>
          <m:e>
            <m:r>
              <m:rPr>
                <m:sty m:val="p"/>
              </m:rPr>
              <m:t>P</m:t>
            </m:r>
          </m:e>
          <m:sub>
            <m:r>
              <m:rPr>
                <m:sty m:val="p"/>
              </m:rPr>
              <m:t>2</m:t>
            </m:r>
          </m:sub>
        </m:sSub>
      </m:oMath>
      <w:r>
        <w:rPr/>
        <w:t xml:space="preserve">. Sous l'action de la force de traction </w:t>
      </w:r>
      <m:oMath>
        <m:acc>
          <m:accPr>
            <m:chr m:val="⃗"/>
          </m:accPr>
          <m:e>
            <m:r>
              <m:rPr>
                <m:sty m:val="p"/>
              </m:rPr>
              <m:t>F</m:t>
            </m:r>
          </m:e>
        </m:acc>
      </m:oMath>
      <w:r>
        <w:rPr/>
        <w:t xml:space="preserve">, la distance entre les plans </w:t>
      </w:r>
      <m:oMath>
        <m:sSub>
          <m:sSubPr/>
          <m:e>
            <m:r>
              <m:rPr>
                <m:sty m:val="p"/>
              </m:rPr>
              <m:t>P</m:t>
            </m:r>
          </m:e>
          <m:sub>
            <m:r>
              <m:rPr>
                <m:sty m:val="p"/>
              </m:rPr>
              <m:t>1</m:t>
            </m:r>
          </m:sub>
        </m:sSub>
      </m:oMath>
      <w:r>
        <w:rPr/>
        <w:t xml:space="preserve"> et </w:t>
      </w:r>
      <m:oMath>
        <m:sSub>
          <m:sSubPr/>
          <m:e>
            <m:r>
              <m:rPr>
                <m:sty m:val="p"/>
              </m:rPr>
              <m:t>P</m:t>
            </m:r>
          </m:e>
          <m:sub>
            <m:r>
              <m:rPr>
                <m:sty m:val="p"/>
              </m:rPr>
              <m:t>2</m:t>
            </m:r>
          </m:sub>
        </m:sSub>
      </m:oMath>
      <w:r>
        <w:rPr/>
        <w:t xml:space="preserve"> passe de </w:t>
      </w:r>
      <m:oMath>
        <m:sSub>
          <m:sSubPr/>
          <m:e>
            <m:r>
              <m:rPr>
                <m:sty m:val="p"/>
              </m:rPr>
              <m:t>a</m:t>
            </m:r>
          </m:e>
          <m:sub>
            <m:r>
              <m:rPr>
                <m:sty m:val="p"/>
              </m:rPr>
              <m:t>0</m:t>
            </m:r>
          </m:sub>
        </m:sSub>
      </m:oMath>
      <w:r>
        <w:rPr>
          <w:rFonts w:eastAsia="Georgia" w:cs="Georgia" w:ascii="Georgia" w:hAnsi="Georgia"/>
        </w:rPr>
        <w:t xml:space="preserve"> à a. On admettra que la distance entre les atomes dans les plans </w:t>
      </w:r>
      <m:oMath>
        <m:sSub>
          <m:sSubPr/>
          <m:e>
            <m:r>
              <m:rPr>
                <m:sty m:val="p"/>
              </m:rPr>
              <m:t>P</m:t>
            </m:r>
          </m:e>
          <m:sub>
            <m:r>
              <m:rPr>
                <m:sty m:val="p"/>
              </m:rPr>
              <m:t>1</m:t>
            </m:r>
          </m:sub>
        </m:sSub>
      </m:oMath>
      <w:r>
        <w:rPr/>
        <w:t xml:space="preserve"> (respectivement </w:t>
      </w:r>
      <m:oMath>
        <m:sSub>
          <m:sSubPr/>
          <m:e>
            <m:r>
              <m:rPr>
                <m:sty m:val="p"/>
              </m:rPr>
              <m:t>P</m:t>
            </m:r>
          </m:e>
          <m:sub>
            <m:r>
              <m:rPr>
                <m:sty m:val="p"/>
              </m:rPr>
              <m:t>2</m:t>
            </m:r>
          </m:sub>
        </m:sSub>
      </m:oMath>
      <w:r>
        <w:rPr/>
        <w:t xml:space="preserve"> ) est </w:t>
      </w:r>
      <m:oMath>
        <m:sSub>
          <m:sSubPr/>
          <m:e>
            <m:r>
              <m:rPr>
                <m:sty m:val="p"/>
              </m:rPr>
              <m:t>a</m:t>
            </m:r>
          </m:e>
          <m:sub>
            <m:r>
              <m:rPr>
                <m:sty m:val="p"/>
              </m:rPr>
              <m:t>0</m:t>
            </m:r>
          </m:sub>
        </m:sSub>
      </m:oMath>
      <w:r>
        <w:rPr>
          <w:rFonts w:eastAsia="Georgia" w:cs="Georgia" w:ascii="Georgia" w:hAnsi="Georgia"/>
        </w:rPr>
        <w:t xml:space="preserve"> et le reste en présence de la force</w:t>
      </w:r>
    </w:p>
    <w:p>
      <w:pPr>
        <w:spacing w:lineRule="auto"/>
        <w:jc w:val="center"/>
      </w:pPr>
      <w:r>
        <w:rPr/>
        <w:drawing>
          <wp:inline distB="0" distL="0" distR="0" distT="0">
            <wp:extent cx="5362575" cy="5934075"/>
            <wp:effectExtent b="0" l="0" r="0" t="0"/>
            <wp:docPr id="1" name="image-45271678564d3ecbb570da910c1b925079594f34.jpg"/>
            <a:graphic>
              <a:graphicData uri="http://schemas.openxmlformats.org/drawingml/2006/picture">
                <pic:pic>
                  <pic:nvPicPr>
                    <pic:cNvPr id="1" name="image-45271678564d3ecbb570da910c1b925079594f34.jpg" descr=""/>
                    <pic:cNvPicPr/>
                  </pic:nvPicPr>
                  <pic:blipFill>
                    <a:blip r:embed="rId5" cstate="print"/>
                    <a:srcRect b="0" l="0" r="0" t="0"/>
                    <a:stretch>
                      <a:fillRect/>
                    </a:stretch>
                  </pic:blipFill>
                  <pic:spPr>
                    <a:xfrm>
                      <a:off x="0" y="0"/>
                      <a:ext cx="5362575" cy="5934075"/>
                    </a:xfrm>
                    <a:prstGeom prst="rect"/>
                  </pic:spPr>
                </pic:pic>
              </a:graphicData>
            </a:graphic>
          </wp:inline>
        </w:drawing>
      </w:r>
    </w:p>
    <w:p>
      <w:pPr>
        <w:spacing w:lineRule="auto"/>
      </w:pPr>
      <w:r>
        <w:rPr/>
        <w:t xml:space="preserve">Figure 1</w:t>
      </w:r>
    </w:p>
    <w:p>
      <w:pPr>
        <w:spacing w:after="220" w:lineRule="auto"/>
      </w:pPr>
      <w:r>
        <w:rPr/>
        <w:t xml:space="preserve">de traction </w:t>
      </w:r>
      <m:oMath>
        <m:acc>
          <m:accPr>
            <m:chr m:val="⃗"/>
          </m:accPr>
          <m:e>
            <m:r>
              <m:rPr>
                <m:sty m:val="p"/>
              </m:rPr>
              <m:t>F</m:t>
            </m:r>
          </m:e>
        </m:acc>
      </m:oMath>
      <w:r>
        <w:rPr/>
        <w:t xml:space="preserve">.</w:t>
      </w:r>
    </w:p>
    <w:p>
      <w:pPr>
        <w:numPr>
          <w:ilvl w:val="0"/>
          <w:numId w:val="1"/>
        </w:numPr>
        <w:spacing w:lineRule="auto"/>
      </w:pPr>
      <w:r>
        <w:rPr>
          <w:rFonts w:eastAsia="Georgia" w:cs="Georgia" w:ascii="Georgia" w:hAnsi="Georgia"/>
        </w:rPr>
        <w:t xml:space="preserve">Justifier la modélisation de l'interaction entre les atomes par des ressorts. Donner une condition d'application de ce modèle. Dans le cas où l'énergie d'interaction entre deux atomes s'exprime à l'aide d'une fonction </w:t>
      </w:r>
      <m:oMath>
        <m:r>
          <m:rPr>
            <m:sty m:val="p"/>
          </m:rPr>
          <m:t>U</m:t>
        </m:r>
        <m:r>
          <m:rPr>
            <m:sty m:val="p"/>
          </m:rPr>
          <m:t>(</m:t>
        </m:r>
        <m:r>
          <m:rPr>
            <m:sty m:val="p"/>
          </m:rPr>
          <m:t>a</m:t>
        </m:r>
        <m:r>
          <m:rPr>
            <m:sty m:val="p"/>
          </m:rPr>
          <m:t>)</m:t>
        </m:r>
      </m:oMath>
      <w:r>
        <w:rPr/>
        <w:t xml:space="preserve">, donner l'expression de la raideur k des ressorts en fonction de U.</w:t>
      </w:r>
    </w:p>
    <w:p>
      <w:pPr>
        <w:numPr>
          <w:ilvl w:val="0"/>
          <w:numId w:val="1"/>
        </w:numPr>
        <w:spacing w:lineRule="auto"/>
      </w:pPr>
      <w:r>
        <w:rPr>
          <w:rFonts w:eastAsia="Georgia" w:cs="Georgia" w:ascii="Georgia" w:hAnsi="Georgia"/>
        </w:rPr>
        <w:t xml:space="preserve">On admet que le fil se rompt quand l'énergie élastique emmagasinée dans les ressorts entre les plans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est supérieure ou égale à l'énergie nécessaire pour créer les interfaces métal-air résultantes de cette rupture. On appelle </w:t>
      </w:r>
      <m:oMath>
        <m:r>
          <m:rPr>
            <m:sty m:val="i"/>
          </m:rPr>
          <m:t>γ</m:t>
        </m:r>
      </m:oMath>
      <w:r>
        <w:rPr>
          <w:rFonts w:eastAsia="Georgia" w:cs="Georgia" w:ascii="Georgia" w:hAnsi="Georgia"/>
        </w:rPr>
        <w:t xml:space="preserve"> l'énergie surfacique nécessaire pour créer une interface d'aire unité. Exprimer la force maximale </w:t>
      </w:r>
      <m:oMath>
        <m:sSub>
          <m:sSubPr/>
          <m:e>
            <m:r>
              <m:rPr>
                <m:sty m:val="p"/>
              </m:rPr>
              <m:t>F</m:t>
            </m:r>
          </m:e>
          <m:sub>
            <m:r>
              <m:rPr>
                <m:nor/>
              </m:rPr>
              <m:t>max </m:t>
            </m:r>
          </m:sub>
        </m:sSub>
      </m:oMath>
      <w:r>
        <w:rPr>
          <w:rFonts w:eastAsia="Georgia" w:cs="Georgia" w:ascii="Georgia" w:hAnsi="Georgia"/>
        </w:rPr>
        <w:t xml:space="preserve"> au-delà de laquelle le fil se rompt en fonction de </w:t>
      </w:r>
      <m:oMath>
        <m:r>
          <m:rPr>
            <m:sty m:val="i"/>
          </m:rPr>
          <m:t>γ</m:t>
        </m:r>
        <m:r>
          <m:rPr>
            <m:sty m:val="p"/>
          </m:rPr>
          <m:t>,</m:t>
        </m:r>
        <m:r>
          <m:rPr>
            <m:sty m:val="p"/>
          </m:rPr>
          <m:t>S</m:t>
        </m:r>
        <m:r>
          <m:rPr>
            <m:sty m:val="p"/>
          </m:rPr>
          <m:t>,</m:t>
        </m:r>
        <m:sSub>
          <m:sSubPr/>
          <m:e>
            <m:r>
              <m:rPr>
                <m:sty m:val="p"/>
              </m:rPr>
              <m:t>a</m:t>
            </m:r>
          </m:e>
          <m:sub>
            <m:r>
              <m:rPr>
                <m:sty m:val="p"/>
              </m:rPr>
              <m:t>0</m:t>
            </m:r>
          </m:sub>
        </m:sSub>
      </m:oMath>
      <w:r>
        <w:rPr/>
        <w:t xml:space="preserve"> et k .</w:t>
      </w:r>
    </w:p>
    <w:p>
      <w:pPr>
        <w:numPr>
          <w:ilvl w:val="0"/>
          <w:numId w:val="1"/>
        </w:numPr>
        <w:spacing w:lineRule="auto"/>
      </w:pPr>
      <w:r>
        <w:rPr>
          <w:rFonts w:eastAsia="Georgia" w:cs="Georgia" w:ascii="Georgia" w:hAnsi="Georgia"/>
        </w:rPr>
        <w:t xml:space="preserve">En résistance des matériaux, la loi de Hooke relie la contrainte surfacique qui s'exerce sur une section d'un barreau cylindrique avec son allongement relatif : </w:t>
      </w:r>
      <m:oMath>
        <m:r>
          <m:rPr>
            <m:sty m:val="i"/>
          </m:rPr>
          <m:t>σ</m:t>
        </m:r>
        <m:r>
          <m:rPr>
            <m:sty m:val="p"/>
          </m:rPr>
          <m:t>=</m:t>
        </m:r>
        <m:r>
          <m:rPr>
            <m:sty m:val="p"/>
          </m:rPr>
          <m:t>E</m:t>
        </m:r>
        <m:r>
          <m:rPr>
            <m:sty m:val="i"/>
          </m:rPr>
          <m:t>ε</m:t>
        </m:r>
      </m:oMath>
      <w:r>
        <w:rPr>
          <w:rFonts w:eastAsia="Georgia" w:cs="Georgia" w:ascii="Georgia" w:hAnsi="Georgia"/>
        </w:rPr>
        <w:t xml:space="preserve"> où E est le module </w:t>
      </w:r>
      <m:oMath>
        <m:r>
          <m:rPr>
            <m:sty m:val="i"/>
          </m:rPr>
          <m:t>d</m:t>
        </m:r>
      </m:oMath>
      <w:r>
        <w:rPr>
          <w:rFonts w:eastAsia="Georgia" w:cs="Georgia" w:ascii="Georgia" w:hAnsi="Georgia"/>
        </w:rPr>
        <w:t xml:space="preserve"> 'Young, caractéristique du matériau, </w:t>
      </w:r>
      <m:oMath>
        <m:r>
          <m:rPr>
            <m:sty m:val="i"/>
          </m:rPr>
          <m:t>σ</m:t>
        </m:r>
      </m:oMath>
      <w:r>
        <w:rPr/>
        <w:t xml:space="preserve"> la force surfacique et </w:t>
      </w:r>
      <m:oMath>
        <m:r>
          <m:rPr>
            <m:sty m:val="i"/>
          </m:rPr>
          <m:t>ε</m:t>
        </m:r>
      </m:oMath>
      <w:r>
        <w:rPr>
          <w:rFonts w:eastAsia="Georgia" w:cs="Georgia" w:ascii="Georgia" w:hAnsi="Georgia"/>
        </w:rPr>
        <w:t xml:space="preserve"> l'allongement relatif, quotient de l'allongement sur la longueur initiale. A l'aide de cette loi et du modèle des ressorts développé précédemment relier la raideur k à E et </w:t>
      </w:r>
      <m:oMath>
        <m:sSub>
          <m:sSubPr/>
          <m:e>
            <m:r>
              <m:rPr>
                <m:sty m:val="p"/>
              </m:rPr>
              <m:t>a</m:t>
            </m:r>
          </m:e>
          <m:sub>
            <m:r>
              <m:rPr>
                <m:sty m:val="p"/>
              </m:rPr>
              <m:t>0</m:t>
            </m:r>
          </m:sub>
        </m:sSub>
      </m:oMath>
      <w:r>
        <w:rPr>
          <w:rFonts w:eastAsia="Georgia" w:cs="Georgia" w:ascii="Georgia" w:hAnsi="Georgia"/>
        </w:rPr>
        <w:t xml:space="preserve">. En déduire l'expression de </w:t>
      </w:r>
      <m:oMath>
        <m:sSub>
          <m:sSubPr/>
          <m:e>
            <m:r>
              <m:rPr>
                <m:sty m:val="p"/>
              </m:rPr>
              <m:t>F</m:t>
            </m:r>
          </m:e>
          <m:sub>
            <m:r>
              <m:rPr>
                <m:nor/>
              </m:rPr>
              <m:t>max </m:t>
            </m:r>
          </m:sub>
        </m:sSub>
      </m:oMath>
      <w:r>
        <w:rPr/>
        <w:t xml:space="preserve"> en fonction de </w:t>
      </w:r>
      <m:oMath>
        <m:r>
          <m:rPr>
            <m:sty m:val="p"/>
          </m:rPr>
          <m:t>E</m:t>
        </m:r>
        <m:r>
          <m:rPr>
            <m:sty m:val="p"/>
          </m:rPr>
          <m:t>,</m:t>
        </m:r>
        <m:r>
          <m:rPr>
            <m:sty m:val="p"/>
          </m:rPr>
          <m:t>S</m:t>
        </m:r>
        <m:r>
          <m:rPr>
            <m:sty m:val="p"/>
          </m:rPr>
          <m:t>,</m:t>
        </m:r>
        <m:r>
          <m:rPr>
            <m:sty m:val="i"/>
          </m:rPr>
          <m:t>γ</m:t>
        </m:r>
      </m:oMath>
      <w:r>
        <w:rPr/>
        <w:t xml:space="preserve"> et </w:t>
      </w:r>
      <m:oMath>
        <m:sSub>
          <m:sSubPr/>
          <m:e>
            <m:r>
              <m:rPr>
                <m:sty m:val="p"/>
              </m:rPr>
              <m:t>a</m:t>
            </m:r>
          </m:e>
          <m:sub>
            <m:r>
              <m:rPr>
                <m:sty m:val="p"/>
              </m:rPr>
              <m:t>0</m:t>
            </m:r>
          </m:sub>
        </m:sSub>
      </m:oMath>
      <w:r>
        <w:rPr/>
        <w:t xml:space="preserve">.</w:t>
      </w:r>
    </w:p>
    <w:p>
      <w:pPr>
        <w:numPr>
          <w:ilvl w:val="0"/>
          <w:numId w:val="1"/>
        </w:numPr>
        <w:spacing w:lineRule="auto"/>
      </w:pPr>
      <w:r>
        <w:rPr>
          <w:rFonts w:eastAsia="Georgia" w:cs="Georgia" w:ascii="Georgia" w:hAnsi="Georgia"/>
        </w:rPr>
        <w:t xml:space="preserve">Application numérique : Evaluation de </w:t>
      </w:r>
      <m:oMath>
        <m:sSub>
          <m:sSubPr/>
          <m:e>
            <m:r>
              <m:rPr>
                <m:sty m:val="p"/>
              </m:rPr>
              <m:t>F</m:t>
            </m:r>
          </m:e>
          <m:sub>
            <m:r>
              <m:rPr>
                <m:nor/>
              </m:rPr>
              <m:t>max </m:t>
            </m:r>
          </m:sub>
        </m:sSub>
      </m:oMath>
      <w:r>
        <w:rPr/>
        <w:t xml:space="preserve"> pour un fil de fer.</w:t>
      </w:r>
    </w:p>
    <w:p>
      <w:pPr>
        <w:numPr>
          <w:ilvl w:val="0"/>
          <w:numId w:val="2"/>
        </w:numPr>
        <w:spacing w:lineRule="auto"/>
      </w:pPr>
      <w:r>
        <w:rPr/>
        <w:t xml:space="preserve">Evaluer un ordre de grandeur de </w:t>
      </w:r>
      <m:oMath>
        <m:sSub>
          <m:sSubPr/>
          <m:e>
            <m:r>
              <m:rPr>
                <m:sty m:val="p"/>
              </m:rPr>
              <m:t>a</m:t>
            </m:r>
          </m:e>
          <m:sub>
            <m:r>
              <m:rPr>
                <m:sty m:val="p"/>
              </m:rPr>
              <m:t>0</m:t>
            </m:r>
          </m:sub>
        </m:sSub>
      </m:oMath>
      <w:r>
        <w:rPr>
          <w:rFonts w:eastAsia="Georgia" w:cs="Georgia" w:ascii="Georgia" w:hAnsi="Georgia"/>
        </w:rPr>
        <w:t xml:space="preserve"> qu'on assimile au paramètre de maille du Fer qui cristallise à température ambiante dans un réseau cubique centré (dont la maille est constituée d'un atome au centre et d'un atome en chacun des huit sommets d'un cube de côté </w:t>
      </w:r>
      <m:oMath>
        <m:sSub>
          <m:sSubPr/>
          <m:e>
            <m:r>
              <m:rPr>
                <m:sty m:val="p"/>
              </m:rPr>
              <m:t>a</m:t>
            </m:r>
          </m:e>
          <m:sub>
            <m:r>
              <m:rPr>
                <m:sty m:val="p"/>
              </m:rPr>
              <m:t>0</m:t>
            </m:r>
          </m:sub>
        </m:sSub>
      </m:oMath>
      <w:r>
        <w:rPr/>
        <w:t xml:space="preserve"> ).</w:t>
      </w:r>
    </w:p>
    <w:p>
      <w:pPr>
        <w:numPr>
          <w:ilvl w:val="0"/>
          <w:numId w:val="2"/>
        </w:numPr>
        <w:spacing w:lineRule="auto"/>
      </w:pPr>
      <w:r>
        <w:rPr/>
        <w:t xml:space="preserve">Calculer </w:t>
      </w:r>
      <m:oMath>
        <m:sSub>
          <m:sSubPr/>
          <m:e>
            <m:r>
              <m:rPr>
                <m:sty m:val="p"/>
              </m:rPr>
              <m:t>F</m:t>
            </m:r>
          </m:e>
          <m:sub>
            <m:r>
              <m:rPr>
                <m:nor/>
              </m:rPr>
              <m:t>max </m:t>
            </m:r>
          </m:sub>
        </m:sSub>
      </m:oMath>
      <w:r>
        <w:rPr/>
        <w:t xml:space="preserve"> pour un fil de fer de section </w:t>
      </w:r>
      <m:oMath>
        <m:r>
          <m:rPr>
            <m:sty m:val="p"/>
          </m:rPr>
          <m:t>S</m:t>
        </m:r>
        <m:r>
          <m:rPr>
            <m:sty m:val="p"/>
          </m:rPr>
          <m:t>=</m:t>
        </m:r>
        <m:r>
          <m:rPr>
            <m:sty m:val="p"/>
          </m:rPr>
          <m:t>5</m:t>
        </m:r>
        <m:sSup>
          <m:sSupPr/>
          <m:e>
            <m:r>
              <m:rPr>
                <m:nor/>
              </m:rPr>
              <m:t xml:space="preserve"> </m:t>
            </m:r>
            <m:r>
              <m:rPr>
                <m:sty m:val="p"/>
              </m:rPr>
              <m:t>mm</m:t>
            </m:r>
          </m:e>
          <m:sup>
            <m:r>
              <m:rPr>
                <m:sty m:val="p"/>
              </m:rPr>
              <m:t>2</m:t>
            </m:r>
          </m:sup>
        </m:sSup>
      </m:oMath>
    </w:p>
    <w:p>
      <w:pPr>
        <w:numPr>
          <w:ilvl w:val="0"/>
          <w:numId w:val="3"/>
        </w:numPr>
        <w:spacing w:lineRule="auto"/>
      </w:pPr>
      <w:r>
        <w:rPr>
          <w:rFonts w:eastAsia="Georgia" w:cs="Georgia" w:ascii="Georgia" w:hAnsi="Georgia"/>
        </w:rPr>
        <w:t xml:space="preserve">En réalité les mesures expérimentales donnent une valeur de </w:t>
      </w:r>
      <m:oMath>
        <m:sSub>
          <m:sSubPr/>
          <m:e>
            <m:r>
              <m:rPr>
                <m:sty m:val="p"/>
              </m:rPr>
              <m:t>F</m:t>
            </m:r>
          </m:e>
          <m:sub>
            <m:r>
              <m:rPr>
                <m:nor/>
              </m:rPr>
              <m:t>max </m:t>
            </m:r>
          </m:sub>
        </m:sSub>
      </m:oMath>
      <w:r>
        <w:rPr>
          <w:rFonts w:eastAsia="Georgia" w:cs="Georgia" w:ascii="Georgia" w:hAnsi="Georgia"/>
        </w:rPr>
        <w:t xml:space="preserve"> de l'ordre de 100 fois plus faible que celle calculée à la question précédente. Quels aspects du modèle de l'étude précédente peut-on remettre en cause pour expliquer un tel écart?</w:t>
      </w:r>
      <w:r>
        <w:rPr/>
        <w:br w:type="textWrapping"/>
      </w:r>
      <w:r>
        <w:rPr/>
        <w:t xml:space="preserve">I. </w:t>
      </w:r>
      <m:oMath>
        <m:sSup>
          <m:sSupPr/>
          <m:e>
            <m:r>
              <m:rPr>
                <m:sty m:val="p"/>
              </m:rPr>
              <m:t>1</m:t>
            </m:r>
          </m:e>
          <m:sup>
            <m:r>
              <m:rPr>
                <m:sty m:val="p"/>
              </m:rPr>
              <m:t>∘</m:t>
            </m:r>
          </m:sup>
        </m:sSup>
      </m:oMath>
      <w:r>
        <w:rPr/>
        <w:t xml:space="preserve"> ) b) Raideur</w:t>
      </w:r>
    </w:p>
    <w:p>
      <w:pPr>
        <w:spacing w:after="220" w:lineRule="auto"/>
      </w:pPr>
      <w:r>
        <w:rPr>
          <w:rFonts w:eastAsia="Georgia" w:cs="Georgia" w:ascii="Georgia" w:hAnsi="Georgia"/>
        </w:rPr>
        <w:t xml:space="preserve">On étudie un ressort caractérisé par les paramètres géométriques suivant : longueur à vide </w:t>
      </w:r>
      <m:oMath>
        <m:sSub>
          <m:sSubPr/>
          <m:e>
            <m:r>
              <m:rPr>
                <m:sty m:val="p"/>
              </m:rPr>
              <m:t>L</m:t>
            </m:r>
          </m:e>
          <m:sub>
            <m:r>
              <m:rPr>
                <m:sty m:val="p"/>
              </m:rPr>
              <m:t>0</m:t>
            </m:r>
          </m:sub>
        </m:sSub>
      </m:oMath>
      <w:r>
        <w:rPr>
          <w:rFonts w:eastAsia="Georgia" w:cs="Georgia" w:ascii="Georgia" w:hAnsi="Georgia"/>
        </w:rPr>
        <w:t xml:space="preserve">, diamètre moyen D , diamètre du fil d, pas à vide p, nombre de spires N ; longueur sous la contrainte F : L et allongement </w:t>
      </w:r>
      <m:oMath>
        <m:r>
          <m:rPr>
            <m:sty m:val="p"/>
          </m:rPr>
          <m:t>s</m:t>
        </m:r>
        <m:r>
          <m:rPr>
            <m:sty m:val="p"/>
          </m:rPr>
          <m:t>=</m:t>
        </m:r>
        <m:r>
          <m:rPr>
            <m:sty m:val="p"/>
          </m:rPr>
          <m:t>L</m:t>
        </m:r>
        <m:r>
          <m:rPr>
            <m:sty m:val="p"/>
          </m:rPr>
          <m:t>−</m:t>
        </m:r>
        <m:sSub>
          <m:sSubPr/>
          <m:e>
            <m:r>
              <m:rPr>
                <m:sty m:val="p"/>
              </m:rPr>
              <m:t>L</m:t>
            </m:r>
          </m:e>
          <m:sub>
            <m:r>
              <m:rPr>
                <m:sty m:val="p"/>
              </m:rPr>
              <m:t>0</m:t>
            </m:r>
          </m:sub>
        </m:sSub>
      </m:oMath>
      <w:r>
        <w:rPr>
          <w:rFonts w:eastAsia="Georgia" w:cs="Georgia" w:ascii="Georgia" w:hAnsi="Georgia"/>
        </w:rPr>
        <w:t xml:space="preserve">. Toutes ces grandeurs sont indiquées sur la figure 2 ci-contre.</w:t>
      </w:r>
    </w:p>
    <w:p>
      <w:pPr>
        <w:spacing w:lineRule="auto"/>
        <w:jc w:val="center"/>
      </w:pPr>
      <w:r>
        <w:rPr/>
        <w:drawing>
          <wp:inline distB="0" distL="0" distR="0" distT="0">
            <wp:extent cx="5486400" cy="2613148"/>
            <wp:effectExtent b="0" l="0" r="0" t="0"/>
            <wp:docPr id="2" name="image-cc814a38f7242a60aee71849a03594ebfa1a6c5d.jpg"/>
            <a:graphic>
              <a:graphicData uri="http://schemas.openxmlformats.org/drawingml/2006/picture">
                <pic:pic>
                  <pic:nvPicPr>
                    <pic:cNvPr id="2" name="image-cc814a38f7242a60aee71849a03594ebfa1a6c5d.jpg" descr=""/>
                    <pic:cNvPicPr/>
                  </pic:nvPicPr>
                  <pic:blipFill>
                    <a:blip r:embed="rId6" cstate="print"/>
                    <a:srcRect b="0" l="0" r="0" t="0"/>
                    <a:stretch>
                      <a:fillRect/>
                    </a:stretch>
                  </pic:blipFill>
                  <pic:spPr>
                    <a:xfrm>
                      <a:off x="0" y="0"/>
                      <a:ext cx="5486400" cy="2613148"/>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On isole la partie supérieure du ressort entre une section S (en gris sur la figure 3) et l'extrémité supérieure. On admet que l'extrémité supérieure du ressort est sur l'axe de symétrie de ce dernier ; ce qui a pour conséquence que la force extérieure appliquée sur l'extrémité du ressort à son point d'application comme indiqué sur la figure 3.</w:t>
      </w:r>
      <w:r>
        <w:rPr/>
        <w:br w:type="textWrapping"/>
      </w:r>
      <w:r>
        <w:rPr>
          <w:rFonts w:eastAsia="Georgia" w:cs="Georgia" w:ascii="Georgia" w:hAnsi="Georgia"/>
        </w:rPr>
        <w:t xml:space="preserve">6. Justifier qu'à l'équilibre les actions de la partie inférieure du ressort sur la partie supérieure ont une résultante égale à </w:t>
      </w:r>
      <m:oMath>
        <m:r>
          <m:rPr>
            <m:sty m:val="p"/>
          </m:rPr>
          <m:t>−</m:t>
        </m:r>
        <m:acc>
          <m:accPr>
            <m:chr m:val="⃗"/>
          </m:accPr>
          <m:e>
            <m:r>
              <m:rPr>
                <m:sty m:val="p"/>
              </m:rPr>
              <m:t>F</m:t>
            </m:r>
          </m:e>
        </m:acc>
      </m:oMath>
      <w:r>
        <w:rPr/>
        <w:t xml:space="preserve">. Calculer le couple </w:t>
      </w:r>
      <m:oMath>
        <m:sSub>
          <m:sSubPr/>
          <m:e>
            <m:acc>
              <m:accPr>
                <m:chr m:val="⃗"/>
              </m:accPr>
              <m:e>
                <m:r>
                  <m:rPr>
                    <m:sty m:val="p"/>
                  </m:rPr>
                  <m:t>M</m:t>
                </m:r>
              </m:e>
            </m:acc>
          </m:e>
          <m:sub>
            <m:r>
              <m:rPr>
                <m:sty m:val="p"/>
              </m:rPr>
              <m:t>t</m:t>
            </m:r>
          </m:sub>
        </m:sSub>
      </m:oMath>
      <w:r>
        <w:rPr>
          <w:rFonts w:eastAsia="Georgia" w:cs="Georgia" w:ascii="Georgia" w:hAnsi="Georgia"/>
        </w:rPr>
        <w:t xml:space="preserve"> que la partie inférieure du ressort exerce sur la section </w:t>
      </w:r>
      <m:oMath>
        <m:r>
          <m:rPr>
            <m:sty m:val="i"/>
          </m:rPr>
          <m:t>S</m:t>
        </m:r>
      </m:oMath>
      <w:r>
        <w:rPr/>
        <w:t xml:space="preserve">, montrer que </w:t>
      </w:r>
      <m:oMath>
        <m:sSub>
          <m:sSubPr/>
          <m:e>
            <m:r>
              <m:rPr>
                <m:sty m:val="i"/>
              </m:rPr>
              <m:t>M</m:t>
            </m:r>
          </m:e>
          <m:sub>
            <m:r>
              <m:rPr>
                <m:sty m:val="i"/>
              </m:rPr>
              <m:t>t</m:t>
            </m:r>
          </m:sub>
        </m:sSub>
        <m:r>
          <m:rPr>
            <m:sty m:val="p"/>
          </m:rPr>
          <m:t>=</m:t>
        </m:r>
        <m:r>
          <m:rPr>
            <m:sty m:val="i"/>
          </m:rPr>
          <m:t>F</m:t>
        </m:r>
        <m:r>
          <m:rPr>
            <m:sty m:val="i"/>
          </m:rPr>
          <m:t>D</m:t>
        </m:r>
        <m:r>
          <m:rPr>
            <m:sty m:val="p"/>
          </m:rPr>
          <m:t>/</m:t>
        </m:r>
        <m:r>
          <m:rPr>
            <m:sty m:val="p"/>
          </m:rPr>
          <m:t>2</m:t>
        </m:r>
      </m:oMath>
      <w:r>
        <w:rPr/>
        <w:t xml:space="preserve">.</w:t>
      </w:r>
    </w:p>
    <w:p>
      <w:pPr>
        <w:spacing w:lineRule="auto"/>
        <w:jc w:val="center"/>
      </w:pPr>
      <w:r>
        <w:rPr/>
        <w:drawing>
          <wp:inline distB="0" distL="0" distR="0" distT="0">
            <wp:extent cx="5010150" cy="5362575"/>
            <wp:effectExtent b="0" l="0" r="0" t="0"/>
            <wp:docPr id="3" name="image-e62ccec2277792c18623ef4b73e827303b380171.jpg"/>
            <a:graphic>
              <a:graphicData uri="http://schemas.openxmlformats.org/drawingml/2006/picture">
                <pic:pic>
                  <pic:nvPicPr>
                    <pic:cNvPr id="3" name="image-e62ccec2277792c18623ef4b73e827303b380171.jpg" descr=""/>
                    <pic:cNvPicPr/>
                  </pic:nvPicPr>
                  <pic:blipFill>
                    <a:blip r:embed="rId7" cstate="print"/>
                    <a:srcRect b="0" l="0" r="0" t="0"/>
                    <a:stretch>
                      <a:fillRect/>
                    </a:stretch>
                  </pic:blipFill>
                  <pic:spPr>
                    <a:xfrm>
                      <a:off x="0" y="0"/>
                      <a:ext cx="5010150" cy="5362575"/>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On isole un tronçon de ressort de longueur </w:t>
      </w:r>
      <m:oMath>
        <m:r>
          <m:rPr>
            <m:sty m:val="p"/>
          </m:rPr>
          <m:t>d</m:t>
        </m:r>
        <m:r>
          <m:rPr>
            <m:sty m:val="i"/>
          </m:rPr>
          <m:t>ℓ</m:t>
        </m:r>
        <m:r>
          <m:rPr>
            <m:sty m:val="p"/>
          </m:rPr>
          <m:t>=</m:t>
        </m:r>
        <m:f>
          <m:fPr>
            <m:ctrlPr>
              <w:rPr>
                <w:rFonts w:ascii="Cambria Math" w:hAnsi="Cambria Math"/>
              </w:rPr>
            </m:ctrlPr>
          </m:fPr>
          <m:num>
            <m:r>
              <m:rPr>
                <m:sty m:val="p"/>
              </m:rPr>
              <m:t>D</m:t>
            </m:r>
          </m:num>
          <m:den>
            <m:r>
              <m:rPr>
                <m:sty m:val="p"/>
              </m:rPr>
              <m:t>2</m:t>
            </m:r>
          </m:den>
        </m:f>
        <m:r>
          <m:rPr>
            <m:nor/>
          </m:rPr>
          <m:t xml:space="preserve"> </m:t>
        </m:r>
        <m:r>
          <m:rPr>
            <m:sty m:val="p"/>
          </m:rPr>
          <m:t>d</m:t>
        </m:r>
        <m:r>
          <m:rPr>
            <m:sty m:val="i"/>
          </m:rPr>
          <m:t>θ</m:t>
        </m:r>
      </m:oMath>
      <w:r>
        <w:rPr>
          <w:rFonts w:eastAsia="Georgia" w:cs="Georgia" w:ascii="Georgia" w:hAnsi="Georgia"/>
        </w:rPr>
        <w:t xml:space="preserve">. Quand le ressort est à vide, le tronçon est supposé horizontal au premier ordre. Lors de la compression, le moment de torsion calculé à la question précédente fait tourner la face B d'un angle d </w:t>
      </w:r>
      <m:oMath>
        <m:r>
          <m:rPr>
            <m:sty m:val="i"/>
          </m:rPr>
          <m:t>α</m:t>
        </m:r>
      </m:oMath>
      <w:r>
        <w:rPr>
          <w:rFonts w:eastAsia="Georgia" w:cs="Georgia" w:ascii="Georgia" w:hAnsi="Georgia"/>
        </w:rPr>
        <w:t xml:space="preserve"> ce qui entraîne un déplacement vertical ds (Figure 4 : en pointillé l'emplacement de la face B quand le ressort est à vide).</w:t>
      </w:r>
    </w:p>
    <w:p>
      <w:pPr>
        <w:spacing w:lineRule="auto"/>
        <w:jc w:val="center"/>
      </w:pPr>
      <w:r>
        <w:rPr/>
        <w:drawing>
          <wp:inline distB="0" distL="0" distR="0" distT="0">
            <wp:extent cx="5486400" cy="3960913"/>
            <wp:effectExtent b="0" l="0" r="0" t="0"/>
            <wp:docPr id="4" name="image-0a332b1fcbf2bb46155ffc7f69d7a3b9ac29a5ea.jpg"/>
            <a:graphic>
              <a:graphicData uri="http://schemas.openxmlformats.org/drawingml/2006/picture">
                <pic:pic>
                  <pic:nvPicPr>
                    <pic:cNvPr id="4" name="image-0a332b1fcbf2bb46155ffc7f69d7a3b9ac29a5ea.jpg" descr=""/>
                    <pic:cNvPicPr/>
                  </pic:nvPicPr>
                  <pic:blipFill>
                    <a:blip r:embed="rId8" cstate="print"/>
                    <a:srcRect b="0" l="0" r="0" t="0"/>
                    <a:stretch>
                      <a:fillRect/>
                    </a:stretch>
                  </pic:blipFill>
                  <pic:spPr>
                    <a:xfrm>
                      <a:off x="0" y="0"/>
                      <a:ext cx="5486400" cy="3960913"/>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En résistance des matériaux la torsion est caractérisée par la loi suivante : </w:t>
      </w:r>
      <m:oMath>
        <m:sSub>
          <m:sSubPr/>
          <m:e>
            <m:r>
              <m:rPr>
                <m:sty m:val="i"/>
              </m:rPr>
              <m:t>M</m:t>
            </m:r>
          </m:e>
          <m:sub>
            <m:r>
              <m:rPr>
                <m:sty m:val="i"/>
              </m:rPr>
              <m:t>t</m:t>
            </m:r>
          </m:sub>
        </m:sSub>
        <m:r>
          <m:rPr>
            <m:sty m:val="p"/>
          </m:rPr>
          <m:t>=</m:t>
        </m:r>
        <m:r>
          <m:rPr>
            <m:sty m:val="i"/>
          </m:rPr>
          <m:t>G</m:t>
        </m:r>
        <m:sSub>
          <m:sSubPr/>
          <m:e>
            <m:r>
              <m:rPr>
                <m:sty m:val="i"/>
              </m:rPr>
              <m:t>I</m:t>
            </m:r>
          </m:e>
          <m:sub>
            <m:r>
              <m:rPr>
                <m:sty m:val="p"/>
              </m:rPr>
              <m:t>0</m:t>
            </m:r>
          </m:sub>
        </m:sSub>
        <m:f>
          <m:fPr>
            <m:ctrlPr>
              <w:rPr>
                <w:rFonts w:ascii="Cambria Math" w:hAnsi="Cambria Math"/>
              </w:rPr>
            </m:ctrlPr>
          </m:fPr>
          <m:num>
            <m:r>
              <m:rPr>
                <m:sty m:val="i"/>
              </m:rPr>
              <m:t>d</m:t>
            </m:r>
            <m:r>
              <m:rPr>
                <m:sty m:val="i"/>
              </m:rPr>
              <m:t>α</m:t>
            </m:r>
          </m:num>
          <m:den>
            <m:r>
              <m:rPr>
                <m:sty m:val="i"/>
              </m:rPr>
              <m:t>d</m:t>
            </m:r>
            <m:r>
              <m:rPr>
                <m:sty m:val="i"/>
              </m:rPr>
              <m:t>ℓ</m:t>
            </m:r>
          </m:den>
        </m:f>
      </m:oMath>
      <w:r>
        <w:rPr>
          <w:rFonts w:eastAsia="Georgia" w:cs="Georgia" w:ascii="Georgia" w:hAnsi="Georgia"/>
        </w:rPr>
        <w:t xml:space="preserve"> où </w:t>
      </w:r>
      <m:oMath>
        <m:r>
          <m:rPr>
            <m:sty m:val="i"/>
          </m:rPr>
          <m:t>G</m:t>
        </m:r>
      </m:oMath>
      <w:r>
        <w:rPr>
          <w:rFonts w:eastAsia="Georgia" w:cs="Georgia" w:ascii="Georgia" w:hAnsi="Georgia"/>
        </w:rPr>
        <w:t xml:space="preserve"> est la constante de torsion (aussi appelée module de Coulomb) caractéristique du matériau et </w:t>
      </w:r>
      <m:oMath>
        <m:sSub>
          <m:sSubPr/>
          <m:e>
            <m:r>
              <m:rPr>
                <m:sty m:val="p"/>
              </m:rPr>
              <m:t>I</m:t>
            </m:r>
          </m:e>
          <m:sub>
            <m:r>
              <m:rPr>
                <m:sty m:val="p"/>
              </m:rPr>
              <m:t>0</m:t>
            </m:r>
          </m:sub>
        </m:sSub>
      </m:oMath>
      <w:r>
        <w:rPr>
          <w:rFonts w:eastAsia="Georgia" w:cs="Georgia" w:ascii="Georgia" w:hAnsi="Georgia"/>
        </w:rPr>
        <w:t xml:space="preserve"> est le moment quadratique de torsion, dépendant de la forme de la section ici </w:t>
      </w:r>
      <m:oMath>
        <m:sSub>
          <m:sSubPr/>
          <m:e>
            <m:r>
              <m:rPr>
                <m:sty m:val="i"/>
              </m:rPr>
              <m:t>I</m:t>
            </m:r>
          </m:e>
          <m:sub>
            <m:r>
              <m:rPr>
                <m:sty m:val="p"/>
              </m:rPr>
              <m:t>0</m:t>
            </m:r>
          </m:sub>
        </m:sSub>
        <m:r>
          <m:rPr>
            <m:sty m:val="p"/>
          </m:rPr>
          <m:t>=</m:t>
        </m:r>
        <m:r>
          <m:rPr>
            <m:sty m:val="i"/>
          </m:rPr>
          <m:t>π</m:t>
        </m:r>
        <m:f>
          <m:fPr>
            <m:ctrlPr>
              <w:rPr>
                <w:rFonts w:ascii="Cambria Math" w:hAnsi="Cambria Math"/>
              </w:rPr>
            </m:ctrlPr>
          </m:fPr>
          <m:num>
            <m:sSup>
              <m:sSupPr/>
              <m:e>
                <m:r>
                  <m:rPr>
                    <m:sty m:val="i"/>
                  </m:rPr>
                  <m:t>d</m:t>
                </m:r>
              </m:e>
              <m:sup>
                <m:r>
                  <m:rPr>
                    <m:sty m:val="p"/>
                  </m:rPr>
                  <m:t>4</m:t>
                </m:r>
              </m:sup>
            </m:sSup>
          </m:num>
          <m:den>
            <m:r>
              <m:rPr>
                <m:sty m:val="p"/>
              </m:rPr>
              <m:t>32</m:t>
            </m:r>
          </m:den>
        </m:f>
      </m:oMath>
      <w:r>
        <w:rPr/>
        <w:t xml:space="preserve">.</w:t>
      </w:r>
      <w:r>
        <w:rPr/>
        <w:br w:type="textWrapping"/>
      </w:r>
      <w:r>
        <w:rPr/>
        <w:t xml:space="preserve">7. Calculer l'allongement total du ressort </w:t>
      </w:r>
      <m:oMath>
        <m:r>
          <m:rPr>
            <m:sty m:val="p"/>
          </m:rPr>
          <m:t>s</m:t>
        </m:r>
        <m:r>
          <m:rPr>
            <m:sty m:val="p"/>
          </m:rPr>
          <m:t>=</m:t>
        </m:r>
        <m:r>
          <m:rPr>
            <m:sty m:val="p"/>
          </m:rPr>
          <m:t>L</m:t>
        </m:r>
        <m:r>
          <m:rPr>
            <m:sty m:val="p"/>
          </m:rPr>
          <m:t>−</m:t>
        </m:r>
        <m:sSub>
          <m:sSubPr/>
          <m:e>
            <m:r>
              <m:rPr>
                <m:sty m:val="p"/>
              </m:rPr>
              <m:t>L</m:t>
            </m:r>
          </m:e>
          <m:sub>
            <m:r>
              <m:rPr>
                <m:sty m:val="p"/>
              </m:rPr>
              <m:t>0</m:t>
            </m:r>
          </m:sub>
        </m:sSub>
        <m:r>
          <m:rPr>
            <m:sty m:val="p"/>
          </m:rPr>
          <m:t>=</m:t>
        </m:r>
        <m:nary>
          <m:naryPr>
            <m:chr m:val="∫"/>
            <m:limLoc m:val="subSup"/>
            <m:grow m:val="1"/>
            <m:supHide m:val="1"/>
          </m:naryPr>
          <m:sub>
            <m:r>
              <m:rPr>
                <m:nor/>
              </m:rPr>
              <m:t>fil </m:t>
            </m:r>
          </m:sub>
          <m:sup/>
          <m:e>
            <m:r>
              <m:rPr>
                <m:sty m:val="p"/>
              </m:rPr>
              <m:t xml:space="preserve"> </m:t>
            </m:r>
          </m:e>
        </m:nary>
        <m:r>
          <m:rPr>
            <m:sty m:val="p"/>
          </m:rPr>
          <m:t>ds</m:t>
        </m:r>
      </m:oMath>
      <w:r>
        <w:rPr>
          <w:rFonts w:eastAsia="Georgia" w:cs="Georgia" w:ascii="Georgia" w:hAnsi="Georgia"/>
        </w:rPr>
        <w:t xml:space="preserve">. En déduire que la constante de raideur k du ressort s'écrit : </w:t>
      </w:r>
      <m:oMath>
        <m:r>
          <m:rPr>
            <m:sty m:val="p"/>
          </m:rPr>
          <m:t>k</m:t>
        </m:r>
        <m:r>
          <m:rPr>
            <m:sty m:val="p"/>
          </m:rPr>
          <m:t>=</m:t>
        </m:r>
        <m:f>
          <m:fPr>
            <m:ctrlPr>
              <w:rPr>
                <w:rFonts w:ascii="Cambria Math" w:hAnsi="Cambria Math"/>
              </w:rPr>
            </m:ctrlPr>
          </m:fPr>
          <m:num>
            <m:sSup>
              <m:sSupPr/>
              <m:e>
                <m:r>
                  <m:rPr>
                    <m:sty m:val="p"/>
                  </m:rPr>
                  <m:t>Gd</m:t>
                </m:r>
              </m:e>
              <m:sup>
                <m:r>
                  <m:rPr>
                    <m:sty m:val="p"/>
                  </m:rPr>
                  <m:t>4</m:t>
                </m:r>
              </m:sup>
            </m:sSup>
          </m:num>
          <m:den>
            <m:r>
              <m:rPr>
                <m:sty m:val="p"/>
              </m:rPr>
              <m:t>8</m:t>
            </m:r>
            <m:sSup>
              <m:sSupPr/>
              <m:e>
                <m:r>
                  <m:rPr>
                    <m:sty m:val="p"/>
                  </m:rPr>
                  <m:t>ND</m:t>
                </m:r>
              </m:e>
              <m:sup>
                <m:r>
                  <m:rPr>
                    <m:sty m:val="p"/>
                  </m:rPr>
                  <m:t>3</m:t>
                </m:r>
              </m:sup>
            </m:sSup>
          </m:den>
        </m:f>
      </m:oMath>
      <w:r>
        <w:rPr/>
        <w:t xml:space="preserve">.</w:t>
      </w:r>
      <w:r>
        <w:rPr/>
        <w:br w:type="textWrapping"/>
      </w:r>
      <w:r>
        <w:rPr>
          <w:rFonts w:eastAsia="Georgia" w:cs="Georgia" w:ascii="Georgia" w:hAnsi="Georgia"/>
        </w:rPr>
        <w:t xml:space="preserve">8. Application numérique : Calculer la raideur d'un ressort de diamètre </w:t>
      </w:r>
      <m:oMath>
        <m:r>
          <m:rPr>
            <m:sty m:val="p"/>
          </m:rPr>
          <m:t>D</m:t>
        </m:r>
        <m:r>
          <m:rPr>
            <m:sty m:val="p"/>
          </m:rPr>
          <m:t>=</m:t>
        </m:r>
        <m:r>
          <m:rPr>
            <m:sty m:val="p"/>
          </m:rPr>
          <m:t>2</m:t>
        </m:r>
        <m:r>
          <m:rPr>
            <m:nor/>
          </m:rPr>
          <m:t xml:space="preserve"> </m:t>
        </m:r>
        <m:r>
          <m:rPr>
            <m:sty m:val="p"/>
          </m:rPr>
          <m:t>cm</m:t>
        </m:r>
      </m:oMath>
      <w:r>
        <w:rPr/>
        <w:t xml:space="preserve"> comprenant </w:t>
      </w:r>
      <m:oMath>
        <m:r>
          <m:rPr>
            <m:sty m:val="i"/>
          </m:rPr>
          <m:t>N</m:t>
        </m:r>
        <m:r>
          <m:rPr>
            <m:sty m:val="p"/>
          </m:rPr>
          <m:t>=</m:t>
        </m:r>
        <m:r>
          <m:rPr>
            <m:sty m:val="p"/>
          </m:rPr>
          <m:t>100</m:t>
        </m:r>
      </m:oMath>
      <w:r>
        <w:rPr/>
        <w:t xml:space="preserve"> spires, fait avec un fil de fer de section </w:t>
      </w:r>
      <m:oMath>
        <m:r>
          <m:rPr>
            <m:sty m:val="i"/>
          </m:rPr>
          <m:t>S</m:t>
        </m:r>
        <m:r>
          <m:rPr>
            <m:sty m:val="p"/>
          </m:rPr>
          <m:t>=</m:t>
        </m:r>
        <m:r>
          <m:rPr>
            <m:sty m:val="p"/>
          </m:rPr>
          <m:t>5</m:t>
        </m:r>
        <m:sSup>
          <m:sSupPr/>
          <m:e>
            <m:r>
              <m:rPr>
                <m:nor/>
              </m:rPr>
              <m:t xml:space="preserve"> </m:t>
            </m:r>
            <m:r>
              <m:rPr>
                <m:sty m:val="p"/>
              </m:rPr>
              <m:t>mm</m:t>
            </m:r>
          </m:e>
          <m:sup>
            <m:r>
              <m:rPr>
                <m:sty m:val="p"/>
              </m:rPr>
              <m:t>2</m:t>
            </m:r>
          </m:sup>
        </m:sSup>
      </m:oMath>
      <w:r>
        <w:rPr/>
        <w:t xml:space="preserve">.</w:t>
      </w:r>
    </w:p>
    <w:p>
      <w:pPr>
        <w:spacing w:line="271" w:before="330" w:lineRule="auto"/>
      </w:pPr>
      <w:r>
        <w:rPr>
          <w:b/>
          <w:sz w:val="42"/>
        </w:rPr>
        <w:t xml:space="preserve">I. </w:t>
      </w:r>
      <m:oMath>
        <m:sSup>
          <m:sSupPr>
            <m:ctrlPr>
              <w:rPr>
                <w:rFonts w:ascii="Cambria Math" w:hAnsi="Cambria Math"/>
                <w:sz w:val="42"/>
              </w:rPr>
            </m:ctrlPr>
          </m:sSupPr>
          <m:e>
            <m:r>
              <m:rPr>
                <m:sty m:val="p"/>
              </m:rPr>
              <w:rPr>
                <w:sz w:val="42"/>
              </w:rPr>
              <m:t>2</m:t>
            </m:r>
          </m:e>
          <m:sup>
            <m:r>
              <m:rPr>
                <m:sty m:val="p"/>
              </m:rPr>
              <w:rPr>
                <w:sz w:val="42"/>
              </w:rPr>
              <m:t>∘</m:t>
            </m:r>
          </m:sup>
        </m:sSup>
      </m:oMath>
      <w:r>
        <w:rPr>
          <w:rFonts w:eastAsia="Georgia" w:cs="Georgia" w:ascii="Georgia" w:hAnsi="Georgia"/>
          <w:b/>
          <w:sz w:val="42"/>
        </w:rPr>
        <w:t xml:space="preserve"> ) Traitements complémentaires</w:t>
      </w:r>
    </w:p>
    <w:p>
      <w:pPr>
        <w:spacing w:after="220" w:lineRule="auto"/>
      </w:pPr>
      <w:r>
        <w:rPr>
          <w:rFonts w:eastAsia="Georgia" w:cs="Georgia" w:ascii="Georgia" w:hAnsi="Georgia"/>
        </w:rPr>
        <w:t xml:space="preserve">Une fois le ressort fabriqué, c'est-à-dire le fil enroulé de manière hélicoïdale autour d'un axe, certaines opérations de finitions peuvent être appliquées sur le ressort pour améliorer ses performances. On se propose dans cette partie d'étudier deux de ces opérations.</w:t>
      </w:r>
    </w:p>
    <w:p>
      <w:pPr>
        <w:spacing w:line="271" w:before="330" w:lineRule="auto"/>
      </w:pPr>
      <w:r>
        <w:rPr>
          <w:b/>
          <w:sz w:val="42"/>
        </w:rPr>
        <w:t xml:space="preserve">I. </w:t>
      </w:r>
      <m:oMath>
        <m:sSup>
          <m:sSupPr>
            <m:ctrlPr>
              <w:rPr>
                <w:rFonts w:ascii="Cambria Math" w:hAnsi="Cambria Math"/>
                <w:sz w:val="42"/>
              </w:rPr>
            </m:ctrlPr>
          </m:sSupPr>
          <m:e>
            <m:r>
              <m:rPr>
                <m:sty m:val="p"/>
              </m:rPr>
              <w:rPr>
                <w:sz w:val="42"/>
              </w:rPr>
              <m:t>2</m:t>
            </m:r>
          </m:e>
          <m:sup>
            <m:r>
              <m:rPr>
                <m:sty m:val="p"/>
              </m:rPr>
              <w:rPr>
                <w:sz w:val="42"/>
              </w:rPr>
              <m:t>∘</m:t>
            </m:r>
          </m:sup>
        </m:sSup>
      </m:oMath>
      <w:r>
        <w:rPr>
          <w:b/>
          <w:sz w:val="42"/>
        </w:rPr>
        <w:t xml:space="preserve"> ) a) Traitement thermique de revenu</w:t>
      </w:r>
    </w:p>
    <w:p>
      <w:pPr>
        <w:spacing w:after="220" w:lineRule="auto"/>
      </w:pPr>
      <w:r>
        <w:rPr>
          <w:rFonts w:eastAsia="Georgia" w:cs="Georgia" w:ascii="Georgia" w:hAnsi="Georgia"/>
        </w:rPr>
        <w:t xml:space="preserve">On effectue souvent un traitement thermique (appelé "revenu") pour éliminer les contraintes internes emmagasinées lors de la déformation plastique du fil et augmenter la limite élastique. Ce traitement de "revenu" consiste à chauffer le matériau métallique à une température qui peut être comprise entre 200 et </w:t>
      </w:r>
      <m:oMath>
        <m:sSup>
          <m:sSupPr/>
          <m:e>
            <m:r>
              <m:rPr>
                <m:sty m:val="p"/>
              </m:rPr>
              <m:t>500</m:t>
            </m:r>
          </m:e>
          <m:sup>
            <m:r>
              <m:rPr>
                <m:sty m:val="p"/>
              </m:rPr>
              <m:t>∘</m:t>
            </m:r>
          </m:sup>
        </m:sSup>
        <m:r>
          <m:rPr>
            <m:sty m:val="p"/>
          </m:rPr>
          <m:t>C</m:t>
        </m:r>
      </m:oMath>
      <w:r>
        <w:rPr>
          <w:rFonts w:eastAsia="Georgia" w:cs="Georgia" w:ascii="Georgia" w:hAnsi="Georgia"/>
        </w:rPr>
        <w:t xml:space="preserve"> et à le laisser refroidir lentement. Pour cela, les ressorts produits sont placés sur un tapis roulant qui traverse un four parcouru par un courant d'air chaud dont on peut fixer la température et la vitesse. La vitesse de déplacement du tapis est déterminée pour que les ressorts restent dans l'enceinte du four pendant le temps désiré.</w:t>
      </w:r>
    </w:p>
    <w:p>
      <w:pPr>
        <w:spacing w:after="220" w:lineRule="auto"/>
      </w:pPr>
      <w:r>
        <w:rPr>
          <w:rFonts w:eastAsia="Georgia" w:cs="Georgia" w:ascii="Georgia" w:hAnsi="Georgia"/>
        </w:rPr>
        <w:t xml:space="preserve">Dans un cours de l'Université du Québec sur les traitements thermiques on peut trouver l'encadré de la figure 5. On y lit une formule donnant le temps nécessaire pour qu'un matériau passe de la température </w:t>
      </w:r>
      <m:oMath>
        <m:sSub>
          <m:sSubPr/>
          <m:e>
            <m:r>
              <m:rPr>
                <m:sty m:val="p"/>
              </m:rPr>
              <m:t>T</m:t>
            </m:r>
          </m:e>
          <m:sub>
            <m:r>
              <m:rPr>
                <m:sty m:val="p"/>
              </m:rPr>
              <m:t>i</m:t>
            </m:r>
          </m:sub>
        </m:sSub>
      </m:oMath>
      <w:r>
        <w:rPr>
          <w:rFonts w:eastAsia="Georgia" w:cs="Georgia" w:ascii="Georgia" w:hAnsi="Georgia"/>
        </w:rPr>
        <w:t xml:space="preserve"> à </w:t>
      </w:r>
      <m:oMath>
        <m:sSub>
          <m:sSubPr/>
          <m:e>
            <m:r>
              <m:rPr>
                <m:sty m:val="p"/>
              </m:rPr>
              <m:t>T</m:t>
            </m:r>
          </m:e>
          <m:sub>
            <m:r>
              <m:rPr>
                <m:sty m:val="p"/>
              </m:rPr>
              <m:t>f</m:t>
            </m:r>
          </m:sub>
        </m:sSub>
      </m:oMath>
      <w:r>
        <w:rPr>
          <w:rFonts w:eastAsia="Georgia" w:cs="Georgia" w:ascii="Georgia" w:hAnsi="Georgia"/>
        </w:rPr>
        <w:t xml:space="preserve"> quand il est soumis à un courant d'air chaud. Le coefficient a est le coefficient de la relation de Newton donnant la puissance thermique surfacique échangée </w:t>
      </w:r>
      <m:oMath>
        <m:r>
          <m:rPr>
            <m:sty m:val="i"/>
          </m:rPr>
          <m:t>φ</m:t>
        </m:r>
      </m:oMath>
      <w:r>
        <w:rPr/>
        <w:t xml:space="preserve"> entre la paroi d'un solide et un fluide : </w:t>
      </w:r>
      <m:oMath>
        <m:r>
          <m:rPr>
            <m:sty m:val="i"/>
          </m:rPr>
          <m:t>φ</m:t>
        </m:r>
        <m:r>
          <m:rPr>
            <m:sty m:val="p"/>
          </m:rPr>
          <m:t>=</m:t>
        </m:r>
        <m:r>
          <m:rPr>
            <m:sty m:val="p"/>
          </m:rPr>
          <m:t>a</m:t>
        </m:r>
        <m:d>
          <m:dPr>
            <m:begChr m:val="("/>
            <m:endChr m:val=")"/>
            <m:ctrlPr>
              <w:rPr>
                <w:rFonts w:ascii="Cambria Math" w:hAnsi="Cambria Math"/>
              </w:rPr>
            </m:ctrlPr>
          </m:dPr>
          <m:e>
            <m:sSub>
              <m:sSubPr/>
              <m:e>
                <m:r>
                  <m:rPr>
                    <m:sty m:val="p"/>
                  </m:rPr>
                  <m:t>T</m:t>
                </m:r>
              </m:e>
              <m:sub>
                <m:r>
                  <m:rPr>
                    <m:nor/>
                  </m:rPr>
                  <m:t>paroi </m:t>
                </m:r>
              </m:sub>
            </m:sSub>
            <m:r>
              <m:rPr>
                <m:sty m:val="p"/>
              </m:rPr>
              <m:t>−</m:t>
            </m:r>
            <m:sSub>
              <m:sSubPr/>
              <m:e>
                <m:r>
                  <m:rPr>
                    <m:sty m:val="p"/>
                  </m:rPr>
                  <m:t>T</m:t>
                </m:r>
              </m:e>
              <m:sub>
                <m:r>
                  <m:rPr>
                    <m:nor/>
                  </m:rPr>
                  <m:t>fluide </m:t>
                </m:r>
              </m:sub>
            </m:sSub>
          </m:e>
        </m:d>
      </m:oMath>
      <w:r>
        <w:rPr/>
        <w:t xml:space="preserve">.</w:t>
      </w:r>
    </w:p>
    <w:p>
      <w:pPr>
        <w:spacing w:lineRule="auto"/>
        <w:jc w:val="center"/>
      </w:pPr>
      <w:r>
        <w:rPr/>
        <w:drawing>
          <wp:inline distB="0" distL="0" distR="0" distT="0">
            <wp:extent cx="5486400" cy="4142382"/>
            <wp:effectExtent b="0" l="0" r="0" t="0"/>
            <wp:docPr id="5" name="image-e7e5086170f8560edf9793394e98c3573ed2ef80.jpg"/>
            <a:graphic>
              <a:graphicData uri="http://schemas.openxmlformats.org/drawingml/2006/picture">
                <pic:pic>
                  <pic:nvPicPr>
                    <pic:cNvPr id="5" name="image-e7e5086170f8560edf9793394e98c3573ed2ef80.jpg" descr=""/>
                    <pic:cNvPicPr/>
                  </pic:nvPicPr>
                  <pic:blipFill>
                    <a:blip r:embed="rId9" cstate="print"/>
                    <a:srcRect b="0" l="0" r="0" t="0"/>
                    <a:stretch>
                      <a:fillRect/>
                    </a:stretch>
                  </pic:blipFill>
                  <pic:spPr>
                    <a:xfrm>
                      <a:off x="0" y="0"/>
                      <a:ext cx="5486400" cy="4142382"/>
                    </a:xfrm>
                    <a:prstGeom prst="rect"/>
                  </pic:spPr>
                </pic:pic>
              </a:graphicData>
            </a:graphic>
          </wp:inline>
        </w:drawing>
      </w:r>
    </w:p>
    <w:p>
      <w:pPr>
        <w:spacing w:lineRule="auto"/>
      </w:pPr>
      <w:r>
        <w:rPr/>
        <w:t xml:space="preserve">Figure 5</w:t>
      </w:r>
    </w:p>
    <w:p>
      <w:pPr>
        <w:spacing w:after="220" w:lineRule="auto"/>
      </w:pPr>
      <w:hyperlink r:id="rId10">
        <w:r>
          <w:rPr>
            <w:rFonts w:eastAsia="Georgia" w:cs="Georgia" w:ascii="Georgia" w:hAnsi="Georgia"/>
            <w:color w:val="4472C4"/>
          </w:rPr>
          <w:t xml:space="preserve">https://cours.etsmtl.ca/mec200/documents/Notes_de_cours/2010/Automne 2010/Cours 9 - Traitement thermiques.pdf</w:t>
        </w:r>
      </w:hyperlink>
      <w:r>
        <w:rPr/>
        <w:br w:type="textWrapping"/>
      </w:r>
      <w:r>
        <w:rPr>
          <w:rFonts w:eastAsia="Georgia" w:cs="Georgia" w:ascii="Georgia" w:hAnsi="Georgia"/>
        </w:rPr>
        <w:t xml:space="preserve">9. Redémontrer la formule de l'encadré en précisant la modélisation adoptée et les approximations que vous avez été amené à faire.</w:t>
      </w:r>
      <w:r>
        <w:rPr/>
        <w:br w:type="textWrapping"/>
      </w:r>
      <w:r>
        <w:rPr>
          <w:rFonts w:eastAsia="Georgia" w:cs="Georgia" w:ascii="Georgia" w:hAnsi="Georgia"/>
        </w:rPr>
        <w:t xml:space="preserve">10. Les ressorts à traiter sont déposés sur un tapis roulant qui traverse un four sur une distance de </w:t>
      </w:r>
      <m:oMath>
        <m:r>
          <m:rPr>
            <m:sty m:val="i"/>
          </m:rPr>
          <m:t>L</m:t>
        </m:r>
        <m:r>
          <m:rPr>
            <m:sty m:val="p"/>
          </m:rPr>
          <m:t>=</m:t>
        </m:r>
        <m:r>
          <m:rPr>
            <m:sty m:val="p"/>
          </m:rPr>
          <m:t>2</m:t>
        </m:r>
        <m:r>
          <m:rPr>
            <m:nor/>
          </m:rPr>
          <m:t xml:space="preserve"> </m:t>
        </m:r>
        <m:r>
          <m:rPr>
            <m:sty m:val="p"/>
          </m:rPr>
          <m:t>m</m:t>
        </m:r>
      </m:oMath>
      <w:r>
        <w:rPr>
          <w:rFonts w:eastAsia="Georgia" w:cs="Georgia" w:ascii="Georgia" w:hAnsi="Georgia"/>
        </w:rPr>
        <w:t xml:space="preserve"> à vitesse constante </w:t>
      </w:r>
      <m:oMath>
        <m:sSub>
          <m:sSubPr/>
          <m:e>
            <m:r>
              <m:rPr>
                <m:sty m:val="p"/>
              </m:rPr>
              <m:t>V</m:t>
            </m:r>
          </m:e>
          <m:sub>
            <m:r>
              <m:rPr>
                <m:sty m:val="p"/>
              </m:rPr>
              <m:t>0</m:t>
            </m:r>
          </m:sub>
        </m:sSub>
      </m:oMath>
      <w:r>
        <w:rPr>
          <w:rFonts w:eastAsia="Georgia" w:cs="Georgia" w:ascii="Georgia" w:hAnsi="Georgia"/>
        </w:rPr>
        <w:t xml:space="preserve">. En supposant que le temps de passage dans le four corresponde au temps de montée en température évalué à la question précédente, relier la vitesse </w:t>
      </w:r>
      <m:oMath>
        <m:sSub>
          <m:sSubPr/>
          <m:e>
            <m:r>
              <m:rPr>
                <m:sty m:val="p"/>
              </m:rPr>
              <m:t>V</m:t>
            </m:r>
          </m:e>
          <m:sub>
            <m:r>
              <m:rPr>
                <m:sty m:val="p"/>
              </m:rPr>
              <m:t>0</m:t>
            </m:r>
          </m:sub>
        </m:sSub>
      </m:oMath>
      <w:r>
        <w:rPr>
          <w:rFonts w:eastAsia="Georgia" w:cs="Georgia" w:ascii="Georgia" w:hAnsi="Georgia"/>
        </w:rPr>
        <w:t xml:space="preserve"> au diamètre d du fil qui constitue le ressort sous la forme </w:t>
      </w:r>
      <m:oMath>
        <m:sSub>
          <m:sSubPr/>
          <m:e>
            <m:r>
              <m:rPr>
                <m:sty m:val="p"/>
              </m:rPr>
              <m:t>V</m:t>
            </m:r>
          </m:e>
          <m:sub>
            <m:r>
              <m:rPr>
                <m:sty m:val="p"/>
              </m:rPr>
              <m:t>0</m:t>
            </m:r>
          </m:sub>
        </m:sSub>
        <m:r>
          <m:rPr>
            <m:sty m:val="p"/>
          </m:rPr>
          <m:t>=</m:t>
        </m:r>
        <m:r>
          <m:rPr>
            <m:sty m:val="i"/>
          </m:rPr>
          <m:t>α</m:t>
        </m:r>
        <m:sSup>
          <m:sSupPr/>
          <m:e>
            <m:r>
              <m:rPr>
                <m:sty m:val="p"/>
              </m:rPr>
              <m:t>d</m:t>
            </m:r>
          </m:e>
          <m:sup>
            <m:r>
              <m:rPr>
                <m:sty m:val="p"/>
              </m:rPr>
              <m:t>n</m:t>
            </m:r>
          </m:sup>
        </m:sSup>
      </m:oMath>
      <w:r>
        <w:rPr/>
        <w:t xml:space="preserve">. Donner la valeur de n .</w:t>
      </w:r>
      <w:r>
        <w:rPr/>
        <w:br w:type="textWrapping"/>
      </w:r>
      <w:r>
        <w:rPr>
          <w:rFonts w:eastAsia="Georgia" w:cs="Georgia" w:ascii="Georgia" w:hAnsi="Georgia"/>
        </w:rPr>
        <w:t xml:space="preserve">11. Dans la modélisation précédente, la conductivité du fer </w:t>
      </w:r>
      <m:oMath>
        <m:sSub>
          <m:sSubPr/>
          <m:e>
            <m:r>
              <m:rPr>
                <m:sty m:val="i"/>
              </m:rPr>
              <m:t>λ</m:t>
            </m:r>
          </m:e>
          <m:sub>
            <m:r>
              <m:rPr>
                <m:sty m:val="p"/>
              </m:rPr>
              <m:t>Fe</m:t>
            </m:r>
          </m:sub>
        </m:sSub>
        <m:r>
          <m:rPr>
            <m:sty m:val="p"/>
          </m:rPr>
          <m:t>n</m:t>
        </m:r>
      </m:oMath>
      <w:r>
        <w:rPr>
          <w:rFonts w:eastAsia="Georgia" w:cs="Georgia" w:ascii="Georgia" w:hAnsi="Georgia"/>
        </w:rPr>
        <w:t xml:space="preserve"> 'intervient pas. Dans le cadre d'une modélisation qui supposerait que la conduction thermique est le phénomène physique prépondérant, comment évaluer un ordre de grandeur du temps de montée en température ? En déduire une nouvelle relation entre </w:t>
      </w:r>
      <m:oMath>
        <m:sSub>
          <m:sSubPr/>
          <m:e>
            <m:r>
              <m:rPr>
                <m:sty m:val="i"/>
              </m:rPr>
              <m:t>V</m:t>
            </m:r>
          </m:e>
          <m:sub>
            <m:r>
              <m:rPr>
                <m:sty m:val="p"/>
              </m:rPr>
              <m:t>0</m:t>
            </m:r>
          </m:sub>
        </m:sSub>
      </m:oMath>
      <w:r>
        <w:rPr/>
        <w:t xml:space="preserve"> et </w:t>
      </w:r>
      <m:oMath>
        <m:r>
          <m:rPr>
            <m:sty m:val="i"/>
          </m:rPr>
          <m:t>d</m:t>
        </m:r>
      </m:oMath>
      <w:r>
        <w:rPr/>
        <w:t xml:space="preserve"> sous la forme : </w:t>
      </w:r>
      <m:oMath>
        <m:sSub>
          <m:sSubPr/>
          <m:e>
            <m:r>
              <m:rPr>
                <m:sty m:val="i"/>
              </m:rPr>
              <m:t>V</m:t>
            </m:r>
          </m:e>
          <m:sub>
            <m:r>
              <m:rPr>
                <m:sty m:val="p"/>
              </m:rPr>
              <m:t>0</m:t>
            </m:r>
          </m:sub>
        </m:sSub>
        <m:r>
          <m:rPr>
            <m:sty m:val="p"/>
          </m:rPr>
          <m:t>=</m:t>
        </m:r>
        <m:r>
          <m:rPr>
            <m:sty m:val="i"/>
          </m:rPr>
          <m:t>β</m:t>
        </m:r>
        <m:sSup>
          <m:sSupPr/>
          <m:e>
            <m:r>
              <m:rPr>
                <m:sty m:val="i"/>
              </m:rPr>
              <m:t>d</m:t>
            </m:r>
          </m:e>
          <m:sup>
            <m:r>
              <m:rPr>
                <m:sty m:val="i"/>
              </m:rPr>
              <m:t>m</m:t>
            </m:r>
          </m:sup>
        </m:sSup>
      </m:oMath>
      <w:r>
        <w:rPr/>
        <w:t xml:space="preserve">. Donner la valeur de </w:t>
      </w:r>
      <m:oMath>
        <m:r>
          <m:rPr>
            <m:sty m:val="i"/>
          </m:rPr>
          <m:t>m</m:t>
        </m:r>
      </m:oMath>
      <w:r>
        <w:rPr/>
        <w:t xml:space="preserve">.</w:t>
      </w:r>
      <w:r>
        <w:rPr/>
        <w:br w:type="textWrapping"/>
      </w:r>
      <w:r>
        <w:rPr>
          <w:rFonts w:eastAsia="Georgia" w:cs="Georgia" w:ascii="Georgia" w:hAnsi="Georgia"/>
        </w:rPr>
        <w:t xml:space="preserve">12. Donner une inéquation reliant les paramètres a , d et </w:t>
      </w:r>
      <m:oMath>
        <m:sSub>
          <m:sSubPr/>
          <m:e>
            <m:r>
              <m:rPr>
                <m:sty m:val="i"/>
              </m:rPr>
              <m:t>λ</m:t>
            </m:r>
          </m:e>
          <m:sub>
            <m:r>
              <m:rPr>
                <m:sty m:val="p"/>
              </m:rPr>
              <m:t>Fe</m:t>
            </m:r>
          </m:sub>
        </m:sSub>
      </m:oMath>
      <w:r>
        <w:rPr>
          <w:rFonts w:eastAsia="Georgia" w:cs="Georgia" w:ascii="Georgia" w:hAnsi="Georgia"/>
        </w:rPr>
        <w:t xml:space="preserve"> qui permette de valider l'une ou l'autre des modélisations précédentes.</w:t>
      </w:r>
    </w:p>
    <w:p>
      <w:pPr>
        <w:spacing w:line="271" w:before="330" w:lineRule="auto"/>
      </w:pPr>
      <w:r>
        <w:rPr>
          <w:b/>
          <w:sz w:val="42"/>
        </w:rPr>
        <w:t xml:space="preserve">I. </w:t>
      </w:r>
      <m:oMath>
        <m:sSup>
          <m:sSupPr>
            <m:ctrlPr>
              <w:rPr>
                <w:rFonts w:ascii="Cambria Math" w:hAnsi="Cambria Math"/>
                <w:sz w:val="42"/>
              </w:rPr>
            </m:ctrlPr>
          </m:sSupPr>
          <m:e>
            <m:r>
              <m:rPr>
                <m:sty m:val="p"/>
              </m:rPr>
              <w:rPr>
                <w:sz w:val="42"/>
              </w:rPr>
              <m:t>2</m:t>
            </m:r>
          </m:e>
          <m:sup>
            <m:r>
              <m:rPr>
                <m:sty m:val="p"/>
              </m:rPr>
              <w:rPr>
                <w:sz w:val="42"/>
              </w:rPr>
              <m:t>∘</m:t>
            </m:r>
          </m:sup>
        </m:sSup>
      </m:oMath>
      <w:r>
        <w:rPr>
          <w:b/>
          <w:sz w:val="42"/>
        </w:rPr>
        <w:t xml:space="preserve"> ) b) Traitement anticorrosion</w:t>
      </w:r>
    </w:p>
    <w:p>
      <w:pPr>
        <w:spacing w:after="220" w:lineRule="auto"/>
      </w:pPr>
      <w:r>
        <w:rPr>
          <w:rFonts w:eastAsia="Georgia" w:cs="Georgia" w:ascii="Georgia" w:hAnsi="Georgia"/>
        </w:rPr>
        <w:t xml:space="preserve">On réalise aussi régulièrement, des traitements anticorrosion en recouvrant la surface du ressort avec un matériau protecteur. Une des possibilités est de recouvrir le ressort d'une fine couche de zinc.</w:t>
      </w:r>
      <w:r>
        <w:rPr/>
        <w:br w:type="textWrapping"/>
      </w:r>
      <w:r>
        <w:rPr>
          <w:rFonts w:eastAsia="Georgia" w:cs="Georgia" w:ascii="Georgia" w:hAnsi="Georgia"/>
        </w:rPr>
        <w:t xml:space="preserve">13. Expliquer en quoi la présence du zinc permet de protéger de la corrosion le fer qui constitue le ressort. Donner les avantages et les inconvénients de cette protection ainsi que les précautions à prendre pour qu'elle soit efficace.</w:t>
      </w:r>
    </w:p>
    <w:p>
      <w:pPr>
        <w:spacing w:after="220" w:lineRule="auto"/>
      </w:pPr>
      <w:r>
        <w:rPr>
          <w:rFonts w:eastAsia="Georgia" w:cs="Georgia" w:ascii="Georgia" w:hAnsi="Georgia"/>
        </w:rPr>
        <w:t xml:space="preserve">Le procédé utilisé pour recouvrir le ressort d'une couche micrométrique de zinc est l'électrozinguage : le ressort est utilisé comme l'une des électrodes d'un électrolyseur l'autre électrode étant en zinc. La solution électrolytique contient des ions </w:t>
      </w:r>
      <m:oMath>
        <m:sSup>
          <m:sSupPr/>
          <m:e>
            <m:r>
              <m:rPr>
                <m:sty m:val="p"/>
              </m:rPr>
              <m:t>Zn</m:t>
            </m:r>
          </m:e>
          <m:sup>
            <m:r>
              <m:rPr>
                <m:sty m:val="p"/>
              </m:rPr>
              <m:t>2</m:t>
            </m:r>
            <m:r>
              <m:rPr>
                <m:sty m:val="p"/>
              </m:rPr>
              <m:t>+</m:t>
            </m:r>
          </m:sup>
        </m:sSup>
      </m:oMath>
      <w:r>
        <w:rPr>
          <w:rFonts w:eastAsia="Georgia" w:cs="Georgia" w:ascii="Georgia" w:hAnsi="Georgia"/>
        </w:rPr>
        <w:t xml:space="preserve"> à la concentration d'une mole par litre, les autres ions étant spectateurs, et son pH étant maintenu autour de 5.</w:t>
      </w:r>
      <w:r>
        <w:rPr/>
        <w:br w:type="textWrapping"/>
      </w:r>
      <w:r>
        <w:rPr>
          <w:rFonts w:eastAsia="Georgia" w:cs="Georgia" w:ascii="Georgia" w:hAnsi="Georgia"/>
        </w:rPr>
        <w:t xml:space="preserve">14. Faire un schéma de principe de l'électrolyseur. Ecrire les demi réactions qui ont lieu en précisant quelle électrode est la cathode et laquelle est l'anode. On indiquera aussi le sens de parcours du courant et la polarité du générateur branché aux bornes de l'électrolyseur.</w:t>
      </w:r>
      <w:r>
        <w:rPr/>
        <w:br w:type="textWrapping"/>
      </w:r>
      <w:r>
        <w:rPr>
          <w:rFonts w:eastAsia="Georgia" w:cs="Georgia" w:ascii="Georgia" w:hAnsi="Georgia"/>
        </w:rPr>
        <w:t xml:space="preserve">15. L'électrozinguage du ressort est effectué dans une cuve électrolytique de résistance interne </w:t>
      </w:r>
      <m:oMath>
        <m:sSub>
          <m:sSubPr/>
          <m:e>
            <m:r>
              <m:rPr>
                <m:sty m:val="p"/>
              </m:rPr>
              <m:t>R</m:t>
            </m:r>
          </m:e>
          <m:sub>
            <m:r>
              <m:rPr>
                <m:sty m:val="p"/>
              </m:rPr>
              <m:t>0</m:t>
            </m:r>
          </m:sub>
        </m:sSub>
        <m:r>
          <m:rPr>
            <m:sty m:val="p"/>
          </m:rPr>
          <m:t>=</m:t>
        </m:r>
        <m:r>
          <m:rPr>
            <m:sty m:val="p"/>
          </m:rPr>
          <m:t>5</m:t>
        </m:r>
        <m:r>
          <m:rPr>
            <m:sty m:val="p"/>
          </m:rPr>
          <m:t>Ω</m:t>
        </m:r>
      </m:oMath>
      <w:r>
        <w:rPr>
          <w:rFonts w:eastAsia="Georgia" w:cs="Georgia" w:ascii="Georgia" w:hAnsi="Georgia"/>
        </w:rPr>
        <w:t xml:space="preserve">. On utilise un générateur de courant délivrant une intensité de </w:t>
      </w:r>
      <m:oMath>
        <m:r>
          <m:rPr>
            <m:sty m:val="p"/>
          </m:rPr>
          <m:t>I</m:t>
        </m:r>
        <m:r>
          <m:rPr>
            <m:sty m:val="p"/>
          </m:rPr>
          <m:t>=</m:t>
        </m:r>
        <m:r>
          <m:rPr>
            <m:sty m:val="p"/>
          </m:rPr>
          <m:t>1</m:t>
        </m:r>
        <m:r>
          <m:rPr>
            <m:nor/>
          </m:rPr>
          <m:t xml:space="preserve"> </m:t>
        </m:r>
        <m:r>
          <m:rPr>
            <m:sty m:val="p"/>
          </m:rPr>
          <m:t>A</m:t>
        </m:r>
      </m:oMath>
      <w:r>
        <w:rPr/>
        <w:t xml:space="preserve">.</w:t>
      </w:r>
    </w:p>
    <w:p>
      <w:pPr>
        <w:numPr>
          <w:ilvl w:val="0"/>
          <w:numId w:val="4"/>
        </w:numPr>
        <w:spacing w:lineRule="auto"/>
      </w:pPr>
      <w:r>
        <w:rPr>
          <w:rFonts w:eastAsia="Georgia" w:cs="Georgia" w:ascii="Georgia" w:hAnsi="Georgia"/>
        </w:rPr>
        <w:t xml:space="preserve">Evaluer le temps d'électrolyse minimum nécessaire pour déposer une couche de </w:t>
      </w:r>
      <m:oMath>
        <m:r>
          <m:rPr>
            <m:sty m:val="p"/>
          </m:rPr>
          <m:t>10</m:t>
        </m:r>
        <m:r>
          <m:rPr>
            <m:sty m:val="i"/>
          </m:rPr>
          <m:t>μ</m:t>
        </m:r>
        <m:r>
          <m:rPr>
            <m:nor/>
          </m:rPr>
          <m:t xml:space="preserve"> </m:t>
        </m:r>
        <m:r>
          <m:rPr>
            <m:sty m:val="p"/>
          </m:rPr>
          <m:t>m</m:t>
        </m:r>
      </m:oMath>
      <w:r>
        <w:rPr/>
        <w:t xml:space="preserve"> sur le ressort de la question 8.</w:t>
      </w:r>
    </w:p>
    <w:p>
      <w:pPr>
        <w:numPr>
          <w:ilvl w:val="0"/>
          <w:numId w:val="4"/>
        </w:numPr>
        <w:spacing w:lineRule="auto"/>
      </w:pPr>
      <w:r>
        <w:rPr>
          <w:rFonts w:eastAsia="Georgia" w:cs="Georgia" w:ascii="Georgia" w:hAnsi="Georgia"/>
        </w:rPr>
        <w:t xml:space="preserve">En utilisant les courbes intensité-potentiel de la figure 6, donner la tension relevée aux bornes des électrodes.</w:t>
      </w:r>
    </w:p>
    <w:p>
      <w:pPr>
        <w:numPr>
          <w:ilvl w:val="0"/>
          <w:numId w:val="4"/>
        </w:numPr>
        <w:spacing w:lineRule="auto"/>
      </w:pPr>
      <w:r>
        <w:rPr>
          <w:rFonts w:eastAsia="Georgia" w:cs="Georgia" w:ascii="Georgia" w:hAnsi="Georgia"/>
        </w:rPr>
        <w:t xml:space="preserve">En déduire l'énergie électrique nécessaire pour recouvrir le ressort de zinc.</w:t>
      </w:r>
    </w:p>
    <w:p>
      <w:pPr>
        <w:spacing w:lineRule="auto"/>
        <w:jc w:val="center"/>
      </w:pPr>
      <w:r>
        <w:rPr/>
        <w:drawing>
          <wp:inline distB="0" distL="0" distR="0" distT="0">
            <wp:extent cx="5486400" cy="3668494"/>
            <wp:effectExtent b="0" l="0" r="0" t="0"/>
            <wp:docPr id="6" name="image-cb29d7ed503c8c0613e78cc44e4b26a0c923d025.jpg"/>
            <a:graphic>
              <a:graphicData uri="http://schemas.openxmlformats.org/drawingml/2006/picture">
                <pic:pic>
                  <pic:nvPicPr>
                    <pic:cNvPr id="6" name="image-cb29d7ed503c8c0613e78cc44e4b26a0c923d025.jpg" descr=""/>
                    <pic:cNvPicPr/>
                  </pic:nvPicPr>
                  <pic:blipFill>
                    <a:blip r:embed="rId11" cstate="print"/>
                    <a:srcRect b="0" l="0" r="0" t="0"/>
                    <a:stretch>
                      <a:fillRect/>
                    </a:stretch>
                  </pic:blipFill>
                  <pic:spPr>
                    <a:xfrm>
                      <a:off x="0" y="0"/>
                      <a:ext cx="5486400" cy="3668494"/>
                    </a:xfrm>
                    <a:prstGeom prst="rect"/>
                  </pic:spPr>
                </pic:pic>
              </a:graphicData>
            </a:graphic>
          </wp:inline>
        </w:drawing>
      </w:r>
    </w:p>
    <w:p>
      <w:pPr>
        <w:spacing w:lineRule="auto"/>
      </w:pPr>
      <w:r>
        <w:rPr/>
        <w:t xml:space="preserve">Figure 6</w:t>
      </w:r>
    </w:p>
    <w:p>
      <w:pPr>
        <w:numPr>
          <w:ilvl w:val="0"/>
          <w:numId w:val="5"/>
        </w:numPr>
        <w:spacing w:lineRule="auto"/>
      </w:pPr>
      <w:r>
        <w:rPr>
          <w:rFonts w:eastAsia="Georgia" w:cs="Georgia" w:ascii="Georgia" w:hAnsi="Georgia"/>
        </w:rPr>
        <w:t xml:space="preserve">La surtension cathodique à vide de la réduction de l'eau sur une électrode en fer est de l'ordre de </w:t>
      </w:r>
      <m:oMath>
        <m:r>
          <m:rPr>
            <m:sty m:val="p"/>
          </m:rPr>
          <m:t>−</m:t>
        </m:r>
        <m:r>
          <m:rPr>
            <m:sty m:val="p"/>
          </m:rPr>
          <m:t>0</m:t>
        </m:r>
        <m:r>
          <m:rPr>
            <m:sty m:val="p"/>
          </m:rPr>
          <m:t>,</m:t>
        </m:r>
        <m:r>
          <m:rPr>
            <m:sty m:val="p"/>
          </m:rPr>
          <m:t>65</m:t>
        </m:r>
        <m:r>
          <m:rPr>
            <m:nor/>
          </m:rPr>
          <m:t xml:space="preserve"> </m:t>
        </m:r>
        <m:r>
          <m:rPr>
            <m:sty m:val="p"/>
          </m:rPr>
          <m:t>V</m:t>
        </m:r>
      </m:oMath>
      <w:r>
        <w:rPr>
          <w:rFonts w:eastAsia="Georgia" w:cs="Georgia" w:ascii="Georgia" w:hAnsi="Georgia"/>
        </w:rPr>
        <w:t xml:space="preserve">. Cette réaction a-t-elle une influence sur le phénomène d'électrozinguage étudié précédemment?</w:t>
      </w:r>
    </w:p>
    <w:p>
      <w:pPr>
        <w:spacing w:line="271" w:before="330" w:lineRule="auto"/>
      </w:pPr>
      <w:r>
        <w:rPr>
          <w:rFonts w:eastAsia="Georgia" w:cs="Georgia" w:ascii="Georgia" w:hAnsi="Georgia"/>
          <w:b/>
          <w:sz w:val="42"/>
        </w:rPr>
        <w:t xml:space="preserve">Partie II: Propagation d'ondes d'élongation dans un ressort.</w:t>
      </w:r>
    </w:p>
    <w:p>
      <w:pPr>
        <w:spacing w:line="271" w:before="330" w:lineRule="auto"/>
      </w:pPr>
      <w:r>
        <w:rPr>
          <w:b/>
          <w:sz w:val="42"/>
        </w:rPr>
        <w:t xml:space="preserve">II. </w:t>
      </w:r>
      <m:oMath>
        <m:sSup>
          <m:sSupPr>
            <m:ctrlPr>
              <w:rPr>
                <w:rFonts w:ascii="Cambria Math" w:hAnsi="Cambria Math"/>
                <w:sz w:val="42"/>
              </w:rPr>
            </m:ctrlPr>
          </m:sSupPr>
          <m:e>
            <m:r>
              <m:rPr>
                <m:sty m:val="p"/>
              </m:rPr>
              <w:rPr>
                <w:sz w:val="42"/>
              </w:rPr>
              <m:t>1</m:t>
            </m:r>
          </m:e>
          <m:sup>
            <m:r>
              <m:rPr>
                <m:sty m:val="p"/>
              </m:rPr>
              <w:rPr>
                <w:sz w:val="42"/>
              </w:rPr>
              <m:t>∘</m:t>
            </m:r>
          </m:sup>
        </m:sSup>
      </m:oMath>
      <w:r>
        <w:rPr>
          <w:b/>
          <w:sz w:val="42"/>
        </w:rPr>
        <w:t xml:space="preserve"> ) Equation de propagation</w:t>
      </w:r>
    </w:p>
    <w:p>
      <w:pPr>
        <w:spacing w:after="220" w:lineRule="auto"/>
      </w:pPr>
      <w:r>
        <w:rPr>
          <w:rFonts w:eastAsia="Georgia" w:cs="Georgia" w:ascii="Georgia" w:hAnsi="Georgia"/>
        </w:rPr>
        <w:t xml:space="preserve">On cherche à établir dans cette sous-partie l'équation de propagation des ondes d'élongations longitudinales dans un ressort. On s'intéresse à un ressort d'axe ( Ox ). On repère par </w:t>
      </w:r>
      <m:oMath>
        <m:r>
          <m:rPr>
            <m:sty m:val="i"/>
          </m:rPr>
          <m:t>ξ</m:t>
        </m:r>
        <m:r>
          <m:rPr>
            <m:sty m:val="p"/>
          </m:rPr>
          <m:t>(</m:t>
        </m:r>
        <m:r>
          <m:rPr>
            <m:sty m:val="p"/>
          </m:rPr>
          <m:t>x</m:t>
        </m:r>
        <m:r>
          <m:rPr>
            <m:sty m:val="p"/>
          </m:rPr>
          <m:t>,</m:t>
        </m:r>
        <m:r>
          <m:rPr>
            <m:sty m:val="p"/>
          </m:rPr>
          <m:t>t</m:t>
        </m:r>
        <m:r>
          <m:rPr>
            <m:sty m:val="p"/>
          </m:rPr>
          <m:t>)</m:t>
        </m:r>
      </m:oMath>
      <w:r>
        <w:rPr>
          <w:rFonts w:eastAsia="Georgia" w:cs="Georgia" w:ascii="Georgia" w:hAnsi="Georgia"/>
        </w:rPr>
        <w:t xml:space="preserve"> le déplacement lors du passage de l'onde d'un point du ressort situé en </w:t>
      </w:r>
      <m:oMath>
        <m:r>
          <m:rPr>
            <m:sty m:val="i"/>
          </m:rPr>
          <m:t>x</m:t>
        </m:r>
      </m:oMath>
      <w:r>
        <w:rPr>
          <w:rFonts w:eastAsia="Georgia" w:cs="Georgia" w:ascii="Georgia" w:hAnsi="Georgia"/>
        </w:rPr>
        <w:t xml:space="preserve"> quand le ressort est à vide.</w:t>
      </w:r>
      <w:r>
        <w:rPr/>
        <w:br w:type="textWrapping"/>
      </w:r>
      <w:r>
        <w:rPr>
          <w:rFonts w:eastAsia="Georgia" w:cs="Georgia" w:ascii="Georgia" w:hAnsi="Georgia"/>
        </w:rPr>
        <w:t xml:space="preserve">17. Question préliminaire :</w:t>
      </w:r>
    </w:p>
    <w:p>
      <w:pPr>
        <w:numPr>
          <w:ilvl w:val="0"/>
          <w:numId w:val="6"/>
        </w:numPr>
        <w:spacing w:lineRule="auto"/>
      </w:pPr>
      <w:r>
        <w:rPr>
          <w:rFonts w:eastAsia="Georgia" w:cs="Georgia" w:ascii="Georgia" w:hAnsi="Georgia"/>
        </w:rPr>
        <w:t xml:space="preserve">Soit deux ressorts identiques de raideur k et de longueur à vide </w:t>
      </w:r>
      <m:oMath>
        <m:sSub>
          <m:sSubPr/>
          <m:e>
            <m:r>
              <m:rPr>
                <m:sty m:val="i"/>
              </m:rPr>
              <m:t>ℓ</m:t>
            </m:r>
          </m:e>
          <m:sub>
            <m:r>
              <m:rPr>
                <m:sty m:val="p"/>
              </m:rPr>
              <m:t>0</m:t>
            </m:r>
          </m:sub>
        </m:sSub>
      </m:oMath>
      <w:r>
        <w:rPr/>
        <w:t xml:space="preserve">. Trouver la raideur </w:t>
      </w:r>
      <m:oMath>
        <m:sSub>
          <m:sSubPr/>
          <m:e>
            <m:r>
              <m:rPr>
                <m:sty m:val="p"/>
              </m:rPr>
              <m:t>k</m:t>
            </m:r>
          </m:e>
          <m:sub>
            <m:r>
              <m:rPr>
                <m:sty m:val="p"/>
              </m:rPr>
              <m:t>eq</m:t>
            </m:r>
          </m:sub>
        </m:sSub>
      </m:oMath>
      <w:r>
        <w:rPr>
          <w:rFonts w:eastAsia="Georgia" w:cs="Georgia" w:ascii="Georgia" w:hAnsi="Georgia"/>
        </w:rPr>
        <w:t xml:space="preserve"> et la longueur à vide </w:t>
      </w:r>
      <m:oMath>
        <m:sSub>
          <m:sSubPr/>
          <m:e>
            <m:r>
              <m:rPr>
                <m:sty m:val="i"/>
              </m:rPr>
              <m:t>ℓ</m:t>
            </m:r>
          </m:e>
          <m:sub>
            <m:r>
              <m:rPr>
                <m:nor/>
              </m:rPr>
              <m:t>eq </m:t>
            </m:r>
          </m:sub>
        </m:sSub>
      </m:oMath>
      <w:r>
        <w:rPr>
          <w:rFonts w:eastAsia="Georgia" w:cs="Georgia" w:ascii="Georgia" w:hAnsi="Georgia"/>
        </w:rPr>
        <w:t xml:space="preserve"> du ressort équivalent à l'association de ces deux ressorts quand ils sont montés en série (c'est-à-dire accroché l'un à l'autre le long d'un même axe).</w:t>
      </w:r>
    </w:p>
    <w:p>
      <w:pPr>
        <w:numPr>
          <w:ilvl w:val="0"/>
          <w:numId w:val="6"/>
        </w:numPr>
        <w:spacing w:lineRule="auto"/>
      </w:pPr>
      <w:r>
        <w:rPr>
          <w:rFonts w:eastAsia="Georgia" w:cs="Georgia" w:ascii="Georgia" w:hAnsi="Georgia"/>
        </w:rPr>
        <w:t xml:space="preserve">Généraliser ce résultat et en déduire que la raideur d'un ressort est inversement proportionnelle à sa longueur à vide. On appellera </w:t>
      </w:r>
      <m:oMath>
        <m:r>
          <m:rPr>
            <m:sty m:val="i"/>
          </m:rPr>
          <m:t>α</m:t>
        </m:r>
      </m:oMath>
      <w:r>
        <w:rPr>
          <w:rFonts w:eastAsia="Georgia" w:cs="Georgia" w:ascii="Georgia" w:hAnsi="Georgia"/>
        </w:rPr>
        <w:t xml:space="preserve"> la constante de proportionnalité.</w:t>
      </w:r>
    </w:p>
    <w:p>
      <w:pPr>
        <w:numPr>
          <w:ilvl w:val="0"/>
          <w:numId w:val="6"/>
        </w:numPr>
        <w:spacing w:lineRule="auto"/>
      </w:pPr>
      <w:r>
        <w:rPr>
          <w:rFonts w:eastAsia="Georgia" w:cs="Georgia" w:ascii="Georgia" w:hAnsi="Georgia"/>
        </w:rPr>
        <w:t xml:space="preserve">Ce résultat est-il compatible avec le résultat de la question 7 ? Donner l'expression de </w:t>
      </w:r>
      <m:oMath>
        <m:r>
          <m:rPr>
            <m:sty m:val="i"/>
          </m:rPr>
          <m:t>α</m:t>
        </m:r>
      </m:oMath>
      <w:r>
        <w:rPr>
          <w:rFonts w:eastAsia="Georgia" w:cs="Georgia" w:ascii="Georgia" w:hAnsi="Georgia"/>
        </w:rPr>
        <w:t xml:space="preserve"> en fonction des caractéristiques géométriques du ressort.</w:t>
      </w:r>
    </w:p>
    <w:p>
      <w:pPr>
        <w:numPr>
          <w:ilvl w:val="0"/>
          <w:numId w:val="7"/>
        </w:numPr>
        <w:spacing w:lineRule="auto"/>
      </w:pPr>
      <w:r>
        <w:rPr/>
        <w:t xml:space="preserve">Force en un point quelconque d'un ressort:</w:t>
      </w:r>
    </w:p>
    <w:p>
      <w:pPr>
        <w:spacing w:after="220" w:lineRule="auto"/>
      </w:pPr>
      <w:r>
        <w:rPr>
          <w:rFonts w:eastAsia="Georgia" w:cs="Georgia" w:ascii="Georgia" w:hAnsi="Georgia"/>
        </w:rPr>
        <w:t xml:space="preserve">Soit un ressort de raideur k et de longueur à vide </w:t>
      </w:r>
      <m:oMath>
        <m:sSub>
          <m:sSubPr/>
          <m:e>
            <m:r>
              <m:rPr>
                <m:sty m:val="i"/>
              </m:rPr>
              <m:t>ℓ</m:t>
            </m:r>
          </m:e>
          <m:sub>
            <m:r>
              <m:rPr>
                <m:sty m:val="p"/>
              </m:rPr>
              <m:t>0</m:t>
            </m:r>
          </m:sub>
        </m:sSub>
      </m:oMath>
      <w:r>
        <w:rPr/>
        <w:t xml:space="preserve">, tel que </w:t>
      </w:r>
      <m:oMath>
        <m:r>
          <m:rPr>
            <m:sty m:val="p"/>
          </m:rPr>
          <m:t>k</m:t>
        </m:r>
        <m:r>
          <m:rPr>
            <m:sty m:val="p"/>
          </m:rPr>
          <m:t>⋅</m:t>
        </m:r>
        <m:sSub>
          <m:sSubPr/>
          <m:e>
            <m:r>
              <m:rPr>
                <m:sty m:val="i"/>
              </m:rPr>
              <m:t>ℓ</m:t>
            </m:r>
          </m:e>
          <m:sub>
            <m:r>
              <m:rPr>
                <m:sty m:val="p"/>
              </m:rPr>
              <m:t>0</m:t>
            </m:r>
          </m:sub>
        </m:sSub>
        <m:r>
          <m:rPr>
            <m:sty m:val="p"/>
          </m:rPr>
          <m:t>=</m:t>
        </m:r>
        <m:r>
          <m:rPr>
            <m:sty m:val="i"/>
          </m:rPr>
          <m:t>α</m:t>
        </m:r>
      </m:oMath>
      <w:r>
        <w:rPr>
          <w:rFonts w:eastAsia="Georgia" w:cs="Georgia" w:ascii="Georgia" w:hAnsi="Georgia"/>
        </w:rPr>
        <w:t xml:space="preserve">. On s'intéresse à un bout élémentaire de ce ressort de longueur dx compris entre x et </w:t>
      </w:r>
      <m:oMath>
        <m:r>
          <m:rPr>
            <m:sty m:val="p"/>
          </m:rPr>
          <m:t>x</m:t>
        </m:r>
        <m:r>
          <m:rPr>
            <m:sty m:val="p"/>
          </m:rPr>
          <m:t>+</m:t>
        </m:r>
        <m:r>
          <m:rPr>
            <m:sty m:val="p"/>
          </m:rPr>
          <m:t>dx</m:t>
        </m:r>
      </m:oMath>
      <w:r>
        <w:rPr>
          <w:rFonts w:eastAsia="Georgia" w:cs="Georgia" w:ascii="Georgia" w:hAnsi="Georgia"/>
        </w:rPr>
        <w:t xml:space="preserve">. Exprimer l'allongement de ce ressort élémentaire lors du passage de l'onde. Puis utiliser le résultat de la question précédente pour déterminer la force qui s'exerce à ses extrémités.</w:t>
      </w:r>
      <w:r>
        <w:rPr/>
        <w:br w:type="textWrapping"/>
      </w:r>
      <w:r>
        <w:rPr/>
        <w:t xml:space="preserve">Conclure en montrant que la force en </w:t>
      </w:r>
      <m:oMath>
        <m:r>
          <m:rPr>
            <m:sty m:val="i"/>
          </m:rPr>
          <m:t>x</m:t>
        </m:r>
      </m:oMath>
      <w:r>
        <w:rPr>
          <w:rFonts w:eastAsia="Georgia" w:cs="Georgia" w:ascii="Georgia" w:hAnsi="Georgia"/>
        </w:rPr>
        <w:t xml:space="preserve"> que la partie du ressort située avant </w:t>
      </w:r>
      <m:oMath>
        <m:r>
          <m:rPr>
            <m:sty m:val="i"/>
          </m:rPr>
          <m:t>x</m:t>
        </m:r>
      </m:oMath>
      <w:r>
        <w:rPr>
          <w:rFonts w:eastAsia="Georgia" w:cs="Georgia" w:ascii="Georgia" w:hAnsi="Georgia"/>
        </w:rPr>
        <w:t xml:space="preserve"> exerce sur la partie du ressort située après </w:t>
      </w:r>
      <m:oMath>
        <m:r>
          <m:rPr>
            <m:sty m:val="i"/>
          </m:rPr>
          <m:t>x</m:t>
        </m:r>
      </m:oMath>
      <w:r>
        <w:rPr>
          <w:rFonts w:eastAsia="Georgia" w:cs="Georgia" w:ascii="Georgia" w:hAnsi="Georgia"/>
        </w:rPr>
        <w:t xml:space="preserve"> s'écrit : </w:t>
      </w:r>
      <m:oMath>
        <m:r>
          <m:rPr>
            <m:sty m:val="i"/>
          </m:rPr>
          <m:t>F</m:t>
        </m:r>
        <m:r>
          <m:rPr>
            <m:sty m:val="p"/>
          </m:rPr>
          <m:t>(</m:t>
        </m:r>
        <m:r>
          <m:rPr>
            <m:sty m:val="i"/>
          </m:rPr>
          <m:t>x</m:t>
        </m:r>
        <m:r>
          <m:rPr>
            <m:sty m:val="p"/>
          </m:rPr>
          <m:t>,</m:t>
        </m:r>
        <m:r>
          <m:rPr>
            <m:sty m:val="i"/>
          </m:rPr>
          <m:t>t</m:t>
        </m:r>
        <m:r>
          <m:rPr>
            <m:sty m:val="p"/>
          </m:rPr>
          <m:t>)</m:t>
        </m:r>
        <m:r>
          <m:rPr>
            <m:sty m:val="p"/>
          </m:rPr>
          <m:t>=</m:t>
        </m:r>
        <m:r>
          <m:rPr>
            <m:sty m:val="p"/>
          </m:rPr>
          <m:t>−</m:t>
        </m:r>
        <m:r>
          <m:rPr>
            <m:sty m:val="i"/>
          </m:rPr>
          <m:t>α</m:t>
        </m:r>
        <m:f>
          <m:fPr>
            <m:ctrlPr>
              <w:rPr>
                <w:rFonts w:ascii="Cambria Math" w:hAnsi="Cambria Math"/>
              </w:rPr>
            </m:ctrlPr>
          </m:fPr>
          <m:num>
            <m:r>
              <m:rPr>
                <m:sty m:val="i"/>
              </m:rPr>
              <m:t>∂</m:t>
            </m:r>
            <m:r>
              <m:rPr>
                <m:sty m:val="i"/>
              </m:rPr>
              <m:t>ξ</m:t>
            </m:r>
          </m:num>
          <m:den>
            <m:r>
              <m:rPr>
                <m:sty m:val="i"/>
              </m:rPr>
              <m:t>∂</m:t>
            </m:r>
            <m:r>
              <m:rPr>
                <m:sty m:val="i"/>
              </m:rPr>
              <m:t>x</m:t>
            </m:r>
          </m:den>
        </m:f>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19. Etablissement de l'équation de propagation :</w:t>
      </w:r>
    </w:p>
    <w:p>
      <w:pPr>
        <w:spacing w:after="220" w:lineRule="auto"/>
      </w:pPr>
      <w:r>
        <w:rPr>
          <w:rFonts w:eastAsia="Georgia" w:cs="Georgia" w:ascii="Georgia" w:hAnsi="Georgia"/>
        </w:rPr>
        <w:t xml:space="preserve">Montrer que si l'on néglige le poids du ressort, l'élongation </w:t>
      </w:r>
      <m:oMath>
        <m:r>
          <m:rPr>
            <m:sty m:val="i"/>
          </m:rPr>
          <m:t>ξ</m:t>
        </m:r>
        <m:r>
          <m:rPr>
            <m:sty m:val="p"/>
          </m:rPr>
          <m:t>(</m:t>
        </m:r>
        <m:r>
          <m:rPr>
            <m:sty m:val="p"/>
          </m:rPr>
          <m:t>x</m:t>
        </m:r>
        <m:r>
          <m:rPr>
            <m:sty m:val="p"/>
          </m:rPr>
          <m:t>,</m:t>
        </m:r>
        <m:r>
          <m:rPr>
            <m:sty m:val="p"/>
          </m:rPr>
          <m:t>t</m:t>
        </m:r>
        <m:r>
          <m:rPr>
            <m:sty m:val="p"/>
          </m:rPr>
          <m:t>)</m:t>
        </m:r>
      </m:oMath>
      <w:r>
        <w:rPr>
          <w:rFonts w:eastAsia="Georgia" w:cs="Georgia" w:ascii="Georgia" w:hAnsi="Georgia"/>
        </w:rPr>
        <w:t xml:space="preserve"> vérifie l'équation de propagation suivante : </w:t>
      </w:r>
      <m:oMath>
        <m:f>
          <m:fPr>
            <m:ctrlPr>
              <w:rPr>
                <w:rFonts w:ascii="Cambria Math" w:hAnsi="Cambria Math"/>
              </w:rPr>
            </m:ctrlPr>
          </m:fPr>
          <m:num>
            <m:sSup>
              <m:sSupPr/>
              <m:e>
                <m:r>
                  <m:rPr>
                    <m:sty m:val="i"/>
                  </m:rPr>
                  <m:t>∂</m:t>
                </m:r>
              </m:e>
              <m:sup>
                <m:r>
                  <m:rPr>
                    <m:sty m:val="p"/>
                  </m:rPr>
                  <m:t>2</m:t>
                </m:r>
              </m:sup>
            </m:sSup>
            <m:r>
              <m:rPr>
                <m:sty m:val="i"/>
              </m:rPr>
              <m:t>ξ</m:t>
            </m:r>
          </m:num>
          <m:den>
            <m:r>
              <m:rPr>
                <m:sty m:val="i"/>
              </m:rPr>
              <m:t>∂</m:t>
            </m:r>
            <m:sSup>
              <m:sSupPr/>
              <m:e>
                <m:r>
                  <m:rPr>
                    <m:sty m:val="p"/>
                  </m:rPr>
                  <m:t>x</m:t>
                </m:r>
              </m:e>
              <m:sup>
                <m:r>
                  <m:rPr>
                    <m:sty m:val="p"/>
                  </m:rPr>
                  <m:t>2</m:t>
                </m:r>
              </m:sup>
            </m:sSup>
          </m:den>
        </m:f>
        <m:r>
          <m:rPr>
            <m:sty m:val="p"/>
          </m:rPr>
          <m:t>−</m:t>
        </m:r>
        <m:f>
          <m:fPr>
            <m:ctrlPr>
              <w:rPr>
                <w:rFonts w:ascii="Cambria Math" w:hAnsi="Cambria Math"/>
              </w:rPr>
            </m:ctrlPr>
          </m:fPr>
          <m:num>
            <m:r>
              <m:rPr>
                <m:sty m:val="p"/>
              </m:rPr>
              <m:t>1</m:t>
            </m:r>
          </m:num>
          <m:den>
            <m:sSup>
              <m:sSupPr/>
              <m:e>
                <m:r>
                  <m:rPr>
                    <m:sty m:val="p"/>
                  </m:rPr>
                  <m:t>c</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ξ</m:t>
            </m:r>
          </m:num>
          <m:den>
            <m:r>
              <m:rPr>
                <m:sty m:val="i"/>
              </m:rPr>
              <m:t>∂</m:t>
            </m:r>
            <m:sSup>
              <m:sSupPr/>
              <m:e>
                <m:r>
                  <m:rPr>
                    <m:sty m:val="p"/>
                  </m:rPr>
                  <m:t>t</m:t>
                </m:r>
              </m:e>
              <m:sup>
                <m:r>
                  <m:rPr>
                    <m:sty m:val="p"/>
                  </m:rPr>
                  <m:t>2</m:t>
                </m:r>
              </m:sup>
            </m:sSup>
          </m:den>
        </m:f>
      </m:oMath>
      <w:r>
        <w:rPr/>
        <w:t xml:space="preserve">. Montrer que </w:t>
      </w:r>
      <m:oMath>
        <m:r>
          <m:rPr>
            <m:sty m:val="p"/>
          </m:rPr>
          <m:t>c</m:t>
        </m:r>
        <m:r>
          <m:rPr>
            <m:sty m:val="p"/>
          </m:rPr>
          <m:t>=</m:t>
        </m:r>
        <m:rad>
          <m:radPr>
            <m:degHide m:val="1"/>
            <m:ctrlPr>
              <w:rPr>
                <w:rFonts w:ascii="Cambria Math" w:hAnsi="Cambria Math"/>
              </w:rPr>
            </m:ctrlPr>
          </m:radPr>
          <m:deg/>
          <m:e>
            <m:f>
              <m:fPr>
                <m:ctrlPr>
                  <w:rPr>
                    <w:rFonts w:ascii="Cambria Math" w:hAnsi="Cambria Math"/>
                  </w:rPr>
                </m:ctrlPr>
              </m:fPr>
              <m:num>
                <m:r>
                  <m:rPr>
                    <m:sty m:val="i"/>
                  </m:rPr>
                  <m:t>α</m:t>
                </m:r>
              </m:num>
              <m:den>
                <m:r>
                  <m:rPr>
                    <m:sty m:val="i"/>
                  </m:rPr>
                  <m:t>μ</m:t>
                </m:r>
              </m:den>
            </m:f>
          </m:e>
        </m:rad>
      </m:oMath>
      <w:r>
        <w:rPr>
          <w:rFonts w:eastAsia="Georgia" w:cs="Georgia" w:ascii="Georgia" w:hAnsi="Georgia"/>
        </w:rPr>
        <w:t xml:space="preserve"> où </w:t>
      </w:r>
      <m:oMath>
        <m:r>
          <m:rPr>
            <m:sty m:val="i"/>
          </m:rPr>
          <m:t>α</m:t>
        </m:r>
      </m:oMath>
      <w:r>
        <w:rPr>
          <w:rFonts w:eastAsia="Georgia" w:cs="Georgia" w:ascii="Georgia" w:hAnsi="Georgia"/>
        </w:rPr>
        <w:t xml:space="preserve"> est la constante introduite à la question 17 et </w:t>
      </w:r>
      <m:oMath>
        <m:r>
          <m:rPr>
            <m:sty m:val="i"/>
          </m:rPr>
          <m:t>μ</m:t>
        </m:r>
        <m:r>
          <m:rPr>
            <m:sty m:val="p"/>
          </m:rPr>
          <m:t>=</m:t>
        </m:r>
        <m:f>
          <m:fPr>
            <m:ctrlPr>
              <w:rPr>
                <w:rFonts w:ascii="Cambria Math" w:hAnsi="Cambria Math"/>
              </w:rPr>
            </m:ctrlPr>
          </m:fPr>
          <m:num>
            <m:sSub>
              <m:sSubPr/>
              <m:e>
                <m:r>
                  <m:rPr>
                    <m:sty m:val="i"/>
                  </m:rPr>
                  <m:t>m</m:t>
                </m:r>
              </m:e>
              <m:sub>
                <m:r>
                  <m:rPr>
                    <m:nor/>
                  </m:rPr>
                  <m:t>ressort </m:t>
                </m:r>
              </m:sub>
            </m:sSub>
          </m:num>
          <m:den>
            <m:sSub>
              <m:sSubPr/>
              <m:e>
                <m:r>
                  <m:rPr>
                    <m:sty m:val="i"/>
                  </m:rPr>
                  <m:t>ℓ</m:t>
                </m:r>
              </m:e>
              <m:sub>
                <m:r>
                  <m:rPr>
                    <m:sty m:val="p"/>
                  </m:rPr>
                  <m:t>0</m:t>
                </m:r>
              </m:sub>
            </m:sSub>
          </m:den>
        </m:f>
      </m:oMath>
      <w:r>
        <w:rPr>
          <w:rFonts w:eastAsia="Georgia" w:cs="Georgia" w:ascii="Georgia" w:hAnsi="Georgia"/>
        </w:rPr>
        <w:t xml:space="preserve"> la masse linéique du ressort.</w:t>
      </w:r>
    </w:p>
    <w:p>
      <w:pPr>
        <w:spacing w:line="271" w:before="330" w:lineRule="auto"/>
      </w:pPr>
      <w:r>
        <w:rPr>
          <w:b/>
          <w:sz w:val="42"/>
        </w:rPr>
        <w:t xml:space="preserve">II. </w:t>
      </w:r>
      <m:oMath>
        <m:sSup>
          <m:sSupPr>
            <m:ctrlPr>
              <w:rPr>
                <w:rFonts w:ascii="Cambria Math" w:hAnsi="Cambria Math"/>
                <w:sz w:val="42"/>
              </w:rPr>
            </m:ctrlPr>
          </m:sSupPr>
          <m:e>
            <m:r>
              <m:rPr>
                <m:sty m:val="p"/>
              </m:rPr>
              <w:rPr>
                <w:sz w:val="42"/>
              </w:rPr>
              <m:t>2</m:t>
            </m:r>
          </m:e>
          <m:sup>
            <m:r>
              <m:rPr>
                <m:sty m:val="p"/>
              </m:rPr>
              <w:rPr>
                <w:sz w:val="42"/>
              </w:rPr>
              <m:t>∘</m:t>
            </m:r>
          </m:sup>
        </m:sSup>
      </m:oMath>
      <w:r>
        <w:rPr>
          <w:rFonts w:eastAsia="Georgia" w:cs="Georgia" w:ascii="Georgia" w:hAnsi="Georgia"/>
          <w:b/>
          <w:sz w:val="42"/>
        </w:rPr>
        <w:t xml:space="preserve"> ) Modélisation des pertes</w:t>
      </w:r>
    </w:p>
    <w:p>
      <w:pPr>
        <w:spacing w:after="220" w:lineRule="auto"/>
      </w:pPr>
      <w:r>
        <w:rPr>
          <w:rFonts w:eastAsia="Georgia" w:cs="Georgia" w:ascii="Georgia" w:hAnsi="Georgia"/>
        </w:rPr>
        <w:t xml:space="preserve">Lors du passage de l'onde, les déformations du ressort peuvent engendrer des pertes d'énergie interne. Nous allons modéliser ces pertes et en déduire les conséquences sur la propagation des ondes d'élongation. La modélisation des pertes structurales se fait par analogie avec les pertes par frottement fluide.</w:t>
      </w:r>
    </w:p>
    <w:p>
      <w:pPr>
        <w:spacing w:after="220" w:lineRule="auto"/>
      </w:pPr>
      <w:r>
        <w:rPr>
          <w:rFonts w:eastAsia="Georgia" w:cs="Georgia" w:ascii="Georgia" w:hAnsi="Georgia"/>
        </w:rPr>
        <w:t xml:space="preserve">Etude des pertes par frottement fluide pour un régime sinusoïdal forcé :</w:t>
      </w:r>
      <w:r>
        <w:rPr/>
        <w:br w:type="textWrapping"/>
      </w:r>
      <w:r>
        <w:rPr>
          <w:rFonts w:eastAsia="Georgia" w:cs="Georgia" w:ascii="Georgia" w:hAnsi="Georgia"/>
        </w:rPr>
        <w:t xml:space="preserve">Soit une masse m accrochée à un ressort de raideur k et de longueur à vide </w:t>
      </w:r>
      <m:oMath>
        <m:sSub>
          <m:sSubPr/>
          <m:e>
            <m:r>
              <m:rPr>
                <m:sty m:val="i"/>
              </m:rPr>
              <m:t>ℓ</m:t>
            </m:r>
          </m:e>
          <m:sub>
            <m:r>
              <m:rPr>
                <m:sty m:val="p"/>
              </m:rPr>
              <m:t>0</m:t>
            </m:r>
          </m:sub>
        </m:sSub>
      </m:oMath>
      <w:r>
        <w:rPr>
          <w:rFonts w:eastAsia="Georgia" w:cs="Georgia" w:ascii="Georgia" w:hAnsi="Georgia"/>
        </w:rPr>
        <w:t xml:space="preserve">. La masse m est astreinte à se déplacer horizontalement suivant un axe ( Ox ) et est soumise à une force de frottement fluide de la forme : </w:t>
      </w:r>
      <m:oMath>
        <m:sSub>
          <m:sSubPr/>
          <m:e>
            <m:acc>
              <m:accPr>
                <m:chr m:val="⃗"/>
              </m:accPr>
              <m:e>
                <m:r>
                  <m:rPr>
                    <m:sty m:val="p"/>
                  </m:rPr>
                  <m:t>F</m:t>
                </m:r>
              </m:e>
            </m:acc>
          </m:e>
          <m:sub>
            <m:r>
              <m:rPr>
                <m:sty m:val="p"/>
              </m:rPr>
              <m:t>f</m:t>
            </m:r>
          </m:sub>
        </m:sSub>
        <m:r>
          <m:rPr>
            <m:sty m:val="p"/>
          </m:rPr>
          <m:t>=</m:t>
        </m:r>
        <m:r>
          <m:rPr>
            <m:sty m:val="p"/>
          </m:rPr>
          <m:t>−</m:t>
        </m:r>
        <m:r>
          <m:rPr>
            <m:sty m:val="p"/>
          </m:rPr>
          <m:t>h</m:t>
        </m:r>
        <m:acc>
          <m:accPr>
            <m:chr m:val="⃗"/>
          </m:accPr>
          <m:e>
            <m:r>
              <m:rPr>
                <m:sty m:val="p"/>
              </m:rPr>
              <m:t>v</m:t>
            </m:r>
          </m:e>
        </m:acc>
      </m:oMath>
      <w:r>
        <w:rPr>
          <w:rFonts w:eastAsia="Georgia" w:cs="Georgia" w:ascii="Georgia" w:hAnsi="Georgia"/>
        </w:rPr>
        <w:t xml:space="preserve"> où </w:t>
      </w:r>
      <m:oMath>
        <m:acc>
          <m:accPr>
            <m:chr m:val="⃗"/>
          </m:accPr>
          <m:e>
            <m:r>
              <m:rPr>
                <m:sty m:val="p"/>
              </m:rPr>
              <m:t>v</m:t>
            </m:r>
          </m:e>
        </m:acc>
      </m:oMath>
      <w:r>
        <w:rPr/>
        <w:t xml:space="preserve"> et la vitesse de la masse m .</w:t>
      </w:r>
      <w:r>
        <w:rPr/>
        <w:br w:type="textWrapping"/>
      </w:r>
      <w:r>
        <w:rPr>
          <w:rFonts w:eastAsia="Georgia" w:cs="Georgia" w:ascii="Georgia" w:hAnsi="Georgia"/>
        </w:rPr>
        <w:t xml:space="preserve">Une action extérieure impose un régime sinusoïdal permanent, l'allongement du ressort peut être pris de la forme : </w:t>
      </w:r>
      <m:oMath>
        <m:r>
          <m:rPr>
            <m:sty m:val="p"/>
          </m:rPr>
          <m:t>Δ</m:t>
        </m:r>
        <m:r>
          <m:rPr>
            <m:sty m:val="i"/>
          </m:rPr>
          <m:t>ℓ</m:t>
        </m:r>
        <m:r>
          <m:rPr>
            <m:sty m:val="p"/>
          </m:rPr>
          <m:t>=</m:t>
        </m:r>
        <m:r>
          <m:rPr>
            <m:sty m:val="p"/>
          </m:rPr>
          <m:t>x</m:t>
        </m:r>
        <m:r>
          <m:rPr>
            <m:sty m:val="p"/>
          </m:rPr>
          <m:t>(</m:t>
        </m:r>
        <m:r>
          <m:rPr>
            <m:sty m:val="p"/>
          </m:rPr>
          <m:t>t</m:t>
        </m:r>
        <m:r>
          <m:rPr>
            <m:sty m:val="p"/>
          </m:rPr>
          <m:t>)</m:t>
        </m:r>
        <m:r>
          <m:rPr>
            <m:sty m:val="p"/>
          </m:rPr>
          <m:t>=</m:t>
        </m:r>
        <m:sSub>
          <m:sSubPr/>
          <m:e>
            <m:r>
              <m:rPr>
                <m:sty m:val="p"/>
              </m:rPr>
              <m:t>x</m:t>
            </m:r>
          </m:e>
          <m:sub>
            <m:r>
              <m:rPr>
                <m:sty m:val="p"/>
              </m:rPr>
              <m:t>0</m:t>
            </m:r>
          </m:sub>
        </m:sSub>
        <m:r>
          <m:rPr>
            <m:sty m:val="p"/>
          </m:rPr>
          <m:t>cos</m:t>
        </m:r>
        <m:r>
          <m:rPr>
            <m:sty m:val="p"/>
          </m:rPr>
          <m:t>⁡</m:t>
        </m:r>
        <m:r>
          <m:rPr>
            <m:sty m:val="p"/>
          </m:rPr>
          <m:t>(</m:t>
        </m:r>
        <m:r>
          <m:rPr>
            <m:sty m:val="i"/>
          </m:rPr>
          <m:t>ω</m:t>
        </m:r>
        <m:r>
          <m:rPr>
            <m:sty m:val="p"/>
          </m:rPr>
          <m:t>t</m:t>
        </m:r>
        <m:r>
          <m:rPr>
            <m:sty m:val="p"/>
          </m:rPr>
          <m:t>)</m:t>
        </m:r>
      </m:oMath>
      <w:r>
        <w:rPr/>
        <w:t xml:space="preserve">.</w:t>
      </w:r>
      <w:r>
        <w:rPr/>
        <w:br w:type="textWrapping"/>
      </w:r>
      <w:r>
        <w:rPr>
          <w:rFonts w:eastAsia="Georgia" w:cs="Georgia" w:ascii="Georgia" w:hAnsi="Georgia"/>
        </w:rPr>
        <w:t xml:space="preserve">20. Montrer que les pertes énergétiques </w:t>
      </w:r>
      <m:oMath>
        <m:sSub>
          <m:sSubPr/>
          <m:e>
            <m:r>
              <m:rPr>
                <m:sty m:val="p"/>
              </m:rPr>
              <m:t>E</m:t>
            </m:r>
          </m:e>
          <m:sub>
            <m:r>
              <m:rPr>
                <m:sty m:val="p"/>
              </m:rPr>
              <m:t>f</m:t>
            </m:r>
          </m:sub>
        </m:sSub>
      </m:oMath>
      <w:r>
        <w:rPr>
          <w:rFonts w:eastAsia="Georgia" w:cs="Georgia" w:ascii="Georgia" w:hAnsi="Georgia"/>
        </w:rPr>
        <w:t xml:space="preserve"> sur une période, dues à la force de frottement fluide sont proportionnelles à </w:t>
      </w:r>
      <m:oMath>
        <m:sSubSup>
          <m:sSubSupPr/>
          <m:e>
            <m:r>
              <m:rPr>
                <m:sty m:val="i"/>
              </m:rPr>
              <m:t>x</m:t>
            </m:r>
          </m:e>
          <m:sub>
            <m:r>
              <m:rPr>
                <m:sty m:val="p"/>
              </m:rPr>
              <m:t>0</m:t>
            </m:r>
          </m:sub>
          <m:sup>
            <m:r>
              <m:rPr>
                <m:sty m:val="p"/>
              </m:rPr>
              <m:t>2</m:t>
            </m:r>
          </m:sup>
        </m:sSubSup>
      </m:oMath>
      <w:r>
        <w:rPr>
          <w:rFonts w:eastAsia="Georgia" w:cs="Georgia" w:ascii="Georgia" w:hAnsi="Georgia"/>
        </w:rPr>
        <w:t xml:space="preserve">, on donnera le coefficient de proportionnalité en fonction de h et </w:t>
      </w:r>
      <m:oMath>
        <m:r>
          <m:rPr>
            <m:sty m:val="i"/>
          </m:rPr>
          <m:t>ω</m:t>
        </m:r>
      </m:oMath>
      <w:r>
        <w:rPr/>
        <w:t xml:space="preserve">.</w:t>
      </w:r>
    </w:p>
    <w:p>
      <w:pPr>
        <w:spacing w:after="220" w:lineRule="auto"/>
      </w:pPr>
      <w:r>
        <w:rPr/>
        <w:t xml:space="preserve">On pose </w:t>
      </w:r>
      <m:oMath>
        <m:r>
          <m:rPr>
            <m:sty m:val="p"/>
          </m:rPr>
          <m:t>F</m:t>
        </m:r>
        <m:r>
          <m:rPr>
            <m:sty m:val="p"/>
          </m:rPr>
          <m:t>(</m:t>
        </m:r>
        <m:r>
          <m:rPr>
            <m:sty m:val="p"/>
          </m:rPr>
          <m:t>t</m:t>
        </m:r>
        <m:r>
          <m:rPr>
            <m:sty m:val="p"/>
          </m:rPr>
          <m:t>)</m:t>
        </m:r>
        <m:r>
          <m:rPr>
            <m:sty m:val="p"/>
          </m:rPr>
          <m:t>=</m:t>
        </m:r>
        <m:r>
          <m:rPr>
            <m:sty m:val="p"/>
          </m:rPr>
          <m:t>kx</m:t>
        </m:r>
        <m:r>
          <m:rPr>
            <m:sty m:val="p"/>
          </m:rPr>
          <m:t>(</m:t>
        </m:r>
        <m:r>
          <m:rPr>
            <m:sty m:val="p"/>
          </m:rPr>
          <m:t>t</m:t>
        </m:r>
        <m:r>
          <m:rPr>
            <m:sty m:val="p"/>
          </m:rPr>
          <m:t>)</m:t>
        </m:r>
        <m:r>
          <m:rPr>
            <m:sty m:val="p"/>
          </m:rPr>
          <m:t>+</m:t>
        </m:r>
        <m:r>
          <m:rPr>
            <m:sty m:val="p"/>
          </m:rPr>
          <m:t>h</m:t>
        </m:r>
        <m:acc>
          <m:accPr>
            <m:chr m:val="˙"/>
          </m:accPr>
          <m:e>
            <m:r>
              <m:rPr>
                <m:sty m:val="p"/>
              </m:rPr>
              <m:t>x</m:t>
            </m:r>
          </m:e>
        </m:acc>
        <m:r>
          <m:rPr>
            <m:sty m:val="p"/>
          </m:rPr>
          <m:t>(</m:t>
        </m:r>
        <m:r>
          <m:rPr>
            <m:sty m:val="p"/>
          </m:rPr>
          <m:t>t</m:t>
        </m:r>
        <m:r>
          <m:rPr>
            <m:sty m:val="p"/>
          </m:rPr>
          <m:t>)</m:t>
        </m:r>
      </m:oMath>
      <w:r>
        <w:rPr/>
        <w:t xml:space="preserve">. Dans le plan ( </w:t>
      </w:r>
      <m:oMath>
        <m:r>
          <m:rPr>
            <m:sty m:val="p"/>
          </m:rPr>
          <m:t>x</m:t>
        </m:r>
        <m:r>
          <m:rPr>
            <m:sty m:val="p"/>
          </m:rPr>
          <m:t>,</m:t>
        </m:r>
        <m:r>
          <m:rPr>
            <m:sty m:val="p"/>
          </m:rPr>
          <m:t>F</m:t>
        </m:r>
      </m:oMath>
      <w:r>
        <w:rPr>
          <w:rFonts w:eastAsia="Georgia" w:cs="Georgia" w:ascii="Georgia" w:hAnsi="Georgia"/>
        </w:rPr>
        <w:t xml:space="preserve"> ) la représentation de </w:t>
      </w:r>
      <m:oMath>
        <m:r>
          <m:rPr>
            <m:sty m:val="p"/>
          </m:rPr>
          <m:t>F</m:t>
        </m:r>
        <m:r>
          <m:rPr>
            <m:sty m:val="p"/>
          </m:rPr>
          <m:t>(</m:t>
        </m:r>
        <m:r>
          <m:rPr>
            <m:sty m:val="p"/>
          </m:rPr>
          <m:t>x</m:t>
        </m:r>
        <m:r>
          <m:rPr>
            <m:sty m:val="p"/>
          </m:rPr>
          <m:t>)</m:t>
        </m:r>
      </m:oMath>
      <w:r>
        <w:rPr>
          <w:rFonts w:eastAsia="Georgia" w:cs="Georgia" w:ascii="Georgia" w:hAnsi="Georgia"/>
        </w:rPr>
        <w:t xml:space="preserve"> est la boucle d'hystérésis elliptique de la figure 7.</w:t>
      </w:r>
      <w:r>
        <w:rPr/>
        <w:br w:type="textWrapping"/>
      </w:r>
      <w:r>
        <w:rPr>
          <w:rFonts w:eastAsia="Georgia" w:cs="Georgia" w:ascii="Georgia" w:hAnsi="Georgia"/>
        </w:rPr>
        <w:t xml:space="preserve">21. Déterminer le sens de parcours de l'ellipse en fonction du temps.</w:t>
      </w:r>
      <w:r>
        <w:rPr/>
        <w:br w:type="textWrapping"/>
      </w:r>
      <w:r>
        <w:rPr/>
        <w:t xml:space="preserve">22. Justifier que </w:t>
      </w:r>
      <m:oMath>
        <m:sSub>
          <m:sSubPr/>
          <m:e>
            <m:r>
              <m:rPr>
                <m:sty m:val="p"/>
              </m:rPr>
              <m:t>E</m:t>
            </m:r>
          </m:e>
          <m:sub>
            <m:r>
              <m:rPr>
                <m:sty m:val="p"/>
              </m:rPr>
              <m:t>f</m:t>
            </m:r>
          </m:sub>
        </m:sSub>
      </m:oMath>
      <w:r>
        <w:rPr>
          <w:rFonts w:eastAsia="Georgia" w:cs="Georgia" w:ascii="Georgia" w:hAnsi="Georgia"/>
        </w:rPr>
        <w:t xml:space="preserve"> est égale à l'aire de cette boucle.</w:t>
      </w:r>
    </w:p>
    <w:p>
      <w:pPr>
        <w:spacing w:after="220" w:lineRule="auto"/>
      </w:pPr>
      <w:r>
        <w:rPr>
          <w:rFonts w:eastAsia="Georgia" w:cs="Georgia" w:ascii="Georgia" w:hAnsi="Georgia"/>
        </w:rPr>
        <w:t xml:space="preserve">Analogie avec les pertes structurales (ou hystérétiques) :</w:t>
      </w:r>
      <w:r>
        <w:rPr/>
        <w:br w:type="textWrapping"/>
      </w:r>
      <w:r>
        <w:rPr/>
        <w:t xml:space="preserve">En mesurant les contraintes (force surfacique </w:t>
      </w:r>
      <m:oMath>
        <m:r>
          <m:rPr>
            <m:sty m:val="i"/>
          </m:rPr>
          <m:t>σ</m:t>
        </m:r>
      </m:oMath>
      <w:r>
        <w:rPr>
          <w:rFonts w:eastAsia="Georgia" w:cs="Georgia" w:ascii="Georgia" w:hAnsi="Georgia"/>
        </w:rPr>
        <w:t xml:space="preserve"> ) et les déformations (allongement relatif </w:t>
      </w:r>
      <m:oMath>
        <m:r>
          <m:rPr>
            <m:sty m:val="i"/>
          </m:rPr>
          <m:t>ε</m:t>
        </m:r>
      </m:oMath>
      <w:r>
        <w:rPr>
          <w:rFonts w:eastAsia="Georgia" w:cs="Georgia" w:ascii="Georgia" w:hAnsi="Georgia"/>
        </w:rPr>
        <w:t xml:space="preserve"> ) de matériaux excités par des efforts sinusoïdaux, on peut tracer des boucles d'hystérésis qui ont la forme indiquée figure 8. La surface des boucles est supposée indépendante de la fréquence de l'excitation. La forme de la boucle dépend en revanche des valeurs </w:t>
      </w:r>
      <m:oMath>
        <m:sSub>
          <m:sSubPr/>
          <m:e>
            <m:r>
              <m:rPr>
                <m:sty m:val="i"/>
              </m:rPr>
              <m:t>σ</m:t>
            </m:r>
          </m:e>
          <m:sub>
            <m:r>
              <m:rPr>
                <m:nor/>
              </m:rPr>
              <m:t>max </m:t>
            </m:r>
          </m:sub>
        </m:sSub>
      </m:oMath>
      <w:r>
        <w:rPr/>
        <w:t xml:space="preserve"> et </w:t>
      </w:r>
      <m:oMath>
        <m:sSub>
          <m:sSubPr/>
          <m:e>
            <m:r>
              <m:rPr>
                <m:sty m:val="i"/>
              </m:rPr>
              <m:t>ε</m:t>
            </m:r>
          </m:e>
          <m:sub>
            <m:r>
              <m:rPr>
                <m:nor/>
              </m:rPr>
              <m:t>max </m:t>
            </m:r>
          </m:sub>
        </m:sSub>
      </m:oMath>
      <w:r>
        <w:rPr/>
        <w:t xml:space="preserve">.</w:t>
      </w:r>
    </w:p>
    <w:p>
      <w:pPr>
        <w:spacing w:lineRule="auto"/>
        <w:jc w:val="center"/>
      </w:pPr>
      <w:r>
        <w:rPr/>
        <w:drawing>
          <wp:inline distB="0" distL="0" distR="0" distT="0">
            <wp:extent cx="5210175" cy="3876675"/>
            <wp:effectExtent b="0" l="0" r="0" t="0"/>
            <wp:docPr id="7" name="image-bc6fb5074c5b28fce74d7f3b7cf4af1ae1d0fd30.jpg"/>
            <a:graphic>
              <a:graphicData uri="http://schemas.openxmlformats.org/drawingml/2006/picture">
                <pic:pic>
                  <pic:nvPicPr>
                    <pic:cNvPr id="7" name="image-bc6fb5074c5b28fce74d7f3b7cf4af1ae1d0fd30.jpg" descr=""/>
                    <pic:cNvPicPr/>
                  </pic:nvPicPr>
                  <pic:blipFill>
                    <a:blip r:embed="rId12" cstate="print"/>
                    <a:srcRect b="0" l="0" r="0" t="0"/>
                    <a:stretch>
                      <a:fillRect/>
                    </a:stretch>
                  </pic:blipFill>
                  <pic:spPr>
                    <a:xfrm>
                      <a:off x="0" y="0"/>
                      <a:ext cx="5210175" cy="3876675"/>
                    </a:xfrm>
                    <a:prstGeom prst="rect"/>
                  </pic:spPr>
                </pic:pic>
              </a:graphicData>
            </a:graphic>
          </wp:inline>
        </w:drawing>
      </w:r>
    </w:p>
    <w:p>
      <w:pPr>
        <w:spacing w:lineRule="auto"/>
      </w:pPr>
      <w:r>
        <w:rPr/>
        <w:t xml:space="preserve">Figure 7</w:t>
      </w:r>
    </w:p>
    <w:p>
      <w:pPr>
        <w:spacing w:lineRule="auto"/>
        <w:jc w:val="center"/>
      </w:pPr>
      <w:r>
        <w:rPr/>
        <w:drawing>
          <wp:inline distB="0" distL="0" distR="0" distT="0">
            <wp:extent cx="4657725" cy="3895725"/>
            <wp:effectExtent b="0" l="0" r="0" t="0"/>
            <wp:docPr id="8" name="image-3a2db4b7058df9c17265768dfc134b1b69696aa5.jpg"/>
            <a:graphic>
              <a:graphicData uri="http://schemas.openxmlformats.org/drawingml/2006/picture">
                <pic:pic>
                  <pic:nvPicPr>
                    <pic:cNvPr id="8" name="image-3a2db4b7058df9c17265768dfc134b1b69696aa5.jpg" descr=""/>
                    <pic:cNvPicPr/>
                  </pic:nvPicPr>
                  <pic:blipFill>
                    <a:blip r:embed="rId13" cstate="print"/>
                    <a:srcRect b="0" l="0" r="0" t="0"/>
                    <a:stretch>
                      <a:fillRect/>
                    </a:stretch>
                  </pic:blipFill>
                  <pic:spPr>
                    <a:xfrm>
                      <a:off x="0" y="0"/>
                      <a:ext cx="4657725" cy="3895725"/>
                    </a:xfrm>
                    <a:prstGeom prst="rect"/>
                  </pic:spPr>
                </pic:pic>
              </a:graphicData>
            </a:graphic>
          </wp:inline>
        </w:drawing>
      </w:r>
    </w:p>
    <w:p>
      <w:pPr>
        <w:spacing w:lineRule="auto"/>
      </w:pPr>
      <w:r>
        <w:rPr/>
        <w:t xml:space="preserve">Figure 8</w:t>
      </w:r>
    </w:p>
    <w:p>
      <w:pPr>
        <w:spacing w:after="220" w:lineRule="auto"/>
      </w:pPr>
      <w:r>
        <w:rPr>
          <w:rFonts w:eastAsia="Georgia" w:cs="Georgia" w:ascii="Georgia" w:hAnsi="Georgia"/>
        </w:rPr>
        <w:t xml:space="preserve">Par analogie avec l'étude de l'oscillateur avec frottement fluide, on admettra que les pertes structurales, </w:t>
      </w:r>
      <m:oMath>
        <m:sSub>
          <m:sSubPr/>
          <m:e>
            <m:r>
              <m:rPr>
                <m:sty m:val="i"/>
              </m:rPr>
              <m:t>E</m:t>
            </m:r>
          </m:e>
          <m:sub>
            <m:r>
              <m:rPr>
                <m:nor/>
              </m:rPr>
              <m:t>hys </m:t>
            </m:r>
          </m:sub>
        </m:sSub>
      </m:oMath>
      <w:r>
        <w:rPr>
          <w:rFonts w:eastAsia="Georgia" w:cs="Georgia" w:ascii="Georgia" w:hAnsi="Georgia"/>
        </w:rPr>
        <w:t xml:space="preserve">, lors d'une période du régime sinusoïdal forcé d'une masse accrochée à un ressort s'écrivent : </w:t>
      </w:r>
      <m:oMath>
        <m:sSub>
          <m:sSubPr/>
          <m:e>
            <m:r>
              <m:rPr>
                <m:sty m:val="p"/>
              </m:rPr>
              <m:t>E</m:t>
            </m:r>
          </m:e>
          <m:sub>
            <m:r>
              <m:rPr>
                <m:nor/>
              </m:rPr>
              <m:t>hys </m:t>
            </m:r>
          </m:sub>
        </m:sSub>
        <m:r>
          <m:rPr>
            <m:sty m:val="p"/>
          </m:rPr>
          <m:t>=</m:t>
        </m:r>
        <m:r>
          <m:rPr>
            <m:sty m:val="i"/>
          </m:rPr>
          <m:t>π</m:t>
        </m:r>
        <m:r>
          <m:rPr>
            <m:sty m:val="i"/>
          </m:rPr>
          <m:t>β</m:t>
        </m:r>
        <m:sSubSup>
          <m:sSubSupPr/>
          <m:e>
            <m:r>
              <m:rPr>
                <m:sty m:val="p"/>
              </m:rPr>
              <m:t>x</m:t>
            </m:r>
          </m:e>
          <m:sub>
            <m:r>
              <m:rPr>
                <m:sty m:val="p"/>
              </m:rPr>
              <m:t>0</m:t>
            </m:r>
          </m:sub>
          <m:sup>
            <m:r>
              <m:rPr>
                <m:sty m:val="p"/>
              </m:rPr>
              <m:t>2</m:t>
            </m:r>
          </m:sup>
        </m:sSubSup>
        <m:r>
          <m:rPr>
            <m:sty m:val="p"/>
          </m:rPr>
          <m:t xml:space="preserve"> </m:t>
        </m:r>
      </m:oMath>
      <w:r>
        <w:rPr>
          <w:rFonts w:eastAsia="Georgia" w:cs="Georgia" w:ascii="Georgia" w:hAnsi="Georgia"/>
        </w:rPr>
        <w:t xml:space="preserve"> où </w:t>
      </w:r>
      <m:oMath>
        <m:r>
          <m:rPr>
            <m:sty m:val="i"/>
          </m:rPr>
          <m:t>β</m:t>
        </m:r>
      </m:oMath>
      <w:r>
        <w:rPr>
          <w:rFonts w:eastAsia="Georgia" w:cs="Georgia" w:ascii="Georgia" w:hAnsi="Georgia"/>
        </w:rPr>
        <w:t xml:space="preserve"> est caractéristique du matériau et de son cycle d'hystérésis ( </w:t>
      </w:r>
      <m:oMath>
        <m:r>
          <m:rPr>
            <m:sty m:val="i"/>
          </m:rPr>
          <m:t>β</m:t>
        </m:r>
      </m:oMath>
      <w:r>
        <w:rPr>
          <w:rFonts w:eastAsia="Georgia" w:cs="Georgia" w:ascii="Georgia" w:hAnsi="Georgia"/>
        </w:rPr>
        <w:t xml:space="preserve"> est lié à la surface du cycle et ne dépend donc pas de </w:t>
      </w:r>
      <m:oMath>
        <m:r>
          <m:rPr>
            <m:sty m:val="i"/>
          </m:rPr>
          <m:t>ω</m:t>
        </m:r>
      </m:oMath>
      <w:r>
        <w:rPr/>
        <w:t xml:space="preserve"> ).</w:t>
      </w:r>
      <w:r>
        <w:rPr/>
        <w:br w:type="textWrapping"/>
      </w:r>
      <w:r>
        <w:rPr>
          <w:rFonts w:eastAsia="Georgia" w:cs="Georgia" w:ascii="Georgia" w:hAnsi="Georgia"/>
        </w:rPr>
        <w:t xml:space="preserve">23. Montrer qu'on peut alors modéliser les pertes structurales par une force de frottement fluide équivalente caractérisée par un coefficient </w:t>
      </w:r>
      <m:oMath>
        <m:sSub>
          <m:sSubPr/>
          <m:e>
            <m:r>
              <m:rPr>
                <m:sty m:val="p"/>
              </m:rPr>
              <m:t>h</m:t>
            </m:r>
          </m:e>
          <m:sub>
            <m:r>
              <m:rPr>
                <m:sty m:val="p"/>
              </m:rPr>
              <m:t>eq</m:t>
            </m:r>
          </m:sub>
        </m:sSub>
      </m:oMath>
      <w:r>
        <w:rPr/>
        <w:t xml:space="preserve"> que l'on exprimera en fonction de </w:t>
      </w:r>
      <m:oMath>
        <m:r>
          <m:rPr>
            <m:sty m:val="i"/>
          </m:rPr>
          <m:t>β</m:t>
        </m:r>
      </m:oMath>
      <w:r>
        <w:rPr/>
        <w:t xml:space="preserve"> et </w:t>
      </w:r>
      <m:oMath>
        <m:r>
          <m:rPr>
            <m:sty m:val="i"/>
          </m:rPr>
          <m:t>ω</m:t>
        </m:r>
      </m:oMath>
      <w:r>
        <w:rPr/>
        <w:t xml:space="preserve">.</w:t>
      </w:r>
      <w:r>
        <w:rPr/>
        <w:br w:type="textWrapping"/>
      </w:r>
      <w:r>
        <w:rPr>
          <w:rFonts w:eastAsia="Georgia" w:cs="Georgia" w:ascii="Georgia" w:hAnsi="Georgia"/>
        </w:rPr>
        <w:t xml:space="preserve">24. En étudiant le mouvement d'une masse m accrochée à un ressort de raideur k et en utilisant la modélisation des pertes structurales par une force de frottement visqueuse de coefficient </w:t>
      </w:r>
      <m:oMath>
        <m:sSub>
          <m:sSubPr/>
          <m:e>
            <m:r>
              <m:rPr>
                <m:sty m:val="i"/>
              </m:rPr>
              <m:t>h</m:t>
            </m:r>
          </m:e>
          <m:sub>
            <m:r>
              <m:rPr>
                <m:nor/>
              </m:rPr>
              <m:t>eq </m:t>
            </m:r>
          </m:sub>
        </m:sSub>
      </m:oMath>
      <w:r>
        <w:rPr>
          <w:rFonts w:eastAsia="Georgia" w:cs="Georgia" w:ascii="Georgia" w:hAnsi="Georgia"/>
        </w:rPr>
        <w:t xml:space="preserve">, montrer que les pertes structurales peuvent être prises en compte pour un régime sinusoïdal forcé par un ressort de raideur complexe </w:t>
      </w:r>
      <m:oMath>
        <m:bar>
          <m:barPr/>
          <m:e>
            <m:r>
              <m:rPr>
                <m:sty m:val="p"/>
              </m:rPr>
              <m:t>k</m:t>
            </m:r>
          </m:e>
        </m:bar>
      </m:oMath>
      <w:r>
        <w:rPr/>
        <w:t xml:space="preserve"> que l'on exprimera en fonction de k et </w:t>
      </w:r>
      <m:oMath>
        <m:r>
          <m:rPr>
            <m:sty m:val="i"/>
          </m:rPr>
          <m:t>β</m:t>
        </m:r>
      </m:oMath>
      <w:r>
        <w:rPr/>
        <w:t xml:space="preserve">.</w:t>
      </w:r>
    </w:p>
    <w:p>
      <w:pPr>
        <w:spacing w:after="220" w:lineRule="auto"/>
      </w:pPr>
      <w:r>
        <w:rPr>
          <w:rFonts w:eastAsia="Georgia" w:cs="Georgia" w:ascii="Georgia" w:hAnsi="Georgia"/>
        </w:rPr>
        <w:t xml:space="preserve">Conséquences des pertes structurales sur la propagation des ondes dans un ressort :</w:t>
      </w:r>
      <w:r>
        <w:rPr/>
        <w:br w:type="textWrapping"/>
      </w:r>
      <w:r>
        <w:rPr>
          <w:rFonts w:eastAsia="Georgia" w:cs="Georgia" w:ascii="Georgia" w:hAnsi="Georgia"/>
        </w:rPr>
        <w:t xml:space="preserve">D'après l'étude faite précédemment, on admet que l'on peut tenir compte des pertes structurales dans l'étude de la propagation des ondes longitudinales dans un ressort à condition de rendre complexe la constante </w:t>
      </w:r>
      <m:oMath>
        <m:r>
          <m:rPr>
            <m:sty m:val="i"/>
          </m:rPr>
          <m:t>α</m:t>
        </m:r>
      </m:oMath>
      <w:r>
        <w:rPr>
          <w:rFonts w:eastAsia="Georgia" w:cs="Georgia" w:ascii="Georgia" w:hAnsi="Georgia"/>
        </w:rPr>
        <w:t xml:space="preserve"> introduite à la question 17. On posera: </w:t>
      </w:r>
      <m:oMath>
        <m:bar>
          <m:barPr/>
          <m:e>
            <m:r>
              <m:rPr>
                <m:sty m:val="i"/>
              </m:rPr>
              <m:t>α</m:t>
            </m:r>
          </m:e>
        </m:bar>
        <m:r>
          <m:rPr>
            <m:sty m:val="p"/>
          </m:rPr>
          <m:t>=</m:t>
        </m:r>
        <m:sSub>
          <m:sSubPr/>
          <m:e>
            <m:r>
              <m:rPr>
                <m:sty m:val="i"/>
              </m:rPr>
              <m:t>α</m:t>
            </m:r>
          </m:e>
          <m:sub>
            <m:r>
              <m:rPr>
                <m:sty m:val="p"/>
              </m:rPr>
              <m:t>r</m:t>
            </m:r>
          </m:sub>
        </m:sSub>
        <m:r>
          <m:rPr>
            <m:sty m:val="p"/>
          </m:rPr>
          <m:t>+</m:t>
        </m:r>
        <m:r>
          <m:rPr>
            <m:sty m:val="p"/>
          </m:rPr>
          <m:t>i</m:t>
        </m:r>
        <m:sSub>
          <m:sSubPr/>
          <m:e>
            <m:r>
              <m:rPr>
                <m:sty m:val="i"/>
              </m:rPr>
              <m:t>α</m:t>
            </m:r>
          </m:e>
          <m:sub>
            <m:r>
              <m:rPr>
                <m:sty m:val="p"/>
              </m:rPr>
              <m:t>i</m:t>
            </m:r>
          </m:sub>
        </m:sSub>
      </m:oMath>
      <w:r>
        <w:rPr/>
        <w:t xml:space="preserve">.</w:t>
      </w:r>
      <w:r>
        <w:rPr/>
        <w:br w:type="textWrapping"/>
      </w:r>
      <w:r>
        <w:rPr/>
        <w:t xml:space="preserve">On supposera: </w:t>
      </w:r>
      <m:oMath>
        <m:sSub>
          <m:sSubPr/>
          <m:e>
            <m:r>
              <m:rPr>
                <m:sty m:val="i"/>
              </m:rPr>
              <m:t>α</m:t>
            </m:r>
          </m:e>
          <m:sub>
            <m:r>
              <m:rPr>
                <m:sty m:val="p"/>
              </m:rPr>
              <m:t>r</m:t>
            </m:r>
          </m:sub>
        </m:sSub>
        <m:r>
          <m:rPr>
            <m:sty m:val="p"/>
          </m:rPr>
          <m:t>≫</m:t>
        </m:r>
        <m:sSub>
          <m:sSubPr/>
          <m:e>
            <m:r>
              <m:rPr>
                <m:sty m:val="i"/>
              </m:rPr>
              <m:t>α</m:t>
            </m:r>
          </m:e>
          <m:sub>
            <m:r>
              <m:rPr>
                <m:sty m:val="p"/>
              </m:rPr>
              <m:t>i</m:t>
            </m:r>
          </m:sub>
        </m:sSub>
      </m:oMath>
      <w:r>
        <w:rPr/>
        <w:t xml:space="preserve">.</w:t>
      </w:r>
      <w:r>
        <w:rPr/>
        <w:br w:type="textWrapping"/>
      </w:r>
      <w:r>
        <w:rPr/>
        <w:t xml:space="preserve">25. Soit une onde plane progressive monochromatique </w:t>
      </w:r>
      <m:oMath>
        <m:bar>
          <m:barPr/>
          <m:e>
            <m:r>
              <m:rPr>
                <m:sty m:val="i"/>
              </m:rPr>
              <m:t>ξ</m:t>
            </m:r>
          </m:e>
        </m:bar>
        <m:r>
          <m:rPr>
            <m:sty m:val="p"/>
          </m:rPr>
          <m:t>(</m:t>
        </m:r>
        <m:r>
          <m:rPr>
            <m:sty m:val="i"/>
          </m:rPr>
          <m:t>x</m:t>
        </m:r>
        <m:r>
          <m:rPr>
            <m:sty m:val="p"/>
          </m:rPr>
          <m:t>,</m:t>
        </m:r>
        <m:r>
          <m:rPr>
            <m:sty m:val="i"/>
          </m:rPr>
          <m:t>t</m:t>
        </m:r>
        <m:r>
          <m:rPr>
            <m:sty m:val="p"/>
          </m:rPr>
          <m:t>)</m:t>
        </m:r>
        <m:r>
          <m:rPr>
            <m:sty m:val="p"/>
          </m:rPr>
          <m:t>=</m:t>
        </m:r>
        <m:sSub>
          <m:sSubPr/>
          <m:e>
            <m:r>
              <m:rPr>
                <m:sty m:val="i"/>
              </m:rPr>
              <m:t>ξ</m:t>
            </m:r>
          </m:e>
          <m:sub>
            <m:r>
              <m:rPr>
                <m:sty m:val="p"/>
              </m:rPr>
              <m:t>0</m:t>
            </m:r>
          </m:sub>
        </m:sSub>
        <m:r>
          <m:rPr>
            <m:sty m:val="p"/>
          </m:rPr>
          <m:t>exp</m:t>
        </m:r>
        <m:r>
          <m:rPr>
            <m:sty m:val="p"/>
          </m:rPr>
          <m:t>⁡</m:t>
        </m:r>
        <m:r>
          <m:rPr>
            <m:sty m:val="i"/>
          </m:rPr>
          <m:t>i</m:t>
        </m:r>
        <m:r>
          <m:rPr>
            <m:sty m:val="p"/>
          </m:rPr>
          <m:t>(</m:t>
        </m:r>
        <m:r>
          <m:rPr>
            <m:sty m:val="i"/>
          </m:rPr>
          <m:t>ω</m:t>
        </m:r>
        <m:r>
          <m:rPr>
            <m:sty m:val="i"/>
          </m:rPr>
          <m:t>t</m:t>
        </m:r>
        <m:r>
          <m:rPr>
            <m:sty m:val="p"/>
          </m:rPr>
          <m:t>−</m:t>
        </m:r>
        <m:r>
          <m:rPr>
            <m:sty m:val="i"/>
          </m:rPr>
          <m:t>K</m:t>
        </m:r>
        <m:r>
          <m:rPr>
            <m:sty m:val="i"/>
          </m:rPr>
          <m:t>x</m:t>
        </m:r>
        <m:r>
          <m:rPr>
            <m:sty m:val="p"/>
          </m:rPr>
          <m:t>)</m:t>
        </m:r>
      </m:oMath>
      <w:r>
        <w:rPr>
          <w:rFonts w:eastAsia="Georgia" w:cs="Georgia" w:ascii="Georgia" w:hAnsi="Georgia"/>
        </w:rPr>
        <w:t xml:space="preserve">, (attention K représente ici le vecteur d'onde et non la raideur d'un ressort), écrire la relation de dispersion .</w:t>
      </w:r>
      <w:r>
        <w:rPr/>
        <w:br w:type="textWrapping"/>
      </w:r>
      <w:r>
        <w:rPr>
          <w:rFonts w:eastAsia="Georgia" w:cs="Georgia" w:ascii="Georgia" w:hAnsi="Georgia"/>
        </w:rPr>
        <w:t xml:space="preserve">26. En déduire la vitesse de phase. Le milieu de propagation est-il dispersif ? Quelle conséquence cela a-t-il sur la propagation des ondes réelles ?</w:t>
      </w:r>
      <w:r>
        <w:rPr/>
        <w:br w:type="textWrapping"/>
      </w:r>
      <w:r>
        <w:rPr>
          <w:rFonts w:eastAsia="Georgia" w:cs="Georgia" w:ascii="Georgia" w:hAnsi="Georgia"/>
        </w:rPr>
        <w:t xml:space="preserve">27. Quel est l'effet des pertes structurales sur la propagation ? On introduira une distance caractéristique du phénomène décrit.</w:t>
      </w:r>
      <w:r>
        <w:rPr/>
        <w:br w:type="textWrapping"/>
      </w:r>
      <w:r>
        <w:rPr>
          <w:rFonts w:eastAsia="Georgia" w:cs="Georgia" w:ascii="Georgia" w:hAnsi="Georgia"/>
        </w:rPr>
        <w:t xml:space="preserve">28. Si on envoie dans le ressort une onde en forme de créneau ( </w:t>
      </w:r>
      <m:oMath>
        <m:r>
          <m:rPr>
            <m:sty m:val="i"/>
          </m:rPr>
          <m:t>ξ</m:t>
        </m:r>
        <m:r>
          <m:rPr>
            <m:sty m:val="p"/>
          </m:rPr>
          <m:t>(</m:t>
        </m:r>
        <m:r>
          <m:rPr>
            <m:sty m:val="p"/>
          </m:rPr>
          <m:t>0</m:t>
        </m:r>
        <m:r>
          <m:rPr>
            <m:sty m:val="p"/>
          </m:rPr>
          <m:t>,</m:t>
        </m:r>
        <m:r>
          <m:rPr>
            <m:sty m:val="p"/>
          </m:rPr>
          <m:t>t</m:t>
        </m:r>
        <m:r>
          <m:rPr>
            <m:sty m:val="p"/>
          </m:rPr>
          <m:t>)</m:t>
        </m:r>
      </m:oMath>
      <w:r>
        <w:rPr>
          <w:rFonts w:eastAsia="Georgia" w:cs="Georgia" w:ascii="Georgia" w:hAnsi="Georgia"/>
        </w:rPr>
        <w:t xml:space="preserve"> égal à </w:t>
      </w:r>
      <m:oMath>
        <m:sSub>
          <m:sSubPr/>
          <m:e>
            <m:r>
              <m:rPr>
                <m:sty m:val="i"/>
              </m:rPr>
              <m:t>ξ</m:t>
            </m:r>
          </m:e>
          <m:sub>
            <m:r>
              <m:rPr>
                <m:sty m:val="p"/>
              </m:rPr>
              <m:t>0</m:t>
            </m:r>
          </m:sub>
        </m:sSub>
      </m:oMath>
      <w:r>
        <w:rPr>
          <w:rFonts w:eastAsia="Georgia" w:cs="Georgia" w:ascii="Georgia" w:hAnsi="Georgia"/>
        </w:rPr>
        <w:t xml:space="preserve"> sur une demi période </w:t>
      </w:r>
      <m:oMath>
        <m:sSub>
          <m:sSubPr/>
          <m:e>
            <m:r>
              <m:rPr>
                <m:sty m:val="i"/>
              </m:rPr>
              <m:t>T</m:t>
            </m:r>
          </m:e>
          <m:sub>
            <m:r>
              <m:rPr>
                <m:sty m:val="p"/>
              </m:rPr>
              <m:t>0</m:t>
            </m:r>
          </m:sub>
        </m:sSub>
        <m:r>
          <m:rPr>
            <m:sty m:val="p"/>
          </m:rPr>
          <m:t>/</m:t>
        </m:r>
        <m:r>
          <m:rPr>
            <m:sty m:val="p"/>
          </m:rPr>
          <m:t>2</m:t>
        </m:r>
      </m:oMath>
      <w:r>
        <w:rPr/>
        <w:t xml:space="preserve">, puis </w:t>
      </w:r>
      <m:oMath>
        <m:r>
          <m:rPr>
            <m:sty m:val="p"/>
          </m:rPr>
          <m:t>−</m:t>
        </m:r>
        <m:sSub>
          <m:sSubPr/>
          <m:e>
            <m:r>
              <m:rPr>
                <m:sty m:val="i"/>
              </m:rPr>
              <m:t>ξ</m:t>
            </m:r>
          </m:e>
          <m:sub>
            <m:r>
              <m:rPr>
                <m:sty m:val="p"/>
              </m:rPr>
              <m:t>0</m:t>
            </m:r>
          </m:sub>
        </m:sSub>
      </m:oMath>
      <w:r>
        <w:rPr>
          <w:rFonts w:eastAsia="Georgia" w:cs="Georgia" w:ascii="Georgia" w:hAnsi="Georgia"/>
        </w:rPr>
        <w:t xml:space="preserve"> la demi période suivante) quelle est la forme de l'onde au bout d'une distance "suffisamment" grande ?</w:t>
      </w:r>
    </w:p>
    <w:p>
      <w:pPr>
        <w:spacing w:line="271" w:before="330" w:lineRule="auto"/>
      </w:pPr>
      <w:r>
        <w:rPr>
          <w:b/>
          <w:sz w:val="42"/>
        </w:rPr>
        <w:t xml:space="preserve">II. </w:t>
      </w:r>
      <m:oMath>
        <m:sSup>
          <m:sSupPr>
            <m:ctrlPr>
              <w:rPr>
                <w:rFonts w:ascii="Cambria Math" w:hAnsi="Cambria Math"/>
                <w:sz w:val="42"/>
              </w:rPr>
            </m:ctrlPr>
          </m:sSupPr>
          <m:e>
            <m:r>
              <m:rPr>
                <m:sty m:val="p"/>
              </m:rPr>
              <w:rPr>
                <w:sz w:val="42"/>
              </w:rPr>
              <m:t>3</m:t>
            </m:r>
          </m:e>
          <m:sup>
            <m:r>
              <m:rPr>
                <m:sty m:val="p"/>
              </m:rPr>
              <w:rPr>
                <w:sz w:val="42"/>
              </w:rPr>
              <m:t>∘</m:t>
            </m:r>
          </m:sup>
        </m:sSup>
      </m:oMath>
      <w:r>
        <w:rPr>
          <w:b/>
          <w:sz w:val="42"/>
        </w:rPr>
        <w:t xml:space="preserve"> ) Deux applications</w:t>
      </w:r>
    </w:p>
    <w:p>
      <w:pPr>
        <w:spacing w:after="220" w:lineRule="auto"/>
      </w:pPr>
      <w:r>
        <w:rPr>
          <w:rFonts w:eastAsia="Georgia" w:cs="Georgia" w:ascii="Georgia" w:hAnsi="Georgia"/>
        </w:rPr>
        <w:t xml:space="preserve">Dans cette sous-partie, on étudie deux exemples de configuration ou il est nécessaire de tenir compte des actions intérieures et donc les ondes d'élongation.</w:t>
      </w:r>
      <w:r>
        <w:rPr/>
        <w:br w:type="textWrapping"/>
      </w:r>
      <w:r>
        <w:rPr>
          <w:rFonts w:eastAsia="Georgia" w:cs="Georgia" w:ascii="Georgia" w:hAnsi="Georgia"/>
        </w:rPr>
        <w:t xml:space="preserve">Ces deux applications seront traitées en l'absence de pertes.</w:t>
      </w:r>
      <w:r>
        <w:rPr/>
        <w:br w:type="textWrapping"/>
      </w:r>
      <w:r>
        <w:rPr>
          <w:rFonts w:eastAsia="Georgia" w:cs="Georgia" w:ascii="Georgia" w:hAnsi="Georgia"/>
        </w:rPr>
        <w:t xml:space="preserve">On peut traiter les questions suivantes en admettant le résultat de la question 18, donnant la force en x que la partie du ressort située avant </w:t>
      </w:r>
      <m:oMath>
        <m:r>
          <m:rPr>
            <m:sty m:val="i"/>
          </m:rPr>
          <m:t>x</m:t>
        </m:r>
      </m:oMath>
      <w:r>
        <w:rPr>
          <w:rFonts w:eastAsia="Georgia" w:cs="Georgia" w:ascii="Georgia" w:hAnsi="Georgia"/>
        </w:rPr>
        <w:t xml:space="preserve"> exerce sur la partie du ressort située après </w:t>
      </w:r>
      <m:oMath>
        <m:r>
          <m:rPr>
            <m:sty m:val="i"/>
          </m:rPr>
          <m:t>x</m:t>
        </m:r>
      </m:oMath>
      <w:r>
        <w:rPr/>
        <w:t xml:space="preserve"> :</w:t>
      </w:r>
    </w:p>
    <w:p>
      <w:pPr>
        <w:spacing w:after="220" w:lineRule="auto"/>
      </w:pPr>
      <m:oMathPara>
        <m:oMath>
          <m:r>
            <m:rPr>
              <m:sty m:val="p"/>
            </m:rPr>
            <m:t>F</m:t>
          </m:r>
          <m:r>
            <m:rPr>
              <m:sty m:val="p"/>
            </m:rPr>
            <m:t>(</m:t>
          </m:r>
          <m:r>
            <m:rPr>
              <m:sty m:val="p"/>
            </m:rPr>
            <m:t>x</m:t>
          </m:r>
          <m:r>
            <m:rPr>
              <m:sty m:val="p"/>
            </m:rPr>
            <m:t>,</m:t>
          </m:r>
          <m:r>
            <m:rPr>
              <m:sty m:val="p"/>
            </m:rPr>
            <m:t>t</m:t>
          </m:r>
          <m:r>
            <m:rPr>
              <m:sty m:val="p"/>
            </m:rPr>
            <m:t>)</m:t>
          </m:r>
          <m:r>
            <m:rPr>
              <m:sty m:val="p"/>
            </m:rPr>
            <m:t>=</m:t>
          </m:r>
          <m:r>
            <m:rPr>
              <m:sty m:val="p"/>
            </m:rPr>
            <m:t>−</m:t>
          </m:r>
          <m:r>
            <m:rPr>
              <m:sty m:val="i"/>
            </m:rPr>
            <m:t>α</m:t>
          </m:r>
          <m:f>
            <m:fPr>
              <m:ctrlPr>
                <w:rPr>
                  <w:rFonts w:ascii="Cambria Math" w:hAnsi="Cambria Math"/>
                </w:rPr>
              </m:ctrlPr>
            </m:fPr>
            <m:num>
              <m:r>
                <m:rPr>
                  <m:sty m:val="i"/>
                </m:rPr>
                <m:t>∂</m:t>
              </m:r>
              <m:r>
                <m:rPr>
                  <m:sty m:val="i"/>
                </m:rPr>
                <m:t>ξ</m:t>
              </m:r>
            </m:num>
            <m:den>
              <m:r>
                <m:rPr>
                  <m:sty m:val="i"/>
                </m:rPr>
                <m:t>∂</m:t>
              </m:r>
              <m:r>
                <m:rPr>
                  <m:sty m:val="p"/>
                </m:rPr>
                <m:t>x</m:t>
              </m:r>
            </m:den>
          </m:f>
          <m:r>
            <m:rPr>
              <m:sty m:val="p"/>
            </m:rPr>
            <m:t>(</m:t>
          </m:r>
          <m:r>
            <m:rPr>
              <m:sty m:val="p"/>
            </m:rPr>
            <m:t>x</m:t>
          </m:r>
          <m:r>
            <m:rPr>
              <m:sty m:val="p"/>
            </m:rPr>
            <m:t>,</m:t>
          </m:r>
          <m:r>
            <m:rPr>
              <m:sty m:val="p"/>
            </m:rPr>
            <m:t>t</m:t>
          </m:r>
          <m:r>
            <m:rPr>
              <m:sty m:val="p"/>
            </m:rPr>
            <m:t>)</m:t>
          </m:r>
        </m:oMath>
      </m:oMathPara>
    </w:p>
    <w:p>
      <w:pPr>
        <w:spacing w:after="220" w:lineRule="auto"/>
      </w:pPr>
      <w:r>
        <w:rPr/>
        <w:t xml:space="preserve">II. </w:t>
      </w:r>
      <m:oMath>
        <m:sSup>
          <m:sSupPr/>
          <m:e>
            <m:r>
              <m:rPr>
                <m:sty m:val="p"/>
              </m:rPr>
              <m:t>3</m:t>
            </m:r>
          </m:e>
          <m:sup>
            <m:r>
              <m:rPr>
                <m:sty m:val="p"/>
              </m:rPr>
              <m:t>∘</m:t>
            </m:r>
          </m:sup>
        </m:sSup>
      </m:oMath>
      <w:r>
        <w:rPr>
          <w:rFonts w:eastAsia="Georgia" w:cs="Georgia" w:ascii="Georgia" w:hAnsi="Georgia"/>
        </w:rPr>
        <w:t xml:space="preserve"> ) a) Validation de la modélisation usuelle pour un ressort de raideur k :</w:t>
      </w:r>
    </w:p>
    <w:p>
      <w:pPr>
        <w:spacing w:after="220" w:lineRule="auto"/>
      </w:pPr>
      <w:r>
        <w:rPr>
          <w:rFonts w:eastAsia="Georgia" w:cs="Georgia" w:ascii="Georgia" w:hAnsi="Georgia"/>
        </w:rPr>
        <w:t xml:space="preserve">On considère un ressort horizontal de masse linéique </w:t>
      </w:r>
      <m:oMath>
        <m:r>
          <m:rPr>
            <m:sty m:val="i"/>
          </m:rPr>
          <m:t>μ</m:t>
        </m:r>
      </m:oMath>
      <w:r>
        <w:rPr>
          <w:rFonts w:eastAsia="Georgia" w:cs="Georgia" w:ascii="Georgia" w:hAnsi="Georgia"/>
        </w:rPr>
        <w:t xml:space="preserve">, de longueur à vide </w:t>
      </w:r>
      <m:oMath>
        <m:sSub>
          <m:sSubPr/>
          <m:e>
            <m:r>
              <m:rPr>
                <m:sty m:val="i"/>
              </m:rPr>
              <m:t>ℓ</m:t>
            </m:r>
          </m:e>
          <m:sub>
            <m:r>
              <m:rPr>
                <m:sty m:val="p"/>
              </m:rPr>
              <m:t>0</m:t>
            </m:r>
          </m:sub>
        </m:sSub>
      </m:oMath>
      <w:r>
        <w:rPr>
          <w:rFonts w:eastAsia="Georgia" w:cs="Georgia" w:ascii="Georgia" w:hAnsi="Georgia"/>
        </w:rPr>
        <w:t xml:space="preserve">, de raideur k et donc caractérisé par la constante </w:t>
      </w:r>
      <m:oMath>
        <m:r>
          <m:rPr>
            <m:sty m:val="i"/>
          </m:rPr>
          <m:t>α</m:t>
        </m:r>
        <m:r>
          <m:rPr>
            <m:sty m:val="p"/>
          </m:rPr>
          <m:t>=</m:t>
        </m:r>
        <m:r>
          <m:rPr>
            <m:sty m:val="p"/>
          </m:rPr>
          <m:t>k</m:t>
        </m:r>
        <m:r>
          <m:rPr>
            <m:sty m:val="p"/>
          </m:rPr>
          <m:t>⋅</m:t>
        </m:r>
        <m:sSub>
          <m:sSubPr/>
          <m:e>
            <m:r>
              <m:rPr>
                <m:sty m:val="i"/>
              </m:rPr>
              <m:t>ℓ</m:t>
            </m:r>
          </m:e>
          <m:sub>
            <m:r>
              <m:rPr>
                <m:sty m:val="p"/>
              </m:rPr>
              <m:t>0</m:t>
            </m:r>
          </m:sub>
        </m:sSub>
      </m:oMath>
      <w:r>
        <w:rPr>
          <w:rFonts w:eastAsia="Georgia" w:cs="Georgia" w:ascii="Georgia" w:hAnsi="Georgia"/>
        </w:rPr>
        <w:t xml:space="preserve">. Son extrémité en </w:t>
      </w:r>
      <m:oMath>
        <m:r>
          <m:rPr>
            <m:sty m:val="p"/>
          </m:rPr>
          <m:t>x</m:t>
        </m:r>
        <m:r>
          <m:rPr>
            <m:sty m:val="p"/>
          </m:rPr>
          <m:t>=</m:t>
        </m:r>
        <m:r>
          <m:rPr>
            <m:sty m:val="p"/>
          </m:rPr>
          <m:t>0</m:t>
        </m:r>
      </m:oMath>
      <w:r>
        <w:rPr>
          <w:rFonts w:eastAsia="Georgia" w:cs="Georgia" w:ascii="Georgia" w:hAnsi="Georgia"/>
        </w:rPr>
        <w:t xml:space="preserve"> est fixe et l'autre extrémité est reliée à une masse m , susceptible de se déplacer sans frottement le long de l'axe (Ox).</w:t>
      </w:r>
      <w:r>
        <w:rPr/>
        <w:br w:type="textWrapping"/>
      </w:r>
      <w:r>
        <w:rPr>
          <w:rFonts w:eastAsia="Georgia" w:cs="Georgia" w:ascii="Georgia" w:hAnsi="Georgia"/>
        </w:rPr>
        <w:t xml:space="preserve">On repère le mouvement de chaque point du ressort par l'élongation en </w:t>
      </w:r>
      <m:oMath>
        <m:r>
          <m:rPr>
            <m:sty m:val="i"/>
          </m:rPr>
          <m:t>x</m:t>
        </m:r>
      </m:oMath>
      <w:r>
        <w:rPr>
          <w:rFonts w:eastAsia="Georgia" w:cs="Georgia" w:ascii="Georgia" w:hAnsi="Georgia"/>
        </w:rPr>
        <w:t xml:space="preserve"> à l'instant </w:t>
      </w:r>
      <m:oMath>
        <m:r>
          <m:rPr>
            <m:sty m:val="i"/>
          </m:rPr>
          <m:t>t</m:t>
        </m:r>
      </m:oMath>
      <w:r>
        <w:rPr/>
        <w:t xml:space="preserve"> : </w:t>
      </w:r>
      <m:oMath>
        <m:r>
          <m:rPr>
            <m:sty m:val="i"/>
          </m:rPr>
          <m:t>ξ</m:t>
        </m:r>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29. Comme on l'a vu à la question 19, </w:t>
      </w:r>
      <m:oMath>
        <m:r>
          <m:rPr>
            <m:sty m:val="i"/>
          </m:rPr>
          <m:t>ξ</m:t>
        </m:r>
        <m:r>
          <m:rPr>
            <m:sty m:val="p"/>
          </m:rPr>
          <m:t>(</m:t>
        </m:r>
        <m:r>
          <m:rPr>
            <m:sty m:val="p"/>
          </m:rPr>
          <m:t>x</m:t>
        </m:r>
        <m:r>
          <m:rPr>
            <m:sty m:val="p"/>
          </m:rPr>
          <m:t>,</m:t>
        </m:r>
        <m:r>
          <m:rPr>
            <m:sty m:val="p"/>
          </m:rPr>
          <m:t>t</m:t>
        </m:r>
        <m:r>
          <m:rPr>
            <m:sty m:val="p"/>
          </m:rPr>
          <m:t>)</m:t>
        </m:r>
      </m:oMath>
      <w:r>
        <w:rPr>
          <w:rFonts w:eastAsia="Georgia" w:cs="Georgia" w:ascii="Georgia" w:hAnsi="Georgia"/>
        </w:rPr>
        <w:t xml:space="preserve"> est solution de l'équation de propagation </w:t>
      </w:r>
      <m:oMath>
        <m:f>
          <m:fPr>
            <m:ctrlPr>
              <w:rPr>
                <w:rFonts w:ascii="Cambria Math" w:hAnsi="Cambria Math"/>
              </w:rPr>
            </m:ctrlPr>
          </m:fPr>
          <m:num>
            <m:sSup>
              <m:sSupPr/>
              <m:e>
                <m:r>
                  <m:rPr>
                    <m:sty m:val="i"/>
                  </m:rPr>
                  <m:t>∂</m:t>
                </m:r>
              </m:e>
              <m:sup>
                <m:r>
                  <m:rPr>
                    <m:sty m:val="p"/>
                  </m:rPr>
                  <m:t>2</m:t>
                </m:r>
              </m:sup>
            </m:sSup>
            <m:r>
              <m:rPr>
                <m:sty m:val="i"/>
              </m:rPr>
              <m:t>ξ</m:t>
            </m:r>
          </m:num>
          <m:den>
            <m:r>
              <m:rPr>
                <m:sty m:val="i"/>
              </m:rPr>
              <m:t>∂</m:t>
            </m:r>
            <m:sSup>
              <m:sSupPr/>
              <m:e>
                <m:r>
                  <m:rPr>
                    <m:sty m:val="p"/>
                  </m:rPr>
                  <m:t>x</m:t>
                </m:r>
              </m:e>
              <m:sup>
                <m:r>
                  <m:rPr>
                    <m:sty m:val="p"/>
                  </m:rPr>
                  <m:t>2</m:t>
                </m:r>
              </m:sup>
            </m:sSup>
          </m:den>
        </m:f>
        <m:r>
          <m:rPr>
            <m:sty m:val="p"/>
          </m:rPr>
          <m:t>−</m:t>
        </m:r>
        <m:f>
          <m:fPr>
            <m:ctrlPr>
              <w:rPr>
                <w:rFonts w:ascii="Cambria Math" w:hAnsi="Cambria Math"/>
              </w:rPr>
            </m:ctrlPr>
          </m:fPr>
          <m:num>
            <m:r>
              <m:rPr>
                <m:sty m:val="p"/>
              </m:rPr>
              <m:t>1</m:t>
            </m:r>
          </m:num>
          <m:den>
            <m:sSup>
              <m:sSupPr/>
              <m:e>
                <m:r>
                  <m:rPr>
                    <m:sty m:val="p"/>
                  </m:rPr>
                  <m:t>c</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ξ</m:t>
            </m:r>
          </m:num>
          <m:den>
            <m:r>
              <m:rPr>
                <m:sty m:val="i"/>
              </m:rPr>
              <m:t>∂</m:t>
            </m:r>
            <m:sSup>
              <m:sSupPr/>
              <m:e>
                <m:r>
                  <m:rPr>
                    <m:sty m:val="p"/>
                  </m:rPr>
                  <m:t>t</m:t>
                </m:r>
              </m:e>
              <m:sup>
                <m:r>
                  <m:rPr>
                    <m:sty m:val="p"/>
                  </m:rPr>
                  <m:t>2</m:t>
                </m:r>
              </m:sup>
            </m:sSup>
          </m:den>
        </m:f>
      </m:oMath>
      <w:r>
        <w:rPr>
          <w:rFonts w:eastAsia="Georgia" w:cs="Georgia" w:ascii="Georgia" w:hAnsi="Georgia"/>
        </w:rPr>
        <w:t xml:space="preserve">, donc s'écrit comme une combinaison linéaire de solution complexe de la forme :</w:t>
      </w:r>
    </w:p>
    <w:p>
      <w:pPr>
        <w:spacing w:after="220" w:lineRule="auto"/>
      </w:pPr>
      <m:oMathPara>
        <m:oMath>
          <m:bar>
            <m:barPr/>
            <m:e>
              <m:r>
                <m:rPr>
                  <m:sty m:val="i"/>
                </m:rPr>
                <m:t>ξ</m:t>
              </m:r>
            </m:e>
          </m:bar>
          <m:r>
            <m:rPr>
              <m:sty m:val="p"/>
            </m:rPr>
            <m:t>(</m:t>
          </m:r>
          <m:r>
            <m:rPr>
              <m:sty m:val="p"/>
            </m:rPr>
            <m:t>x</m:t>
          </m:r>
          <m:r>
            <m:rPr>
              <m:sty m:val="p"/>
            </m:rPr>
            <m:t>,</m:t>
          </m:r>
          <m:r>
            <m:rPr>
              <m:sty m:val="p"/>
            </m:rPr>
            <m:t>t</m:t>
          </m:r>
          <m:r>
            <m:rPr>
              <m:sty m:val="p"/>
            </m:rPr>
            <m:t>)</m:t>
          </m:r>
          <m:r>
            <m:rPr>
              <m:sty m:val="p"/>
            </m:rPr>
            <m:t>=</m:t>
          </m:r>
          <m:r>
            <m:rPr>
              <m:sty m:val="p"/>
            </m:rPr>
            <m:t>A</m:t>
          </m:r>
          <m:r>
            <m:rPr>
              <m:sty m:val="p"/>
            </m:rPr>
            <m:t>exp</m:t>
          </m:r>
          <m:r>
            <m:rPr>
              <m:sty m:val="p"/>
            </m:rPr>
            <m:t>⁡</m:t>
          </m:r>
          <m:r>
            <m:rPr>
              <m:sty m:val="p"/>
            </m:rPr>
            <m:t>i</m:t>
          </m:r>
          <m:r>
            <m:rPr>
              <m:sty m:val="p"/>
            </m:rPr>
            <m:t>(</m:t>
          </m:r>
          <m:r>
            <m:rPr>
              <m:sty m:val="i"/>
            </m:rPr>
            <m:t>ω</m:t>
          </m:r>
          <m:r>
            <m:rPr>
              <m:sty m:val="p"/>
            </m:rPr>
            <m:t>t</m:t>
          </m:r>
          <m:r>
            <m:rPr>
              <m:sty m:val="p"/>
            </m:rPr>
            <m:t>−</m:t>
          </m:r>
          <m:r>
            <m:rPr>
              <m:sty m:val="p"/>
            </m:rPr>
            <m:t>Kx</m:t>
          </m:r>
          <m:r>
            <m:rPr>
              <m:sty m:val="p"/>
            </m:rPr>
            <m:t>)</m:t>
          </m:r>
          <m:r>
            <m:rPr>
              <m:sty m:val="p"/>
            </m:rPr>
            <m:t>+</m:t>
          </m:r>
          <m:r>
            <m:rPr>
              <m:sty m:val="p"/>
            </m:rPr>
            <m:t>B</m:t>
          </m:r>
          <m:r>
            <m:rPr>
              <m:sty m:val="p"/>
            </m:rPr>
            <m:t>exp</m:t>
          </m:r>
          <m:r>
            <m:rPr>
              <m:sty m:val="p"/>
            </m:rPr>
            <m:t>⁡</m:t>
          </m:r>
          <m:r>
            <m:rPr>
              <m:sty m:val="p"/>
            </m:rPr>
            <m:t>i</m:t>
          </m:r>
          <m:r>
            <m:rPr>
              <m:sty m:val="p"/>
            </m:rPr>
            <m:t>(</m:t>
          </m:r>
          <m:r>
            <m:rPr>
              <m:sty m:val="i"/>
            </m:rPr>
            <m:t>ω</m:t>
          </m:r>
          <m:r>
            <m:rPr>
              <m:sty m:val="p"/>
            </m:rPr>
            <m:t>t</m:t>
          </m:r>
          <m:r>
            <m:rPr>
              <m:sty m:val="p"/>
            </m:rPr>
            <m:t>+</m:t>
          </m:r>
          <m:r>
            <m:rPr>
              <m:sty m:val="p"/>
            </m:rPr>
            <m:t>Kx</m:t>
          </m:r>
          <m:r>
            <m:rPr>
              <m:sty m:val="p"/>
            </m:rPr>
            <m:t>)</m:t>
          </m:r>
        </m:oMath>
      </m:oMathPara>
    </w:p>
    <w:p>
      <w:pPr>
        <w:spacing w:after="220" w:lineRule="auto"/>
      </w:pPr>
      <w:r>
        <w:rPr>
          <w:rFonts w:eastAsia="Georgia" w:cs="Georgia" w:ascii="Georgia" w:hAnsi="Georgia"/>
        </w:rPr>
        <w:t xml:space="preserve">Que représentent physiquement les deux termes de cette solution ? Quelle relation existe-t-il entre </w:t>
      </w:r>
      <m:oMath>
        <m:r>
          <m:rPr>
            <m:sty m:val="i"/>
          </m:rPr>
          <m:t>ω</m:t>
        </m:r>
      </m:oMath>
      <w:r>
        <w:rPr/>
        <w:t xml:space="preserve"> et K ?</w:t>
      </w:r>
      <w:r>
        <w:rPr/>
        <w:br w:type="textWrapping"/>
      </w:r>
      <w:r>
        <w:rPr>
          <w:rFonts w:eastAsia="Georgia" w:cs="Georgia" w:ascii="Georgia" w:hAnsi="Georgia"/>
        </w:rPr>
        <w:t xml:space="preserve">30. Quelles sont les conditions aux limites vérifiées à chaque instant en </w:t>
      </w:r>
      <m:oMath>
        <m:r>
          <m:rPr>
            <m:sty m:val="p"/>
          </m:rPr>
          <m:t>x</m:t>
        </m:r>
        <m:r>
          <m:rPr>
            <m:sty m:val="p"/>
          </m:rPr>
          <m:t>=</m:t>
        </m:r>
        <m:r>
          <m:rPr>
            <m:sty m:val="p"/>
          </m:rPr>
          <m:t>0</m:t>
        </m:r>
      </m:oMath>
      <w:r>
        <w:rPr/>
        <w:t xml:space="preserve"> et </w:t>
      </w:r>
      <m:oMath>
        <m:r>
          <m:rPr>
            <m:sty m:val="p"/>
          </m:rPr>
          <m:t>x</m:t>
        </m:r>
        <m:r>
          <m:rPr>
            <m:sty m:val="p"/>
          </m:rPr>
          <m:t>=</m:t>
        </m:r>
        <m:sSub>
          <m:sSubPr/>
          <m:e>
            <m:r>
              <m:rPr>
                <m:sty m:val="i"/>
              </m:rPr>
              <m:t>ℓ</m:t>
            </m:r>
          </m:e>
          <m:sub>
            <m:r>
              <m:rPr>
                <m:sty m:val="p"/>
              </m:rPr>
              <m:t>0</m:t>
            </m:r>
          </m:sub>
        </m:sSub>
      </m:oMath>
      <w:r>
        <w:rPr>
          <w:rFonts w:eastAsia="Georgia" w:cs="Georgia" w:ascii="Georgia" w:hAnsi="Georgia"/>
        </w:rPr>
        <w:t xml:space="preserve"> ? En déduire que : </w:t>
      </w:r>
      <m:oMath>
        <m:r>
          <m:rPr>
            <m:sty m:val="p"/>
          </m:rPr>
          <m:t>tan</m:t>
        </m:r>
        <m:r>
          <m:rPr>
            <m:sty m:val="p"/>
          </m:rPr>
          <m:t>⁡</m:t>
        </m:r>
        <m:d>
          <m:dPr>
            <m:begChr m:val="("/>
            <m:endChr m:val=")"/>
            <m:ctrlPr>
              <w:rPr>
                <w:rFonts w:ascii="Cambria Math" w:hAnsi="Cambria Math"/>
              </w:rPr>
            </m:ctrlPr>
          </m:dPr>
          <m:e>
            <m:rad>
              <m:radPr>
                <m:degHide m:val="1"/>
                <m:ctrlPr>
                  <w:rPr>
                    <w:rFonts w:ascii="Cambria Math" w:hAnsi="Cambria Math"/>
                  </w:rPr>
                </m:ctrlPr>
              </m:radPr>
              <m:deg/>
              <m:e>
                <m:f>
                  <m:fPr>
                    <m:ctrlPr>
                      <w:rPr>
                        <w:rFonts w:ascii="Cambria Math" w:hAnsi="Cambria Math"/>
                      </w:rPr>
                    </m:ctrlPr>
                  </m:fPr>
                  <m:num>
                    <m:r>
                      <m:rPr>
                        <m:sty m:val="i"/>
                      </m:rPr>
                      <m:t>μ</m:t>
                    </m:r>
                  </m:num>
                  <m:den>
                    <m:r>
                      <m:rPr>
                        <m:sty m:val="i"/>
                      </m:rPr>
                      <m:t>α</m:t>
                    </m:r>
                  </m:den>
                </m:f>
              </m:e>
            </m:rad>
            <m:r>
              <m:rPr>
                <m:sty m:val="i"/>
              </m:rPr>
              <m:t>ω</m:t>
            </m:r>
            <m:sSub>
              <m:sSubPr/>
              <m:e>
                <m:r>
                  <m:rPr>
                    <m:sty m:val="i"/>
                  </m:rPr>
                  <m:t>ℓ</m:t>
                </m:r>
              </m:e>
              <m:sub>
                <m:r>
                  <m:rPr>
                    <m:sty m:val="p"/>
                  </m:rPr>
                  <m:t>0</m:t>
                </m:r>
              </m:sub>
            </m:sSub>
          </m:e>
        </m:d>
        <m:r>
          <m:rPr>
            <m:sty m:val="p"/>
          </m:rPr>
          <m:t>=</m:t>
        </m:r>
        <m:f>
          <m:fPr>
            <m:ctrlPr>
              <w:rPr>
                <w:rFonts w:ascii="Cambria Math" w:hAnsi="Cambria Math"/>
              </w:rPr>
            </m:ctrlPr>
          </m:fPr>
          <m:num>
            <m:rad>
              <m:radPr>
                <m:degHide m:val="1"/>
                <m:ctrlPr>
                  <w:rPr>
                    <w:rFonts w:ascii="Cambria Math" w:hAnsi="Cambria Math"/>
                  </w:rPr>
                </m:ctrlPr>
              </m:radPr>
              <m:deg/>
              <m:e>
                <m:r>
                  <m:rPr>
                    <m:sty m:val="i"/>
                  </m:rPr>
                  <m:t>μ</m:t>
                </m:r>
                <m:r>
                  <m:rPr>
                    <m:sty m:val="i"/>
                  </m:rPr>
                  <m:t>α</m:t>
                </m:r>
              </m:e>
            </m:rad>
          </m:num>
          <m:den>
            <m:r>
              <m:rPr>
                <m:sty m:val="p"/>
              </m:rPr>
              <m:t>m</m:t>
            </m:r>
            <m:r>
              <m:rPr>
                <m:sty m:val="i"/>
              </m:rPr>
              <m:t>ω</m:t>
            </m:r>
          </m:den>
        </m:f>
      </m:oMath>
      <w:r>
        <w:rPr/>
        <w:br w:type="textWrapping"/>
      </w:r>
      <w:r>
        <w:rPr>
          <w:rFonts w:eastAsia="Georgia" w:cs="Georgia" w:ascii="Georgia" w:hAnsi="Georgia"/>
        </w:rPr>
        <w:t xml:space="preserve">31. Montrer par une étude graphique que le résultat de la question précédente implique qu'il existe une infinité de pulsations possibles pour les oscillations du système masse ressort.</w:t>
      </w:r>
      <w:r>
        <w:rPr/>
        <w:br w:type="textWrapping"/>
      </w:r>
      <w:r>
        <w:rPr>
          <w:rFonts w:eastAsia="Georgia" w:cs="Georgia" w:ascii="Georgia" w:hAnsi="Georgia"/>
        </w:rPr>
        <w:t xml:space="preserve">32. Dans le cas ou la longueur à vide </w:t>
      </w:r>
      <m:oMath>
        <m:sSub>
          <m:sSubPr/>
          <m:e>
            <m:r>
              <m:rPr>
                <m:sty m:val="i"/>
              </m:rPr>
              <m:t>ℓ</m:t>
            </m:r>
          </m:e>
          <m:sub>
            <m:r>
              <m:rPr>
                <m:sty m:val="p"/>
              </m:rPr>
              <m:t>0</m:t>
            </m:r>
          </m:sub>
        </m:sSub>
      </m:oMath>
      <w:r>
        <w:rPr>
          <w:rFonts w:eastAsia="Georgia" w:cs="Georgia" w:ascii="Georgia" w:hAnsi="Georgia"/>
        </w:rPr>
        <w:t xml:space="preserve"> est "suffisamment" petite montrer que l'on retrouve une solution correspondant à la pulsation propre usuelle : </w:t>
      </w:r>
      <m:oMath>
        <m:r>
          <m:rPr>
            <m:sty m:val="i"/>
          </m:rPr>
          <m:t>ω</m:t>
        </m:r>
        <m:r>
          <m:rPr>
            <m:sty m:val="p"/>
          </m:rPr>
          <m:t>=</m:t>
        </m:r>
        <m:sSub>
          <m:sSubPr/>
          <m:e>
            <m:r>
              <m:rPr>
                <m:sty m:val="i"/>
              </m:rPr>
              <m:t>ω</m:t>
            </m:r>
          </m:e>
          <m:sub>
            <m:r>
              <m:rPr>
                <m:sty m:val="p"/>
              </m:rPr>
              <m:t>0</m:t>
            </m:r>
          </m:sub>
        </m:sSub>
        <m:r>
          <m:rPr>
            <m:sty m:val="p"/>
          </m:rPr>
          <m:t>=</m:t>
        </m:r>
        <m:rad>
          <m:radPr>
            <m:degHide m:val="1"/>
            <m:ctrlPr>
              <w:rPr>
                <w:rFonts w:ascii="Cambria Math" w:hAnsi="Cambria Math"/>
              </w:rPr>
            </m:ctrlPr>
          </m:radPr>
          <m:deg/>
          <m:e>
            <m:f>
              <m:fPr>
                <m:ctrlPr>
                  <w:rPr>
                    <w:rFonts w:ascii="Cambria Math" w:hAnsi="Cambria Math"/>
                  </w:rPr>
                </m:ctrlPr>
              </m:fPr>
              <m:num>
                <m:r>
                  <m:rPr>
                    <m:sty m:val="p"/>
                  </m:rPr>
                  <m:t>k</m:t>
                </m:r>
              </m:num>
              <m:den>
                <m:r>
                  <m:rPr>
                    <m:sty m:val="p"/>
                  </m:rPr>
                  <m:t>m</m:t>
                </m:r>
              </m:den>
            </m:f>
          </m:e>
        </m:rad>
      </m:oMath>
      <w:r>
        <w:rPr/>
        <w:t xml:space="preserve">.</w:t>
      </w:r>
      <w:r>
        <w:rPr/>
        <w:br w:type="textWrapping"/>
      </w:r>
      <w:r>
        <w:rPr>
          <w:rFonts w:eastAsia="Georgia" w:cs="Georgia" w:ascii="Georgia" w:hAnsi="Georgia"/>
        </w:rPr>
        <w:t xml:space="preserve">33. Etudier la condition de validité de l'approximation de la question précédente. Exprimer cette condition d'une part sur </w:t>
      </w:r>
      <m:oMath>
        <m:sSub>
          <m:sSubPr/>
          <m:e>
            <m:r>
              <m:rPr>
                <m:sty m:val="i"/>
              </m:rPr>
              <m:t>ℓ</m:t>
            </m:r>
          </m:e>
          <m:sub>
            <m:r>
              <m:rPr>
                <m:sty m:val="p"/>
              </m:rPr>
              <m:t>0</m:t>
            </m:r>
          </m:sub>
        </m:sSub>
      </m:oMath>
      <w:r>
        <w:rPr>
          <w:rFonts w:eastAsia="Georgia" w:cs="Georgia" w:ascii="Georgia" w:hAnsi="Georgia"/>
        </w:rPr>
        <w:t xml:space="preserve"> puis sur la masse du ressort. Interpréter.</w:t>
      </w:r>
    </w:p>
    <w:p>
      <w:pPr>
        <w:spacing w:line="271" w:before="330" w:lineRule="auto"/>
      </w:pPr>
      <w:r>
        <w:rPr>
          <w:b/>
          <w:sz w:val="42"/>
        </w:rPr>
        <w:t xml:space="preserve">II. </w:t>
      </w:r>
      <m:oMath>
        <m:sSup>
          <m:sSupPr>
            <m:ctrlPr>
              <w:rPr>
                <w:rFonts w:ascii="Cambria Math" w:hAnsi="Cambria Math"/>
                <w:sz w:val="42"/>
              </w:rPr>
            </m:ctrlPr>
          </m:sSupPr>
          <m:e>
            <m:r>
              <m:rPr>
                <m:sty m:val="p"/>
              </m:rPr>
              <w:rPr>
                <w:sz w:val="42"/>
              </w:rPr>
              <m:t>3</m:t>
            </m:r>
          </m:e>
          <m:sup>
            <m:r>
              <m:rPr>
                <m:sty m:val="p"/>
              </m:rPr>
              <w:rPr>
                <w:sz w:val="42"/>
              </w:rPr>
              <m:t>∘</m:t>
            </m:r>
          </m:sup>
        </m:sSup>
      </m:oMath>
      <w:r>
        <w:rPr>
          <w:rFonts w:eastAsia="Georgia" w:cs="Georgia" w:ascii="Georgia" w:hAnsi="Georgia"/>
          <w:b/>
          <w:sz w:val="42"/>
        </w:rPr>
        <w:t xml:space="preserve"> ) b) Décollage d'un ressort vertical comprimé</w:t>
      </w:r>
    </w:p>
    <w:p>
      <w:pPr>
        <w:spacing w:after="220" w:lineRule="auto"/>
      </w:pPr>
      <w:r>
        <w:rPr>
          <w:rFonts w:eastAsia="Georgia" w:cs="Georgia" w:ascii="Georgia" w:hAnsi="Georgia"/>
        </w:rPr>
        <w:t xml:space="preserve">Soit un ressort de masse linéique </w:t>
      </w:r>
      <m:oMath>
        <m:r>
          <m:rPr>
            <m:sty m:val="i"/>
          </m:rPr>
          <m:t>μ</m:t>
        </m:r>
      </m:oMath>
      <w:r>
        <w:rPr>
          <w:rFonts w:eastAsia="Georgia" w:cs="Georgia" w:ascii="Georgia" w:hAnsi="Georgia"/>
        </w:rPr>
        <w:t xml:space="preserve">, de longueur à vide </w:t>
      </w:r>
      <m:oMath>
        <m:sSub>
          <m:sSubPr/>
          <m:e>
            <m:r>
              <m:rPr>
                <m:sty m:val="i"/>
              </m:rPr>
              <m:t>ℓ</m:t>
            </m:r>
          </m:e>
          <m:sub>
            <m:r>
              <m:rPr>
                <m:sty m:val="p"/>
              </m:rPr>
              <m:t>0</m:t>
            </m:r>
          </m:sub>
        </m:sSub>
      </m:oMath>
      <w:r>
        <w:rPr>
          <w:rFonts w:eastAsia="Georgia" w:cs="Georgia" w:ascii="Georgia" w:hAnsi="Georgia"/>
        </w:rPr>
        <w:t xml:space="preserve">, de raideur k et donc caractérisé par la constante </w:t>
      </w:r>
      <m:oMath>
        <m:r>
          <m:rPr>
            <m:sty m:val="i"/>
          </m:rPr>
          <m:t>α</m:t>
        </m:r>
        <m:r>
          <m:rPr>
            <m:sty m:val="p"/>
          </m:rPr>
          <m:t>=</m:t>
        </m:r>
        <m:r>
          <m:rPr>
            <m:sty m:val="p"/>
          </m:rPr>
          <m:t>k</m:t>
        </m:r>
        <m:r>
          <m:rPr>
            <m:sty m:val="p"/>
          </m:rPr>
          <m:t>⋅</m:t>
        </m:r>
        <m:sSub>
          <m:sSubPr/>
          <m:e>
            <m:r>
              <m:rPr>
                <m:sty m:val="i"/>
              </m:rPr>
              <m:t>ℓ</m:t>
            </m:r>
          </m:e>
          <m:sub>
            <m:r>
              <m:rPr>
                <m:sty m:val="p"/>
              </m:rPr>
              <m:t>0</m:t>
            </m:r>
          </m:sub>
        </m:sSub>
      </m:oMath>
      <w:r>
        <w:rPr>
          <w:rFonts w:eastAsia="Georgia" w:cs="Georgia" w:ascii="Georgia" w:hAnsi="Georgia"/>
        </w:rPr>
        <w:t xml:space="preserve">, posé verticalement sur le sol. Son extrémité supérieure est libre, aucune masse n'y est accrochée. On appelle l'axe vertical ascendant (Ox), O étant un point du sol. On repère le mouvement de chaque point du ressort par l'élongation en </w:t>
      </w:r>
      <m:oMath>
        <m:r>
          <m:rPr>
            <m:sty m:val="i"/>
          </m:rPr>
          <m:t>x</m:t>
        </m:r>
      </m:oMath>
      <w:r>
        <w:rPr>
          <w:rFonts w:eastAsia="Georgia" w:cs="Georgia" w:ascii="Georgia" w:hAnsi="Georgia"/>
        </w:rPr>
        <w:t xml:space="preserve"> à l'instant </w:t>
      </w:r>
      <m:oMath>
        <m:r>
          <m:rPr>
            <m:sty m:val="i"/>
          </m:rPr>
          <m:t>t</m:t>
        </m:r>
        <m:r>
          <m:rPr>
            <m:sty m:val="p"/>
          </m:rPr>
          <m:t>:</m:t>
        </m:r>
        <m:r>
          <m:rPr>
            <m:sty m:val="i"/>
          </m:rPr>
          <m:t>ξ</m:t>
        </m:r>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On se propose de déterminer quelle est la compression minimale, pour qu'une fois relâché le ressort décolle du sol.</w:t>
      </w:r>
      <w:r>
        <w:rPr/>
        <w:br w:type="textWrapping"/>
      </w:r>
      <w:r>
        <w:rPr>
          <w:rFonts w:eastAsia="Georgia" w:cs="Georgia" w:ascii="Georgia" w:hAnsi="Georgia"/>
        </w:rPr>
        <w:t xml:space="preserve">34. Ecrire la relation fondamentale de la dynamique sur une tranche élémentaire de ressort dx . En déduire l'équation aux dérivées partielles vérifiée par </w:t>
      </w:r>
      <m:oMath>
        <m:r>
          <m:rPr>
            <m:sty m:val="i"/>
          </m:rPr>
          <m:t>ξ</m:t>
        </m:r>
        <m:r>
          <m:rPr>
            <m:sty m:val="p"/>
          </m:rPr>
          <m:t>(</m:t>
        </m:r>
        <m:r>
          <m:rPr>
            <m:sty m:val="p"/>
          </m:rPr>
          <m:t>x</m:t>
        </m:r>
        <m:r>
          <m:rPr>
            <m:sty m:val="p"/>
          </m:rPr>
          <m:t>,</m:t>
        </m:r>
        <m:r>
          <m:rPr>
            <m:sty m:val="p"/>
          </m:rPr>
          <m:t>t</m:t>
        </m:r>
        <m:r>
          <m:rPr>
            <m:sty m:val="p"/>
          </m:rPr>
          <m:t>)</m:t>
        </m:r>
      </m:oMath>
      <w:r>
        <w:rPr/>
        <w:t xml:space="preserve">.</w:t>
      </w:r>
      <w:r>
        <w:rPr/>
        <w:br w:type="textWrapping"/>
      </w:r>
      <w:r>
        <w:rPr>
          <w:rFonts w:eastAsia="Georgia" w:cs="Georgia" w:ascii="Georgia" w:hAnsi="Georgia"/>
        </w:rPr>
        <w:t xml:space="preserve">35. Déterminer </w:t>
      </w:r>
      <m:oMath>
        <m:sSub>
          <m:sSubPr/>
          <m:e>
            <m:r>
              <m:rPr>
                <m:sty m:val="i"/>
              </m:rPr>
              <m:t>ξ</m:t>
            </m:r>
          </m:e>
          <m:sub>
            <m:r>
              <m:rPr>
                <m:nor/>
              </m:rPr>
              <m:t>eq </m:t>
            </m:r>
          </m:sub>
        </m:sSub>
        <m:r>
          <m:rPr>
            <m:sty m:val="p"/>
          </m:rPr>
          <m:t>(</m:t>
        </m:r>
        <m:r>
          <m:rPr>
            <m:sty m:val="p"/>
          </m:rPr>
          <m:t>x</m:t>
        </m:r>
        <m:r>
          <m:rPr>
            <m:sty m:val="p"/>
          </m:rPr>
          <m:t>)</m:t>
        </m:r>
      </m:oMath>
      <w:r>
        <w:rPr>
          <w:rFonts w:eastAsia="Georgia" w:cs="Georgia" w:ascii="Georgia" w:hAnsi="Georgia"/>
        </w:rPr>
        <w:t xml:space="preserve">, l'élongation de chaque point du ressort quand celui-ci est à l'équilibre soumis à son propre poids. En déduire l'allongement du ressort à l'équilibre </w:t>
      </w:r>
      <m:oMath>
        <m:r>
          <m:rPr>
            <m:sty m:val="p"/>
          </m:rPr>
          <m:t>Δ</m:t>
        </m:r>
        <m:sSub>
          <m:sSubPr/>
          <m:e>
            <m:r>
              <m:rPr>
                <m:sty m:val="i"/>
              </m:rPr>
              <m:t>ℓ</m:t>
            </m:r>
          </m:e>
          <m:sub>
            <m:r>
              <m:rPr>
                <m:sty m:val="p"/>
              </m:rPr>
              <m:t>eq</m:t>
            </m:r>
          </m:sub>
        </m:sSub>
        <m:r>
          <m:rPr>
            <m:sty m:val="p"/>
          </m:rPr>
          <m:t>=</m:t>
        </m:r>
        <m:sSub>
          <m:sSubPr/>
          <m:e>
            <m:r>
              <m:rPr>
                <m:sty m:val="i"/>
              </m:rPr>
              <m:t>ξ</m:t>
            </m:r>
          </m:e>
          <m:sub>
            <m:r>
              <m:rPr>
                <m:sty m:val="p"/>
              </m:rPr>
              <m:t>eq</m:t>
            </m:r>
          </m:sub>
        </m:sSub>
        <m:d>
          <m:dPr>
            <m:begChr m:val="("/>
            <m:endChr m:val=")"/>
            <m:ctrlPr>
              <w:rPr>
                <w:rFonts w:ascii="Cambria Math" w:hAnsi="Cambria Math"/>
              </w:rPr>
            </m:ctrlPr>
          </m:dPr>
          <m:e>
            <m:sSub>
              <m:sSubPr/>
              <m:e>
                <m:r>
                  <m:rPr>
                    <m:sty m:val="i"/>
                  </m:rPr>
                  <m:t>ℓ</m:t>
                </m:r>
              </m:e>
              <m:sub>
                <m:r>
                  <m:rPr>
                    <m:sty m:val="p"/>
                  </m:rPr>
                  <m:t>0</m:t>
                </m:r>
              </m:sub>
            </m:sSub>
          </m:e>
        </m:d>
      </m:oMath>
      <w:r>
        <w:rPr/>
        <w:t xml:space="preserve">. Commentaire.</w:t>
      </w:r>
      <w:r>
        <w:rPr/>
        <w:br w:type="textWrapping"/>
      </w:r>
      <w:r>
        <w:rPr/>
        <w:t xml:space="preserve">36. On introduit la variable </w:t>
      </w:r>
      <m:oMath>
        <m:r>
          <m:rPr>
            <m:sty m:val="i"/>
          </m:rPr>
          <m:t>ε</m:t>
        </m:r>
        <m:r>
          <m:rPr>
            <m:sty m:val="p"/>
          </m:rPr>
          <m:t>(</m:t>
        </m:r>
        <m:r>
          <m:rPr>
            <m:sty m:val="p"/>
          </m:rPr>
          <m:t>x</m:t>
        </m:r>
        <m:r>
          <m:rPr>
            <m:sty m:val="p"/>
          </m:rPr>
          <m:t>,</m:t>
        </m:r>
        <m:r>
          <m:rPr>
            <m:sty m:val="p"/>
          </m:rPr>
          <m:t>t</m:t>
        </m:r>
        <m:r>
          <m:rPr>
            <m:sty m:val="p"/>
          </m:rPr>
          <m:t>)</m:t>
        </m:r>
        <m:r>
          <m:rPr>
            <m:sty m:val="p"/>
          </m:rPr>
          <m:t>=</m:t>
        </m:r>
        <m:r>
          <m:rPr>
            <m:sty m:val="i"/>
          </m:rPr>
          <m:t>ξ</m:t>
        </m:r>
        <m:r>
          <m:rPr>
            <m:sty m:val="p"/>
          </m:rPr>
          <m:t>(</m:t>
        </m:r>
        <m:r>
          <m:rPr>
            <m:sty m:val="p"/>
          </m:rPr>
          <m:t>x</m:t>
        </m:r>
        <m:r>
          <m:rPr>
            <m:sty m:val="p"/>
          </m:rPr>
          <m:t>,</m:t>
        </m:r>
        <m:r>
          <m:rPr>
            <m:sty m:val="p"/>
          </m:rPr>
          <m:t>t</m:t>
        </m:r>
        <m:r>
          <m:rPr>
            <m:sty m:val="p"/>
          </m:rPr>
          <m:t>)</m:t>
        </m:r>
        <m:r>
          <m:rPr>
            <m:sty m:val="p"/>
          </m:rPr>
          <m:t>−</m:t>
        </m:r>
        <m:sSub>
          <m:sSubPr/>
          <m:e>
            <m:r>
              <m:rPr>
                <m:sty m:val="i"/>
              </m:rPr>
              <m:t>ξ</m:t>
            </m:r>
          </m:e>
          <m:sub>
            <m:r>
              <m:rPr>
                <m:nor/>
              </m:rPr>
              <m:t>eq </m:t>
            </m:r>
          </m:sub>
        </m:sSub>
        <m:r>
          <m:rPr>
            <m:sty m:val="p"/>
          </m:rPr>
          <m:t>(</m:t>
        </m:r>
        <m:r>
          <m:rPr>
            <m:sty m:val="p"/>
          </m:rPr>
          <m:t>x</m:t>
        </m:r>
        <m:r>
          <m:rPr>
            <m:sty m:val="p"/>
          </m:rPr>
          <m:t>)</m:t>
        </m:r>
      </m:oMath>
      <w:r>
        <w:rPr/>
        <w:t xml:space="preserve">. Montrer que </w:t>
      </w:r>
      <m:oMath>
        <m:r>
          <m:rPr>
            <m:sty m:val="i"/>
          </m:rPr>
          <m:t>ε</m:t>
        </m:r>
        <m:r>
          <m:rPr>
            <m:sty m:val="p"/>
          </m:rPr>
          <m:t>(</m:t>
        </m:r>
        <m:r>
          <m:rPr>
            <m:sty m:val="p"/>
          </m:rPr>
          <m:t>x</m:t>
        </m:r>
        <m:r>
          <m:rPr>
            <m:sty m:val="p"/>
          </m:rPr>
          <m:t>,</m:t>
        </m:r>
        <m:r>
          <m:rPr>
            <m:sty m:val="p"/>
          </m:rPr>
          <m:t>t</m:t>
        </m:r>
        <m:r>
          <m:rPr>
            <m:sty m:val="p"/>
          </m:rPr>
          <m:t>)</m:t>
        </m:r>
      </m:oMath>
      <w:r>
        <w:rPr>
          <w:rFonts w:eastAsia="Georgia" w:cs="Georgia" w:ascii="Georgia" w:hAnsi="Georgia"/>
        </w:rPr>
        <w:t xml:space="preserve"> vérifie l'équation de propagation de la question 19.</w:t>
      </w:r>
    </w:p>
    <w:p>
      <w:pPr>
        <w:spacing w:after="220" w:lineRule="auto"/>
      </w:pPr>
      <w:r>
        <w:rPr>
          <w:rFonts w:eastAsia="Georgia" w:cs="Georgia" w:ascii="Georgia" w:hAnsi="Georgia"/>
        </w:rPr>
        <w:t xml:space="preserve">On comprime le ressort d'une distance a par rapport à sa position d'équilibre, c'est-à-dire que : </w:t>
      </w:r>
      <m:oMath>
        <m:r>
          <m:rPr>
            <m:sty m:val="i"/>
          </m:rPr>
          <m:t>ε</m:t>
        </m:r>
        <m:d>
          <m:dPr>
            <m:begChr m:val="("/>
            <m:endChr m:val=")"/>
            <m:ctrlPr>
              <w:rPr>
                <w:rFonts w:ascii="Cambria Math" w:hAnsi="Cambria Math"/>
              </w:rPr>
            </m:ctrlPr>
          </m:dPr>
          <m:e>
            <m:sSub>
              <m:sSubPr/>
              <m:e>
                <m:r>
                  <m:rPr>
                    <m:sty m:val="i"/>
                  </m:rPr>
                  <m:t>ℓ</m:t>
                </m:r>
              </m:e>
              <m:sub>
                <m:r>
                  <m:rPr>
                    <m:sty m:val="p"/>
                  </m:rPr>
                  <m:t>0</m:t>
                </m:r>
              </m:sub>
            </m:sSub>
            <m:r>
              <m:rPr>
                <m:sty m:val="p"/>
              </m:rPr>
              <m:t>,</m:t>
            </m:r>
            <m:r>
              <m:rPr>
                <m:sty m:val="p"/>
              </m:rPr>
              <m:t>t</m:t>
            </m:r>
            <m:r>
              <m:rPr>
                <m:sty m:val="p"/>
              </m:rPr>
              <m:t>&lt;</m:t>
            </m:r>
            <m:r>
              <m:rPr>
                <m:sty m:val="p"/>
              </m:rPr>
              <m:t>0</m:t>
            </m:r>
          </m:e>
        </m:d>
        <m:r>
          <m:rPr>
            <m:sty m:val="p"/>
          </m:rPr>
          <m:t>=</m:t>
        </m:r>
        <m:r>
          <m:rPr>
            <m:sty m:val="p"/>
          </m:rPr>
          <m:t>−</m:t>
        </m:r>
        <m:r>
          <m:rPr>
            <m:sty m:val="p"/>
          </m:rPr>
          <m:t>a</m:t>
        </m:r>
      </m:oMath>
      <w:r>
        <w:rPr>
          <w:rFonts w:eastAsia="Georgia" w:cs="Georgia" w:ascii="Georgia" w:hAnsi="Georgia"/>
        </w:rPr>
        <w:t xml:space="preserve">. Puis on le lâche sans vitesse initiale en </w:t>
      </w:r>
      <m:oMath>
        <m:r>
          <m:rPr>
            <m:sty m:val="p"/>
          </m:rPr>
          <m:t>t</m:t>
        </m:r>
        <m:r>
          <m:rPr>
            <m:sty m:val="p"/>
          </m:rPr>
          <m:t>=</m:t>
        </m:r>
        <m:r>
          <m:rPr>
            <m:sty m:val="p"/>
          </m:rPr>
          <m:t>0</m:t>
        </m:r>
      </m:oMath>
      <w:r>
        <w:rPr/>
        <w:t xml:space="preserve">.</w:t>
      </w:r>
      <w:r>
        <w:rPr/>
        <w:br w:type="textWrapping"/>
      </w:r>
      <w:r>
        <w:rPr>
          <w:rFonts w:eastAsia="Georgia" w:cs="Georgia" w:ascii="Georgia" w:hAnsi="Georgia"/>
        </w:rPr>
        <w:t xml:space="preserve">37. Déterminer </w:t>
      </w:r>
      <m:oMath>
        <m:r>
          <m:rPr>
            <m:sty m:val="i"/>
          </m:rPr>
          <m:t>ε</m:t>
        </m:r>
        <m:r>
          <m:rPr>
            <m:sty m:val="p"/>
          </m:rPr>
          <m:t>(</m:t>
        </m:r>
        <m:r>
          <m:rPr>
            <m:sty m:val="p"/>
          </m:rPr>
          <m:t>x</m:t>
        </m:r>
        <m:r>
          <m:rPr>
            <m:sty m:val="p"/>
          </m:rPr>
          <m:t>,</m:t>
        </m:r>
        <m:r>
          <m:rPr>
            <m:sty m:val="p"/>
          </m:rPr>
          <m:t>t</m:t>
        </m:r>
        <m:r>
          <m:rPr>
            <m:sty m:val="p"/>
          </m:rPr>
          <m:t>&lt;</m:t>
        </m:r>
        <m:r>
          <m:rPr>
            <m:sty m:val="p"/>
          </m:rPr>
          <m:t>0</m:t>
        </m:r>
        <m:r>
          <m:rPr>
            <m:sty m:val="p"/>
          </m:rPr>
          <m:t>)</m:t>
        </m:r>
      </m:oMath>
      <w:r>
        <w:rPr/>
        <w:t xml:space="preserve">.</w:t>
      </w:r>
      <w:r>
        <w:rPr/>
        <w:br w:type="textWrapping"/>
      </w:r>
      <w:r>
        <w:rPr/>
        <w:t xml:space="preserve">38. Pour </w:t>
      </w:r>
      <m:oMath>
        <m:r>
          <m:rPr>
            <m:sty m:val="p"/>
          </m:rPr>
          <m:t>t</m:t>
        </m:r>
        <m:r>
          <m:rPr>
            <m:sty m:val="p"/>
          </m:rPr>
          <m:t>&gt;</m:t>
        </m:r>
        <m:r>
          <m:rPr>
            <m:sty m:val="p"/>
          </m:rPr>
          <m:t>0</m:t>
        </m:r>
      </m:oMath>
      <w:r>
        <w:rPr/>
        <w:t xml:space="preserve">, on cherche des solutions de la forme </w:t>
      </w:r>
      <m:oMath>
        <m:r>
          <m:rPr>
            <m:sty m:val="i"/>
          </m:rPr>
          <m:t>ε</m:t>
        </m:r>
        <m:r>
          <m:rPr>
            <m:sty m:val="p"/>
          </m:rPr>
          <m:t>(</m:t>
        </m:r>
        <m:r>
          <m:rPr>
            <m:sty m:val="p"/>
          </m:rPr>
          <m:t>x</m:t>
        </m:r>
        <m:r>
          <m:rPr>
            <m:sty m:val="p"/>
          </m:rPr>
          <m:t>,</m:t>
        </m:r>
        <m:r>
          <m:rPr>
            <m:sty m:val="p"/>
          </m:rPr>
          <m:t>t</m:t>
        </m:r>
        <m:r>
          <m:rPr>
            <m:sty m:val="p"/>
          </m:rPr>
          <m:t>)</m:t>
        </m:r>
        <m:r>
          <m:rPr>
            <m:sty m:val="p"/>
          </m:rPr>
          <m:t>=</m:t>
        </m:r>
        <m:r>
          <m:rPr>
            <m:sty m:val="p"/>
          </m:rPr>
          <m:t>f</m:t>
        </m:r>
        <m:r>
          <m:rPr>
            <m:sty m:val="p"/>
          </m:rPr>
          <m:t>(</m:t>
        </m:r>
        <m:r>
          <m:rPr>
            <m:sty m:val="p"/>
          </m:rPr>
          <m:t>x</m:t>
        </m:r>
        <m:r>
          <m:rPr>
            <m:sty m:val="p"/>
          </m:rPr>
          <m:t>)</m:t>
        </m:r>
        <m:r>
          <m:rPr>
            <m:sty m:val="p"/>
          </m:rPr>
          <m:t>cos</m:t>
        </m:r>
        <m:r>
          <m:rPr>
            <m:sty m:val="p"/>
          </m:rPr>
          <m:t>⁡</m:t>
        </m:r>
        <m:r>
          <m:rPr>
            <m:sty m:val="i"/>
          </m:rPr>
          <m:t>ω</m:t>
        </m:r>
        <m:r>
          <m:rPr>
            <m:sty m:val="p"/>
          </m:rPr>
          <m:t>t</m:t>
        </m:r>
      </m:oMath>
      <w:r>
        <w:rPr/>
        <w:t xml:space="preserve">.</w:t>
      </w:r>
    </w:p>
    <w:p>
      <w:pPr>
        <w:spacing w:after="220" w:lineRule="auto"/>
      </w:pPr>
      <w:r>
        <w:rPr>
          <w:rFonts w:eastAsia="Georgia" w:cs="Georgia" w:ascii="Georgia" w:hAnsi="Georgia"/>
        </w:rPr>
        <w:t xml:space="preserve">Quelle équation vérifie </w:t>
      </w:r>
      <m:oMath>
        <m:r>
          <m:rPr>
            <m:sty m:val="p"/>
          </m:rPr>
          <m:t>f</m:t>
        </m:r>
        <m:r>
          <m:rPr>
            <m:sty m:val="p"/>
          </m:rPr>
          <m:t>(</m:t>
        </m:r>
        <m:r>
          <m:rPr>
            <m:sty m:val="p"/>
          </m:rPr>
          <m:t>x</m:t>
        </m:r>
        <m:r>
          <m:rPr>
            <m:sty m:val="p"/>
          </m:rPr>
          <m:t>)</m:t>
        </m:r>
      </m:oMath>
      <w:r>
        <w:rPr>
          <w:rFonts w:eastAsia="Georgia" w:cs="Georgia" w:ascii="Georgia" w:hAnsi="Georgia"/>
        </w:rPr>
        <w:t xml:space="preserve"> ? Résoudre cette équation et déterminer </w:t>
      </w:r>
      <m:oMath>
        <m:r>
          <m:rPr>
            <m:sty m:val="p"/>
          </m:rPr>
          <m:t>f</m:t>
        </m:r>
        <m:r>
          <m:rPr>
            <m:sty m:val="p"/>
          </m:rPr>
          <m:t>(</m:t>
        </m:r>
        <m:r>
          <m:rPr>
            <m:sty m:val="p"/>
          </m:rPr>
          <m:t>x</m:t>
        </m:r>
        <m:r>
          <m:rPr>
            <m:sty m:val="p"/>
          </m:rPr>
          <m:t>)</m:t>
        </m:r>
      </m:oMath>
      <w:r>
        <w:rPr>
          <w:rFonts w:eastAsia="Georgia" w:cs="Georgia" w:ascii="Georgia" w:hAnsi="Georgia"/>
        </w:rPr>
        <w:t xml:space="preserve">. En utilisant les conditions aux limites aux extrémités du ressort, simplifier </w:t>
      </w:r>
      <m:oMath>
        <m:r>
          <m:rPr>
            <m:sty m:val="p"/>
          </m:rPr>
          <m:t>f</m:t>
        </m:r>
        <m:r>
          <m:rPr>
            <m:sty m:val="p"/>
          </m:rPr>
          <m:t>(</m:t>
        </m:r>
        <m:r>
          <m:rPr>
            <m:sty m:val="p"/>
          </m:rPr>
          <m:t>x</m:t>
        </m:r>
        <m:r>
          <m:rPr>
            <m:sty m:val="p"/>
          </m:rPr>
          <m:t>)</m:t>
        </m:r>
      </m:oMath>
      <w:r>
        <w:rPr/>
        <w:t xml:space="preserve"> et montrer que seules certaines pulsations </w:t>
      </w:r>
      <m:oMath>
        <m:r>
          <m:rPr>
            <m:sty m:val="i"/>
          </m:rPr>
          <m:t>ω</m:t>
        </m:r>
      </m:oMath>
      <w:r>
        <w:rPr>
          <w:rFonts w:eastAsia="Georgia" w:cs="Georgia" w:ascii="Georgia" w:hAnsi="Georgia"/>
        </w:rPr>
        <w:t xml:space="preserve"> sont possibles. En déduire la forme des solutions correspondantes.</w:t>
      </w:r>
      <w:r>
        <w:rPr/>
        <w:br w:type="textWrapping"/>
      </w:r>
      <w:r>
        <w:rPr>
          <w:rFonts w:eastAsia="Georgia" w:cs="Georgia" w:ascii="Georgia" w:hAnsi="Georgia"/>
        </w:rPr>
        <w:t xml:space="preserve">39. Pour déterminer la solution de notre problème, il faut établir une solution particulière, combinaison linéaire des solutions trouvées à la question précédente et vérifiant la condition initiale établie à la question 37. Justifier l'existence d'une telle solution.</w:t>
      </w:r>
      <w:r>
        <w:rPr/>
        <w:br w:type="textWrapping"/>
      </w:r>
      <w:r>
        <w:rPr>
          <w:rFonts w:eastAsia="Georgia" w:cs="Georgia" w:ascii="Georgia" w:hAnsi="Georgia"/>
        </w:rPr>
        <w:t xml:space="preserve">40. Montrer que l'équation qui permet de déterminer l'instant </w:t>
      </w:r>
      <m:oMath>
        <m:sSub>
          <m:sSubPr/>
          <m:e>
            <m:r>
              <m:rPr>
                <m:sty m:val="p"/>
              </m:rPr>
              <m:t>t</m:t>
            </m:r>
          </m:e>
          <m:sub>
            <m:r>
              <m:rPr>
                <m:sty m:val="p"/>
              </m:rPr>
              <m:t>d</m:t>
            </m:r>
          </m:sub>
        </m:sSub>
      </m:oMath>
      <w:r>
        <w:rPr>
          <w:rFonts w:eastAsia="Georgia" w:cs="Georgia" w:ascii="Georgia" w:hAnsi="Georgia"/>
        </w:rPr>
        <w:t xml:space="preserve"> où le ressort décolle s'écrit :</w:t>
      </w:r>
    </w:p>
    <w:p>
      <w:pPr>
        <w:spacing w:after="220" w:lineRule="auto"/>
      </w:pPr>
      <m:oMathPara>
        <m:oMath>
          <m:f>
            <m:fPr>
              <m:ctrlPr>
                <w:rPr>
                  <w:rFonts w:ascii="Cambria Math" w:hAnsi="Cambria Math"/>
                </w:rPr>
              </m:ctrlPr>
            </m:fPr>
            <m:num>
              <m:r>
                <m:rPr>
                  <m:sty m:val="i"/>
                </m:rPr>
                <m:t>∂</m:t>
              </m:r>
              <m:r>
                <m:rPr>
                  <m:sty m:val="i"/>
                </m:rPr>
                <m:t>ε</m:t>
              </m:r>
            </m:num>
            <m:den>
              <m:r>
                <m:rPr>
                  <m:sty m:val="i"/>
                </m:rPr>
                <m:t>∂</m:t>
              </m:r>
              <m:r>
                <m:rPr>
                  <m:sty m:val="i"/>
                </m:rPr>
                <m:t>x</m:t>
              </m:r>
            </m:den>
          </m:f>
          <m:d>
            <m:dPr>
              <m:begChr m:val="("/>
              <m:endChr m:val=")"/>
              <m:ctrlPr>
                <w:rPr>
                  <w:rFonts w:ascii="Cambria Math" w:hAnsi="Cambria Math"/>
                </w:rPr>
              </m:ctrlPr>
            </m:dPr>
            <m:e>
              <m:r>
                <m:rPr>
                  <m:sty m:val="p"/>
                </m:rPr>
                <m:t>0</m:t>
              </m:r>
              <m:r>
                <m:rPr>
                  <m:sty m:val="p"/>
                </m:rPr>
                <m:t>,</m:t>
              </m:r>
              <m:sSub>
                <m:sSubPr/>
                <m:e>
                  <m:r>
                    <m:rPr>
                      <m:sty m:val="i"/>
                    </m:rPr>
                    <m:t>t</m:t>
                  </m:r>
                </m:e>
                <m:sub>
                  <m:r>
                    <m:rPr>
                      <m:sty m:val="i"/>
                    </m:rPr>
                    <m:t>d</m:t>
                  </m:r>
                </m:sub>
              </m:sSub>
            </m:e>
          </m:d>
          <m:r>
            <m:rPr>
              <m:sty m:val="p"/>
            </m:rPr>
            <m:t>=</m:t>
          </m:r>
          <m:r>
            <m:rPr>
              <m:sty m:val="p"/>
            </m:rPr>
            <m:t>−</m:t>
          </m:r>
          <m:f>
            <m:fPr>
              <m:ctrlPr>
                <w:rPr>
                  <w:rFonts w:ascii="Cambria Math" w:hAnsi="Cambria Math"/>
                </w:rPr>
              </m:ctrlPr>
            </m:fPr>
            <m:num>
              <m:r>
                <m:rPr>
                  <m:sty m:val="i"/>
                </m:rPr>
                <m:t>μ</m:t>
              </m:r>
              <m:r>
                <m:rPr>
                  <m:sty m:val="i"/>
                </m:rPr>
                <m:t>g</m:t>
              </m:r>
              <m:sSub>
                <m:sSubPr/>
                <m:e>
                  <m:r>
                    <m:rPr>
                      <m:sty m:val="i"/>
                    </m:rPr>
                    <m:t>ℓ</m:t>
                  </m:r>
                </m:e>
                <m:sub>
                  <m:r>
                    <m:rPr>
                      <m:sty m:val="p"/>
                    </m:rPr>
                    <m:t>0</m:t>
                  </m:r>
                </m:sub>
              </m:sSub>
            </m:num>
            <m:den>
              <m:r>
                <m:rPr>
                  <m:sty m:val="i"/>
                </m:rPr>
                <m:t>α</m:t>
              </m:r>
            </m:den>
          </m:f>
        </m:oMath>
      </m:oMathPara>
    </w:p>
    <w:p>
      <w:pPr>
        <w:spacing w:after="220" w:lineRule="auto"/>
      </w:pPr>
      <w:r>
        <w:rPr>
          <w:rFonts w:eastAsia="Georgia" w:cs="Georgia" w:ascii="Georgia" w:hAnsi="Georgia"/>
        </w:rPr>
        <w:t xml:space="preserve">Cette équation n'admet de solution que pour certaines valeurs de a. Cela permet de déterminer la compression minimale </w:t>
      </w:r>
      <m:oMath>
        <m:sSub>
          <m:sSubPr/>
          <m:e>
            <m:r>
              <m:rPr>
                <m:sty m:val="p"/>
              </m:rPr>
              <m:t>a</m:t>
            </m:r>
          </m:e>
          <m:sub>
            <m:r>
              <m:rPr>
                <m:nor/>
              </m:rPr>
              <m:t>min </m:t>
            </m:r>
          </m:sub>
        </m:sSub>
      </m:oMath>
      <w:r>
        <w:rPr>
          <w:rFonts w:eastAsia="Georgia" w:cs="Georgia" w:ascii="Georgia" w:hAnsi="Georgia"/>
        </w:rPr>
        <w:t xml:space="preserve"> nécessaire pour faire décoller le ressort.</w:t>
      </w:r>
    </w:p>
    <w:p>
      <w:pPr>
        <w:spacing w:after="220" w:lineRule="auto"/>
      </w:pPr>
      <w:r>
        <w:rPr/>
        <w:t xml:space="preserve">FIN DE L'EPREUVE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5"/>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6"/>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8"/>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5271678564d3ecbb570da910c1b925079594f34.jpg" TargetMode="Internal"/><Relationship Id="rId6" Type="http://schemas.openxmlformats.org/officeDocument/2006/relationships/image" Target="media/image-cc814a38f7242a60aee71849a03594ebfa1a6c5d.jpg" TargetMode="Internal"/><Relationship Id="rId7" Type="http://schemas.openxmlformats.org/officeDocument/2006/relationships/image" Target="media/image-e62ccec2277792c18623ef4b73e827303b380171.jpg" TargetMode="Internal"/><Relationship Id="rId8" Type="http://schemas.openxmlformats.org/officeDocument/2006/relationships/image" Target="media/image-0a332b1fcbf2bb46155ffc7f69d7a3b9ac29a5ea.jpg" TargetMode="Internal"/><Relationship Id="rId9" Type="http://schemas.openxmlformats.org/officeDocument/2006/relationships/image" Target="media/image-e7e5086170f8560edf9793394e98c3573ed2ef80.jpg" TargetMode="Internal"/><Relationship Id="rId10" Type="http://schemas.openxmlformats.org/officeDocument/2006/relationships/hyperlink" Target="https://cours.etsmtl.ca/mec200/documents/Notes_de_cours/2010/Automne%202010/Cours%209%20-%20Traitement%20thermiques.pdf" TargetMode="External"/><Relationship Id="rId11" Type="http://schemas.openxmlformats.org/officeDocument/2006/relationships/image" Target="media/image-cb29d7ed503c8c0613e78cc44e4b26a0c923d025.jpg" TargetMode="Internal"/><Relationship Id="rId12" Type="http://schemas.openxmlformats.org/officeDocument/2006/relationships/image" Target="media/image-bc6fb5074c5b28fce74d7f3b7cf4af1ae1d0fd30.jpg" TargetMode="Internal"/><Relationship Id="rId13" Type="http://schemas.openxmlformats.org/officeDocument/2006/relationships/image" Target="media/image-3a2db4b7058df9c17265768dfc134b1b69696aa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2025-09-04T21:03:17.089Z</dcterms:created>
  <dcterms:modified xsi:type="dcterms:W3CDTF">2025-09-04T21:03:17.089Z</dcterms:modified>
</cp:coreProperties>
</file>