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w:t>
      </w:r>
      <w:r>
        <w:rPr>
          <w:b/>
          <w:sz w:val="56"/>
        </w:rPr>
        <w:br w:type="textWrapping"/>
      </w:r>
      <w:r>
        <w:rPr>
          <w:b/>
          <w:sz w:val="56"/>
        </w:rPr>
        <w:t xml:space="preserve"> ECOLE POLYTECHNIQUE</w:t>
      </w:r>
    </w:p>
    <w:p>
      <w:pPr>
        <w:spacing w:line="271" w:before="330" w:lineRule="auto"/>
      </w:pPr>
      <w:r>
        <w:rPr>
          <w:b/>
          <w:sz w:val="42"/>
        </w:rPr>
        <w:t xml:space="preserve">CONCOURS D'ADMISSION 2023</w:t>
      </w:r>
    </w:p>
    <w:p>
      <w:pPr>
        <w:spacing w:after="220" w:lineRule="auto"/>
      </w:pPr>
      <w:r>
        <w:rPr/>
        <w:t xml:space="preserve">MERCREDI 19 AVRIL 2023</w:t>
      </w:r>
      <w:r>
        <w:rPr/>
        <w:br w:type="textWrapping"/>
      </w:r>
      <w:r>
        <w:rPr/>
        <w:t xml:space="preserve">08h00-12h00</w:t>
      </w:r>
      <w:r>
        <w:rPr/>
        <w:br w:type="textWrapping"/>
      </w:r>
      <w:r>
        <w:rPr>
          <w:rFonts w:eastAsia="Georgia" w:cs="Georgia" w:ascii="Georgia" w:hAnsi="Georgia"/>
        </w:rPr>
        <w:t xml:space="preserve">FILIÈRE PSI</w:t>
      </w:r>
    </w:p>
    <w:p>
      <w:pPr>
        <w:spacing w:after="220" w:lineRule="auto"/>
      </w:pPr>
      <w:r>
        <w:rPr/>
        <w:t xml:space="preserve">PHYSIQUE (XSR)</w:t>
      </w:r>
    </w:p>
    <w:p>
      <w:pPr>
        <w:spacing w:after="220" w:lineRule="auto"/>
      </w:pPr>
      <w:r>
        <w:rPr>
          <w:rFonts w:eastAsia="Georgia" w:cs="Georgia" w:ascii="Georgia" w:hAnsi="Georgia"/>
        </w:rPr>
        <w:t xml:space="preserve">Durée : 4 heures</w:t>
      </w:r>
    </w:p>
    <w:p>
      <w:pPr>
        <w:numPr>
          <w:ilvl w:val="0"/>
          <w:numId w:val="1"/>
        </w:numPr>
        <w:spacing w:lineRule="auto"/>
      </w:pPr>
      <w:r>
        <w:rPr>
          <w:rFonts w:eastAsia="Georgia" w:cs="Georgia" w:ascii="Georgia" w:hAnsi="Georgia"/>
        </w:rPr>
        <w:t xml:space="preserve">L'utilisation de calculatrices n'est pas autorisée pour cette épreuve.</w:t>
      </w:r>
    </w:p>
    <w:p>
      <w:pPr>
        <w:spacing w:line="271" w:before="330" w:lineRule="auto"/>
      </w:pPr>
      <w:r>
        <w:rPr>
          <w:rFonts w:eastAsia="Georgia" w:cs="Georgia" w:ascii="Georgia" w:hAnsi="Georgia"/>
          <w:b/>
          <w:sz w:val="42"/>
        </w:rPr>
        <w:t xml:space="preserve">Autour des thermogénérateurs magnétiques</w:t>
      </w:r>
    </w:p>
    <w:p>
      <w:pPr>
        <w:spacing w:after="220" w:lineRule="auto"/>
      </w:pPr>
      <w:r>
        <w:rPr>
          <w:rFonts w:eastAsia="Georgia" w:cs="Georgia" w:ascii="Georgia" w:hAnsi="Georgia"/>
        </w:rPr>
        <w:t xml:space="preserve">Dans ce problème, nous étudions des dispositifs particuliers appelés thermogénérateurs magnétiques. Après une étude générale des propriétés d'une machine thermique en partie I et II, on s'intéresse aux aspects thermodynamiques plus spécifiques des thermogénérateurs magnétiques dans la partie III et aux propriétés thermodynamiques et magnétiques des matériaux magnétocaloriques utilisés dans les thermogénérateurs en partie IV. Les parties V et VI permettent de comprendre le fonctionnement mécanique du système à partir d'une approche énergétique des forces magnétiques. L'étude du système est complétée par une approche thermique en partie VII et par la présentation du système de détection de la position du matériau magnétocalorique situé à l'intérieur du thermogénérateur dans la partie VIII. Les différentes parties du sujet sont relativement indépendantes entre elles et des résultats intermédiaires permettent d'avancer dans la compréhension du système présenté.</w:t>
      </w:r>
    </w:p>
    <w:p>
      <w:pPr>
        <w:spacing w:line="271" w:before="330" w:lineRule="auto"/>
      </w:pPr>
      <w:r>
        <w:rPr>
          <w:rFonts w:eastAsia="Georgia" w:cs="Georgia" w:ascii="Georgia" w:hAnsi="Georgia"/>
          <w:b/>
          <w:sz w:val="42"/>
        </w:rPr>
        <w:t xml:space="preserve">Notations, formulaire et données numériques.</w:t>
      </w:r>
    </w:p>
    <w:p>
      <w:pPr>
        <w:numPr>
          <w:ilvl w:val="0"/>
          <w:numId w:val="2"/>
        </w:numPr>
        <w:spacing w:lineRule="auto"/>
      </w:pPr>
      <w:r>
        <w:rPr/>
        <w:t xml:space="preserve">Constante universelle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t xml:space="preserve">Masse molaire de l'air : </w:t>
      </w:r>
      <m:oMath>
        <m:r>
          <m:rPr>
            <m:scr m:val="script"/>
          </m:rPr>
          <m:t>M</m:t>
        </m:r>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p>
    <w:p>
      <w:pPr>
        <w:numPr>
          <w:ilvl w:val="0"/>
          <w:numId w:val="2"/>
        </w:numPr>
        <w:spacing w:lineRule="auto"/>
      </w:pPr>
      <w:r>
        <w:rPr>
          <w:rFonts w:eastAsia="Georgia" w:cs="Georgia" w:ascii="Georgia" w:hAnsi="Georgia"/>
        </w:rPr>
        <w:t xml:space="preserve">Capacité thermique massique à pression constante de l'air, considéré comme gaz parfait diatomique : </w:t>
      </w:r>
      <m:oMath>
        <m:sSub>
          <m:sSubPr/>
          <m:e>
            <m:r>
              <m:rPr>
                <m:sty m:val="i"/>
              </m:rPr>
              <m:t>c</m:t>
            </m:r>
          </m:e>
          <m:sub>
            <m:r>
              <m:rPr>
                <m:sty m:val="i"/>
              </m:rPr>
              <m:t>p</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p>
    <w:p>
      <w:pPr>
        <w:numPr>
          <w:ilvl w:val="0"/>
          <w:numId w:val="2"/>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numPr>
          <w:ilvl w:val="0"/>
          <w:numId w:val="2"/>
        </w:numPr>
        <w:spacing w:lineRule="auto"/>
      </w:pPr>
      <w:r>
        <w:rPr>
          <w:rFonts w:eastAsia="Georgia" w:cs="Georgia" w:ascii="Georgia" w:hAnsi="Georgia"/>
        </w:rPr>
        <w:t xml:space="preserve">Capacité thermique à excitation magnétique constante du Gadolinium : </w:t>
      </w:r>
      <m:oMath>
        <m:sSub>
          <m:sSubPr/>
          <m:e>
            <m:r>
              <m:rPr>
                <m:sty m:val="i"/>
              </m:rPr>
              <m:t>c</m:t>
            </m:r>
          </m:e>
          <m:sub>
            <m:r>
              <m:rPr>
                <m:sty m:val="i"/>
              </m:rPr>
              <m:t>H</m:t>
            </m:r>
          </m:sub>
        </m:sSub>
        <m:r>
          <m:rPr>
            <m:sty m:val="p"/>
          </m:rPr>
          <m:t>(</m:t>
        </m:r>
        <m:r>
          <m:rPr>
            <m:sty m:val="p"/>
          </m:rPr>
          <m:t>Gd</m:t>
        </m:r>
        <m:r>
          <m:rPr>
            <m:sty m:val="p"/>
          </m:rPr>
          <m:t>)</m:t>
        </m:r>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1</m:t>
            </m:r>
          </m:sup>
        </m:sSup>
        <m:r>
          <m:rPr>
            <m:nor/>
          </m:rPr>
          <m:t xml:space="preserve"> </m:t>
        </m:r>
        <m:r>
          <m:rPr>
            <m:sty m:val="p"/>
          </m:rPr>
          <m:t>J</m:t>
        </m:r>
        <m:r>
          <m:rPr>
            <m:sty m:val="p"/>
          </m:rPr>
          <m:t>⋅</m:t>
        </m:r>
        <m:sSup>
          <m:sSupPr/>
          <m:e>
            <m:r>
              <m:rPr>
                <m:nor/>
              </m:rPr>
              <m:t xml:space="preserve"> </m:t>
            </m:r>
            <m:r>
              <m:rPr>
                <m:sty m:val="p"/>
              </m:rPr>
              <m:t>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t xml:space="preserve">Masse volumique du Gadolinium : </w:t>
      </w:r>
      <m:oMath>
        <m:r>
          <m:rPr>
            <m:sty m:val="i"/>
          </m:rPr>
          <m:t>ρ</m:t>
        </m:r>
        <m:r>
          <m:rPr>
            <m:sty m:val="p"/>
          </m:rPr>
          <m:t>(</m:t>
        </m:r>
        <m:r>
          <m:rPr>
            <m:sty m:val="p"/>
          </m:rPr>
          <m:t>Gd</m:t>
        </m:r>
        <m:r>
          <m:rPr>
            <m:sty m:val="p"/>
          </m:rPr>
          <m:t>)</m:t>
        </m:r>
        <m:r>
          <m:rPr>
            <m:sty m:val="p"/>
          </m:rPr>
          <m:t>=</m:t>
        </m:r>
        <m:r>
          <m:rPr>
            <m:sty m:val="p"/>
          </m:rPr>
          <m:t>7</m:t>
        </m:r>
        <m:r>
          <m:rPr>
            <m:sty m:val="p"/>
          </m:rPr>
          <m:t>,</m:t>
        </m:r>
        <m:r>
          <m:rPr>
            <m:sty m:val="p"/>
          </m:rPr>
          <m:t>9</m:t>
        </m:r>
        <m:r>
          <m:rPr>
            <m:nor/>
          </m:rPr>
          <m:t xml:space="preserve"> </m:t>
        </m:r>
        <m:r>
          <m:rPr>
            <m:sty m:val="p"/>
          </m:rPr>
          <m:t>g</m:t>
        </m:r>
        <m:r>
          <m:rPr>
            <m:sty m:val="p"/>
          </m:rPr>
          <m:t>.</m:t>
        </m:r>
        <m:sSup>
          <m:sSupPr/>
          <m:e>
            <m:r>
              <m:rPr>
                <m:sty m:val="p"/>
              </m:rPr>
              <m:t>cm</m:t>
            </m:r>
          </m:e>
          <m:sup>
            <m:r>
              <m:rPr>
                <m:sty m:val="p"/>
              </m:rPr>
              <m:t>−</m:t>
            </m:r>
            <m:r>
              <m:rPr>
                <m:sty m:val="p"/>
              </m:rPr>
              <m:t>3</m:t>
            </m:r>
          </m:sup>
        </m:sSup>
      </m:oMath>
    </w:p>
    <w:p>
      <w:pPr>
        <w:numPr>
          <w:ilvl w:val="0"/>
          <w:numId w:val="2"/>
        </w:numPr>
        <w:spacing w:lineRule="auto"/>
      </w:pPr>
      <w:r>
        <w:rPr>
          <w:rFonts w:eastAsia="Georgia" w:cs="Georgia" w:ascii="Georgia" w:hAnsi="Georgia"/>
        </w:rPr>
        <w:t xml:space="preserve">Conductivité thermique du Gadolinium : </w:t>
      </w:r>
      <m:oMath>
        <m:sSub>
          <m:sSubPr/>
          <m:e>
            <m:r>
              <m:rPr>
                <m:sty m:val="i"/>
              </m:rPr>
              <m:t>k</m:t>
            </m:r>
          </m:e>
          <m:sub>
            <m:r>
              <m:rPr>
                <m:sty m:val="p"/>
              </m:rPr>
              <m:t>Gd</m:t>
            </m:r>
          </m:sub>
        </m:sSub>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rFonts w:eastAsia="Georgia" w:cs="Georgia" w:ascii="Georgia" w:hAnsi="Georgia"/>
        </w:rPr>
        <w:t xml:space="preserve">Conductivité thermique du Cuivre : </w:t>
      </w:r>
      <m:oMath>
        <m:sSub>
          <m:sSubPr/>
          <m:e>
            <m:r>
              <m:rPr>
                <m:sty m:val="i"/>
              </m:rPr>
              <m:t>k</m:t>
            </m:r>
          </m:e>
          <m:sub>
            <m:r>
              <m:rPr>
                <m:sty m:val="p"/>
              </m:rPr>
              <m:t>Cu</m:t>
            </m:r>
          </m:sub>
        </m:sSub>
        <m:r>
          <m:rPr>
            <m:sty m:val="p"/>
          </m:rPr>
          <m:t>=</m:t>
        </m:r>
        <m:r>
          <m:rPr>
            <m:sty m:val="p"/>
          </m:rPr>
          <m:t>3</m:t>
        </m:r>
        <m:r>
          <m:rPr>
            <m:sty m:val="p"/>
          </m:rPr>
          <m:t>,</m:t>
        </m:r>
        <m:r>
          <m:rPr>
            <m:sty m:val="p"/>
          </m:rPr>
          <m:t>0</m:t>
        </m:r>
        <m:r>
          <m:rPr>
            <m:sty m:val="p"/>
          </m:rPr>
          <m:t>×</m:t>
        </m:r>
        <m:sSup>
          <m:sSupPr/>
          <m:e>
            <m:r>
              <m:rPr>
                <m:sty m:val="p"/>
              </m:rPr>
              <m:t>10</m:t>
            </m:r>
          </m:e>
          <m:sup>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rFonts w:eastAsia="Georgia" w:cs="Georgia" w:ascii="Georgia" w:hAnsi="Georgia"/>
        </w:rPr>
        <w:t xml:space="preserve">Conductivité thermique de l'air : </w:t>
      </w:r>
      <m:oMath>
        <m:sSub>
          <m:sSubPr/>
          <m:e>
            <m:r>
              <m:rPr>
                <m:sty m:val="i"/>
              </m:rPr>
              <m:t>k</m:t>
            </m:r>
          </m:e>
          <m:sub>
            <m:r>
              <m:rPr>
                <m:nor/>
              </m:rPr>
              <m:t>air </m:t>
            </m:r>
          </m:sub>
        </m:sSub>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rFonts w:eastAsia="Georgia" w:cs="Georgia" w:ascii="Georgia" w:hAnsi="Georgia"/>
        </w:rPr>
        <w:t xml:space="preserve">Quelques données numériques : </w:t>
      </w:r>
      <m:oMath>
        <m:r>
          <m:rPr>
            <m:sty m:val="p"/>
          </m:rPr>
          <m:t>1</m:t>
        </m:r>
        <m:r>
          <m:rPr>
            <m:sty m:val="p"/>
          </m:rPr>
          <m:t>,</m:t>
        </m:r>
        <m:sSup>
          <m:sSupPr/>
          <m:e>
            <m:r>
              <m:rPr>
                <m:sty m:val="p"/>
              </m:rPr>
              <m:t>1</m:t>
            </m:r>
          </m:e>
          <m:sup>
            <m:r>
              <m:rPr>
                <m:sty m:val="p"/>
              </m:rPr>
              <m:t>3</m:t>
            </m:r>
            <m:r>
              <m:rPr>
                <m:sty m:val="p"/>
              </m:rPr>
              <m:t>,</m:t>
            </m:r>
            <m:r>
              <m:rPr>
                <m:sty m:val="p"/>
              </m:rPr>
              <m:t>5</m:t>
            </m:r>
          </m:sup>
        </m:sSup>
        <m:r>
          <m:rPr>
            <m:sty m:val="p"/>
          </m:rPr>
          <m:t>≈</m:t>
        </m:r>
        <m:r>
          <m:rPr>
            <m:sty m:val="p"/>
          </m:rPr>
          <m:t>1</m:t>
        </m:r>
        <m:r>
          <m:rPr>
            <m:sty m:val="p"/>
          </m:rPr>
          <m:t>,</m:t>
        </m:r>
        <m:r>
          <m:rPr>
            <m:sty m:val="p"/>
          </m:rPr>
          <m:t>4</m:t>
        </m:r>
        <m:r>
          <m:rPr>
            <m:sty m:val="p"/>
          </m:rPr>
          <m:t>;</m:t>
        </m:r>
        <m:r>
          <m:rPr>
            <m:sty m:val="p"/>
          </m:rPr>
          <m:t>1</m:t>
        </m:r>
        <m:r>
          <m:rPr>
            <m:sty m:val="p"/>
          </m:rPr>
          <m:t>,</m:t>
        </m:r>
        <m:sSup>
          <m:sSupPr/>
          <m:e>
            <m:r>
              <m:rPr>
                <m:sty m:val="p"/>
              </m:rPr>
              <m:t>1</m:t>
            </m:r>
          </m:e>
          <m:sup>
            <m:r>
              <m:rPr>
                <m:sty m:val="p"/>
              </m:rPr>
              <m:t>−</m:t>
            </m:r>
            <m:r>
              <m:rPr>
                <m:sty m:val="p"/>
              </m:rPr>
              <m:t>3</m:t>
            </m:r>
            <m:r>
              <m:rPr>
                <m:sty m:val="p"/>
              </m:rPr>
              <m:t>,</m:t>
            </m:r>
            <m:r>
              <m:rPr>
                <m:sty m:val="p"/>
              </m:rPr>
              <m:t>5</m:t>
            </m:r>
          </m:sup>
        </m:sSup>
        <m:r>
          <m:rPr>
            <m:sty m:val="p"/>
          </m:rPr>
          <m:t>≈</m:t>
        </m:r>
        <m:r>
          <m:rPr>
            <m:sty m:val="p"/>
          </m:rPr>
          <m:t>0</m:t>
        </m:r>
        <m:r>
          <m:rPr>
            <m:sty m:val="p"/>
          </m:rPr>
          <m:t>,</m:t>
        </m:r>
        <m:r>
          <m:rPr>
            <m:sty m:val="p"/>
          </m:rPr>
          <m:t>7</m:t>
        </m:r>
        <m:r>
          <m:rPr>
            <m:sty m:val="p"/>
          </m:rPr>
          <m:t>;</m:t>
        </m:r>
        <m:r>
          <m:rPr>
            <m:sty m:val="p"/>
          </m:rPr>
          <m:t>ln</m:t>
        </m:r>
        <m:r>
          <m:rPr>
            <m:sty m:val="p"/>
          </m:rPr>
          <m:t>⁡</m:t>
        </m:r>
        <m:r>
          <m:rPr>
            <m:sty m:val="p"/>
          </m:rPr>
          <m:t>(</m:t>
        </m:r>
        <m:r>
          <m:rPr>
            <m:sty m:val="p"/>
          </m:rPr>
          <m:t>1</m:t>
        </m:r>
        <m:r>
          <m:rPr>
            <m:sty m:val="p"/>
          </m:rPr>
          <m:t>,</m:t>
        </m:r>
        <m:r>
          <m:rPr>
            <m:sty m:val="p"/>
          </m:rPr>
          <m:t>4</m:t>
        </m:r>
        <m:r>
          <m:rPr>
            <m:sty m:val="p"/>
          </m:rPr>
          <m:t>)</m:t>
        </m:r>
        <m:r>
          <m:rPr>
            <m:sty m:val="p"/>
          </m:rPr>
          <m:t>≈</m:t>
        </m:r>
        <m:r>
          <m:rPr>
            <m:sty m:val="p"/>
          </m:rPr>
          <m:t>0</m:t>
        </m:r>
        <m:r>
          <m:rPr>
            <m:sty m:val="p"/>
          </m:rPr>
          <m:t>,</m:t>
        </m:r>
        <m:r>
          <m:rPr>
            <m:sty m:val="p"/>
          </m:rPr>
          <m:t>3</m:t>
        </m:r>
        <m:r>
          <m:rPr>
            <m:sty m:val="p"/>
          </m:rPr>
          <m:t>;</m:t>
        </m:r>
        <m:r>
          <m:rPr>
            <m:sty m:val="p"/>
          </m:rPr>
          <m:t>ln</m:t>
        </m:r>
        <m:r>
          <m:rPr>
            <m:sty m:val="p"/>
          </m:rPr>
          <m:t>⁡</m:t>
        </m:r>
        <m:r>
          <m:rPr>
            <m:sty m:val="p"/>
          </m:rPr>
          <m:t>(</m:t>
        </m:r>
        <m:r>
          <m:rPr>
            <m:sty m:val="p"/>
          </m:rPr>
          <m:t>0</m:t>
        </m:r>
        <m:r>
          <m:rPr>
            <m:sty m:val="p"/>
          </m:rPr>
          <m:t>,</m:t>
        </m:r>
        <m:r>
          <m:rPr>
            <m:sty m:val="p"/>
          </m:rPr>
          <m:t>7</m:t>
        </m:r>
        <m:r>
          <m:rPr>
            <m:sty m:val="p"/>
          </m:rPr>
          <m:t>)</m:t>
        </m:r>
        <m:r>
          <m:rPr>
            <m:sty m:val="p"/>
          </m:rPr>
          <m:t>≈</m:t>
        </m:r>
        <m:r>
          <m:rPr>
            <m:sty m:val="p"/>
          </m:rPr>
          <m:t>−</m:t>
        </m:r>
        <m:r>
          <m:rPr>
            <m:sty m:val="p"/>
          </m:rPr>
          <m:t>0</m:t>
        </m:r>
        <m:r>
          <m:rPr>
            <m:sty m:val="p"/>
          </m:rPr>
          <m:t>,</m:t>
        </m:r>
        <m:r>
          <m:rPr>
            <m:sty m:val="p"/>
          </m:rPr>
          <m:t>3</m:t>
        </m:r>
      </m:oMath>
    </w:p>
    <w:p>
      <w:pPr>
        <w:spacing w:line="271" w:before="330" w:lineRule="auto"/>
      </w:pPr>
      <w:r>
        <w:rPr>
          <w:b/>
          <w:sz w:val="42"/>
        </w:rPr>
        <w:t xml:space="preserve">I Contexte de la chaleur perdue et machine thermique</w:t>
      </w:r>
    </w:p>
    <w:p>
      <w:pPr>
        <w:spacing w:after="220" w:lineRule="auto"/>
      </w:pPr>
      <w:r>
        <w:rPr>
          <w:rFonts w:eastAsia="Georgia" w:cs="Georgia" w:ascii="Georgia" w:hAnsi="Georgia"/>
        </w:rPr>
        <w:t xml:space="preserve">Les enjeux de la transition énergétique amènent des réflexions sur l'efficacité des systèmes de production et de conversion de l'énergie, ainsi que sur la récupération d'énergie. Optimiser les systèmes de production d'énergie et récupérer le plus d'énergie possible lors d'une conversion d'énergie deviennent des sujets majeurs dans le cadre d'une politique d'économie d'énergie.</w:t>
      </w:r>
    </w:p>
    <w:p>
      <w:pPr>
        <w:spacing w:after="220" w:lineRule="auto"/>
      </w:pPr>
      <w:r>
        <w:rPr>
          <w:rFonts w:eastAsia="Georgia" w:cs="Georgia" w:ascii="Georgia" w:hAnsi="Georgia"/>
        </w:rPr>
        <w:t xml:space="preserve">Lors du fonctionnement d'un procédé industriel, l'énergie thermique produite grâce à l'énergie apportée n'est pas utilisée en totalité. Une partie de la chaleur est inévitablement rejetée et non récupérée. En raison de ce caractère inéluctable, on parle de chaleur fatale. Cette quantité d'énergie perdue constitue un gisement potentiel à récupérer.</w:t>
      </w:r>
    </w:p>
    <w:p>
      <w:pPr>
        <w:spacing w:after="220" w:lineRule="auto"/>
      </w:pPr>
      <w:r>
        <w:rPr>
          <w:rFonts w:eastAsia="Georgia" w:cs="Georgia" w:ascii="Georgia" w:hAnsi="Georgia"/>
        </w:rPr>
        <w:t xml:space="preserve">Cependant, cette appellation est en partie erronée car la chaleur fatale peut être en partie récupérée. L'ADEME (Agence De l'Environnement et de la Maîtrise de l'Energie) classe le gisement de chaleur fatale disponible par écart de température par rapport à la température ambiante (source froide).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center"/>
            </w:pPr>
            <w:r>
              <w:rPr>
                <w:rFonts w:eastAsia="Georgia" w:cs="Georgia" w:ascii="Georgia" w:hAnsi="Georgia"/>
              </w:rPr>
              <w:t xml:space="preserve">Écart de Température</w:t>
            </w:r>
          </w:p>
        </w:tc>
        <w:tc>
          <w:tcPr>
            <w:tcBorders/>
            <w:vAlign w:val="center"/>
          </w:tcPr>
          <w:p>
            <w:pPr>
              <w:spacing w:lineRule="auto"/>
              <w:jc w:val="center"/>
            </w:pPr>
            <w:r>
              <w:rPr/>
              <w:t xml:space="preserve">Gisement</w:t>
            </w:r>
          </w:p>
        </w:tc>
      </w:tr>
      <w:tr>
        <w:trPr>
          <w:cantSplit/>
        </w:trPr>
        <w:tc>
          <w:tcPr>
            <w:tcBorders/>
            <w:vAlign w:val="center"/>
          </w:tcPr>
          <w:p>
            <w:pPr>
              <w:spacing w:lineRule="auto"/>
              <w:jc w:val="center"/>
            </w:pPr>
            <m:oMathPara>
              <m:oMathParaPr>
                <m:jc m:val="center"/>
              </m:oMathParaPr>
              <m:oMath>
                <m:sSup>
                  <m:sSupPr/>
                  <m:e>
                    <m:r>
                      <m:rPr>
                        <m:sty m:val="p"/>
                      </m:rPr>
                      <m:t>30</m:t>
                    </m:r>
                  </m:e>
                  <m:sup>
                    <m:r>
                      <m:rPr>
                        <m:sty m:val="p"/>
                      </m:rPr>
                      <m:t>∘</m:t>
                    </m:r>
                  </m:sup>
                </m:sSup>
                <m:r>
                  <m:rPr>
                    <m:sty m:val="p"/>
                  </m:rPr>
                  <m:t>C</m:t>
                </m:r>
              </m:oMath>
            </m:oMathPara>
          </w:p>
        </w:tc>
        <w:tc>
          <w:tcPr>
            <w:tcBorders/>
            <w:vAlign w:val="center"/>
          </w:tcPr>
          <w:p>
            <w:pPr>
              <w:spacing w:lineRule="auto"/>
              <w:jc w:val="center"/>
            </w:pPr>
            <w:r>
              <w:rPr/>
              <w:t xml:space="preserve">20 TWh</w:t>
            </w:r>
          </w:p>
        </w:tc>
      </w:tr>
      <w:tr>
        <w:trPr>
          <w:cantSplit/>
        </w:trPr>
        <w:tc>
          <w:tcPr>
            <w:tcBorders/>
            <w:vAlign w:val="center"/>
          </w:tcPr>
          <w:p>
            <w:pPr>
              <w:spacing w:lineRule="auto"/>
              <w:jc w:val="center"/>
            </w:pPr>
            <m:oMathPara>
              <m:oMathParaPr>
                <m:jc m:val="center"/>
              </m:oMathParaPr>
              <m:oMath>
                <m:sSup>
                  <m:sSupPr/>
                  <m:e>
                    <m:r>
                      <m:rPr>
                        <m:sty m:val="p"/>
                      </m:rPr>
                      <m:t>75</m:t>
                    </m:r>
                  </m:e>
                  <m:sup>
                    <m:r>
                      <m:rPr>
                        <m:sty m:val="p"/>
                      </m:rPr>
                      <m:t>∘</m:t>
                    </m:r>
                  </m:sup>
                </m:sSup>
                <m:r>
                  <m:rPr>
                    <m:sty m:val="p"/>
                  </m:rPr>
                  <m:t>C</m:t>
                </m:r>
              </m:oMath>
            </m:oMathPara>
          </w:p>
        </w:tc>
        <w:tc>
          <w:tcPr>
            <w:tcBorders/>
            <w:vAlign w:val="center"/>
          </w:tcPr>
          <w:p>
            <w:pPr>
              <w:spacing w:lineRule="auto"/>
              <w:jc w:val="center"/>
            </w:pPr>
            <w:r>
              <w:rPr/>
              <w:t xml:space="preserve">20 TWh</w:t>
            </w:r>
          </w:p>
        </w:tc>
      </w:tr>
    </w:tbl>
    <w:p>
      <w:pPr>
        <w:spacing w:lineRule="auto"/>
      </w:pPr>
    </w:p>
    <w:p>
      <w:pPr>
        <w:spacing w:lineRule="auto"/>
      </w:pPr>
      <w:r>
        <w:rPr>
          <w:rFonts w:eastAsia="Georgia" w:cs="Georgia" w:ascii="Georgia" w:hAnsi="Georgia"/>
        </w:rPr>
        <w:t xml:space="preserve">Tableau 1 - Gisements de chaleur fatale (Energie thermique) disponible par an et classés par écart de température avec la température ambiante, ici prise à </w:t>
      </w:r>
      <m:oMath>
        <m:sSup>
          <m:sSupPr/>
          <m:e>
            <m:r>
              <m:rPr>
                <m:sty m:val="p"/>
              </m:rPr>
              <m:t>27</m:t>
            </m:r>
          </m:e>
          <m:sup>
            <m:r>
              <m:rPr>
                <m:sty m:val="p"/>
              </m:rPr>
              <m:t>∘</m:t>
            </m:r>
          </m:sup>
        </m:sSup>
        <m:r>
          <m:rPr>
            <m:sty m:val="p"/>
          </m:rPr>
          <m:t>C</m:t>
        </m:r>
      </m:oMath>
      <w:r>
        <w:rPr/>
        <w:t xml:space="preserve">.</w:t>
      </w:r>
    </w:p>
    <w:p>
      <w:pPr>
        <w:numPr>
          <w:ilvl w:val="0"/>
          <w:numId w:val="3"/>
        </w:numPr>
        <w:spacing w:lineRule="auto"/>
      </w:pPr>
      <w:r>
        <w:rPr>
          <w:rFonts w:eastAsia="Georgia" w:cs="Georgia" w:ascii="Georgia" w:hAnsi="Georgia"/>
        </w:rPr>
        <w:t xml:space="preserve">Rappeler l'expression du premier principe et du deuxième principe de la thermodynamique. Que deviennent ces expressions sur un cycle thermodynamique?</w:t>
      </w:r>
    </w:p>
    <w:p>
      <w:pPr>
        <w:numPr>
          <w:ilvl w:val="0"/>
          <w:numId w:val="3"/>
        </w:numPr>
        <w:spacing w:lineRule="auto"/>
      </w:pPr>
      <w:r>
        <w:rPr>
          <w:rFonts w:eastAsia="Georgia" w:cs="Georgia" w:ascii="Georgia" w:hAnsi="Georgia"/>
        </w:rPr>
        <w:t xml:space="preserve">En considérant un système thermodynamique quelconque, noté </w:t>
      </w:r>
      <m:oMath>
        <m:r>
          <m:rPr>
            <m:scr m:val="script"/>
          </m:rPr>
          <m:t>S</m:t>
        </m:r>
      </m:oMath>
      <w:r>
        <w:rPr>
          <w:rFonts w:eastAsia="Georgia" w:cs="Georgia" w:ascii="Georgia" w:hAnsi="Georgia"/>
        </w:rPr>
        <w:t xml:space="preserve">, en contact avec deux thermostats aux températures </w:t>
      </w:r>
      <m:oMath>
        <m:sSub>
          <m:sSubPr/>
          <m:e>
            <m:r>
              <m:rPr>
                <m:sty m:val="i"/>
              </m:rPr>
              <m:t>T</m:t>
            </m:r>
          </m:e>
          <m:sub>
            <m:r>
              <m:rPr>
                <m:sty m:val="p"/>
              </m:rPr>
              <m:t>ch</m:t>
            </m:r>
          </m:sub>
        </m:sSub>
      </m:oMath>
      <w:r>
        <w:rPr/>
        <w:t xml:space="preserve"> et </w:t>
      </w:r>
      <m:oMath>
        <m:sSub>
          <m:sSubPr/>
          <m:e>
            <m:r>
              <m:rPr>
                <m:sty m:val="i"/>
              </m:rPr>
              <m:t>T</m:t>
            </m:r>
          </m:e>
          <m:sub>
            <m:r>
              <m:rPr>
                <m:sty m:val="p"/>
              </m:rPr>
              <m:t>fr</m:t>
            </m:r>
          </m:sub>
        </m:sSub>
      </m:oMath>
      <w:r>
        <w:rPr/>
        <w:t xml:space="preserve"> avec </w:t>
      </w:r>
      <m:oMath>
        <m:sSub>
          <m:sSubPr/>
          <m:e>
            <m:r>
              <m:rPr>
                <m:sty m:val="i"/>
              </m:rPr>
              <m:t>T</m:t>
            </m:r>
          </m:e>
          <m:sub>
            <m:r>
              <m:rPr>
                <m:sty m:val="p"/>
              </m:rPr>
              <m:t>ch</m:t>
            </m:r>
          </m:sub>
        </m:sSub>
        <m:r>
          <m:rPr>
            <m:sty m:val="p"/>
          </m:rPr>
          <m:t>&gt;</m:t>
        </m:r>
        <m:sSub>
          <m:sSubPr/>
          <m:e>
            <m:r>
              <m:rPr>
                <m:sty m:val="i"/>
              </m:rPr>
              <m:t>T</m:t>
            </m:r>
          </m:e>
          <m:sub>
            <m:r>
              <m:rPr>
                <m:sty m:val="p"/>
              </m:rPr>
              <m:t>fr</m:t>
            </m:r>
          </m:sub>
        </m:sSub>
      </m:oMath>
      <w:r>
        <w:rPr>
          <w:rFonts w:eastAsia="Georgia" w:cs="Georgia" w:ascii="Georgia" w:hAnsi="Georgia"/>
        </w:rPr>
        <w:t xml:space="preserve">, établir les différents régimes de fonctionnement d'une machine thermique idéale. On s'appuiera sur une représentation graphique, appelée diagramme de Raveau, donnant la chaleur échangée </w:t>
      </w:r>
      <m:oMath>
        <m:sSub>
          <m:sSubPr/>
          <m:e>
            <m:r>
              <m:rPr>
                <m:sty m:val="i"/>
              </m:rPr>
              <m:t>Q</m:t>
            </m:r>
          </m:e>
          <m:sub>
            <m:r>
              <m:rPr>
                <m:sty m:val="p"/>
              </m:rPr>
              <m:t>C</m:t>
            </m:r>
          </m:sub>
        </m:sSub>
      </m:oMath>
      <w:r>
        <w:rPr>
          <w:rFonts w:eastAsia="Georgia" w:cs="Georgia" w:ascii="Georgia" w:hAnsi="Georgia"/>
        </w:rPr>
        <w:t xml:space="preserve"> entre le système </w:t>
      </w:r>
      <m:oMath>
        <m:r>
          <m:rPr>
            <m:scr m:val="script"/>
          </m:rPr>
          <m:t>S</m:t>
        </m:r>
      </m:oMath>
      <w:r>
        <w:rPr/>
        <w:t xml:space="preserve"> et la source </w:t>
      </w:r>
      <m:oMath>
        <m:sSub>
          <m:sSubPr/>
          <m:e>
            <m:r>
              <m:rPr>
                <m:sty m:val="i"/>
              </m:rPr>
              <m:t>T</m:t>
            </m:r>
          </m:e>
          <m:sub>
            <m:r>
              <m:rPr>
                <m:sty m:val="p"/>
              </m:rPr>
              <m:t>ch</m:t>
            </m:r>
          </m:sub>
        </m:sSub>
      </m:oMath>
      <w:r>
        <w:rPr>
          <w:rFonts w:eastAsia="Georgia" w:cs="Georgia" w:ascii="Georgia" w:hAnsi="Georgia"/>
        </w:rPr>
        <w:t xml:space="preserve">, en fonction de la chaleur échangée </w:t>
      </w:r>
      <m:oMath>
        <m:sSub>
          <m:sSubPr/>
          <m:e>
            <m:r>
              <m:rPr>
                <m:sty m:val="i"/>
              </m:rPr>
              <m:t>Q</m:t>
            </m:r>
          </m:e>
          <m:sub>
            <m:r>
              <m:rPr>
                <m:sty m:val="p"/>
              </m:rPr>
              <m:t>F</m:t>
            </m:r>
          </m:sub>
        </m:sSub>
      </m:oMath>
      <w:r>
        <w:rPr>
          <w:rFonts w:eastAsia="Georgia" w:cs="Georgia" w:ascii="Georgia" w:hAnsi="Georgia"/>
        </w:rPr>
        <w:t xml:space="preserve"> entre le système </w:t>
      </w:r>
      <m:oMath>
        <m:r>
          <m:rPr>
            <m:scr m:val="script"/>
          </m:rPr>
          <m:t>S</m:t>
        </m:r>
      </m:oMath>
      <w:r>
        <w:rPr/>
        <w:t xml:space="preserve"> et la source </w:t>
      </w:r>
      <m:oMath>
        <m:sSub>
          <m:sSubPr/>
          <m:e>
            <m:r>
              <m:rPr>
                <m:sty m:val="i"/>
              </m:rPr>
              <m:t>T</m:t>
            </m:r>
          </m:e>
          <m:sub>
            <m:r>
              <m:rPr>
                <m:sty m:val="p"/>
              </m:rPr>
              <m:t>fr</m:t>
            </m:r>
          </m:sub>
        </m:sSub>
      </m:oMath>
      <w:r>
        <w:rPr/>
        <w:t xml:space="preserve">.</w:t>
      </w:r>
    </w:p>
    <w:p>
      <w:pPr>
        <w:numPr>
          <w:ilvl w:val="0"/>
          <w:numId w:val="3"/>
        </w:numPr>
        <w:spacing w:lineRule="auto"/>
      </w:pPr>
      <w:r>
        <w:rPr>
          <w:rFonts w:eastAsia="Georgia" w:cs="Georgia" w:ascii="Georgia" w:hAnsi="Georgia"/>
        </w:rPr>
        <w:t xml:space="preserve">Rappeler le nom et la définition des transformations associées à un cycle de Carnot subi par le système </w:t>
      </w:r>
      <m:oMath>
        <m:r>
          <m:rPr>
            <m:scr m:val="script"/>
          </m:rPr>
          <m:t>S</m:t>
        </m:r>
      </m:oMath>
      <w:r>
        <w:rPr>
          <w:rFonts w:eastAsia="Georgia" w:cs="Georgia" w:ascii="Georgia" w:hAnsi="Georgia"/>
        </w:rPr>
        <w:t xml:space="preserve"> en contact avec les deux thermostats précédents. On représentera les étapes du cycle dans le plan ( </w:t>
      </w:r>
      <m:oMath>
        <m:r>
          <m:rPr>
            <m:sty m:val="i"/>
          </m:rPr>
          <m:t>T</m:t>
        </m:r>
        <m:r>
          <m:rPr>
            <m:sty m:val="p"/>
          </m:rPr>
          <m:t>,</m:t>
        </m:r>
        <m:r>
          <m:rPr>
            <m:sty m:val="i"/>
          </m:rPr>
          <m:t>S</m:t>
        </m:r>
      </m:oMath>
      <w:r>
        <w:rPr>
          <w:rFonts w:eastAsia="Georgia" w:cs="Georgia" w:ascii="Georgia" w:hAnsi="Georgia"/>
        </w:rPr>
        <w:t xml:space="preserve"> ) en faisant apparaitre clairement les températures des thermostats.</w:t>
      </w:r>
    </w:p>
    <w:p>
      <w:pPr>
        <w:numPr>
          <w:ilvl w:val="0"/>
          <w:numId w:val="3"/>
        </w:numPr>
        <w:spacing w:lineRule="auto"/>
      </w:pPr>
      <w:r>
        <w:rPr>
          <w:rFonts w:eastAsia="Georgia" w:cs="Georgia" w:ascii="Georgia" w:hAnsi="Georgia"/>
        </w:rPr>
        <w:t xml:space="preserve">Dans le cas d'un système subissant un cycle de Carnot, réaliser un bilan d'énergie et un bilan d'entropie, et en déduire l'expression du rendement </w:t>
      </w:r>
      <m:oMath>
        <m:r>
          <m:rPr>
            <m:sty m:val="i"/>
          </m:rPr>
          <m:t>η</m:t>
        </m:r>
      </m:oMath>
      <w:r>
        <w:rPr/>
        <w:t xml:space="preserve"> en fonctionnement moteur en fonction de </w:t>
      </w:r>
      <m:oMath>
        <m:sSub>
          <m:sSubPr/>
          <m:e>
            <m:r>
              <m:rPr>
                <m:sty m:val="i"/>
              </m:rPr>
              <m:t>T</m:t>
            </m:r>
          </m:e>
          <m:sub>
            <m:r>
              <m:rPr>
                <m:nor/>
              </m:rPr>
              <m:t>ch </m:t>
            </m:r>
          </m:sub>
        </m:sSub>
      </m:oMath>
      <w:r>
        <w:rPr/>
        <w:t xml:space="preserve"> et </w:t>
      </w:r>
      <m:oMath>
        <m:sSub>
          <m:sSubPr/>
          <m:e>
            <m:r>
              <m:rPr>
                <m:sty m:val="i"/>
              </m:rPr>
              <m:t>T</m:t>
            </m:r>
          </m:e>
          <m:sub>
            <m:r>
              <m:rPr>
                <m:nor/>
              </m:rPr>
              <m:t>fr </m:t>
            </m:r>
          </m:sub>
        </m:sSub>
      </m:oMath>
      <w:r>
        <w:rPr/>
        <w:t xml:space="preserve">.</w:t>
      </w:r>
    </w:p>
    <w:p>
      <w:pPr>
        <w:numPr>
          <w:ilvl w:val="0"/>
          <w:numId w:val="3"/>
        </w:numPr>
        <w:spacing w:lineRule="auto"/>
      </w:pPr>
      <w:r>
        <w:rPr>
          <w:rFonts w:eastAsia="Georgia" w:cs="Georgia" w:ascii="Georgia" w:hAnsi="Georgia"/>
        </w:rPr>
        <w:t xml:space="preserve">À partir des données du tableau 1, justifier pourquoi l'ADEME classe les gisements par écart de température par rapport à la température de la source froide et en déduire en Wh l'énergie que l'on pourrait récupérer par an et par gisement.</w:t>
      </w:r>
    </w:p>
    <w:p>
      <w:pPr>
        <w:spacing w:line="271" w:before="330" w:lineRule="auto"/>
      </w:pPr>
      <w:r>
        <w:rPr>
          <w:rFonts w:eastAsia="Georgia" w:cs="Georgia" w:ascii="Georgia" w:hAnsi="Georgia"/>
          <w:b/>
          <w:sz w:val="42"/>
        </w:rPr>
        <w:t xml:space="preserve">II Machine de Carnot opérée avec un gaz parfait</w:t>
      </w:r>
    </w:p>
    <w:p>
      <w:pPr>
        <w:spacing w:after="220" w:lineRule="auto"/>
      </w:pPr>
      <w:r>
        <w:rPr>
          <w:rFonts w:eastAsia="Georgia" w:cs="Georgia" w:ascii="Georgia" w:hAnsi="Georgia"/>
        </w:rPr>
        <w:t xml:space="preserve">Considérons le système </w:t>
      </w:r>
      <m:oMath>
        <m:r>
          <m:rPr>
            <m:scr m:val="script"/>
          </m:rPr>
          <m:t>S</m:t>
        </m:r>
      </m:oMath>
      <w:r>
        <w:rPr>
          <w:rFonts w:eastAsia="Georgia" w:cs="Georgia" w:ascii="Georgia" w:hAnsi="Georgia"/>
        </w:rPr>
        <w:t xml:space="preserve"> précédent comme étant un gaz parfait et subissant un cycle de Carnot entre </w:t>
      </w:r>
      <m:oMath>
        <m:sSub>
          <m:sSubPr/>
          <m:e>
            <m:r>
              <m:rPr>
                <m:sty m:val="i"/>
              </m:rPr>
              <m:t>T</m:t>
            </m:r>
          </m:e>
          <m:sub>
            <m:r>
              <m:rPr>
                <m:sty m:val="p"/>
              </m:rPr>
              <m:t>ch</m:t>
            </m:r>
          </m:sub>
        </m:sSub>
      </m:oMath>
      <w:r>
        <w:rPr/>
        <w:t xml:space="preserve"> et </w:t>
      </w:r>
      <m:oMath>
        <m:sSub>
          <m:sSubPr/>
          <m:e>
            <m:r>
              <m:rPr>
                <m:sty m:val="i"/>
              </m:rPr>
              <m:t>T</m:t>
            </m:r>
          </m:e>
          <m:sub>
            <m:r>
              <m:rPr>
                <m:sty m:val="p"/>
              </m:rPr>
              <m:t>fr</m:t>
            </m:r>
          </m:sub>
        </m:sSub>
      </m:oMath>
      <w:r>
        <w:rPr>
          <w:rFonts w:eastAsia="Georgia" w:cs="Georgia" w:ascii="Georgia" w:hAnsi="Georgia"/>
        </w:rPr>
        <w:t xml:space="preserve">, respectivement à </w:t>
      </w:r>
      <m:oMath>
        <m:sSup>
          <m:sSupPr/>
          <m:e>
            <m:r>
              <m:rPr>
                <m:sty m:val="p"/>
              </m:rPr>
              <m:t>57</m:t>
            </m:r>
          </m:e>
          <m:sup>
            <m:r>
              <m:rPr>
                <m:sty m:val="p"/>
              </m:rPr>
              <m:t>∘</m:t>
            </m:r>
          </m:sup>
        </m:sSup>
        <m:r>
          <m:rPr>
            <m:sty m:val="p"/>
          </m:rPr>
          <m:t>C</m:t>
        </m:r>
      </m:oMath>
      <w:r>
        <w:rPr/>
        <w:t xml:space="preserve"> et </w:t>
      </w:r>
      <m:oMath>
        <m:sSup>
          <m:sSupPr/>
          <m:e>
            <m:r>
              <m:rPr>
                <m:sty m:val="p"/>
              </m:rPr>
              <m:t>27</m:t>
            </m:r>
          </m:e>
          <m:sup>
            <m:r>
              <m:rPr>
                <m:sty m:val="p"/>
              </m:rPr>
              <m:t>∘</m:t>
            </m:r>
          </m:sup>
        </m:sSup>
        <m:r>
          <m:rPr>
            <m:sty m:val="p"/>
          </m:rPr>
          <m:t>C</m:t>
        </m:r>
      </m:oMath>
      <w:r>
        <w:rPr>
          <w:rFonts w:eastAsia="Georgia" w:cs="Georgia" w:ascii="Georgia" w:hAnsi="Georgia"/>
        </w:rPr>
        <w:t xml:space="preserve">. À chaque état du cycle, le volume, la pression et la température du système </w:t>
      </w:r>
      <m:oMath>
        <m:r>
          <m:rPr>
            <m:scr m:val="script"/>
          </m:rPr>
          <m:t>S</m:t>
        </m:r>
      </m:oMath>
      <w:r>
        <w:rPr>
          <w:rFonts w:eastAsia="Georgia" w:cs="Georgia" w:ascii="Georgia" w:hAnsi="Georgia"/>
        </w:rPr>
        <w:t xml:space="preserve"> sont indicés successivement par </w:t>
      </w:r>
      <m:oMath>
        <m:r>
          <m:rPr>
            <m:sty m:val="p"/>
          </m:rPr>
          <m:t>1</m:t>
        </m:r>
        <m:r>
          <m:rPr>
            <m:sty m:val="p"/>
          </m:rPr>
          <m:t>,</m:t>
        </m:r>
        <m:r>
          <m:rPr>
            <m:sty m:val="p"/>
          </m:rPr>
          <m:t>2</m:t>
        </m:r>
        <m:r>
          <m:rPr>
            <m:sty m:val="p"/>
          </m:rPr>
          <m:t>,</m:t>
        </m:r>
        <m:r>
          <m:rPr>
            <m:sty m:val="p"/>
          </m:rPr>
          <m:t>3</m:t>
        </m:r>
      </m:oMath>
      <w:r>
        <w:rPr/>
        <w:t xml:space="preserve"> et 4 .</w:t>
      </w:r>
    </w:p>
    <w:p>
      <w:pPr>
        <w:spacing w:after="220" w:lineRule="auto"/>
      </w:pPr>
      <w:r>
        <w:rPr>
          <w:rFonts w:eastAsia="Georgia" w:cs="Georgia" w:ascii="Georgia" w:hAnsi="Georgia"/>
        </w:rPr>
        <w:t xml:space="preserve">L'état 1 du cycle correspond au moment juste avant la phase de compression adiabatique. Dans cet état, le système est dans un volume de </w:t>
      </w:r>
      <m:oMath>
        <m:r>
          <m:rPr>
            <m:sty m:val="p"/>
          </m:rPr>
          <m:t>1</m:t>
        </m:r>
        <m:r>
          <m:rPr>
            <m:nor/>
          </m:rPr>
          <m:t xml:space="preserve"> </m:t>
        </m:r>
        <m:r>
          <m:rPr>
            <m:sty m:val="p"/>
          </m:rPr>
          <m:t>cm</m:t>
        </m:r>
        <m:r>
          <m:rPr>
            <m:sty m:val="p"/>
          </m:rPr>
          <m:t>×</m:t>
        </m:r>
        <m:r>
          <m:rPr>
            <m:sty m:val="p"/>
          </m:rPr>
          <m:t>1</m:t>
        </m:r>
        <m:r>
          <m:rPr>
            <m:nor/>
          </m:rPr>
          <m:t xml:space="preserve"> </m:t>
        </m:r>
        <m:r>
          <m:rPr>
            <m:sty m:val="p"/>
          </m:rPr>
          <m:t>cm</m:t>
        </m:r>
        <m:r>
          <m:rPr>
            <m:sty m:val="p"/>
          </m:rPr>
          <m:t>×</m:t>
        </m:r>
        <m:r>
          <m:rPr>
            <m:sty m:val="p"/>
          </m:rPr>
          <m:t>1</m:t>
        </m:r>
        <m:r>
          <m:rPr>
            <m:nor/>
          </m:rPr>
          <m:t xml:space="preserve"> </m:t>
        </m:r>
        <m:r>
          <m:rPr>
            <m:sty m:val="p"/>
          </m:rPr>
          <m:t>mm</m:t>
        </m:r>
      </m:oMath>
      <w:r>
        <w:rPr>
          <w:rFonts w:eastAsia="Georgia" w:cs="Georgia" w:ascii="Georgia" w:hAnsi="Georgia"/>
        </w:rPr>
        <w:t xml:space="preserve"> (noté </w:t>
      </w:r>
      <m:oMath>
        <m:sSub>
          <m:sSubPr/>
          <m:e>
            <m:r>
              <m:rPr>
                <m:sty m:val="i"/>
              </m:rPr>
              <m:t>V</m:t>
            </m:r>
          </m:e>
          <m:sub>
            <m:r>
              <m:rPr>
                <m:sty m:val="p"/>
              </m:rPr>
              <m:t>1</m:t>
            </m:r>
          </m:sub>
        </m:sSub>
      </m:oMath>
      <w:r>
        <w:rPr>
          <w:rFonts w:eastAsia="Georgia" w:cs="Georgia" w:ascii="Georgia" w:hAnsi="Georgia"/>
        </w:rPr>
        <w:t xml:space="preserve"> ), la pression est de 1 bar (notée </w:t>
      </w:r>
      <m:oMath>
        <m:sSub>
          <m:sSubPr/>
          <m:e>
            <m:r>
              <m:rPr>
                <m:sty m:val="i"/>
              </m:rPr>
              <m:t>P</m:t>
            </m:r>
          </m:e>
          <m:sub>
            <m:r>
              <m:rPr>
                <m:sty m:val="p"/>
              </m:rPr>
              <m:t>1</m:t>
            </m:r>
          </m:sub>
        </m:sSub>
      </m:oMath>
      <w:r>
        <w:rPr>
          <w:rFonts w:eastAsia="Georgia" w:cs="Georgia" w:ascii="Georgia" w:hAnsi="Georgia"/>
        </w:rPr>
        <w:t xml:space="preserve"> ) et sa température est </w:t>
      </w:r>
      <m:oMath>
        <m:sSub>
          <m:sSubPr/>
          <m:e>
            <m:r>
              <m:rPr>
                <m:sty m:val="i"/>
              </m:rPr>
              <m:t>T</m:t>
            </m:r>
          </m:e>
          <m:sub>
            <m:r>
              <m:rPr>
                <m:sty m:val="p"/>
              </m:rPr>
              <m:t>1</m:t>
            </m:r>
          </m:sub>
        </m:sSub>
        <m:r>
          <m:rPr>
            <m:sty m:val="p"/>
          </m:rPr>
          <m:t>=</m:t>
        </m:r>
        <m:sSub>
          <m:sSubPr/>
          <m:e>
            <m:r>
              <m:rPr>
                <m:sty m:val="i"/>
              </m:rPr>
              <m:t>T</m:t>
            </m:r>
          </m:e>
          <m:sub>
            <m:r>
              <m:rPr>
                <m:sty m:val="p"/>
              </m:rPr>
              <m:t>fr</m:t>
            </m:r>
          </m:sub>
        </m:sSub>
      </m:oMath>
      <w:r>
        <w:rPr>
          <w:rFonts w:eastAsia="Georgia" w:cs="Georgia" w:ascii="Georgia" w:hAnsi="Georgia"/>
        </w:rPr>
        <w:t xml:space="preserve">. On notera que sur la phase d'échange de chaleur avec la source chaude, la variation de pression est de 0,4 bar.</w:t>
      </w:r>
    </w:p>
    <w:p>
      <w:pPr>
        <w:spacing w:after="220" w:lineRule="auto"/>
      </w:pPr>
      <w:r>
        <w:rPr/>
        <w:t xml:space="preserve">On note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les capacités thermiques massiques du système à pression constante et à volume constant, respectivement, en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rFonts w:eastAsia="Georgia" w:cs="Georgia" w:ascii="Georgia" w:hAnsi="Georgia"/>
        </w:rPr>
        <w:t xml:space="preserve">. On rappelle que ces capacités thermiques obéissent à la relation de MAYER : </w:t>
      </w:r>
      <m:oMath>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i"/>
          </m:rPr>
          <m:t>R</m:t>
        </m:r>
        <m:r>
          <m:rPr>
            <m:sty m:val="p"/>
          </m:rPr>
          <m:t>/</m:t>
        </m:r>
        <m:r>
          <m:rPr>
            <m:scr m:val="script"/>
          </m:rPr>
          <m:t>M</m:t>
        </m:r>
      </m:oMath>
      <w:r>
        <w:rPr>
          <w:rFonts w:eastAsia="Georgia" w:cs="Georgia" w:ascii="Georgia" w:hAnsi="Georgia"/>
        </w:rPr>
        <w:t xml:space="preserve">, où </w:t>
      </w:r>
      <m:oMath>
        <m:r>
          <m:rPr>
            <m:sty m:val="i"/>
          </m:rPr>
          <m:t>R</m:t>
        </m:r>
      </m:oMath>
      <w:r>
        <w:rPr/>
        <w:t xml:space="preserve"> est la constante universelle des gaz parfaits, et </w:t>
      </w:r>
      <m:oMath>
        <m:r>
          <m:rPr>
            <m:scr m:val="script"/>
          </m:rPr>
          <m:t>M</m:t>
        </m:r>
      </m:oMath>
      <w:r>
        <w:rPr>
          <w:rFonts w:eastAsia="Georgia" w:cs="Georgia" w:ascii="Georgia" w:hAnsi="Georgia"/>
        </w:rPr>
        <w:t xml:space="preserve"> la masse molaire. On considère dans la suite que le système </w:t>
      </w:r>
      <m:oMath>
        <m:r>
          <m:rPr>
            <m:scr m:val="script"/>
          </m:rPr>
          <m:t>S</m:t>
        </m:r>
      </m:oMath>
      <w:r>
        <w:rPr>
          <w:rFonts w:eastAsia="Georgia" w:cs="Georgia" w:ascii="Georgia" w:hAnsi="Georgia"/>
        </w:rPr>
        <w:t xml:space="preserve"> est constitué d'air, assimilé à un gaz parfait diatomique, tel que l'indice adiabatique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t xml:space="preserve"> vaut </w:t>
      </w:r>
      <m:oMath>
        <m:r>
          <m:rPr>
            <m:sty m:val="p"/>
          </m:rPr>
          <m:t>7</m:t>
        </m:r>
        <m:r>
          <m:rPr>
            <m:sty m:val="p"/>
          </m:rPr>
          <m:t>/</m:t>
        </m:r>
        <m:r>
          <m:rPr>
            <m:sty m:val="p"/>
          </m:rPr>
          <m:t>5</m:t>
        </m:r>
      </m:oMath>
      <w:r>
        <w:rPr/>
        <w:t xml:space="preserve">.</w:t>
      </w:r>
      <w:r>
        <w:rPr/>
        <w:br w:type="textWrapping"/>
      </w:r>
      <w:r>
        <w:rPr>
          <w:rFonts w:eastAsia="Georgia" w:cs="Georgia" w:ascii="Georgia" w:hAnsi="Georgia"/>
        </w:rPr>
        <w:t xml:space="preserve">6. Caractériser qualitativement la variation de pression du système </w:t>
      </w:r>
      <m:oMath>
        <m:r>
          <m:rPr>
            <m:scr m:val="script"/>
          </m:rPr>
          <m:t>S</m:t>
        </m:r>
      </m:oMath>
      <w:r>
        <w:rPr>
          <w:rFonts w:eastAsia="Georgia" w:cs="Georgia" w:ascii="Georgia" w:hAnsi="Georgia"/>
        </w:rPr>
        <w:t xml:space="preserve"> le long du cycle, en détaillant les transformations entre chaque état thermodynamique : </w:t>
      </w:r>
      <m:oMath>
        <m:r>
          <m:rPr>
            <m:sty m:val="p"/>
          </m:rPr>
          <m:t>1</m:t>
        </m:r>
        <m:r>
          <m:rPr>
            <m:sty m:val="p"/>
          </m:rPr>
          <m:t>→</m:t>
        </m:r>
        <m:r>
          <m:rPr>
            <m:sty m:val="p"/>
          </m:rPr>
          <m:t>2</m:t>
        </m:r>
        <m:r>
          <m:rPr>
            <m:sty m:val="p"/>
          </m:rPr>
          <m:t>,</m:t>
        </m:r>
        <m:r>
          <m:rPr>
            <m:sty m:val="p"/>
          </m:rPr>
          <m:t>2</m:t>
        </m:r>
        <m:r>
          <m:rPr>
            <m:sty m:val="p"/>
          </m:rPr>
          <m:t>→</m:t>
        </m:r>
        <m:r>
          <m:rPr>
            <m:sty m:val="p"/>
          </m:rPr>
          <m:t>3</m:t>
        </m:r>
        <m:r>
          <m:rPr>
            <m:sty m:val="p"/>
          </m:rPr>
          <m:t>,</m:t>
        </m:r>
        <m:r>
          <m:rPr>
            <m:sty m:val="p"/>
          </m:rPr>
          <m:t>3</m:t>
        </m:r>
        <m:r>
          <m:rPr>
            <m:sty m:val="p"/>
          </m:rPr>
          <m:t>→</m:t>
        </m:r>
        <m:r>
          <m:rPr>
            <m:sty m:val="p"/>
          </m:rPr>
          <m:t>4</m:t>
        </m:r>
      </m:oMath>
      <w:r>
        <w:rPr/>
        <w:t xml:space="preserve"> et </w:t>
      </w:r>
      <m:oMath>
        <m:r>
          <m:rPr>
            <m:sty m:val="p"/>
          </m:rPr>
          <m:t>4</m:t>
        </m:r>
        <m:r>
          <m:rPr>
            <m:sty m:val="p"/>
          </m:rPr>
          <m:t>→</m:t>
        </m:r>
        <m:r>
          <m:rPr>
            <m:sty m:val="p"/>
          </m:rPr>
          <m:t>1</m:t>
        </m:r>
      </m:oMath>
      <w:r>
        <w:rPr/>
        <w:t xml:space="preserve">.</w:t>
      </w:r>
      <w:r>
        <w:rPr/>
        <w:br w:type="textWrapping"/>
      </w:r>
      <w:r>
        <w:rPr>
          <w:rFonts w:eastAsia="Georgia" w:cs="Georgia" w:ascii="Georgia" w:hAnsi="Georgia"/>
        </w:rPr>
        <w:t xml:space="preserve">7. Donner l'expression de la dérivée </w:t>
      </w:r>
      <m:oMath>
        <m:f>
          <m:fPr>
            <m:ctrlPr>
              <w:rPr>
                <w:rFonts w:ascii="Cambria Math" w:hAnsi="Cambria Math"/>
              </w:rPr>
            </m:ctrlPr>
          </m:fPr>
          <m:num>
            <m:r>
              <m:rPr>
                <m:sty m:val="p"/>
              </m:rPr>
              <m:t>dP</m:t>
            </m:r>
          </m:num>
          <m:den>
            <m:r>
              <m:rPr>
                <m:sty m:val="p"/>
              </m:rPr>
              <m:t>d</m:t>
            </m:r>
            <m:r>
              <m:rPr>
                <m:sty m:val="i"/>
              </m:rPr>
              <m:t>V</m:t>
            </m:r>
          </m:den>
        </m:f>
      </m:oMath>
      <w:r>
        <w:rPr/>
        <w:t xml:space="preserve"> pour chaque transformation en fonction de </w:t>
      </w:r>
      <m:oMath>
        <m:r>
          <m:rPr>
            <m:sty m:val="i"/>
          </m:rPr>
          <m:t>γ</m:t>
        </m:r>
        <m:r>
          <m:rPr>
            <m:sty m:val="p"/>
          </m:rPr>
          <m:t>,</m:t>
        </m:r>
        <m:r>
          <m:rPr>
            <m:sty m:val="i"/>
          </m:rPr>
          <m:t>P</m:t>
        </m:r>
      </m:oMath>
      <w:r>
        <w:rPr/>
        <w:t xml:space="preserve"> et </w:t>
      </w:r>
      <m:oMath>
        <m:r>
          <m:rPr>
            <m:sty m:val="i"/>
          </m:rPr>
          <m:t>V</m:t>
        </m:r>
      </m:oMath>
      <w:r>
        <w:rPr>
          <w:rFonts w:eastAsia="Georgia" w:cs="Georgia" w:ascii="Georgia" w:hAnsi="Georgia"/>
        </w:rPr>
        <w:t xml:space="preserve"> et représenter les étapes du cycle dans le plan </w:t>
      </w:r>
      <m:oMath>
        <m:r>
          <m:rPr>
            <m:sty m:val="p"/>
          </m:rPr>
          <m:t>(</m:t>
        </m:r>
        <m:r>
          <m:rPr>
            <m:sty m:val="i"/>
          </m:rPr>
          <m:t>P</m:t>
        </m:r>
        <m:r>
          <m:rPr>
            <m:sty m:val="p"/>
          </m:rPr>
          <m:t>,</m:t>
        </m:r>
        <m:r>
          <m:rPr>
            <m:sty m:val="i"/>
          </m:rPr>
          <m:t>V</m:t>
        </m:r>
        <m:r>
          <m:rPr>
            <m:sty m:val="p"/>
          </m:rPr>
          <m:t>)</m:t>
        </m:r>
      </m:oMath>
      <w:r>
        <w:rPr/>
        <w:t xml:space="preserve">.</w:t>
      </w:r>
      <w:r>
        <w:rPr/>
        <w:br w:type="textWrapping"/>
      </w:r>
      <w:r>
        <w:rPr>
          <w:rFonts w:eastAsia="Georgia" w:cs="Georgia" w:ascii="Georgia" w:hAnsi="Georgia"/>
        </w:rPr>
        <w:t xml:space="preserve">8. Exprimer la variation infinitésimale d'entropie du système </w:t>
      </w:r>
      <m:oMath>
        <m:r>
          <m:rPr>
            <m:scr m:val="script"/>
          </m:rPr>
          <m:t>S</m:t>
        </m:r>
      </m:oMath>
      <w:r>
        <w:rPr>
          <w:rFonts w:eastAsia="Georgia" w:cs="Georgia" w:ascii="Georgia" w:hAnsi="Georgia"/>
        </w:rPr>
        <w:t xml:space="preserve"> en fonction des variations de température et de pression, puis en fonction de </w:t>
      </w:r>
      <m:oMath>
        <m:sSub>
          <m:sSubPr/>
          <m:e>
            <m:r>
              <m:rPr>
                <m:sty m:val="i"/>
              </m:rPr>
              <m:t>P</m:t>
            </m:r>
          </m:e>
          <m:sub>
            <m:r>
              <m:rPr>
                <m:sty m:val="p"/>
              </m:rPr>
              <m:t>1</m:t>
            </m:r>
          </m:sub>
        </m:sSub>
        <m:r>
          <m:rPr>
            <m:sty m:val="p"/>
          </m:rPr>
          <m:t>,</m:t>
        </m:r>
        <m:sSub>
          <m:sSubPr/>
          <m:e>
            <m:r>
              <m:rPr>
                <m:sty m:val="i"/>
              </m:rPr>
              <m:t>V</m:t>
            </m:r>
          </m:e>
          <m:sub>
            <m:r>
              <m:rPr>
                <m:sty m:val="p"/>
              </m:rPr>
              <m:t>1</m:t>
            </m:r>
          </m:sub>
        </m:sSub>
        <m:r>
          <m:rPr>
            <m:sty m:val="p"/>
          </m:rPr>
          <m:t>,</m:t>
        </m:r>
        <m:sSub>
          <m:sSubPr/>
          <m:e>
            <m:r>
              <m:rPr>
                <m:sty m:val="i"/>
              </m:rPr>
              <m:t>T</m:t>
            </m:r>
          </m:e>
          <m:sub>
            <m:r>
              <m:rPr>
                <m:sty m:val="p"/>
              </m:rPr>
              <m:t>1</m:t>
            </m:r>
          </m:sub>
        </m:sSub>
      </m:oMath>
      <w:r>
        <w:rPr>
          <w:rFonts w:eastAsia="Georgia" w:cs="Georgia" w:ascii="Georgia" w:hAnsi="Georgia"/>
        </w:rPr>
        <w:t xml:space="preserve">, et des capacités thermiques massiques. On ne fera pas intervenir dans le résultat le nombre de moles, noté </w:t>
      </w:r>
      <m:oMath>
        <m:r>
          <m:rPr>
            <m:sty m:val="i"/>
          </m:rPr>
          <m:t>n</m:t>
        </m:r>
      </m:oMath>
      <w:r>
        <w:rPr>
          <w:rFonts w:eastAsia="Georgia" w:cs="Georgia" w:ascii="Georgia" w:hAnsi="Georgia"/>
        </w:rPr>
        <w:t xml:space="preserve">, ni la masse du gaz, notée </w:t>
      </w:r>
      <m:oMath>
        <m:r>
          <m:rPr>
            <m:sty m:val="i"/>
          </m:rPr>
          <m:t>m</m:t>
        </m:r>
      </m:oMath>
      <w:r>
        <w:rPr/>
        <w:t xml:space="preserve">.</w:t>
      </w:r>
      <w:r>
        <w:rPr/>
        <w:br w:type="textWrapping"/>
      </w:r>
      <w:r>
        <w:rPr/>
        <w:t xml:space="preserve">9. Donner l'expression de la pression </w:t>
      </w:r>
      <m:oMath>
        <m:sSub>
          <m:sSubPr/>
          <m:e>
            <m:r>
              <m:rPr>
                <m:sty m:val="i"/>
              </m:rPr>
              <m:t>P</m:t>
            </m:r>
          </m:e>
          <m:sub>
            <m:r>
              <m:rPr>
                <m:sty m:val="i"/>
              </m:rPr>
              <m:t>i</m:t>
            </m:r>
            <m:r>
              <m:rPr>
                <m:sty m:val="p"/>
              </m:rPr>
              <m:t>+</m:t>
            </m:r>
            <m:r>
              <m:rPr>
                <m:sty m:val="p"/>
              </m:rPr>
              <m:t>1</m:t>
            </m:r>
          </m:sub>
        </m:sSub>
      </m:oMath>
      <w:r>
        <w:rPr>
          <w:rFonts w:eastAsia="Georgia" w:cs="Georgia" w:ascii="Georgia" w:hAnsi="Georgia"/>
        </w:rPr>
        <w:t xml:space="preserve"> de l'état </w:t>
      </w:r>
      <m:oMath>
        <m:r>
          <m:rPr>
            <m:sty m:val="i"/>
          </m:rPr>
          <m:t>i</m:t>
        </m:r>
        <m:r>
          <m:rPr>
            <m:sty m:val="p"/>
          </m:rPr>
          <m:t>+</m:t>
        </m:r>
        <m:r>
          <m:rPr>
            <m:sty m:val="p"/>
          </m:rPr>
          <m:t>1</m:t>
        </m:r>
        <m:r>
          <m:rPr>
            <m:sty m:val="p"/>
          </m:rPr>
          <m:t>(</m:t>
        </m:r>
        <m:r>
          <m:rPr>
            <m:sty m:val="i"/>
          </m:rPr>
          <m:t>i</m:t>
        </m:r>
        <m:r>
          <m:rPr>
            <m:sty m:val="p"/>
          </m:rPr>
          <m:t>=</m:t>
        </m:r>
        <m:r>
          <m:rPr>
            <m:sty m:val="p"/>
          </m:rPr>
          <m:t>1</m:t>
        </m:r>
        <m:r>
          <m:rPr>
            <m:sty m:val="p"/>
          </m:rPr>
          <m:t>,</m:t>
        </m:r>
        <m:r>
          <m:rPr>
            <m:sty m:val="p"/>
          </m:rPr>
          <m:t>2</m:t>
        </m:r>
        <m:r>
          <m:rPr>
            <m:sty m:val="p"/>
          </m:rPr>
          <m:t>,</m:t>
        </m:r>
        <m:r>
          <m:rPr>
            <m:sty m:val="p"/>
          </m:rPr>
          <m:t>3</m:t>
        </m:r>
        <m:r>
          <m:rPr>
            <m:sty m:val="p"/>
          </m:rPr>
          <m:t>)</m:t>
        </m:r>
      </m:oMath>
      <w:r>
        <w:rPr/>
        <w:t xml:space="preserve"> en fonction de la pression </w:t>
      </w:r>
      <m:oMath>
        <m:sSub>
          <m:sSubPr/>
          <m:e>
            <m:r>
              <m:rPr>
                <m:sty m:val="i"/>
              </m:rPr>
              <m:t>P</m:t>
            </m:r>
          </m:e>
          <m:sub>
            <m:r>
              <m:rPr>
                <m:sty m:val="i"/>
              </m:rPr>
              <m:t>i</m:t>
            </m:r>
          </m:sub>
        </m:sSub>
      </m:oMath>
      <w:r>
        <w:rPr>
          <w:rFonts w:eastAsia="Georgia" w:cs="Georgia" w:ascii="Georgia" w:hAnsi="Georgia"/>
        </w:rPr>
        <w:t xml:space="preserve">, et des températures des thermostats, au cours des différentes transformations. En déduire une estimation numérique de la pression pour chaque état thermodynamique du système.</w:t>
      </w:r>
      <w:r>
        <w:rPr/>
        <w:br w:type="textWrapping"/>
      </w:r>
      <w:r>
        <w:rPr>
          <w:rFonts w:eastAsia="Georgia" w:cs="Georgia" w:ascii="Georgia" w:hAnsi="Georgia"/>
        </w:rPr>
        <w:t xml:space="preserve">10. Exprimer les chaleurs échangées </w:t>
      </w:r>
      <m:oMath>
        <m:sSub>
          <m:sSubPr/>
          <m:e>
            <m:r>
              <m:rPr>
                <m:sty m:val="i"/>
              </m:rPr>
              <m:t>Q</m:t>
            </m:r>
          </m:e>
          <m:sub>
            <m:r>
              <m:rPr>
                <m:sty m:val="p"/>
              </m:rPr>
              <m:t>ch</m:t>
            </m:r>
          </m:sub>
        </m:sSub>
      </m:oMath>
      <w:r>
        <w:rPr/>
        <w:t xml:space="preserve"> en fonction de </w:t>
      </w:r>
      <m:oMath>
        <m:sSub>
          <m:sSubPr/>
          <m:e>
            <m:r>
              <m:rPr>
                <m:sty m:val="i"/>
              </m:rPr>
              <m:t>P</m:t>
            </m:r>
          </m:e>
          <m:sub>
            <m:r>
              <m:rPr>
                <m:sty m:val="p"/>
              </m:rPr>
              <m:t>1</m:t>
            </m:r>
          </m:sub>
        </m:sSub>
        <m:r>
          <m:rPr>
            <m:sty m:val="p"/>
          </m:rPr>
          <m:t>,</m:t>
        </m:r>
        <m:sSub>
          <m:sSubPr/>
          <m:e>
            <m:r>
              <m:rPr>
                <m:sty m:val="i"/>
              </m:rPr>
              <m:t>V</m:t>
            </m:r>
          </m:e>
          <m:sub>
            <m:r>
              <m:rPr>
                <m:sty m:val="p"/>
              </m:rPr>
              <m:t>1</m:t>
            </m:r>
          </m:sub>
        </m:sSub>
        <m:r>
          <m:rPr>
            <m:sty m:val="p"/>
          </m:rPr>
          <m:t>,</m:t>
        </m:r>
        <m:sSub>
          <m:sSubPr/>
          <m:e>
            <m:r>
              <m:rPr>
                <m:sty m:val="i"/>
              </m:rPr>
              <m:t>T</m:t>
            </m:r>
          </m:e>
          <m:sub>
            <m:r>
              <m:rPr>
                <m:sty m:val="p"/>
              </m:rPr>
              <m:t>1</m:t>
            </m:r>
          </m:sub>
        </m:sSub>
        <m:r>
          <m:rPr>
            <m:sty m:val="p"/>
          </m:rPr>
          <m:t>,</m:t>
        </m:r>
        <m:sSub>
          <m:sSubPr/>
          <m:e>
            <m:r>
              <m:rPr>
                <m:sty m:val="i"/>
              </m:rPr>
              <m:t>T</m:t>
            </m:r>
          </m:e>
          <m:sub>
            <m:r>
              <m:rPr>
                <m:sty m:val="p"/>
              </m:rPr>
              <m:t>ch</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t xml:space="preserve"> et </w:t>
      </w:r>
      <m:oMath>
        <m:sSub>
          <m:sSubPr/>
          <m:e>
            <m:r>
              <m:rPr>
                <m:sty m:val="i"/>
              </m:rPr>
              <m:t>Q</m:t>
            </m:r>
          </m:e>
          <m:sub>
            <m:r>
              <m:rPr>
                <m:sty m:val="p"/>
              </m:rPr>
              <m:t>fr</m:t>
            </m:r>
          </m:sub>
        </m:sSub>
      </m:oMath>
      <w:r>
        <w:rPr/>
        <w:t xml:space="preserve"> en fonction de en fonction de </w:t>
      </w:r>
      <m:oMath>
        <m:sSub>
          <m:sSubPr/>
          <m:e>
            <m:r>
              <m:rPr>
                <m:sty m:val="i"/>
              </m:rPr>
              <m:t>P</m:t>
            </m:r>
          </m:e>
          <m:sub>
            <m:r>
              <m:rPr>
                <m:sty m:val="p"/>
              </m:rPr>
              <m:t>1</m:t>
            </m:r>
          </m:sub>
        </m:sSub>
        <m:r>
          <m:rPr>
            <m:sty m:val="p"/>
          </m:rPr>
          <m:t>,</m:t>
        </m:r>
        <m:sSub>
          <m:sSubPr/>
          <m:e>
            <m:r>
              <m:rPr>
                <m:sty m:val="i"/>
              </m:rPr>
              <m:t>V</m:t>
            </m:r>
          </m:e>
          <m:sub>
            <m:r>
              <m:rPr>
                <m:sty m:val="p"/>
              </m:rPr>
              <m:t>1</m:t>
            </m:r>
          </m:sub>
        </m:sSub>
        <m:r>
          <m:rPr>
            <m:sty m:val="p"/>
          </m:rPr>
          <m:t>,</m:t>
        </m:r>
        <m:sSub>
          <m:sSubPr/>
          <m:e>
            <m:r>
              <m:rPr>
                <m:sty m:val="i"/>
              </m:rPr>
              <m:t>T</m:t>
            </m:r>
          </m:e>
          <m:sub>
            <m:r>
              <m:rPr>
                <m:sty m:val="p"/>
              </m:rPr>
              <m:t>1</m:t>
            </m:r>
          </m:sub>
        </m:sSub>
        <m:r>
          <m:rPr>
            <m:sty m:val="p"/>
          </m:rPr>
          <m:t>,</m:t>
        </m:r>
        <m:sSub>
          <m:sSubPr/>
          <m:e>
            <m:r>
              <m:rPr>
                <m:sty m:val="i"/>
              </m:rPr>
              <m:t>T</m:t>
            </m:r>
          </m:e>
          <m:sub>
            <m:r>
              <m:rPr>
                <m:sty m:val="p"/>
              </m:rPr>
              <m:t>fr</m:t>
            </m:r>
          </m:sub>
        </m:sSub>
        <m:r>
          <m:rPr>
            <m:sty m:val="p"/>
          </m:rPr>
          <m:t>,</m:t>
        </m:r>
        <m:sSub>
          <m:sSubPr/>
          <m:e>
            <m:r>
              <m:rPr>
                <m:sty m:val="i"/>
              </m:rPr>
              <m:t>P</m:t>
            </m:r>
          </m:e>
          <m:sub>
            <m:r>
              <m:rPr>
                <m:sty m:val="p"/>
              </m:rPr>
              <m:t>4</m:t>
            </m:r>
          </m:sub>
        </m:sSub>
        <m:r>
          <m:rPr>
            <m:sty m:val="p"/>
          </m:rPr>
          <m:t>/</m:t>
        </m:r>
        <m:sSub>
          <m:sSubPr/>
          <m:e>
            <m:r>
              <m:rPr>
                <m:sty m:val="i"/>
              </m:rPr>
              <m:t>P</m:t>
            </m:r>
          </m:e>
          <m:sub>
            <m:r>
              <m:rPr>
                <m:sty m:val="p"/>
              </m:rPr>
              <m:t>1</m:t>
            </m:r>
          </m:sub>
        </m:sSub>
      </m:oMath>
      <w:r>
        <w:rPr>
          <w:rFonts w:eastAsia="Georgia" w:cs="Georgia" w:ascii="Georgia" w:hAnsi="Georgia"/>
        </w:rPr>
        <w:t xml:space="preserve">. Évaluer numériquement </w:t>
      </w:r>
      <m:oMath>
        <m:sSub>
          <m:sSubPr/>
          <m:e>
            <m:r>
              <m:rPr>
                <m:sty m:val="i"/>
              </m:rPr>
              <m:t>Q</m:t>
            </m:r>
          </m:e>
          <m:sub>
            <m:r>
              <m:rPr>
                <m:sty m:val="p"/>
              </m:rPr>
              <m:t>ch</m:t>
            </m:r>
          </m:sub>
        </m:sSub>
      </m:oMath>
      <w:r>
        <w:rPr/>
        <w:t xml:space="preserve"> et </w:t>
      </w:r>
      <m:oMath>
        <m:sSub>
          <m:sSubPr/>
          <m:e>
            <m:r>
              <m:rPr>
                <m:sty m:val="i"/>
              </m:rPr>
              <m:t>Q</m:t>
            </m:r>
          </m:e>
          <m:sub>
            <m:r>
              <m:rPr>
                <m:sty m:val="p"/>
              </m:rPr>
              <m:t>fr</m:t>
            </m:r>
          </m:sub>
        </m:sSub>
      </m:oMath>
      <w:r>
        <w:rPr/>
        <w:t xml:space="preserve">.</w:t>
      </w:r>
      <w:r>
        <w:rPr/>
        <w:br w:type="textWrapping"/>
      </w:r>
      <w:r>
        <w:rPr>
          <w:rFonts w:eastAsia="Georgia" w:cs="Georgia" w:ascii="Georgia" w:hAnsi="Georgia"/>
        </w:rPr>
        <w:t xml:space="preserve">11. En déduire l'expression et la valeur numérique du travail mécanique récupéré pour un cycle moteur. Le résultat paraît-il cohérent avec la valeur obtenue si on utilise l'expression du rendement de Carnot?</w:t>
      </w:r>
      <w:r>
        <w:rPr/>
        <w:br w:type="textWrapping"/>
      </w:r>
      <w:r>
        <w:rPr>
          <w:rFonts w:eastAsia="Georgia" w:cs="Georgia" w:ascii="Georgia" w:hAnsi="Georgia"/>
        </w:rPr>
        <w:t xml:space="preserve">12. Les machines thermiques de récupération de chaleur fatale fonctionnent en réalité avec deux transformations isobares pour des raisons techniques. Expliquer pourquoi un fluide subissant une transition de phase (un changement d'état ici) permet d'améliorer l'efficacité de la machine thermique.</w:t>
      </w:r>
    </w:p>
    <w:p>
      <w:pPr>
        <w:spacing w:line="271" w:before="330" w:lineRule="auto"/>
      </w:pPr>
      <w:r>
        <w:rPr>
          <w:rFonts w:eastAsia="Georgia" w:cs="Georgia" w:ascii="Georgia" w:hAnsi="Georgia"/>
          <w:b/>
          <w:sz w:val="42"/>
        </w:rPr>
        <w:t xml:space="preserve">III Compromis puissance/efficacité : thermodynamique à temps fini</w:t>
      </w:r>
    </w:p>
    <w:p>
      <w:pPr>
        <w:spacing w:after="220" w:lineRule="auto"/>
      </w:pPr>
      <w:r>
        <w:rPr>
          <w:rFonts w:eastAsia="Georgia" w:cs="Georgia" w:ascii="Georgia" w:hAnsi="Georgia"/>
        </w:rPr>
        <w:t xml:space="preserve">Historiquement, la thermodynamique a accompagné la révolution industrielle et a été initialement stimulée par le besoin d'optimiser la production d'énergie et d'améliorer l'efficacité des machines thermiques. Cependant, un cycle thermodynamique qui produit le travail maximum, soit le cycle réversible, a besoin d'un temps infiniment long pour échanger de la chaleur sur des transformations isothermes, et produit donc une puissance nulle. La thermodynamique à temps fini étudie comment la contrainte de réalisation d'un cycle en une durée finie va affecter le compromis entre la puissance et l'efficacité.</w:t>
      </w:r>
    </w:p>
    <w:p>
      <w:pPr>
        <w:spacing w:after="220" w:lineRule="auto"/>
      </w:pPr>
      <w:r>
        <w:rPr>
          <w:rFonts w:eastAsia="Georgia" w:cs="Georgia" w:ascii="Georgia" w:hAnsi="Georgia"/>
        </w:rPr>
        <w:t xml:space="preserve">La figure 1 (figure de droite) décrit le fonctionnement d'un cycle thermodynamique dit endoréversible. Ce dernier possède deux transformations isentropiques et deux transformations à température constante mais à une température qui n'est pas celle des réservoirs (sources) de température. Les sources d'irréversibilité sont uniquement liées aux échanges thermiques avec les sources chaude et froide.</w:t>
      </w:r>
    </w:p>
    <w:p>
      <w:pPr>
        <w:spacing w:after="220" w:lineRule="auto"/>
      </w:pPr>
      <w:r>
        <w:rPr>
          <w:rFonts w:eastAsia="Georgia" w:cs="Georgia" w:ascii="Georgia" w:hAnsi="Georgia"/>
        </w:rPr>
        <w:t xml:space="preserve">La figure 1 (figure de gauche) décrit un modèle d'échange thermique avec les réservoirs aux températures </w:t>
      </w:r>
      <m:oMath>
        <m:sSub>
          <m:sSubPr/>
          <m:e>
            <m:r>
              <m:rPr>
                <m:sty m:val="i"/>
              </m:rPr>
              <m:t>T</m:t>
            </m:r>
          </m:e>
          <m:sub>
            <m:r>
              <m:rPr>
                <m:sty m:val="p"/>
              </m:rPr>
              <m:t>ch</m:t>
            </m:r>
          </m:sub>
        </m:sSub>
      </m:oMath>
      <w:r>
        <w:rPr/>
        <w:t xml:space="preserve"> et </w:t>
      </w:r>
      <m:oMath>
        <m:sSub>
          <m:sSubPr/>
          <m:e>
            <m:r>
              <m:rPr>
                <m:sty m:val="i"/>
              </m:rPr>
              <m:t>T</m:t>
            </m:r>
          </m:e>
          <m:sub>
            <m:r>
              <m:rPr>
                <m:sty m:val="p"/>
              </m:rPr>
              <m:t>fr</m:t>
            </m:r>
          </m:sub>
        </m:sSub>
      </m:oMath>
      <w:r>
        <w:rPr>
          <w:rFonts w:eastAsia="Georgia" w:cs="Georgia" w:ascii="Georgia" w:hAnsi="Georgia"/>
        </w:rPr>
        <w:t xml:space="preserve">, reposant sur des interrupteurs thermiques idéaux et une conductance thermique </w:t>
      </w:r>
      <m:oMath>
        <m:r>
          <m:rPr>
            <m:sty m:val="i"/>
          </m:rPr>
          <m:t>K</m:t>
        </m:r>
      </m:oMath>
      <w:r>
        <w:rPr/>
        <w:t xml:space="preserve"> (en W. </w:t>
      </w:r>
      <m:oMath>
        <m:sSup>
          <m:sSupPr/>
          <m:e>
            <m:r>
              <m:rPr>
                <m:sty m:val="p"/>
              </m:rPr>
              <m:t>K</m:t>
            </m:r>
          </m:e>
          <m:sup>
            <m:r>
              <m:rPr>
                <m:sty m:val="p"/>
              </m:rPr>
              <m:t>−</m:t>
            </m:r>
            <m:r>
              <m:rPr>
                <m:sty m:val="p"/>
              </m:rPr>
              <m:t>1</m:t>
            </m:r>
          </m:sup>
        </m:sSup>
      </m:oMath>
      <w:r>
        <w:rPr>
          <w:rFonts w:eastAsia="Georgia" w:cs="Georgia" w:ascii="Georgia" w:hAnsi="Georgia"/>
        </w:rPr>
        <w:t xml:space="preserve"> ). Ici, la substance active de la machine thermique est alors alternativement en contact thermique avec une zone chaude à la température </w:t>
      </w:r>
      <m:oMath>
        <m:sSub>
          <m:sSubPr/>
          <m:e>
            <m:r>
              <m:rPr>
                <m:sty m:val="i"/>
              </m:rPr>
              <m:t>T</m:t>
            </m:r>
          </m:e>
          <m:sub>
            <m:r>
              <m:rPr>
                <m:sty m:val="p"/>
              </m:rPr>
              <m:t>ch</m:t>
            </m:r>
          </m:sub>
        </m:sSub>
      </m:oMath>
      <w:r>
        <w:rPr>
          <w:rFonts w:eastAsia="Georgia" w:cs="Georgia" w:ascii="Georgia" w:hAnsi="Georgia"/>
        </w:rPr>
        <w:t xml:space="preserve"> et une zone froide à la température </w:t>
      </w:r>
      <m:oMath>
        <m:sSub>
          <m:sSubPr/>
          <m:e>
            <m:r>
              <m:rPr>
                <m:sty m:val="i"/>
              </m:rPr>
              <m:t>T</m:t>
            </m:r>
          </m:e>
          <m:sub>
            <m:r>
              <m:rPr>
                <m:sty m:val="p"/>
              </m:rPr>
              <m:t>fr</m:t>
            </m:r>
          </m:sub>
        </m:sSub>
      </m:oMath>
      <w:r>
        <w:rPr/>
        <w:t xml:space="preserve">.</w:t>
      </w:r>
    </w:p>
    <w:p>
      <w:pPr>
        <w:spacing w:after="220" w:lineRule="auto"/>
      </w:pPr>
      <w:r>
        <w:rPr>
          <w:rFonts w:eastAsia="Georgia" w:cs="Georgia" w:ascii="Georgia" w:hAnsi="Georgia"/>
        </w:rPr>
        <w:t xml:space="preserve">En résumé, les irréversibilités dues à l'échange, avec </w:t>
      </w:r>
      <m:oMath>
        <m:sSub>
          <m:sSubPr/>
          <m:e>
            <m:r>
              <m:rPr>
                <m:sty m:val="i"/>
              </m:rPr>
              <m:t>T</m:t>
            </m:r>
          </m:e>
          <m:sub>
            <m:r>
              <m:rPr>
                <m:sty m:val="p"/>
              </m:rPr>
              <m:t>ch</m:t>
            </m:r>
          </m:sub>
        </m:sSub>
      </m:oMath>
      <w:r>
        <w:rPr/>
        <w:t xml:space="preserve"> et </w:t>
      </w:r>
      <m:oMath>
        <m:sSub>
          <m:sSubPr/>
          <m:e>
            <m:r>
              <m:rPr>
                <m:sty m:val="i"/>
              </m:rPr>
              <m:t>T</m:t>
            </m:r>
          </m:e>
          <m:sub>
            <m:r>
              <m:rPr>
                <m:sty m:val="p"/>
              </m:rPr>
              <m:t>fr</m:t>
            </m:r>
          </m:sub>
        </m:sSub>
      </m:oMath>
      <w:r>
        <w:rPr>
          <w:rFonts w:eastAsia="Georgia" w:cs="Georgia" w:ascii="Georgia" w:hAnsi="Georgia"/>
        </w:rPr>
        <w:t xml:space="preserve">, seront quantifiées à partir du modèle d'échange thermique, alors que le cycle dit </w:t>
      </w:r>
      <m:oMath>
        <m:r>
          <m:rPr>
            <m:sty m:val="p"/>
          </m:rPr>
          <m:t>≪</m:t>
        </m:r>
      </m:oMath>
      <w:r>
        <w:rPr>
          <w:rFonts w:eastAsia="Georgia" w:cs="Georgia" w:ascii="Georgia" w:hAnsi="Georgia"/>
        </w:rPr>
        <w:t xml:space="preserve"> intérieur </w:t>
      </w:r>
      <m:oMath>
        <m:r>
          <m:rPr>
            <m:sty m:val="p"/>
          </m:rPr>
          <m:t>≫</m:t>
        </m:r>
      </m:oMath>
      <w:r>
        <w:rPr/>
        <w:t xml:space="preserve"> entre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sera considéré comme réversible.</w:t>
      </w:r>
    </w:p>
    <w:p>
      <w:pPr>
        <w:spacing w:after="220" w:lineRule="auto"/>
      </w:pPr>
      <w:r>
        <w:rPr/>
        <w:t xml:space="preserve">On notera </w:t>
      </w:r>
      <m:oMath>
        <m:r>
          <m:rPr>
            <m:sty m:val="p"/>
          </m:rPr>
          <m:t>Δ</m:t>
        </m:r>
        <m:sSub>
          <m:sSubPr/>
          <m:e>
            <m:r>
              <m:rPr>
                <m:sty m:val="i"/>
              </m:rPr>
              <m:t>T</m:t>
            </m:r>
          </m:e>
          <m:sub>
            <m:r>
              <m:rPr>
                <m:nor/>
              </m:rPr>
              <m:t>res </m:t>
            </m:r>
          </m:sub>
        </m:sSub>
        <m:r>
          <m:rPr>
            <m:sty m:val="p"/>
          </m:rPr>
          <m:t>=</m:t>
        </m:r>
        <m:sSub>
          <m:sSubPr/>
          <m:e>
            <m:r>
              <m:rPr>
                <m:sty m:val="i"/>
              </m:rPr>
              <m:t>T</m:t>
            </m:r>
          </m:e>
          <m:sub>
            <m:r>
              <m:rPr>
                <m:sty m:val="p"/>
              </m:rPr>
              <m:t>ch</m:t>
            </m:r>
          </m:sub>
        </m:sSub>
        <m:r>
          <m:rPr>
            <m:sty m:val="p"/>
          </m:rPr>
          <m:t>−</m:t>
        </m:r>
        <m:sSub>
          <m:sSubPr/>
          <m:e>
            <m:r>
              <m:rPr>
                <m:sty m:val="i"/>
              </m:rPr>
              <m:t>T</m:t>
            </m:r>
          </m:e>
          <m:sub>
            <m:r>
              <m:rPr>
                <m:sty m:val="p"/>
              </m:rPr>
              <m:t>fr</m:t>
            </m:r>
          </m:sub>
        </m:sSub>
      </m:oMath>
      <w:r>
        <w:rPr/>
        <w:t xml:space="preserve"> et </w:t>
      </w:r>
      <m:oMath>
        <m:r>
          <m:rPr>
            <m:sty m:val="p"/>
          </m:rPr>
          <m:t>Δ</m:t>
        </m:r>
        <m:sSub>
          <m:sSubPr/>
          <m:e>
            <m:r>
              <m:rPr>
                <m:sty m:val="i"/>
              </m:rPr>
              <m:t>T</m:t>
            </m:r>
          </m:e>
          <m:sub>
            <m:r>
              <m:rPr>
                <m:nor/>
              </m:rPr>
              <m:t>adia </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et également </w:t>
      </w:r>
      <m:oMath>
        <m:sSub>
          <m:sSubPr/>
          <m:e>
            <m:r>
              <m:rPr>
                <m:sty m:val="i"/>
              </m:rPr>
              <m:t>q</m:t>
            </m:r>
          </m:e>
          <m:sub>
            <m:r>
              <m:rPr>
                <m:sty m:val="p"/>
              </m:rPr>
              <m:t>ch</m:t>
            </m:r>
          </m:sub>
        </m:sSub>
        <m:r>
          <m:rPr>
            <m:sty m:val="p"/>
          </m:rPr>
          <m:t>(</m:t>
        </m:r>
        <m:r>
          <m:rPr>
            <m:sty m:val="i"/>
          </m:rPr>
          <m:t>t</m:t>
        </m:r>
        <m:r>
          <m:rPr>
            <m:sty m:val="p"/>
          </m:rPr>
          <m:t>)</m:t>
        </m:r>
      </m:oMath>
      <w:r>
        <w:rPr/>
        <w:t xml:space="preserve"> et </w:t>
      </w:r>
      <m:oMath>
        <m:sSub>
          <m:sSubPr/>
          <m:e>
            <m:r>
              <m:rPr>
                <m:sty m:val="i"/>
              </m:rPr>
              <m:t>q</m:t>
            </m:r>
          </m:e>
          <m:sub>
            <m:r>
              <m:rPr>
                <m:sty m:val="p"/>
              </m:rPr>
              <m:t>fr</m:t>
            </m:r>
          </m:sub>
        </m:sSub>
        <m:r>
          <m:rPr>
            <m:sty m:val="p"/>
          </m:rPr>
          <m:t>(</m:t>
        </m:r>
        <m:r>
          <m:rPr>
            <m:sty m:val="i"/>
          </m:rPr>
          <m:t>t</m:t>
        </m:r>
        <m:r>
          <m:rPr>
            <m:sty m:val="p"/>
          </m:rPr>
          <m:t>)</m:t>
        </m:r>
      </m:oMath>
      <w:r>
        <w:rPr>
          <w:rFonts w:eastAsia="Georgia" w:cs="Georgia" w:ascii="Georgia" w:hAnsi="Georgia"/>
        </w:rPr>
        <w:t xml:space="preserve">, les flux thermiques instantanés (en Watt) échangés respectivement avec la source chaude et la source froide. Les chaleurs moyennes échangées sur un cycle seront notées </w:t>
      </w:r>
      <m:oMath>
        <m:sSub>
          <m:sSubPr/>
          <m:e>
            <m:r>
              <m:rPr>
                <m:sty m:val="i"/>
              </m:rPr>
              <m:t>Q</m:t>
            </m:r>
          </m:e>
          <m:sub>
            <m:r>
              <m:rPr>
                <m:sty m:val="p"/>
              </m:rPr>
              <m:t>ch</m:t>
            </m:r>
          </m:sub>
        </m:sSub>
      </m:oMath>
      <w:r>
        <w:rPr/>
        <w:t xml:space="preserve"> et </w:t>
      </w:r>
      <m:oMath>
        <m:sSub>
          <m:sSubPr/>
          <m:e>
            <m:r>
              <m:rPr>
                <m:sty m:val="i"/>
              </m:rPr>
              <m:t>Q</m:t>
            </m:r>
          </m:e>
          <m:sub>
            <m:r>
              <m:rPr>
                <m:sty m:val="p"/>
              </m:rPr>
              <m:t>fr</m:t>
            </m:r>
          </m:sub>
        </m:sSub>
      </m:oMath>
      <w:r>
        <w:rPr>
          <w:rFonts w:eastAsia="Georgia" w:cs="Georgia" w:ascii="Georgia" w:hAnsi="Georgia"/>
        </w:rPr>
        <w:t xml:space="preserve"> (en Joule) et les conventions (différentes de la partie précédente) sont fixées par la figure 1 (figure de gauche). </w:t>
      </w:r>
      <m:oMath>
        <m:r>
          <m:rPr>
            <m:scr m:val="script"/>
          </m:rPr>
          <m:t>P</m:t>
        </m:r>
      </m:oMath>
      <w:r>
        <w:rPr>
          <w:rFonts w:eastAsia="Georgia" w:cs="Georgia" w:ascii="Georgia" w:hAnsi="Georgia"/>
        </w:rPr>
        <w:t xml:space="preserve"> correspond à la puissance moyenne produite sur un cycle.</w:t>
      </w:r>
    </w:p>
    <w:p>
      <w:pPr>
        <w:spacing w:lineRule="auto"/>
        <w:jc w:val="center"/>
      </w:pPr>
      <w:r>
        <w:rPr/>
        <w:drawing>
          <wp:inline distB="0" distL="0" distR="0" distT="0">
            <wp:extent cx="5486400" cy="3560755"/>
            <wp:effectExtent b="0" l="0" r="0" t="0"/>
            <wp:docPr id="1" name="image-b300ab4e61518f38fe7b25397b716b777bfb5910.jpg"/>
            <a:graphic>
              <a:graphicData uri="http://schemas.openxmlformats.org/drawingml/2006/picture">
                <pic:pic>
                  <pic:nvPicPr>
                    <pic:cNvPr id="1" name="image-b300ab4e61518f38fe7b25397b716b777bfb5910.jpg" descr=""/>
                    <pic:cNvPicPr/>
                  </pic:nvPicPr>
                  <pic:blipFill>
                    <a:blip r:embed="rId5" cstate="print"/>
                    <a:srcRect b="0" l="0" r="0" t="0"/>
                    <a:stretch>
                      <a:fillRect/>
                    </a:stretch>
                  </pic:blipFill>
                  <pic:spPr>
                    <a:xfrm>
                      <a:off x="0" y="0"/>
                      <a:ext cx="5486400" cy="3560755"/>
                    </a:xfrm>
                    <a:prstGeom prst="rect"/>
                  </pic:spPr>
                </pic:pic>
              </a:graphicData>
            </a:graphic>
          </wp:inline>
        </w:drawing>
      </w:r>
    </w:p>
    <w:p>
      <w:pPr>
        <w:spacing w:lineRule="auto"/>
      </w:pPr>
      <w:r>
        <w:rPr>
          <w:rFonts w:eastAsia="Georgia" w:cs="Georgia" w:ascii="Georgia" w:hAnsi="Georgia"/>
        </w:rPr>
        <w:t xml:space="preserve">Figure 1 - (figure de gauche) Description schématique d'un générateur thermomagnétique en prenant en compte un modèle d'échange avec les réservoirs. Les interrupteurs thermiques représentent le fait que la substance active du système est alternativement en contact avec le côté chaud à </w:t>
      </w:r>
      <m:oMath>
        <m:sSub>
          <m:sSubPr/>
          <m:e>
            <m:r>
              <m:rPr>
                <m:sty m:val="i"/>
              </m:rPr>
              <m:t>T</m:t>
            </m:r>
          </m:e>
          <m:sub>
            <m:r>
              <m:rPr>
                <m:sty m:val="p"/>
              </m:rPr>
              <m:t>1</m:t>
            </m:r>
          </m:sub>
        </m:sSub>
      </m:oMath>
      <w:r>
        <w:rPr>
          <w:rFonts w:eastAsia="Georgia" w:cs="Georgia" w:ascii="Georgia" w:hAnsi="Georgia"/>
        </w:rPr>
        <w:t xml:space="preserve"> et le côté froid à </w:t>
      </w:r>
      <m:oMath>
        <m:sSub>
          <m:sSubPr/>
          <m:e>
            <m:r>
              <m:rPr>
                <m:sty m:val="i"/>
              </m:rPr>
              <m:t>T</m:t>
            </m:r>
          </m:e>
          <m:sub>
            <m:r>
              <m:rPr>
                <m:sty m:val="p"/>
              </m:rPr>
              <m:t>2</m:t>
            </m:r>
          </m:sub>
        </m:sSub>
      </m:oMath>
      <w:r>
        <w:rPr>
          <w:rFonts w:eastAsia="Georgia" w:cs="Georgia" w:ascii="Georgia" w:hAnsi="Georgia"/>
        </w:rPr>
        <w:t xml:space="preserve">; (figure de droite) Représentation graphique du cycle thermodynamique endoréversible dans un diagramme </w:t>
      </w:r>
      <m:oMath>
        <m:r>
          <m:rPr>
            <m:sty m:val="p"/>
          </m:rPr>
          <m:t>(</m:t>
        </m:r>
        <m:r>
          <m:rPr>
            <m:sty m:val="i"/>
          </m:rPr>
          <m:t>T</m:t>
        </m:r>
        <m:r>
          <m:rPr>
            <m:sty m:val="p"/>
          </m:rPr>
          <m:t>,</m:t>
        </m:r>
        <m:r>
          <m:rPr>
            <m:sty m:val="i"/>
          </m:rPr>
          <m:t>S</m:t>
        </m:r>
        <m:r>
          <m:rPr>
            <m:sty m:val="p"/>
          </m:rPr>
          <m:t>)</m:t>
        </m:r>
      </m:oMath>
      <w:r>
        <w:rPr/>
        <w:t xml:space="preserve">.</w:t>
      </w:r>
    </w:p>
    <w:p>
      <w:pPr>
        <w:numPr>
          <w:ilvl w:val="0"/>
          <w:numId w:val="4"/>
        </w:numPr>
        <w:spacing w:lineRule="auto"/>
      </w:pPr>
      <w:r>
        <w:rPr/>
        <w:t xml:space="preserve">Dans un diagramme ( </w:t>
      </w:r>
      <m:oMath>
        <m:r>
          <m:rPr>
            <m:sty m:val="i"/>
          </m:rPr>
          <m:t>T</m:t>
        </m:r>
        <m:r>
          <m:rPr>
            <m:sty m:val="p"/>
          </m:rPr>
          <m:t>,</m:t>
        </m:r>
        <m:r>
          <m:rPr>
            <m:sty m:val="i"/>
          </m:rPr>
          <m:t>S</m:t>
        </m:r>
      </m:oMath>
      <w:r>
        <w:rPr>
          <w:rFonts w:eastAsia="Georgia" w:cs="Georgia" w:ascii="Georgia" w:hAnsi="Georgia"/>
        </w:rPr>
        <w:t xml:space="preserve"> ), en faisant apparaître les températures des réservoirs, tracer un cycle de Carnot et un cycle endoréversible, puis les comparer.</w:t>
      </w:r>
    </w:p>
    <w:p>
      <w:pPr>
        <w:numPr>
          <w:ilvl w:val="0"/>
          <w:numId w:val="4"/>
        </w:numPr>
        <w:spacing w:lineRule="auto"/>
      </w:pPr>
      <w:r>
        <w:rPr>
          <w:rFonts w:eastAsia="Georgia" w:cs="Georgia" w:ascii="Georgia" w:hAnsi="Georgia"/>
        </w:rPr>
        <w:t xml:space="preserve">À partir de la conductance thermique </w:t>
      </w:r>
      <m:oMath>
        <m:r>
          <m:rPr>
            <m:sty m:val="i"/>
          </m:rPr>
          <m:t>K</m:t>
        </m:r>
      </m:oMath>
      <w:r>
        <w:rPr>
          <w:rFonts w:eastAsia="Georgia" w:cs="Georgia" w:ascii="Georgia" w:hAnsi="Georgia"/>
        </w:rPr>
        <w:t xml:space="preserve">, déterminer l'expression des flux thermiques (instantanés) échangés avec la source chaude et la source froide, respectivement </w:t>
      </w:r>
      <m:oMath>
        <m:sSub>
          <m:sSubPr/>
          <m:e>
            <m:r>
              <m:rPr>
                <m:sty m:val="i"/>
              </m:rPr>
              <m:t>q</m:t>
            </m:r>
          </m:e>
          <m:sub>
            <m:r>
              <m:rPr>
                <m:sty m:val="p"/>
              </m:rPr>
              <m:t>ch</m:t>
            </m:r>
          </m:sub>
        </m:sSub>
        <m:r>
          <m:rPr>
            <m:sty m:val="p"/>
          </m:rPr>
          <m:t>(</m:t>
        </m:r>
        <m:r>
          <m:rPr>
            <m:sty m:val="i"/>
          </m:rPr>
          <m:t>t</m:t>
        </m:r>
        <m:r>
          <m:rPr>
            <m:sty m:val="p"/>
          </m:rPr>
          <m:t>)</m:t>
        </m:r>
      </m:oMath>
      <w:r>
        <w:rPr/>
        <w:t xml:space="preserve"> et </w:t>
      </w:r>
      <m:oMath>
        <m:sSub>
          <m:sSubPr/>
          <m:e>
            <m:r>
              <m:rPr>
                <m:sty m:val="i"/>
              </m:rPr>
              <m:t>q</m:t>
            </m:r>
          </m:e>
          <m:sub>
            <m:r>
              <m:rPr>
                <m:sty m:val="p"/>
              </m:rPr>
              <m:t>fr</m:t>
            </m:r>
          </m:sub>
        </m:sSub>
        <m:r>
          <m:rPr>
            <m:sty m:val="p"/>
          </m:rPr>
          <m:t>(</m:t>
        </m:r>
        <m:r>
          <m:rPr>
            <m:sty m:val="i"/>
          </m:rPr>
          <m:t>t</m:t>
        </m:r>
        <m:r>
          <m:rPr>
            <m:sty m:val="p"/>
          </m:rPr>
          <m:t>)</m:t>
        </m:r>
      </m:oMath>
      <w:r>
        <w:rPr>
          <w:rFonts w:eastAsia="Georgia" w:cs="Georgia" w:ascii="Georgia" w:hAnsi="Georgia"/>
        </w:rPr>
        <w:t xml:space="preserve">, le sens du transfert étant indiqué sur la figure 1. En considérant que, lors d'un cycle, la substance active du système est en contact thermique avec le réservoir </w:t>
      </w:r>
      <m:oMath>
        <m:r>
          <m:rPr>
            <m:sty m:val="p"/>
          </m:rPr>
          <m:t>≪</m:t>
        </m:r>
      </m:oMath>
      <w:r>
        <w:rPr/>
        <w:t xml:space="preserve"> chaud </w:t>
      </w:r>
      <m:oMath>
        <m:r>
          <m:rPr>
            <m:sty m:val="p"/>
          </m:rPr>
          <m:t>≫</m:t>
        </m:r>
      </m:oMath>
      <w:r>
        <w:rPr>
          <w:rFonts w:eastAsia="Georgia" w:cs="Georgia" w:ascii="Georgia" w:hAnsi="Georgia"/>
        </w:rPr>
        <w:t xml:space="preserve"> durant la durée </w:t>
      </w:r>
      <m:oMath>
        <m:sSub>
          <m:sSubPr/>
          <m:e>
            <m:r>
              <m:rPr>
                <m:sty m:val="i"/>
              </m:rPr>
              <m:t>t</m:t>
            </m:r>
          </m:e>
          <m:sub>
            <m:r>
              <m:rPr>
                <m:sty m:val="p"/>
              </m:rPr>
              <m:t>1</m:t>
            </m:r>
          </m:sub>
        </m:sSub>
      </m:oMath>
      <w:r>
        <w:rPr>
          <w:rFonts w:eastAsia="Georgia" w:cs="Georgia" w:ascii="Georgia" w:hAnsi="Georgia"/>
        </w:rPr>
        <w:t xml:space="preserve"> et avec le réservoir </w:t>
      </w:r>
      <m:oMath>
        <m:r>
          <m:rPr>
            <m:sty m:val="p"/>
          </m:rPr>
          <m:t>≪</m:t>
        </m:r>
      </m:oMath>
      <w:r>
        <w:rPr/>
        <w:t xml:space="preserve"> froid </w:t>
      </w:r>
      <m:oMath>
        <m:r>
          <m:rPr>
            <m:sty m:val="p"/>
          </m:rPr>
          <m:t>≫</m:t>
        </m:r>
      </m:oMath>
      <w:r>
        <w:rPr>
          <w:rFonts w:eastAsia="Georgia" w:cs="Georgia" w:ascii="Georgia" w:hAnsi="Georgia"/>
        </w:rPr>
        <w:t xml:space="preserve"> durant la durée </w:t>
      </w:r>
      <m:oMath>
        <m:sSub>
          <m:sSubPr/>
          <m:e>
            <m:r>
              <m:rPr>
                <m:sty m:val="i"/>
              </m:rPr>
              <m:t>t</m:t>
            </m:r>
          </m:e>
          <m:sub>
            <m:r>
              <m:rPr>
                <m:sty m:val="p"/>
              </m:rPr>
              <m:t>2</m:t>
            </m:r>
          </m:sub>
        </m:sSub>
      </m:oMath>
      <w:r>
        <w:rPr>
          <w:rFonts w:eastAsia="Georgia" w:cs="Georgia" w:ascii="Georgia" w:hAnsi="Georgia"/>
        </w:rPr>
        <w:t xml:space="preserve">, en déduire les chaleurs échangées </w:t>
      </w:r>
      <m:oMath>
        <m:sSub>
          <m:sSubPr/>
          <m:e>
            <m:r>
              <m:rPr>
                <m:sty m:val="i"/>
              </m:rPr>
              <m:t>Q</m:t>
            </m:r>
          </m:e>
          <m:sub>
            <m:r>
              <m:rPr>
                <m:sty m:val="p"/>
              </m:rPr>
              <m:t>ch</m:t>
            </m:r>
          </m:sub>
        </m:sSub>
      </m:oMath>
      <w:r>
        <w:rPr/>
        <w:t xml:space="preserve"> et </w:t>
      </w:r>
      <m:oMath>
        <m:sSub>
          <m:sSubPr/>
          <m:e>
            <m:r>
              <m:rPr>
                <m:sty m:val="i"/>
              </m:rPr>
              <m:t>Q</m:t>
            </m:r>
          </m:e>
          <m:sub>
            <m:r>
              <m:rPr>
                <m:sty m:val="p"/>
              </m:rPr>
              <m:t>fr</m:t>
            </m:r>
          </m:sub>
        </m:sSub>
      </m:oMath>
      <w:r>
        <w:rPr/>
        <w:t xml:space="preserve"> sur un cycle thermodynamique.</w:t>
      </w:r>
    </w:p>
    <w:p>
      <w:pPr>
        <w:numPr>
          <w:ilvl w:val="0"/>
          <w:numId w:val="4"/>
        </w:numPr>
        <w:spacing w:lineRule="auto"/>
      </w:pPr>
      <w:r>
        <w:rPr>
          <w:rFonts w:eastAsia="Georgia" w:cs="Georgia" w:ascii="Georgia" w:hAnsi="Georgia"/>
        </w:rPr>
        <w:t xml:space="preserve">En appliquant le deuxième principe de la thermodynamique au cycle endoréversible, en déduire une relation entre le rapport </w:t>
      </w:r>
      <m:oMath>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2</m:t>
                </m:r>
              </m:sub>
            </m:sSub>
          </m:den>
        </m:f>
      </m:oMath>
      <w:r>
        <w:rPr>
          <w:rFonts w:eastAsia="Georgia" w:cs="Georgia" w:ascii="Georgia" w:hAnsi="Georgia"/>
        </w:rPr>
        <w:t xml:space="preserve"> et les différentes températures introduites en figure 1 .</w:t>
      </w:r>
    </w:p>
    <w:p>
      <w:pPr>
        <w:numPr>
          <w:ilvl w:val="0"/>
          <w:numId w:val="4"/>
        </w:numPr>
        <w:spacing w:lineRule="auto"/>
      </w:pPr>
      <w:r>
        <w:rPr>
          <w:rFonts w:eastAsia="Georgia" w:cs="Georgia" w:ascii="Georgia" w:hAnsi="Georgia"/>
        </w:rPr>
        <w:t xml:space="preserve">La période du cycle, notée </w:t>
      </w:r>
      <m:oMath>
        <m:sSub>
          <m:sSubPr/>
          <m:e>
            <m:r>
              <m:rPr>
                <m:sty m:val="i"/>
              </m:rPr>
              <m:t>t</m:t>
            </m:r>
          </m:e>
          <m:sub>
            <m:r>
              <m:rPr>
                <m:sty m:val="i"/>
              </m:rPr>
              <m:t>p</m:t>
            </m:r>
          </m:sub>
        </m:sSub>
      </m:oMath>
      <w:r>
        <w:rPr>
          <w:rFonts w:eastAsia="Georgia" w:cs="Georgia" w:ascii="Georgia" w:hAnsi="Georgia"/>
        </w:rPr>
        <w:t xml:space="preserve">, se décompose en deux durées correspondant aux durées de chaque échange thermique, telle que </w:t>
      </w:r>
      <m:oMath>
        <m:sSub>
          <m:sSubPr/>
          <m:e>
            <m:r>
              <m:rPr>
                <m:sty m:val="i"/>
              </m:rPr>
              <m:t>t</m:t>
            </m:r>
          </m:e>
          <m:sub>
            <m:r>
              <m:rPr>
                <m:sty m:val="i"/>
              </m:rPr>
              <m:t>p</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les deux transformations isentropiques étant considérées comme instantanées. On définit la puissance produite par le système </w:t>
      </w:r>
      <m:oMath>
        <m:r>
          <m:rPr>
            <m:scr m:val="script"/>
          </m:rPr>
          <m:t>P</m:t>
        </m:r>
      </m:oMath>
      <w:r>
        <w:rPr/>
        <w:t xml:space="preserve"> par l'expression :</w:t>
      </w:r>
    </w:p>
    <w:p>
      <w:pPr>
        <w:spacing w:after="220" w:lineRule="auto"/>
      </w:pPr>
      <m:oMathPara>
        <m:oMath>
          <m:r>
            <m:rPr>
              <m:scr m:val="script"/>
            </m:rPr>
            <m:t>P</m:t>
          </m:r>
          <m:r>
            <m:rPr>
              <m:sty m:val="p"/>
            </m:rPr>
            <m:t>=</m:t>
          </m:r>
          <m:f>
            <m:fPr>
              <m:ctrlPr>
                <w:rPr>
                  <w:rFonts w:ascii="Cambria Math" w:hAnsi="Cambria Math"/>
                </w:rPr>
              </m:ctrlPr>
            </m:fPr>
            <m:num>
              <m:r>
                <m:rPr>
                  <m:sty m:val="i"/>
                </m:rPr>
                <m:t>W</m:t>
              </m:r>
            </m:num>
            <m:den>
              <m:sSub>
                <m:sSubPr/>
                <m:e>
                  <m:r>
                    <m:rPr>
                      <m:sty m:val="i"/>
                    </m:rPr>
                    <m:t>t</m:t>
                  </m:r>
                </m:e>
                <m:sub>
                  <m:r>
                    <m:rPr>
                      <m:sty m:val="i"/>
                    </m:rPr>
                    <m:t>p</m:t>
                  </m:r>
                </m:sub>
              </m:sSub>
            </m:den>
          </m:f>
          <m:r>
            <m:rPr>
              <m:sty m:val="p"/>
            </m:rPr>
            <m:t>=</m:t>
          </m:r>
          <m:f>
            <m:fPr>
              <m:ctrlPr>
                <w:rPr>
                  <w:rFonts w:ascii="Cambria Math" w:hAnsi="Cambria Math"/>
                </w:rPr>
              </m:ctrlPr>
            </m:fPr>
            <m:num>
              <m:sSub>
                <m:sSubPr/>
                <m:e>
                  <m:r>
                    <m:rPr>
                      <m:sty m:val="i"/>
                    </m:rPr>
                    <m:t>Q</m:t>
                  </m:r>
                </m:e>
                <m:sub>
                  <m:r>
                    <m:rPr>
                      <m:sty m:val="p"/>
                    </m:rPr>
                    <m:t>ch</m:t>
                  </m:r>
                </m:sub>
              </m:sSub>
              <m:r>
                <m:rPr>
                  <m:sty m:val="p"/>
                </m:rPr>
                <m:t>−</m:t>
              </m:r>
              <m:sSub>
                <m:sSubPr/>
                <m:e>
                  <m:r>
                    <m:rPr>
                      <m:sty m:val="i"/>
                    </m:rPr>
                    <m:t>Q</m:t>
                  </m:r>
                </m:e>
                <m:sub>
                  <m:r>
                    <m:rPr>
                      <m:sty m:val="p"/>
                    </m:rPr>
                    <m:t>fr</m:t>
                  </m:r>
                </m:sub>
              </m:sSub>
            </m:num>
            <m:den>
              <m:sSub>
                <m:sSubPr/>
                <m:e>
                  <m:r>
                    <m:rPr>
                      <m:sty m:val="i"/>
                    </m:rPr>
                    <m:t>t</m:t>
                  </m:r>
                </m:e>
                <m:sub>
                  <m:r>
                    <m:rPr>
                      <m:sty m:val="i"/>
                    </m:rPr>
                    <m:t>p</m:t>
                  </m:r>
                </m:sub>
              </m:sSub>
            </m:den>
          </m:f>
        </m:oMath>
      </m:oMathPara>
    </w:p>
    <w:p>
      <w:pPr>
        <w:spacing w:after="220" w:lineRule="auto"/>
      </w:pPr>
      <w:r>
        <w:rPr/>
        <w:t xml:space="preserve">Montrer que la puissance </w:t>
      </w:r>
      <m:oMath>
        <m:r>
          <m:rPr>
            <m:scr m:val="script"/>
          </m:rPr>
          <m:t>P</m:t>
        </m:r>
      </m:oMath>
      <w:r>
        <w:rPr/>
        <w:t xml:space="preserve"> se met sous la forme suivante :</w:t>
      </w:r>
    </w:p>
    <w:p>
      <w:pPr>
        <w:spacing w:after="220" w:lineRule="auto"/>
      </w:pPr>
      <m:oMathPara>
        <m:oMath>
          <m:r>
            <m:rPr>
              <m:scr m:val="script"/>
            </m:rPr>
            <m:t>P</m:t>
          </m:r>
          <m:d>
            <m:dPr>
              <m:begChr m:val="("/>
              <m:endChr m:val=")"/>
              <m:ctrlPr>
                <w:rPr>
                  <w:rFonts w:ascii="Cambria Math" w:hAnsi="Cambria Math"/>
                </w:rPr>
              </m:ctrlPr>
            </m:dPr>
            <m:e>
              <m:sSub>
                <m:sSubPr/>
                <m:e>
                  <m:r>
                    <m:rPr>
                      <m:sty m:val="i"/>
                    </m:rPr>
                    <m:t>T</m:t>
                  </m:r>
                </m:e>
                <m:sub>
                  <m:r>
                    <m:rPr>
                      <m:sty m:val="p"/>
                    </m:rPr>
                    <m:t>ch</m:t>
                  </m:r>
                </m:sub>
              </m:sSub>
              <m:r>
                <m:rPr>
                  <m:sty m:val="p"/>
                </m:rPr>
                <m:t>,</m:t>
              </m:r>
              <m:sSub>
                <m:sSubPr/>
                <m:e>
                  <m:r>
                    <m:rPr>
                      <m:sty m:val="i"/>
                    </m:rPr>
                    <m:t>T</m:t>
                  </m:r>
                </m:e>
                <m:sub>
                  <m:r>
                    <m:rPr>
                      <m:sty m:val="p"/>
                    </m:rPr>
                    <m:t>fr</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i"/>
            </m:rPr>
            <m:t>K</m:t>
          </m:r>
          <m:f>
            <m:fPr>
              <m:ctrlPr>
                <w:rPr>
                  <w:rFonts w:ascii="Cambria Math" w:hAnsi="Cambria Math"/>
                </w:rPr>
              </m:ctrlPr>
            </m:fPr>
            <m:num>
              <m:d>
                <m:dPr>
                  <m:begChr m:val="("/>
                  <m:endChr m:val=")"/>
                  <m:ctrlPr>
                    <w:rPr>
                      <w:rFonts w:ascii="Cambria Math" w:hAnsi="Cambria Math"/>
                    </w:rPr>
                  </m:ctrlPr>
                </m:dPr>
                <m:e>
                  <m:sSub>
                    <m:sSubPr/>
                    <m:e>
                      <m:r>
                        <m:rPr>
                          <m:sty m:val="i"/>
                        </m:rPr>
                        <m:t>T</m:t>
                      </m:r>
                    </m:e>
                    <m:sub>
                      <m:r>
                        <m:rPr>
                          <m:sty m:val="i"/>
                        </m:rPr>
                        <m:t>x</m:t>
                      </m:r>
                    </m:sub>
                  </m:sSub>
                  <m:r>
                    <m:rPr>
                      <m:sty m:val="p"/>
                    </m:rPr>
                    <m:t>−</m:t>
                  </m:r>
                  <m:sSub>
                    <m:sSubPr/>
                    <m:e>
                      <m:r>
                        <m:rPr>
                          <m:sty m:val="i"/>
                        </m:rPr>
                        <m:t>T</m:t>
                      </m:r>
                    </m:e>
                    <m:sub>
                      <m:r>
                        <m:rPr>
                          <m:sty m:val="i"/>
                        </m:rPr>
                        <m:t>y</m:t>
                      </m:r>
                    </m:sub>
                  </m:sSub>
                </m:e>
              </m:d>
              <m:d>
                <m:dPr>
                  <m:begChr m:val="("/>
                  <m:endChr m:val=")"/>
                  <m:ctrlPr>
                    <w:rPr>
                      <w:rFonts w:ascii="Cambria Math" w:hAnsi="Cambria Math"/>
                    </w:rPr>
                  </m:ctrlPr>
                </m:dPr>
                <m:e>
                  <m:sSub>
                    <m:sSubPr/>
                    <m:e>
                      <m:r>
                        <m:rPr>
                          <m:sty m:val="i"/>
                        </m:rPr>
                        <m:t>T</m:t>
                      </m:r>
                    </m:e>
                    <m:sub>
                      <m:r>
                        <m:rPr>
                          <m:sty m:val="i"/>
                        </m:rPr>
                        <m:t>z</m:t>
                      </m:r>
                    </m:sub>
                  </m:sSub>
                  <m:r>
                    <m:rPr>
                      <m:sty m:val="p"/>
                    </m:rPr>
                    <m:t>−</m:t>
                  </m:r>
                  <m:sSub>
                    <m:sSubPr/>
                    <m:e>
                      <m:r>
                        <m:rPr>
                          <m:sty m:val="i"/>
                        </m:rPr>
                        <m:t>T</m:t>
                      </m:r>
                    </m:e>
                    <m:sub>
                      <m:r>
                        <m:rPr>
                          <m:sty m:val="i"/>
                        </m:rPr>
                        <m:t>x</m:t>
                      </m:r>
                    </m:sub>
                  </m:sSub>
                </m:e>
              </m:d>
              <m:d>
                <m:dPr>
                  <m:begChr m:val="("/>
                  <m:endChr m:val=")"/>
                  <m:ctrlPr>
                    <w:rPr>
                      <w:rFonts w:ascii="Cambria Math" w:hAnsi="Cambria Math"/>
                    </w:rPr>
                  </m:ctrlPr>
                </m:dPr>
                <m:e>
                  <m:sSub>
                    <m:sSubPr/>
                    <m:e>
                      <m:r>
                        <m:rPr>
                          <m:sty m:val="i"/>
                        </m:rPr>
                        <m:t>T</m:t>
                      </m:r>
                    </m:e>
                    <m:sub>
                      <m:r>
                        <m:rPr>
                          <m:sty m:val="i"/>
                        </m:rPr>
                        <m:t>y</m:t>
                      </m:r>
                    </m:sub>
                  </m:sSub>
                  <m:r>
                    <m:rPr>
                      <m:sty m:val="p"/>
                    </m:rPr>
                    <m:t>−</m:t>
                  </m:r>
                  <m:sSub>
                    <m:sSubPr/>
                    <m:e>
                      <m:r>
                        <m:rPr>
                          <m:sty m:val="i"/>
                        </m:rPr>
                        <m:t>T</m:t>
                      </m:r>
                    </m:e>
                    <m:sub>
                      <m:r>
                        <m:rPr>
                          <m:sty m:val="i"/>
                        </m:rPr>
                        <m:t>w</m:t>
                      </m:r>
                    </m:sub>
                  </m:sSub>
                </m:e>
              </m:d>
            </m:num>
            <m:den>
              <m:sSub>
                <m:sSubPr/>
                <m:e>
                  <m:r>
                    <m:rPr>
                      <m:sty m:val="i"/>
                    </m:rPr>
                    <m:t>T</m:t>
                  </m:r>
                </m:e>
                <m:sub>
                  <m:r>
                    <m:rPr>
                      <m:sty m:val="i"/>
                    </m:rPr>
                    <m:t>z</m:t>
                  </m:r>
                </m:sub>
              </m:sSub>
              <m:sSub>
                <m:sSubPr/>
                <m:e>
                  <m:r>
                    <m:rPr>
                      <m:sty m:val="i"/>
                    </m:rPr>
                    <m:t>T</m:t>
                  </m:r>
                </m:e>
                <m:sub>
                  <m:r>
                    <m:rPr>
                      <m:sty m:val="i"/>
                    </m:rPr>
                    <m:t>y</m:t>
                  </m:r>
                </m:sub>
              </m:sSub>
              <m:r>
                <m:rPr>
                  <m:sty m:val="p"/>
                </m:rPr>
                <m:t>−</m:t>
              </m:r>
              <m:sSub>
                <m:sSubPr/>
                <m:e>
                  <m:r>
                    <m:rPr>
                      <m:sty m:val="i"/>
                    </m:rPr>
                    <m:t>T</m:t>
                  </m:r>
                </m:e>
                <m:sub>
                  <m:r>
                    <m:rPr>
                      <m:sty m:val="i"/>
                    </m:rPr>
                    <m:t>w</m:t>
                  </m:r>
                </m:sub>
              </m:sSub>
              <m:sSub>
                <m:sSubPr/>
                <m:e>
                  <m:r>
                    <m:rPr>
                      <m:sty m:val="i"/>
                    </m:rPr>
                    <m:t>T</m:t>
                  </m:r>
                </m:e>
                <m:sub>
                  <m:r>
                    <m:rPr>
                      <m:sty m:val="i"/>
                    </m:rPr>
                    <m:t>x</m:t>
                  </m:r>
                </m:sub>
              </m:sSub>
            </m:den>
          </m:f>
          <m:r>
            <m:rPr>
              <m:sty m:val="p"/>
            </m:rPr>
            <m:t>,</m:t>
          </m:r>
        </m:oMath>
      </m:oMathPara>
    </w:p>
    <w:p>
      <w:pPr>
        <w:spacing w:after="220" w:lineRule="auto"/>
      </w:pPr>
      <w:r>
        <w:rPr>
          <w:rFonts w:eastAsia="Georgia" w:cs="Georgia" w:ascii="Georgia" w:hAnsi="Georgia"/>
        </w:rPr>
        <w:t xml:space="preserve">où les indices </w:t>
      </w:r>
      <m:oMath>
        <m:r>
          <m:rPr>
            <m:sty m:val="i"/>
          </m:rPr>
          <m:t>w</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sont à compléter.</w:t>
      </w:r>
      <w:r>
        <w:rPr/>
        <w:br w:type="textWrapping"/>
      </w:r>
      <w:r>
        <w:rPr>
          <w:rFonts w:eastAsia="Georgia" w:cs="Georgia" w:ascii="Georgia" w:hAnsi="Georgia"/>
        </w:rPr>
        <w:t xml:space="preserve">17. Déterminer </w:t>
      </w:r>
      <m:oMath>
        <m:sSub>
          <m:sSubPr/>
          <m:e>
            <m:r>
              <m:rPr>
                <m:sty m:val="i"/>
              </m:rPr>
              <m:t>η</m:t>
            </m:r>
          </m:e>
          <m:sub>
            <m:r>
              <m:rPr>
                <m:nor/>
              </m:rPr>
              <m:t>rel </m:t>
            </m:r>
          </m:sub>
        </m:sSub>
      </m:oMath>
      <w:r>
        <w:rPr>
          <w:rFonts w:eastAsia="Georgia" w:cs="Georgia" w:ascii="Georgia" w:hAnsi="Georgia"/>
        </w:rPr>
        <w:t xml:space="preserve"> le rendement du cycle endoréversible ( </w:t>
      </w:r>
      <m:oMath>
        <m:sSub>
          <m:sSubPr/>
          <m:e>
            <m:r>
              <m:rPr>
                <m:sty m:val="i"/>
              </m:rPr>
              <m:t>η</m:t>
            </m:r>
          </m:e>
          <m:sub>
            <m:r>
              <m:rPr>
                <m:nor/>
              </m:rPr>
              <m:t>endo </m:t>
            </m:r>
          </m:sub>
        </m:sSub>
      </m:oMath>
      <w:r>
        <w:rPr/>
        <w:t xml:space="preserve"> ) relativement au cycle de Carnot </w:t>
      </w:r>
      <m:oMath>
        <m:d>
          <m:dPr>
            <m:begChr m:val="("/>
            <m:endChr m:val=")"/>
            <m:ctrlPr>
              <w:rPr>
                <w:rFonts w:ascii="Cambria Math" w:hAnsi="Cambria Math"/>
              </w:rPr>
            </m:ctrlPr>
          </m:dPr>
          <m:e>
            <m:sSub>
              <m:sSubPr/>
              <m:e>
                <m:r>
                  <m:rPr>
                    <m:sty m:val="i"/>
                  </m:rPr>
                  <m:t>η</m:t>
                </m:r>
              </m:e>
              <m:sub>
                <m:r>
                  <m:rPr>
                    <m:sty m:val="p"/>
                  </m:rPr>
                  <m:t>c</m:t>
                </m:r>
              </m:sub>
            </m:sSub>
          </m:e>
        </m:d>
      </m:oMath>
      <w:r>
        <w:rPr/>
        <w:t xml:space="preserve">, soit </w:t>
      </w:r>
      <m:oMath>
        <m:sSub>
          <m:sSubPr/>
          <m:e>
            <m:r>
              <m:rPr>
                <m:sty m:val="i"/>
              </m:rPr>
              <m:t>η</m:t>
            </m:r>
          </m:e>
          <m:sub>
            <m:r>
              <m:rPr>
                <m:nor/>
              </m:rPr>
              <m:t>rel </m:t>
            </m:r>
          </m:sub>
        </m:sSub>
        <m:r>
          <m:rPr>
            <m:sty m:val="p"/>
          </m:rPr>
          <m:t>=</m:t>
        </m:r>
        <m:f>
          <m:fPr>
            <m:ctrlPr>
              <w:rPr>
                <w:rFonts w:ascii="Cambria Math" w:hAnsi="Cambria Math"/>
              </w:rPr>
            </m:ctrlPr>
          </m:fPr>
          <m:num>
            <m:sSub>
              <m:sSubPr/>
              <m:e>
                <m:r>
                  <m:rPr>
                    <m:sty m:val="i"/>
                  </m:rPr>
                  <m:t>η</m:t>
                </m:r>
              </m:e>
              <m:sub>
                <m:r>
                  <m:rPr>
                    <m:nor/>
                  </m:rPr>
                  <m:t>endo </m:t>
                </m:r>
              </m:sub>
            </m:sSub>
          </m:num>
          <m:den>
            <m:sSub>
              <m:sSubPr/>
              <m:e>
                <m:r>
                  <m:rPr>
                    <m:sty m:val="i"/>
                  </m:rPr>
                  <m:t>η</m:t>
                </m:r>
              </m:e>
              <m:sub>
                <m:r>
                  <m:rPr>
                    <m:sty m:val="p"/>
                  </m:rPr>
                  <m:t>c</m:t>
                </m:r>
              </m:sub>
            </m:sSub>
          </m:den>
        </m:f>
      </m:oMath>
      <w:r>
        <w:rPr/>
        <w:t xml:space="preserve"> en fonction de </w:t>
      </w:r>
      <m:oMath>
        <m:r>
          <m:rPr>
            <m:sty m:val="p"/>
          </m:rPr>
          <m:t>Δ</m:t>
        </m:r>
        <m:sSub>
          <m:sSubPr/>
          <m:e>
            <m:r>
              <m:rPr>
                <m:sty m:val="i"/>
              </m:rPr>
              <m:t>T</m:t>
            </m:r>
          </m:e>
          <m:sub>
            <m:r>
              <m:rPr>
                <m:nor/>
              </m:rPr>
              <m:t>adia </m:t>
            </m:r>
          </m:sub>
        </m:sSub>
        <m:r>
          <m:rPr>
            <m:sty m:val="p"/>
          </m:rPr>
          <m:t>,</m:t>
        </m:r>
        <m:r>
          <m:rPr>
            <m:sty m:val="p"/>
          </m:rPr>
          <m:t>Δ</m:t>
        </m:r>
        <m:sSub>
          <m:sSubPr/>
          <m:e>
            <m:r>
              <m:rPr>
                <m:sty m:val="i"/>
              </m:rPr>
              <m:t>T</m:t>
            </m:r>
          </m:e>
          <m:sub>
            <m:r>
              <m:rPr>
                <m:nor/>
              </m:rPr>
              <m:t>res </m:t>
            </m:r>
          </m:sub>
        </m:sSub>
        <m:r>
          <m:rPr>
            <m:sty m:val="p"/>
          </m:rPr>
          <m:t>,</m:t>
        </m:r>
        <m:sSub>
          <m:sSubPr/>
          <m:e>
            <m:r>
              <m:rPr>
                <m:sty m:val="i"/>
              </m:rPr>
              <m:t>T</m:t>
            </m:r>
          </m:e>
          <m:sub>
            <m:r>
              <m:rPr>
                <m:nor/>
              </m:rPr>
              <m:t>ch </m:t>
            </m:r>
          </m:sub>
        </m:sSub>
      </m:oMath>
      <w:r>
        <w:rPr/>
        <w:t xml:space="preserve"> et </w:t>
      </w:r>
      <m:oMath>
        <m:sSub>
          <m:sSubPr/>
          <m:e>
            <m:r>
              <m:rPr>
                <m:sty m:val="i"/>
              </m:rPr>
              <m:t>T</m:t>
            </m:r>
          </m:e>
          <m:sub>
            <m:r>
              <m:rPr>
                <m:sty m:val="p"/>
              </m:rPr>
              <m:t>1</m:t>
            </m:r>
          </m:sub>
        </m:sSub>
      </m:oMath>
      <w:r>
        <w:rPr/>
        <w:t xml:space="preserve">.</w:t>
      </w:r>
    </w:p>
    <w:p>
      <w:pPr>
        <w:spacing w:lineRule="auto"/>
        <w:jc w:val="center"/>
      </w:pPr>
      <w:r>
        <w:rPr/>
        <w:drawing>
          <wp:inline distB="0" distL="0" distR="0" distT="0">
            <wp:extent cx="5486400" cy="3666554"/>
            <wp:effectExtent b="0" l="0" r="0" t="0"/>
            <wp:docPr id="2" name="image-845de7fa3b3e7612da2d1dbc7aad4b862f21584d.jpg"/>
            <a:graphic>
              <a:graphicData uri="http://schemas.openxmlformats.org/drawingml/2006/picture">
                <pic:pic>
                  <pic:nvPicPr>
                    <pic:cNvPr id="2" name="image-845de7fa3b3e7612da2d1dbc7aad4b862f21584d.jpg" descr=""/>
                    <pic:cNvPicPr/>
                  </pic:nvPicPr>
                  <pic:blipFill>
                    <a:blip r:embed="rId6" cstate="print"/>
                    <a:srcRect b="0" l="0" r="0" t="0"/>
                    <a:stretch>
                      <a:fillRect/>
                    </a:stretch>
                  </pic:blipFill>
                  <pic:spPr>
                    <a:xfrm>
                      <a:off x="0" y="0"/>
                      <a:ext cx="5486400" cy="3666554"/>
                    </a:xfrm>
                    <a:prstGeom prst="rect"/>
                  </pic:spPr>
                </pic:pic>
              </a:graphicData>
            </a:graphic>
          </wp:inline>
        </w:drawing>
      </w:r>
    </w:p>
    <w:p>
      <w:pPr>
        <w:spacing w:lineRule="auto"/>
      </w:pPr>
      <w:r>
        <w:rPr>
          <w:rFonts w:eastAsia="Georgia" w:cs="Georgia" w:ascii="Georgia" w:hAnsi="Georgia"/>
        </w:rPr>
        <w:t xml:space="preserve">Figure 2 - Graphique illustrant le compromis puissance-efficacité.</w:t>
      </w:r>
    </w:p>
    <w:p>
      <w:pPr>
        <w:spacing w:after="220" w:lineRule="auto"/>
      </w:pPr>
      <w:r>
        <w:rPr>
          <w:rFonts w:eastAsia="Georgia" w:cs="Georgia" w:ascii="Georgia" w:hAnsi="Georgia"/>
        </w:rPr>
        <w:t xml:space="preserve">Après maximisation de la puissance par rapport à </w:t>
      </w:r>
      <m:oMath>
        <m:sSub>
          <m:sSubPr/>
          <m:e>
            <m:r>
              <m:rPr>
                <m:sty m:val="i"/>
              </m:rPr>
              <m:t>T</m:t>
            </m:r>
          </m:e>
          <m:sub>
            <m:r>
              <m:rPr>
                <m:sty m:val="p"/>
              </m:rPr>
              <m:t>1</m:t>
            </m:r>
          </m:sub>
        </m:sSub>
      </m:oMath>
      <w:r>
        <w:rPr/>
        <w:t xml:space="preserve">, on obtient l'expression de la puissance maximale </w:t>
      </w:r>
      <m:oMath>
        <m:sSub>
          <m:sSubPr/>
          <m:e>
            <m:r>
              <m:rPr>
                <m:scr m:val="script"/>
              </m:rPr>
              <m:t>P</m:t>
            </m:r>
          </m:e>
          <m:sub>
            <m:r>
              <m:rPr>
                <m:nor/>
              </m:rPr>
              <m:t>max </m:t>
            </m:r>
          </m:sub>
        </m:sSub>
      </m:oMath>
      <w:r>
        <w:rPr/>
        <w:t xml:space="preserve"> et du rendement relatif maximal </w:t>
      </w:r>
      <m:oMath>
        <m:sSubSup>
          <m:sSubSupPr/>
          <m:e>
            <m:r>
              <m:rPr>
                <m:sty m:val="i"/>
              </m:rPr>
              <m:t>η</m:t>
            </m:r>
          </m:e>
          <m:sub>
            <m:r>
              <m:rPr>
                <m:nor/>
              </m:rPr>
              <m:t>rel </m:t>
            </m:r>
          </m:sub>
          <m:sup>
            <m:r>
              <m:rPr>
                <m:nor/>
              </m:rPr>
              <m:t>max </m:t>
            </m:r>
          </m:sup>
        </m:sSubSup>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cr m:val="script"/>
                      </m:rPr>
                      <m:t>P</m:t>
                    </m:r>
                  </m:e>
                  <m:sub>
                    <m:r>
                      <m:rPr>
                        <m:sty m:val="p"/>
                      </m:rPr>
                      <m:t>max</m:t>
                    </m:r>
                  </m:sub>
                </m:sSub>
                <m:d>
                  <m:dPr>
                    <m:begChr m:val="("/>
                    <m:endChr m:val=")"/>
                    <m:ctrlPr>
                      <w:rPr>
                        <w:rFonts w:ascii="Cambria Math" w:hAnsi="Cambria Math"/>
                      </w:rPr>
                    </m:ctrlPr>
                  </m:dPr>
                  <m:e>
                    <m:r>
                      <m:rPr>
                        <m:sty m:val="p"/>
                      </m:rPr>
                      <m:t>Δ</m:t>
                    </m:r>
                    <m:sSub>
                      <m:sSubPr/>
                      <m:e>
                        <m:r>
                          <m:rPr>
                            <m:sty m:val="i"/>
                          </m:rPr>
                          <m:t>T</m:t>
                        </m:r>
                      </m:e>
                      <m:sub>
                        <m:r>
                          <m:rPr>
                            <m:sty m:val="p"/>
                          </m:rPr>
                          <m:t>res</m:t>
                        </m:r>
                      </m:sub>
                    </m:sSub>
                    <m:r>
                      <m:rPr>
                        <m:sty m:val="p"/>
                      </m:rPr>
                      <m:t>,</m:t>
                    </m:r>
                    <m:r>
                      <m:rPr>
                        <m:sty m:val="p"/>
                      </m:rPr>
                      <m:t>Δ</m:t>
                    </m:r>
                    <m:sSub>
                      <m:sSubPr/>
                      <m:e>
                        <m:r>
                          <m:rPr>
                            <m:sty m:val="i"/>
                          </m:rPr>
                          <m:t>T</m:t>
                        </m:r>
                      </m:e>
                      <m:sub>
                        <m:r>
                          <m:rPr>
                            <m:sty m:val="p"/>
                          </m:rPr>
                          <m:t>adia</m:t>
                        </m:r>
                      </m:sub>
                    </m:sSub>
                    <m:r>
                      <m:rPr>
                        <m:sty m:val="p"/>
                      </m:rPr>
                      <m:t>,</m:t>
                    </m:r>
                    <m:sSub>
                      <m:sSubPr/>
                      <m:e>
                        <m:r>
                          <m:rPr>
                            <m:sty m:val="i"/>
                          </m:rPr>
                          <m:t>η</m:t>
                        </m:r>
                      </m:e>
                      <m:sub>
                        <m:r>
                          <m:rPr>
                            <m:sty m:val="p"/>
                          </m:rPr>
                          <m:t>c</m:t>
                        </m:r>
                      </m:sub>
                    </m:sSub>
                  </m:e>
                </m:d>
                <m:r>
                  <m:rPr>
                    <m:sty m:val="p"/>
                  </m:rPr>
                  <m:t>=</m:t>
                </m:r>
                <m:r>
                  <m:rPr>
                    <m:sty m:val="i"/>
                  </m:rPr>
                  <m:t>K</m:t>
                </m:r>
                <m:r>
                  <m:rPr>
                    <m:sty m:val="p"/>
                  </m:rPr>
                  <m:t>Δ</m:t>
                </m:r>
                <m:sSub>
                  <m:sSubPr/>
                  <m:e>
                    <m:r>
                      <m:rPr>
                        <m:sty m:val="i"/>
                      </m:rPr>
                      <m:t>T</m:t>
                    </m:r>
                  </m:e>
                  <m:sub>
                    <m:r>
                      <m:rPr>
                        <m:sty m:val="p"/>
                      </m:rPr>
                      <m:t>adia</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Δ</m:t>
                        </m:r>
                        <m:sSub>
                          <m:sSubPr/>
                          <m:e>
                            <m:r>
                              <m:rPr>
                                <m:sty m:val="i"/>
                              </m:rPr>
                              <m:t>T</m:t>
                            </m:r>
                          </m:e>
                          <m:sub>
                            <m:r>
                              <m:rPr>
                                <m:sty m:val="p"/>
                              </m:rPr>
                              <m:t>adia</m:t>
                            </m:r>
                          </m:sub>
                        </m:sSub>
                      </m:num>
                      <m:den>
                        <m:r>
                          <m:rPr>
                            <m:sty m:val="p"/>
                          </m:rPr>
                          <m:t>Δ</m:t>
                        </m:r>
                        <m:sSub>
                          <m:sSubPr/>
                          <m:e>
                            <m:r>
                              <m:rPr>
                                <m:sty m:val="i"/>
                              </m:rPr>
                              <m:t>T</m:t>
                            </m:r>
                          </m:e>
                          <m:sub>
                            <m:r>
                              <m:rPr>
                                <m:sty m:val="p"/>
                              </m:rPr>
                              <m:t>res</m:t>
                            </m:r>
                          </m:sub>
                        </m:sSub>
                      </m:den>
                    </m:f>
                  </m:e>
                </m:d>
                <m:r>
                  <m:rPr>
                    <m:sty m:val="i"/>
                  </m:rPr>
                  <m:t>f</m:t>
                </m:r>
                <m:d>
                  <m:dPr>
                    <m:begChr m:val="("/>
                    <m:endChr m:val=")"/>
                    <m:ctrlPr>
                      <w:rPr>
                        <w:rFonts w:ascii="Cambria Math" w:hAnsi="Cambria Math"/>
                      </w:rPr>
                    </m:ctrlPr>
                  </m:dPr>
                  <m:e>
                    <m:sSub>
                      <m:sSubPr/>
                      <m:e>
                        <m:r>
                          <m:rPr>
                            <m:sty m:val="i"/>
                          </m:rPr>
                          <m:t>η</m:t>
                        </m:r>
                      </m:e>
                      <m:sub>
                        <m:r>
                          <m:rPr>
                            <m:sty m:val="p"/>
                          </m:rPr>
                          <m:t>c</m:t>
                        </m:r>
                      </m:sub>
                    </m:sSub>
                  </m:e>
                </m:d>
              </m:e>
            </m:mr>
            <m:mr>
              <m:e/>
              <m:e>
                <m:sSubSup>
                  <m:sSubSupPr/>
                  <m:e>
                    <m:r>
                      <m:rPr>
                        <m:sty m:val="i"/>
                      </m:rPr>
                      <m:t>η</m:t>
                    </m:r>
                  </m:e>
                  <m:sub>
                    <m:r>
                      <m:rPr>
                        <m:sty m:val="p"/>
                      </m:rPr>
                      <m:t>rel</m:t>
                    </m:r>
                  </m:sub>
                  <m:sup>
                    <m:r>
                      <m:rPr>
                        <m:sty m:val="p"/>
                      </m:rPr>
                      <m:t>max</m:t>
                    </m:r>
                  </m:sup>
                </m:sSubSup>
                <m:r>
                  <m:rPr>
                    <m:sty m:val="p"/>
                  </m:rPr>
                  <m:t>=</m:t>
                </m:r>
                <m:f>
                  <m:fPr>
                    <m:ctrlPr>
                      <w:rPr>
                        <w:rFonts w:ascii="Cambria Math" w:hAnsi="Cambria Math"/>
                      </w:rPr>
                    </m:ctrlPr>
                  </m:fPr>
                  <m:num>
                    <m:r>
                      <m:rPr>
                        <m:sty m:val="p"/>
                      </m:rPr>
                      <m:t>Δ</m:t>
                    </m:r>
                    <m:sSub>
                      <m:sSubPr/>
                      <m:e>
                        <m:r>
                          <m:rPr>
                            <m:sty m:val="i"/>
                          </m:rPr>
                          <m:t>T</m:t>
                        </m:r>
                      </m:e>
                      <m:sub>
                        <m:r>
                          <m:rPr>
                            <m:sty m:val="p"/>
                          </m:rPr>
                          <m:t>adia</m:t>
                        </m:r>
                      </m:sub>
                    </m:sSub>
                  </m:num>
                  <m:den>
                    <m:r>
                      <m:rPr>
                        <m:sty m:val="p"/>
                      </m:rPr>
                      <m:t>Δ</m:t>
                    </m:r>
                    <m:sSub>
                      <m:sSubPr/>
                      <m:e>
                        <m:r>
                          <m:rPr>
                            <m:sty m:val="i"/>
                          </m:rPr>
                          <m:t>T</m:t>
                        </m:r>
                      </m:e>
                      <m:sub>
                        <m:r>
                          <m:rPr>
                            <m:sty m:val="p"/>
                          </m:rPr>
                          <m:t>res</m:t>
                        </m:r>
                      </m:sub>
                    </m:sSub>
                  </m:den>
                </m:f>
                <m:sSup>
                  <m:sSupPr/>
                  <m:e>
                    <m:d>
                      <m:dPr>
                        <m:begChr m:val="["/>
                        <m:endChr m:val="]"/>
                        <m:ctrlPr>
                          <w:rPr>
                            <w:rFonts w:ascii="Cambria Math" w:hAnsi="Cambria Math"/>
                          </w:rPr>
                        </m:ctrlPr>
                      </m:dPr>
                      <m:e>
                        <m:f>
                          <m:fPr>
                            <m:ctrlPr>
                              <w:rPr>
                                <w:rFonts w:ascii="Cambria Math" w:hAnsi="Cambria Math"/>
                              </w:rPr>
                            </m:ctrlPr>
                          </m:fPr>
                          <m:num>
                            <m:r>
                              <m:rPr>
                                <m:sty m:val="p"/>
                              </m:rPr>
                              <m:t>Δ</m:t>
                            </m:r>
                            <m:sSub>
                              <m:sSubPr/>
                              <m:e>
                                <m:r>
                                  <m:rPr>
                                    <m:sty m:val="i"/>
                                  </m:rPr>
                                  <m:t>T</m:t>
                                </m:r>
                              </m:e>
                              <m:sub>
                                <m:r>
                                  <m:rPr>
                                    <m:sty m:val="p"/>
                                  </m:rPr>
                                  <m:t>adia</m:t>
                                </m:r>
                              </m:sub>
                            </m:sSub>
                          </m:num>
                          <m:den>
                            <m:r>
                              <m:rPr>
                                <m:sty m:val="p"/>
                              </m:rPr>
                              <m:t>Δ</m:t>
                            </m:r>
                            <m:sSub>
                              <m:sSubPr/>
                              <m:e>
                                <m:r>
                                  <m:rPr>
                                    <m:sty m:val="i"/>
                                  </m:rPr>
                                  <m:t>T</m:t>
                                </m:r>
                              </m:e>
                              <m:sub>
                                <m:r>
                                  <m:rPr>
                                    <m:sty m:val="p"/>
                                  </m:rPr>
                                  <m:t>res</m:t>
                                </m:r>
                              </m:sub>
                            </m:sSub>
                          </m:den>
                        </m:f>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Δ</m:t>
                                </m:r>
                                <m:sSub>
                                  <m:sSubPr/>
                                  <m:e>
                                    <m:r>
                                      <m:rPr>
                                        <m:sty m:val="i"/>
                                      </m:rPr>
                                      <m:t>T</m:t>
                                    </m:r>
                                  </m:e>
                                  <m:sub>
                                    <m:r>
                                      <m:rPr>
                                        <m:sty m:val="p"/>
                                      </m:rPr>
                                      <m:t>adia</m:t>
                                    </m:r>
                                  </m:sub>
                                </m:sSub>
                              </m:num>
                              <m:den>
                                <m:r>
                                  <m:rPr>
                                    <m:sty m:val="p"/>
                                  </m:rPr>
                                  <m:t>Δ</m:t>
                                </m:r>
                                <m:sSub>
                                  <m:sSubPr/>
                                  <m:e>
                                    <m:r>
                                      <m:rPr>
                                        <m:sty m:val="i"/>
                                      </m:rPr>
                                      <m:t>T</m:t>
                                    </m:r>
                                  </m:e>
                                  <m:sub>
                                    <m:r>
                                      <m:rPr>
                                        <m:sty m:val="p"/>
                                      </m:rPr>
                                      <m:t>res</m:t>
                                    </m:r>
                                  </m:sub>
                                </m:sSub>
                              </m:den>
                            </m:f>
                          </m:e>
                        </m:d>
                        <m:rad>
                          <m:radPr>
                            <m:degHide m:val="1"/>
                            <m:ctrlPr>
                              <w:rPr>
                                <w:rFonts w:ascii="Cambria Math" w:hAnsi="Cambria Math"/>
                              </w:rPr>
                            </m:ctrlPr>
                          </m:radPr>
                          <m:deg/>
                          <m:e>
                            <m:r>
                              <m:rPr>
                                <m:sty m:val="p"/>
                              </m:rPr>
                              <m:t>1</m:t>
                            </m:r>
                            <m:r>
                              <m:rPr>
                                <m:sty m:val="p"/>
                              </m:rPr>
                              <m:t>−</m:t>
                            </m:r>
                            <m:sSub>
                              <m:sSubPr/>
                              <m:e>
                                <m:r>
                                  <m:rPr>
                                    <m:sty m:val="i"/>
                                  </m:rPr>
                                  <m:t>η</m:t>
                                </m:r>
                              </m:e>
                              <m:sub>
                                <m:r>
                                  <m:rPr>
                                    <m:sty m:val="p"/>
                                  </m:rPr>
                                  <m:t>c</m:t>
                                </m:r>
                              </m:sub>
                            </m:sSub>
                          </m:e>
                        </m:rad>
                      </m:e>
                    </m:d>
                  </m:e>
                  <m:sup>
                    <m:r>
                      <m:rPr>
                        <m:sty m:val="p"/>
                      </m:rPr>
                      <m:t>−</m:t>
                    </m:r>
                    <m:r>
                      <m:rPr>
                        <m:sty m:val="p"/>
                      </m:rPr>
                      <m:t>1</m:t>
                    </m:r>
                  </m:sup>
                </m:sSup>
              </m:e>
            </m:mr>
          </m:m>
        </m:oMath>
      </m:oMathPara>
    </w:p>
    <w:p>
      <w:pPr>
        <w:spacing w:after="220" w:lineRule="auto"/>
      </w:pPr>
      <w:r>
        <w:rPr/>
        <w:t xml:space="preserve">avec </w:t>
      </w:r>
      <m:oMath>
        <m:r>
          <m:rPr>
            <m:sty m:val="i"/>
          </m:rPr>
          <m:t>f</m:t>
        </m:r>
        <m:d>
          <m:dPr>
            <m:begChr m:val="("/>
            <m:endChr m:val=")"/>
            <m:ctrlPr>
              <w:rPr>
                <w:rFonts w:ascii="Cambria Math" w:hAnsi="Cambria Math"/>
              </w:rPr>
            </m:ctrlPr>
          </m:dPr>
          <m:e>
            <m:sSub>
              <m:sSubPr/>
              <m:e>
                <m:r>
                  <m:rPr>
                    <m:sty m:val="i"/>
                  </m:rPr>
                  <m:t>η</m:t>
                </m:r>
              </m:e>
              <m:sub>
                <m:r>
                  <m:rPr>
                    <m:sty m:val="p"/>
                  </m:rPr>
                  <m:t>c</m:t>
                </m:r>
              </m:sub>
            </m:sSub>
          </m:e>
        </m:d>
        <m:r>
          <m:rPr>
            <m:sty m:val="p"/>
          </m:rPr>
          <m:t>=</m:t>
        </m:r>
        <m:f>
          <m:fPr>
            <m:ctrlPr>
              <w:rPr>
                <w:rFonts w:ascii="Cambria Math" w:hAnsi="Cambria Math"/>
              </w:rPr>
            </m:ctrlPr>
          </m:fPr>
          <m:num>
            <m:r>
              <m:rPr>
                <m:sty m:val="p"/>
              </m:rPr>
              <m:t>2</m:t>
            </m:r>
            <m:d>
              <m:dPr>
                <m:begChr m:val="("/>
                <m:endChr m:val=")"/>
                <m:ctrlPr>
                  <w:rPr>
                    <w:rFonts w:ascii="Cambria Math" w:hAnsi="Cambria Math"/>
                  </w:rPr>
                </m:ctrlPr>
              </m:dPr>
              <m:e>
                <m:sSub>
                  <m:sSubPr/>
                  <m:e>
                    <m:r>
                      <m:rPr>
                        <m:sty m:val="i"/>
                      </m:rPr>
                      <m:t>η</m:t>
                    </m:r>
                  </m:e>
                  <m:sub>
                    <m:r>
                      <m:rPr>
                        <m:sty m:val="p"/>
                      </m:rPr>
                      <m:t>c</m:t>
                    </m:r>
                  </m:sub>
                </m:sSub>
                <m:r>
                  <m:rPr>
                    <m:sty m:val="p"/>
                  </m:rPr>
                  <m:t>−</m:t>
                </m:r>
                <m:r>
                  <m:rPr>
                    <m:sty m:val="p"/>
                  </m:rPr>
                  <m:t>1</m:t>
                </m:r>
              </m:e>
            </m:d>
            <m:r>
              <m:rPr>
                <m:sty m:val="p"/>
              </m:rPr>
              <m:t>+</m:t>
            </m:r>
            <m:d>
              <m:dPr>
                <m:begChr m:val="("/>
                <m:endChr m:val=")"/>
                <m:ctrlPr>
                  <w:rPr>
                    <w:rFonts w:ascii="Cambria Math" w:hAnsi="Cambria Math"/>
                  </w:rPr>
                </m:ctrlPr>
              </m:dPr>
              <m:e>
                <m:r>
                  <m:rPr>
                    <m:sty m:val="p"/>
                  </m:rPr>
                  <m:t>2</m:t>
                </m:r>
                <m:r>
                  <m:rPr>
                    <m:sty m:val="p"/>
                  </m:rPr>
                  <m:t>−</m:t>
                </m:r>
                <m:sSub>
                  <m:sSubPr/>
                  <m:e>
                    <m:r>
                      <m:rPr>
                        <m:sty m:val="i"/>
                      </m:rPr>
                      <m:t>η</m:t>
                    </m:r>
                  </m:e>
                  <m:sub>
                    <m:r>
                      <m:rPr>
                        <m:sty m:val="p"/>
                      </m:rPr>
                      <m:t>c</m:t>
                    </m:r>
                  </m:sub>
                </m:sSub>
              </m:e>
            </m:d>
            <m:rad>
              <m:radPr>
                <m:degHide m:val="1"/>
                <m:ctrlPr>
                  <w:rPr>
                    <w:rFonts w:ascii="Cambria Math" w:hAnsi="Cambria Math"/>
                  </w:rPr>
                </m:ctrlPr>
              </m:radPr>
              <m:deg/>
              <m:e>
                <m:r>
                  <m:rPr>
                    <m:sty m:val="p"/>
                  </m:rPr>
                  <m:t>1</m:t>
                </m:r>
                <m:r>
                  <m:rPr>
                    <m:sty m:val="p"/>
                  </m:rPr>
                  <m:t>−</m:t>
                </m:r>
                <m:sSub>
                  <m:sSubPr/>
                  <m:e>
                    <m:r>
                      <m:rPr>
                        <m:sty m:val="i"/>
                      </m:rPr>
                      <m:t>η</m:t>
                    </m:r>
                  </m:e>
                  <m:sub>
                    <m:r>
                      <m:rPr>
                        <m:sty m:val="p"/>
                      </m:rPr>
                      <m:t>c</m:t>
                    </m:r>
                  </m:sub>
                </m:sSub>
              </m:e>
            </m:rad>
          </m:num>
          <m:den>
            <m:sSub>
              <m:sSubPr/>
              <m:e>
                <m:r>
                  <m:rPr>
                    <m:sty m:val="i"/>
                  </m:rPr>
                  <m:t>η</m:t>
                </m:r>
              </m:e>
              <m:sub>
                <m:r>
                  <m:rPr>
                    <m:sty m:val="p"/>
                  </m:rPr>
                  <m:t>c</m:t>
                </m:r>
              </m:sub>
            </m:sSub>
            <m:rad>
              <m:radPr>
                <m:degHide m:val="1"/>
                <m:ctrlPr>
                  <w:rPr>
                    <w:rFonts w:ascii="Cambria Math" w:hAnsi="Cambria Math"/>
                  </w:rPr>
                </m:ctrlPr>
              </m:radPr>
              <m:deg/>
              <m:e>
                <m:r>
                  <m:rPr>
                    <m:sty m:val="p"/>
                  </m:rPr>
                  <m:t>1</m:t>
                </m:r>
                <m:r>
                  <m:rPr>
                    <m:sty m:val="p"/>
                  </m:rPr>
                  <m:t>−</m:t>
                </m:r>
                <m:sSub>
                  <m:sSubPr/>
                  <m:e>
                    <m:r>
                      <m:rPr>
                        <m:sty m:val="i"/>
                      </m:rPr>
                      <m:t>η</m:t>
                    </m:r>
                  </m:e>
                  <m:sub>
                    <m:r>
                      <m:rPr>
                        <m:sty m:val="p"/>
                      </m:rPr>
                      <m:t>c</m:t>
                    </m:r>
                  </m:sub>
                </m:sSub>
              </m:e>
            </m:rad>
          </m:den>
        </m:f>
      </m:oMath>
      <w:r>
        <w:rPr>
          <w:rFonts w:eastAsia="Georgia" w:cs="Georgia" w:ascii="Georgia" w:hAnsi="Georgia"/>
        </w:rPr>
        <w:t xml:space="preserve"> où </w:t>
      </w:r>
      <m:oMath>
        <m:sSub>
          <m:sSubPr/>
          <m:e>
            <m:r>
              <m:rPr>
                <m:sty m:val="i"/>
              </m:rPr>
              <m:t>η</m:t>
            </m:r>
          </m:e>
          <m:sub>
            <m:r>
              <m:rPr>
                <m:sty m:val="p"/>
              </m:rPr>
              <m:t>c</m:t>
            </m:r>
          </m:sub>
        </m:sSub>
      </m:oMath>
      <w:r>
        <w:rPr/>
        <w:t xml:space="preserve"> est le rendement de CARNOT.</w:t>
      </w:r>
      <w:r>
        <w:rPr/>
        <w:br w:type="textWrapping"/>
      </w:r>
      <w:r>
        <w:rPr>
          <w:rFonts w:eastAsia="Georgia" w:cs="Georgia" w:ascii="Georgia" w:hAnsi="Georgia"/>
        </w:rPr>
        <w:t xml:space="preserve">18. Dans le cas d'une récupération d'énergie thermique avec un faible écart de températures, justifier que le rendement de CARNOT est faible, et en déduire une simplification de la puissance maximale ainsi que du rendement relatif maximal.</w:t>
      </w:r>
      <w:r>
        <w:rPr/>
        <w:br w:type="textWrapping"/>
      </w:r>
      <w:r>
        <w:rPr/>
        <w:t xml:space="preserve">19. Montrer que pour un </w:t>
      </w:r>
      <m:oMath>
        <m:r>
          <m:rPr>
            <m:sty m:val="p"/>
          </m:rPr>
          <m:t>Δ</m:t>
        </m:r>
        <m:sSub>
          <m:sSubPr/>
          <m:e>
            <m:r>
              <m:rPr>
                <m:sty m:val="i"/>
              </m:rPr>
              <m:t>T</m:t>
            </m:r>
          </m:e>
          <m:sub>
            <m:r>
              <m:rPr>
                <m:nor/>
              </m:rPr>
              <m:t>res </m:t>
            </m:r>
          </m:sub>
        </m:sSub>
      </m:oMath>
      <w:r>
        <w:rPr>
          <w:rFonts w:eastAsia="Georgia" w:cs="Georgia" w:ascii="Georgia" w:hAnsi="Georgia"/>
        </w:rPr>
        <w:t xml:space="preserve"> fixé, la puissance maximale </w:t>
      </w:r>
      <m:oMath>
        <m:sSub>
          <m:sSubPr/>
          <m:e>
            <m:r>
              <m:rPr>
                <m:scr m:val="script"/>
              </m:rPr>
              <m:t>P</m:t>
            </m:r>
          </m:e>
          <m:sub>
            <m:r>
              <m:rPr>
                <m:nor/>
              </m:rPr>
              <m:t>max </m:t>
            </m:r>
          </m:sub>
        </m:sSub>
      </m:oMath>
      <w:r>
        <w:rPr/>
        <w:t xml:space="preserve"> peut s'exprimer en fonction du rendement relatif maximal </w:t>
      </w:r>
      <m:oMath>
        <m:sSubSup>
          <m:sSubSupPr/>
          <m:e>
            <m:r>
              <m:rPr>
                <m:sty m:val="i"/>
              </m:rPr>
              <m:t>η</m:t>
            </m:r>
          </m:e>
          <m:sub>
            <m:r>
              <m:rPr>
                <m:nor/>
              </m:rPr>
              <m:t>rel </m:t>
            </m:r>
          </m:sub>
          <m:sup>
            <m:r>
              <m:rPr>
                <m:sty m:val="p"/>
              </m:rPr>
              <m:t>max</m:t>
            </m:r>
          </m:sup>
        </m:sSubSup>
      </m:oMath>
      <w:r>
        <w:rPr/>
        <w:t xml:space="preserve">, de </w:t>
      </w:r>
      <m:oMath>
        <m:r>
          <m:rPr>
            <m:sty m:val="i"/>
          </m:rPr>
          <m:t>K</m:t>
        </m:r>
      </m:oMath>
      <w:r>
        <w:rPr/>
        <w:t xml:space="preserve">, de </w:t>
      </w:r>
      <m:oMath>
        <m:r>
          <m:rPr>
            <m:sty m:val="p"/>
          </m:rPr>
          <m:t>Δ</m:t>
        </m:r>
        <m:sSub>
          <m:sSubPr/>
          <m:e>
            <m:r>
              <m:rPr>
                <m:sty m:val="i"/>
              </m:rPr>
              <m:t>T</m:t>
            </m:r>
          </m:e>
          <m:sub>
            <m:r>
              <m:rPr>
                <m:nor/>
              </m:rPr>
              <m:t>res </m:t>
            </m:r>
          </m:sub>
        </m:sSub>
      </m:oMath>
      <w:r>
        <w:rPr/>
        <w:t xml:space="preserve"> et de </w:t>
      </w:r>
      <m:oMath>
        <m:sSub>
          <m:sSubPr/>
          <m:e>
            <m:r>
              <m:rPr>
                <m:sty m:val="i"/>
              </m:rPr>
              <m:t>T</m:t>
            </m:r>
          </m:e>
          <m:sub>
            <m:r>
              <m:rPr>
                <m:nor/>
              </m:rPr>
              <m:t>ch </m:t>
            </m:r>
          </m:sub>
        </m:sSub>
      </m:oMath>
      <w:r>
        <w:rPr>
          <w:rFonts w:eastAsia="Georgia" w:cs="Georgia" w:ascii="Georgia" w:hAnsi="Georgia"/>
        </w:rPr>
        <w:t xml:space="preserve">. Justifier l'allure de la courbe représentée figure 2 en précisant l'ordonnée du graphique.</w:t>
      </w:r>
      <w:r>
        <w:rPr/>
        <w:br w:type="textWrapping"/>
      </w:r>
      <w:r>
        <w:rPr/>
        <w:t xml:space="preserve">20. Dans un diagramme ( </w:t>
      </w:r>
      <m:oMath>
        <m:r>
          <m:rPr>
            <m:sty m:val="i"/>
          </m:rPr>
          <m:t>T</m:t>
        </m:r>
        <m:r>
          <m:rPr>
            <m:sty m:val="p"/>
          </m:rPr>
          <m:t>,</m:t>
        </m:r>
        <m:r>
          <m:rPr>
            <m:sty m:val="i"/>
          </m:rPr>
          <m:t>S</m:t>
        </m:r>
      </m:oMath>
      <w:r>
        <w:rPr/>
        <w:t xml:space="preserve"> ), tracer les cycles correspondants aux points </w:t>
      </w:r>
      <m:oMath>
        <m:r>
          <m:rPr>
            <m:sty m:val="p"/>
          </m:rPr>
          <m:t>A</m:t>
        </m:r>
        <m:r>
          <m:rPr>
            <m:sty m:val="p"/>
          </m:rPr>
          <m:t>,</m:t>
        </m:r>
        <m:r>
          <m:rPr>
            <m:sty m:val="p"/>
          </m:rPr>
          <m:t>B</m:t>
        </m:r>
      </m:oMath>
      <w:r>
        <w:rPr>
          <w:rFonts w:eastAsia="Georgia" w:cs="Georgia" w:ascii="Georgia" w:hAnsi="Georgia"/>
        </w:rPr>
        <w:t xml:space="preserve"> et C . En déduire pourquoi les cycles A et C sont en mesure de produire la même puissance. Préciser, en justifiant, quel point de fonctionnement est le plus intéressant entre A et C .</w:t>
      </w:r>
    </w:p>
    <w:p>
      <w:pPr>
        <w:spacing w:line="271" w:before="330" w:lineRule="auto"/>
      </w:pPr>
      <w:r>
        <w:rPr>
          <w:rFonts w:eastAsia="Georgia" w:cs="Georgia" w:ascii="Georgia" w:hAnsi="Georgia"/>
          <w:b/>
          <w:sz w:val="42"/>
        </w:rPr>
        <w:t xml:space="preserve">IV Substance active du système : matériau magnétocalorique</w:t>
      </w:r>
    </w:p>
    <w:p>
      <w:pPr>
        <w:spacing w:after="220" w:lineRule="auto"/>
      </w:pPr>
      <w:r>
        <w:rPr>
          <w:rFonts w:eastAsia="Georgia" w:cs="Georgia" w:ascii="Georgia" w:hAnsi="Georgia"/>
        </w:rPr>
        <w:t xml:space="preserve">On s'intéresse maintenant à la mise en œuvre d'une machine thermique à partir d'un matériau magnétocalorique qui constitue la substance active du système </w:t>
      </w:r>
      <m:oMath>
        <m:r>
          <m:rPr>
            <m:scr m:val="script"/>
          </m:rPr>
          <m:t>S</m:t>
        </m:r>
      </m:oMath>
      <w:r>
        <w:rPr>
          <w:rFonts w:eastAsia="Georgia" w:cs="Georgia" w:ascii="Georgia" w:hAnsi="Georgia"/>
        </w:rPr>
        <w:t xml:space="preserve">. Avant d'étudier un thermogénérateur magnétique, soit une machine thermique impliquant un matériau magnétique, on souhaite caractériser plus précisément les propriétés des matériaux magnétocaloriques. La relation constitutive de ces matériaux magnétiques soumis à une excitation magnétique </w:t>
      </w:r>
      <m:oMath>
        <m:acc>
          <m:accPr>
            <m:chr m:val="⃗"/>
          </m:accPr>
          <m:e>
            <m:r>
              <m:rPr>
                <m:sty m:val="i"/>
              </m:rPr>
              <m:t>H</m:t>
            </m:r>
          </m:e>
        </m:acc>
      </m:oMath>
      <w:r>
        <w:rPr>
          <w:rFonts w:eastAsia="Georgia" w:cs="Georgia" w:ascii="Georgia" w:hAnsi="Georgia"/>
        </w:rPr>
        <w:t xml:space="preserve"> s'écrit </w:t>
      </w:r>
      <m:oMath>
        <m:acc>
          <m:accPr>
            <m:chr m:val="⃗"/>
          </m:accPr>
          <m:e>
            <m:r>
              <m:rPr>
                <m:sty m:val="i"/>
              </m:rPr>
              <m:t>B</m:t>
            </m:r>
          </m:e>
        </m:acc>
        <m:r>
          <m:rPr>
            <m:sty m:val="p"/>
          </m:rPr>
          <m:t>=</m:t>
        </m:r>
        <m:sSub>
          <m:sSubPr/>
          <m:e>
            <m:r>
              <m:rPr>
                <m:sty m:val="i"/>
              </m:rPr>
              <m:t>μ</m:t>
            </m:r>
          </m:e>
          <m:sub>
            <m:r>
              <m:rPr>
                <m:sty m:val="p"/>
              </m:rPr>
              <m:t>0</m:t>
            </m:r>
          </m:sub>
        </m:sSub>
        <m:r>
          <m:rPr>
            <m:sty m:val="p"/>
          </m:rPr>
          <m:t>(</m:t>
        </m:r>
        <m:acc>
          <m:accPr>
            <m:chr m:val="⃗"/>
          </m:accPr>
          <m:e>
            <m:r>
              <m:rPr>
                <m:sty m:val="i"/>
              </m:rPr>
              <m:t>H</m:t>
            </m:r>
          </m:e>
        </m:acc>
        <m:r>
          <m:rPr>
            <m:sty m:val="p"/>
          </m:rPr>
          <m:t>+</m:t>
        </m:r>
        <m:acc>
          <m:accPr>
            <m:chr m:val="⃗"/>
          </m:accPr>
          <m:e>
            <m:r>
              <m:rPr>
                <m:sty m:val="i"/>
              </m:rPr>
              <m:t>M</m:t>
            </m:r>
          </m:e>
        </m:acc>
        <m:r>
          <m:rPr>
            <m:sty m:val="p"/>
          </m:rPr>
          <m:t>)</m:t>
        </m:r>
      </m:oMath>
      <w:r>
        <w:rPr/>
        <w:t xml:space="preserve"> avec </w:t>
      </w:r>
      <m:oMath>
        <m:acc>
          <m:accPr>
            <m:chr m:val="⃗"/>
          </m:accPr>
          <m:e>
            <m:r>
              <m:rPr>
                <m:sty m:val="i"/>
              </m:rPr>
              <m:t>M</m:t>
            </m:r>
          </m:e>
        </m:acc>
      </m:oMath>
      <w:r>
        <w:rPr>
          <w:rFonts w:eastAsia="Georgia" w:cs="Georgia" w:ascii="Georgia" w:hAnsi="Georgia"/>
        </w:rPr>
        <w:t xml:space="preserve"> l'aimantation. Le matériau étant isotrope, les vecteurs </w:t>
      </w:r>
      <m:oMath>
        <m:acc>
          <m:accPr>
            <m:chr m:val="⃗"/>
          </m:accPr>
          <m:e>
            <m:r>
              <m:rPr>
                <m:sty m:val="i"/>
              </m:rPr>
              <m:t>B</m:t>
            </m:r>
          </m:e>
        </m:acc>
        <m:r>
          <m:rPr>
            <m:sty m:val="p"/>
          </m:rPr>
          <m:t>,</m:t>
        </m:r>
        <m:acc>
          <m:accPr>
            <m:chr m:val="⃗"/>
          </m:accPr>
          <m:e>
            <m:r>
              <m:rPr>
                <m:sty m:val="i"/>
              </m:rPr>
              <m:t>H</m:t>
            </m:r>
          </m:e>
        </m:acc>
      </m:oMath>
      <w:r>
        <w:rPr/>
        <w:t xml:space="preserve"> et </w:t>
      </w:r>
      <m:oMath>
        <m:acc>
          <m:accPr>
            <m:chr m:val="⃗"/>
          </m:accPr>
          <m:e>
            <m:r>
              <m:rPr>
                <m:sty m:val="i"/>
              </m:rPr>
              <m:t>M</m:t>
            </m:r>
          </m:e>
        </m:acc>
      </m:oMath>
      <w:r>
        <w:rPr>
          <w:rFonts w:eastAsia="Georgia" w:cs="Georgia" w:ascii="Georgia" w:hAnsi="Georgia"/>
        </w:rPr>
        <w:t xml:space="preserve"> sont tous colinéaires. Les matériaux magnétocaloriques sont des matériaux ferromagnétiques doux qui présentent une dépendance forte de leur courbe d'aimantation à la température. En appliquant le premier principe sur 1 kg de matériau magnétique à l'équilibre thermodynamique, nous obtenons l'expression suivante de la variation infinitésimale d'énergie interne massique :</w:t>
      </w:r>
    </w:p>
    <w:p>
      <w:pPr>
        <w:spacing w:after="220" w:lineRule="auto"/>
      </w:pPr>
      <m:oMathPara>
        <m:oMath>
          <m:r>
            <m:rPr>
              <m:sty m:val="p"/>
            </m:rPr>
            <m:t>d</m:t>
          </m:r>
          <m:r>
            <m:rPr>
              <m:sty m:val="i"/>
            </m:rPr>
            <m:t>u</m:t>
          </m:r>
          <m:r>
            <m:rPr>
              <m:sty m:val="p"/>
            </m:rPr>
            <m:t>(</m:t>
          </m:r>
          <m:r>
            <m:rPr>
              <m:sty m:val="i"/>
            </m:rPr>
            <m:t>S</m:t>
          </m:r>
          <m:r>
            <m:rPr>
              <m:sty m:val="p"/>
            </m:rPr>
            <m:t>,</m:t>
          </m:r>
          <m:r>
            <m:rPr>
              <m:sty m:val="i"/>
            </m:rPr>
            <m:t>M</m:t>
          </m:r>
          <m:r>
            <m:rPr>
              <m:sty m:val="p"/>
            </m:rPr>
            <m:t>)</m:t>
          </m:r>
          <m:r>
            <m:rPr>
              <m:sty m:val="p"/>
            </m:rPr>
            <m:t>=</m:t>
          </m:r>
          <m:r>
            <m:rPr>
              <m:sty m:val="i"/>
            </m:rPr>
            <m:t>T</m:t>
          </m:r>
          <m:r>
            <m:rPr>
              <m:nor/>
            </m:rPr>
            <m:t xml:space="preserve"> </m:t>
          </m:r>
          <m:r>
            <m:rPr>
              <m:sty m:val="p"/>
            </m:rPr>
            <m:t>d</m:t>
          </m:r>
          <m:r>
            <m:rPr>
              <m:sty m:val="i"/>
            </m:rPr>
            <m:t>s</m:t>
          </m:r>
          <m:r>
            <m:rPr>
              <m:sty m:val="p"/>
            </m:rPr>
            <m:t>+</m:t>
          </m:r>
          <m:f>
            <m:fPr>
              <m:ctrlPr>
                <w:rPr>
                  <w:rFonts w:ascii="Cambria Math" w:hAnsi="Cambria Math"/>
                </w:rPr>
              </m:ctrlPr>
            </m:fPr>
            <m:num>
              <m:sSub>
                <m:sSubPr/>
                <m:e>
                  <m:r>
                    <m:rPr>
                      <m:sty m:val="i"/>
                    </m:rPr>
                    <m:t>μ</m:t>
                  </m:r>
                </m:e>
                <m:sub>
                  <m:r>
                    <m:rPr>
                      <m:sty m:val="p"/>
                    </m:rPr>
                    <m:t>0</m:t>
                  </m:r>
                </m:sub>
              </m:sSub>
              <m:r>
                <m:rPr>
                  <m:sty m:val="i"/>
                </m:rPr>
                <m:t>H</m:t>
              </m:r>
            </m:num>
            <m:den>
              <m:r>
                <m:rPr>
                  <m:sty m:val="i"/>
                </m:rPr>
                <m:t>ρ</m:t>
              </m:r>
            </m:den>
          </m:f>
          <m:r>
            <m:rPr>
              <m:nor/>
            </m:rPr>
            <m:t xml:space="preserve"> </m:t>
          </m:r>
          <m:r>
            <m:rPr>
              <m:sty m:val="p"/>
            </m:rPr>
            <m:t>d</m:t>
          </m:r>
          <m:r>
            <m:rPr>
              <m:sty m:val="i"/>
            </m:rPr>
            <m:t>M</m:t>
          </m:r>
        </m:oMath>
      </m:oMathPara>
    </w:p>
    <w:p>
      <w:pPr>
        <w:spacing w:after="220" w:lineRule="auto"/>
      </w:pPr>
      <w:r>
        <w:rPr/>
        <w:t xml:space="preserve">avec </w:t>
      </w:r>
      <m:oMath>
        <m:r>
          <m:rPr>
            <m:sty m:val="i"/>
          </m:rPr>
          <m:t>ρ</m:t>
        </m:r>
      </m:oMath>
      <w:r>
        <w:rPr>
          <w:rFonts w:eastAsia="Georgia" w:cs="Georgia" w:ascii="Georgia" w:hAnsi="Georgia"/>
        </w:rPr>
        <w:t xml:space="preserve"> la masse volumique (supposée indépendante de la température </w:t>
      </w:r>
      <m:oMath>
        <m:r>
          <m:rPr>
            <m:sty m:val="i"/>
          </m:rPr>
          <m:t>T</m:t>
        </m:r>
      </m:oMath>
      <w:r>
        <w:rPr>
          <w:rFonts w:eastAsia="Georgia" w:cs="Georgia" w:ascii="Georgia" w:hAnsi="Georgia"/>
        </w:rPr>
        <w:t xml:space="preserve"> ), u l'énergie interne massique, </w:t>
      </w:r>
      <m:oMath>
        <m:r>
          <m:rPr>
            <m:sty m:val="i"/>
          </m:rPr>
          <m:t>T</m:t>
        </m:r>
      </m:oMath>
      <w:r>
        <w:rPr>
          <w:rFonts w:eastAsia="Georgia" w:cs="Georgia" w:ascii="Georgia" w:hAnsi="Georgia"/>
        </w:rPr>
        <w:t xml:space="preserve"> la température du matériau et </w:t>
      </w:r>
      <m:oMath>
        <m:r>
          <m:rPr>
            <m:sty m:val="i"/>
          </m:rPr>
          <m:t>s</m:t>
        </m:r>
      </m:oMath>
      <w:r>
        <w:rPr/>
        <w:t xml:space="preserve"> l'entropie massique. Puisque </w:t>
      </w:r>
      <m:oMath>
        <m:r>
          <m:rPr>
            <m:sty m:val="i"/>
          </m:rPr>
          <m:t>u</m:t>
        </m:r>
      </m:oMath>
      <w:r>
        <w:rPr/>
        <w:t xml:space="preserve"> et </w:t>
      </w:r>
      <m:oMath>
        <m:r>
          <m:rPr>
            <m:sty m:val="i"/>
          </m:rPr>
          <m:t>s</m:t>
        </m:r>
      </m:oMath>
      <w:r>
        <w:rPr>
          <w:rFonts w:eastAsia="Georgia" w:cs="Georgia" w:ascii="Georgia" w:hAnsi="Georgia"/>
        </w:rPr>
        <w:t xml:space="preserve"> sont définis pour 1 kg de substance, nous utilisons des notations minuscules. Ici, la substance dans le système </w:t>
      </w:r>
      <m:oMath>
        <m:r>
          <m:rPr>
            <m:scr m:val="script"/>
          </m:rPr>
          <m:t>S</m:t>
        </m:r>
      </m:oMath>
      <w:r>
        <w:rPr>
          <w:rFonts w:eastAsia="Georgia" w:cs="Georgia" w:ascii="Georgia" w:hAnsi="Georgia"/>
        </w:rPr>
        <w:t xml:space="preserve"> est le Gadolinium, noté Gd. Les données numériques concernant le Gadolinium sont référencées en début du sujet.</w:t>
      </w:r>
    </w:p>
    <w:p>
      <w:pPr>
        <w:spacing w:after="220" w:lineRule="auto"/>
      </w:pPr>
      <w:r>
        <w:rPr/>
        <w:t xml:space="preserve">On introduit dans cette partie la fonction thermodynamique </w:t>
      </w:r>
      <m:oMath>
        <m:r>
          <m:rPr>
            <m:sty m:val="p"/>
          </m:rPr>
          <m:t>≪</m:t>
        </m:r>
      </m:oMath>
      <w:r>
        <w:rPr/>
        <w:t xml:space="preserve"> enthalpie libre </w:t>
      </w:r>
      <m:oMath>
        <m:r>
          <m:rPr>
            <m:sty m:val="p"/>
          </m:rPr>
          <m:t>≫</m:t>
        </m:r>
      </m:oMath>
      <w:r>
        <w:rPr/>
        <w:t xml:space="preserve"> massique </w:t>
      </w:r>
      <m:oMath>
        <m:r>
          <m:rPr>
            <m:sty m:val="i"/>
          </m:rPr>
          <m:t>g</m:t>
        </m:r>
      </m:oMath>
      <w:r>
        <w:rPr>
          <w:rFonts w:eastAsia="Georgia" w:cs="Georgia" w:ascii="Georgia" w:hAnsi="Georgia"/>
        </w:rPr>
        <w:t xml:space="preserve"> dont la définition est </w:t>
      </w:r>
      <m:oMath>
        <m:r>
          <m:rPr>
            <m:sty m:val="i"/>
          </m:rPr>
          <m:t>g</m:t>
        </m:r>
        <m:r>
          <m:rPr>
            <m:sty m:val="p"/>
          </m:rPr>
          <m:t>=</m:t>
        </m:r>
        <m:r>
          <m:rPr>
            <m:sty m:val="i"/>
          </m:rPr>
          <m:t>u</m:t>
        </m:r>
        <m:r>
          <m:rPr>
            <m:sty m:val="p"/>
          </m:rPr>
          <m:t>−</m:t>
        </m:r>
        <m:r>
          <m:rPr>
            <m:sty m:val="i"/>
          </m:rPr>
          <m:t>T</m:t>
        </m:r>
        <m:r>
          <m:rPr>
            <m:sty m:val="i"/>
          </m:rPr>
          <m:t>s</m:t>
        </m:r>
        <m:r>
          <m:rPr>
            <m:sty m:val="p"/>
          </m:rPr>
          <m:t>−</m:t>
        </m:r>
        <m:f>
          <m:fPr>
            <m:ctrlPr>
              <w:rPr>
                <w:rFonts w:ascii="Cambria Math" w:hAnsi="Cambria Math"/>
              </w:rPr>
            </m:ctrlPr>
          </m:fPr>
          <m:num>
            <m:sSub>
              <m:sSubPr/>
              <m:e>
                <m:r>
                  <m:rPr>
                    <m:sty m:val="i"/>
                  </m:rPr>
                  <m:t>μ</m:t>
                </m:r>
              </m:e>
              <m:sub>
                <m:r>
                  <m:rPr>
                    <m:sty m:val="p"/>
                  </m:rPr>
                  <m:t>0</m:t>
                </m:r>
              </m:sub>
            </m:sSub>
          </m:num>
          <m:den>
            <m:r>
              <m:rPr>
                <m:sty m:val="i"/>
              </m:rPr>
              <m:t>ρ</m:t>
            </m:r>
          </m:den>
        </m:f>
        <m:r>
          <m:rPr>
            <m:sty m:val="i"/>
          </m:rPr>
          <m:t>H</m:t>
        </m:r>
        <m:r>
          <m:rPr>
            <m:sty m:val="i"/>
          </m:rPr>
          <m:t>M</m:t>
        </m:r>
      </m:oMath>
      <w:r>
        <w:rPr/>
        <w:t xml:space="preserve">.</w:t>
      </w:r>
    </w:p>
    <w:p>
      <w:pPr>
        <w:spacing w:lineRule="auto"/>
        <w:jc w:val="center"/>
      </w:pPr>
      <w:r>
        <w:rPr/>
        <w:drawing>
          <wp:inline distB="0" distL="0" distR="0" distT="0">
            <wp:extent cx="5486400" cy="3219522"/>
            <wp:effectExtent b="0" l="0" r="0" t="0"/>
            <wp:docPr id="3" name="image-c27eeff72f692de0654728c3155a939153df6fdc.jpg"/>
            <a:graphic>
              <a:graphicData uri="http://schemas.openxmlformats.org/drawingml/2006/picture">
                <pic:pic>
                  <pic:nvPicPr>
                    <pic:cNvPr id="3" name="image-c27eeff72f692de0654728c3155a939153df6fdc.jpg" descr=""/>
                    <pic:cNvPicPr/>
                  </pic:nvPicPr>
                  <pic:blipFill>
                    <a:blip r:embed="rId7" cstate="print"/>
                    <a:srcRect b="0" l="0" r="0" t="0"/>
                    <a:stretch>
                      <a:fillRect/>
                    </a:stretch>
                  </pic:blipFill>
                  <pic:spPr>
                    <a:xfrm>
                      <a:off x="0" y="0"/>
                      <a:ext cx="5486400" cy="3219522"/>
                    </a:xfrm>
                    <a:prstGeom prst="rect"/>
                  </pic:spPr>
                </pic:pic>
              </a:graphicData>
            </a:graphic>
          </wp:inline>
        </w:drawing>
      </w:r>
    </w:p>
    <w:p>
      <w:pPr>
        <w:spacing w:lineRule="auto"/>
      </w:pPr>
      <w:r>
        <w:rPr>
          <w:rFonts w:eastAsia="Georgia" w:cs="Georgia" w:ascii="Georgia" w:hAnsi="Georgia"/>
        </w:rPr>
        <w:t xml:space="preserve">Figure 3 - Caractéristiques </w:t>
      </w:r>
      <m:oMath>
        <m:sSub>
          <m:sSubPr/>
          <m:e>
            <m:r>
              <m:rPr>
                <m:sty m:val="i"/>
              </m:rPr>
              <m:t>μ</m:t>
            </m:r>
          </m:e>
          <m:sub>
            <m:r>
              <m:rPr>
                <m:sty m:val="p"/>
              </m:rPr>
              <m:t>0</m:t>
            </m:r>
          </m:sub>
        </m:sSub>
        <m:r>
          <m:rPr>
            <m:sty m:val="i"/>
          </m:rPr>
          <m:t>M</m:t>
        </m:r>
        <m:r>
          <m:rPr>
            <m:sty m:val="p"/>
          </m:rPr>
          <m:t>(</m:t>
        </m:r>
        <m:r>
          <m:rPr>
            <m:sty m:val="i"/>
          </m:rPr>
          <m:t>T</m:t>
        </m:r>
        <m:r>
          <m:rPr>
            <m:sty m:val="p"/>
          </m:rPr>
          <m:t>)</m:t>
        </m:r>
      </m:oMath>
      <w:r>
        <w:rPr/>
        <w:t xml:space="preserve"> en fonction de </w:t>
      </w:r>
      <m:oMath>
        <m:sSub>
          <m:sSubPr/>
          <m:e>
            <m:r>
              <m:rPr>
                <m:sty m:val="i"/>
              </m:rPr>
              <m:t>μ</m:t>
            </m:r>
          </m:e>
          <m:sub>
            <m:r>
              <m:rPr>
                <m:sty m:val="p"/>
              </m:rPr>
              <m:t>0</m:t>
            </m:r>
          </m:sub>
        </m:sSub>
        <m:r>
          <m:rPr>
            <m:sty m:val="i"/>
          </m:rPr>
          <m:t>H</m:t>
        </m:r>
        <m:r>
          <m:rPr>
            <m:sty m:val="p"/>
          </m:rPr>
          <m:t>(</m:t>
        </m:r>
        <m:r>
          <m:rPr>
            <m:sty m:val="i"/>
          </m:rPr>
          <m:t>T</m:t>
        </m:r>
        <m:r>
          <m:rPr>
            <m:sty m:val="p"/>
          </m:rPr>
          <m:t>)</m:t>
        </m:r>
      </m:oMath>
      <w:r>
        <w:rPr>
          <w:rFonts w:eastAsia="Georgia" w:cs="Georgia" w:ascii="Georgia" w:hAnsi="Georgia"/>
        </w:rPr>
        <w:t xml:space="preserve"> d'un matériau magnétocalorique, la légende indique la température en </w:t>
      </w:r>
      <m:oMath>
        <m:sSup>
          <m:sSupPr/>
          <m:e>
            <m:r>
              <m:t xml:space="preserve"> </m:t>
            </m:r>
          </m:e>
          <m:sup>
            <m:r>
              <m:rPr>
                <m:sty m:val="p"/>
              </m:rPr>
              <m:t>∘</m:t>
            </m:r>
          </m:sup>
        </m:sSup>
        <m:r>
          <m:rPr>
            <m:sty m:val="p"/>
          </m:rPr>
          <m:t>C</m:t>
        </m:r>
      </m:oMath>
      <w:r>
        <w:rPr>
          <w:rFonts w:eastAsia="Georgia" w:cs="Georgia" w:ascii="Georgia" w:hAnsi="Georgia"/>
        </w:rPr>
        <w:t xml:space="preserve"> du matériau.</w:t>
      </w:r>
    </w:p>
    <w:p>
      <w:pPr>
        <w:numPr>
          <w:ilvl w:val="0"/>
          <w:numId w:val="5"/>
        </w:numPr>
        <w:spacing w:lineRule="auto"/>
      </w:pPr>
      <w:r>
        <w:rPr>
          <w:rFonts w:eastAsia="Georgia" w:cs="Georgia" w:ascii="Georgia" w:hAnsi="Georgia"/>
        </w:rPr>
        <w:t xml:space="preserve">Exprimer la différentielle totale de l'enthalpie libre massique d </w:t>
      </w:r>
      <m:oMath>
        <m:r>
          <m:rPr>
            <m:sty m:val="i"/>
          </m:rPr>
          <m:t>g</m:t>
        </m:r>
      </m:oMath>
      <w:r>
        <w:rPr>
          <w:rFonts w:eastAsia="Georgia" w:cs="Georgia" w:ascii="Georgia" w:hAnsi="Georgia"/>
        </w:rPr>
        <w:t xml:space="preserve"> en fonction des variations infinitésimales de la température </w:t>
      </w:r>
      <m:oMath>
        <m:r>
          <m:rPr>
            <m:sty m:val="p"/>
          </m:rPr>
          <m:t>d</m:t>
        </m:r>
        <m:r>
          <m:rPr>
            <m:sty m:val="i"/>
          </m:rPr>
          <m:t>T</m:t>
        </m:r>
      </m:oMath>
      <w:r>
        <w:rPr>
          <w:rFonts w:eastAsia="Georgia" w:cs="Georgia" w:ascii="Georgia" w:hAnsi="Georgia"/>
        </w:rPr>
        <w:t xml:space="preserve"> et de l'excitation magnétique </w:t>
      </w:r>
      <m:oMath>
        <m:r>
          <m:rPr>
            <m:sty m:val="p"/>
          </m:rPr>
          <m:t>d</m:t>
        </m:r>
        <m:r>
          <m:rPr>
            <m:sty m:val="i"/>
          </m:rPr>
          <m:t>H</m:t>
        </m:r>
      </m:oMath>
      <w:r>
        <w:rPr/>
        <w:t xml:space="preserve">.</w:t>
      </w:r>
    </w:p>
    <w:p>
      <w:pPr>
        <w:numPr>
          <w:ilvl w:val="0"/>
          <w:numId w:val="5"/>
        </w:numPr>
        <w:spacing w:lineRule="auto"/>
      </w:pPr>
      <w:r>
        <w:rPr>
          <w:rFonts w:eastAsia="Georgia" w:cs="Georgia" w:ascii="Georgia" w:hAnsi="Georgia"/>
        </w:rPr>
        <w:t xml:space="preserve">À partir de l'égalité </w:t>
      </w:r>
      <m:oMath>
        <m:f>
          <m:fPr>
            <m:ctrlPr>
              <w:rPr>
                <w:rFonts w:ascii="Cambria Math" w:hAnsi="Cambria Math"/>
              </w:rPr>
            </m:ctrlPr>
          </m:fPr>
          <m:num>
            <m:sSup>
              <m:sSupPr/>
              <m:e>
                <m:r>
                  <m:rPr>
                    <m:sty m:val="i"/>
                  </m:rPr>
                  <m:t>∂</m:t>
                </m:r>
              </m:e>
              <m:sup>
                <m:r>
                  <m:rPr>
                    <m:sty m:val="p"/>
                  </m:rPr>
                  <m:t>2</m:t>
                </m:r>
              </m:sup>
            </m:sSup>
            <m:r>
              <m:rPr>
                <m:sty m:val="i"/>
              </m:rPr>
              <m:t>g</m:t>
            </m:r>
          </m:num>
          <m:den>
            <m:r>
              <m:rPr>
                <m:sty m:val="i"/>
              </m:rPr>
              <m:t>∂</m:t>
            </m:r>
            <m:r>
              <m:rPr>
                <m:sty m:val="i"/>
              </m:rPr>
              <m:t>H</m:t>
            </m:r>
            <m:r>
              <m:rPr>
                <m:sty m:val="i"/>
              </m:rPr>
              <m:t>∂</m:t>
            </m:r>
            <m:r>
              <m:rPr>
                <m:sty m:val="i"/>
              </m:rPr>
              <m:t>T</m:t>
            </m:r>
          </m:den>
        </m:f>
        <m:r>
          <m:rPr>
            <m:sty m:val="p"/>
          </m:rPr>
          <m:t>=</m:t>
        </m:r>
        <m:f>
          <m:fPr>
            <m:ctrlPr>
              <w:rPr>
                <w:rFonts w:ascii="Cambria Math" w:hAnsi="Cambria Math"/>
              </w:rPr>
            </m:ctrlPr>
          </m:fPr>
          <m:num>
            <m:sSup>
              <m:sSupPr/>
              <m:e>
                <m:r>
                  <m:rPr>
                    <m:sty m:val="i"/>
                  </m:rPr>
                  <m:t>∂</m:t>
                </m:r>
              </m:e>
              <m:sup>
                <m:r>
                  <m:rPr>
                    <m:sty m:val="p"/>
                  </m:rPr>
                  <m:t>2</m:t>
                </m:r>
              </m:sup>
            </m:sSup>
            <m:r>
              <m:rPr>
                <m:sty m:val="i"/>
              </m:rPr>
              <m:t>g</m:t>
            </m:r>
          </m:num>
          <m:den>
            <m:r>
              <m:rPr>
                <m:sty m:val="i"/>
              </m:rPr>
              <m:t>∂</m:t>
            </m:r>
            <m:r>
              <m:rPr>
                <m:sty m:val="i"/>
              </m:rPr>
              <m:t>T</m:t>
            </m:r>
            <m:r>
              <m:rPr>
                <m:sty m:val="i"/>
              </m:rPr>
              <m:t>∂</m:t>
            </m:r>
            <m:r>
              <m:rPr>
                <m:sty m:val="i"/>
              </m:rPr>
              <m:t>H</m:t>
            </m:r>
          </m:den>
        </m:f>
      </m:oMath>
      <w:r>
        <w:rPr>
          <w:rFonts w:eastAsia="Georgia" w:cs="Georgia" w:ascii="Georgia" w:hAnsi="Georgia"/>
        </w:rPr>
        <w:t xml:space="preserve"> et des propriétés de la différentielle totale de </w:t>
      </w:r>
      <m:oMath>
        <m:r>
          <m:rPr>
            <m:sty m:val="i"/>
          </m:rPr>
          <m:t>g</m:t>
        </m:r>
      </m:oMath>
      <w:r>
        <w:rPr/>
        <w:t xml:space="preserve">, montrer que si </w:t>
      </w:r>
      <m:oMath>
        <m:r>
          <m:rPr>
            <m:sty m:val="i"/>
          </m:rPr>
          <m:t>M</m:t>
        </m:r>
      </m:oMath>
      <w:r>
        <w:rPr>
          <w:rFonts w:eastAsia="Georgia" w:cs="Georgia" w:ascii="Georgia" w:hAnsi="Georgia"/>
        </w:rPr>
        <w:t xml:space="preserve"> dépend de </w:t>
      </w:r>
      <m:oMath>
        <m:r>
          <m:rPr>
            <m:sty m:val="i"/>
          </m:rPr>
          <m:t>T</m:t>
        </m:r>
      </m:oMath>
      <w:r>
        <w:rPr/>
        <w:t xml:space="preserve"> alors </w:t>
      </w:r>
      <m:oMath>
        <m:r>
          <m:rPr>
            <m:sty m:val="i"/>
          </m:rPr>
          <m:t>s</m:t>
        </m:r>
      </m:oMath>
      <w:r>
        <w:rPr>
          <w:rFonts w:eastAsia="Georgia" w:cs="Georgia" w:ascii="Georgia" w:hAnsi="Georgia"/>
        </w:rPr>
        <w:t xml:space="preserve"> dépend de </w:t>
      </w:r>
      <m:oMath>
        <m:r>
          <m:rPr>
            <m:sty m:val="i"/>
          </m:rPr>
          <m:t>H</m:t>
        </m:r>
      </m:oMath>
      <w:r>
        <w:rPr/>
        <w:t xml:space="preserve">.</w:t>
      </w:r>
    </w:p>
    <w:p>
      <w:pPr>
        <w:spacing w:after="220" w:lineRule="auto"/>
      </w:pPr>
      <w:r>
        <w:rPr>
          <w:rFonts w:eastAsia="Georgia" w:cs="Georgia" w:ascii="Georgia" w:hAnsi="Georgia"/>
        </w:rPr>
        <w:t xml:space="preserve">À partir de la représentation graphique de l'aimantation </w:t>
      </w:r>
      <m:oMath>
        <m:r>
          <m:rPr>
            <m:sty m:val="i"/>
          </m:rPr>
          <m:t>M</m:t>
        </m:r>
      </m:oMath>
      <w:r>
        <w:rPr>
          <w:rFonts w:eastAsia="Georgia" w:cs="Georgia" w:ascii="Georgia" w:hAnsi="Georgia"/>
        </w:rPr>
        <w:t xml:space="preserve"> en fonction de l'excitation magnétique </w:t>
      </w:r>
      <m:oMath>
        <m:r>
          <m:rPr>
            <m:sty m:val="i"/>
          </m:rPr>
          <m:t>H</m:t>
        </m:r>
      </m:oMath>
      <w:r>
        <w:rPr>
          <w:rFonts w:eastAsia="Georgia" w:cs="Georgia" w:ascii="Georgia" w:hAnsi="Georgia"/>
        </w:rPr>
        <w:t xml:space="preserve"> du matériau pour différentes températures (figure 3), nous allons approximer les caractéristiques à différentes températures par la relation </w:t>
      </w:r>
      <m:oMath>
        <m:sSub>
          <m:sSubPr/>
          <m:e>
            <m:r>
              <m:rPr>
                <m:sty m:val="i"/>
              </m:rPr>
              <m:t>μ</m:t>
            </m:r>
          </m:e>
          <m:sub>
            <m:r>
              <m:rPr>
                <m:sty m:val="p"/>
              </m:rPr>
              <m:t>0</m:t>
            </m:r>
          </m:sub>
        </m:sSub>
        <m:r>
          <m:rPr>
            <m:sty m:val="i"/>
          </m:rPr>
          <m:t>M</m:t>
        </m:r>
        <m:r>
          <m:rPr>
            <m:sty m:val="p"/>
          </m:rPr>
          <m:t>(</m:t>
        </m:r>
        <m:r>
          <m:rPr>
            <m:sty m:val="i"/>
          </m:rPr>
          <m:t>H</m:t>
        </m:r>
        <m:r>
          <m:rPr>
            <m:sty m:val="p"/>
          </m:rPr>
          <m:t>,</m:t>
        </m:r>
        <m:r>
          <m:rPr>
            <m:sty m:val="i"/>
          </m:rPr>
          <m:t>T</m:t>
        </m:r>
        <m:r>
          <m:rPr>
            <m:sty m:val="p"/>
          </m:rPr>
          <m:t>)</m:t>
        </m:r>
        <m:r>
          <m:rPr>
            <m:sty m:val="p"/>
          </m:rPr>
          <m:t>=</m:t>
        </m:r>
        <m:sSub>
          <m:sSubPr/>
          <m:e>
            <m:r>
              <m:rPr>
                <m:sty m:val="i"/>
              </m:rPr>
              <m:t>C</m:t>
            </m:r>
          </m:e>
          <m:sub>
            <m:r>
              <m:rPr>
                <m:sty m:val="p"/>
              </m:rPr>
              <m:t>1</m:t>
            </m:r>
          </m:sub>
        </m:sSub>
        <m:sSub>
          <m:sSubPr/>
          <m:e>
            <m:r>
              <m:rPr>
                <m:sty m:val="i"/>
              </m:rPr>
              <m:t>μ</m:t>
            </m:r>
          </m:e>
          <m:sub>
            <m:r>
              <m:rPr>
                <m:sty m:val="p"/>
              </m:rPr>
              <m:t>0</m:t>
            </m:r>
          </m:sub>
        </m:sSub>
        <m:r>
          <m:rPr>
            <m:sty m:val="i"/>
          </m:rPr>
          <m:t>H</m:t>
        </m:r>
        <m:r>
          <m:rPr>
            <m:sty m:val="p"/>
          </m:rPr>
          <m:t>+</m:t>
        </m:r>
        <m:sSub>
          <m:sSubPr/>
          <m:e>
            <m:r>
              <m:rPr>
                <m:sty m:val="i"/>
              </m:rPr>
              <m:t>C</m:t>
            </m:r>
          </m:e>
          <m:sub>
            <m:r>
              <m:rPr>
                <m:sty m:val="p"/>
              </m:rPr>
              <m:t>2</m:t>
            </m:r>
          </m:sub>
        </m:sSub>
        <m:r>
          <m:rPr>
            <m:sty m:val="p"/>
          </m:rPr>
          <m:t>(</m:t>
        </m:r>
        <m:r>
          <m:rPr>
            <m:sty m:val="p"/>
          </m:rPr>
          <m:t>35</m:t>
        </m:r>
        <m:r>
          <m:rPr>
            <m:sty m:val="p"/>
          </m:rPr>
          <m:t>−</m:t>
        </m:r>
        <m:r>
          <m:rPr>
            <m:sty m:val="i"/>
          </m:rPr>
          <m:t>T</m:t>
        </m:r>
        <m:r>
          <m:rPr>
            <m:sty m:val="p"/>
          </m:rPr>
          <m:t>)</m:t>
        </m:r>
      </m:oMath>
      <w:r>
        <w:rPr>
          <w:rFonts w:eastAsia="Georgia" w:cs="Georgia" w:ascii="Georgia" w:hAnsi="Georgia"/>
        </w:rPr>
        <w:t xml:space="preserve"> sur le domaine d'utilisation du matériau.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sont deux constantes telles que </w:t>
      </w:r>
      <m:oMath>
        <m:sSub>
          <m:sSubPr/>
          <m:e>
            <m:r>
              <m:rPr>
                <m:sty m:val="i"/>
              </m:rPr>
              <m:t>C</m:t>
            </m:r>
          </m:e>
          <m:sub>
            <m:r>
              <m:rPr>
                <m:sty m:val="p"/>
              </m:rPr>
              <m:t>1</m:t>
            </m:r>
          </m:sub>
        </m:sSub>
        <m:r>
          <m:rPr>
            <m:sty m:val="p"/>
          </m:rPr>
          <m:t>=</m:t>
        </m:r>
        <m:r>
          <m:rPr>
            <m:sty m:val="p"/>
          </m:rPr>
          <m:t>0</m:t>
        </m:r>
        <m:r>
          <m:rPr>
            <m:sty m:val="p"/>
          </m:rPr>
          <m:t>,</m:t>
        </m:r>
        <m:r>
          <m:rPr>
            <m:sty m:val="p"/>
          </m:rPr>
          <m:t>35</m:t>
        </m:r>
      </m:oMath>
      <w:r>
        <w:rPr/>
        <w:t xml:space="preserve"> et </w:t>
      </w:r>
      <m:oMath>
        <m:sSub>
          <m:sSubPr/>
          <m:e>
            <m:r>
              <m:rPr>
                <m:sty m:val="i"/>
              </m:rPr>
              <m:t>C</m:t>
            </m:r>
          </m:e>
          <m:sub>
            <m:r>
              <m:rPr>
                <m:sty m:val="p"/>
              </m:rPr>
              <m:t>2</m:t>
            </m:r>
          </m:sub>
        </m:sSub>
        <m:r>
          <m:rPr>
            <m:sty m:val="p"/>
          </m:rPr>
          <m:t>=</m:t>
        </m:r>
        <m:r>
          <m:rPr>
            <m:sty m:val="p"/>
          </m:rPr>
          <m:t>0</m:t>
        </m:r>
        <m:r>
          <m:rPr>
            <m:sty m:val="p"/>
          </m:rPr>
          <m:t>,</m:t>
        </m:r>
        <m:r>
          <m:rPr>
            <m:sty m:val="p"/>
          </m:rPr>
          <m:t>03</m:t>
        </m:r>
        <m:r>
          <m:rPr>
            <m:nor/>
          </m:rPr>
          <m:t xml:space="preserve"> </m:t>
        </m:r>
        <m:r>
          <m:rPr>
            <m:sty m:val="p"/>
          </m:rPr>
          <m:t>T</m:t>
        </m:r>
        <m:r>
          <m:rPr>
            <m:sty m:val="p"/>
          </m:rPr>
          <m:t>.</m:t>
        </m:r>
        <m:sSup>
          <m:sSupPr/>
          <m:e>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23. À partir du modèle de matériau proposé pour </w:t>
      </w:r>
      <m:oMath>
        <m:r>
          <m:rPr>
            <m:sty m:val="i"/>
          </m:rPr>
          <m:t>M</m:t>
        </m:r>
        <m:r>
          <m:rPr>
            <m:sty m:val="p"/>
          </m:rPr>
          <m:t>(</m:t>
        </m:r>
        <m:r>
          <m:rPr>
            <m:sty m:val="i"/>
          </m:rPr>
          <m:t>T</m:t>
        </m:r>
        <m:r>
          <m:rPr>
            <m:sty m:val="p"/>
          </m:rPr>
          <m:t>,</m:t>
        </m:r>
        <m:r>
          <m:rPr>
            <m:sty m:val="i"/>
          </m:rPr>
          <m:t>H</m:t>
        </m:r>
        <m:r>
          <m:rPr>
            <m:sty m:val="p"/>
          </m:rPr>
          <m:t>)</m:t>
        </m:r>
      </m:oMath>
      <w:r>
        <w:rPr>
          <w:rFonts w:eastAsia="Georgia" w:cs="Georgia" w:ascii="Georgia" w:hAnsi="Georgia"/>
        </w:rPr>
        <w:t xml:space="preserve">, en déduire l'expression de la variation d'entropie massique du matériau, notée </w:t>
      </w:r>
      <m:oMath>
        <m:r>
          <m:rPr>
            <m:sty m:val="p"/>
          </m:rPr>
          <m:t>Δ</m:t>
        </m:r>
        <m:r>
          <m:rPr>
            <m:sty m:val="i"/>
          </m:rPr>
          <m:t>s</m:t>
        </m:r>
      </m:oMath>
      <w:r>
        <w:rPr/>
        <w:t xml:space="preserve">, pour un champ </w:t>
      </w:r>
      <m:oMath>
        <m:sSub>
          <m:sSubPr/>
          <m:e>
            <m:r>
              <m:rPr>
                <m:sty m:val="i"/>
              </m:rPr>
              <m:t>μ</m:t>
            </m:r>
          </m:e>
          <m:sub>
            <m:r>
              <m:rPr>
                <m:sty m:val="p"/>
              </m:rPr>
              <m:t>0</m:t>
            </m:r>
          </m:sub>
        </m:sSub>
        <m:r>
          <m:rPr>
            <m:sty m:val="i"/>
          </m:rPr>
          <m:t>H</m:t>
        </m:r>
      </m:oMath>
      <w:r>
        <w:rPr>
          <w:rFonts w:eastAsia="Georgia" w:cs="Georgia" w:ascii="Georgia" w:hAnsi="Georgia"/>
        </w:rPr>
        <w:t xml:space="preserve"> variant de 0 à 1 tesla.</w:t>
      </w:r>
      <w:r>
        <w:rPr/>
        <w:br w:type="textWrapping"/>
      </w:r>
      <w:r>
        <w:rPr>
          <w:rFonts w:eastAsia="Georgia" w:cs="Georgia" w:ascii="Georgia" w:hAnsi="Georgia"/>
        </w:rPr>
        <w:t xml:space="preserve">24. À partir du deuxième principe de la thermodynamique et de la différentielle totale de </w:t>
      </w:r>
      <m:oMath>
        <m:r>
          <m:rPr>
            <m:sty m:val="i"/>
          </m:rPr>
          <m:t>s</m:t>
        </m:r>
        <m:r>
          <m:rPr>
            <m:sty m:val="p"/>
          </m:rPr>
          <m:t>(</m:t>
        </m:r>
        <m:r>
          <m:rPr>
            <m:sty m:val="i"/>
          </m:rPr>
          <m:t>T</m:t>
        </m:r>
        <m:r>
          <m:rPr>
            <m:sty m:val="p"/>
          </m:rPr>
          <m:t>,</m:t>
        </m:r>
        <m:r>
          <m:rPr>
            <m:sty m:val="i"/>
          </m:rPr>
          <m:t>H</m:t>
        </m:r>
        <m:r>
          <m:rPr>
            <m:sty m:val="p"/>
          </m:rPr>
          <m:t>)</m:t>
        </m:r>
      </m:oMath>
      <w:r>
        <w:rPr>
          <w:rFonts w:eastAsia="Georgia" w:cs="Georgia" w:ascii="Georgia" w:hAnsi="Georgia"/>
        </w:rPr>
        <w:t xml:space="preserve">, en déduire la variation de température </w:t>
      </w:r>
      <m:oMath>
        <m:r>
          <m:rPr>
            <m:sty m:val="p"/>
          </m:rPr>
          <m:t>Δ</m:t>
        </m:r>
        <m:sSub>
          <m:sSubPr/>
          <m:e>
            <m:r>
              <m:rPr>
                <m:sty m:val="i"/>
              </m:rPr>
              <m:t>T</m:t>
            </m:r>
          </m:e>
          <m:sub>
            <m:r>
              <m:rPr>
                <m:nor/>
              </m:rPr>
              <m:t>adia </m:t>
            </m:r>
          </m:sub>
        </m:sSub>
      </m:oMath>
      <w:r>
        <w:rPr>
          <w:rFonts w:eastAsia="Georgia" w:cs="Georgia" w:ascii="Georgia" w:hAnsi="Georgia"/>
        </w:rPr>
        <w:t xml:space="preserve">, dans le cadre d'une transformation adiabatique réversible et pour un champ magnétique </w:t>
      </w:r>
      <m:oMath>
        <m:sSub>
          <m:sSubPr/>
          <m:e>
            <m:r>
              <m:rPr>
                <m:sty m:val="i"/>
              </m:rPr>
              <m:t>μ</m:t>
            </m:r>
          </m:e>
          <m:sub>
            <m:r>
              <m:rPr>
                <m:sty m:val="p"/>
              </m:rPr>
              <m:t>0</m:t>
            </m:r>
          </m:sub>
        </m:sSub>
        <m:r>
          <m:rPr>
            <m:sty m:val="i"/>
          </m:rPr>
          <m:t>H</m:t>
        </m:r>
      </m:oMath>
      <w:r>
        <w:rPr>
          <w:rFonts w:eastAsia="Georgia" w:cs="Georgia" w:ascii="Georgia" w:hAnsi="Georgia"/>
        </w:rPr>
        <w:t xml:space="preserve">, variant de 0 à 1 tesla. On introduira la capacité thermique massique à excitation magnétique constante, </w:t>
      </w:r>
      <m:oMath>
        <m:sSub>
          <m:sSubPr/>
          <m:e>
            <m:r>
              <m:rPr>
                <m:sty m:val="i"/>
              </m:rPr>
              <m:t>c</m:t>
            </m:r>
          </m:e>
          <m:sub>
            <m:r>
              <m:rPr>
                <m:sty m:val="i"/>
              </m:rPr>
              <m:t>H</m:t>
            </m:r>
          </m:sub>
        </m:sSub>
        <m:r>
          <m:rPr>
            <m:sty m:val="p"/>
          </m:rPr>
          <m:t>=</m:t>
        </m:r>
        <m:r>
          <m:rPr>
            <m:sty m:val="i"/>
          </m:rPr>
          <m:t>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s</m:t>
                    </m:r>
                  </m:num>
                  <m:den>
                    <m:r>
                      <m:rPr>
                        <m:sty m:val="i"/>
                      </m:rPr>
                      <m:t>∂</m:t>
                    </m:r>
                    <m:r>
                      <m:rPr>
                        <m:sty m:val="i"/>
                      </m:rPr>
                      <m:t>T</m:t>
                    </m:r>
                  </m:den>
                </m:f>
              </m:e>
            </m:d>
          </m:e>
          <m:sub>
            <m:r>
              <m:rPr>
                <m:sty m:val="i"/>
              </m:rPr>
              <m:t>H</m:t>
            </m:r>
          </m:sub>
        </m:sSub>
      </m:oMath>
      <w:r>
        <w:rPr>
          <w:rFonts w:eastAsia="Georgia" w:cs="Georgia" w:ascii="Georgia" w:hAnsi="Georgia"/>
        </w:rPr>
        <w:t xml:space="preserve">, et afin de simplifier l'estimation de la variation de température, </w:t>
      </w:r>
      <m:oMath>
        <m:sSub>
          <m:sSubPr/>
          <m:e>
            <m:r>
              <m:rPr>
                <m:sty m:val="i"/>
              </m:rPr>
              <m:t>c</m:t>
            </m:r>
          </m:e>
          <m:sub>
            <m:r>
              <m:rPr>
                <m:sty m:val="i"/>
              </m:rPr>
              <m:t>H</m:t>
            </m:r>
          </m:sub>
        </m:sSub>
      </m:oMath>
      <w:r>
        <w:rPr>
          <w:rFonts w:eastAsia="Georgia" w:cs="Georgia" w:ascii="Georgia" w:hAnsi="Georgia"/>
        </w:rPr>
        <w:t xml:space="preserve"> est supposée constante sur la gamme de température explorée. La température initiale, notée </w:t>
      </w:r>
      <m:oMath>
        <m:sSub>
          <m:sSubPr/>
          <m:e>
            <m:r>
              <m:rPr>
                <m:sty m:val="i"/>
              </m:rPr>
              <m:t>T</m:t>
            </m:r>
          </m:e>
          <m:sub>
            <m:r>
              <m:rPr>
                <m:sty m:val="i"/>
              </m:rPr>
              <m:t>i</m:t>
            </m:r>
          </m:sub>
        </m:sSub>
      </m:oMath>
      <w:r>
        <w:rPr>
          <w:rFonts w:eastAsia="Georgia" w:cs="Georgia" w:ascii="Georgia" w:hAnsi="Georgia"/>
        </w:rPr>
        <w:t xml:space="preserve">, sera prise à </w:t>
      </w:r>
      <m:oMath>
        <m:sSup>
          <m:sSupPr/>
          <m:e>
            <m:r>
              <m:rPr>
                <m:sty m:val="p"/>
              </m:rPr>
              <m:t>25</m:t>
            </m:r>
          </m:e>
          <m:sup>
            <m:r>
              <m:rPr>
                <m:sty m:val="p"/>
              </m:rPr>
              <m:t>∘</m:t>
            </m:r>
          </m:sup>
        </m:sSup>
        <m:r>
          <m:rPr>
            <m:sty m:val="p"/>
          </m:rPr>
          <m:t>C</m:t>
        </m:r>
      </m:oMath>
      <w:r>
        <w:rPr>
          <w:rFonts w:eastAsia="Georgia" w:cs="Georgia" w:ascii="Georgia" w:hAnsi="Georgia"/>
        </w:rPr>
        <w:t xml:space="preserve">. Après avoir obtenu la variation de température </w:t>
      </w:r>
      <m:oMath>
        <m:r>
          <m:rPr>
            <m:sty m:val="p"/>
          </m:rPr>
          <m:t>Δ</m:t>
        </m:r>
        <m:sSub>
          <m:sSubPr/>
          <m:e>
            <m:r>
              <m:rPr>
                <m:sty m:val="i"/>
              </m:rPr>
              <m:t>T</m:t>
            </m:r>
          </m:e>
          <m:sub>
            <m:r>
              <m:rPr>
                <m:nor/>
              </m:rPr>
              <m:t>adia </m:t>
            </m:r>
          </m:sub>
        </m:sSub>
      </m:oMath>
      <w:r>
        <w:rPr>
          <w:rFonts w:eastAsia="Georgia" w:cs="Georgia" w:ascii="Georgia" w:hAnsi="Georgia"/>
        </w:rPr>
        <w:t xml:space="preserve">, simplifier l'expression en considérant que </w:t>
      </w:r>
      <m:oMath>
        <m:f>
          <m:fPr>
            <m:ctrlPr>
              <w:rPr>
                <w:rFonts w:ascii="Cambria Math" w:hAnsi="Cambria Math"/>
              </w:rPr>
            </m:ctrlPr>
          </m:fPr>
          <m:num>
            <m:sSub>
              <m:sSubPr/>
              <m:e>
                <m:r>
                  <m:rPr>
                    <m:sty m:val="i"/>
                  </m:rPr>
                  <m:t>C</m:t>
                </m:r>
              </m:e>
              <m:sub>
                <m:r>
                  <m:rPr>
                    <m:sty m:val="p"/>
                  </m:rPr>
                  <m:t>2</m:t>
                </m:r>
              </m:sub>
            </m:sSub>
          </m:num>
          <m:den>
            <m:sSub>
              <m:sSubPr/>
              <m:e>
                <m:r>
                  <m:rPr>
                    <m:sty m:val="i"/>
                  </m:rPr>
                  <m:t>c</m:t>
                </m:r>
              </m:e>
              <m:sub>
                <m:r>
                  <m:rPr>
                    <m:sty m:val="i"/>
                  </m:rPr>
                  <m:t>H</m:t>
                </m:r>
              </m:sub>
            </m:sSub>
            <m:r>
              <m:rPr>
                <m:sty m:val="i"/>
              </m:rPr>
              <m:t>ρ</m:t>
            </m:r>
            <m:sSub>
              <m:sSubPr/>
              <m:e>
                <m:r>
                  <m:rPr>
                    <m:sty m:val="i"/>
                  </m:rPr>
                  <m:t>μ</m:t>
                </m:r>
              </m:e>
              <m:sub>
                <m:r>
                  <m:rPr>
                    <m:sty m:val="p"/>
                  </m:rPr>
                  <m:t>0</m:t>
                </m:r>
              </m:sub>
            </m:sSub>
          </m:den>
        </m:f>
      </m:oMath>
      <w:r>
        <w:rPr/>
        <w:t xml:space="preserve"> tend vers 0 .</w:t>
      </w:r>
      <w:r>
        <w:rPr/>
        <w:br w:type="textWrapping"/>
      </w:r>
      <w:r>
        <w:rPr/>
        <w:t xml:space="preserve">25. Sachant que </w:t>
      </w:r>
      <m:oMath>
        <m:r>
          <m:rPr>
            <m:sty m:val="p"/>
          </m:rPr>
          <m:t>Δ</m:t>
        </m:r>
        <m:sSub>
          <m:sSubPr/>
          <m:e>
            <m:r>
              <m:rPr>
                <m:sty m:val="i"/>
              </m:rPr>
              <m:t>T</m:t>
            </m:r>
          </m:e>
          <m:sub>
            <m:r>
              <m:rPr>
                <m:nor/>
              </m:rPr>
              <m:t>adia </m:t>
            </m:r>
          </m:sub>
        </m:sSub>
        <m:r>
          <m:rPr>
            <m:sty m:val="p"/>
          </m:rPr>
          <m:t>≈</m:t>
        </m:r>
        <m:r>
          <m:rPr>
            <m:sty m:val="p"/>
          </m:rPr>
          <m:t>2</m:t>
        </m:r>
        <m:r>
          <m:rPr>
            <m:nor/>
          </m:rPr>
          <m:t xml:space="preserve"> </m:t>
        </m:r>
        <m:r>
          <m:rPr>
            <m:sty m:val="p"/>
          </m:rPr>
          <m:t>K</m:t>
        </m:r>
      </m:oMath>
      <w:r>
        <w:rPr>
          <w:rFonts w:eastAsia="Georgia" w:cs="Georgia" w:ascii="Georgia" w:hAnsi="Georgia"/>
        </w:rPr>
        <w:t xml:space="preserve">, expliquer pourquoi les thermogénérateurs ont un fonctionnement plus proche de celui de Carnot pour des sources de chaleur avec de faibles écarts de température.</w:t>
      </w:r>
    </w:p>
    <w:p>
      <w:pPr>
        <w:spacing w:line="271" w:before="330" w:lineRule="auto"/>
      </w:pPr>
      <w:r>
        <w:rPr>
          <w:rFonts w:eastAsia="Georgia" w:cs="Georgia" w:ascii="Georgia" w:hAnsi="Georgia"/>
          <w:b/>
          <w:sz w:val="42"/>
        </w:rPr>
        <w:t xml:space="preserve">v Étude des forces magnétiques</w:t>
      </w:r>
    </w:p>
    <w:p>
      <w:pPr>
        <w:spacing w:after="220" w:lineRule="auto"/>
      </w:pPr>
      <w:r>
        <w:rPr>
          <w:rFonts w:eastAsia="Georgia" w:cs="Georgia" w:ascii="Georgia" w:hAnsi="Georgia"/>
        </w:rPr>
        <w:t xml:space="preserve">Dans la suite du sujet, nous étudions le thermogénérateur plus en détail et procédons à des analyses magnétique, mécanique, puis thermique. La figure 4 représente la structure du thermogénérateur, avec une source chaude (en haut), une source froide (en bas), et un matériau magnétocalorique au milieu. La source chaude est constituée du fer, du cuivre et de deux aimants, un aimanté vers le haut et un vers le bas (voir les flèches).</w:t>
      </w:r>
    </w:p>
    <w:p>
      <w:pPr>
        <w:spacing w:after="220" w:lineRule="auto"/>
      </w:pPr>
      <w:r>
        <w:rPr>
          <w:rFonts w:eastAsia="Georgia" w:cs="Georgia" w:ascii="Georgia" w:hAnsi="Georgia"/>
        </w:rPr>
        <w:t xml:space="preserve">Le matériau magnétocalorique se déplace pour être alternativement en contact avec les aimants (constituant la source chaude), et avec la source froide. La grandeur </w:t>
      </w:r>
      <m:oMath>
        <m:sSub>
          <m:sSubPr/>
          <m:e>
            <m:r>
              <m:rPr>
                <m:sty m:val="i"/>
              </m:rPr>
              <m:t>e</m:t>
            </m:r>
          </m:e>
          <m:sub>
            <m:r>
              <m:rPr>
                <m:nor/>
              </m:rPr>
              <m:t>air </m:t>
            </m:r>
          </m:sub>
        </m:sSub>
      </m:oMath>
      <w:r>
        <w:rPr>
          <w:rFonts w:eastAsia="Georgia" w:cs="Georgia" w:ascii="Georgia" w:hAnsi="Georgia"/>
        </w:rPr>
        <w:t xml:space="preserve"> est une épaisseur d'air qui varie en fonction de la position du matériau magnétocalorique. Quand le matériau est en position haute et en contact avec la source chaude, </w:t>
      </w:r>
      <m:oMath>
        <m:sSub>
          <m:sSubPr/>
          <m:e>
            <m:r>
              <m:rPr>
                <m:sty m:val="i"/>
              </m:rPr>
              <m:t>e</m:t>
            </m:r>
          </m:e>
          <m:sub>
            <m:r>
              <m:rPr>
                <m:nor/>
              </m:rPr>
              <m:t>air </m:t>
            </m:r>
          </m:sub>
        </m:sSub>
        <m:r>
          <m:rPr>
            <m:sty m:val="p"/>
          </m:rPr>
          <m:t>=</m:t>
        </m:r>
        <m:r>
          <m:rPr>
            <m:sty m:val="p"/>
          </m:rPr>
          <m:t>0</m:t>
        </m:r>
      </m:oMath>
      <w:r>
        <w:rPr>
          <w:rFonts w:eastAsia="Georgia" w:cs="Georgia" w:ascii="Georgia" w:hAnsi="Georgia"/>
        </w:rPr>
        <w:t xml:space="preserve">; en revanche, pour le matériau en position basse et en contact avec la source froide, on a </w:t>
      </w:r>
      <m:oMath>
        <m:sSub>
          <m:sSubPr/>
          <m:e>
            <m:r>
              <m:rPr>
                <m:sty m:val="i"/>
              </m:rPr>
              <m:t>e</m:t>
            </m:r>
          </m:e>
          <m:sub>
            <m:r>
              <m:rPr>
                <m:nor/>
              </m:rPr>
              <m:t>air </m:t>
            </m:r>
          </m:sub>
        </m:sSub>
        <m:r>
          <m:rPr>
            <m:sty m:val="p"/>
          </m:rPr>
          <m:t>=</m:t>
        </m:r>
        <m:r>
          <m:rPr>
            <m:sty m:val="i"/>
          </m:rPr>
          <m:t>d</m:t>
        </m:r>
      </m:oMath>
      <w:r>
        <w:rPr>
          <w:rFonts w:eastAsia="Georgia" w:cs="Georgia" w:ascii="Georgia" w:hAnsi="Georgia"/>
        </w:rPr>
        <w:t xml:space="preserve">. Le matériau est relié mécaniquement au bâti de la source froide par l'intermédiaire d'un ressort de constante de raideur </w:t>
      </w:r>
      <m:oMath>
        <m:r>
          <m:rPr>
            <m:sty m:val="i"/>
          </m:rPr>
          <m:t>k</m:t>
        </m:r>
      </m:oMath>
      <w:r>
        <w:rPr>
          <w:rFonts w:eastAsia="Georgia" w:cs="Georgia" w:ascii="Georgia" w:hAnsi="Georgia"/>
        </w:rPr>
        <w:t xml:space="preserve">. L'air est considéré comme un isolant thermique mais grâce au déplacement du matériau magnétocalorique, un flux de chaleur est transféré de la source chaude à la source froide. Sur la figure 4, on matérialise </w:t>
      </w:r>
      <m:oMath>
        <m:sSub>
          <m:sSubPr/>
          <m:e>
            <m:r>
              <m:rPr>
                <m:sty m:val="i"/>
              </m:rPr>
              <m:t>e</m:t>
            </m:r>
          </m:e>
          <m:sub>
            <m:r>
              <m:rPr>
                <m:nor/>
              </m:rPr>
              <m:t>air </m:t>
            </m:r>
          </m:sub>
        </m:sSub>
      </m:oMath>
      <w:r>
        <w:rPr/>
        <w:t xml:space="preserve"> pour une position quelconque, ni en contact avec la source chaude, ni en contact avec la source froide.</w:t>
      </w:r>
    </w:p>
    <w:p>
      <w:pPr>
        <w:spacing w:after="220" w:lineRule="auto"/>
      </w:pPr>
      <w:r>
        <w:rPr>
          <w:rFonts w:eastAsia="Georgia" w:cs="Georgia" w:ascii="Georgia" w:hAnsi="Georgia"/>
        </w:rPr>
        <w:t xml:space="preserve">Le cycle thermodynamique de fonctionnement du générateur se décrit en 4 étapes énumérées cidessous :</w:t>
      </w:r>
    </w:p>
    <w:p>
      <w:pPr>
        <w:numPr>
          <w:ilvl w:val="0"/>
          <w:numId w:val="6"/>
        </w:numPr>
        <w:spacing w:lineRule="auto"/>
      </w:pPr>
      <w:r>
        <w:rPr>
          <w:rFonts w:eastAsia="Georgia" w:cs="Georgia" w:ascii="Georgia" w:hAnsi="Georgia"/>
        </w:rPr>
        <w:t xml:space="preserve">Étape 1 : le matériau est en contact avec la source froide et se refroidit, ce qui induit une augmentation de l'aimantation;</w:t>
      </w:r>
    </w:p>
    <w:p>
      <w:pPr>
        <w:numPr>
          <w:ilvl w:val="0"/>
          <w:numId w:val="6"/>
        </w:numPr>
        <w:spacing w:lineRule="auto"/>
      </w:pPr>
      <w:r>
        <w:rPr>
          <w:rFonts w:eastAsia="Georgia" w:cs="Georgia" w:ascii="Georgia" w:hAnsi="Georgia"/>
        </w:rPr>
        <w:t xml:space="preserve">Étape 2 : lorsque les forces magnétiques (attraction du matériau magnétocalorique par l'aimant) deviennent prépondérantes sur la force de rappel du ressort, l'équilibre mécanique qui prévalait jusqu'ici est rompu. À cette étape, le matériau est donc en mouvement rapide vers la source chaude;</w:t>
      </w:r>
    </w:p>
    <w:p>
      <w:pPr>
        <w:numPr>
          <w:ilvl w:val="0"/>
          <w:numId w:val="6"/>
        </w:numPr>
        <w:spacing w:lineRule="auto"/>
      </w:pPr>
      <w:r>
        <w:rPr>
          <w:rFonts w:eastAsia="Georgia" w:cs="Georgia" w:ascii="Georgia" w:hAnsi="Georgia"/>
        </w:rPr>
        <w:t xml:space="preserve">Étape 3 : le matériau est en contact avec la source chaude et se réchauffe, ce qui induit une diminution de l'aimantation;</w:t>
      </w:r>
    </w:p>
    <w:p>
      <w:pPr>
        <w:numPr>
          <w:ilvl w:val="0"/>
          <w:numId w:val="6"/>
        </w:numPr>
        <w:spacing w:lineRule="auto"/>
      </w:pPr>
      <w:r>
        <w:rPr>
          <w:rFonts w:eastAsia="Georgia" w:cs="Georgia" w:ascii="Georgia" w:hAnsi="Georgia"/>
        </w:rPr>
        <w:t xml:space="preserve">Étape 4 : lorsque les forces magnétiques deviennent faibles devant celle du ressort, l'équilibre mécanique est rompu. À cette étape le matériau est en mouvement rapide vers la source froide.</w:t>
      </w:r>
    </w:p>
    <w:p>
      <w:pPr>
        <w:spacing w:lineRule="auto"/>
        <w:jc w:val="center"/>
      </w:pPr>
      <w:r>
        <w:rPr/>
        <w:drawing>
          <wp:inline distB="0" distL="0" distR="0" distT="0">
            <wp:extent cx="5486400" cy="2655767"/>
            <wp:effectExtent b="0" l="0" r="0" t="0"/>
            <wp:docPr id="4" name="image-05f840a219cf89101c568ec84f122c93c713507a.jpg"/>
            <a:graphic>
              <a:graphicData uri="http://schemas.openxmlformats.org/drawingml/2006/picture">
                <pic:pic>
                  <pic:nvPicPr>
                    <pic:cNvPr id="4" name="image-05f840a219cf89101c568ec84f122c93c713507a.jpg" descr=""/>
                    <pic:cNvPicPr/>
                  </pic:nvPicPr>
                  <pic:blipFill>
                    <a:blip r:embed="rId8" cstate="print"/>
                    <a:srcRect b="0" l="0" r="0" t="0"/>
                    <a:stretch>
                      <a:fillRect/>
                    </a:stretch>
                  </pic:blipFill>
                  <pic:spPr>
                    <a:xfrm>
                      <a:off x="0" y="0"/>
                      <a:ext cx="5486400" cy="2655767"/>
                    </a:xfrm>
                    <a:prstGeom prst="rect"/>
                  </pic:spPr>
                </pic:pic>
              </a:graphicData>
            </a:graphic>
          </wp:inline>
        </w:drawing>
      </w:r>
    </w:p>
    <w:p>
      <w:pPr>
        <w:spacing w:lineRule="auto"/>
      </w:pPr>
      <w:r>
        <w:rPr>
          <w:rFonts w:eastAsia="Georgia" w:cs="Georgia" w:ascii="Georgia" w:hAnsi="Georgia"/>
        </w:rPr>
        <w:t xml:space="preserve">Figure 4 - Structure du thermogénérateur magnétique dans une position quelconque.</w:t>
      </w:r>
    </w:p>
    <w:p>
      <w:pPr>
        <w:spacing w:after="220" w:lineRule="auto"/>
      </w:pPr>
      <w:r>
        <w:rPr/>
        <w:t xml:space="preserve">On obtient alors une oscillation auto-entretenue.</w:t>
      </w:r>
      <w:r>
        <w:rPr/>
        <w:br w:type="textWrapping"/>
      </w:r>
      <w:r>
        <w:rPr>
          <w:rFonts w:eastAsia="Georgia" w:cs="Georgia" w:ascii="Georgia" w:hAnsi="Georgia"/>
        </w:rPr>
        <w:t xml:space="preserve">26. Reproduire la figure 5 et indiquer qualitativement pour les étapes 2,3 et 4 la position du matériau magnétocalorique (dessiner le matériau), la résultante des forces (flèche simple : </w:t>
      </w:r>
      <m:oMath>
        <m:r>
          <m:rPr>
            <m:sty m:val="p"/>
          </m:rPr>
          <m:t>→</m:t>
        </m:r>
      </m:oMath>
      <w:r>
        <w:rPr>
          <w:rFonts w:eastAsia="Georgia" w:cs="Georgia" w:ascii="Georgia" w:hAnsi="Georgia"/>
        </w:rPr>
        <w:t xml:space="preserve"> ) et le flux thermique éventuel entre le matériau et les sources (flèche double : </w:t>
      </w:r>
      <m:oMath>
        <m:r>
          <m:rPr>
            <m:sty m:val="p"/>
          </m:rPr>
          <m:t>⇒</m:t>
        </m:r>
      </m:oMath>
      <w:r>
        <w:rPr>
          <w:rFonts w:eastAsia="Georgia" w:cs="Georgia" w:ascii="Georgia" w:hAnsi="Georgia"/>
        </w:rPr>
        <w:t xml:space="preserve"> ). L'étape 1 a été complétée pour donner un exemple.</w:t>
      </w:r>
    </w:p>
    <w:p>
      <w:pPr>
        <w:spacing w:lineRule="auto"/>
        <w:jc w:val="center"/>
      </w:pPr>
      <w:r>
        <w:rPr/>
        <w:drawing>
          <wp:inline distB="0" distL="0" distR="0" distT="0">
            <wp:extent cx="5486400" cy="1538028"/>
            <wp:effectExtent b="0" l="0" r="0" t="0"/>
            <wp:docPr id="5" name="image-daa78eabe057ee5a2cda6564e9a486d8ea058810.jpg"/>
            <a:graphic>
              <a:graphicData uri="http://schemas.openxmlformats.org/drawingml/2006/picture">
                <pic:pic>
                  <pic:nvPicPr>
                    <pic:cNvPr id="5" name="image-daa78eabe057ee5a2cda6564e9a486d8ea058810.jpg" descr=""/>
                    <pic:cNvPicPr/>
                  </pic:nvPicPr>
                  <pic:blipFill>
                    <a:blip r:embed="rId9" cstate="print"/>
                    <a:srcRect b="0" l="0" r="0" t="0"/>
                    <a:stretch>
                      <a:fillRect/>
                    </a:stretch>
                  </pic:blipFill>
                  <pic:spPr>
                    <a:xfrm>
                      <a:off x="0" y="0"/>
                      <a:ext cx="5486400" cy="1538028"/>
                    </a:xfrm>
                    <a:prstGeom prst="rect"/>
                  </pic:spPr>
                </pic:pic>
              </a:graphicData>
            </a:graphic>
          </wp:inline>
        </w:drawing>
      </w:r>
    </w:p>
    <w:p>
      <w:pPr>
        <w:spacing w:lineRule="auto"/>
      </w:pPr>
      <w:r>
        <w:rPr>
          <w:rFonts w:eastAsia="Georgia" w:cs="Georgia" w:ascii="Georgia" w:hAnsi="Georgia"/>
        </w:rPr>
        <w:t xml:space="preserve">Figure 5 - Différentes étapes du cycle - Les étapes 2, 3 et 4 sont à compléter en reproduisant la figure sur la copie.</w:t>
      </w:r>
    </w:p>
    <w:p>
      <w:pPr>
        <w:spacing w:after="220" w:lineRule="auto"/>
      </w:pPr>
      <w:r>
        <w:rPr>
          <w:rFonts w:eastAsia="Georgia" w:cs="Georgia" w:ascii="Georgia" w:hAnsi="Georgia"/>
        </w:rPr>
        <w:t xml:space="preserve">Pour déterminer les forces magnétiques en action sur le matériau magnétocalorique, nous utilisons une approche énergétique. On définira les grandeurs magnétiques et géométriques avec les indices {fer, m , air, MC</w:t>
      </w:r>
      <m:oMath>
        <m:r>
          <m:rPr>
            <m:sty m:val="p"/>
          </m:rPr>
          <m:t>}</m:t>
        </m:r>
      </m:oMath>
      <w:r>
        <w:rPr>
          <w:rFonts w:eastAsia="Georgia" w:cs="Georgia" w:ascii="Georgia" w:hAnsi="Georgia"/>
        </w:rPr>
        <w:t xml:space="preserve"> pour désigner respectivement le fer, les aimants, l'air et le matériau magnétocalorique. L'épaisseur d'un aimant est notée </w:t>
      </w:r>
      <m:oMath>
        <m:sSub>
          <m:sSubPr/>
          <m:e>
            <m:r>
              <m:rPr>
                <m:sty m:val="i"/>
              </m:rPr>
              <m:t>e</m:t>
            </m:r>
          </m:e>
          <m:sub>
            <m:r>
              <m:rPr>
                <m:sty m:val="p"/>
              </m:rPr>
              <m:t>m</m:t>
            </m:r>
          </m:sub>
        </m:sSub>
      </m:oMath>
      <w:r>
        <w:rPr>
          <w:rFonts w:eastAsia="Georgia" w:cs="Georgia" w:ascii="Georgia" w:hAnsi="Georgia"/>
        </w:rPr>
        <w:t xml:space="preserve"> et l'épaisseur de la couche d'air est notée </w:t>
      </w:r>
      <m:oMath>
        <m:sSub>
          <m:sSubPr/>
          <m:e>
            <m:r>
              <m:rPr>
                <m:sty m:val="i"/>
              </m:rPr>
              <m:t>e</m:t>
            </m:r>
          </m:e>
          <m:sub>
            <m:r>
              <m:rPr>
                <m:nor/>
              </m:rPr>
              <m:t>air </m:t>
            </m:r>
          </m:sub>
        </m:sSub>
      </m:oMath>
      <w:r>
        <w:rPr/>
        <w:t xml:space="preserve">.</w:t>
      </w:r>
    </w:p>
    <w:p>
      <w:pPr>
        <w:spacing w:after="220" w:lineRule="auto"/>
      </w:pPr>
      <w:r>
        <w:rPr>
          <w:rFonts w:eastAsia="Georgia" w:cs="Georgia" w:ascii="Georgia" w:hAnsi="Georgia"/>
        </w:rPr>
        <w:t xml:space="preserve">Pour cette modélisation, l'aimant se comporte comme </w:t>
      </w:r>
      <m:oMath>
        <m:sSub>
          <m:sSubPr/>
          <m:e>
            <m:r>
              <m:rPr>
                <m:sty m:val="i"/>
              </m:rPr>
              <m:t>B</m:t>
            </m:r>
          </m:e>
          <m:sub>
            <m:r>
              <m:rPr>
                <m:sty m:val="p"/>
              </m:rPr>
              <m:t>m</m:t>
            </m:r>
          </m:sub>
        </m:sSub>
        <m:r>
          <m:rPr>
            <m:sty m:val="p"/>
          </m:rPr>
          <m:t>=</m:t>
        </m:r>
        <m:sSub>
          <m:sSubPr/>
          <m:e>
            <m:r>
              <m:rPr>
                <m:sty m:val="i"/>
              </m:rPr>
              <m:t>μ</m:t>
            </m:r>
          </m:e>
          <m:sub>
            <m:r>
              <m:rPr>
                <m:sty m:val="p"/>
              </m:rPr>
              <m:t>0</m:t>
            </m:r>
          </m:sub>
        </m:sSub>
        <m:d>
          <m:dPr>
            <m:begChr m:val="("/>
            <m:endChr m:val=")"/>
            <m:ctrlPr>
              <w:rPr>
                <w:rFonts w:ascii="Cambria Math" w:hAnsi="Cambria Math"/>
              </w:rPr>
            </m:ctrlPr>
          </m:dPr>
          <m:e>
            <m:sSub>
              <m:sSubPr/>
              <m:e>
                <m:r>
                  <m:rPr>
                    <m:sty m:val="i"/>
                  </m:rPr>
                  <m:t>H</m:t>
                </m:r>
              </m:e>
              <m:sub>
                <m:r>
                  <m:rPr>
                    <m:sty m:val="p"/>
                  </m:rPr>
                  <m:t>m</m:t>
                </m:r>
              </m:sub>
            </m:sSub>
            <m:r>
              <m:rPr>
                <m:sty m:val="p"/>
              </m:rPr>
              <m:t>+</m:t>
            </m:r>
            <m:sSub>
              <m:sSubPr/>
              <m:e>
                <m:r>
                  <m:rPr>
                    <m:sty m:val="i"/>
                  </m:rPr>
                  <m:t>M</m:t>
                </m:r>
              </m:e>
              <m:sub>
                <m:r>
                  <m:rPr>
                    <m:sty m:val="p"/>
                  </m:rPr>
                  <m:t>m</m:t>
                </m:r>
              </m:sub>
            </m:sSub>
          </m:e>
        </m:d>
      </m:oMath>
      <w:r>
        <w:rPr/>
        <w:t xml:space="preserve"> avec </w:t>
      </w:r>
      <m:oMath>
        <m:sSub>
          <m:sSubPr/>
          <m:e>
            <m:r>
              <m:rPr>
                <m:sty m:val="i"/>
              </m:rPr>
              <m:t>μ</m:t>
            </m:r>
          </m:e>
          <m:sub>
            <m:r>
              <m:rPr>
                <m:sty m:val="p"/>
              </m:rPr>
              <m:t>0</m:t>
            </m:r>
          </m:sub>
        </m:sSub>
        <m:sSub>
          <m:sSubPr/>
          <m:e>
            <m:r>
              <m:rPr>
                <m:sty m:val="i"/>
              </m:rPr>
              <m:t>M</m:t>
            </m:r>
          </m:e>
          <m:sub>
            <m:r>
              <m:rPr>
                <m:sty m:val="p"/>
              </m:rPr>
              <m:t>m</m:t>
            </m:r>
          </m:sub>
        </m:sSub>
      </m:oMath>
      <w:r>
        <w:rPr>
          <w:rFonts w:eastAsia="Georgia" w:cs="Georgia" w:ascii="Georgia" w:hAnsi="Georgia"/>
        </w:rPr>
        <w:t xml:space="preserve"> constant et égal à </w:t>
      </w:r>
      <m:oMath>
        <m:r>
          <m:rPr>
            <m:sty m:val="p"/>
          </m:rPr>
          <m:t>1</m:t>
        </m:r>
        <m:r>
          <m:rPr>
            <m:sty m:val="p"/>
          </m:rPr>
          <m:t>,</m:t>
        </m:r>
        <m:r>
          <m:rPr>
            <m:sty m:val="p"/>
          </m:rPr>
          <m:t>4</m:t>
        </m:r>
        <m:r>
          <m:rPr>
            <m:nor/>
          </m:rPr>
          <m:t xml:space="preserve"> </m:t>
        </m:r>
        <m:r>
          <m:rPr>
            <m:sty m:val="p"/>
          </m:rPr>
          <m:t>T</m:t>
        </m:r>
      </m:oMath>
      <w:r>
        <w:rPr>
          <w:rFonts w:eastAsia="Georgia" w:cs="Georgia" w:ascii="Georgia" w:hAnsi="Georgia"/>
        </w:rPr>
        <w:t xml:space="preserve"> et le fer se comporte comme un matériau ferromagnétique linéaire de perméabilité relative </w:t>
      </w:r>
      <m:oMath>
        <m:sSub>
          <m:sSubPr/>
          <m:e>
            <m:r>
              <m:rPr>
                <m:sty m:val="i"/>
              </m:rPr>
              <m:t>μ</m:t>
            </m:r>
          </m:e>
          <m:sub>
            <m:r>
              <m:rPr>
                <m:sty m:val="i"/>
              </m:rPr>
              <m:t>r</m:t>
            </m:r>
          </m:sub>
        </m:sSub>
      </m:oMath>
      <w:r>
        <w:rPr>
          <w:rFonts w:eastAsia="Georgia" w:cs="Georgia" w:ascii="Georgia" w:hAnsi="Georgia"/>
        </w:rPr>
        <w:t xml:space="preserve">. Le matériau magnétocalorique est lui toujours modélisé par </w:t>
      </w:r>
      <m:oMath>
        <m:sSub>
          <m:sSubPr/>
          <m:e>
            <m:r>
              <m:rPr>
                <m:sty m:val="i"/>
              </m:rPr>
              <m:t>μ</m:t>
            </m:r>
          </m:e>
          <m:sub>
            <m:r>
              <m:rPr>
                <m:sty m:val="p"/>
              </m:rPr>
              <m:t>0</m:t>
            </m:r>
          </m:sub>
        </m:sSub>
        <m:sSub>
          <m:sSubPr/>
          <m:e>
            <m:r>
              <m:rPr>
                <m:sty m:val="i"/>
              </m:rPr>
              <m:t>M</m:t>
            </m:r>
          </m:e>
          <m:sub>
            <m:r>
              <m:rPr>
                <m:sty m:val="p"/>
              </m:rPr>
              <m:t>MC</m:t>
            </m:r>
          </m:sub>
        </m:sSub>
        <m:r>
          <m:rPr>
            <m:sty m:val="p"/>
          </m:rPr>
          <m:t>=</m:t>
        </m:r>
        <m:sSub>
          <m:sSubPr/>
          <m:e>
            <m:r>
              <m:rPr>
                <m:sty m:val="i"/>
              </m:rPr>
              <m:t>C</m:t>
            </m:r>
          </m:e>
          <m:sub>
            <m:r>
              <m:rPr>
                <m:sty m:val="p"/>
              </m:rPr>
              <m:t>1</m:t>
            </m:r>
          </m:sub>
        </m:sSub>
        <m:sSub>
          <m:sSubPr/>
          <m:e>
            <m:r>
              <m:rPr>
                <m:sty m:val="i"/>
              </m:rPr>
              <m:t>μ</m:t>
            </m:r>
          </m:e>
          <m:sub>
            <m:r>
              <m:rPr>
                <m:sty m:val="p"/>
              </m:rPr>
              <m:t>0</m:t>
            </m:r>
          </m:sub>
        </m:sSub>
        <m:sSub>
          <m:sSubPr/>
          <m:e>
            <m:r>
              <m:rPr>
                <m:sty m:val="i"/>
              </m:rPr>
              <m:t>H</m:t>
            </m:r>
          </m:e>
          <m:sub>
            <m:r>
              <m:rPr>
                <m:sty m:val="p"/>
              </m:rPr>
              <m:t>MC</m:t>
            </m:r>
          </m:sub>
        </m:sSub>
        <m:r>
          <m:rPr>
            <m:sty m:val="p"/>
          </m:rPr>
          <m:t>+</m:t>
        </m:r>
        <m:sSub>
          <m:sSubPr/>
          <m:e>
            <m:r>
              <m:rPr>
                <m:sty m:val="i"/>
              </m:rPr>
              <m:t>C</m:t>
            </m:r>
          </m:e>
          <m:sub>
            <m:r>
              <m:rPr>
                <m:sty m:val="p"/>
              </m:rPr>
              <m:t>2</m:t>
            </m:r>
          </m:sub>
        </m:sSub>
        <m:r>
          <m:rPr>
            <m:sty m:val="p"/>
          </m:rPr>
          <m:t>(</m:t>
        </m:r>
        <m:r>
          <m:rPr>
            <m:sty m:val="p"/>
          </m:rPr>
          <m:t>35</m:t>
        </m:r>
        <m:r>
          <m:rPr>
            <m:sty m:val="p"/>
          </m:rPr>
          <m:t>−</m:t>
        </m:r>
        <m:r>
          <m:rPr>
            <m:sty m:val="i"/>
          </m:rPr>
          <m:t>T</m:t>
        </m:r>
        <m:r>
          <m:rPr>
            <m:sty m:val="p"/>
          </m:rPr>
          <m:t>)</m:t>
        </m:r>
      </m:oMath>
      <w:r>
        <w:rPr/>
        <w:t xml:space="preserve">. Pour l'air, on prendra </w:t>
      </w:r>
      <m:oMath>
        <m:sSub>
          <m:sSubPr/>
          <m:e>
            <m:r>
              <m:rPr>
                <m:sty m:val="i"/>
              </m:rPr>
              <m:t>μ</m:t>
            </m:r>
          </m:e>
          <m:sub>
            <m:r>
              <m:rPr>
                <m:sty m:val="i"/>
              </m:rPr>
              <m:t>r</m:t>
            </m:r>
            <m:r>
              <m:rPr>
                <m:sty m:val="p"/>
              </m:rPr>
              <m:t>,</m:t>
            </m:r>
            <m:r>
              <m:rPr>
                <m:nor/>
              </m:rPr>
              <m:t> air </m:t>
            </m:r>
          </m:sub>
        </m:sSub>
        <m:r>
          <m:rPr>
            <m:sty m:val="p"/>
          </m:rPr>
          <m:t>=</m:t>
        </m:r>
        <m:r>
          <m:rPr>
            <m:sty m:val="p"/>
          </m:rPr>
          <m:t>1</m:t>
        </m:r>
      </m:oMath>
      <w:r>
        <w:rPr/>
        <w:t xml:space="preserve">.</w:t>
      </w:r>
    </w:p>
    <w:p>
      <w:pPr>
        <w:spacing w:after="220" w:lineRule="auto"/>
      </w:pPr>
      <w:r>
        <w:rPr>
          <w:rFonts w:eastAsia="Georgia" w:cs="Georgia" w:ascii="Georgia" w:hAnsi="Georgia"/>
        </w:rPr>
        <w:t xml:space="preserve">Afin de permettre la mise en équation simplifiée du problème, les lignes de champ magnétique sont supposées colinéaires au contour </w:t>
      </w:r>
      <m:oMath>
        <m:r>
          <m:rPr>
            <m:scr m:val="script"/>
          </m:rPr>
          <m:t>C</m:t>
        </m:r>
      </m:oMath>
      <w:r>
        <w:rPr>
          <w:rFonts w:eastAsia="Georgia" w:cs="Georgia" w:ascii="Georgia" w:hAnsi="Georgia"/>
        </w:rPr>
        <w:t xml:space="preserve"> (ligne pointillée sur la figure 4). La longueur de la portion du contour </w:t>
      </w:r>
      <m:oMath>
        <m:r>
          <m:rPr>
            <m:scr m:val="script"/>
          </m:rPr>
          <m:t>C</m:t>
        </m:r>
      </m:oMath>
      <w:r>
        <w:rPr>
          <w:rFonts w:eastAsia="Georgia" w:cs="Georgia" w:ascii="Georgia" w:hAnsi="Georgia"/>
        </w:rPr>
        <w:t xml:space="preserve"> dans le fer est notée </w:t>
      </w:r>
      <m:oMath>
        <m:sSub>
          <m:sSubPr/>
          <m:e>
            <m:r>
              <m:rPr>
                <m:sty m:val="i"/>
              </m:rPr>
              <m:t>l</m:t>
            </m:r>
          </m:e>
          <m:sub>
            <m:r>
              <m:rPr>
                <m:nor/>
              </m:rPr>
              <m:t>fer </m:t>
            </m:r>
          </m:sub>
        </m:sSub>
      </m:oMath>
      <w:r>
        <w:rPr/>
        <w:t xml:space="preserve"> et celle de la portion du contour </w:t>
      </w:r>
      <m:oMath>
        <m:r>
          <m:rPr>
            <m:scr m:val="script"/>
          </m:rPr>
          <m:t>C</m:t>
        </m:r>
      </m:oMath>
      <w:r>
        <w:rPr>
          <w:rFonts w:eastAsia="Georgia" w:cs="Georgia" w:ascii="Georgia" w:hAnsi="Georgia"/>
        </w:rPr>
        <w:t xml:space="preserve"> dans le matériau magnétocalorique est notée </w:t>
      </w:r>
      <m:oMath>
        <m:sSub>
          <m:sSubPr/>
          <m:e>
            <m:r>
              <m:rPr>
                <m:sty m:val="i"/>
              </m:rPr>
              <m:t>l</m:t>
            </m:r>
          </m:e>
          <m:sub>
            <m:r>
              <m:rPr>
                <m:sty m:val="p"/>
              </m:rPr>
              <m:t>MC</m:t>
            </m:r>
          </m:sub>
        </m:sSub>
      </m:oMath>
      <w:r>
        <w:rPr/>
        <w:t xml:space="preserve">.</w:t>
      </w:r>
      <w:r>
        <w:rPr/>
        <w:br w:type="textWrapping"/>
      </w:r>
      <w:r>
        <w:rPr>
          <w:rFonts w:eastAsia="Georgia" w:cs="Georgia" w:ascii="Georgia" w:hAnsi="Georgia"/>
        </w:rPr>
        <w:t xml:space="preserve">27. Appliquer le théorème d'Ampère sur le contour </w:t>
      </w:r>
      <m:oMath>
        <m:r>
          <m:rPr>
            <m:scr m:val="script"/>
          </m:rPr>
          <m:t>C</m:t>
        </m:r>
      </m:oMath>
      <w:r>
        <w:rPr/>
        <w:t xml:space="preserve">.</w:t>
      </w:r>
    </w:p>
    <w:p>
      <w:pPr>
        <w:spacing w:after="220" w:lineRule="auto"/>
      </w:pPr>
      <w:r>
        <w:rPr>
          <w:rFonts w:eastAsia="Georgia" w:cs="Georgia" w:ascii="Georgia" w:hAnsi="Georgia"/>
        </w:rPr>
        <w:t xml:space="preserve">En supposant que les lignes de champ sont parfaitement canalisées dans le fer, les aimants et le matériau magnétocalorique, la conservation du flux du champ d'induction magnétique donne :</w:t>
      </w:r>
    </w:p>
    <w:p>
      <w:pPr>
        <w:spacing w:after="220" w:lineRule="auto"/>
      </w:pPr>
      <m:oMathPara>
        <m:oMath>
          <m:sSub>
            <m:sSubPr/>
            <m:e>
              <m:r>
                <m:rPr>
                  <m:sty m:val="i"/>
                </m:rPr>
                <m:t>B</m:t>
              </m:r>
            </m:e>
            <m:sub>
              <m:r>
                <m:rPr>
                  <m:sty m:val="p"/>
                </m:rPr>
                <m:t>air</m:t>
              </m:r>
            </m:sub>
          </m:sSub>
          <m:sSub>
            <m:sSubPr/>
            <m:e>
              <m:r>
                <m:rPr>
                  <m:sty m:val="i"/>
                </m:rPr>
                <m:t>S</m:t>
              </m:r>
            </m:e>
            <m:sub>
              <m:r>
                <m:rPr>
                  <m:sty m:val="p"/>
                </m:rPr>
                <m:t>air</m:t>
              </m:r>
            </m:sub>
          </m:sSub>
          <m:r>
            <m:rPr>
              <m:sty m:val="p"/>
            </m:rPr>
            <m:t>=</m:t>
          </m:r>
          <m:sSub>
            <m:sSubPr/>
            <m:e>
              <m:r>
                <m:rPr>
                  <m:sty m:val="i"/>
                </m:rPr>
                <m:t>B</m:t>
              </m:r>
            </m:e>
            <m:sub>
              <m:r>
                <m:rPr>
                  <m:sty m:val="p"/>
                </m:rPr>
                <m:t>m</m:t>
              </m:r>
            </m:sub>
          </m:sSub>
          <m:sSub>
            <m:sSubPr/>
            <m:e>
              <m:r>
                <m:rPr>
                  <m:sty m:val="i"/>
                </m:rPr>
                <m:t>S</m:t>
              </m:r>
            </m:e>
            <m:sub>
              <m:r>
                <m:rPr>
                  <m:sty m:val="p"/>
                </m:rPr>
                <m:t>m</m:t>
              </m:r>
            </m:sub>
          </m:sSub>
          <m:r>
            <m:rPr>
              <m:sty m:val="p"/>
            </m:rPr>
            <m:t>=</m:t>
          </m:r>
          <m:sSub>
            <m:sSubPr/>
            <m:e>
              <m:r>
                <m:rPr>
                  <m:sty m:val="i"/>
                </m:rPr>
                <m:t>B</m:t>
              </m:r>
            </m:e>
            <m:sub>
              <m:r>
                <m:rPr>
                  <m:sty m:val="p"/>
                </m:rPr>
                <m:t>MC</m:t>
              </m:r>
            </m:sub>
          </m:sSub>
          <m:sSub>
            <m:sSubPr/>
            <m:e>
              <m:r>
                <m:rPr>
                  <m:sty m:val="i"/>
                </m:rPr>
                <m:t>S</m:t>
              </m:r>
            </m:e>
            <m:sub>
              <m:r>
                <m:rPr>
                  <m:sty m:val="p"/>
                </m:rPr>
                <m:t>MC</m:t>
              </m:r>
            </m:sub>
          </m:sSub>
          <m:r>
            <m:rPr>
              <m:sty m:val="p"/>
            </m:rPr>
            <m:t>=</m:t>
          </m:r>
          <m:sSub>
            <m:sSubPr/>
            <m:e>
              <m:r>
                <m:rPr>
                  <m:sty m:val="i"/>
                </m:rPr>
                <m:t>B</m:t>
              </m:r>
            </m:e>
            <m:sub>
              <m:r>
                <m:rPr>
                  <m:sty m:val="p"/>
                </m:rPr>
                <m:t>fer</m:t>
              </m:r>
            </m:sub>
          </m:sSub>
          <m:sSub>
            <m:sSubPr/>
            <m:e>
              <m:r>
                <m:rPr>
                  <m:sty m:val="i"/>
                </m:rPr>
                <m:t>S</m:t>
              </m:r>
            </m:e>
            <m:sub>
              <m:r>
                <m:rPr>
                  <m:sty m:val="p"/>
                </m:rPr>
                <m:t>fer</m:t>
              </m:r>
            </m:sub>
          </m:sSub>
          <m:r>
            <m:rPr>
              <m:sty m:val="p"/>
            </m:rPr>
            <m:t>,</m:t>
          </m:r>
        </m:oMath>
      </m:oMathPara>
    </w:p>
    <w:p>
      <w:pPr>
        <w:spacing w:after="220" w:lineRule="auto"/>
      </w:pPr>
      <w:r>
        <w:rPr>
          <w:rFonts w:eastAsia="Georgia" w:cs="Georgia" w:ascii="Georgia" w:hAnsi="Georgia"/>
        </w:rPr>
        <w:t xml:space="preserve">où les grandeurs </w:t>
      </w:r>
      <m:oMath>
        <m:sSub>
          <m:sSubPr/>
          <m:e>
            <m:r>
              <m:rPr>
                <m:sty m:val="i"/>
              </m:rPr>
              <m:t>S</m:t>
            </m:r>
          </m:e>
          <m:sub>
            <m:r>
              <m:rPr>
                <m:sty m:val="p"/>
              </m:rPr>
              <m:t>X</m:t>
            </m:r>
          </m:sub>
        </m:sSub>
      </m:oMath>
      <w:r>
        <w:rPr/>
        <w:t xml:space="preserve"> avec </w:t>
      </w:r>
      <m:oMath>
        <m:r>
          <m:rPr>
            <m:sty m:val="p"/>
          </m:rPr>
          <m:t>X</m:t>
        </m:r>
        <m:r>
          <m:rPr>
            <m:sty m:val="p"/>
          </m:rPr>
          <m:t>=</m:t>
        </m:r>
        <m:r>
          <m:rPr>
            <m:sty m:val="p"/>
          </m:rPr>
          <m:t>{</m:t>
        </m:r>
      </m:oMath>
      <w:r>
        <w:rPr/>
        <w:t xml:space="preserve"> air, fer, </w:t>
      </w:r>
      <m:oMath>
        <m:r>
          <m:rPr>
            <m:sty m:val="p"/>
          </m:rPr>
          <m:t>m</m:t>
        </m:r>
        <m:r>
          <m:rPr>
            <m:sty m:val="p"/>
          </m:rPr>
          <m:t>,</m:t>
        </m:r>
        <m:r>
          <m:rPr>
            <m:sty m:val="p"/>
          </m:rPr>
          <m:t>MC</m:t>
        </m:r>
        <m:r>
          <m:rPr>
            <m:sty m:val="p"/>
          </m:rPr>
          <m:t>}</m:t>
        </m:r>
      </m:oMath>
      <w:r>
        <w:rPr>
          <w:rFonts w:eastAsia="Georgia" w:cs="Georgia" w:ascii="Georgia" w:hAnsi="Georgia"/>
        </w:rPr>
        <w:t xml:space="preserve">, désignent les sections du tube de champ dans les matériaux traversés.</w:t>
      </w:r>
      <w:r>
        <w:rPr/>
        <w:br w:type="textWrapping"/>
      </w:r>
      <w:r>
        <w:rPr>
          <w:rFonts w:eastAsia="Georgia" w:cs="Georgia" w:ascii="Georgia" w:hAnsi="Georgia"/>
        </w:rPr>
        <w:t xml:space="preserve">28. Montrer que le champ magnétique dans l'air </w:t>
      </w:r>
      <m:oMath>
        <m:sSub>
          <m:sSubPr/>
          <m:e>
            <m:r>
              <m:rPr>
                <m:sty m:val="i"/>
              </m:rPr>
              <m:t>B</m:t>
            </m:r>
          </m:e>
          <m:sub>
            <m:r>
              <m:rPr>
                <m:nor/>
              </m:rPr>
              <m:t>air </m:t>
            </m:r>
          </m:sub>
        </m:sSub>
      </m:oMath>
      <w:r>
        <w:rPr>
          <w:rFonts w:eastAsia="Georgia" w:cs="Georgia" w:ascii="Georgia" w:hAnsi="Georgia"/>
        </w:rPr>
        <w:t xml:space="preserve"> s'écrit sous la forme :</w:t>
      </w:r>
    </w:p>
    <w:p>
      <w:pPr>
        <w:spacing w:after="220" w:lineRule="auto"/>
      </w:pPr>
      <m:oMathPara>
        <m:oMath>
          <m:sSub>
            <m:sSubPr/>
            <m:e>
              <m:r>
                <m:rPr>
                  <m:sty m:val="i"/>
                </m:rPr>
                <m:t>B</m:t>
              </m:r>
            </m:e>
            <m:sub>
              <m:r>
                <m:rPr>
                  <m:sty m:val="p"/>
                </m:rPr>
                <m:t>air</m:t>
              </m:r>
            </m:sub>
          </m:sSub>
          <m:r>
            <m:rPr>
              <m:sty m:val="p"/>
            </m:rPr>
            <m:t>=</m:t>
          </m:r>
          <m:f>
            <m:fPr>
              <m:ctrlPr>
                <w:rPr>
                  <w:rFonts w:ascii="Cambria Math" w:hAnsi="Cambria Math"/>
                </w:rPr>
              </m:ctrlPr>
            </m:fPr>
            <m:num>
              <m:sSub>
                <m:sSubPr/>
                <m:e>
                  <m:r>
                    <m:rPr>
                      <m:sty m:val="i"/>
                    </m:rPr>
                    <m:t>a</m:t>
                  </m:r>
                </m:e>
                <m:sub>
                  <m:r>
                    <m:rPr>
                      <m:sty m:val="p"/>
                    </m:rPr>
                    <m:t>1</m:t>
                  </m:r>
                </m:sub>
              </m:sSub>
              <m:sSub>
                <m:sSubPr/>
                <m:e>
                  <m:r>
                    <m:rPr>
                      <m:sty m:val="i"/>
                    </m:rPr>
                    <m:t>M</m:t>
                  </m:r>
                </m:e>
                <m:sub>
                  <m:r>
                    <m:rPr>
                      <m:sty m:val="p"/>
                    </m:rPr>
                    <m:t>m</m:t>
                  </m:r>
                </m:sub>
              </m:sSub>
              <m:r>
                <m:rPr>
                  <m:sty m:val="p"/>
                </m:rPr>
                <m:t>+</m:t>
              </m:r>
              <m:f>
                <m:fPr>
                  <m:ctrlPr>
                    <w:rPr>
                      <w:rFonts w:ascii="Cambria Math" w:hAnsi="Cambria Math"/>
                    </w:rPr>
                  </m:ctrlPr>
                </m:fPr>
                <m:num>
                  <m:sSub>
                    <m:sSubPr/>
                    <m:e>
                      <m:r>
                        <m:rPr>
                          <m:sty m:val="i"/>
                        </m:rPr>
                        <m:t>a</m:t>
                      </m:r>
                    </m:e>
                    <m:sub>
                      <m:r>
                        <m:rPr>
                          <m:sty m:val="p"/>
                        </m:rPr>
                        <m:t>2</m:t>
                      </m:r>
                    </m:sub>
                  </m:sSub>
                  <m:sSub>
                    <m:sSubPr/>
                    <m:e>
                      <m:r>
                        <m:rPr>
                          <m:sty m:val="i"/>
                        </m:rPr>
                        <m:t>C</m:t>
                      </m:r>
                    </m:e>
                    <m:sub>
                      <m:r>
                        <m:rPr>
                          <m:sty m:val="p"/>
                        </m:rPr>
                        <m:t>2</m:t>
                      </m:r>
                    </m:sub>
                  </m:sSub>
                  <m:r>
                    <m:rPr>
                      <m:sty m:val="p"/>
                    </m:rPr>
                    <m:t>(</m:t>
                  </m:r>
                  <m:r>
                    <m:rPr>
                      <m:sty m:val="p"/>
                    </m:rPr>
                    <m:t>35</m:t>
                  </m:r>
                  <m:r>
                    <m:rPr>
                      <m:sty m:val="p"/>
                    </m:rPr>
                    <m:t>−</m:t>
                  </m:r>
                  <m:r>
                    <m:rPr>
                      <m:sty m:val="i"/>
                    </m:rPr>
                    <m:t>T</m:t>
                  </m:r>
                  <m:r>
                    <m:rPr>
                      <m:sty m:val="p"/>
                    </m:rPr>
                    <m:t>)</m:t>
                  </m:r>
                </m:num>
                <m:den>
                  <m:sSub>
                    <m:sSubPr/>
                    <m:e>
                      <m:r>
                        <m:rPr>
                          <m:sty m:val="i"/>
                        </m:rPr>
                        <m:t>μ</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C</m:t>
                          </m:r>
                        </m:e>
                        <m:sub>
                          <m:r>
                            <m:rPr>
                              <m:sty m:val="p"/>
                            </m:rPr>
                            <m:t>1</m:t>
                          </m:r>
                        </m:sub>
                      </m:sSub>
                    </m:e>
                  </m:d>
                </m:den>
              </m:f>
            </m:num>
            <m:den>
              <m:f>
                <m:fPr>
                  <m:ctrlPr>
                    <w:rPr>
                      <w:rFonts w:ascii="Cambria Math" w:hAnsi="Cambria Math"/>
                    </w:rPr>
                  </m:ctrlPr>
                </m:fPr>
                <m:num>
                  <m:sSub>
                    <m:sSubPr/>
                    <m:e>
                      <m:r>
                        <m:rPr>
                          <m:sty m:val="i"/>
                        </m:rPr>
                        <m:t>a</m:t>
                      </m:r>
                    </m:e>
                    <m:sub>
                      <m:r>
                        <m:rPr>
                          <m:sty m:val="p"/>
                        </m:rPr>
                        <m:t>3</m:t>
                      </m:r>
                    </m:sub>
                  </m:sSub>
                </m:num>
                <m:den>
                  <m:sSub>
                    <m:sSubPr/>
                    <m:e>
                      <m:r>
                        <m:rPr>
                          <m:sty m:val="i"/>
                        </m:rPr>
                        <m:t>μ</m:t>
                      </m:r>
                    </m:e>
                    <m:sub>
                      <m:r>
                        <m:rPr>
                          <m:sty m:val="p"/>
                        </m:rPr>
                        <m:t>0</m:t>
                      </m:r>
                    </m:sub>
                  </m:sSub>
                </m:den>
              </m:f>
              <m:r>
                <m:rPr>
                  <m:sty m:val="p"/>
                </m:rPr>
                <m:t>+</m:t>
              </m:r>
              <m:f>
                <m:fPr>
                  <m:ctrlPr>
                    <w:rPr>
                      <w:rFonts w:ascii="Cambria Math" w:hAnsi="Cambria Math"/>
                    </w:rPr>
                  </m:ctrlPr>
                </m:fPr>
                <m:num>
                  <m:sSub>
                    <m:sSubPr/>
                    <m:e>
                      <m:r>
                        <m:rPr>
                          <m:sty m:val="i"/>
                        </m:rPr>
                        <m:t>a</m:t>
                      </m:r>
                    </m:e>
                    <m:sub>
                      <m:r>
                        <m:rPr>
                          <m:sty m:val="p"/>
                        </m:rPr>
                        <m:t>4</m:t>
                      </m:r>
                    </m:sub>
                  </m:sSub>
                </m:num>
                <m:den>
                  <m:sSub>
                    <m:sSubPr/>
                    <m:e>
                      <m:r>
                        <m:rPr>
                          <m:sty m:val="i"/>
                        </m:rPr>
                        <m:t>μ</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C</m:t>
                          </m:r>
                        </m:e>
                        <m:sub>
                          <m:r>
                            <m:rPr>
                              <m:sty m:val="p"/>
                            </m:rPr>
                            <m:t>1</m:t>
                          </m:r>
                        </m:sub>
                      </m:sSub>
                    </m:e>
                  </m:d>
                </m:den>
              </m:f>
              <m:r>
                <m:rPr>
                  <m:sty m:val="p"/>
                </m:rPr>
                <m:t>+</m:t>
              </m:r>
              <m:f>
                <m:fPr>
                  <m:ctrlPr>
                    <w:rPr>
                      <w:rFonts w:ascii="Cambria Math" w:hAnsi="Cambria Math"/>
                    </w:rPr>
                  </m:ctrlPr>
                </m:fPr>
                <m:num>
                  <m:sSub>
                    <m:sSubPr/>
                    <m:e>
                      <m:r>
                        <m:rPr>
                          <m:sty m:val="i"/>
                        </m:rPr>
                        <m:t>a</m:t>
                      </m:r>
                    </m:e>
                    <m:sub>
                      <m:r>
                        <m:rPr>
                          <m:sty m:val="p"/>
                        </m:rPr>
                        <m:t>5</m:t>
                      </m:r>
                    </m:sub>
                  </m:sSub>
                </m:num>
                <m:den>
                  <m:sSub>
                    <m:sSubPr/>
                    <m:e>
                      <m:r>
                        <m:rPr>
                          <m:sty m:val="i"/>
                        </m:rPr>
                        <m:t>μ</m:t>
                      </m:r>
                    </m:e>
                    <m:sub>
                      <m:r>
                        <m:rPr>
                          <m:sty m:val="p"/>
                        </m:rPr>
                        <m:t>0</m:t>
                      </m:r>
                    </m:sub>
                  </m:sSub>
                  <m:sSub>
                    <m:sSubPr/>
                    <m:e>
                      <m:r>
                        <m:rPr>
                          <m:sty m:val="i"/>
                        </m:rPr>
                        <m:t>μ</m:t>
                      </m:r>
                    </m:e>
                    <m:sub>
                      <m:r>
                        <m:rPr>
                          <m:sty m:val="i"/>
                        </m:rPr>
                        <m:t>r</m:t>
                      </m:r>
                    </m:sub>
                  </m:sSub>
                </m:den>
              </m:f>
            </m:den>
          </m:f>
          <m:r>
            <m:rPr>
              <m:sty m:val="p"/>
            </m:rPr>
            <m:t>,</m:t>
          </m:r>
        </m:oMath>
      </m:oMathPara>
    </w:p>
    <w:p>
      <w:pPr>
        <w:spacing w:after="220" w:lineRule="auto"/>
      </w:pPr>
      <w:r>
        <w:rPr/>
        <w:t xml:space="preserve">avec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r>
          <m:rPr>
            <m:sty m:val="p"/>
          </m:rPr>
          <m:t>,</m:t>
        </m:r>
        <m:sSub>
          <m:sSubPr/>
          <m:e>
            <m:r>
              <m:rPr>
                <m:sty m:val="i"/>
              </m:rPr>
              <m:t>a</m:t>
            </m:r>
          </m:e>
          <m:sub>
            <m:r>
              <m:rPr>
                <m:sty m:val="p"/>
              </m:rPr>
              <m:t>4</m:t>
            </m:r>
          </m:sub>
        </m:sSub>
        <m:r>
          <m:rPr>
            <m:sty m:val="p"/>
          </m:rPr>
          <m:t>,</m:t>
        </m:r>
        <m:sSub>
          <m:sSubPr/>
          <m:e>
            <m:r>
              <m:rPr>
                <m:sty m:val="i"/>
              </m:rPr>
              <m:t>a</m:t>
            </m:r>
          </m:e>
          <m:sub>
            <m:r>
              <m:rPr>
                <m:sty m:val="p"/>
              </m:rPr>
              <m:t>5</m:t>
            </m:r>
          </m:sub>
        </m:sSub>
      </m:oMath>
      <w:r>
        <w:rPr>
          <w:rFonts w:eastAsia="Georgia" w:cs="Georgia" w:ascii="Georgia" w:hAnsi="Georgia"/>
        </w:rPr>
        <w:t xml:space="preserve"> à déterminer en fonction des paramètres géométriques.</w:t>
      </w:r>
      <w:r>
        <w:rPr/>
        <w:br w:type="textWrapping"/>
      </w:r>
      <w:r>
        <w:rPr>
          <w:rFonts w:eastAsia="Georgia" w:cs="Georgia" w:ascii="Georgia" w:hAnsi="Georgia"/>
        </w:rPr>
        <w:t xml:space="preserve">D'après la géométrie du problème, nous avons </w:t>
      </w:r>
      <m:oMath>
        <m:sSub>
          <m:sSubPr/>
          <m:e>
            <m:r>
              <m:rPr>
                <m:sty m:val="i"/>
              </m:rPr>
              <m:t>S</m:t>
            </m:r>
          </m:e>
          <m:sub>
            <m:r>
              <m:rPr>
                <m:sty m:val="p"/>
              </m:rPr>
              <m:t>air</m:t>
            </m:r>
          </m:sub>
        </m:sSub>
        <m:r>
          <m:rPr>
            <m:sty m:val="p"/>
          </m:rPr>
          <m:t>=</m:t>
        </m:r>
        <m:sSub>
          <m:sSubPr/>
          <m:e>
            <m:r>
              <m:rPr>
                <m:sty m:val="i"/>
              </m:rPr>
              <m:t>S</m:t>
            </m:r>
          </m:e>
          <m:sub>
            <m:r>
              <m:rPr>
                <m:sty m:val="p"/>
              </m:rPr>
              <m:t>m</m:t>
            </m:r>
          </m:sub>
        </m:sSub>
        <m:r>
          <m:rPr>
            <m:sty m:val="p"/>
          </m:rPr>
          <m:t>=</m:t>
        </m:r>
        <m:r>
          <m:rPr>
            <m:sty m:val="p"/>
          </m:rPr>
          <m:t>2</m:t>
        </m:r>
        <m:sSub>
          <m:sSubPr/>
          <m:e>
            <m:r>
              <m:rPr>
                <m:sty m:val="i"/>
              </m:rPr>
              <m:t>S</m:t>
            </m:r>
          </m:e>
          <m:sub>
            <m:r>
              <m:rPr>
                <m:sty m:val="p"/>
              </m:rPr>
              <m:t>MC</m:t>
            </m:r>
          </m:sub>
        </m:sSub>
        <m:r>
          <m:rPr>
            <m:sty m:val="p"/>
          </m:rPr>
          <m:t>=</m:t>
        </m:r>
        <m:sSub>
          <m:sSubPr/>
          <m:e>
            <m:r>
              <m:rPr>
                <m:sty m:val="i"/>
              </m:rPr>
              <m:t>S</m:t>
            </m:r>
          </m:e>
          <m:sub>
            <m:r>
              <m:rPr>
                <m:sty m:val="p"/>
              </m:rPr>
              <m:t>fer</m:t>
            </m:r>
          </m:sub>
        </m:sSub>
      </m:oMath>
      <w:r>
        <w:rPr>
          <w:rFonts w:eastAsia="Georgia" w:cs="Georgia" w:ascii="Georgia" w:hAnsi="Georgia"/>
        </w:rPr>
        <w:t xml:space="preserve">. De plus, la perméabilité magnétique du fer étant très élevée, elle est supposée infinie, c'est-à-dire </w:t>
      </w:r>
      <m:oMath>
        <m:sSub>
          <m:sSubPr/>
          <m:e>
            <m:r>
              <m:rPr>
                <m:sty m:val="i"/>
              </m:rPr>
              <m:t>μ</m:t>
            </m:r>
          </m:e>
          <m:sub>
            <m:r>
              <m:rPr>
                <m:sty m:val="i"/>
              </m:rPr>
              <m:t>r</m:t>
            </m:r>
          </m:sub>
        </m:sSub>
        <m:r>
          <m:rPr>
            <m:sty m:val="p"/>
          </m:rPr>
          <m:t>→</m:t>
        </m:r>
        <m:r>
          <m:rPr>
            <m:sty m:val="p"/>
          </m:rPr>
          <m:t>∞</m:t>
        </m:r>
      </m:oMath>
      <w:r>
        <w:rPr/>
        <w:t xml:space="preserve">.</w:t>
      </w:r>
      <w:r>
        <w:rPr/>
        <w:br w:type="textWrapping"/>
      </w:r>
      <w:r>
        <w:rPr>
          <w:rFonts w:eastAsia="Georgia" w:cs="Georgia" w:ascii="Georgia" w:hAnsi="Georgia"/>
        </w:rPr>
        <w:t xml:space="preserve">29. Simplifier l'expression du champ magnétique et déduire de cette expression que la position du matériau magnétocalorique contrôle en partie le champ appliqué sur le matériau.</w:t>
      </w:r>
    </w:p>
    <w:p>
      <w:pPr>
        <w:spacing w:after="220" w:lineRule="auto"/>
      </w:pPr>
      <w:r>
        <w:rPr>
          <w:rFonts w:eastAsia="Georgia" w:cs="Georgia" w:ascii="Georgia" w:hAnsi="Georgia"/>
        </w:rPr>
        <w:t xml:space="preserve">L'énergie magnétique </w:t>
      </w:r>
      <m:oMath>
        <m:r>
          <m:rPr>
            <m:scr m:val="script"/>
          </m:rPr>
          <m:t>E</m:t>
        </m:r>
      </m:oMath>
      <w:r>
        <w:rPr>
          <w:rFonts w:eastAsia="Georgia" w:cs="Georgia" w:ascii="Georgia" w:hAnsi="Georgia"/>
        </w:rPr>
        <w:t xml:space="preserve"> d'un système correspond à l'intégrale sur tout l'espace du produit scalaire </w:t>
      </w:r>
      <m:oMath>
        <m:r>
          <m:rPr>
            <m:sty m:val="i"/>
          </m:rPr>
          <m:t>H</m:t>
        </m:r>
        <m:r>
          <m:rPr>
            <m:nor/>
          </m:rPr>
          <m:t xml:space="preserve"> </m:t>
        </m:r>
        <m:r>
          <m:rPr>
            <m:sty m:val="p"/>
          </m:rPr>
          <m:t>d</m:t>
        </m:r>
        <m:r>
          <m:rPr>
            <m:sty m:val="i"/>
          </m:rPr>
          <m:t>B</m:t>
        </m:r>
      </m:oMath>
      <w:r>
        <w:rPr>
          <w:rFonts w:eastAsia="Georgia" w:cs="Georgia" w:ascii="Georgia" w:hAnsi="Georgia"/>
        </w:rPr>
        <w:t xml:space="preserve"> intégré pour </w:t>
      </w:r>
      <m:oMath>
        <m:r>
          <m:rPr>
            <m:sty m:val="i"/>
          </m:rPr>
          <m:t>B</m:t>
        </m:r>
      </m:oMath>
      <w:r>
        <w:rPr/>
        <w:t xml:space="preserve"> allant de 0 au point de fonctionnement, soit </w:t>
      </w:r>
      <m:oMath>
        <m:r>
          <m:rPr>
            <m:scr m:val="script"/>
          </m:rPr>
          <m:t>E</m:t>
        </m:r>
        <m:r>
          <m:rPr>
            <m:sty m:val="p"/>
          </m:rPr>
          <m:t>=</m:t>
        </m:r>
        <m:nary>
          <m:naryPr>
            <m:chr m:val="∫"/>
            <m:limLoc m:val="subSup"/>
            <m:grow m:val="1"/>
            <m:supHide m:val="1"/>
          </m:naryPr>
          <m:sub>
            <m:r>
              <m:rPr>
                <m:scr m:val="script"/>
              </m:rPr>
              <m:t>V</m:t>
            </m:r>
          </m:sub>
          <m:sup/>
          <m:e>
            <m:r>
              <m:rPr>
                <m:sty m:val="p"/>
              </m:rPr>
              <m:t xml:space="preserve"> </m:t>
            </m:r>
          </m:e>
        </m:nary>
        <m:nary>
          <m:naryPr>
            <m:chr m:val="∫"/>
            <m:limLoc m:val="subSup"/>
            <m:grow m:val="1"/>
          </m:naryPr>
          <m:sub>
            <m:r>
              <m:rPr>
                <m:sty m:val="p"/>
              </m:rPr>
              <m:t>0</m:t>
            </m:r>
          </m:sub>
          <m:sup>
            <m:r>
              <m:rPr>
                <m:sty m:val="i"/>
              </m:rPr>
              <m:t>B</m:t>
            </m:r>
          </m:sup>
          <m:e>
            <m:r>
              <m:rPr>
                <m:sty m:val="p"/>
              </m:rPr>
              <m:t xml:space="preserve"> </m:t>
            </m:r>
          </m:e>
        </m:nary>
        <m:r>
          <m:rPr>
            <m:sty m:val="i"/>
          </m:rPr>
          <m:t>H</m:t>
        </m:r>
        <m:r>
          <m:rPr>
            <m:nor/>
          </m:rPr>
          <m:t xml:space="preserve"> </m:t>
        </m:r>
        <m:r>
          <m:rPr>
            <m:sty m:val="p"/>
          </m:rPr>
          <m:t>d</m:t>
        </m:r>
        <m:sSup>
          <m:sSupPr/>
          <m:e>
            <m:r>
              <m:rPr>
                <m:sty m:val="i"/>
              </m:rPr>
              <m:t>B</m:t>
            </m:r>
          </m:e>
          <m:sup>
            <m:r>
              <m:rPr>
                <m:sty m:val="i"/>
              </m:rPr>
              <m:t>′</m:t>
            </m:r>
          </m:sup>
        </m:sSup>
        <m:r>
          <m:rPr>
            <m:sty m:val="p"/>
          </m:rPr>
          <m:t>d</m:t>
        </m:r>
        <m:r>
          <m:rPr>
            <m:sty m:val="i"/>
          </m:rPr>
          <m:t>V</m:t>
        </m:r>
      </m:oMath>
      <w:r>
        <w:rPr>
          <w:rFonts w:eastAsia="Georgia" w:cs="Georgia" w:ascii="Georgia" w:hAnsi="Georgia"/>
        </w:rPr>
        <w:t xml:space="preserve">, où </w:t>
      </w:r>
      <m:oMath>
        <m:r>
          <m:rPr>
            <m:scr m:val="script"/>
          </m:rPr>
          <m:t>V</m:t>
        </m:r>
      </m:oMath>
      <w:r>
        <w:rPr>
          <w:rFonts w:eastAsia="Georgia" w:cs="Georgia" w:ascii="Georgia" w:hAnsi="Georgia"/>
        </w:rPr>
        <w:t xml:space="preserve"> est le volume d'intégration. Pour déterminer l'énergie magnétique du système, notée </w:t>
      </w:r>
      <m:oMath>
        <m:sSub>
          <m:sSubPr/>
          <m:e>
            <m:r>
              <m:rPr>
                <m:scr m:val="script"/>
              </m:rPr>
              <m:t>E</m:t>
            </m:r>
          </m:e>
          <m:sub>
            <m:r>
              <m:rPr>
                <m:sty m:val="p"/>
              </m:rPr>
              <m:t>mag</m:t>
            </m:r>
          </m:sub>
        </m:sSub>
        <m:d>
          <m:dPr>
            <m:begChr m:val="("/>
            <m:endChr m:val=")"/>
            <m:ctrlPr>
              <w:rPr>
                <w:rFonts w:ascii="Cambria Math" w:hAnsi="Cambria Math"/>
              </w:rPr>
            </m:ctrlPr>
          </m:dPr>
          <m:e>
            <m:r>
              <m:rPr>
                <m:sty m:val="i"/>
              </m:rPr>
              <m:t>T</m:t>
            </m:r>
            <m:r>
              <m:rPr>
                <m:sty m:val="p"/>
              </m:rPr>
              <m:t>,</m:t>
            </m:r>
            <m:sSub>
              <m:sSubPr/>
              <m:e>
                <m:r>
                  <m:rPr>
                    <m:sty m:val="i"/>
                  </m:rPr>
                  <m:t>e</m:t>
                </m:r>
              </m:e>
              <m:sub>
                <m:r>
                  <m:rPr>
                    <m:sty m:val="p"/>
                  </m:rPr>
                  <m:t>air</m:t>
                </m:r>
              </m:sub>
            </m:sSub>
          </m:e>
        </m:d>
      </m:oMath>
      <w:r>
        <w:rPr>
          <w:rFonts w:eastAsia="Georgia" w:cs="Georgia" w:ascii="Georgia" w:hAnsi="Georgia"/>
        </w:rPr>
        <w:t xml:space="preserve">, nous devons déterminer les énergies magnétiques dans le volume correspondant à l'air, au fer, aux aimants et au matériau magnétocalorique à partir de </w:t>
      </w:r>
      <m:oMath>
        <m:sSub>
          <m:sSubPr/>
          <m:e>
            <m:r>
              <m:rPr>
                <m:sty m:val="i"/>
              </m:rPr>
              <m:t>B</m:t>
            </m:r>
          </m:e>
          <m:sub>
            <m:r>
              <m:rPr>
                <m:nor/>
              </m:rPr>
              <m:t>air </m:t>
            </m:r>
          </m:sub>
        </m:sSub>
      </m:oMath>
      <w:r>
        <w:rPr>
          <w:rFonts w:eastAsia="Georgia" w:cs="Georgia" w:ascii="Georgia" w:hAnsi="Georgia"/>
        </w:rPr>
        <w:t xml:space="preserve">. Ces différentes contributions à l'énergie magnétique seront notées respectivement </w:t>
      </w:r>
      <m:oMath>
        <m:sSub>
          <m:sSubPr/>
          <m:e>
            <m:r>
              <m:rPr>
                <m:scr m:val="script"/>
              </m:rPr>
              <m:t>E</m:t>
            </m:r>
          </m:e>
          <m:sub>
            <m:r>
              <m:rPr>
                <m:nor/>
              </m:rPr>
              <m:t>air </m:t>
            </m:r>
          </m:sub>
        </m:sSub>
        <m:d>
          <m:dPr>
            <m:begChr m:val="("/>
            <m:endChr m:val=")"/>
            <m:ctrlPr>
              <w:rPr>
                <w:rFonts w:ascii="Cambria Math" w:hAnsi="Cambria Math"/>
              </w:rPr>
            </m:ctrlPr>
          </m:dPr>
          <m:e>
            <m:sSub>
              <m:sSubPr/>
              <m:e>
                <m:r>
                  <m:rPr>
                    <m:sty m:val="i"/>
                  </m:rPr>
                  <m:t>B</m:t>
                </m:r>
              </m:e>
              <m:sub>
                <m:r>
                  <m:rPr>
                    <m:nor/>
                  </m:rPr>
                  <m:t>air </m:t>
                </m:r>
              </m:sub>
            </m:sSub>
          </m:e>
        </m:d>
        <m:r>
          <m:rPr>
            <m:sty m:val="p"/>
          </m:rPr>
          <m:t>,</m:t>
        </m:r>
        <m:sSub>
          <m:sSubPr/>
          <m:e>
            <m:r>
              <m:rPr>
                <m:scr m:val="script"/>
              </m:rPr>
              <m:t>E</m:t>
            </m:r>
          </m:e>
          <m:sub>
            <m:r>
              <m:rPr>
                <m:nor/>
              </m:rPr>
              <m:t>fer </m:t>
            </m:r>
          </m:sub>
        </m:sSub>
        <m:d>
          <m:dPr>
            <m:begChr m:val="("/>
            <m:endChr m:val=")"/>
            <m:ctrlPr>
              <w:rPr>
                <w:rFonts w:ascii="Cambria Math" w:hAnsi="Cambria Math"/>
              </w:rPr>
            </m:ctrlPr>
          </m:dPr>
          <m:e>
            <m:sSub>
              <m:sSubPr/>
              <m:e>
                <m:r>
                  <m:rPr>
                    <m:sty m:val="i"/>
                  </m:rPr>
                  <m:t>B</m:t>
                </m:r>
              </m:e>
              <m:sub>
                <m:r>
                  <m:rPr>
                    <m:nor/>
                  </m:rPr>
                  <m:t>air </m:t>
                </m:r>
              </m:sub>
            </m:sSub>
          </m:e>
        </m:d>
        <m:r>
          <m:rPr>
            <m:sty m:val="p"/>
          </m:rPr>
          <m:t>,</m:t>
        </m:r>
        <m:sSub>
          <m:sSubPr/>
          <m:e>
            <m:r>
              <m:rPr>
                <m:scr m:val="script"/>
              </m:rPr>
              <m:t>E</m:t>
            </m:r>
          </m:e>
          <m:sub>
            <m:r>
              <m:rPr>
                <m:sty m:val="p"/>
              </m:rPr>
              <m:t>m</m:t>
            </m:r>
          </m:sub>
        </m:sSub>
        <m:d>
          <m:dPr>
            <m:begChr m:val="("/>
            <m:endChr m:val=")"/>
            <m:ctrlPr>
              <w:rPr>
                <w:rFonts w:ascii="Cambria Math" w:hAnsi="Cambria Math"/>
              </w:rPr>
            </m:ctrlPr>
          </m:dPr>
          <m:e>
            <m:sSub>
              <m:sSubPr/>
              <m:e>
                <m:r>
                  <m:rPr>
                    <m:sty m:val="i"/>
                  </m:rPr>
                  <m:t>B</m:t>
                </m:r>
              </m:e>
              <m:sub>
                <m:r>
                  <m:rPr>
                    <m:nor/>
                  </m:rPr>
                  <m:t>air </m:t>
                </m:r>
              </m:sub>
            </m:sSub>
          </m:e>
        </m:d>
        <m:r>
          <m:rPr>
            <m:sty m:val="p"/>
          </m:rPr>
          <m:t>,</m:t>
        </m:r>
        <m:sSub>
          <m:sSubPr/>
          <m:e>
            <m:r>
              <m:rPr>
                <m:scr m:val="script"/>
              </m:rPr>
              <m:t>E</m:t>
            </m:r>
          </m:e>
          <m:sub>
            <m:r>
              <m:rPr>
                <m:sty m:val="p"/>
              </m:rPr>
              <m:t>MC</m:t>
            </m:r>
          </m:sub>
        </m:sSub>
        <m:d>
          <m:dPr>
            <m:begChr m:val="("/>
            <m:endChr m:val=")"/>
            <m:ctrlPr>
              <w:rPr>
                <w:rFonts w:ascii="Cambria Math" w:hAnsi="Cambria Math"/>
              </w:rPr>
            </m:ctrlPr>
          </m:dPr>
          <m:e>
            <m:sSub>
              <m:sSubPr/>
              <m:e>
                <m:r>
                  <m:rPr>
                    <m:sty m:val="i"/>
                  </m:rPr>
                  <m:t>B</m:t>
                </m:r>
              </m:e>
              <m:sub>
                <m:r>
                  <m:rPr>
                    <m:nor/>
                  </m:rPr>
                  <m:t>air </m:t>
                </m:r>
              </m:sub>
            </m:sSub>
          </m:e>
        </m:d>
      </m:oMath>
      <w:r>
        <w:rPr/>
        <w:t xml:space="preserve">. Il convient de remarquer que </w:t>
      </w:r>
      <m:oMath>
        <m:sSub>
          <m:sSubPr/>
          <m:e>
            <m:r>
              <m:rPr>
                <m:scr m:val="script"/>
              </m:rPr>
              <m:t>E</m:t>
            </m:r>
          </m:e>
          <m:sub>
            <m:r>
              <m:rPr>
                <m:nor/>
              </m:rPr>
              <m:t>air </m:t>
            </m:r>
          </m:sub>
        </m:sSub>
      </m:oMath>
      <w:r>
        <w:rPr/>
        <w:t xml:space="preserve"> et </w:t>
      </w:r>
      <m:oMath>
        <m:sSub>
          <m:sSubPr/>
          <m:e>
            <m:r>
              <m:rPr>
                <m:scr m:val="script"/>
              </m:rPr>
              <m:t>E</m:t>
            </m:r>
          </m:e>
          <m:sub>
            <m:r>
              <m:rPr>
                <m:sty m:val="p"/>
              </m:rPr>
              <m:t>m</m:t>
            </m:r>
          </m:sub>
        </m:sSub>
      </m:oMath>
      <w:r>
        <w:rPr>
          <w:rFonts w:eastAsia="Georgia" w:cs="Georgia" w:ascii="Georgia" w:hAnsi="Georgia"/>
        </w:rPr>
        <w:t xml:space="preserve"> sont associés à deux volumes.</w:t>
      </w:r>
      <w:r>
        <w:rPr/>
        <w:br w:type="textWrapping"/>
      </w:r>
      <w:r>
        <w:rPr>
          <w:rFonts w:eastAsia="Georgia" w:cs="Georgia" w:ascii="Georgia" w:hAnsi="Georgia"/>
        </w:rPr>
        <w:t xml:space="preserve">30. Déterminer l'énergie magnétique dans l'air, en fonction de </w:t>
      </w:r>
      <m:oMath>
        <m:sSub>
          <m:sSubPr/>
          <m:e>
            <m:r>
              <m:rPr>
                <m:sty m:val="i"/>
              </m:rPr>
              <m:t>B</m:t>
            </m:r>
          </m:e>
          <m:sub>
            <m:r>
              <m:rPr>
                <m:nor/>
              </m:rPr>
              <m:t>air </m:t>
            </m:r>
          </m:sub>
        </m:sSub>
      </m:oMath>
      <w:r>
        <w:rPr>
          <w:rFonts w:eastAsia="Georgia" w:cs="Georgia" w:ascii="Georgia" w:hAnsi="Georgia"/>
        </w:rPr>
        <w:t xml:space="preserve"> et des paramètres géométriques, et l'énergie magnétique dans le fer, ces milieux étant supposés linéaires.</w:t>
      </w:r>
      <w:r>
        <w:rPr/>
        <w:br w:type="textWrapping"/>
      </w:r>
      <w:r>
        <w:rPr>
          <w:rFonts w:eastAsia="Georgia" w:cs="Georgia" w:ascii="Georgia" w:hAnsi="Georgia"/>
        </w:rPr>
        <w:t xml:space="preserve">31. Déterminer l'énergie magnétique dans les aimants </w:t>
      </w:r>
      <m:oMath>
        <m:sSub>
          <m:sSubPr/>
          <m:e>
            <m:r>
              <m:rPr>
                <m:scr m:val="script"/>
              </m:rPr>
              <m:t>E</m:t>
            </m:r>
          </m:e>
          <m:sub>
            <m:r>
              <m:rPr>
                <m:sty m:val="p"/>
              </m:rPr>
              <m:t>m</m:t>
            </m:r>
          </m:sub>
        </m:sSub>
      </m:oMath>
      <w:r>
        <w:rPr/>
        <w:t xml:space="preserve"> en fonction de </w:t>
      </w:r>
      <m:oMath>
        <m:sSub>
          <m:sSubPr/>
          <m:e>
            <m:r>
              <m:rPr>
                <m:sty m:val="i"/>
              </m:rPr>
              <m:t>B</m:t>
            </m:r>
          </m:e>
          <m:sub>
            <m:r>
              <m:rPr>
                <m:sty m:val="p"/>
              </m:rPr>
              <m:t>m</m:t>
            </m:r>
          </m:sub>
        </m:sSub>
        <m:r>
          <m:rPr>
            <m:sty m:val="p"/>
          </m:rPr>
          <m:t>,</m:t>
        </m:r>
        <m:sSub>
          <m:sSubPr/>
          <m:e>
            <m:r>
              <m:rPr>
                <m:sty m:val="i"/>
              </m:rPr>
              <m:t>M</m:t>
            </m:r>
          </m:e>
          <m:sub>
            <m:r>
              <m:rPr>
                <m:sty m:val="p"/>
              </m:rPr>
              <m:t>m</m:t>
            </m:r>
          </m:sub>
        </m:sSub>
        <m:r>
          <m:rPr>
            <m:sty m:val="p"/>
          </m:rPr>
          <m:t>,</m:t>
        </m:r>
        <m:sSub>
          <m:sSubPr/>
          <m:e>
            <m:r>
              <m:rPr>
                <m:sty m:val="i"/>
              </m:rPr>
              <m:t>S</m:t>
            </m:r>
          </m:e>
          <m:sub>
            <m:r>
              <m:rPr>
                <m:sty m:val="p"/>
              </m:rPr>
              <m:t>m</m:t>
            </m:r>
          </m:sub>
        </m:sSub>
      </m:oMath>
      <w:r>
        <w:rPr/>
        <w:t xml:space="preserve"> et </w:t>
      </w:r>
      <m:oMath>
        <m:sSub>
          <m:sSubPr/>
          <m:e>
            <m:r>
              <m:rPr>
                <m:sty m:val="i"/>
              </m:rPr>
              <m:t>e</m:t>
            </m:r>
          </m:e>
          <m:sub>
            <m:r>
              <m:rPr>
                <m:sty m:val="p"/>
              </m:rPr>
              <m:t>m</m:t>
            </m:r>
          </m:sub>
        </m:sSub>
      </m:oMath>
      <w:r>
        <w:rPr>
          <w:rFonts w:eastAsia="Georgia" w:cs="Georgia" w:ascii="Georgia" w:hAnsi="Georgia"/>
        </w:rPr>
        <w:t xml:space="preserve"> (on rappelle que la relation magnétique est une fonction affine).</w:t>
      </w:r>
      <w:r>
        <w:rPr/>
        <w:br w:type="textWrapping"/>
      </w:r>
      <w:r>
        <w:rPr>
          <w:rFonts w:eastAsia="Georgia" w:cs="Georgia" w:ascii="Georgia" w:hAnsi="Georgia"/>
        </w:rPr>
        <w:t xml:space="preserve">32. Déterminer l'énergie magnétique dans le matériau magnétocalorique </w:t>
      </w:r>
      <m:oMath>
        <m:sSub>
          <m:sSubPr/>
          <m:e>
            <m:r>
              <m:rPr>
                <m:scr m:val="script"/>
              </m:rPr>
              <m:t>E</m:t>
            </m:r>
          </m:e>
          <m:sub>
            <m:r>
              <m:rPr>
                <m:sty m:val="p"/>
              </m:rPr>
              <m:t>MC</m:t>
            </m:r>
          </m:sub>
        </m:sSub>
      </m:oMath>
      <w:r>
        <w:rPr/>
        <w:t xml:space="preserve"> en fonction de </w:t>
      </w:r>
      <m:oMath>
        <m:sSub>
          <m:sSubPr/>
          <m:e>
            <m:r>
              <m:rPr>
                <m:sty m:val="i"/>
              </m:rPr>
              <m:t>B</m:t>
            </m:r>
          </m:e>
          <m:sub>
            <m:r>
              <m:rPr>
                <m:sty m:val="p"/>
              </m:rPr>
              <m:t>MC</m:t>
            </m:r>
          </m:sub>
        </m:sSub>
      </m:oMath>
      <w:r>
        <w:rPr/>
        <w:t xml:space="preserve">,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i"/>
          </m:rPr>
          <m:t>T</m:t>
        </m:r>
        <m:r>
          <m:rPr>
            <m:sty m:val="p"/>
          </m:rPr>
          <m:t>,</m:t>
        </m:r>
        <m:sSub>
          <m:sSubPr/>
          <m:e>
            <m:r>
              <m:rPr>
                <m:sty m:val="i"/>
              </m:rPr>
              <m:t>S</m:t>
            </m:r>
          </m:e>
          <m:sub>
            <m:r>
              <m:rPr>
                <m:sty m:val="p"/>
              </m:rPr>
              <m:t>MC</m:t>
            </m:r>
          </m:sub>
        </m:sSub>
      </m:oMath>
      <w:r>
        <w:rPr/>
        <w:t xml:space="preserve"> et </w:t>
      </w:r>
      <m:oMath>
        <m:sSub>
          <m:sSubPr/>
          <m:e>
            <m:r>
              <m:rPr>
                <m:sty m:val="i"/>
              </m:rPr>
              <m:t>l</m:t>
            </m:r>
          </m:e>
          <m:sub>
            <m:r>
              <m:rPr>
                <m:sty m:val="p"/>
              </m:rPr>
              <m:t>MC</m:t>
            </m:r>
          </m:sub>
        </m:sSub>
      </m:oMath>
      <w:r>
        <w:rPr/>
        <w:t xml:space="preserve">.</w:t>
      </w:r>
      <w:r>
        <w:rPr/>
        <w:br w:type="textWrapping"/>
      </w:r>
      <w:r>
        <w:rPr>
          <w:rFonts w:eastAsia="Georgia" w:cs="Georgia" w:ascii="Georgia" w:hAnsi="Georgia"/>
        </w:rPr>
        <w:t xml:space="preserve">33. En déduire l'énergie magnétique dans les aimants </w:t>
      </w:r>
      <m:oMath>
        <m:sSub>
          <m:sSubPr/>
          <m:e>
            <m:r>
              <m:rPr>
                <m:scr m:val="script"/>
              </m:rPr>
              <m:t>E</m:t>
            </m:r>
          </m:e>
          <m:sub>
            <m:r>
              <m:rPr>
                <m:sty m:val="p"/>
              </m:rPr>
              <m:t>m</m:t>
            </m:r>
          </m:sub>
        </m:sSub>
      </m:oMath>
      <w:r>
        <w:rPr>
          <w:rFonts w:eastAsia="Georgia" w:cs="Georgia" w:ascii="Georgia" w:hAnsi="Georgia"/>
        </w:rPr>
        <w:t xml:space="preserve"> et dans le matériau magnétocalorique </w:t>
      </w:r>
      <m:oMath>
        <m:sSub>
          <m:sSubPr/>
          <m:e>
            <m:r>
              <m:rPr>
                <m:scr m:val="script"/>
              </m:rPr>
              <m:t>E</m:t>
            </m:r>
          </m:e>
          <m:sub>
            <m:r>
              <m:rPr>
                <m:sty m:val="p"/>
              </m:rPr>
              <m:t>MC</m:t>
            </m:r>
          </m:sub>
        </m:sSub>
      </m:oMath>
      <w:r>
        <w:rPr/>
        <w:t xml:space="preserve"> en fonction de </w:t>
      </w:r>
      <m:oMath>
        <m:sSub>
          <m:sSubPr/>
          <m:e>
            <m:r>
              <m:rPr>
                <m:sty m:val="i"/>
              </m:rPr>
              <m:t>B</m:t>
            </m:r>
          </m:e>
          <m:sub>
            <m:r>
              <m:rPr>
                <m:nor/>
              </m:rPr>
              <m:t>air </m:t>
            </m:r>
          </m:sub>
        </m:sSub>
        <m:r>
          <m:rPr>
            <m:sty m:val="p"/>
          </m:rPr>
          <m:t>,</m:t>
        </m:r>
        <m:sSub>
          <m:sSubPr/>
          <m:e>
            <m:r>
              <m:rPr>
                <m:sty m:val="i"/>
              </m:rPr>
              <m:t>M</m:t>
            </m:r>
          </m:e>
          <m:sub>
            <m:r>
              <m:rPr>
                <m:sty m:val="p"/>
              </m:rPr>
              <m:t>m</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et pour les paramètres géométriques en fonction de </w:t>
      </w:r>
      <m:oMath>
        <m:sSub>
          <m:sSubPr/>
          <m:e>
            <m:r>
              <m:rPr>
                <m:sty m:val="i"/>
              </m:rPr>
              <m:t>S</m:t>
            </m:r>
          </m:e>
          <m:sub>
            <m:r>
              <m:rPr>
                <m:nor/>
              </m:rPr>
              <m:t>air </m:t>
            </m:r>
          </m:sub>
        </m:sSub>
        <m:r>
          <m:rPr>
            <m:sty m:val="p"/>
          </m:rPr>
          <m:t>,</m:t>
        </m:r>
        <m:sSub>
          <m:sSubPr/>
          <m:e>
            <m:r>
              <m:rPr>
                <m:sty m:val="i"/>
              </m:rPr>
              <m:t>e</m:t>
            </m:r>
          </m:e>
          <m:sub>
            <m:r>
              <m:rPr>
                <m:sty m:val="p"/>
              </m:rPr>
              <m:t>m</m:t>
            </m:r>
          </m:sub>
        </m:sSub>
      </m:oMath>
      <w:r>
        <w:rPr/>
        <w:t xml:space="preserve"> et </w:t>
      </w:r>
      <m:oMath>
        <m:sSub>
          <m:sSubPr/>
          <m:e>
            <m:r>
              <m:rPr>
                <m:sty m:val="i"/>
              </m:rPr>
              <m:t>l</m:t>
            </m:r>
          </m:e>
          <m:sub>
            <m:r>
              <m:rPr>
                <m:sty m:val="p"/>
              </m:rPr>
              <m:t>MC</m:t>
            </m:r>
          </m:sub>
        </m:sSub>
      </m:oMath>
      <w:r>
        <w:rPr/>
        <w:t xml:space="preserve">.</w:t>
      </w:r>
      <w:r>
        <w:rPr/>
        <w:br w:type="textWrapping"/>
      </w:r>
      <w:r>
        <w:rPr>
          <w:rFonts w:eastAsia="Georgia" w:cs="Georgia" w:ascii="Georgia" w:hAnsi="Georgia"/>
        </w:rPr>
        <w:t xml:space="preserve">34. Montrer que l'énergie magnétique du système, </w:t>
      </w:r>
      <m:oMath>
        <m:sSub>
          <m:sSubPr/>
          <m:e>
            <m:r>
              <m:rPr>
                <m:scr m:val="script"/>
              </m:rPr>
              <m:t>E</m:t>
            </m:r>
          </m:e>
          <m:sub>
            <m:r>
              <m:rPr>
                <m:sty m:val="p"/>
              </m:rPr>
              <m:t>mag</m:t>
            </m:r>
          </m:sub>
        </m:sSub>
        <m:d>
          <m:dPr>
            <m:begChr m:val="("/>
            <m:endChr m:val=")"/>
            <m:ctrlPr>
              <w:rPr>
                <w:rFonts w:ascii="Cambria Math" w:hAnsi="Cambria Math"/>
              </w:rPr>
            </m:ctrlPr>
          </m:dPr>
          <m:e>
            <m:r>
              <m:rPr>
                <m:sty m:val="i"/>
              </m:rPr>
              <m:t>T</m:t>
            </m:r>
            <m:r>
              <m:rPr>
                <m:sty m:val="p"/>
              </m:rPr>
              <m:t>,</m:t>
            </m:r>
            <m:sSub>
              <m:sSubPr/>
              <m:e>
                <m:r>
                  <m:rPr>
                    <m:sty m:val="i"/>
                  </m:rPr>
                  <m:t>e</m:t>
                </m:r>
              </m:e>
              <m:sub>
                <m:r>
                  <m:rPr>
                    <m:sty m:val="p"/>
                  </m:rPr>
                  <m:t>air</m:t>
                </m:r>
              </m:sub>
            </m:sSub>
          </m:e>
        </m:d>
      </m:oMath>
      <w:r>
        <w:rPr>
          <w:rFonts w:eastAsia="Georgia" w:cs="Georgia" w:ascii="Georgia" w:hAnsi="Georgia"/>
        </w:rPr>
        <w:t xml:space="preserve">, peut s'écrire sous la forme :</w:t>
      </w:r>
    </w:p>
    <w:p>
      <w:pPr>
        <w:spacing w:after="220" w:lineRule="auto"/>
      </w:pPr>
      <m:oMathPara>
        <m:oMath>
          <m:sSub>
            <m:sSubPr/>
            <m:e>
              <m:r>
                <m:rPr>
                  <m:scr m:val="script"/>
                </m:rPr>
                <m:t>E</m:t>
              </m:r>
            </m:e>
            <m:sub>
              <m:r>
                <m:rPr>
                  <m:sty m:val="p"/>
                </m:rPr>
                <m:t>mag</m:t>
              </m:r>
            </m:sub>
          </m:sSub>
          <m:d>
            <m:dPr>
              <m:begChr m:val="("/>
              <m:endChr m:val=")"/>
              <m:ctrlPr>
                <w:rPr>
                  <w:rFonts w:ascii="Cambria Math" w:hAnsi="Cambria Math"/>
                </w:rPr>
              </m:ctrlPr>
            </m:dPr>
            <m:e>
              <m:r>
                <m:rPr>
                  <m:sty m:val="i"/>
                </m:rPr>
                <m:t>T</m:t>
              </m:r>
              <m:r>
                <m:rPr>
                  <m:sty m:val="p"/>
                </m:rPr>
                <m:t>,</m:t>
              </m:r>
              <m:sSub>
                <m:sSubPr/>
                <m:e>
                  <m:r>
                    <m:rPr>
                      <m:sty m:val="i"/>
                    </m:rPr>
                    <m:t>e</m:t>
                  </m:r>
                </m:e>
                <m:sub>
                  <m:r>
                    <m:rPr>
                      <m:sty m:val="p"/>
                    </m:rPr>
                    <m:t>air</m:t>
                  </m:r>
                </m:sub>
              </m:sSub>
            </m:e>
          </m:d>
          <m:r>
            <m:rPr>
              <m:sty m:val="p"/>
            </m:rPr>
            <m:t>=</m:t>
          </m:r>
          <m:r>
            <m:rPr>
              <m:sty m:val="p"/>
            </m:rPr>
            <m:t>−</m:t>
          </m:r>
          <m:f>
            <m:fPr>
              <m:ctrlPr>
                <w:rPr>
                  <w:rFonts w:ascii="Cambria Math" w:hAnsi="Cambria Math"/>
                </w:rPr>
              </m:ctrlPr>
            </m:fPr>
            <m:num>
              <m:sSub>
                <m:sSubPr/>
                <m:e>
                  <m:r>
                    <m:rPr>
                      <m:sty m:val="i"/>
                    </m:rPr>
                    <m:t>C</m:t>
                  </m:r>
                </m:e>
                <m:sub>
                  <m:r>
                    <m:rPr>
                      <m:sty m:val="p"/>
                    </m:rPr>
                    <m:t>3</m:t>
                  </m:r>
                </m:sub>
              </m:sSub>
            </m:num>
            <m:den>
              <m:sSub>
                <m:sSubPr/>
                <m:e>
                  <m:r>
                    <m:rPr>
                      <m:sty m:val="i"/>
                    </m:rPr>
                    <m:t>e</m:t>
                  </m:r>
                </m:e>
                <m:sub>
                  <m:r>
                    <m:rPr>
                      <m:sty m:val="p"/>
                    </m:rPr>
                    <m:t>air</m:t>
                  </m:r>
                </m:sub>
              </m:sSub>
              <m:r>
                <m:rPr>
                  <m:sty m:val="p"/>
                </m:rPr>
                <m:t>+</m:t>
              </m:r>
              <m:sSub>
                <m:sSubPr/>
                <m:e>
                  <m:r>
                    <m:rPr>
                      <m:sty m:val="i"/>
                    </m:rPr>
                    <m:t>C</m:t>
                  </m:r>
                </m:e>
                <m:sub>
                  <m:r>
                    <m:rPr>
                      <m:sty m:val="p"/>
                    </m:rPr>
                    <m:t>4</m:t>
                  </m:r>
                </m:sub>
              </m:sSub>
            </m:den>
          </m:f>
          <m:r>
            <m:rPr>
              <m:sty m:val="p"/>
            </m:rPr>
            <m:t>,</m:t>
          </m:r>
        </m:oMath>
      </m:oMathPara>
    </w:p>
    <w:p>
      <w:pPr>
        <w:spacing w:after="220" w:lineRule="auto"/>
      </w:pPr>
      <w:r>
        <w:rPr>
          <w:rFonts w:eastAsia="Georgia" w:cs="Georgia" w:ascii="Georgia" w:hAnsi="Georgia"/>
        </w:rPr>
        <w:t xml:space="preserve">où les expressions de </w:t>
      </w:r>
      <m:oMath>
        <m:sSub>
          <m:sSubPr/>
          <m:e>
            <m:r>
              <m:rPr>
                <m:sty m:val="i"/>
              </m:rPr>
              <m:t>C</m:t>
            </m:r>
          </m:e>
          <m:sub>
            <m:r>
              <m:rPr>
                <m:sty m:val="p"/>
              </m:rPr>
              <m:t>3</m:t>
            </m:r>
          </m:sub>
        </m:sSub>
      </m:oMath>
      <w:r>
        <w:rPr/>
        <w:t xml:space="preserve"> et </w:t>
      </w:r>
      <m:oMath>
        <m:sSub>
          <m:sSubPr/>
          <m:e>
            <m:r>
              <m:rPr>
                <m:sty m:val="i"/>
              </m:rPr>
              <m:t>C</m:t>
            </m:r>
          </m:e>
          <m:sub>
            <m:r>
              <m:rPr>
                <m:sty m:val="p"/>
              </m:rPr>
              <m:t>4</m:t>
            </m:r>
          </m:sub>
        </m:sSub>
      </m:oMath>
      <w:r>
        <w:rPr>
          <w:rFonts w:eastAsia="Georgia" w:cs="Georgia" w:ascii="Georgia" w:hAnsi="Georgia"/>
        </w:rPr>
        <w:t xml:space="preserve"> sont à déterminer.</w:t>
      </w:r>
      <w:r>
        <w:rPr/>
        <w:br w:type="textWrapping"/>
      </w:r>
      <w:r>
        <w:rPr>
          <w:rFonts w:eastAsia="Georgia" w:cs="Georgia" w:ascii="Georgia" w:hAnsi="Georgia"/>
        </w:rPr>
        <w:t xml:space="preserve">35. On effectue un bilan d'énergie magnétique sur le système. Ce bilan est donné par l'équation suivante :</w:t>
      </w:r>
    </w:p>
    <w:p>
      <w:pPr>
        <w:spacing w:after="220" w:lineRule="auto"/>
      </w:pPr>
      <m:oMathPara>
        <m:oMath>
          <m:r>
            <m:rPr>
              <m:sty m:val="p"/>
            </m:rPr>
            <m:t>d</m:t>
          </m:r>
          <m:sSub>
            <m:sSubPr/>
            <m:e>
              <m:r>
                <m:rPr>
                  <m:scr m:val="script"/>
                </m:rPr>
                <m:t>E</m:t>
              </m:r>
            </m:e>
            <m:sub>
              <m:r>
                <m:rPr>
                  <m:sty m:val="p"/>
                </m:rPr>
                <m:t>mag</m:t>
              </m:r>
            </m:sub>
          </m:sSub>
          <m:d>
            <m:dPr>
              <m:begChr m:val="("/>
              <m:endChr m:val=")"/>
              <m:ctrlPr>
                <w:rPr>
                  <w:rFonts w:ascii="Cambria Math" w:hAnsi="Cambria Math"/>
                </w:rPr>
              </m:ctrlPr>
            </m:dPr>
            <m:e>
              <m:r>
                <m:rPr>
                  <m:sty m:val="i"/>
                </m:rPr>
                <m:t>T</m:t>
              </m:r>
              <m:r>
                <m:rPr>
                  <m:sty m:val="p"/>
                </m:rPr>
                <m:t>,</m:t>
              </m:r>
              <m:sSub>
                <m:sSubPr/>
                <m:e>
                  <m:r>
                    <m:rPr>
                      <m:sty m:val="i"/>
                    </m:rPr>
                    <m:t>e</m:t>
                  </m:r>
                </m:e>
                <m:sub>
                  <m:r>
                    <m:rPr>
                      <m:sty m:val="p"/>
                    </m:rPr>
                    <m:t>air</m:t>
                  </m:r>
                </m:sub>
              </m:sSub>
            </m:e>
          </m:d>
          <m:r>
            <m:rPr>
              <m:sty m:val="p"/>
            </m:rPr>
            <m:t>=</m:t>
          </m:r>
          <m:r>
            <m:rPr>
              <m:sty m:val="p"/>
            </m:rPr>
            <m:t>−</m:t>
          </m:r>
          <m:sSub>
            <m:sSubPr/>
            <m:e>
              <m:r>
                <m:rPr>
                  <m:sty m:val="i"/>
                </m:rPr>
                <m:t>F</m:t>
              </m:r>
            </m:e>
            <m:sub>
              <m:r>
                <m:rPr>
                  <m:sty m:val="p"/>
                </m:rPr>
                <m:t>mag</m:t>
              </m:r>
            </m:sub>
          </m:sSub>
          <m:r>
            <m:rPr>
              <m:nor/>
            </m:rPr>
            <m:t xml:space="preserve"> </m:t>
          </m:r>
          <m:r>
            <m:rPr>
              <m:sty m:val="p"/>
            </m:rPr>
            <m:t>d</m:t>
          </m:r>
          <m:sSub>
            <m:sSubPr/>
            <m:e>
              <m:r>
                <m:rPr>
                  <m:sty m:val="i"/>
                </m:rPr>
                <m:t>e</m:t>
              </m:r>
            </m:e>
            <m:sub>
              <m:r>
                <m:rPr>
                  <m:sty m:val="p"/>
                </m:rPr>
                <m:t>air</m:t>
              </m:r>
            </m:sub>
          </m:sSub>
          <m:r>
            <m:rPr>
              <m:sty m:val="p"/>
            </m:rPr>
            <m:t>−</m:t>
          </m:r>
          <m:sSub>
            <m:sSubPr/>
            <m:e>
              <m:r>
                <m:rPr>
                  <m:sty m:val="i"/>
                </m:rPr>
                <m:t>m</m:t>
              </m:r>
            </m:e>
            <m:sub>
              <m:r>
                <m:rPr>
                  <m:sty m:val="p"/>
                </m:rPr>
                <m:t>MC</m:t>
              </m:r>
            </m:sub>
          </m:sSub>
          <m:r>
            <m:rPr>
              <m:sty m:val="i"/>
            </m:rPr>
            <m:t>s</m:t>
          </m:r>
          <m:r>
            <m:rPr>
              <m:nor/>
            </m:rPr>
            <m:t xml:space="preserve"> </m:t>
          </m:r>
          <m:r>
            <m:rPr>
              <m:sty m:val="p"/>
            </m:rPr>
            <m:t>d</m:t>
          </m:r>
          <m:r>
            <m:rPr>
              <m:sty m:val="i"/>
            </m:rPr>
            <m:t>T</m:t>
          </m:r>
        </m:oMath>
      </m:oMathPara>
    </w:p>
    <w:p>
      <w:pPr>
        <w:spacing w:after="220" w:lineRule="auto"/>
      </w:pPr>
      <w:r>
        <w:rPr>
          <w:rFonts w:eastAsia="Georgia" w:cs="Georgia" w:ascii="Georgia" w:hAnsi="Georgia"/>
        </w:rPr>
        <w:t xml:space="preserve">En déduire l'expression de la force magnétique </w:t>
      </w:r>
      <m:oMath>
        <m:sSub>
          <m:sSubPr/>
          <m:e>
            <m:r>
              <m:rPr>
                <m:sty m:val="i"/>
              </m:rPr>
              <m:t>F</m:t>
            </m:r>
          </m:e>
          <m:sub>
            <m:r>
              <m:rPr>
                <m:nor/>
              </m:rPr>
              <m:t>mag </m:t>
            </m:r>
          </m:sub>
        </m:sSub>
      </m:oMath>
      <w:r>
        <w:rPr>
          <w:rFonts w:eastAsia="Georgia" w:cs="Georgia" w:ascii="Georgia" w:hAnsi="Georgia"/>
        </w:rPr>
        <w:t xml:space="preserve"> exercée sur le matériau magnétocalorique. On note </w:t>
      </w:r>
      <m:oMath>
        <m:sSub>
          <m:sSubPr/>
          <m:e>
            <m:r>
              <m:rPr>
                <m:sty m:val="i"/>
              </m:rPr>
              <m:t>m</m:t>
            </m:r>
          </m:e>
          <m:sub>
            <m:r>
              <m:rPr>
                <m:sty m:val="p"/>
              </m:rPr>
              <m:t>MC</m:t>
            </m:r>
          </m:sub>
        </m:sSub>
      </m:oMath>
      <w:r>
        <w:rPr>
          <w:rFonts w:eastAsia="Georgia" w:cs="Georgia" w:ascii="Georgia" w:hAnsi="Georgia"/>
        </w:rPr>
        <w:t xml:space="preserve"> la masse du matériau magnétocalorique, et on utilisera l'expression de </w:t>
      </w:r>
      <m:oMath>
        <m:sSub>
          <m:sSubPr/>
          <m:e>
            <m:r>
              <m:rPr>
                <m:scr m:val="script"/>
              </m:rPr>
              <m:t>E</m:t>
            </m:r>
          </m:e>
          <m:sub>
            <m:r>
              <m:rPr>
                <m:nor/>
              </m:rPr>
              <m:t>mag </m:t>
            </m:r>
          </m:sub>
        </m:sSub>
        <m:d>
          <m:dPr>
            <m:begChr m:val="("/>
            <m:endChr m:val=")"/>
            <m:ctrlPr>
              <w:rPr>
                <w:rFonts w:ascii="Cambria Math" w:hAnsi="Cambria Math"/>
              </w:rPr>
            </m:ctrlPr>
          </m:dPr>
          <m:e>
            <m:r>
              <m:rPr>
                <m:sty m:val="i"/>
              </m:rPr>
              <m:t>T</m:t>
            </m:r>
            <m:r>
              <m:rPr>
                <m:sty m:val="p"/>
              </m:rPr>
              <m:t>,</m:t>
            </m:r>
            <m:sSub>
              <m:sSubPr/>
              <m:e>
                <m:r>
                  <m:rPr>
                    <m:sty m:val="i"/>
                  </m:rPr>
                  <m:t>e</m:t>
                </m:r>
              </m:e>
              <m:sub>
                <m:r>
                  <m:rPr>
                    <m:nor/>
                  </m:rPr>
                  <m:t>air </m:t>
                </m:r>
              </m:sub>
            </m:sSub>
          </m:e>
        </m:d>
      </m:oMath>
      <w:r>
        <w:rPr>
          <w:rFonts w:eastAsia="Georgia" w:cs="Georgia" w:ascii="Georgia" w:hAnsi="Georgia"/>
        </w:rPr>
        <w:t xml:space="preserve"> donnée par l'équation (8). Discuter le sens et la direction de la force magnétique.</w:t>
      </w:r>
      <w:r>
        <w:rPr/>
        <w:br w:type="textWrapping"/>
      </w:r>
      <w:r>
        <w:rPr>
          <w:rFonts w:eastAsia="Georgia" w:cs="Georgia" w:ascii="Georgia" w:hAnsi="Georgia"/>
        </w:rPr>
        <w:t xml:space="preserve">36. Expliquer pourquoi la force magnétique dépend de la température. Indiquer quel coefficient varie en fonction de la température dans l'expression de la force </w:t>
      </w:r>
      <m:oMath>
        <m:sSub>
          <m:sSubPr/>
          <m:e>
            <m:r>
              <m:rPr>
                <m:sty m:val="i"/>
              </m:rPr>
              <m:t>F</m:t>
            </m:r>
          </m:e>
          <m:sub>
            <m:r>
              <m:rPr>
                <m:sty m:val="p"/>
              </m:rPr>
              <m:t>mag</m:t>
            </m:r>
          </m:sub>
        </m:sSub>
        <m:r>
          <m:rPr>
            <m:sty m:val="p"/>
          </m:rPr>
          <m:t>=</m:t>
        </m:r>
        <m:r>
          <m:rPr>
            <m:sty m:val="p"/>
          </m:rPr>
          <m:t>−</m:t>
        </m:r>
        <m:f>
          <m:fPr>
            <m:ctrlPr>
              <w:rPr>
                <w:rFonts w:ascii="Cambria Math" w:hAnsi="Cambria Math"/>
              </w:rPr>
            </m:ctrlPr>
          </m:fPr>
          <m:num>
            <m:sSub>
              <m:sSubPr/>
              <m:e>
                <m:r>
                  <m:rPr>
                    <m:sty m:val="i"/>
                  </m:rPr>
                  <m:t>C</m:t>
                </m:r>
              </m:e>
              <m:sub>
                <m:r>
                  <m:rPr>
                    <m:sty m:val="p"/>
                  </m:rPr>
                  <m:t>3</m:t>
                </m:r>
              </m:sub>
            </m:sSub>
          </m:num>
          <m:den>
            <m:sSup>
              <m:sSupPr/>
              <m:e>
                <m:d>
                  <m:dPr>
                    <m:begChr m:val="("/>
                    <m:endChr m:val=")"/>
                    <m:ctrlPr>
                      <w:rPr>
                        <w:rFonts w:ascii="Cambria Math" w:hAnsi="Cambria Math"/>
                      </w:rPr>
                    </m:ctrlPr>
                  </m:dPr>
                  <m:e>
                    <m:sSub>
                      <m:sSubPr/>
                      <m:e>
                        <m:r>
                          <m:rPr>
                            <m:sty m:val="i"/>
                          </m:rPr>
                          <m:t>e</m:t>
                        </m:r>
                      </m:e>
                      <m:sub>
                        <m:r>
                          <m:rPr>
                            <m:sty m:val="p"/>
                          </m:rPr>
                          <m:t>air</m:t>
                        </m:r>
                      </m:sub>
                    </m:sSub>
                    <m:r>
                      <m:rPr>
                        <m:sty m:val="p"/>
                      </m:rPr>
                      <m:t>+</m:t>
                    </m:r>
                    <m:sSub>
                      <m:sSubPr/>
                      <m:e>
                        <m:r>
                          <m:rPr>
                            <m:sty m:val="i"/>
                          </m:rPr>
                          <m:t>C</m:t>
                        </m:r>
                      </m:e>
                      <m:sub>
                        <m:r>
                          <m:rPr>
                            <m:sty m:val="p"/>
                          </m:rPr>
                          <m:t>4</m:t>
                        </m:r>
                      </m:sub>
                    </m:sSub>
                  </m:e>
                </m:d>
              </m:e>
              <m:sup>
                <m:r>
                  <m:rPr>
                    <m:sty m:val="p"/>
                  </m:rPr>
                  <m:t>2</m:t>
                </m:r>
              </m:sup>
            </m:sSup>
          </m:den>
        </m:f>
      </m:oMath>
      <w:r>
        <w:rPr/>
        <w:t xml:space="preserve">.</w:t>
      </w:r>
    </w:p>
    <w:p>
      <w:pPr>
        <w:spacing w:line="271" w:before="330" w:lineRule="auto"/>
      </w:pPr>
      <w:r>
        <w:rPr>
          <w:rFonts w:eastAsia="Georgia" w:cs="Georgia" w:ascii="Georgia" w:hAnsi="Georgia"/>
          <w:b/>
          <w:sz w:val="42"/>
        </w:rPr>
        <w:t xml:space="preserve">vi Étude mécanique du thermogénérateur</w:t>
      </w:r>
    </w:p>
    <w:p>
      <w:pPr>
        <w:spacing w:after="220" w:lineRule="auto"/>
      </w:pPr>
      <w:r>
        <w:rPr>
          <w:rFonts w:eastAsia="Georgia" w:cs="Georgia" w:ascii="Georgia" w:hAnsi="Georgia"/>
        </w:rPr>
        <w:t xml:space="preserve">Dans la partie précédente, nous avons étudié la force magnétique en fonction de la position du matériau magnétocalorique. Les forces magnétiques obtenues sont représentées en fonction de </w:t>
      </w:r>
      <m:oMath>
        <m:sSub>
          <m:sSubPr/>
          <m:e>
            <m:r>
              <m:rPr>
                <m:sty m:val="i"/>
              </m:rPr>
              <m:t>e</m:t>
            </m:r>
          </m:e>
          <m:sub>
            <m:r>
              <m:rPr>
                <m:nor/>
              </m:rPr>
              <m:t>air </m:t>
            </m:r>
          </m:sub>
        </m:sSub>
      </m:oMath>
      <w:r>
        <w:rPr>
          <w:rFonts w:eastAsia="Georgia" w:cs="Georgia" w:ascii="Georgia" w:hAnsi="Georgia"/>
        </w:rPr>
        <w:t xml:space="preserve"> et pour différentes températures sur la figure 6. Le matériau magnétocalorique se déplace de la source chaude, soit ( </w:t>
      </w:r>
      <m:oMath>
        <m:sSub>
          <m:sSubPr/>
          <m:e>
            <m:r>
              <m:rPr>
                <m:sty m:val="i"/>
              </m:rPr>
              <m:t>e</m:t>
            </m:r>
          </m:e>
          <m:sub>
            <m:r>
              <m:rPr>
                <m:nor/>
              </m:rPr>
              <m:t>air </m:t>
            </m:r>
          </m:sub>
        </m:sSub>
        <m:r>
          <m:rPr>
            <m:sty m:val="p"/>
          </m:rPr>
          <m:t>=</m:t>
        </m:r>
        <m:r>
          <m:rPr>
            <m:sty m:val="p"/>
          </m:rPr>
          <m:t>0</m:t>
        </m:r>
      </m:oMath>
      <w:r>
        <w:rPr/>
        <w:t xml:space="preserve"> ), vers la source froide, soit ( </w:t>
      </w:r>
      <m:oMath>
        <m:sSub>
          <m:sSubPr/>
          <m:e>
            <m:r>
              <m:rPr>
                <m:sty m:val="i"/>
              </m:rPr>
              <m:t>e</m:t>
            </m:r>
          </m:e>
          <m:sub>
            <m:r>
              <m:rPr>
                <m:nor/>
              </m:rPr>
              <m:t>air </m:t>
            </m:r>
          </m:sub>
        </m:sSub>
        <m:r>
          <m:rPr>
            <m:sty m:val="p"/>
          </m:rPr>
          <m:t>=</m:t>
        </m:r>
        <m:r>
          <m:rPr>
            <m:sty m:val="i"/>
          </m:rPr>
          <m:t>d</m:t>
        </m:r>
      </m:oMath>
      <w:r>
        <w:rPr>
          <w:rFonts w:eastAsia="Georgia" w:cs="Georgia" w:ascii="Georgia" w:hAnsi="Georgia"/>
        </w:rPr>
        <w:t xml:space="preserve"> ), et inversement. La force du ressort est nulle à </w:t>
      </w:r>
      <m:oMath>
        <m:sSub>
          <m:sSubPr/>
          <m:e>
            <m:r>
              <m:rPr>
                <m:sty m:val="i"/>
              </m:rPr>
              <m:t>e</m:t>
            </m:r>
          </m:e>
          <m:sub>
            <m:r>
              <m:rPr>
                <m:nor/>
              </m:rPr>
              <m:t>air </m:t>
            </m:r>
          </m:sub>
        </m:sSub>
        <m:r>
          <m:rPr>
            <m:sty m:val="p"/>
          </m:rPr>
          <m:t>=</m:t>
        </m:r>
        <m:sSub>
          <m:sSubPr/>
          <m:e>
            <m:r>
              <m:rPr>
                <m:sty m:val="i"/>
              </m:rPr>
              <m:t>e</m:t>
            </m:r>
          </m:e>
          <m:sub>
            <m:r>
              <m:rPr>
                <m:sty m:val="p"/>
              </m:rPr>
              <m:t>0</m:t>
            </m:r>
          </m:sub>
        </m:sSub>
        <m:r>
          <m:rPr>
            <m:sty m:val="p"/>
          </m:rPr>
          <m:t>avec</m:t>
        </m:r>
        <m:sSub>
          <m:sSubPr/>
          <m:e>
            <m:r>
              <m:rPr>
                <m:sty m:val="i"/>
              </m:rPr>
              <m:t>e</m:t>
            </m:r>
          </m:e>
          <m:sub>
            <m:r>
              <m:rPr>
                <m:sty m:val="p"/>
              </m:rPr>
              <m:t>0</m:t>
            </m:r>
          </m:sub>
        </m:sSub>
        <m:r>
          <m:rPr>
            <m:sty m:val="p"/>
          </m:rPr>
          <m:t>&gt;</m:t>
        </m:r>
        <m:r>
          <m:rPr>
            <m:sty m:val="i"/>
          </m:rPr>
          <m:t>d</m:t>
        </m:r>
      </m:oMath>
      <w:r>
        <w:rPr/>
        <w:t xml:space="preserve">.</w:t>
      </w:r>
    </w:p>
    <w:p>
      <w:pPr>
        <w:spacing w:lineRule="auto"/>
        <w:jc w:val="center"/>
      </w:pPr>
      <w:r>
        <w:rPr/>
        <w:drawing>
          <wp:inline distB="0" distL="0" distR="0" distT="0">
            <wp:extent cx="5486400" cy="4549299"/>
            <wp:effectExtent b="0" l="0" r="0" t="0"/>
            <wp:docPr id="6" name="image-e9b6c99547a88b8bb0f1d198e16960b70ba0e3ff.jpg"/>
            <a:graphic>
              <a:graphicData uri="http://schemas.openxmlformats.org/drawingml/2006/picture">
                <pic:pic>
                  <pic:nvPicPr>
                    <pic:cNvPr id="6" name="image-e9b6c99547a88b8bb0f1d198e16960b70ba0e3ff.jpg" descr=""/>
                    <pic:cNvPicPr/>
                  </pic:nvPicPr>
                  <pic:blipFill>
                    <a:blip r:embed="rId10" cstate="print"/>
                    <a:srcRect b="0" l="0" r="0" t="0"/>
                    <a:stretch>
                      <a:fillRect/>
                    </a:stretch>
                  </pic:blipFill>
                  <pic:spPr>
                    <a:xfrm>
                      <a:off x="0" y="0"/>
                      <a:ext cx="5486400" cy="4549299"/>
                    </a:xfrm>
                    <a:prstGeom prst="rect"/>
                  </pic:spPr>
                </pic:pic>
              </a:graphicData>
            </a:graphic>
          </wp:inline>
        </w:drawing>
      </w:r>
    </w:p>
    <w:p>
      <w:pPr>
        <w:spacing w:lineRule="auto"/>
      </w:pPr>
      <w:r>
        <w:rPr>
          <w:rFonts w:eastAsia="Georgia" w:cs="Georgia" w:ascii="Georgia" w:hAnsi="Georgia"/>
        </w:rPr>
        <w:t xml:space="preserve">Figure 6 - Représentation graphique de la force du ressort </w:t>
      </w:r>
      <m:oMath>
        <m:sSub>
          <m:sSubPr/>
          <m:e>
            <m:r>
              <m:rPr>
                <m:sty m:val="i"/>
              </m:rPr>
              <m:t>F</m:t>
            </m:r>
          </m:e>
          <m:sub>
            <m:r>
              <m:rPr>
                <m:nor/>
              </m:rPr>
              <m:t>ressort </m:t>
            </m:r>
          </m:sub>
        </m:sSub>
      </m:oMath>
      <w:r>
        <w:rPr>
          <w:rFonts w:eastAsia="Georgia" w:cs="Georgia" w:ascii="Georgia" w:hAnsi="Georgia"/>
        </w:rPr>
        <w:t xml:space="preserve"> et de l'opposé de la force magnétique </w:t>
      </w:r>
      <m:oMath>
        <m:r>
          <m:rPr>
            <m:sty m:val="p"/>
          </m:rPr>
          <m:t>−</m:t>
        </m:r>
        <m:sSub>
          <m:sSubPr/>
          <m:e>
            <m:r>
              <m:rPr>
                <m:sty m:val="i"/>
              </m:rPr>
              <m:t>F</m:t>
            </m:r>
          </m:e>
          <m:sub>
            <m:r>
              <m:rPr>
                <m:sty m:val="p"/>
              </m:rPr>
              <m:t>mag</m:t>
            </m:r>
          </m:sub>
        </m:sSub>
      </m:oMath>
      <w:r>
        <w:rPr>
          <w:rFonts w:eastAsia="Georgia" w:cs="Georgia" w:ascii="Georgia" w:hAnsi="Georgia"/>
        </w:rPr>
        <w:t xml:space="preserve"> appliquées sur le matériau magnétocalorique, en projection sur l'axe </w:t>
      </w:r>
      <m:oMath>
        <m:r>
          <m:rPr>
            <m:sty m:val="i"/>
          </m:rPr>
          <m:t>O</m:t>
        </m:r>
        <m:r>
          <m:rPr>
            <m:sty m:val="i"/>
          </m:rPr>
          <m:t>y</m:t>
        </m:r>
      </m:oMath>
      <w:r>
        <w:rPr/>
        <w:t xml:space="preserve"> de la figure 4.</w:t>
      </w:r>
    </w:p>
    <w:p>
      <w:pPr>
        <w:numPr>
          <w:ilvl w:val="0"/>
          <w:numId w:val="7"/>
        </w:numPr>
        <w:spacing w:lineRule="auto"/>
      </w:pPr>
      <w:r>
        <w:rPr>
          <w:rFonts w:eastAsia="Georgia" w:cs="Georgia" w:ascii="Georgia" w:hAnsi="Georgia"/>
        </w:rPr>
        <w:t xml:space="preserve">En reproduisant sur la copie la figure 7 , tracer sur ce graphique force-déplacement le cycle mécanique (trajectoire, sens) emprunté par le matériau magnétocalorique. On fera apparaître sur le cycle mécanique les différentes étapes du cycle thermodynamique associé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w:t>
      </w:r>
    </w:p>
    <w:p>
      <w:pPr>
        <w:numPr>
          <w:ilvl w:val="0"/>
          <w:numId w:val="7"/>
        </w:numPr>
        <w:spacing w:lineRule="auto"/>
      </w:pPr>
      <w:r>
        <w:rPr>
          <w:rFonts w:eastAsia="Georgia" w:cs="Georgia" w:ascii="Georgia" w:hAnsi="Georgia"/>
        </w:rPr>
        <w:t xml:space="preserve">Réaliser un bilan des forces sur le matériau magnétocalorique et appliquer le principe fondamental de la dynamique. On note </w:t>
      </w:r>
      <m:oMath>
        <m:sSub>
          <m:sSubPr/>
          <m:e>
            <m:r>
              <m:rPr>
                <m:sty m:val="i"/>
              </m:rPr>
              <m:t>m</m:t>
            </m:r>
          </m:e>
          <m:sub>
            <m:r>
              <m:rPr>
                <m:sty m:val="p"/>
              </m:rPr>
              <m:t>MC</m:t>
            </m:r>
          </m:sub>
        </m:sSub>
      </m:oMath>
      <w:r>
        <w:rPr>
          <w:rFonts w:eastAsia="Georgia" w:cs="Georgia" w:ascii="Georgia" w:hAnsi="Georgia"/>
        </w:rPr>
        <w:t xml:space="preserve">, la masse du matériau magnétocalorique, </w:t>
      </w:r>
      <m:oMath>
        <m:r>
          <m:rPr>
            <m:sty m:val="i"/>
          </m:rPr>
          <m:t>k</m:t>
        </m:r>
      </m:oMath>
      <w:r>
        <w:rPr/>
        <w:t xml:space="preserve"> la constante de raideur du ressort et </w:t>
      </w:r>
      <m:oMath>
        <m:sSub>
          <m:sSubPr/>
          <m:e>
            <m:r>
              <m:rPr>
                <m:sty m:val="i"/>
              </m:rPr>
              <m:t>e</m:t>
            </m:r>
          </m:e>
          <m:sub>
            <m:r>
              <m:rPr>
                <m:sty m:val="p"/>
              </m:rPr>
              <m:t>0</m:t>
            </m:r>
          </m:sub>
        </m:sSub>
      </m:oMath>
      <w:r>
        <w:rPr>
          <w:rFonts w:eastAsia="Georgia" w:cs="Georgia" w:ascii="Georgia" w:hAnsi="Georgia"/>
        </w:rPr>
        <w:t xml:space="preserve"> la position où la force du ressort est nulle. On rappelle l'existence d'une force de contact </w:t>
      </w:r>
      <m:oMath>
        <m:sSub>
          <m:sSubPr/>
          <m:e>
            <m:r>
              <m:rPr>
                <m:sty m:val="i"/>
              </m:rPr>
              <m:t>F</m:t>
            </m:r>
          </m:e>
          <m:sub>
            <m:r>
              <m:rPr>
                <m:nor/>
              </m:rPr>
              <m:t>contact </m:t>
            </m:r>
          </m:sub>
        </m:sSub>
        <m:d>
          <m:dPr>
            <m:begChr m:val="("/>
            <m:endChr m:val=")"/>
            <m:ctrlPr>
              <w:rPr>
                <w:rFonts w:ascii="Cambria Math" w:hAnsi="Cambria Math"/>
              </w:rPr>
            </m:ctrlPr>
          </m:dPr>
          <m:e>
            <m:sSub>
              <m:sSubPr/>
              <m:e>
                <m:r>
                  <m:rPr>
                    <m:sty m:val="i"/>
                  </m:rPr>
                  <m:t>e</m:t>
                </m:r>
              </m:e>
              <m:sub>
                <m:r>
                  <m:rPr>
                    <m:nor/>
                  </m:rPr>
                  <m:t>air </m:t>
                </m:r>
              </m:sub>
            </m:sSub>
          </m:e>
        </m:d>
      </m:oMath>
      <w:r>
        <w:rPr/>
        <w:t xml:space="preserve"> telle que </w:t>
      </w:r>
      <m:oMath>
        <m:d>
          <m:dPr>
            <m:begChr m:val=""/>
            <m:endChr m:val="]"/>
            <m:ctrlPr>
              <w:rPr>
                <w:rFonts w:ascii="Cambria Math" w:hAnsi="Cambria Math"/>
              </w:rPr>
            </m:ctrlPr>
          </m:dPr>
          <m:e>
            <m:r>
              <m:rPr>
                <m:sty m:val="p"/>
              </m:rPr>
              <m:t>∀</m:t>
            </m:r>
            <m:sSub>
              <m:sSubPr/>
              <m:e>
                <m:r>
                  <m:rPr>
                    <m:sty m:val="i"/>
                  </m:rPr>
                  <m:t>e</m:t>
                </m:r>
              </m:e>
              <m:sub>
                <m:r>
                  <m:rPr>
                    <m:nor/>
                  </m:rPr>
                  <m:t>air </m:t>
                </m:r>
              </m:sub>
            </m:sSub>
            <m:r>
              <m:rPr>
                <m:sty m:val="p"/>
              </m:rPr>
              <m:t>∈</m:t>
            </m:r>
          </m:e>
        </m:d>
        <m:r>
          <m:rPr>
            <m:sty m:val="p"/>
          </m:rPr>
          <m:t>0</m:t>
        </m:r>
        <m:r>
          <m:rPr>
            <m:sty m:val="p"/>
          </m:rPr>
          <m:t>,</m:t>
        </m:r>
        <m:r>
          <m:rPr>
            <m:sty m:val="i"/>
          </m:rPr>
          <m:t>d</m:t>
        </m:r>
        <m:d>
          <m:dPr>
            <m:begChr m:val="["/>
            <m:endChr m:val=""/>
            <m:ctrlPr>
              <w:rPr>
                <w:rFonts w:ascii="Cambria Math" w:hAnsi="Cambria Math"/>
              </w:rPr>
            </m:ctrlPr>
          </m:dPr>
          <m:e/>
        </m:d>
      </m:oMath>
      <w:r>
        <w:rPr/>
        <w:t xml:space="preserve">, on a </w:t>
      </w:r>
      <m:oMath>
        <m:sSub>
          <m:sSubPr/>
          <m:e>
            <m:r>
              <m:rPr>
                <m:sty m:val="i"/>
              </m:rPr>
              <m:t>F</m:t>
            </m:r>
          </m:e>
          <m:sub>
            <m:r>
              <m:rPr>
                <m:nor/>
              </m:rPr>
              <m:t>contact </m:t>
            </m:r>
          </m:sub>
        </m:sSub>
        <m:d>
          <m:dPr>
            <m:begChr m:val="("/>
            <m:endChr m:val=")"/>
            <m:ctrlPr>
              <w:rPr>
                <w:rFonts w:ascii="Cambria Math" w:hAnsi="Cambria Math"/>
              </w:rPr>
            </m:ctrlPr>
          </m:dPr>
          <m:e>
            <m:sSub>
              <m:sSubPr/>
              <m:e>
                <m:r>
                  <m:rPr>
                    <m:sty m:val="i"/>
                  </m:rPr>
                  <m:t>e</m:t>
                </m:r>
              </m:e>
              <m:sub>
                <m:r>
                  <m:rPr>
                    <m:nor/>
                  </m:rPr>
                  <m:t>air </m:t>
                </m:r>
              </m:sub>
            </m:sSub>
          </m:e>
        </m:d>
        <m:r>
          <m:rPr>
            <m:sty m:val="p"/>
          </m:rPr>
          <m:t>=</m:t>
        </m:r>
        <m:r>
          <m:rPr>
            <m:sty m:val="p"/>
          </m:rPr>
          <m:t>0</m:t>
        </m:r>
      </m:oMath>
      <w:r>
        <w:rPr/>
        <w:t xml:space="preserve">, puis </w:t>
      </w:r>
      <m:oMath>
        <m:sSub>
          <m:sSubPr/>
          <m:e>
            <m:r>
              <m:rPr>
                <m:sty m:val="i"/>
              </m:rPr>
              <m:t>F</m:t>
            </m:r>
          </m:e>
          <m:sub>
            <m:r>
              <m:rPr>
                <m:nor/>
              </m:rPr>
              <m:t>contact </m:t>
            </m:r>
          </m:sub>
        </m:sSub>
        <m:d>
          <m:dPr>
            <m:begChr m:val="("/>
            <m:endChr m:val=")"/>
            <m:ctrlPr>
              <w:rPr>
                <w:rFonts w:ascii="Cambria Math" w:hAnsi="Cambria Math"/>
              </w:rPr>
            </m:ctrlPr>
          </m:dPr>
          <m:e>
            <m:sSub>
              <m:sSubPr/>
              <m:e>
                <m:r>
                  <m:rPr>
                    <m:sty m:val="i"/>
                  </m:rPr>
                  <m:t>e</m:t>
                </m:r>
              </m:e>
              <m:sub>
                <m:r>
                  <m:rPr>
                    <m:nor/>
                  </m:rPr>
                  <m:t>air </m:t>
                </m:r>
              </m:sub>
            </m:sSub>
            <m:r>
              <m:rPr>
                <m:sty m:val="p"/>
              </m:rPr>
              <m:t>=</m:t>
            </m:r>
            <m:r>
              <m:rPr>
                <m:sty m:val="p"/>
              </m:rPr>
              <m:t>0</m:t>
            </m:r>
          </m:e>
        </m:d>
        <m:r>
          <m:rPr>
            <m:sty m:val="p"/>
          </m:rPr>
          <m:t>≥</m:t>
        </m:r>
        <m:r>
          <m:rPr>
            <m:sty m:val="p"/>
          </m:rPr>
          <m:t>0</m:t>
        </m:r>
      </m:oMath>
      <w:r>
        <w:rPr/>
        <w:t xml:space="preserve"> et </w:t>
      </w:r>
      <m:oMath>
        <m:sSub>
          <m:sSubPr/>
          <m:e>
            <m:r>
              <m:rPr>
                <m:sty m:val="i"/>
              </m:rPr>
              <m:t>F</m:t>
            </m:r>
          </m:e>
          <m:sub>
            <m:r>
              <m:rPr>
                <m:nor/>
              </m:rPr>
              <m:t>contact </m:t>
            </m:r>
          </m:sub>
        </m:sSub>
        <m:d>
          <m:dPr>
            <m:begChr m:val="("/>
            <m:endChr m:val=")"/>
            <m:ctrlPr>
              <w:rPr>
                <w:rFonts w:ascii="Cambria Math" w:hAnsi="Cambria Math"/>
              </w:rPr>
            </m:ctrlPr>
          </m:dPr>
          <m:e>
            <m:sSub>
              <m:sSubPr/>
              <m:e>
                <m:r>
                  <m:rPr>
                    <m:sty m:val="i"/>
                  </m:rPr>
                  <m:t>e</m:t>
                </m:r>
              </m:e>
              <m:sub>
                <m:r>
                  <m:rPr>
                    <m:nor/>
                  </m:rPr>
                  <m:t>air </m:t>
                </m:r>
              </m:sub>
            </m:sSub>
            <m:r>
              <m:rPr>
                <m:sty m:val="p"/>
              </m:rPr>
              <m:t>=</m:t>
            </m:r>
            <m:r>
              <m:rPr>
                <m:sty m:val="i"/>
              </m:rPr>
              <m:t>d</m:t>
            </m:r>
          </m:e>
        </m:d>
        <m:r>
          <m:rPr>
            <m:sty m:val="p"/>
          </m:rPr>
          <m:t>≤</m:t>
        </m:r>
        <m:r>
          <m:rPr>
            <m:sty m:val="p"/>
          </m:rPr>
          <m:t>0</m:t>
        </m:r>
      </m:oMath>
      <w:r>
        <w:rPr/>
        <w:t xml:space="preserve">.</w:t>
      </w:r>
    </w:p>
    <w:p>
      <w:pPr>
        <w:numPr>
          <w:ilvl w:val="0"/>
          <w:numId w:val="7"/>
        </w:numPr>
        <w:spacing w:lineRule="auto"/>
      </w:pPr>
      <w:r>
        <w:rPr>
          <w:rFonts w:eastAsia="Georgia" w:cs="Georgia" w:ascii="Georgia" w:hAnsi="Georgia"/>
        </w:rPr>
        <w:t xml:space="preserve">Écrire la condition d'équilibre mécanique lorsque le matériau est dans l'étape 1 du cycle. Expliquer pourquoi la force de contact tend vers 0 quand la température diminue.</w:t>
      </w:r>
    </w:p>
    <w:p>
      <w:pPr>
        <w:spacing w:after="220" w:lineRule="auto"/>
      </w:pPr>
      <w:r>
        <w:rPr>
          <w:rFonts w:eastAsia="Georgia" w:cs="Georgia" w:ascii="Georgia" w:hAnsi="Georgia"/>
        </w:rPr>
        <w:t xml:space="preserve">Le matériau passe de l'étape 1 à 2 au point A de la figure 6 . En ce point, la force de contact est nulle et la force magnétique est opposée à la force du ressort. Afin d'obtenir un système qui transite rapidement vers la source chaude ( </w:t>
      </w:r>
      <m:oMath>
        <m:sSub>
          <m:sSubPr/>
          <m:e>
            <m:r>
              <m:rPr>
                <m:sty m:val="i"/>
              </m:rPr>
              <m:t>e</m:t>
            </m:r>
          </m:e>
          <m:sub>
            <m:r>
              <m:rPr>
                <m:nor/>
              </m:rPr>
              <m:t>air </m:t>
            </m:r>
          </m:sub>
        </m:sSub>
        <m:r>
          <m:rPr>
            <m:sty m:val="p"/>
          </m:rPr>
          <m:t>=</m:t>
        </m:r>
        <m:r>
          <m:rPr>
            <m:sty m:val="p"/>
          </m:rPr>
          <m:t>0</m:t>
        </m:r>
      </m:oMath>
      <w:r>
        <w:rPr>
          <w:rFonts w:eastAsia="Georgia" w:cs="Georgia" w:ascii="Georgia" w:hAnsi="Georgia"/>
        </w:rPr>
        <w:t xml:space="preserve"> ), l'équilibre mécanique doit être instable.</w:t>
      </w:r>
      <w:r>
        <w:rPr/>
        <w:br w:type="textWrapping"/>
      </w:r>
      <w:r>
        <w:rPr>
          <w:rFonts w:eastAsia="Georgia" w:cs="Georgia" w:ascii="Georgia" w:hAnsi="Georgia"/>
        </w:rPr>
        <w:t xml:space="preserve">40. En linéarisant le système (développement de Taylor à l'ordre 1) autour du point A , soit en </w:t>
      </w:r>
      <m:oMath>
        <m:sSub>
          <m:sSubPr/>
          <m:e>
            <m:acc>
              <m:accPr>
                <m:chr m:val="̃"/>
              </m:accPr>
              <m:e>
                <m:r>
                  <m:rPr>
                    <m:sty m:val="i"/>
                  </m:rPr>
                  <m:t>e</m:t>
                </m:r>
              </m:e>
            </m:acc>
          </m:e>
          <m:sub>
            <m:r>
              <m:rPr>
                <m:nor/>
              </m:rPr>
              <m:t>air </m:t>
            </m:r>
          </m:sub>
        </m:sSub>
        <m:r>
          <m:rPr>
            <m:sty m:val="p"/>
          </m:rPr>
          <m:t>=</m:t>
        </m:r>
        <m:sSub>
          <m:sSubPr/>
          <m:e>
            <m:r>
              <m:rPr>
                <m:sty m:val="i"/>
              </m:rPr>
              <m:t>e</m:t>
            </m:r>
          </m:e>
          <m:sub>
            <m:r>
              <m:rPr>
                <m:nor/>
              </m:rPr>
              <m:t>air </m:t>
            </m:r>
          </m:sub>
        </m:sSub>
        <m:r>
          <m:rPr>
            <m:sty m:val="p"/>
          </m:rPr>
          <m:t>−</m:t>
        </m:r>
        <m:r>
          <m:rPr>
            <m:sty m:val="i"/>
          </m:rPr>
          <m:t>d</m:t>
        </m:r>
      </m:oMath>
      <w:r>
        <w:rPr>
          <w:rFonts w:eastAsia="Georgia" w:cs="Georgia" w:ascii="Georgia" w:hAnsi="Georgia"/>
        </w:rPr>
        <w:t xml:space="preserve">, déterminer les conditions pour que l'équilibre soit instable. Cette condition estelle respectée sur la figure 6 ?</w:t>
      </w:r>
      <w:r>
        <w:rPr/>
        <w:br w:type="textWrapping"/>
      </w:r>
      <w:r>
        <w:rPr/>
        <w:t xml:space="preserve">41. Sur la plage </w:t>
      </w:r>
      <m:oMath>
        <m:r>
          <m:rPr>
            <m:sty m:val="p"/>
          </m:rPr>
          <m:t>]</m:t>
        </m:r>
        <m:r>
          <m:rPr>
            <m:sty m:val="p"/>
          </m:rPr>
          <m:t>0</m:t>
        </m:r>
        <m:r>
          <m:rPr>
            <m:sty m:val="p"/>
          </m:rPr>
          <m:t>,</m:t>
        </m:r>
        <m:r>
          <m:rPr>
            <m:sty m:val="i"/>
          </m:rPr>
          <m:t>d</m:t>
        </m:r>
        <m:r>
          <m:rPr>
            <m:sty m:val="p"/>
          </m:rPr>
          <m:t>[</m:t>
        </m:r>
      </m:oMath>
      <w:r>
        <w:rPr>
          <w:rFonts w:eastAsia="Georgia" w:cs="Georgia" w:ascii="Georgia" w:hAnsi="Georgia"/>
        </w:rPr>
        <w:t xml:space="preserve">, discuter, à partir de la figure 6 , la stabilité des points d'équilibre en fonction de la température. En déduire pourquoi le comportement du système peut être qualifié de </w:t>
      </w:r>
      <m:oMath>
        <m:r>
          <m:rPr>
            <m:sty m:val="p"/>
          </m:rPr>
          <m:t>≪</m:t>
        </m:r>
      </m:oMath>
      <w:r>
        <w:rPr/>
        <w:t xml:space="preserve"> bistable &gt;&gt;.</w:t>
      </w:r>
    </w:p>
    <w:p>
      <w:pPr>
        <w:spacing w:lineRule="auto"/>
        <w:jc w:val="center"/>
      </w:pPr>
      <w:r>
        <w:rPr/>
        <w:drawing>
          <wp:inline distB="0" distL="0" distR="0" distT="0">
            <wp:extent cx="5486400" cy="4552007"/>
            <wp:effectExtent b="0" l="0" r="0" t="0"/>
            <wp:docPr id="7" name="image-85724245ff70dbd9626915c7377fef2efc6365a2.jpg"/>
            <a:graphic>
              <a:graphicData uri="http://schemas.openxmlformats.org/drawingml/2006/picture">
                <pic:pic>
                  <pic:nvPicPr>
                    <pic:cNvPr id="7" name="image-85724245ff70dbd9626915c7377fef2efc6365a2.jpg" descr=""/>
                    <pic:cNvPicPr/>
                  </pic:nvPicPr>
                  <pic:blipFill>
                    <a:blip r:embed="rId11" cstate="print"/>
                    <a:srcRect b="0" l="0" r="0" t="0"/>
                    <a:stretch>
                      <a:fillRect/>
                    </a:stretch>
                  </pic:blipFill>
                  <pic:spPr>
                    <a:xfrm>
                      <a:off x="0" y="0"/>
                      <a:ext cx="5486400" cy="4552007"/>
                    </a:xfrm>
                    <a:prstGeom prst="rect"/>
                  </pic:spPr>
                </pic:pic>
              </a:graphicData>
            </a:graphic>
          </wp:inline>
        </w:drawing>
      </w:r>
    </w:p>
    <w:p>
      <w:pPr>
        <w:spacing w:lineRule="auto"/>
      </w:pPr>
      <w:r>
        <w:rPr>
          <w:rFonts w:eastAsia="Georgia" w:cs="Georgia" w:ascii="Georgia" w:hAnsi="Georgia"/>
        </w:rPr>
        <w:t xml:space="preserve">Figure 7 - Graphique force-déplacement à reproduire et à compléter.</w:t>
      </w:r>
    </w:p>
    <w:p>
      <w:pPr>
        <w:numPr>
          <w:ilvl w:val="0"/>
          <w:numId w:val="8"/>
        </w:numPr>
        <w:spacing w:lineRule="auto"/>
      </w:pPr>
      <w:r>
        <w:rPr/>
        <w:t xml:space="preserve">Que peut-on dire de </w:t>
      </w:r>
      <m:oMath>
        <m:sSub>
          <m:sSubPr/>
          <m:e>
            <m:r>
              <m:rPr>
                <m:sty m:val="i"/>
              </m:rPr>
              <m:t>T</m:t>
            </m:r>
          </m:e>
          <m:sub>
            <m:r>
              <m:rPr>
                <m:sty m:val="p"/>
              </m:rPr>
              <m:t>ch</m:t>
            </m:r>
          </m:sub>
        </m:sSub>
      </m:oMath>
      <w:r>
        <w:rPr/>
        <w:t xml:space="preserve"> et </w:t>
      </w:r>
      <m:oMath>
        <m:sSub>
          <m:sSubPr/>
          <m:e>
            <m:r>
              <m:rPr>
                <m:sty m:val="i"/>
              </m:rPr>
              <m:t>T</m:t>
            </m:r>
          </m:e>
          <m:sub>
            <m:r>
              <m:rPr>
                <m:sty m:val="p"/>
              </m:rPr>
              <m:t>fr</m:t>
            </m:r>
          </m:sub>
        </m:sSub>
      </m:oMath>
      <w:r>
        <w:rPr>
          <w:rFonts w:eastAsia="Georgia" w:cs="Georgia" w:ascii="Georgia" w:hAnsi="Georgia"/>
        </w:rPr>
        <w:t xml:space="preserve"> par rapport à la température au point A, notée </w:t>
      </w:r>
      <m:oMath>
        <m:sSub>
          <m:sSubPr/>
          <m:e>
            <m:r>
              <m:rPr>
                <m:sty m:val="i"/>
              </m:rPr>
              <m:t>T</m:t>
            </m:r>
          </m:e>
          <m:sub>
            <m:r>
              <m:rPr>
                <m:sty m:val="p"/>
              </m:rPr>
              <m:t>A</m:t>
            </m:r>
          </m:sub>
        </m:sSub>
      </m:oMath>
      <w:r>
        <w:rPr>
          <w:rFonts w:eastAsia="Georgia" w:cs="Georgia" w:ascii="Georgia" w:hAnsi="Georgia"/>
        </w:rPr>
        <w:t xml:space="preserve">, et au point B , notée </w:t>
      </w:r>
      <m:oMath>
        <m:sSub>
          <m:sSubPr/>
          <m:e>
            <m:r>
              <m:rPr>
                <m:sty m:val="i"/>
              </m:rPr>
              <m:t>T</m:t>
            </m:r>
          </m:e>
          <m:sub>
            <m:r>
              <m:rPr>
                <m:sty m:val="p"/>
              </m:rPr>
              <m:t>B</m:t>
            </m:r>
          </m:sub>
        </m:sSub>
      </m:oMath>
      <w:r>
        <w:rPr>
          <w:rFonts w:eastAsia="Georgia" w:cs="Georgia" w:ascii="Georgia" w:hAnsi="Georgia"/>
        </w:rPr>
        <w:t xml:space="preserve">, afin que le système soit en oscillation auto-entretenue entre la source froide et la source chaude?</w:t>
      </w:r>
    </w:p>
    <w:p>
      <w:pPr>
        <w:spacing w:line="271" w:before="330" w:lineRule="auto"/>
      </w:pPr>
      <w:r>
        <w:rPr>
          <w:rFonts w:eastAsia="Georgia" w:cs="Georgia" w:ascii="Georgia" w:hAnsi="Georgia"/>
          <w:b/>
          <w:sz w:val="42"/>
        </w:rPr>
        <w:t xml:space="preserve">VII Étude thermique du thermogénérateur</w:t>
      </w:r>
    </w:p>
    <w:p>
      <w:pPr>
        <w:spacing w:after="220" w:lineRule="auto"/>
      </w:pPr>
      <w:r>
        <w:rPr>
          <w:rFonts w:eastAsia="Georgia" w:cs="Georgia" w:ascii="Georgia" w:hAnsi="Georgia"/>
        </w:rPr>
        <w:t xml:space="preserve">On s'intéresse maintenant à la modélisation thermique du thermogénérateur. Pour cela, on considère le modèle unidimensionnel représenté sur la figure 8 .</w:t>
      </w:r>
    </w:p>
    <w:p>
      <w:pPr>
        <w:spacing w:lineRule="auto"/>
        <w:jc w:val="center"/>
      </w:pPr>
      <w:r>
        <w:rPr/>
        <w:drawing>
          <wp:inline distB="0" distL="0" distR="0" distT="0">
            <wp:extent cx="4933950" cy="3952875"/>
            <wp:effectExtent b="0" l="0" r="0" t="0"/>
            <wp:docPr id="8" name="image-a58f5642ff50dc32eac9322a68b194db7c863c31.jpg"/>
            <a:graphic>
              <a:graphicData uri="http://schemas.openxmlformats.org/drawingml/2006/picture">
                <pic:pic>
                  <pic:nvPicPr>
                    <pic:cNvPr id="8" name="image-a58f5642ff50dc32eac9322a68b194db7c863c31.jpg" descr=""/>
                    <pic:cNvPicPr/>
                  </pic:nvPicPr>
                  <pic:blipFill>
                    <a:blip r:embed="rId12" cstate="print"/>
                    <a:srcRect b="0" l="0" r="0" t="0"/>
                    <a:stretch>
                      <a:fillRect/>
                    </a:stretch>
                  </pic:blipFill>
                  <pic:spPr>
                    <a:xfrm>
                      <a:off x="0" y="0"/>
                      <a:ext cx="4933950" cy="3952875"/>
                    </a:xfrm>
                    <a:prstGeom prst="rect"/>
                  </pic:spPr>
                </pic:pic>
              </a:graphicData>
            </a:graphic>
          </wp:inline>
        </w:drawing>
      </w:r>
    </w:p>
    <w:p>
      <w:pPr>
        <w:spacing w:lineRule="auto"/>
      </w:pPr>
      <w:r>
        <w:rPr>
          <w:rFonts w:eastAsia="Georgia" w:cs="Georgia" w:ascii="Georgia" w:hAnsi="Georgia"/>
        </w:rPr>
        <w:t xml:space="preserve">Figure 8 - Modèle thermique unidimensionnel du thermogénérateur.</w:t>
      </w:r>
    </w:p>
    <w:p>
      <w:pPr>
        <w:spacing w:after="220" w:lineRule="auto"/>
      </w:pPr>
      <w:r>
        <w:rPr>
          <w:rFonts w:eastAsia="Georgia" w:cs="Georgia" w:ascii="Georgia" w:hAnsi="Georgia"/>
        </w:rPr>
        <w:t xml:space="preserve">Dans le prototype de thermogénérateur magnétique, la source chaude est réalisée à l'aide d'une résistance chauffante </w:t>
      </w:r>
      <m:oMath>
        <m:r>
          <m:rPr>
            <m:sty m:val="i"/>
          </m:rPr>
          <m:t>R</m:t>
        </m:r>
      </m:oMath>
      <w:r>
        <w:rPr>
          <w:rFonts w:eastAsia="Georgia" w:cs="Georgia" w:ascii="Georgia" w:hAnsi="Georgia"/>
        </w:rPr>
        <w:t xml:space="preserve">, infiniment fine de valeur numérique de l'ordre de </w:t>
      </w:r>
      <m:oMath>
        <m:r>
          <m:rPr>
            <m:sty m:val="p"/>
          </m:rPr>
          <m:t>100</m:t>
        </m:r>
        <m:r>
          <m:rPr>
            <m:sty m:val="p"/>
          </m:rPr>
          <m:t>Ω</m:t>
        </m:r>
      </m:oMath>
      <w:r>
        <w:rPr>
          <w:rFonts w:eastAsia="Georgia" w:cs="Georgia" w:ascii="Georgia" w:hAnsi="Georgia"/>
        </w:rPr>
        <w:t xml:space="preserve">. Cette résistance est alimentée par un hacheur, comme indiqué sur la figure 9 , dont le rapport cyclique, noté </w:t>
      </w:r>
      <m:oMath>
        <m:r>
          <m:rPr>
            <m:sty m:val="i"/>
          </m:rPr>
          <m:t>α</m:t>
        </m:r>
      </m:oMath>
      <w:r>
        <w:rPr>
          <w:rFonts w:eastAsia="Georgia" w:cs="Georgia" w:ascii="Georgia" w:hAnsi="Georgia"/>
        </w:rPr>
        <w:t xml:space="preserve">, et la période de découpage, notée </w:t>
      </w:r>
      <m:oMath>
        <m:sSub>
          <m:sSubPr/>
          <m:e>
            <m:r>
              <m:rPr>
                <m:sty m:val="i"/>
              </m:rPr>
              <m:t>τ</m:t>
            </m:r>
          </m:e>
          <m:sub>
            <m:r>
              <m:rPr>
                <m:sty m:val="p"/>
              </m:rPr>
              <m:t>d</m:t>
            </m:r>
          </m:sub>
        </m:sSub>
      </m:oMath>
      <w:r>
        <w:rPr/>
        <w:t xml:space="preserve">, sont tels que :</w:t>
      </w:r>
    </w:p>
    <w:p>
      <w:pPr>
        <w:numPr>
          <w:ilvl w:val="0"/>
          <w:numId w:val="9"/>
        </w:numPr>
        <w:spacing w:lineRule="auto"/>
      </w:pPr>
      <w:r>
        <w:rPr>
          <w:rFonts w:eastAsia="Georgia" w:cs="Georgia" w:ascii="Georgia" w:hAnsi="Georgia"/>
        </w:rPr>
        <w:t xml:space="preserve">de 0 à </w:t>
      </w:r>
      <m:oMath>
        <m:r>
          <m:rPr>
            <m:sty m:val="i"/>
          </m:rPr>
          <m:t>α</m:t>
        </m:r>
        <m:sSub>
          <m:sSubPr/>
          <m:e>
            <m:r>
              <m:rPr>
                <m:sty m:val="i"/>
              </m:rPr>
              <m:t>τ</m:t>
            </m:r>
          </m:e>
          <m:sub>
            <m:r>
              <m:rPr>
                <m:sty m:val="p"/>
              </m:rPr>
              <m:t>d</m:t>
            </m:r>
          </m:sub>
        </m:sSub>
      </m:oMath>
      <w:r>
        <w:rPr>
          <w:rFonts w:eastAsia="Georgia" w:cs="Georgia" w:ascii="Georgia" w:hAnsi="Georgia"/>
        </w:rPr>
        <w:t xml:space="preserve">, le transistor est fermé;</w:t>
      </w:r>
    </w:p>
    <w:p>
      <w:pPr>
        <w:numPr>
          <w:ilvl w:val="0"/>
          <w:numId w:val="9"/>
        </w:numPr>
        <w:spacing w:lineRule="auto"/>
      </w:pPr>
      <w:r>
        <w:rPr/>
        <w:t xml:space="preserve">de </w:t>
      </w:r>
      <m:oMath>
        <m:r>
          <m:rPr>
            <m:sty m:val="i"/>
          </m:rPr>
          <m:t>α</m:t>
        </m:r>
        <m:sSub>
          <m:sSubPr/>
          <m:e>
            <m:r>
              <m:rPr>
                <m:sty m:val="i"/>
              </m:rPr>
              <m:t>τ</m:t>
            </m:r>
          </m:e>
          <m:sub>
            <m:r>
              <m:rPr>
                <m:sty m:val="p"/>
              </m:rPr>
              <m:t>d</m:t>
            </m:r>
          </m:sub>
        </m:sSub>
      </m:oMath>
      <w:r>
        <w:rPr>
          <w:rFonts w:eastAsia="Georgia" w:cs="Georgia" w:ascii="Georgia" w:hAnsi="Georgia"/>
        </w:rPr>
        <w:t xml:space="preserve"> à </w:t>
      </w:r>
      <m:oMath>
        <m:sSub>
          <m:sSubPr/>
          <m:e>
            <m:r>
              <m:rPr>
                <m:sty m:val="i"/>
              </m:rPr>
              <m:t>τ</m:t>
            </m:r>
          </m:e>
          <m:sub>
            <m:r>
              <m:rPr>
                <m:sty m:val="p"/>
              </m:rPr>
              <m:t>d</m:t>
            </m:r>
          </m:sub>
        </m:sSub>
      </m:oMath>
      <w:r>
        <w:rPr/>
        <w:t xml:space="preserve"> le transistor est ouvert.</w:t>
      </w:r>
    </w:p>
    <w:p>
      <w:pPr>
        <w:spacing w:after="220" w:lineRule="auto"/>
      </w:pPr>
      <w:r>
        <w:rPr>
          <w:rFonts w:eastAsia="Georgia" w:cs="Georgia" w:ascii="Georgia" w:hAnsi="Georgia"/>
        </w:rPr>
        <w:t xml:space="preserve">Puisque la période de découpage </w:t>
      </w:r>
      <m:oMath>
        <m:sSub>
          <m:sSubPr/>
          <m:e>
            <m:r>
              <m:rPr>
                <m:sty m:val="i"/>
              </m:rPr>
              <m:t>τ</m:t>
            </m:r>
          </m:e>
          <m:sub>
            <m:r>
              <m:rPr>
                <m:sty m:val="p"/>
              </m:rPr>
              <m:t>d</m:t>
            </m:r>
          </m:sub>
        </m:sSub>
      </m:oMath>
      <w:r>
        <w:rPr>
          <w:rFonts w:eastAsia="Georgia" w:cs="Georgia" w:ascii="Georgia" w:hAnsi="Georgia"/>
        </w:rPr>
        <w:t xml:space="preserve"> est bien plus petite que la réponse thermique du système, dans la modélisation thermique on ne prendra en compte que la puissance moyenne produite par la résistance, notée </w:t>
      </w:r>
      <m:oMath>
        <m:sSub>
          <m:sSubPr/>
          <m:e>
            <m:r>
              <m:rPr>
                <m:scr m:val="script"/>
              </m:rPr>
              <m:t>P</m:t>
            </m:r>
          </m:e>
          <m:sub>
            <m:r>
              <m:rPr>
                <m:sty m:val="p"/>
              </m:rPr>
              <m:t>R</m:t>
            </m:r>
          </m:sub>
        </m:sSub>
      </m:oMath>
      <w:r>
        <w:rPr>
          <w:rFonts w:eastAsia="Georgia" w:cs="Georgia" w:ascii="Georgia" w:hAnsi="Georgia"/>
        </w:rPr>
        <w:t xml:space="preserve">. La tension d'alimentation du hacheur, notée </w:t>
      </w:r>
      <m:oMath>
        <m:r>
          <m:rPr>
            <m:sty m:val="i"/>
          </m:rPr>
          <m:t>E</m:t>
        </m:r>
      </m:oMath>
      <w:r>
        <w:rPr/>
        <w:t xml:space="preserve">, vaut 10 V .</w:t>
      </w:r>
    </w:p>
    <w:p>
      <w:pPr>
        <w:spacing w:after="220" w:lineRule="auto"/>
      </w:pPr>
      <w:r>
        <w:rPr>
          <w:rFonts w:eastAsia="Georgia" w:cs="Georgia" w:ascii="Georgia" w:hAnsi="Georgia"/>
        </w:rPr>
        <w:t xml:space="preserve">La chaleur produite par la résistance chauffante passe ensuite au travers du générateur thermomagnétique puis est dissipée dans l'air au travers d'un dissipateur thermique.</w:t>
      </w:r>
    </w:p>
    <w:p>
      <w:pPr>
        <w:spacing w:after="220" w:lineRule="auto"/>
      </w:pPr>
      <w:r>
        <w:rPr>
          <w:rFonts w:eastAsia="Georgia" w:cs="Georgia" w:ascii="Georgia" w:hAnsi="Georgia"/>
        </w:rPr>
        <w:t xml:space="preserve">Les épaisseurs, les conductivités thermiques et les capacités thermiques volumiques des éléments sont notés </w:t>
      </w:r>
      <m:oMath>
        <m:sSub>
          <m:sSubPr/>
          <m:e>
            <m:r>
              <m:rPr>
                <m:sty m:val="i"/>
              </m:rPr>
              <m:t>e</m:t>
            </m:r>
          </m:e>
          <m:sub>
            <m:r>
              <m:rPr>
                <m:sty m:val="i"/>
              </m:rPr>
              <m:t>i</m:t>
            </m:r>
          </m:sub>
        </m:sSub>
        <m:r>
          <m:rPr>
            <m:sty m:val="p"/>
          </m:rPr>
          <m:t>,</m:t>
        </m:r>
        <m:sSub>
          <m:sSubPr/>
          <m:e>
            <m:r>
              <m:rPr>
                <m:sty m:val="i"/>
              </m:rPr>
              <m:t>k</m:t>
            </m:r>
          </m:e>
          <m:sub>
            <m:r>
              <m:rPr>
                <m:sty m:val="i"/>
              </m:rPr>
              <m:t>i</m:t>
            </m:r>
          </m:sub>
        </m:sSub>
      </m:oMath>
      <w:r>
        <w:rPr/>
        <w:t xml:space="preserve"> et </w:t>
      </w:r>
      <m:oMath>
        <m:sSub>
          <m:sSubPr/>
          <m:e>
            <m:r>
              <m:rPr>
                <m:sty m:val="i"/>
              </m:rPr>
              <m:t>c</m:t>
            </m:r>
          </m:e>
          <m:sub>
            <m:r>
              <m:rPr>
                <m:sty m:val="i"/>
              </m:rPr>
              <m:t>i</m:t>
            </m:r>
          </m:sub>
        </m:sSub>
      </m:oMath>
      <w:r>
        <w:rPr/>
        <w:t xml:space="preserve"> respectivement, avec l'indice </w:t>
      </w:r>
      <m:oMath>
        <m:r>
          <m:rPr>
            <m:sty m:val="i"/>
          </m:rPr>
          <m:t>i</m:t>
        </m:r>
      </m:oMath>
      <w:r>
        <w:rPr>
          <w:rFonts w:eastAsia="Georgia" w:cs="Georgia" w:ascii="Georgia" w:hAnsi="Georgia"/>
        </w:rPr>
        <w:t xml:space="preserve"> correspondant aux matériaux qu'elles modélisent : air, cuivre ou MC. Les deux éléments en cuivre sont chacun d'épaisseur </w:t>
      </w:r>
      <m:oMath>
        <m:sSub>
          <m:sSubPr/>
          <m:e>
            <m:r>
              <m:rPr>
                <m:sty m:val="i"/>
              </m:rPr>
              <m:t>e</m:t>
            </m:r>
          </m:e>
          <m:sub>
            <m:r>
              <m:rPr>
                <m:sty m:val="p"/>
              </m:rPr>
              <m:t>Cu</m:t>
            </m:r>
          </m:sub>
        </m:sSub>
        <m:r>
          <m:rPr>
            <m:sty m:val="p"/>
          </m:rPr>
          <m:t>=</m:t>
        </m:r>
        <m:r>
          <m:rPr>
            <m:sty m:val="p"/>
          </m:rPr>
          <m:t>1</m:t>
        </m:r>
        <m:r>
          <m:rPr>
            <m:nor/>
          </m:rPr>
          <m:t xml:space="preserve"> </m:t>
        </m:r>
        <m:r>
          <m:rPr>
            <m:sty m:val="p"/>
          </m:rPr>
          <m:t>mm</m:t>
        </m:r>
      </m:oMath>
      <w:r>
        <w:rPr>
          <w:rFonts w:eastAsia="Georgia" w:cs="Georgia" w:ascii="Georgia" w:hAnsi="Georgia"/>
        </w:rPr>
        <w:t xml:space="preserve">, alors que le matériau magnétocalorique (MC) et l'air sont d'épaisseur </w:t>
      </w:r>
      <m:oMath>
        <m:sSub>
          <m:sSubPr/>
          <m:e>
            <m:r>
              <m:rPr>
                <m:sty m:val="i"/>
              </m:rPr>
              <m:t>e</m:t>
            </m:r>
          </m:e>
          <m:sub>
            <m:r>
              <m:rPr>
                <m:nor/>
              </m:rPr>
              <m:t>air </m:t>
            </m:r>
          </m:sub>
        </m:sSub>
        <m:r>
          <m:rPr>
            <m:sty m:val="p"/>
          </m:rPr>
          <m:t>=</m:t>
        </m:r>
        <m:sSub>
          <m:sSubPr/>
          <m:e>
            <m:r>
              <m:rPr>
                <m:sty m:val="i"/>
              </m:rPr>
              <m:t>e</m:t>
            </m:r>
          </m:e>
          <m:sub>
            <m:r>
              <m:rPr>
                <m:nor/>
              </m:rPr>
              <m:t>MC </m:t>
            </m:r>
          </m:sub>
        </m:sSub>
        <m:r>
          <m:rPr>
            <m:sty m:val="p"/>
          </m:rPr>
          <m:t>=</m:t>
        </m:r>
        <m:r>
          <m:rPr>
            <m:sty m:val="p"/>
          </m:rPr>
          <m:t>0</m:t>
        </m:r>
        <m:r>
          <m:rPr>
            <m:sty m:val="p"/>
          </m:rPr>
          <m:t>,</m:t>
        </m:r>
        <m:r>
          <m:rPr>
            <m:sty m:val="p"/>
          </m:rPr>
          <m:t>6</m:t>
        </m:r>
        <m:r>
          <m:rPr>
            <m:nor/>
          </m:rPr>
          <m:t xml:space="preserve"> </m:t>
        </m:r>
        <m:r>
          <m:rPr>
            <m:sty m:val="p"/>
          </m:rPr>
          <m:t>mm</m:t>
        </m:r>
      </m:oMath>
      <w:r>
        <w:rPr/>
        <w:t xml:space="preserve">. Les surfaces </w:t>
      </w:r>
      <m:oMath>
        <m:r>
          <m:rPr>
            <m:sty m:val="i"/>
          </m:rPr>
          <m:t>S</m:t>
        </m:r>
      </m:oMath>
      <w:r>
        <w:rPr>
          <w:rFonts w:eastAsia="Georgia" w:cs="Georgia" w:ascii="Georgia" w:hAnsi="Georgia"/>
        </w:rPr>
        <w:t xml:space="preserve"> des différents éléments précédents sont de </w:t>
      </w:r>
      <m:oMath>
        <m:r>
          <m:rPr>
            <m:sty m:val="p"/>
          </m:rPr>
          <m:t>1</m:t>
        </m:r>
        <m:sSup>
          <m:sSupPr/>
          <m:e>
            <m:r>
              <m:rPr>
                <m:nor/>
              </m:rPr>
              <m:t xml:space="preserve"> </m:t>
            </m:r>
            <m:r>
              <m:rPr>
                <m:sty m:val="p"/>
              </m:rPr>
              <m:t>cm</m:t>
            </m:r>
          </m:e>
          <m:sup>
            <m:r>
              <m:rPr>
                <m:sty m:val="p"/>
              </m:rPr>
              <m:t>2</m:t>
            </m:r>
          </m:sup>
        </m:sSup>
      </m:oMath>
      <w:r>
        <w:rPr/>
        <w:t xml:space="preserve">.</w:t>
      </w:r>
    </w:p>
    <w:p>
      <w:pPr>
        <w:spacing w:lineRule="auto"/>
        <w:jc w:val="center"/>
      </w:pPr>
      <w:r>
        <w:rPr/>
        <w:drawing>
          <wp:inline distB="0" distL="0" distR="0" distT="0">
            <wp:extent cx="3952875" cy="3819525"/>
            <wp:effectExtent b="0" l="0" r="0" t="0"/>
            <wp:docPr id="9" name="image-9597c75befdd098d63793139fb20b0c6a15fc5aa.jpg"/>
            <a:graphic>
              <a:graphicData uri="http://schemas.openxmlformats.org/drawingml/2006/picture">
                <pic:pic>
                  <pic:nvPicPr>
                    <pic:cNvPr id="9" name="image-9597c75befdd098d63793139fb20b0c6a15fc5aa.jpg" descr=""/>
                    <pic:cNvPicPr/>
                  </pic:nvPicPr>
                  <pic:blipFill>
                    <a:blip r:embed="rId13" cstate="print"/>
                    <a:srcRect b="0" l="0" r="0" t="0"/>
                    <a:stretch>
                      <a:fillRect/>
                    </a:stretch>
                  </pic:blipFill>
                  <pic:spPr>
                    <a:xfrm>
                      <a:off x="0" y="0"/>
                      <a:ext cx="3952875" cy="3819525"/>
                    </a:xfrm>
                    <a:prstGeom prst="rect"/>
                  </pic:spPr>
                </pic:pic>
              </a:graphicData>
            </a:graphic>
          </wp:inline>
        </w:drawing>
      </w:r>
    </w:p>
    <w:p>
      <w:pPr>
        <w:spacing w:lineRule="auto"/>
      </w:pPr>
      <w:r>
        <w:rPr>
          <w:rFonts w:eastAsia="Georgia" w:cs="Georgia" w:ascii="Georgia" w:hAnsi="Georgia"/>
        </w:rPr>
        <w:t xml:space="preserve">Figure 9 - Schéma électrique de l'alimentation de la résistance associée à la source chaude.</w:t>
      </w:r>
    </w:p>
    <w:p>
      <w:pPr>
        <w:spacing w:after="220" w:lineRule="auto"/>
      </w:pPr>
      <w:r>
        <w:rPr>
          <w:rFonts w:eastAsia="Georgia" w:cs="Georgia" w:ascii="Georgia" w:hAnsi="Georgia"/>
        </w:rPr>
        <w:t xml:space="preserve">Les caractéristiques du dissipateur, placé à </w:t>
      </w:r>
      <m:oMath>
        <m:r>
          <m:rPr>
            <m:sty m:val="i"/>
          </m:rPr>
          <m:t>x</m:t>
        </m:r>
        <m:r>
          <m:rPr>
            <m:sty m:val="p"/>
          </m:rPr>
          <m:t>=</m:t>
        </m:r>
        <m:r>
          <m:rPr>
            <m:sty m:val="p"/>
          </m:rPr>
          <m:t>0</m:t>
        </m:r>
      </m:oMath>
      <w:r>
        <w:rPr>
          <w:rFonts w:eastAsia="Georgia" w:cs="Georgia" w:ascii="Georgia" w:hAnsi="Georgia"/>
        </w:rPr>
        <w:t xml:space="preserve">, sont données sur la figure 10. L'ensemble du dissipateur est modélisé par une résistance thermique, notée </w:t>
      </w:r>
      <m:oMath>
        <m:sSub>
          <m:sSubPr/>
          <m:e>
            <m:r>
              <m:rPr>
                <m:sty m:val="i"/>
              </m:rPr>
              <m:t>R</m:t>
            </m:r>
          </m:e>
          <m:sub>
            <m:r>
              <m:rPr>
                <m:nor/>
              </m:rPr>
              <m:t>th </m:t>
            </m:r>
          </m:sub>
        </m:sSub>
      </m:oMath>
      <w:r>
        <w:rPr>
          <w:rFonts w:eastAsia="Georgia" w:cs="Georgia" w:ascii="Georgia" w:hAnsi="Georgia"/>
        </w:rPr>
        <w:t xml:space="preserve">, entre l'air à la température </w:t>
      </w:r>
      <m:oMath>
        <m:sSub>
          <m:sSubPr/>
          <m:e>
            <m:r>
              <m:rPr>
                <m:sty m:val="i"/>
              </m:rPr>
              <m:t>T</m:t>
            </m:r>
          </m:e>
          <m:sub>
            <m:r>
              <m:rPr>
                <m:nor/>
              </m:rPr>
              <m:t>amb </m:t>
            </m:r>
          </m:sub>
        </m:sSub>
      </m:oMath>
      <w:r>
        <w:rPr>
          <w:rFonts w:eastAsia="Georgia" w:cs="Georgia" w:ascii="Georgia" w:hAnsi="Georgia"/>
        </w:rPr>
        <w:t xml:space="preserve"> et la surface du thermogenerateur à la température </w:t>
      </w:r>
      <m:oMath>
        <m:r>
          <m:rPr>
            <m:sty m:val="i"/>
          </m:rPr>
          <m:t>T</m:t>
        </m:r>
        <m:r>
          <m:rPr>
            <m:sty m:val="p"/>
          </m:rPr>
          <m:t>(</m:t>
        </m:r>
        <m:r>
          <m:rPr>
            <m:sty m:val="i"/>
          </m:rPr>
          <m:t>x</m:t>
        </m:r>
        <m:r>
          <m:rPr>
            <m:sty m:val="p"/>
          </m:rPr>
          <m:t>=</m:t>
        </m:r>
        <m:r>
          <m:rPr>
            <m:sty m:val="p"/>
          </m:rPr>
          <m:t>0</m:t>
        </m:r>
        <m:r>
          <m:rPr>
            <m:sty m:val="p"/>
          </m:rPr>
          <m:t>,</m:t>
        </m:r>
        <m:r>
          <m:rPr>
            <m:sty m:val="i"/>
          </m:rPr>
          <m:t>t</m:t>
        </m:r>
        <m:r>
          <m:rPr>
            <m:sty m:val="p"/>
          </m:rPr>
          <m:t>)</m:t>
        </m:r>
      </m:oMath>
      <w:r>
        <w:rPr>
          <w:rFonts w:eastAsia="Georgia" w:cs="Georgia" w:ascii="Georgia" w:hAnsi="Georgia"/>
        </w:rPr>
        <w:t xml:space="preserve">. On considère ici qu'il n'y a pas de convection forcée. Le dissipateur échange de la chaleur avec l'air à la température </w:t>
      </w:r>
      <m:oMath>
        <m:sSub>
          <m:sSubPr/>
          <m:e>
            <m:r>
              <m:rPr>
                <m:sty m:val="i"/>
              </m:rPr>
              <m:t>T</m:t>
            </m:r>
          </m:e>
          <m:sub>
            <m:r>
              <m:rPr>
                <m:nor/>
              </m:rPr>
              <m:t>amb </m:t>
            </m:r>
          </m:sub>
        </m:sSub>
      </m:oMath>
      <w:r>
        <w:rPr>
          <w:rFonts w:eastAsia="Georgia" w:cs="Georgia" w:ascii="Georgia" w:hAnsi="Georgia"/>
        </w:rPr>
        <w:t xml:space="preserve">. Dans cette étude, on considère le matériau magnétocalorique fixe et en contact avec la source chaude.</w:t>
      </w:r>
    </w:p>
    <w:p>
      <w:pPr>
        <w:spacing w:lineRule="auto"/>
        <w:jc w:val="center"/>
      </w:pPr>
      <w:r>
        <w:rPr/>
        <w:drawing>
          <wp:inline distB="0" distL="0" distR="0" distT="0">
            <wp:extent cx="5486400" cy="1339403"/>
            <wp:effectExtent b="0" l="0" r="0" t="0"/>
            <wp:docPr id="10" name="image-673bfb36a57652eeaa160d2edc446e9ca33f55a3.jpg"/>
            <a:graphic>
              <a:graphicData uri="http://schemas.openxmlformats.org/drawingml/2006/picture">
                <pic:pic>
                  <pic:nvPicPr>
                    <pic:cNvPr id="10" name="image-673bfb36a57652eeaa160d2edc446e9ca33f55a3.jpg" descr=""/>
                    <pic:cNvPicPr/>
                  </pic:nvPicPr>
                  <pic:blipFill>
                    <a:blip r:embed="rId14" cstate="print"/>
                    <a:srcRect b="0" l="0" r="0" t="0"/>
                    <a:stretch>
                      <a:fillRect/>
                    </a:stretch>
                  </pic:blipFill>
                  <pic:spPr>
                    <a:xfrm>
                      <a:off x="0" y="0"/>
                      <a:ext cx="5486400" cy="1339403"/>
                    </a:xfrm>
                    <a:prstGeom prst="rect"/>
                  </pic:spPr>
                </pic:pic>
              </a:graphicData>
            </a:graphic>
          </wp:inline>
        </w:drawing>
      </w:r>
    </w:p>
    <w:p>
      <w:pPr>
        <w:spacing w:lineRule="auto"/>
      </w:pPr>
      <w:r>
        <w:rPr/>
        <w:t xml:space="preserve">Figure 10 - Extrait de la documentation technique du dissipateur.</w:t>
      </w:r>
    </w:p>
    <w:p>
      <w:pPr>
        <w:numPr>
          <w:ilvl w:val="0"/>
          <w:numId w:val="10"/>
        </w:numPr>
        <w:spacing w:lineRule="auto"/>
      </w:pPr>
      <w:r>
        <w:rPr>
          <w:rFonts w:eastAsia="Georgia" w:cs="Georgia" w:ascii="Georgia" w:hAnsi="Georgia"/>
        </w:rPr>
        <w:t xml:space="preserve">Déterminer la puissance produite par la résistance et en déduire une relation entre </w:t>
      </w:r>
      <m:oMath>
        <m:sSub>
          <m:sSubPr/>
          <m:e>
            <m:r>
              <m:rPr>
                <m:scr m:val="script"/>
              </m:rPr>
              <m:t>P</m:t>
            </m:r>
          </m:e>
          <m:sub>
            <m:r>
              <m:rPr>
                <m:sty m:val="p"/>
              </m:rPr>
              <m:t>R</m:t>
            </m:r>
          </m:sub>
        </m:sSub>
        <m:r>
          <m:rPr>
            <m:sty m:val="p"/>
          </m:rPr>
          <m:t>,</m:t>
        </m:r>
        <m:r>
          <m:rPr>
            <m:sty m:val="i"/>
          </m:rPr>
          <m:t>α</m:t>
        </m:r>
      </m:oMath>
      <w:r>
        <w:rPr/>
        <w:t xml:space="preserve"> et </w:t>
      </w:r>
      <m:oMath>
        <m:r>
          <m:rPr>
            <m:sty m:val="i"/>
          </m:rPr>
          <m:t>E</m:t>
        </m:r>
      </m:oMath>
      <w:r>
        <w:rPr/>
        <w:t xml:space="preserve">.</w:t>
      </w:r>
    </w:p>
    <w:p>
      <w:pPr>
        <w:numPr>
          <w:ilvl w:val="0"/>
          <w:numId w:val="10"/>
        </w:numPr>
        <w:spacing w:lineRule="auto"/>
      </w:pPr>
      <w:r>
        <w:rPr>
          <w:rFonts w:eastAsia="Georgia" w:cs="Georgia" w:ascii="Georgia" w:hAnsi="Georgia"/>
        </w:rPr>
        <w:t xml:space="preserve">Rappeler l'équation de la diffusion thermique en régime dépendant du temps dans le cas d'un modèle unidimensionnel dans les matériaux de la figure 8. Définir les conditions aux limites à l'interface avec le dissipateur, avec la résistance chauffante et à l'interface entre les différents matériaux. Les phénomènes de convection dans la couche d'air située entre les abscisses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négligés.</w:t>
      </w:r>
    </w:p>
    <w:p>
      <w:pPr>
        <w:numPr>
          <w:ilvl w:val="0"/>
          <w:numId w:val="10"/>
        </w:numPr>
        <w:spacing w:lineRule="auto"/>
      </w:pPr>
      <w:r>
        <w:rPr>
          <w:rFonts w:eastAsia="Georgia" w:cs="Georgia" w:ascii="Georgia" w:hAnsi="Georgia"/>
        </w:rPr>
        <w:t xml:space="preserve">En déduire les températures </w:t>
      </w:r>
      <m:oMath>
        <m:r>
          <m:rPr>
            <m:sty m:val="i"/>
          </m:rPr>
          <m:t>T</m:t>
        </m:r>
        <m:d>
          <m:dPr>
            <m:begChr m:val="("/>
            <m:endChr m:val=")"/>
            <m:ctrlPr>
              <w:rPr>
                <w:rFonts w:ascii="Cambria Math" w:hAnsi="Cambria Math"/>
              </w:rPr>
            </m:ctrlPr>
          </m:dPr>
          <m:e>
            <m:sSub>
              <m:sSubPr/>
              <m:e>
                <m:r>
                  <m:rPr>
                    <m:sty m:val="i"/>
                  </m:rPr>
                  <m:t>x</m:t>
                </m:r>
              </m:e>
              <m:sub>
                <m:r>
                  <m:rPr>
                    <m:sty m:val="p"/>
                  </m:rPr>
                  <m:t>1</m:t>
                </m:r>
              </m:sub>
            </m:sSub>
          </m:e>
        </m:d>
      </m:oMath>
      <w:r>
        <w:rPr/>
        <w:t xml:space="preserve"> et </w:t>
      </w:r>
      <m:oMath>
        <m:r>
          <m:rPr>
            <m:sty m:val="i"/>
          </m:rPr>
          <m:t>T</m:t>
        </m:r>
        <m:d>
          <m:dPr>
            <m:begChr m:val="("/>
            <m:endChr m:val=")"/>
            <m:ctrlPr>
              <w:rPr>
                <w:rFonts w:ascii="Cambria Math" w:hAnsi="Cambria Math"/>
              </w:rPr>
            </m:ctrlPr>
          </m:dPr>
          <m:e>
            <m:sSub>
              <m:sSubPr/>
              <m:e>
                <m:r>
                  <m:rPr>
                    <m:sty m:val="i"/>
                  </m:rPr>
                  <m:t>x</m:t>
                </m:r>
              </m:e>
              <m:sub>
                <m:r>
                  <m:rPr>
                    <m:sty m:val="p"/>
                  </m:rPr>
                  <m:t>3</m:t>
                </m:r>
              </m:sub>
            </m:sSub>
          </m:e>
        </m:d>
      </m:oMath>
      <w:r>
        <w:rPr>
          <w:rFonts w:eastAsia="Georgia" w:cs="Georgia" w:ascii="Georgia" w:hAnsi="Georgia"/>
        </w:rPr>
        <w:t xml:space="preserve"> en régime permanent.</w:t>
      </w:r>
    </w:p>
    <w:p>
      <w:pPr>
        <w:numPr>
          <w:ilvl w:val="0"/>
          <w:numId w:val="10"/>
        </w:numPr>
        <w:spacing w:lineRule="auto"/>
      </w:pPr>
      <w:r>
        <w:rPr>
          <w:rFonts w:eastAsia="Georgia" w:cs="Georgia" w:ascii="Georgia" w:hAnsi="Georgia"/>
        </w:rPr>
        <w:t xml:space="preserve">En relation avec l'analyse de stabilité de la partie précédente, en déduire un encadrement de la puissance </w:t>
      </w:r>
      <m:oMath>
        <m:sSub>
          <m:sSubPr/>
          <m:e>
            <m:r>
              <m:rPr>
                <m:scr m:val="script"/>
              </m:rPr>
              <m:t>P</m:t>
            </m:r>
          </m:e>
          <m:sub>
            <m:r>
              <m:rPr>
                <m:sty m:val="p"/>
              </m:rPr>
              <m:t>R</m:t>
            </m:r>
          </m:sub>
        </m:sSub>
      </m:oMath>
      <w:r>
        <w:rPr>
          <w:rFonts w:eastAsia="Georgia" w:cs="Georgia" w:ascii="Georgia" w:hAnsi="Georgia"/>
        </w:rPr>
        <w:t xml:space="preserve"> permettant les oscillations auto-entretenues du matériau magnétocalorique en fonction de </w:t>
      </w:r>
      <m:oMath>
        <m:sSub>
          <m:sSubPr/>
          <m:e>
            <m:r>
              <m:rPr>
                <m:sty m:val="i"/>
              </m:rPr>
              <m:t>T</m:t>
            </m:r>
          </m:e>
          <m:sub>
            <m:r>
              <m:rPr>
                <m:sty m:val="i"/>
              </m:rPr>
              <m:t>A</m:t>
            </m:r>
          </m:sub>
        </m:sSub>
      </m:oMath>
      <w:r>
        <w:rPr/>
        <w:t xml:space="preserve"> et </w:t>
      </w:r>
      <m:oMath>
        <m:sSub>
          <m:sSubPr/>
          <m:e>
            <m:r>
              <m:rPr>
                <m:sty m:val="i"/>
              </m:rPr>
              <m:t>T</m:t>
            </m:r>
          </m:e>
          <m:sub>
            <m:r>
              <m:rPr>
                <m:sty m:val="i"/>
              </m:rPr>
              <m:t>B</m:t>
            </m:r>
          </m:sub>
        </m:sSub>
      </m:oMath>
      <w:r>
        <w:rPr/>
        <w:t xml:space="preserve">.</w:t>
      </w:r>
    </w:p>
    <w:p>
      <w:pPr>
        <w:numPr>
          <w:ilvl w:val="0"/>
          <w:numId w:val="10"/>
        </w:numPr>
        <w:spacing w:lineRule="auto"/>
      </w:pPr>
      <w:r>
        <w:rPr>
          <w:rFonts w:eastAsia="Georgia" w:cs="Georgia" w:ascii="Georgia" w:hAnsi="Georgia"/>
        </w:rPr>
        <w:t xml:space="preserve">En se plaçant à une température </w:t>
      </w:r>
      <m:oMath>
        <m:sSub>
          <m:sSubPr/>
          <m:e>
            <m:r>
              <m:rPr>
                <m:sty m:val="i"/>
              </m:rPr>
              <m:t>T</m:t>
            </m:r>
          </m:e>
          <m:sub>
            <m:r>
              <m:rPr>
                <m:nor/>
              </m:rPr>
              <m:t>amb </m:t>
            </m:r>
          </m:sub>
        </m:sSub>
      </m:oMath>
      <w:r>
        <w:rPr>
          <w:rFonts w:eastAsia="Georgia" w:cs="Georgia" w:ascii="Georgia" w:hAnsi="Georgia"/>
        </w:rPr>
        <w:t xml:space="preserve"> égale à </w:t>
      </w:r>
      <m:oMath>
        <m:sSup>
          <m:sSupPr/>
          <m:e>
            <m:r>
              <m:rPr>
                <m:sty m:val="p"/>
              </m:rPr>
              <m:t>10</m:t>
            </m:r>
          </m:e>
          <m:sup>
            <m:r>
              <m:rPr>
                <m:sty m:val="p"/>
              </m:rPr>
              <m:t>∘</m:t>
            </m:r>
          </m:sup>
        </m:sSup>
        <m:r>
          <m:rPr>
            <m:sty m:val="p"/>
          </m:rPr>
          <m:t>C</m:t>
        </m:r>
      </m:oMath>
      <w:r>
        <w:rPr>
          <w:rFonts w:eastAsia="Georgia" w:cs="Georgia" w:ascii="Georgia" w:hAnsi="Georgia"/>
        </w:rPr>
        <w:t xml:space="preserve">, déterminer un encadrement du rapport cyclique </w:t>
      </w:r>
      <m:oMath>
        <m:r>
          <m:rPr>
            <m:sty m:val="i"/>
          </m:rPr>
          <m:t>α</m:t>
        </m:r>
      </m:oMath>
      <w:r>
        <w:rPr>
          <w:rFonts w:eastAsia="Georgia" w:cs="Georgia" w:ascii="Georgia" w:hAnsi="Georgia"/>
        </w:rPr>
        <w:t xml:space="preserve"> pour lequel on obtient une oscillation de la structure magnétocalorique (on donnera un encadrement de </w:t>
      </w:r>
      <m:oMath>
        <m:r>
          <m:rPr>
            <m:sty m:val="i"/>
          </m:rPr>
          <m:t>α</m:t>
        </m:r>
      </m:oMath>
      <w:r>
        <w:rPr>
          <w:rFonts w:eastAsia="Georgia" w:cs="Georgia" w:ascii="Georgia" w:hAnsi="Georgia"/>
        </w:rPr>
        <w:t xml:space="preserve"> par des valeurs numériques avec un seul chiffre significatif).</w:t>
      </w:r>
    </w:p>
    <w:p>
      <w:pPr>
        <w:spacing w:line="271" w:before="330" w:lineRule="auto"/>
      </w:pPr>
      <w:r>
        <w:rPr>
          <w:rFonts w:eastAsia="Georgia" w:cs="Georgia" w:ascii="Georgia" w:hAnsi="Georgia"/>
          <w:b/>
          <w:sz w:val="42"/>
        </w:rPr>
        <w:t xml:space="preserve">VIII Capteur de position pour l'étude du système</w:t>
      </w:r>
    </w:p>
    <w:p>
      <w:pPr>
        <w:spacing w:after="220" w:lineRule="auto"/>
      </w:pPr>
      <w:r>
        <w:rPr>
          <w:rFonts w:eastAsia="Georgia" w:cs="Georgia" w:ascii="Georgia" w:hAnsi="Georgia"/>
        </w:rPr>
        <w:t xml:space="preserve">Les études précédentes du thermogénérateur magnétique montrent l'importance de la position du matériau magnétocalorique dans le fonctionnement du dispositif. Il est donc en général important de connaître la position du matériau magnétocalorique avec précision. Pour ce faire, un capteur de position, fonctionnant par effet capacitif, est intégré au dispositif. Il est modélisé sous la forme d'un système de deux condensateurs déformables comme celui présenté sur la figure 11 où la plaque du haut correspond à la source chaude, la plaque du milieu au matériau magnétocalorique et celle du bas à la source froide. Ces trois plans parallèles conducteurs sont de surface </w:t>
      </w:r>
      <m:oMath>
        <m:r>
          <m:rPr>
            <m:sty m:val="i"/>
          </m:rPr>
          <m:t>S</m:t>
        </m:r>
      </m:oMath>
      <w:r>
        <w:rPr>
          <w:rFonts w:eastAsia="Georgia" w:cs="Georgia" w:ascii="Georgia" w:hAnsi="Georgia"/>
        </w:rPr>
        <w:t xml:space="preserve"> et séparés respectivement de </w:t>
      </w:r>
      <m:oMath>
        <m:sSub>
          <m:sSubPr/>
          <m:e>
            <m:r>
              <m:rPr>
                <m:sty m:val="i"/>
              </m:rPr>
              <m:t>e</m:t>
            </m:r>
          </m:e>
          <m:sub>
            <m:r>
              <m:rPr>
                <m:nor/>
              </m:rPr>
              <m:t>air </m:t>
            </m:r>
          </m:sub>
        </m:sSub>
      </m:oMath>
      <w:r>
        <w:rPr/>
        <w:t xml:space="preserve"> et de ( </w:t>
      </w:r>
      <m:oMath>
        <m:r>
          <m:rPr>
            <m:sty m:val="i"/>
          </m:rPr>
          <m:t>d</m:t>
        </m:r>
        <m:r>
          <m:rPr>
            <m:sty m:val="p"/>
          </m:rPr>
          <m:t>−</m:t>
        </m:r>
        <m:sSub>
          <m:sSubPr/>
          <m:e>
            <m:r>
              <m:rPr>
                <m:sty m:val="i"/>
              </m:rPr>
              <m:t>e</m:t>
            </m:r>
          </m:e>
          <m:sub>
            <m:r>
              <m:rPr>
                <m:nor/>
              </m:rPr>
              <m:t>air </m:t>
            </m:r>
          </m:sub>
        </m:sSub>
      </m:oMath>
      <w:r>
        <w:rPr>
          <w:rFonts w:eastAsia="Georgia" w:cs="Georgia" w:ascii="Georgia" w:hAnsi="Georgia"/>
        </w:rPr>
        <w:t xml:space="preserve"> ). Pour éviter un court-circuit lors du contact, les électrodes sont recouvertes d'un isolant infiniment fin. Les condensateurs étant déformables, leurs capacités sont variables.</w:t>
      </w:r>
    </w:p>
    <w:p>
      <w:pPr>
        <w:spacing w:lineRule="auto"/>
        <w:jc w:val="center"/>
      </w:pPr>
      <w:r>
        <w:rPr/>
        <w:drawing>
          <wp:inline distB="0" distL="0" distR="0" distT="0">
            <wp:extent cx="5486400" cy="3124940"/>
            <wp:effectExtent b="0" l="0" r="0" t="0"/>
            <wp:docPr id="11" name="image-b9c075f0529292a249dc9460167ba768ec23818b.jpg"/>
            <a:graphic>
              <a:graphicData uri="http://schemas.openxmlformats.org/drawingml/2006/picture">
                <pic:pic>
                  <pic:nvPicPr>
                    <pic:cNvPr id="11" name="image-b9c075f0529292a249dc9460167ba768ec23818b.jpg" descr=""/>
                    <pic:cNvPicPr/>
                  </pic:nvPicPr>
                  <pic:blipFill>
                    <a:blip r:embed="rId15" cstate="print"/>
                    <a:srcRect b="0" l="0" r="0" t="0"/>
                    <a:stretch>
                      <a:fillRect/>
                    </a:stretch>
                  </pic:blipFill>
                  <pic:spPr>
                    <a:xfrm>
                      <a:off x="0" y="0"/>
                      <a:ext cx="5486400" cy="3124940"/>
                    </a:xfrm>
                    <a:prstGeom prst="rect"/>
                  </pic:spPr>
                </pic:pic>
              </a:graphicData>
            </a:graphic>
          </wp:inline>
        </w:drawing>
      </w:r>
    </w:p>
    <w:p>
      <w:pPr>
        <w:spacing w:lineRule="auto"/>
      </w:pPr>
      <w:r>
        <w:rPr>
          <w:rFonts w:eastAsia="Georgia" w:cs="Georgia" w:ascii="Georgia" w:hAnsi="Georgia"/>
        </w:rPr>
        <w:t xml:space="preserve">Figure 11 - Schéma de principe du capteur de position proposé.</w:t>
      </w:r>
    </w:p>
    <w:p>
      <w:pPr>
        <w:numPr>
          <w:ilvl w:val="0"/>
          <w:numId w:val="11"/>
        </w:numPr>
        <w:spacing w:lineRule="auto"/>
      </w:pPr>
      <w:r>
        <w:rPr>
          <w:rFonts w:eastAsia="Georgia" w:cs="Georgia" w:ascii="Georgia" w:hAnsi="Georgia"/>
        </w:rPr>
        <w:t xml:space="preserve">Dans un système formé de deux électrodes planes parallèles de surface </w:t>
      </w:r>
      <m:oMath>
        <m:r>
          <m:rPr>
            <m:sty m:val="i"/>
          </m:rPr>
          <m:t>S</m:t>
        </m:r>
      </m:oMath>
      <w:r>
        <w:rPr/>
        <w:t xml:space="preserve"> et de distance </w:t>
      </w:r>
      <m:oMath>
        <m:sSub>
          <m:sSubPr/>
          <m:e>
            <m:r>
              <m:rPr>
                <m:sty m:val="i"/>
              </m:rPr>
              <m:t>e</m:t>
            </m:r>
          </m:e>
          <m:sub>
            <m:r>
              <m:rPr>
                <m:nor/>
              </m:rPr>
              <m:t>air </m:t>
            </m:r>
          </m:sub>
        </m:sSub>
      </m:oMath>
      <w:r>
        <w:rPr>
          <w:rFonts w:eastAsia="Georgia" w:cs="Georgia" w:ascii="Georgia" w:hAnsi="Georgia"/>
        </w:rPr>
        <w:t xml:space="preserve">, donner la relation entre le champ électrique (sens, direction, valeur) et la charge portée par les armatures.</w:t>
      </w:r>
    </w:p>
    <w:p>
      <w:pPr>
        <w:numPr>
          <w:ilvl w:val="0"/>
          <w:numId w:val="11"/>
        </w:numPr>
        <w:spacing w:lineRule="auto"/>
      </w:pPr>
      <w:r>
        <w:rPr>
          <w:rFonts w:eastAsia="Georgia" w:cs="Georgia" w:ascii="Georgia" w:hAnsi="Georgia"/>
        </w:rPr>
        <w:t xml:space="preserve">En déduire la capacité </w:t>
      </w:r>
      <m:oMath>
        <m:r>
          <m:rPr>
            <m:sty m:val="i"/>
          </m:rPr>
          <m:t>C</m:t>
        </m:r>
      </m:oMath>
      <w:r>
        <w:rPr>
          <w:rFonts w:eastAsia="Georgia" w:cs="Georgia" w:ascii="Georgia" w:hAnsi="Georgia"/>
        </w:rPr>
        <w:t xml:space="preserve"> du système entre les deux électrodes.</w:t>
      </w:r>
    </w:p>
    <w:p>
      <w:pPr>
        <w:numPr>
          <w:ilvl w:val="0"/>
          <w:numId w:val="11"/>
        </w:numPr>
        <w:spacing w:lineRule="auto"/>
      </w:pPr>
      <w:r>
        <w:rPr>
          <w:rFonts w:eastAsia="Georgia" w:cs="Georgia" w:ascii="Georgia" w:hAnsi="Georgia"/>
        </w:rPr>
        <w:t xml:space="preserve">Réaliser un schéma électrique équivalent de la structure proposée en figure 11, en faisant intervenir la notation </w:t>
      </w:r>
      <m:oMath>
        <m:sSub>
          <m:sSubPr/>
          <m:e>
            <m:r>
              <m:rPr>
                <m:sty m:val="i"/>
              </m:rPr>
              <m:t>C</m:t>
            </m:r>
          </m:e>
          <m:sub>
            <m:r>
              <m:rPr>
                <m:sty m:val="i"/>
              </m:rPr>
              <m:t>A</m:t>
            </m:r>
          </m:sub>
        </m:sSub>
      </m:oMath>
      <w:r>
        <w:rPr/>
        <w:t xml:space="preserve"> pour le condensateur du bas et </w:t>
      </w:r>
      <m:oMath>
        <m:sSub>
          <m:sSubPr/>
          <m:e>
            <m:r>
              <m:rPr>
                <m:sty m:val="i"/>
              </m:rPr>
              <m:t>C</m:t>
            </m:r>
          </m:e>
          <m:sub>
            <m:r>
              <m:rPr>
                <m:sty m:val="i"/>
              </m:rPr>
              <m:t>B</m:t>
            </m:r>
          </m:sub>
        </m:sSub>
      </m:oMath>
      <w:r>
        <w:rPr/>
        <w:t xml:space="preserve"> pour le condensateur du haut. Indiquer les expressions de </w:t>
      </w:r>
      <m:oMath>
        <m:sSub>
          <m:sSubPr/>
          <m:e>
            <m:r>
              <m:rPr>
                <m:sty m:val="i"/>
              </m:rPr>
              <m:t>C</m:t>
            </m:r>
          </m:e>
          <m:sub>
            <m:r>
              <m:rPr>
                <m:sty m:val="i"/>
              </m:rPr>
              <m:t>A</m:t>
            </m:r>
          </m:sub>
        </m:sSub>
      </m:oMath>
      <w:r>
        <w:rPr/>
        <w:t xml:space="preserve"> et </w:t>
      </w:r>
      <m:oMath>
        <m:sSub>
          <m:sSubPr/>
          <m:e>
            <m:r>
              <m:rPr>
                <m:sty m:val="i"/>
              </m:rPr>
              <m:t>C</m:t>
            </m:r>
          </m:e>
          <m:sub>
            <m:r>
              <m:rPr>
                <m:sty m:val="i"/>
              </m:rPr>
              <m:t>B</m:t>
            </m:r>
          </m:sub>
        </m:sSub>
      </m:oMath>
      <w:r>
        <w:rPr/>
        <w:t xml:space="preserve"> en fonction de </w:t>
      </w:r>
      <m:oMath>
        <m:sSub>
          <m:sSubPr/>
          <m:e>
            <m:r>
              <m:rPr>
                <m:sty m:val="i"/>
              </m:rPr>
              <m:t>e</m:t>
            </m:r>
          </m:e>
          <m:sub>
            <m:r>
              <m:rPr>
                <m:nor/>
              </m:rPr>
              <m:t>air </m:t>
            </m:r>
          </m:sub>
        </m:sSub>
      </m:oMath>
      <w:r>
        <w:rPr/>
        <w:t xml:space="preserve">. On rappelle que </w:t>
      </w:r>
      <m:oMath>
        <m:sSub>
          <m:sSubPr/>
          <m:e>
            <m:r>
              <m:rPr>
                <m:sty m:val="i"/>
              </m:rPr>
              <m:t>e</m:t>
            </m:r>
          </m:e>
          <m:sub>
            <m:r>
              <m:rPr>
                <m:nor/>
              </m:rPr>
              <m:t>air </m:t>
            </m:r>
          </m:sub>
        </m:sSub>
      </m:oMath>
      <w:r>
        <w:rPr>
          <w:rFonts w:eastAsia="Georgia" w:cs="Georgia" w:ascii="Georgia" w:hAnsi="Georgia"/>
        </w:rPr>
        <w:t xml:space="preserve"> est une quantité physique pouvant varier dans le temps.</w:t>
      </w:r>
    </w:p>
    <w:p>
      <w:pPr>
        <w:numPr>
          <w:ilvl w:val="0"/>
          <w:numId w:val="11"/>
        </w:numPr>
        <w:spacing w:lineRule="auto"/>
      </w:pPr>
      <w:r>
        <w:rPr>
          <w:rFonts w:eastAsia="Georgia" w:cs="Georgia" w:ascii="Georgia" w:hAnsi="Georgia"/>
        </w:rPr>
        <w:t xml:space="preserve">À partir de l'équation liant une charge </w:t>
      </w:r>
      <m:oMath>
        <m:r>
          <m:rPr>
            <m:sty m:val="i"/>
          </m:rPr>
          <m:t>q</m:t>
        </m:r>
        <m:r>
          <m:rPr>
            <m:sty m:val="p"/>
          </m:rPr>
          <m:t>(</m:t>
        </m:r>
        <m:r>
          <m:rPr>
            <m:sty m:val="i"/>
          </m:rPr>
          <m:t>t</m:t>
        </m:r>
        <m:r>
          <m:rPr>
            <m:sty m:val="p"/>
          </m:rPr>
          <m:t>)</m:t>
        </m:r>
      </m:oMath>
      <w:r>
        <w:rPr/>
        <w:t xml:space="preserve"> au courant </w:t>
      </w:r>
      <m:oMath>
        <m:r>
          <m:rPr>
            <m:sty m:val="i"/>
          </m:rPr>
          <m:t>i</m:t>
        </m:r>
        <m:r>
          <m:rPr>
            <m:sty m:val="p"/>
          </m:rPr>
          <m:t>(</m:t>
        </m:r>
        <m:r>
          <m:rPr>
            <m:sty m:val="i"/>
          </m:rPr>
          <m:t>t</m:t>
        </m:r>
        <m:r>
          <m:rPr>
            <m:sty m:val="p"/>
          </m:rPr>
          <m:t>)</m:t>
        </m:r>
      </m:oMath>
      <w:r>
        <w:rPr>
          <w:rFonts w:eastAsia="Georgia" w:cs="Georgia" w:ascii="Georgia" w:hAnsi="Georgia"/>
        </w:rPr>
        <w:t xml:space="preserve">, et de la relation de comportement d'un condensateur, en déduire la relation entre la tension du condensateur </w:t>
      </w:r>
      <m:oMath>
        <m:r>
          <m:rPr>
            <m:sty m:val="i"/>
          </m:rPr>
          <m:t>v</m:t>
        </m:r>
        <m:r>
          <m:rPr>
            <m:sty m:val="p"/>
          </m:rPr>
          <m:t>(</m:t>
        </m:r>
        <m:r>
          <m:rPr>
            <m:sty m:val="i"/>
          </m:rPr>
          <m:t>t</m:t>
        </m:r>
        <m:r>
          <m:rPr>
            <m:sty m:val="p"/>
          </m:rPr>
          <m:t>)</m:t>
        </m:r>
      </m:oMath>
      <w:r>
        <w:rPr/>
        <w:t xml:space="preserve"> et le courant </w:t>
      </w:r>
      <m:oMath>
        <m:r>
          <m:rPr>
            <m:sty m:val="i"/>
          </m:rPr>
          <m:t>i</m:t>
        </m:r>
        <m:r>
          <m:rPr>
            <m:sty m:val="p"/>
          </m:rPr>
          <m:t>(</m:t>
        </m:r>
        <m:r>
          <m:rPr>
            <m:sty m:val="i"/>
          </m:rPr>
          <m:t>t</m:t>
        </m:r>
        <m:r>
          <m:rPr>
            <m:sty m:val="p"/>
          </m:rPr>
          <m:t>)</m:t>
        </m:r>
      </m:oMath>
      <w:r>
        <w:rPr>
          <w:rFonts w:eastAsia="Georgia" w:cs="Georgia" w:ascii="Georgia" w:hAnsi="Georgia"/>
        </w:rPr>
        <w:t xml:space="preserve"> dans le cas général où la capacité du condensateur, notée </w:t>
      </w:r>
      <m:oMath>
        <m:r>
          <m:rPr>
            <m:sty m:val="i"/>
          </m:rPr>
          <m:t>C</m:t>
        </m:r>
        <m:r>
          <m:rPr>
            <m:sty m:val="p"/>
          </m:rPr>
          <m:t>(</m:t>
        </m:r>
        <m:r>
          <m:rPr>
            <m:sty m:val="i"/>
          </m:rPr>
          <m:t>t</m:t>
        </m:r>
        <m:r>
          <m:rPr>
            <m:sty m:val="p"/>
          </m:rPr>
          <m:t>)</m:t>
        </m:r>
      </m:oMath>
      <w:r>
        <w:rPr>
          <w:rFonts w:eastAsia="Georgia" w:cs="Georgia" w:ascii="Georgia" w:hAnsi="Georgia"/>
        </w:rPr>
        <w:t xml:space="preserve">, dépend du temps.</w:t>
      </w:r>
    </w:p>
    <w:p>
      <w:pPr>
        <w:numPr>
          <w:ilvl w:val="0"/>
          <w:numId w:val="11"/>
        </w:numPr>
        <w:spacing w:lineRule="auto"/>
      </w:pPr>
      <w:r>
        <w:rPr>
          <w:rFonts w:eastAsia="Georgia" w:cs="Georgia" w:ascii="Georgia" w:hAnsi="Georgia"/>
        </w:rPr>
        <w:t xml:space="preserve">Déterminer deux équations différentielles ordinaires reliant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à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C</m:t>
            </m:r>
          </m:e>
          <m:sub>
            <m:r>
              <m:rPr>
                <m:sty m:val="i"/>
              </m:rPr>
              <m:t>A</m:t>
            </m:r>
          </m:sub>
        </m:sSub>
        <m:r>
          <m:rPr>
            <m:sty m:val="p"/>
          </m:rPr>
          <m:t>(</m:t>
        </m:r>
        <m:r>
          <m:rPr>
            <m:sty m:val="i"/>
          </m:rPr>
          <m:t>t</m:t>
        </m:r>
        <m:r>
          <m:rPr>
            <m:sty m:val="p"/>
          </m:rPr>
          <m:t>)</m:t>
        </m:r>
      </m:oMath>
      <w:r>
        <w:rPr/>
        <w:t xml:space="preserve"> et </w:t>
      </w:r>
      <m:oMath>
        <m:sSub>
          <m:sSubPr/>
          <m:e>
            <m:r>
              <m:rPr>
                <m:sty m:val="i"/>
              </m:rPr>
              <m:t>C</m:t>
            </m:r>
          </m:e>
          <m:sub>
            <m:r>
              <m:rPr>
                <m:sty m:val="i"/>
              </m:rPr>
              <m:t>B</m:t>
            </m:r>
          </m:sub>
        </m:sSub>
        <m:r>
          <m:rPr>
            <m:sty m:val="p"/>
          </m:rPr>
          <m:t>(</m:t>
        </m:r>
        <m:r>
          <m:rPr>
            <m:sty m:val="i"/>
          </m:rPr>
          <m:t>t</m:t>
        </m:r>
        <m:r>
          <m:rPr>
            <m:sty m:val="p"/>
          </m:rPr>
          <m:t>)</m:t>
        </m:r>
      </m:oMath>
      <w:r>
        <w:rPr/>
        <w:t xml:space="preserve">.</w:t>
      </w:r>
    </w:p>
    <w:p>
      <w:pPr>
        <w:spacing w:after="220" w:lineRule="auto"/>
      </w:pPr>
      <w:r>
        <w:rPr/>
        <w:t xml:space="preserve">Dans la suite de la partie, nous mesurons directement les grandeurs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2</m:t>
            </m:r>
          </m:sub>
        </m:sSub>
        <m:r>
          <m:rPr>
            <m:sty m:val="p"/>
          </m:rPr>
          <m:t>,</m:t>
        </m:r>
        <m:sSub>
          <m:sSubPr/>
          <m:e>
            <m:r>
              <m:rPr>
                <m:sty m:val="i"/>
              </m:rPr>
              <m:t>v</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1</m:t>
            </m:r>
          </m:sub>
        </m:sSub>
      </m:oMath>
      <w:r>
        <w:rPr/>
        <w:t xml:space="preserve"> et nous utilisons par la suite uniquement ces grandeurs physiques.</w:t>
      </w:r>
      <w:r>
        <w:rPr/>
        <w:br w:type="textWrapping"/>
      </w:r>
      <w:r>
        <w:rPr>
          <w:rFonts w:eastAsia="Georgia" w:cs="Georgia" w:ascii="Georgia" w:hAnsi="Georgia"/>
        </w:rPr>
        <w:t xml:space="preserve">53. Réécrire le système d'équations obtenu à la question (52), en fonction de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2</m:t>
            </m:r>
          </m:sub>
        </m:sSub>
        <m:r>
          <m:rPr>
            <m:sty m:val="p"/>
          </m:rPr>
          <m:t>,</m:t>
        </m:r>
        <m:sSub>
          <m:sSubPr/>
          <m:e>
            <m:r>
              <m:rPr>
                <m:sty m:val="i"/>
              </m:rPr>
              <m:t>v</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1</m:t>
            </m:r>
          </m:sub>
        </m:sSub>
      </m:oMath>
      <w:r>
        <w:rPr/>
        <w:t xml:space="preserve">.</w:t>
      </w:r>
      <w:r>
        <w:rPr/>
        <w:br w:type="textWrapping"/>
      </w:r>
      <w:r>
        <w:rPr>
          <w:rFonts w:eastAsia="Georgia" w:cs="Georgia" w:ascii="Georgia" w:hAnsi="Georgia"/>
        </w:rPr>
        <w:t xml:space="preserve">54. Afin d'avoir directement accès aux grandeurs physiques d'intérêt, soit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2</m:t>
            </m:r>
          </m:sub>
        </m:sSub>
        <m:r>
          <m:rPr>
            <m:sty m:val="p"/>
          </m:rPr>
          <m:t>,</m:t>
        </m:r>
        <m:sSub>
          <m:sSubPr/>
          <m:e>
            <m:r>
              <m:rPr>
                <m:sty m:val="i"/>
              </m:rPr>
              <m:t>v</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1</m:t>
            </m:r>
          </m:sub>
        </m:sSub>
      </m:oMath>
      <w:r>
        <w:rPr>
          <w:rFonts w:eastAsia="Georgia" w:cs="Georgia" w:ascii="Georgia" w:hAnsi="Georgia"/>
        </w:rPr>
        <w:t xml:space="preserve">, expliquer comment disposer des sondes de mesure de courant et de tension sur le schéma représenté figure 11.</w:t>
      </w:r>
      <w:r>
        <w:rPr/>
        <w:br w:type="textWrapping"/>
      </w:r>
      <w:r>
        <w:rPr>
          <w:rFonts w:eastAsia="Georgia" w:cs="Georgia" w:ascii="Georgia" w:hAnsi="Georgia"/>
        </w:rPr>
        <w:t xml:space="preserve">55. Dans la situation où on impose </w:t>
      </w:r>
      <m:oMath>
        <m:sSub>
          <m:sSubPr/>
          <m:e>
            <m:r>
              <m:rPr>
                <m:sty m:val="i"/>
              </m:rPr>
              <m:t>v</m:t>
            </m:r>
          </m:e>
          <m:sub>
            <m:r>
              <m:rPr>
                <m:sty m:val="p"/>
              </m:rPr>
              <m:t>2</m:t>
            </m:r>
          </m:sub>
        </m:sSub>
        <m:r>
          <m:rPr>
            <m:sty m:val="p"/>
          </m:rPr>
          <m:t>=</m:t>
        </m:r>
        <m:r>
          <m:rPr>
            <m:sty m:val="p"/>
          </m:rPr>
          <m:t>2</m:t>
        </m:r>
        <m:r>
          <m:rPr>
            <m:sty m:val="i"/>
          </m:rPr>
          <m:t>E</m:t>
        </m:r>
      </m:oMath>
      <w:r>
        <w:rPr/>
        <w:t xml:space="preserve"> et </w:t>
      </w:r>
      <m:oMath>
        <m:sSub>
          <m:sSubPr/>
          <m:e>
            <m:r>
              <m:rPr>
                <m:sty m:val="i"/>
              </m:rPr>
              <m:t>v</m:t>
            </m:r>
          </m:e>
          <m:sub>
            <m:r>
              <m:rPr>
                <m:sty m:val="p"/>
              </m:rPr>
              <m:t>1</m:t>
            </m:r>
          </m:sub>
        </m:sSub>
        <m:r>
          <m:rPr>
            <m:sty m:val="p"/>
          </m:rPr>
          <m:t>=</m:t>
        </m:r>
        <m:r>
          <m:rPr>
            <m:sty m:val="i"/>
          </m:rPr>
          <m:t>E</m:t>
        </m:r>
      </m:oMath>
      <w:r>
        <w:rPr>
          <w:rFonts w:eastAsia="Georgia" w:cs="Georgia" w:ascii="Georgia" w:hAnsi="Georgia"/>
        </w:rPr>
        <w:t xml:space="preserve">, donner l'expression des courants mesurés lorsque le matériau magnétocalorique se déplace avec une vitesse </w:t>
      </w:r>
      <m:oMath>
        <m:r>
          <m:rPr>
            <m:sty m:val="i"/>
          </m:rPr>
          <m:t>v</m:t>
        </m:r>
      </m:oMath>
      <w:r>
        <w:rPr/>
        <w:t xml:space="preserve">. On notera </w:t>
      </w:r>
      <m:oMath>
        <m:r>
          <m:rPr>
            <m:sty m:val="i"/>
          </m:rPr>
          <m:t>v</m:t>
        </m:r>
      </m:oMath>
      <w:r>
        <w:rPr/>
        <w:t xml:space="preserve"> la vitesse de la plaque centrale telle que </w:t>
      </w:r>
      <m:oMath>
        <m:r>
          <m:rPr>
            <m:sty m:val="i"/>
          </m:rPr>
          <m:t>v</m:t>
        </m:r>
        <m:r>
          <m:rPr>
            <m:sty m:val="p"/>
          </m:rPr>
          <m:t>=</m:t>
        </m:r>
        <m:f>
          <m:fPr>
            <m:ctrlPr>
              <w:rPr>
                <w:rFonts w:ascii="Cambria Math" w:hAnsi="Cambria Math"/>
              </w:rPr>
            </m:ctrlPr>
          </m:fPr>
          <m:num>
            <m:r>
              <m:rPr>
                <m:sty m:val="p"/>
              </m:rPr>
              <m:t>d</m:t>
            </m:r>
            <m:sSub>
              <m:sSubPr/>
              <m:e>
                <m:r>
                  <m:rPr>
                    <m:sty m:val="i"/>
                  </m:rPr>
                  <m:t>e</m:t>
                </m:r>
              </m:e>
              <m:sub>
                <m:r>
                  <m:rPr>
                    <m:nor/>
                  </m:rPr>
                  <m:t>air </m:t>
                </m:r>
              </m:sub>
            </m:sSub>
          </m:num>
          <m:den>
            <m:r>
              <m:rPr>
                <m:sty m:val="p"/>
              </m:rPr>
              <m:t>d</m:t>
            </m:r>
            <m:r>
              <m:rPr>
                <m:sty m:val="i"/>
              </m:rPr>
              <m:t>t</m:t>
            </m:r>
          </m:den>
        </m:f>
      </m:oMath>
      <w:r>
        <w:rPr/>
        <w:t xml:space="preserve">.</w:t>
      </w:r>
      <w:r>
        <w:rPr/>
        <w:br w:type="textWrapping"/>
      </w:r>
      <w:r>
        <w:rPr>
          <w:rFonts w:eastAsia="Georgia" w:cs="Georgia" w:ascii="Georgia" w:hAnsi="Georgia"/>
        </w:rPr>
        <w:t xml:space="preserve">56. À partir du raisonnement précédent et si on doit mesurer la position de la plaque centrale, quel inconvénient ou problème pouvons-nous rencontrer avec cette technique?</w:t>
      </w:r>
      <w:r>
        <w:rPr/>
        <w:br w:type="textWrapping"/>
      </w:r>
      <w:r>
        <w:rPr/>
        <w:t xml:space="preserve">On impose maintenant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en prenant des grandeurs sinusoïdales. On pose pour cela </w:t>
      </w:r>
      <m:oMath>
        <m:sSub>
          <m:sSubPr/>
          <m:e>
            <m:r>
              <m:rPr>
                <m:sty m:val="i"/>
              </m:rPr>
              <m:t>v</m:t>
            </m:r>
          </m:e>
          <m:sub>
            <m:r>
              <m:rPr>
                <m:sty m:val="p"/>
              </m:rPr>
              <m:t>2</m:t>
            </m:r>
          </m:sub>
        </m:sSub>
        <m:r>
          <m:rPr>
            <m:sty m:val="p"/>
          </m:rPr>
          <m:t>=</m:t>
        </m:r>
        <m:r>
          <m:rPr>
            <m:sty m:val="p"/>
          </m:rPr>
          <m:t>2</m:t>
        </m:r>
        <m:r>
          <m:rPr>
            <m:sty m:val="i"/>
          </m:rPr>
          <m:t>E</m:t>
        </m:r>
        <m:r>
          <m:rPr>
            <m:sty m:val="p"/>
          </m:rPr>
          <m:t>cos</m:t>
        </m:r>
        <m:r>
          <m:rPr>
            <m:sty m:val="p"/>
          </m:rPr>
          <m:t>⁡</m:t>
        </m:r>
        <m:r>
          <m:rPr>
            <m:sty m:val="p"/>
          </m:rPr>
          <m:t>(</m:t>
        </m:r>
        <m:r>
          <m:rPr>
            <m:sty m:val="i"/>
          </m:rPr>
          <m:t>ω</m:t>
        </m:r>
        <m:r>
          <m:rPr>
            <m:sty m:val="i"/>
          </m:rPr>
          <m:t>t</m:t>
        </m:r>
        <m:r>
          <m:rPr>
            <m:sty m:val="p"/>
          </m:rPr>
          <m:t>)</m:t>
        </m:r>
      </m:oMath>
      <w:r>
        <w:rPr/>
        <w:t xml:space="preserve"> et </w:t>
      </w:r>
      <m:oMath>
        <m:sSub>
          <m:sSubPr/>
          <m:e>
            <m:r>
              <m:rPr>
                <m:sty m:val="i"/>
              </m:rPr>
              <m:t>v</m:t>
            </m:r>
          </m:e>
          <m:sub>
            <m:r>
              <m:rPr>
                <m:sty m:val="p"/>
              </m:rPr>
              <m:t>1</m:t>
            </m:r>
          </m:sub>
        </m:sSub>
        <m:r>
          <m:rPr>
            <m:sty m:val="p"/>
          </m:rPr>
          <m:t>=</m:t>
        </m:r>
        <m:r>
          <m:rPr>
            <m:sty m:val="i"/>
          </m:rPr>
          <m:t>E</m:t>
        </m:r>
        <m:r>
          <m:rPr>
            <m:sty m:val="p"/>
          </m:rPr>
          <m:t>cos</m:t>
        </m:r>
        <m:r>
          <m:rPr>
            <m:sty m:val="p"/>
          </m:rPr>
          <m:t>⁡</m:t>
        </m:r>
        <m:r>
          <m:rPr>
            <m:sty m:val="p"/>
          </m:rPr>
          <m:t>(</m:t>
        </m:r>
        <m:r>
          <m:rPr>
            <m:sty m:val="i"/>
          </m:rPr>
          <m:t>ω</m:t>
        </m:r>
        <m:r>
          <m:rPr>
            <m:sty m:val="i"/>
          </m:rPr>
          <m:t>t</m:t>
        </m:r>
        <m:r>
          <m:rPr>
            <m:sty m:val="p"/>
          </m:rPr>
          <m:t>)</m:t>
        </m:r>
      </m:oMath>
      <w:r>
        <w:rPr/>
        <w:t xml:space="preserve">, avec </w:t>
      </w:r>
      <m:oMath>
        <m:r>
          <m:rPr>
            <m:sty m:val="i"/>
          </m:rPr>
          <m:t>ω</m:t>
        </m:r>
      </m:oMath>
      <w:r>
        <w:rPr/>
        <w:t xml:space="preserve"> la pulsation.</w:t>
      </w:r>
      <w:r>
        <w:rPr/>
        <w:br w:type="textWrapping"/>
      </w:r>
      <w:r>
        <w:rPr>
          <w:rFonts w:eastAsia="Georgia" w:cs="Georgia" w:ascii="Georgia" w:hAnsi="Georgia"/>
        </w:rPr>
        <w:t xml:space="preserve">57. Donner l'expression des courants mesurés lorsque le matériau magnétocalorique se déplace à une vitesse </w:t>
      </w:r>
      <m:oMath>
        <m:r>
          <m:rPr>
            <m:sty m:val="i"/>
          </m:rPr>
          <m:t>v</m:t>
        </m:r>
      </m:oMath>
      <w:r>
        <w:rPr/>
        <w:t xml:space="preserve">.</w:t>
      </w:r>
      <w:r>
        <w:rPr/>
        <w:br w:type="textWrapping"/>
      </w:r>
      <w:r>
        <w:rPr>
          <w:rFonts w:eastAsia="Georgia" w:cs="Georgia" w:ascii="Georgia" w:hAnsi="Georgia"/>
        </w:rPr>
        <w:t xml:space="preserve">58. En comparant à la situation où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ne sont pas sinusoïdales, préciser les avantages et/ou les inconvénients de la méthode où les tensions sont sinusoïdales.</w:t>
      </w:r>
      <w:r>
        <w:rPr/>
        <w:br w:type="textWrapping"/>
      </w:r>
      <w:r>
        <w:rPr>
          <w:rFonts w:eastAsia="Georgia" w:cs="Georgia" w:ascii="Georgia" w:hAnsi="Georgia"/>
        </w:rPr>
        <w:t xml:space="preserve">59. À partir de fonctions électroniques comme la soustraction, l'addition, la multiplication ou des fonctions de filtrage, proposer un schéma électrique pour extraire les composantes utiles du signal, qui après traitement numérique permettront de remonter à la vitesse et à la position. On justifiera succinctement le choix des paramètres des dispositifs utilisés.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2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37"/>
      <w:numFmt w:val="decimal"/>
      <w:lvlText w:val="%1."/>
      <w:lvlJc w:val="left"/>
      <w:pPr>
        <w:tabs>
          <w:tab w:val="num" w:pos="1080"/>
        </w:tabs>
        <w:ind w:left="720" w:hanging="360"/>
      </w:pPr>
    </w:lvl>
  </w:abstractNum>
  <w:abstractNum w:abstractNumId="8">
    <w:multiLevelType w:val="hybridMultilevel"/>
    <w:lvl w:ilvl="0">
      <w:start w:val="42"/>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43"/>
      <w:numFmt w:val="decimal"/>
      <w:lvlText w:val="%1."/>
      <w:lvlJc w:val="left"/>
      <w:pPr>
        <w:tabs>
          <w:tab w:val="num" w:pos="1080"/>
        </w:tabs>
        <w:ind w:left="720" w:hanging="360"/>
      </w:pPr>
    </w:lvl>
  </w:abstractNum>
  <w:abstractNum w:abstractNumId="11">
    <w:multiLevelType w:val="hybridMultilevel"/>
    <w:lvl w:ilvl="0">
      <w:start w:val="4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300ab4e61518f38fe7b25397b716b777bfb5910.jpg" TargetMode="Internal"/><Relationship Id="rId6" Type="http://schemas.openxmlformats.org/officeDocument/2006/relationships/image" Target="media/image-845de7fa3b3e7612da2d1dbc7aad4b862f21584d.jpg" TargetMode="Internal"/><Relationship Id="rId7" Type="http://schemas.openxmlformats.org/officeDocument/2006/relationships/image" Target="media/image-c27eeff72f692de0654728c3155a939153df6fdc.jpg" TargetMode="Internal"/><Relationship Id="rId8" Type="http://schemas.openxmlformats.org/officeDocument/2006/relationships/image" Target="media/image-05f840a219cf89101c568ec84f122c93c713507a.jpg" TargetMode="Internal"/><Relationship Id="rId9" Type="http://schemas.openxmlformats.org/officeDocument/2006/relationships/image" Target="media/image-daa78eabe057ee5a2cda6564e9a486d8ea058810.jpg" TargetMode="Internal"/><Relationship Id="rId10" Type="http://schemas.openxmlformats.org/officeDocument/2006/relationships/image" Target="media/image-e9b6c99547a88b8bb0f1d198e16960b70ba0e3ff.jpg" TargetMode="Internal"/><Relationship Id="rId11" Type="http://schemas.openxmlformats.org/officeDocument/2006/relationships/image" Target="media/image-85724245ff70dbd9626915c7377fef2efc6365a2.jpg" TargetMode="Internal"/><Relationship Id="rId12" Type="http://schemas.openxmlformats.org/officeDocument/2006/relationships/image" Target="media/image-a58f5642ff50dc32eac9322a68b194db7c863c31.jpg" TargetMode="Internal"/><Relationship Id="rId13" Type="http://schemas.openxmlformats.org/officeDocument/2006/relationships/image" Target="media/image-9597c75befdd098d63793139fb20b0c6a15fc5aa.jpg" TargetMode="Internal"/><Relationship Id="rId14" Type="http://schemas.openxmlformats.org/officeDocument/2006/relationships/image" Target="media/image-673bfb36a57652eeaa160d2edc446e9ca33f55a3.jpg" TargetMode="Internal"/><Relationship Id="rId15" Type="http://schemas.openxmlformats.org/officeDocument/2006/relationships/image" Target="media/image-b9c075f0529292a249dc9460167ba768ec23818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