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 ECOLE POLYTECHNIQUE</w:t>
      </w:r>
    </w:p>
    <w:p>
      <w:pPr>
        <w:spacing w:line="271" w:before="330" w:lineRule="auto"/>
      </w:pPr>
      <w:r>
        <w:rPr>
          <w:b/>
          <w:sz w:val="42"/>
        </w:rPr>
        <w:t xml:space="preserve">CONCOURS D'ADMISSION 2025</w:t>
      </w:r>
    </w:p>
    <w:p>
      <w:pPr>
        <w:spacing w:after="220" w:lineRule="auto"/>
      </w:pPr>
      <w:r>
        <w:rPr/>
        <w:t xml:space="preserve">MERCREDI 16 AVRIL 2025 08h00-12h00</w:t>
      </w:r>
    </w:p>
    <w:p>
      <w:pPr>
        <w:spacing w:after="220" w:lineRule="auto"/>
      </w:pPr>
      <w:r>
        <w:rPr/>
        <w:t xml:space="preserve">FILIERE PSI - Epreuve </w:t>
      </w:r>
      <m:oMath>
        <m:sSup>
          <m:sSupPr/>
          <m:e>
            <m:r>
              <m:rPr>
                <m:sty m:val="i"/>
              </m:rPr>
              <m:t>n</m:t>
            </m:r>
          </m:e>
          <m:sup>
            <m:r>
              <m:rPr>
                <m:sty m:val="p"/>
              </m:rPr>
              <m:t>∘</m:t>
            </m:r>
          </m:sup>
        </m:sSup>
        <m:r>
          <m:rPr>
            <m:sty m:val="p"/>
          </m:rPr>
          <m:t>4</m:t>
        </m:r>
      </m:oMath>
      <w:r>
        <w:rPr/>
        <w:br w:type="textWrapping"/>
      </w:r>
      <w:r>
        <w:rPr/>
        <w:t xml:space="preserve">PHYSIQUE (XSR)</w:t>
      </w:r>
    </w:p>
    <w:p>
      <w:pPr>
        <w:spacing w:line="271" w:before="330" w:lineRule="auto"/>
      </w:pPr>
      <w:r>
        <w:rPr>
          <w:rFonts w:eastAsia="Georgia" w:cs="Georgia" w:ascii="Georgia" w:hAnsi="Georgia"/>
          <w:b/>
          <w:sz w:val="42"/>
        </w:rPr>
        <w:t xml:space="preserve">Phénomènes de transport, thermoélectricité et applications.</w:t>
      </w:r>
    </w:p>
    <w:p>
      <w:pPr>
        <w:spacing w:after="220" w:lineRule="auto"/>
      </w:pPr>
      <w:r>
        <w:rPr>
          <w:rFonts w:eastAsia="Georgia" w:cs="Georgia" w:ascii="Georgia" w:hAnsi="Georgia"/>
        </w:rPr>
        <w:t xml:space="preserve">Dans ce problème, nous nous intéressons à quelques phénomènes couplant les transports de charge et de chaleur. Dans un premier temps, on étudie les notions élémentaires sur le transport de la chaleur et de la charge dans un métal. Dans un second temps, nous nous intéresserons au couplage entre ces phénomènes, et nous analyserons en particulier les effets thermoélectriques.</w:t>
      </w:r>
    </w:p>
    <w:p>
      <w:pPr>
        <w:spacing w:after="220" w:lineRule="auto"/>
      </w:pPr>
      <w:r>
        <w:rPr>
          <w:rFonts w:eastAsia="Georgia" w:cs="Georgia" w:ascii="Georgia" w:hAnsi="Georgia"/>
        </w:rPr>
        <w:t xml:space="preserve">Les effets thermoélectriques peuvent être utiles dans différents contextes. Notamment, ces dernières années, des dispositifs utilisant ces effets ont été envisagés afin d'élaborer des solutions de récupération d'énergie thermique dissipée dans des centres de données pour produire de l'énergie électrique.</w:t>
      </w:r>
    </w:p>
    <w:p>
      <w:pPr>
        <w:spacing w:after="220" w:lineRule="auto"/>
      </w:pPr>
      <w:r>
        <w:rPr>
          <w:rFonts w:eastAsia="Georgia" w:cs="Georgia" w:ascii="Georgia" w:hAnsi="Georgia"/>
        </w:rPr>
        <w:t xml:space="preserve">Les matériaux ayant des propriétés thermoélectriques sont notamment utilisés pour réaliser des mesures de température. On étudiera ainsi, dans une dernière partie, les performances des thermomètres basés sur des jonctions thermoélectriques, que nous comparerons dans ce contexte aux caractéristiques des thermomètres utilisant les propriétés des métaux.</w:t>
      </w:r>
      <w:r>
        <w:rPr/>
        <w:br w:type="textWrapping"/>
      </w:r>
      <m:oMath>
        <m:r>
          <m:rPr>
            <m:sty m:val="p"/>
          </m:rPr>
          <m:t>&gt;</m:t>
        </m:r>
      </m:oMath>
      <w:r>
        <w:rPr>
          <w:rFonts w:eastAsia="Georgia" w:cs="Georgia" w:ascii="Georgia" w:hAnsi="Georgia"/>
        </w:rPr>
        <w:t xml:space="preserve"> Les applications numériques seront effectuées avec la précision qu'un calcul à la main permet aisément, et (sauf mention contraire) sans excéder deux chiffres significatifs. Les ordres de grandeur seront donnés avec un seul chiffre significatif. Les données numériques ont été choisies pour rendre aisés les calculs.</w:t>
      </w:r>
      <w:r>
        <w:rPr/>
        <w:br w:type="textWrapping"/>
      </w:r>
      <m:oMath>
        <m:r>
          <m:rPr>
            <m:sty m:val="p"/>
          </m:rPr>
          <m:t>&gt;</m:t>
        </m:r>
      </m:oMath>
      <w:r>
        <w:rPr>
          <w:rFonts w:eastAsia="Georgia" w:cs="Georgia" w:ascii="Georgia" w:hAnsi="Georgia"/>
        </w:rPr>
        <w:t xml:space="preserve"> Les références des questions abordées devront être indiquées de façon claire.</w:t>
      </w:r>
      <w:r>
        <w:rPr/>
        <w:br w:type="textWrapping"/>
      </w:r>
      <m:oMath>
        <m:r>
          <m:rPr>
            <m:sty m:val="p"/>
          </m:rPr>
          <m:t>&gt;</m:t>
        </m:r>
      </m:oMath>
      <w:r>
        <w:rPr>
          <w:rFonts w:eastAsia="Georgia" w:cs="Georgia" w:ascii="Georgia" w:hAnsi="Georgia"/>
        </w:rPr>
        <w:t xml:space="preserve"> Le sujet comporte 12 pages : les deux parties constituant ce sujet sont indépendantes et peuvent être traitées séparément. Certaines sous-parties peuvent être abordées indépendamment des questions précédentes. Il est conseillé d'aborder le sujet dans l'ordre des questions.</w:t>
      </w:r>
    </w:p>
    <w:p>
      <w:pPr>
        <w:spacing w:line="271" w:before="330" w:lineRule="auto"/>
      </w:pPr>
      <w:r>
        <w:rPr>
          <w:rFonts w:eastAsia="Georgia" w:cs="Georgia" w:ascii="Georgia" w:hAnsi="Georgia"/>
          <w:b/>
          <w:sz w:val="42"/>
        </w:rPr>
        <w:t xml:space="preserve">Notations, formulaire et données numériques.</w:t>
      </w:r>
    </w:p>
    <w:p>
      <w:pPr>
        <w:numPr>
          <w:ilvl w:val="0"/>
          <w:numId w:val="1"/>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p>
    <w:p>
      <w:pPr>
        <w:numPr>
          <w:ilvl w:val="0"/>
          <w:numId w:val="1"/>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
        </w:numPr>
        <w:spacing w:lineRule="auto"/>
      </w:pPr>
      <w:r>
        <w:rPr>
          <w:rFonts w:eastAsia="Georgia" w:cs="Georgia" w:ascii="Georgia" w:hAnsi="Georgia"/>
        </w:rPr>
        <w:t xml:space="preserve">Masse d'un 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1"/>
        </w:numPr>
        <w:spacing w:lineRule="auto"/>
      </w:pPr>
      <w:r>
        <w:rPr/>
        <w:t xml:space="preserve">Masse d'un proton (ou d'un neutron) : </w:t>
      </w:r>
      <m:oMath>
        <m:sSub>
          <m:sSubPr/>
          <m:e>
            <m:r>
              <m:rPr>
                <m:sty m:val="i"/>
              </m:rPr>
              <m:t>m</m:t>
            </m:r>
          </m:e>
          <m:sub>
            <m:r>
              <m:rPr>
                <m:sty m:val="i"/>
              </m:rPr>
              <m:t>p</m:t>
            </m:r>
          </m:sub>
        </m:sSub>
        <m:r>
          <m:rPr>
            <m:sty m:val="p"/>
          </m:rPr>
          <m:t>≃</m:t>
        </m:r>
        <m:r>
          <m:rPr>
            <m:sty m:val="p"/>
          </m:rPr>
          <m:t>1</m:t>
        </m:r>
        <m:r>
          <m:rPr>
            <m:sty m:val="p"/>
          </m:rPr>
          <m:t>.</m:t>
        </m:r>
        <m:acc>
          <m:accPr>
            <m:chr m:val="‾"/>
          </m:accPr>
          <m:e>
            <m:r>
              <m:rPr>
                <m:sty m:val="i"/>
              </m:rPr>
              <m:t>f</m:t>
            </m:r>
          </m:e>
        </m:acc>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1"/>
        </w:numPr>
        <w:spacing w:lineRule="auto"/>
      </w:pPr>
      <w:r>
        <w:rPr>
          <w:rFonts w:eastAsia="Georgia" w:cs="Georgia" w:ascii="Georgia" w:hAnsi="Georgia"/>
        </w:rPr>
        <w:t xml:space="preserve">Conductivité électrique du cuivre : </w:t>
      </w:r>
      <m:oMath>
        <m:sSub>
          <m:sSubPr/>
          <m:e>
            <m:r>
              <m:rPr>
                <m:sty m:val="i"/>
              </m:rPr>
              <m:t>γ</m:t>
            </m:r>
          </m:e>
          <m:sub>
            <m:r>
              <m:rPr>
                <m:sty m:val="p"/>
              </m:rPr>
              <m:t>0</m:t>
            </m:r>
          </m:sub>
        </m:sSub>
        <m:r>
          <m:rPr>
            <m:sty m:val="p"/>
          </m:rPr>
          <m:t>≃</m:t>
        </m:r>
        <m:r>
          <m:rPr>
            <m:sty m:val="p"/>
          </m:rPr>
          <m:t>6</m:t>
        </m:r>
        <m:r>
          <m:rPr>
            <m:sty m:val="p"/>
          </m:rPr>
          <m:t>,</m:t>
        </m:r>
        <m:r>
          <m:rPr>
            <m:sty m:val="p"/>
          </m:rPr>
          <m:t>0</m:t>
        </m:r>
        <m:r>
          <m:rPr>
            <m:sty m:val="p"/>
          </m:rPr>
          <m:t>×</m:t>
        </m:r>
        <m:sSup>
          <m:sSupPr/>
          <m:e>
            <m:r>
              <m:rPr>
                <m:sty m:val="p"/>
              </m:rPr>
              <m:t>10</m:t>
            </m:r>
          </m:e>
          <m:sup>
            <m:acc>
              <m:accPr>
                <m:chr m:val="‾"/>
              </m:accPr>
              <m:e>
                <m:r>
                  <m:rPr>
                    <m:sty m:val="i"/>
                  </m:rPr>
                  <m:t>i</m:t>
                </m:r>
              </m:e>
            </m:acc>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Conductivité thermique du cuivre : </w:t>
      </w:r>
      <m:oMath>
        <m:sSub>
          <m:sSubPr/>
          <m:e>
            <m:r>
              <m:rPr>
                <m:sty m:val="i"/>
              </m:rPr>
              <m:t>λ</m:t>
            </m:r>
          </m:e>
          <m:sub>
            <m:r>
              <m:rPr>
                <m:sty m:val="p"/>
              </m:rPr>
              <m:t>Cu</m:t>
            </m:r>
          </m:sub>
        </m:sSub>
        <m:r>
          <m:rPr>
            <m:sty m:val="p"/>
          </m:rPr>
          <m:t>≃</m:t>
        </m:r>
        <m:r>
          <m:rPr>
            <m:sty m:val="p"/>
          </m:rPr>
          <m:t>3</m:t>
        </m:r>
        <m:r>
          <m:rPr>
            <m:sty m:val="p"/>
          </m:rPr>
          <m:t>,</m:t>
        </m:r>
        <m:r>
          <m:rPr>
            <m:sty m:val="p"/>
          </m:rPr>
          <m:t>0</m:t>
        </m:r>
        <m:r>
          <m:rPr>
            <m:sty m:val="p"/>
          </m:rPr>
          <m:t>×</m:t>
        </m:r>
        <m:sSup>
          <m:sSupPr/>
          <m:e>
            <m:r>
              <m:rPr>
                <m:sty m:val="p"/>
              </m:rPr>
              <m:t>10</m:t>
            </m:r>
          </m:e>
          <m:sup>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1"/>
        </w:numPr>
        <w:spacing w:lineRule="auto"/>
      </w:pPr>
      <w:r>
        <w:rPr>
          <w:rFonts w:eastAsia="Georgia" w:cs="Georgia" w:ascii="Georgia" w:hAnsi="Georgia"/>
        </w:rPr>
        <w:t xml:space="preserve">Conductivité thermique du platine : </w:t>
      </w:r>
      <m:oMath>
        <m:sSub>
          <m:sSubPr/>
          <m:e>
            <m:r>
              <m:rPr>
                <m:sty m:val="i"/>
              </m:rPr>
              <m:t>λ</m:t>
            </m:r>
          </m:e>
          <m:sub>
            <m:r>
              <m:rPr>
                <m:sty m:val="p"/>
              </m:rPr>
              <m:t>Pt</m:t>
            </m:r>
          </m:sub>
        </m:sSub>
        <m:r>
          <m:rPr>
            <m:sty m:val="p"/>
          </m:rPr>
          <m:t>≃</m:t>
        </m:r>
        <m:r>
          <m:rPr>
            <m:sty m:val="p"/>
          </m:rPr>
          <m:t>8</m:t>
        </m:r>
        <m:r>
          <m:rPr>
            <m:sty m:val="p"/>
          </m:rPr>
          <m:t>,</m:t>
        </m:r>
        <m:r>
          <m:rPr>
            <m:sty m:val="p"/>
          </m:rPr>
          <m:t>0</m:t>
        </m:r>
        <m:r>
          <m:rPr>
            <m:sty m:val="p"/>
          </m:rPr>
          <m:t>×</m:t>
        </m:r>
        <m:sSup>
          <m:sSupPr/>
          <m:e>
            <m:r>
              <m:rPr>
                <m:sty m:val="p"/>
              </m:rPr>
              <m:t>10</m:t>
            </m:r>
          </m:e>
          <m:sup>
            <m:r>
              <m:rPr>
                <m:sty m:val="p"/>
              </m:rPr>
              <m:t>1</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p>
      <w:pPr>
        <w:numPr>
          <w:ilvl w:val="0"/>
          <w:numId w:val="1"/>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sSup>
          <m:sSupPr/>
          <m:e>
            <m:r>
              <m:rPr>
                <m:sty m:val="p"/>
              </m:rPr>
              <m:t>10</m:t>
            </m:r>
          </m:e>
          <m:sup>
            <m:r>
              <m:rPr>
                <m:sty m:val="p"/>
              </m:rPr>
              <m:t>−</m:t>
            </m:r>
            <m:r>
              <m:rPr>
                <m:sty m:val="p"/>
              </m:rPr>
              <m:t>11</m:t>
            </m:r>
          </m:sup>
        </m:sSup>
        <m:r>
          <m:rPr>
            <m:nor/>
          </m:rPr>
          <m:t xml:space="preserve"> </m:t>
        </m:r>
        <m:r>
          <m:rPr>
            <m:sty m:val="p"/>
          </m:rPr>
          <m:t>F</m:t>
        </m:r>
        <m:r>
          <m:rPr>
            <m:sty m:val="p"/>
          </m:rPr>
          <m:t>⋅</m:t>
        </m:r>
        <m:sSup>
          <m:sSupPr/>
          <m:e>
            <m:r>
              <m:rPr>
                <m:sty m:val="b"/>
              </m:rPr>
              <m:t>m</m:t>
            </m:r>
          </m:e>
          <m:sup>
            <m:r>
              <m:rPr>
                <m:sty m:val="p"/>
              </m:rPr>
              <m:t>−</m:t>
            </m:r>
            <m:r>
              <m:rPr>
                <m:sty m:val="p"/>
              </m:rPr>
              <m:t>1</m:t>
            </m:r>
          </m:sup>
        </m:sSup>
      </m:oMath>
    </w:p>
    <w:p>
      <w:pPr>
        <w:numPr>
          <w:ilvl w:val="0"/>
          <w:numId w:val="1"/>
        </w:numPr>
        <w:spacing w:lineRule="auto"/>
      </w:pPr>
      <w:r>
        <w:rPr/>
        <w:t xml:space="preserve">Masse volumique du platine : </w:t>
      </w:r>
      <m:oMath>
        <m:sSub>
          <m:sSubPr/>
          <m:e>
            <m:r>
              <m:rPr>
                <m:sty m:val="i"/>
              </m:rPr>
              <m:t>ϱ</m:t>
            </m:r>
          </m:e>
          <m:sub>
            <m:r>
              <m:rPr>
                <m:sty m:val="p"/>
              </m:rPr>
              <m:t>Pt</m:t>
            </m:r>
          </m:sub>
        </m:sSub>
        <m:r>
          <m:rPr>
            <m:sty m:val="p"/>
          </m:rPr>
          <m:t>≃</m:t>
        </m:r>
        <m:r>
          <m:rPr>
            <m:sty m:val="p"/>
          </m:rPr>
          <m:t>2</m:t>
        </m:r>
        <m:r>
          <m:rPr>
            <m:sty m:val="p"/>
          </m:rPr>
          <m:t>,</m:t>
        </m:r>
        <m:r>
          <m:rPr>
            <m:sty m:val="p"/>
          </m:rPr>
          <m:t>1</m:t>
        </m:r>
        <m:r>
          <m:rPr>
            <m:sty m:val="p"/>
          </m:rPr>
          <m:t>×</m:t>
        </m:r>
        <m:sSup>
          <m:sSupPr/>
          <m:e>
            <m:r>
              <m:rPr>
                <m:sty m:val="p"/>
              </m:rPr>
              <m:t>10</m:t>
            </m:r>
          </m:e>
          <m:sup>
            <m:r>
              <m:rPr>
                <m:sty m:val="p"/>
              </m:rPr>
              <m:t>4</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
        </w:numPr>
        <w:spacing w:lineRule="auto"/>
      </w:pPr>
      <w:r>
        <w:rPr>
          <w:rFonts w:eastAsia="Georgia" w:cs="Georgia" w:ascii="Georgia" w:hAnsi="Georgia"/>
        </w:rPr>
        <w:t xml:space="preserve">Capacité thermique massique du platine : </w:t>
      </w:r>
      <m:oMath>
        <m:sSub>
          <m:sSubPr/>
          <m:e>
            <m:r>
              <m:rPr>
                <m:sty m:val="i"/>
              </m:rPr>
              <m:t>c</m:t>
            </m:r>
          </m:e>
          <m:sub>
            <m:r>
              <m:rPr>
                <m:sty m:val="p"/>
              </m:rPr>
              <m:t>Pt</m:t>
            </m:r>
          </m:sub>
        </m:sSub>
        <m:r>
          <m:rPr>
            <m:sty m:val="p"/>
          </m:rPr>
          <m:t>≃</m:t>
        </m:r>
        <m:r>
          <m:rPr>
            <m:sty m:val="p"/>
          </m:rPr>
          <m:t>1.3</m:t>
        </m:r>
        <m:r>
          <m:rPr>
            <m:sty m:val="p"/>
          </m:rPr>
          <m:t>×</m:t>
        </m:r>
        <m:sSup>
          <m:sSupPr/>
          <m:e>
            <m:r>
              <m:rPr>
                <m:sty m:val="p"/>
              </m:rPr>
              <m:t>10</m:t>
            </m:r>
          </m:e>
          <m:sup>
            <m:r>
              <m:rPr>
                <m:sty m:val="p"/>
              </m:rPr>
              <m:t>2</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p>
    <w:p>
      <w:pPr>
        <w:spacing w:after="220" w:lineRule="auto"/>
      </w:pPr>
      <w:r>
        <w:rPr>
          <w:rFonts w:eastAsia="Georgia" w:cs="Georgia" w:ascii="Georgia" w:hAnsi="Georgia"/>
        </w:rPr>
        <w:t xml:space="preserve">Opérateur laplacien vectoriel en coordonnées cylindriques ( </w:t>
      </w:r>
      <m:oMath>
        <m:r>
          <m:rPr>
            <m:sty m:val="i"/>
          </m:rPr>
          <m:t>r</m:t>
        </m:r>
        <m:r>
          <m:rPr>
            <m:sty m:val="p"/>
          </m:rPr>
          <m:t>.</m:t>
        </m:r>
        <m:r>
          <m:rPr>
            <m:sty m:val="i"/>
          </m:rPr>
          <m:t>θ</m:t>
        </m:r>
        <m:r>
          <m:rPr>
            <m:sty m:val="p"/>
          </m:rPr>
          <m:t>,</m:t>
        </m:r>
        <m:r>
          <m:rPr>
            <m:sty m:val="i"/>
          </m:rPr>
          <m:t>x</m:t>
        </m:r>
      </m:oMath>
      <w:r>
        <w:rPr/>
        <w:t xml:space="preserve"> ), pour un vecteur </w:t>
      </w:r>
      <m:oMath>
        <m:acc>
          <m:accPr>
            <m:chr m:val="⃗"/>
          </m:accPr>
          <m:e>
            <m:r>
              <m:rPr>
                <m:sty m:val="i"/>
              </m:rPr>
              <m:t>A</m:t>
            </m:r>
          </m:e>
        </m:acc>
        <m:r>
          <m:rPr>
            <m:sty m:val="p"/>
          </m:rPr>
          <m:t>=</m:t>
        </m:r>
        <m:d>
          <m:dPr>
            <m:begChr m:val="("/>
            <m:endChr m:val=")"/>
            <m:ctrlPr>
              <w:rPr>
                <w:rFonts w:ascii="Cambria Math" w:hAnsi="Cambria Math"/>
              </w:rPr>
            </m:ctrlPr>
          </m:dPr>
          <m:e>
            <m:sSub>
              <m:sSubPr/>
              <m:e>
                <m:r>
                  <m:rPr>
                    <m:sty m:val="i"/>
                  </m:rPr>
                  <m:t>A</m:t>
                </m:r>
              </m:e>
              <m:sub>
                <m:r>
                  <m:rPr>
                    <m:sty m:val="i"/>
                  </m:rPr>
                  <m:t>r</m:t>
                </m:r>
              </m:sub>
            </m:sSub>
            <m:r>
              <m:rPr>
                <m:sty m:val="p"/>
              </m:rPr>
              <m:t>,</m:t>
            </m:r>
            <m:sSub>
              <m:sSubPr/>
              <m:e>
                <m:r>
                  <m:rPr>
                    <m:sty m:val="i"/>
                  </m:rPr>
                  <m:t>A</m:t>
                </m:r>
              </m:e>
              <m:sub>
                <m:r>
                  <m:rPr>
                    <m:sty m:val="i"/>
                  </m:rPr>
                  <m:t>θ</m:t>
                </m:r>
              </m:sub>
            </m:sSub>
            <m:r>
              <m:rPr>
                <m:sty m:val="p"/>
              </m:rPr>
              <m:t>,</m:t>
            </m:r>
            <m:sSub>
              <m:sSubPr/>
              <m:e>
                <m:r>
                  <m:rPr>
                    <m:sty m:val="i"/>
                  </m:rPr>
                  <m:t>A</m:t>
                </m:r>
              </m:e>
              <m:sub>
                <m:r>
                  <m:rPr>
                    <m:sty m:val="i"/>
                  </m:rPr>
                  <m:t>x</m:t>
                </m:r>
              </m:sub>
            </m:sSub>
          </m:e>
        </m:d>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A</m:t>
                            </m:r>
                          </m:e>
                          <m:sub>
                            <m:r>
                              <m:rPr>
                                <m:sty m:val="i"/>
                              </m:rPr>
                              <m:t>r</m:t>
                            </m:r>
                          </m:sub>
                        </m:sSub>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sSub>
                          <m:sSubPr/>
                          <m:e>
                            <m:r>
                              <m:rPr>
                                <m:sty m:val="i"/>
                              </m:rPr>
                              <m:t>A</m:t>
                            </m:r>
                          </m:e>
                          <m:sub>
                            <m:r>
                              <m:rPr>
                                <m:sty m:val="i"/>
                              </m:rPr>
                              <m:t>r</m:t>
                            </m:r>
                          </m:sub>
                        </m:sSub>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r</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r</m:t>
                        </m:r>
                      </m:den>
                    </m:f>
                    <m:r>
                      <m:rPr>
                        <m:sty m:val="p"/>
                      </m:rPr>
                      <m:t>−</m:t>
                    </m:r>
                    <m:f>
                      <m:fPr>
                        <m:ctrlPr>
                          <w:rPr>
                            <w:rFonts w:ascii="Cambria Math" w:hAnsi="Cambria Math"/>
                          </w:rPr>
                        </m:ctrlPr>
                      </m:fPr>
                      <m:num>
                        <m:r>
                          <m:rPr>
                            <m:sty m:val="p"/>
                          </m:rPr>
                          <m:t>2</m:t>
                        </m:r>
                      </m:num>
                      <m:den>
                        <m:sSup>
                          <m:sSupPr/>
                          <m:e>
                            <m:r>
                              <m:rPr>
                                <m:sty m:val="i"/>
                              </m:rPr>
                              <m:t>r</m:t>
                            </m:r>
                          </m:e>
                          <m:sup>
                            <m:r>
                              <m:rPr>
                                <m:sty m:val="p"/>
                              </m:rPr>
                              <m:t>2</m:t>
                            </m:r>
                          </m:sup>
                        </m:sSup>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sSub>
                          <m:sSubPr/>
                          <m:e>
                            <m:r>
                              <m:rPr>
                                <m:sty m:val="i"/>
                              </m:rPr>
                              <m:t>A</m:t>
                            </m:r>
                          </m:e>
                          <m:sub>
                            <m:r>
                              <m:rPr>
                                <m:sty m:val="i"/>
                              </m:rPr>
                              <m:t>r</m:t>
                            </m:r>
                          </m:sub>
                        </m:sSub>
                      </m:num>
                      <m:den>
                        <m:sSup>
                          <m:sSupPr/>
                          <m:e>
                            <m:r>
                              <m:rPr>
                                <m:sty m:val="i"/>
                              </m:rPr>
                              <m:t>r</m:t>
                            </m:r>
                          </m:e>
                          <m:sup>
                            <m:r>
                              <m:rPr>
                                <m:sty m:val="p"/>
                              </m:rPr>
                              <m:t>2</m:t>
                            </m:r>
                          </m:sup>
                        </m:sSup>
                      </m:den>
                    </m:f>
                  </m:e>
                </m:d>
                <m:acc>
                  <m:accPr>
                    <m:chr m:val="⃗"/>
                  </m:accPr>
                  <m:e>
                    <m:sSub>
                      <m:sSubPr/>
                      <m:e>
                        <m:r>
                          <m:rPr>
                            <m:sty m:val="i"/>
                          </m:rPr>
                          <m:t>u</m:t>
                        </m:r>
                      </m:e>
                      <m:sub>
                        <m:r>
                          <m:rPr>
                            <m:sty m:val="i"/>
                          </m:rPr>
                          <m:t>r</m:t>
                        </m:r>
                      </m:sub>
                    </m:sSub>
                  </m:e>
                </m:acc>
              </m:e>
            </m:mr>
            <m:mr>
              <m:e>
                <m:r>
                  <m:rPr>
                    <m:sty m:val="p"/>
                  </m:rPr>
                  <m:t>Δ</m:t>
                </m:r>
                <m:acc>
                  <m:accPr>
                    <m:chr m:val="⃗"/>
                  </m:accPr>
                  <m:e>
                    <m:r>
                      <m:rPr>
                        <m:sty m:val="i"/>
                      </m:rPr>
                      <m:t>A</m:t>
                    </m:r>
                  </m:e>
                </m:acc>
                <m:r>
                  <m:rPr>
                    <m:sty m:val="p"/>
                  </m:rPr>
                  <m:t>=</m:t>
                </m:r>
                <m:r>
                  <m:rPr>
                    <m:sty m:val="p"/>
                  </m:rPr>
                  <m:t>+</m:t>
                </m:r>
              </m:e>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A</m:t>
                            </m:r>
                          </m:e>
                          <m:sub>
                            <m:r>
                              <m:rPr>
                                <m:sty m:val="i"/>
                              </m:rPr>
                              <m:t>θ</m:t>
                            </m:r>
                          </m:sub>
                        </m:sSub>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sSub>
                          <m:sSubPr/>
                          <m:e>
                            <m:r>
                              <m:rPr>
                                <m:sty m:val="i"/>
                              </m:rPr>
                              <m:t>A</m:t>
                            </m:r>
                          </m:e>
                          <m:sub>
                            <m:r>
                              <m:rPr>
                                <m:sty m:val="i"/>
                              </m:rPr>
                              <m:t>θ</m:t>
                            </m:r>
                          </m:sub>
                        </m:sSub>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θ</m:t>
                            </m:r>
                          </m:sub>
                        </m:sSub>
                      </m:num>
                      <m:den>
                        <m:r>
                          <m:rPr>
                            <m:sty m:val="i"/>
                          </m:rPr>
                          <m:t>∂</m:t>
                        </m:r>
                        <m:sSup>
                          <m:sSupPr/>
                          <m:e>
                            <m:r>
                              <m:rPr>
                                <m:sty m:val="i"/>
                              </m:rPr>
                              <m:t>x</m:t>
                            </m:r>
                          </m:e>
                          <m:sup>
                            <m:r>
                              <m:rPr>
                                <m:sty m:val="p"/>
                              </m:rPr>
                              <m:t>2</m:t>
                            </m:r>
                          </m:sup>
                        </m:sSup>
                      </m:den>
                    </m:f>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p"/>
                          </m:rPr>
                          <m:t>−</m:t>
                        </m:r>
                        <m:sSub>
                          <m:sSubPr/>
                          <m:e>
                            <m:r>
                              <m:rPr>
                                <m:sty m:val="i"/>
                              </m:rPr>
                              <m:t>A</m:t>
                            </m:r>
                          </m:e>
                          <m:sub>
                            <m:r>
                              <m:rPr>
                                <m:sty m:val="i"/>
                              </m:rPr>
                              <m:t>θ</m:t>
                            </m:r>
                          </m:sub>
                        </m:sSub>
                      </m:num>
                      <m:den>
                        <m:r>
                          <m:rPr>
                            <m:sty m:val="i"/>
                          </m:rPr>
                          <m:t>∂</m:t>
                        </m:r>
                        <m:r>
                          <m:rPr>
                            <m:sty m:val="i"/>
                          </m:rPr>
                          <m:t>r</m:t>
                        </m:r>
                      </m:den>
                    </m:f>
                    <m:r>
                      <m:rPr>
                        <m:sty m:val="p"/>
                      </m:rPr>
                      <m:t>÷</m:t>
                    </m:r>
                    <m:f>
                      <m:fPr>
                        <m:ctrlPr>
                          <w:rPr>
                            <w:rFonts w:ascii="Cambria Math" w:hAnsi="Cambria Math"/>
                          </w:rPr>
                        </m:ctrlPr>
                      </m:fPr>
                      <m:num>
                        <m:r>
                          <m:rPr>
                            <m:sty m:val="p"/>
                          </m:rPr>
                          <m:t>2</m:t>
                        </m:r>
                      </m:num>
                      <m:den>
                        <m:sSup>
                          <m:sSupPr/>
                          <m:e>
                            <m:r>
                              <m:rPr>
                                <m:sty m:val="i"/>
                              </m:rPr>
                              <m:t>r</m:t>
                            </m:r>
                          </m:e>
                          <m:sup>
                            <m:r>
                              <m:rPr>
                                <m:sty m:val="p"/>
                              </m:rPr>
                              <m:t>2</m:t>
                            </m:r>
                          </m:sup>
                        </m:sSup>
                      </m:den>
                    </m:f>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r>
                      <m:rPr>
                        <m:sty m:val="p"/>
                      </m:rPr>
                      <m:t>−</m:t>
                    </m:r>
                    <m:f>
                      <m:fPr>
                        <m:ctrlPr>
                          <w:rPr>
                            <w:rFonts w:ascii="Cambria Math" w:hAnsi="Cambria Math"/>
                          </w:rPr>
                        </m:ctrlPr>
                      </m:fPr>
                      <m:num>
                        <m:sSub>
                          <m:sSubPr/>
                          <m:e>
                            <m:r>
                              <m:rPr>
                                <m:sty m:val="i"/>
                              </m:rPr>
                              <m:t>A</m:t>
                            </m:r>
                          </m:e>
                          <m:sub>
                            <m:r>
                              <m:rPr>
                                <m:sty m:val="i"/>
                              </m:rPr>
                              <m:t>θ</m:t>
                            </m:r>
                          </m:sub>
                        </m:sSub>
                      </m:num>
                      <m:den>
                        <m:sSup>
                          <m:sSupPr/>
                          <m:e>
                            <m:r>
                              <m:rPr>
                                <m:sty m:val="i"/>
                              </m:rPr>
                              <m:t>r</m:t>
                            </m:r>
                          </m:e>
                          <m:sup>
                            <m:r>
                              <m:rPr>
                                <m:sty m:val="p"/>
                              </m:rPr>
                              <m:t>2</m:t>
                            </m:r>
                          </m:sup>
                        </m:sSup>
                      </m:den>
                    </m:f>
                  </m:e>
                </m:d>
                <m:acc>
                  <m:accPr>
                    <m:chr m:val="⃗"/>
                  </m:accPr>
                  <m:e>
                    <m:sSub>
                      <m:sSubPr/>
                      <m:e>
                        <m:r>
                          <m:rPr>
                            <m:sty m:val="i"/>
                          </m:rPr>
                          <m:t>u</m:t>
                        </m:r>
                      </m:e>
                      <m:sub>
                        <m:r>
                          <m:rPr>
                            <m:sty m:val="i"/>
                          </m:rPr>
                          <m:t>θ</m:t>
                        </m:r>
                      </m:sub>
                    </m:sSub>
                  </m:e>
                </m:acc>
                <m:r>
                  <m:rPr>
                    <m:sty m:val="p"/>
                  </m:rPr>
                  <m:t>.</m:t>
                </m:r>
              </m:e>
            </m:mr>
            <m:mr>
              <m:e>
                <m:r>
                  <m:rPr>
                    <m:sty m:val="p"/>
                  </m:rPr>
                  <m:t>+</m:t>
                </m:r>
              </m:e>
              <m:e>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A</m:t>
                            </m:r>
                          </m:e>
                          <m:sub>
                            <m:r>
                              <m:rPr>
                                <m:sty m:val="i"/>
                              </m:rPr>
                              <m:t>x</m:t>
                            </m:r>
                          </m:sub>
                        </m:sSub>
                      </m:num>
                      <m:den>
                        <m:r>
                          <m:rPr>
                            <m:sty m:val="i"/>
                          </m:rPr>
                          <m:t>∂</m:t>
                        </m:r>
                        <m:sSup>
                          <m:sSupPr/>
                          <m:e>
                            <m:r>
                              <m:rPr>
                                <m:sty m:val="i"/>
                              </m:rPr>
                              <m:t>r</m:t>
                            </m:r>
                          </m:e>
                          <m:sup>
                            <m:r>
                              <m:rPr>
                                <m:sty m:val="p"/>
                              </m:rPr>
                              <m:t>2</m:t>
                            </m:r>
                          </m:sup>
                        </m:sSup>
                      </m:den>
                    </m:f>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acc>
                  <m:accPr>
                    <m:chr m:val="⃗"/>
                  </m:accPr>
                  <m:e>
                    <m:sSub>
                      <m:sSubPr/>
                      <m:e>
                        <m:r>
                          <m:rPr>
                            <m:sty m:val="i"/>
                          </m:rPr>
                          <m:t>u</m:t>
                        </m:r>
                      </m:e>
                      <m:sub>
                        <m:r>
                          <m:rPr>
                            <m:sty m:val="i"/>
                          </m:rPr>
                          <m:t>x</m:t>
                        </m:r>
                      </m:sub>
                    </m:sSub>
                  </m:e>
                </m:acc>
              </m:e>
            </m:mr>
          </m:m>
        </m:oMath>
      </m:oMathPara>
    </w:p>
    <w:p>
      <w:pPr>
        <w:spacing w:after="220" w:lineRule="auto"/>
      </w:pPr>
      <w:r>
        <w:rPr>
          <w:rFonts w:eastAsia="Georgia" w:cs="Georgia" w:ascii="Georgia" w:hAnsi="Georgia"/>
        </w:rPr>
        <w:t xml:space="preserve">On notera i l'unité imaginaire telle que </w:t>
      </w:r>
      <m:oMath>
        <m:sSup>
          <m:sSupPr/>
          <m:e>
            <m:r>
              <m:rPr>
                <m:sty m:val="p"/>
              </m:rPr>
              <m:t>i</m:t>
            </m:r>
          </m:e>
          <m:sup>
            <m:r>
              <m:rPr>
                <m:sty m:val="p"/>
              </m:rPr>
              <m:t>2</m:t>
            </m:r>
          </m:sup>
        </m:sSup>
        <m:r>
          <m:rPr>
            <m:sty m:val="p"/>
          </m:rPr>
          <m:t>=</m:t>
        </m:r>
        <m:r>
          <m:rPr>
            <m:sty m:val="p"/>
          </m:rPr>
          <m:t>−</m:t>
        </m:r>
        <m:r>
          <m:rPr>
            <m:sty m:val="p"/>
          </m:rPr>
          <m:t>1</m:t>
        </m:r>
      </m:oMath>
      <w:r>
        <w:rPr/>
        <w:t xml:space="preserve">.</w:t>
      </w:r>
    </w:p>
    <w:p>
      <w:pPr>
        <w:spacing w:line="271" w:before="330" w:lineRule="auto"/>
      </w:pPr>
      <w:r>
        <w:rPr>
          <w:rFonts w:eastAsia="Georgia" w:cs="Georgia" w:ascii="Georgia" w:hAnsi="Georgia"/>
          <w:b/>
          <w:sz w:val="42"/>
        </w:rPr>
        <w:t xml:space="preserve">I Transport de charge et de chaleur dans un matériau métallique</w:t>
      </w:r>
    </w:p>
    <w:p>
      <w:pPr>
        <w:spacing w:after="220" w:lineRule="auto"/>
      </w:pPr>
      <w:r>
        <w:rPr>
          <w:rFonts w:eastAsia="Georgia" w:cs="Georgia" w:ascii="Georgia" w:hAnsi="Georgia"/>
        </w:rPr>
        <w:t xml:space="preserve">Deux solides, notés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rFonts w:eastAsia="Georgia" w:cs="Georgia" w:ascii="Georgia" w:hAnsi="Georgia"/>
        </w:rPr>
        <w:t xml:space="preserve">, de même capacité thermique </w:t>
      </w:r>
      <m:oMath>
        <m:r>
          <m:rPr>
            <m:sty m:val="i"/>
          </m:rPr>
          <m:t>C</m:t>
        </m:r>
      </m:oMath>
      <w:r>
        <w:rPr>
          <w:rFonts w:eastAsia="Georgia" w:cs="Georgia" w:ascii="Georgia" w:hAnsi="Georgia"/>
        </w:rPr>
        <w:t xml:space="preserve">, sont mis en contact à l'aide d'un barreau cylindrique conducteur de conductivité thermique </w:t>
      </w:r>
      <m:oMath>
        <m:r>
          <m:rPr>
            <m:sty m:val="i"/>
          </m:rPr>
          <m:t>λ</m:t>
        </m:r>
      </m:oMath>
      <w:r>
        <w:rPr>
          <w:rFonts w:eastAsia="Georgia" w:cs="Georgia" w:ascii="Georgia" w:hAnsi="Georgia"/>
        </w:rPr>
        <w:t xml:space="preserve">, de capacité thermique massique </w:t>
      </w:r>
      <m:oMath>
        <m:r>
          <m:rPr>
            <m:sty m:val="i"/>
          </m:rPr>
          <m:t>c</m:t>
        </m:r>
      </m:oMath>
      <w:r>
        <w:rPr/>
        <w:t xml:space="preserve">, de masse volumique </w:t>
      </w:r>
      <m:oMath>
        <m:r>
          <m:rPr>
            <m:sty m:val="i"/>
          </m:rPr>
          <m:t>ϱ</m:t>
        </m:r>
      </m:oMath>
      <w:r>
        <w:rPr/>
        <w:t xml:space="preserve">, de longueur </w:t>
      </w:r>
      <m:oMath>
        <m:r>
          <m:rPr>
            <m:sty m:val="i"/>
          </m:rPr>
          <m:t>ℓ</m:t>
        </m:r>
      </m:oMath>
      <w:r>
        <w:rPr/>
        <w:t xml:space="preserve"> et de rayon </w:t>
      </w:r>
      <m:oMath>
        <m:r>
          <m:rPr>
            <m:sty m:val="i"/>
          </m:rPr>
          <m:t>a</m:t>
        </m:r>
      </m:oMath>
      <w:r>
        <w:rPr>
          <w:rFonts w:eastAsia="Georgia" w:cs="Georgia" w:ascii="Georgia" w:hAnsi="Georgia"/>
        </w:rPr>
        <w:t xml:space="preserve">. La conductivité électrique du barreau conducteur en régime permanent est notée </w:t>
      </w:r>
      <m:oMath>
        <m:sSub>
          <m:sSubPr/>
          <m:e>
            <m:r>
              <m:rPr>
                <m:sty m:val="i"/>
              </m:rPr>
              <m:t>γ</m:t>
            </m:r>
          </m:e>
          <m:sub>
            <m:r>
              <m:rPr>
                <m:sty m:val="p"/>
              </m:rPr>
              <m:t>0</m:t>
            </m:r>
          </m:sub>
        </m:sSub>
      </m:oMath>
      <w:r>
        <w:rPr>
          <w:rFonts w:eastAsia="Georgia" w:cs="Georgia" w:ascii="Georgia" w:hAnsi="Georgia"/>
        </w:rPr>
        <w:t xml:space="preserve"> (conductivité statique).</w:t>
      </w:r>
    </w:p>
    <w:p>
      <w:pPr>
        <w:spacing w:after="220" w:lineRule="auto"/>
      </w:pPr>
      <w:r>
        <w:rPr>
          <w:rFonts w:eastAsia="Georgia" w:cs="Georgia" w:ascii="Georgia" w:hAnsi="Georgia"/>
        </w:rPr>
        <w:t xml:space="preserve">Le barreau conducteur contient des charges libres de se déplacer. On note </w:t>
      </w:r>
      <m:oMath>
        <m:r>
          <m:rPr>
            <m:sty m:val="i"/>
          </m:rPr>
          <m:t>n</m:t>
        </m:r>
      </m:oMath>
      <w:r>
        <w:rPr>
          <w:rFonts w:eastAsia="Georgia" w:cs="Georgia" w:ascii="Georgia" w:hAnsi="Georgia"/>
        </w:rPr>
        <w:t xml:space="preserve"> la densité volumique d'électrons (en </w:t>
      </w:r>
      <m:oMath>
        <m:sSup>
          <m:sSupPr/>
          <m:e>
            <m:r>
              <m:rPr>
                <m:sty m:val="p"/>
              </m:rPr>
              <m:t>m</m:t>
            </m:r>
          </m:e>
          <m:sup>
            <m:r>
              <m:rPr>
                <m:sty m:val="p"/>
              </m:rPr>
              <m:t>−</m:t>
            </m:r>
            <m:r>
              <m:rPr>
                <m:sty m:val="p"/>
              </m:rPr>
              <m:t>3</m:t>
            </m:r>
          </m:sup>
        </m:sSup>
      </m:oMath>
      <w:r>
        <w:rPr/>
        <w:t xml:space="preserve"> ), </w:t>
      </w:r>
      <m:oMath>
        <m:r>
          <m:rPr>
            <m:sty m:val="i"/>
          </m:rPr>
          <m:t>m</m:t>
        </m:r>
      </m:oMath>
      <w:r>
        <w:rPr>
          <w:rFonts w:eastAsia="Georgia" w:cs="Georgia" w:ascii="Georgia" w:hAnsi="Georgia"/>
        </w:rPr>
        <w:t xml:space="preserve"> la masse d'un électron et </w:t>
      </w:r>
      <m:oMath>
        <m:r>
          <m:rPr>
            <m:sty m:val="p"/>
          </m:rPr>
          <m:t>−</m:t>
        </m:r>
        <m:r>
          <m:rPr>
            <m:sty m:val="i"/>
          </m:rPr>
          <m:t>e</m:t>
        </m:r>
      </m:oMath>
      <w:r>
        <w:rPr>
          <w:rFonts w:eastAsia="Georgia" w:cs="Georgia" w:ascii="Georgia" w:hAnsi="Georgia"/>
        </w:rPr>
        <w:t xml:space="preserve"> sa charge. Les températures des deux solides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t xml:space="preserve"> sont respectivement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et leurs potentiels électriques respectifs sont notés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Les électrons du barreau conducteur sont donc soumis à une différence de potentiel électrique. Ces derniers subissent également une dissipation d'énergie, en raison de collisions, modélisée par une force de frottement visqueux </w:t>
      </w:r>
      <m:oMath>
        <m:sSub>
          <m:sSubPr/>
          <m:e>
            <m:acc>
              <m:accPr>
                <m:chr m:val="⃗"/>
              </m:accPr>
              <m:e>
                <m:r>
                  <m:rPr>
                    <m:sty m:val="i"/>
                  </m:rPr>
                  <m:t>f</m:t>
                </m:r>
              </m:e>
            </m:acc>
          </m:e>
          <m:sub>
            <m:r>
              <m:rPr>
                <m:sty m:val="p"/>
              </m:rPr>
              <m:t>v</m:t>
            </m:r>
          </m:sub>
        </m:sSub>
        <m:r>
          <m:rPr>
            <m:sty m:val="p"/>
          </m:rPr>
          <m:t>=</m:t>
        </m:r>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où </w:t>
      </w:r>
      <m:oMath>
        <m:r>
          <m:rPr>
            <m:sty m:val="i"/>
          </m:rPr>
          <m:t>τ</m:t>
        </m:r>
      </m:oMath>
      <w:r>
        <w:rPr>
          <w:rFonts w:eastAsia="Georgia" w:cs="Georgia" w:ascii="Georgia" w:hAnsi="Georgia"/>
        </w:rPr>
        <w:t xml:space="preserve"> est un temps caractéristique de collision et </w:t>
      </w:r>
      <m:oMath>
        <m:acc>
          <m:accPr>
            <m:chr m:val="⃗"/>
          </m:accPr>
          <m:e>
            <m:r>
              <m:rPr>
                <m:sty m:val="i"/>
              </m:rPr>
              <m:t>v</m:t>
            </m:r>
          </m:e>
        </m:acc>
      </m:oMath>
      <w:r>
        <w:rPr>
          <w:rFonts w:eastAsia="Georgia" w:cs="Georgia" w:ascii="Georgia" w:hAnsi="Georgia"/>
        </w:rPr>
        <w:t xml:space="preserve"> la vitesse d'un électron. L'origine des positions, matérialisée par le point O , est prise à la jonction entre le barreau et le solide </w:t>
      </w:r>
      <m:oMath>
        <m:sSub>
          <m:sSubPr/>
          <m:e>
            <m:r>
              <m:rPr>
                <m:scr m:val="script"/>
              </m:rPr>
              <m:t>S</m:t>
            </m:r>
          </m:e>
          <m:sub>
            <m:r>
              <m:rPr>
                <m:sty m:val="p"/>
              </m:rPr>
              <m:t>1</m:t>
            </m:r>
          </m:sub>
        </m:sSub>
      </m:oMath>
      <w:r>
        <w:rPr>
          <w:rFonts w:eastAsia="Georgia" w:cs="Georgia" w:ascii="Georgia" w:hAnsi="Georgia"/>
        </w:rPr>
        <w:t xml:space="preserve">. La situation est représentée sur la figure 1 .</w:t>
      </w:r>
    </w:p>
    <w:p>
      <w:pPr>
        <w:spacing w:lineRule="auto"/>
        <w:jc w:val="center"/>
      </w:pPr>
      <w:r>
        <w:rPr/>
        <w:drawing>
          <wp:inline distB="0" distL="0" distR="0" distT="0">
            <wp:extent cx="5486400" cy="1784865"/>
            <wp:effectExtent b="0" l="0" r="0" t="0"/>
            <wp:docPr id="1" name="image-fdf71ffe25d372ad27c8c420470ff11463ec8cc5.jpg"/>
            <a:graphic>
              <a:graphicData uri="http://schemas.openxmlformats.org/drawingml/2006/picture">
                <pic:pic>
                  <pic:nvPicPr>
                    <pic:cNvPr id="1" name="image-fdf71ffe25d372ad27c8c420470ff11463ec8cc5.jpg" descr=""/>
                    <pic:cNvPicPr/>
                  </pic:nvPicPr>
                  <pic:blipFill>
                    <a:blip r:embed="rId5" cstate="print"/>
                    <a:srcRect b="0" l="0" r="0" t="0"/>
                    <a:stretch>
                      <a:fillRect/>
                    </a:stretch>
                  </pic:blipFill>
                  <pic:spPr>
                    <a:xfrm>
                      <a:off x="0" y="0"/>
                      <a:ext cx="5486400" cy="1784865"/>
                    </a:xfrm>
                    <a:prstGeom prst="rect"/>
                  </pic:spPr>
                </pic:pic>
              </a:graphicData>
            </a:graphic>
          </wp:inline>
        </w:drawing>
      </w:r>
    </w:p>
    <w:p>
      <w:pPr>
        <w:spacing w:lineRule="auto"/>
      </w:pPr>
      <w:r>
        <w:rPr>
          <w:rFonts w:eastAsia="Georgia" w:cs="Georgia" w:ascii="Georgia" w:hAnsi="Georgia"/>
        </w:rPr>
        <w:t xml:space="preserve">Figure 1 - Le dispositif complet est constitué de deux solides notés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rFonts w:eastAsia="Georgia" w:cs="Georgia" w:ascii="Georgia" w:hAnsi="Georgia"/>
        </w:rPr>
        <w:t xml:space="preserve">, portés à des températures </w:t>
      </w:r>
      <m:oMath>
        <m:sSub>
          <m:sSubPr/>
          <m:e>
            <m:r>
              <m:rPr>
                <m:sty m:val="i"/>
              </m:rPr>
              <m:t>T</m:t>
            </m:r>
          </m:e>
          <m:sub>
            <m:r>
              <m:rPr>
                <m:sty m:val="i"/>
              </m:rPr>
              <m:t>k</m:t>
            </m:r>
          </m:sub>
        </m:sSub>
      </m:oMath>
      <w:r>
        <w:rPr/>
        <w:t xml:space="preserve">, avec </w:t>
      </w:r>
      <m:oMath>
        <m:r>
          <m:rPr>
            <m:sty m:val="i"/>
          </m:rPr>
          <m:t>k</m:t>
        </m:r>
        <m:r>
          <m:rPr>
            <m:sty m:val="p"/>
          </m:rPr>
          <m:t>=</m:t>
        </m:r>
        <m:r>
          <m:rPr>
            <m:sty m:val="p"/>
          </m:rPr>
          <m:t>1</m:t>
        </m:r>
        <m:r>
          <m:rPr>
            <m:sty m:val="p"/>
          </m:rPr>
          <m:t>,</m:t>
        </m:r>
        <m:r>
          <m:rPr>
            <m:sty m:val="p"/>
          </m:rPr>
          <m:t>2</m:t>
        </m:r>
      </m:oMath>
      <w:r>
        <w:rPr>
          <w:rFonts w:eastAsia="Georgia" w:cs="Georgia" w:ascii="Georgia" w:hAnsi="Georgia"/>
        </w:rPr>
        <w:t xml:space="preserve">, et des potentiels électriques </w:t>
      </w:r>
      <m:oMath>
        <m:sSub>
          <m:sSubPr/>
          <m:e>
            <m:r>
              <m:rPr>
                <m:sty m:val="i"/>
              </m:rPr>
              <m:t>V</m:t>
            </m:r>
          </m:e>
          <m:sub>
            <m:r>
              <m:rPr>
                <m:sty m:val="i"/>
              </m:rPr>
              <m:t>k</m:t>
            </m:r>
          </m:sub>
        </m:sSub>
      </m:oMath>
      <w:r>
        <w:rPr>
          <w:rFonts w:eastAsia="Georgia" w:cs="Georgia" w:ascii="Georgia" w:hAnsi="Georgia"/>
        </w:rPr>
        <w:t xml:space="preserve"> différents, reliés par un conducteur de longueur </w:t>
      </w:r>
      <m:oMath>
        <m:r>
          <m:rPr>
            <m:sty m:val="i"/>
          </m:rPr>
          <m:t>ℓ</m:t>
        </m:r>
      </m:oMath>
      <w:r>
        <w:rPr>
          <w:rFonts w:eastAsia="Georgia" w:cs="Georgia" w:ascii="Georgia" w:hAnsi="Georgia"/>
        </w:rPr>
        <w:t xml:space="preserve">. Le barreau reliant les deux réservoirs a une longueur </w:t>
      </w:r>
      <m:oMath>
        <m:r>
          <m:rPr>
            <m:sty m:val="i"/>
          </m:rPr>
          <m:t>ℓ</m:t>
        </m:r>
        <m:r>
          <m:rPr>
            <m:sty m:val="p"/>
          </m:rPr>
          <m:t>=</m:t>
        </m:r>
        <m:r>
          <m:rPr>
            <m:sty m:val="p"/>
          </m:rPr>
          <m:t>2</m:t>
        </m:r>
        <m:r>
          <m:rPr>
            <m:nor/>
          </m:rPr>
          <m:t xml:space="preserve"> </m:t>
        </m:r>
        <m:r>
          <m:rPr>
            <m:sty m:val="p"/>
          </m:rPr>
          <m:t>cm</m:t>
        </m:r>
      </m:oMath>
      <w:r>
        <w:rPr/>
        <w:t xml:space="preserve"> et un rayon a </w:t>
      </w:r>
      <m:oMath>
        <m:r>
          <m:rPr>
            <m:sty m:val="p"/>
          </m:rPr>
          <m:t>=</m:t>
        </m:r>
        <m:r>
          <m:rPr>
            <m:sty m:val="p"/>
          </m:rPr>
          <m:t>1</m:t>
        </m:r>
        <m:r>
          <m:rPr>
            <m:nor/>
          </m:rPr>
          <m:t xml:space="preserve"> </m:t>
        </m:r>
        <m:r>
          <m:rPr>
            <m:sty m:val="p"/>
          </m:rPr>
          <m:t>mm</m:t>
        </m:r>
      </m:oMath>
      <w:r>
        <w:rPr>
          <w:rFonts w:eastAsia="Georgia" w:cs="Georgia" w:ascii="Georgia" w:hAnsi="Georgia"/>
        </w:rPr>
        <w:t xml:space="preserve">. L'origine des positions est prise à la jonction entre le barreau et le solide </w:t>
      </w:r>
      <m:oMath>
        <m:sSub>
          <m:sSubPr/>
          <m:e>
            <m:r>
              <m:rPr>
                <m:scr m:val="script"/>
              </m:rPr>
              <m:t>S</m:t>
            </m:r>
          </m:e>
          <m:sub>
            <m:r>
              <m:rPr>
                <m:sty m:val="p"/>
              </m:rPr>
              <m:t>1</m:t>
            </m:r>
          </m:sub>
        </m:sSub>
      </m:oMath>
      <w:r>
        <w:rPr/>
        <w:t xml:space="preserve">.</w:t>
      </w:r>
    </w:p>
    <w:p>
      <w:pPr>
        <w:spacing w:after="220" w:lineRule="auto"/>
      </w:pPr>
      <w:r>
        <w:rPr>
          <w:rFonts w:eastAsia="Georgia" w:cs="Georgia" w:ascii="Georgia" w:hAnsi="Georgia"/>
        </w:rPr>
        <w:t xml:space="preserve">Les sections suivantes abordent les caractéristiques du transport de charge dans un conducteur métallique en régime continu (I.A) et en régime variable (I.B), et celles du transport de chaleur dans le même type de matériau (I.C). Enfin, une étude des effets thermoélectriques est conduite dans la partie I.D.</w:t>
      </w:r>
    </w:p>
    <w:p>
      <w:pPr>
        <w:spacing w:line="271" w:before="330" w:lineRule="auto"/>
      </w:pPr>
      <w:r>
        <w:rPr>
          <w:rFonts w:eastAsia="Georgia" w:cs="Georgia" w:ascii="Georgia" w:hAnsi="Georgia"/>
          <w:b/>
          <w:sz w:val="42"/>
        </w:rPr>
        <w:t xml:space="preserve">I.A Transport de charge en régime continu</w:t>
      </w:r>
    </w:p>
    <w:p>
      <w:pPr>
        <w:numPr>
          <w:ilvl w:val="0"/>
          <w:numId w:val="2"/>
        </w:numPr>
        <w:spacing w:lineRule="auto"/>
      </w:pPr>
      <w:r>
        <w:rPr>
          <w:rFonts w:eastAsia="Georgia" w:cs="Georgia" w:ascii="Georgia" w:hAnsi="Georgia"/>
        </w:rPr>
        <w:t xml:space="preserve">Par un raisonnement en ordres de grandeur, justifier que, dans un métal, les propriétés de conduction électrique sont essentiellement dues aux électrons.</w:t>
      </w:r>
    </w:p>
    <w:p>
      <w:pPr>
        <w:numPr>
          <w:ilvl w:val="0"/>
          <w:numId w:val="2"/>
        </w:numPr>
        <w:spacing w:lineRule="auto"/>
      </w:pPr>
      <w:r>
        <w:rPr>
          <w:rFonts w:eastAsia="Georgia" w:cs="Georgia" w:ascii="Georgia" w:hAnsi="Georgia"/>
        </w:rPr>
        <w:t xml:space="preserve">Établir l'équation régissant l'évolution temporelle de la vitesse d'un électron dans le barreau cylindrique conducteur. En régime permanent, montrer que la vitesse </w:t>
      </w:r>
      <m:oMath>
        <m:acc>
          <m:accPr>
            <m:chr m:val="⃗"/>
          </m:accPr>
          <m:e>
            <m:r>
              <m:rPr>
                <m:sty m:val="i"/>
              </m:rPr>
              <m:t>v</m:t>
            </m:r>
          </m:e>
        </m:acc>
      </m:oMath>
      <w:r>
        <w:rPr>
          <w:rFonts w:eastAsia="Georgia" w:cs="Georgia" w:ascii="Georgia" w:hAnsi="Georgia"/>
        </w:rPr>
        <w:t xml:space="preserve"> d'un électron et le champ électrique </w:t>
      </w:r>
      <m:oMath>
        <m:acc>
          <m:accPr>
            <m:chr m:val="⃗"/>
          </m:accPr>
          <m:e>
            <m:r>
              <m:rPr>
                <m:sty m:val="i"/>
              </m:rPr>
              <m:t>E</m:t>
            </m:r>
          </m:e>
        </m:acc>
      </m:oMath>
      <w:r>
        <w:rPr>
          <w:rFonts w:eastAsia="Georgia" w:cs="Georgia" w:ascii="Georgia" w:hAnsi="Georgia"/>
        </w:rPr>
        <w:t xml:space="preserve"> dans le barreau cylindrique, sont proportionnels. On appellera mobilité ce coefficient de proportionnalité positif. On le notera </w:t>
      </w:r>
      <m:oMath>
        <m:r>
          <m:rPr>
            <m:sty m:val="i"/>
          </m:rPr>
          <m:t>μ</m:t>
        </m:r>
      </m:oMath>
      <w:r>
        <w:rPr/>
        <w:t xml:space="preserve">, et on l'exprimera en fonction de </w:t>
      </w:r>
      <m:oMath>
        <m:r>
          <m:rPr>
            <m:sty m:val="i"/>
          </m:rPr>
          <m:t>m</m:t>
        </m:r>
        <m:r>
          <m:rPr>
            <m:sty m:val="p"/>
          </m:rPr>
          <m:t>,</m:t>
        </m:r>
        <m:r>
          <m:rPr>
            <m:sty m:val="i"/>
          </m:rPr>
          <m:t>e</m:t>
        </m:r>
      </m:oMath>
      <w:r>
        <w:rPr/>
        <w:t xml:space="preserve">, et </w:t>
      </w:r>
      <m:oMath>
        <m:r>
          <m:rPr>
            <m:sty m:val="i"/>
          </m:rPr>
          <m:t>τ</m:t>
        </m:r>
      </m:oMath>
      <w:r>
        <w:rPr>
          <w:rFonts w:eastAsia="Georgia" w:cs="Georgia" w:ascii="Georgia" w:hAnsi="Georgia"/>
        </w:rPr>
        <w:t xml:space="preserve">. On négligera les effets du champ de pesanteur.</w:t>
      </w:r>
    </w:p>
    <w:p>
      <w:pPr>
        <w:numPr>
          <w:ilvl w:val="0"/>
          <w:numId w:val="2"/>
        </w:numPr>
        <w:spacing w:lineRule="auto"/>
      </w:pPr>
      <w:r>
        <w:rPr>
          <w:rFonts w:eastAsia="Georgia" w:cs="Georgia" w:ascii="Georgia" w:hAnsi="Georgia"/>
        </w:rPr>
        <w:t xml:space="preserve">En déduire une expression de la conductivité du métal en régime permanent </w:t>
      </w:r>
      <m:oMath>
        <m:sSub>
          <m:sSubPr/>
          <m:e>
            <m:r>
              <m:rPr>
                <m:sty m:val="i"/>
              </m:rPr>
              <m:t>γ</m:t>
            </m:r>
          </m:e>
          <m:sub>
            <m:r>
              <m:rPr>
                <m:sty m:val="p"/>
              </m:rPr>
              <m:t>0</m:t>
            </m:r>
          </m:sub>
        </m:sSub>
      </m:oMath>
      <w:r>
        <w:rPr/>
        <w:t xml:space="preserve">, en fonction de </w:t>
      </w:r>
      <m:oMath>
        <m:r>
          <m:rPr>
            <m:sty m:val="i"/>
          </m:rPr>
          <m:t>n</m:t>
        </m:r>
        <m:r>
          <m:rPr>
            <m:sty m:val="p"/>
          </m:rPr>
          <m:t>,</m:t>
        </m:r>
        <m:r>
          <m:rPr>
            <m:sty m:val="i"/>
          </m:rPr>
          <m:t>e</m:t>
        </m:r>
        <m:r>
          <m:rPr>
            <m:sty m:val="p"/>
          </m:rPr>
          <m:t>,</m:t>
        </m:r>
        <m:r>
          <m:rPr>
            <m:sty m:val="i"/>
          </m:rPr>
          <m:t>τ</m:t>
        </m:r>
      </m:oMath>
      <w:r>
        <w:rPr/>
        <w:t xml:space="preserve"> et </w:t>
      </w:r>
      <m:oMath>
        <m:r>
          <m:rPr>
            <m:sty m:val="i"/>
          </m:rPr>
          <m:t>m</m:t>
        </m:r>
      </m:oMath>
      <w:r>
        <w:rPr/>
        <w:t xml:space="preserve">.</w:t>
      </w:r>
    </w:p>
    <w:p>
      <w:pPr>
        <w:numPr>
          <w:ilvl w:val="0"/>
          <w:numId w:val="2"/>
        </w:numPr>
        <w:spacing w:lineRule="auto"/>
      </w:pPr>
      <w:r>
        <w:rPr>
          <w:rFonts w:eastAsia="Georgia" w:cs="Georgia" w:ascii="Georgia" w:hAnsi="Georgia"/>
        </w:rPr>
        <w:t xml:space="preserve">Exprimer alors la résistance électrique </w:t>
      </w:r>
      <m:oMath>
        <m:sSub>
          <m:sSubPr/>
          <m:e>
            <m:r>
              <m:rPr>
                <m:sty m:val="i"/>
              </m:rPr>
              <m:t>R</m:t>
            </m:r>
          </m:e>
          <m:sub>
            <m:r>
              <m:rPr>
                <m:sty m:val="p"/>
              </m:rPr>
              <m:t>el</m:t>
            </m:r>
          </m:sub>
        </m:sSub>
      </m:oMath>
      <w:r>
        <w:rPr>
          <w:rFonts w:eastAsia="Georgia" w:cs="Georgia" w:ascii="Georgia" w:hAnsi="Georgia"/>
        </w:rPr>
        <w:t xml:space="preserve"> du barreau métallique reliant les deux solides,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t xml:space="preserve">, en fonction de </w:t>
      </w:r>
      <m:oMath>
        <m:sSub>
          <m:sSubPr/>
          <m:e>
            <m:r>
              <m:rPr>
                <m:sty m:val="i"/>
              </m:rPr>
              <m:t>γ</m:t>
            </m:r>
          </m:e>
          <m:sub>
            <m:r>
              <m:rPr>
                <m:sty m:val="p"/>
              </m:rPr>
              <m:t>0</m:t>
            </m:r>
          </m:sub>
        </m:sSub>
      </m:oMath>
      <w:r>
        <w:rPr>
          <w:rFonts w:eastAsia="Georgia" w:cs="Georgia" w:ascii="Georgia" w:hAnsi="Georgia"/>
        </w:rPr>
        <w:t xml:space="preserve"> et des paramètres géométriques.</w:t>
      </w:r>
    </w:p>
    <w:p>
      <w:pPr>
        <w:spacing w:line="271" w:before="330" w:lineRule="auto"/>
      </w:pPr>
      <w:r>
        <w:rPr>
          <w:rFonts w:eastAsia="Georgia" w:cs="Georgia" w:ascii="Georgia" w:hAnsi="Georgia"/>
          <w:b/>
          <w:sz w:val="42"/>
        </w:rPr>
        <w:t xml:space="preserve">I.B Transport de charge en régime lentement variable</w:t>
      </w:r>
    </w:p>
    <w:p>
      <w:pPr>
        <w:spacing w:after="220" w:lineRule="auto"/>
      </w:pPr>
      <w:r>
        <w:rPr>
          <w:rFonts w:eastAsia="Georgia" w:cs="Georgia" w:ascii="Georgia" w:hAnsi="Georgia"/>
        </w:rPr>
        <w:t xml:space="preserve">Les propriétés de transport électrique d'un barreau métallique évoluent en fonction de la tension appliquée à ses bornes, en particulier vis-à-vis de la fréquence de cette dernière. Dans le cas d'un régime harmonique, on peut décrire la dépendance de la résistance vis-à-vis de la fréquence. En régime harmonique à la pulsation </w:t>
      </w:r>
      <m:oMath>
        <m:r>
          <m:rPr>
            <m:sty m:val="i"/>
          </m:rPr>
          <m:t>ω</m:t>
        </m:r>
      </m:oMath>
      <w:r>
        <w:rPr>
          <w:rFonts w:eastAsia="Georgia" w:cs="Georgia" w:ascii="Georgia" w:hAnsi="Georgia"/>
        </w:rPr>
        <w:t xml:space="preserve">, la conductivité dynamique </w:t>
      </w:r>
      <m:oMath>
        <m:bar>
          <m:barPr/>
          <m:e>
            <m:r>
              <m:rPr>
                <m:sty m:val="i"/>
              </m:rPr>
              <m:t>γ</m:t>
            </m:r>
          </m:e>
        </m:bar>
        <m:r>
          <m:rPr>
            <m:sty m:val="p"/>
          </m:rPr>
          <m:t>(</m:t>
        </m:r>
        <m:r>
          <m:rPr>
            <m:sty m:val="i"/>
          </m:rPr>
          <m:t>ω</m:t>
        </m:r>
        <m:r>
          <m:rPr>
            <m:sty m:val="p"/>
          </m:rPr>
          <m:t>)</m:t>
        </m:r>
      </m:oMath>
      <w:r>
        <w:rPr>
          <w:rFonts w:eastAsia="Georgia" w:cs="Georgia" w:ascii="Georgia" w:hAnsi="Georgia"/>
        </w:rPr>
        <w:t xml:space="preserve"> peut s'écrire, en notation complexe :</w:t>
      </w:r>
    </w:p>
    <w:p>
      <w:pPr>
        <w:spacing w:after="220" w:lineRule="auto"/>
      </w:pPr>
      <m:oMathPara>
        <m:oMath>
          <m:bar>
            <m:barPr/>
            <m:e>
              <m:r>
                <m:rPr>
                  <m:sty m:val="i"/>
                </m:rPr>
                <m:t>γ</m:t>
              </m:r>
            </m:e>
          </m:bar>
          <m:r>
            <m:rPr>
              <m:sty m:val="p"/>
            </m:rPr>
            <m:t>(</m:t>
          </m:r>
          <m:r>
            <m:rPr>
              <m:sty m:val="i"/>
            </m:rPr>
            <m:t>ω</m:t>
          </m:r>
          <m:r>
            <m:rPr>
              <m:sty m:val="p"/>
            </m:rPr>
            <m:t>)</m:t>
          </m:r>
          <m:r>
            <m:rPr>
              <m:sty m:val="p"/>
            </m:rPr>
            <m:t>=</m:t>
          </m:r>
          <m:f>
            <m:fPr>
              <m:ctrlPr>
                <w:rPr>
                  <w:rFonts w:ascii="Cambria Math" w:hAnsi="Cambria Math"/>
                </w:rPr>
              </m:ctrlPr>
            </m:fPr>
            <m:num>
              <m:sSub>
                <m:sSubPr/>
                <m:e>
                  <m:r>
                    <m:rPr>
                      <m:sty m:val="i"/>
                    </m:rPr>
                    <m:t>γ</m:t>
                  </m:r>
                </m:e>
                <m:sub>
                  <m:r>
                    <m:rPr>
                      <m:sty m:val="p"/>
                    </m:rPr>
                    <m:t>0</m:t>
                  </m:r>
                </m:sub>
              </m:sSub>
            </m:num>
            <m:den>
              <m:r>
                <m:rPr>
                  <m:sty m:val="p"/>
                </m:rPr>
                <m:t>1</m:t>
              </m:r>
              <m:r>
                <m:rPr>
                  <m:sty m:val="p"/>
                </m:rPr>
                <m:t>+</m:t>
              </m:r>
              <m:r>
                <m:rPr>
                  <m:sty m:val="p"/>
                </m:rPr>
                <m:t>i</m:t>
              </m:r>
              <m:r>
                <m:rPr>
                  <m:sty m:val="i"/>
                </m:rPr>
                <m:t>ω</m:t>
              </m:r>
              <m:r>
                <m:rPr>
                  <m:sty m:val="i"/>
                </m:rPr>
                <m:t>τ</m:t>
              </m:r>
            </m:den>
          </m:f>
          <m:r>
            <m:rPr>
              <m:sty m:val="p"/>
            </m:rPr>
            <m:t>.</m:t>
          </m:r>
        </m:oMath>
      </m:oMathPara>
    </w:p>
    <w:p>
      <w:pPr>
        <w:spacing w:after="220" w:lineRule="auto"/>
      </w:pPr>
      <w:r>
        <w:rPr>
          <w:rFonts w:eastAsia="Georgia" w:cs="Georgia" w:ascii="Georgia" w:hAnsi="Georgia"/>
        </w:rPr>
        <w:t xml:space="preserve">Pour les grandeurs physiques en représentation complexe, on considérera que la dépendance temporelle est de la forme </w:t>
      </w:r>
      <m:oMath>
        <m:sSup>
          <m:sSupPr/>
          <m:e>
            <m:r>
              <m:rPr>
                <m:sty m:val="i"/>
              </m:rPr>
              <m:t>e</m:t>
            </m:r>
          </m:e>
          <m:sup>
            <m:r>
              <m:rPr>
                <m:sty m:val="p"/>
              </m:rPr>
              <m:t>i</m:t>
            </m:r>
            <m:r>
              <m:rPr>
                <m:sty m:val="i"/>
              </m:rPr>
              <m:t>ω</m:t>
            </m:r>
            <m:r>
              <m:rPr>
                <m:sty m:val="p"/>
              </m:rPr>
              <m:t>t</m:t>
            </m:r>
          </m:sup>
        </m:sSup>
      </m:oMath>
      <w:r>
        <w:rPr/>
        <w:t xml:space="preserve">.</w:t>
      </w:r>
      <w:r>
        <w:rPr/>
        <w:br w:type="textWrapping"/>
      </w:r>
      <w:r>
        <w:rPr/>
        <w:t xml:space="preserve">5. Retrouver l'expression de </w:t>
      </w:r>
      <m:oMath>
        <m:r>
          <m:rPr>
            <m:sty m:val="i"/>
          </m:rPr>
          <m:t>γ</m:t>
        </m:r>
        <m:r>
          <m:rPr>
            <m:sty m:val="p"/>
          </m:rPr>
          <m:t>(</m:t>
        </m:r>
        <m:r>
          <m:rPr>
            <m:sty m:val="i"/>
          </m:rPr>
          <m:t>ω</m:t>
        </m:r>
        <m:r>
          <m:rPr>
            <m:sty m:val="p"/>
          </m:rPr>
          <m:t>)</m:t>
        </m:r>
      </m:oMath>
      <w:r>
        <w:rPr>
          <w:rFonts w:eastAsia="Georgia" w:cs="Georgia" w:ascii="Georgia" w:hAnsi="Georgia"/>
        </w:rPr>
        <w:t xml:space="preserve"> dans le cas d'une sollicitation du barreau métallique par un champ électrique sinusoïdal.</w:t>
      </w:r>
      <w:r>
        <w:rPr/>
        <w:br w:type="textWrapping"/>
      </w:r>
      <w:r>
        <w:rPr>
          <w:rFonts w:eastAsia="Georgia" w:cs="Georgia" w:ascii="Georgia" w:hAnsi="Georgia"/>
        </w:rPr>
        <w:t xml:space="preserve">6. En exploitant les équations locales de l'électromagnétisme en notation complexe, montrer que la densité volumique de charge </w:t>
      </w:r>
      <m:oMath>
        <m:r>
          <m:rPr>
            <m:sty m:val="i"/>
          </m:rPr>
          <m:t>ρ</m:t>
        </m:r>
        <m:r>
          <m:rPr>
            <m:sty m:val="p"/>
          </m:rPr>
          <m:t>(</m:t>
        </m:r>
        <m:r>
          <m:rPr>
            <m:sty m:val="p"/>
          </m:rPr>
          <m:t>M</m:t>
        </m:r>
        <m:r>
          <m:rPr>
            <m:sty m:val="p"/>
          </m:rPr>
          <m:t>,</m:t>
        </m:r>
        <m:r>
          <m:rPr>
            <m:sty m:val="i"/>
          </m:rPr>
          <m:t>t</m:t>
        </m:r>
        <m:r>
          <m:rPr>
            <m:sty m:val="p"/>
          </m:rPr>
          <m:t>)</m:t>
        </m:r>
      </m:oMath>
      <w:r>
        <w:rPr>
          <w:rFonts w:eastAsia="Georgia" w:cs="Georgia" w:ascii="Georgia" w:hAnsi="Georgia"/>
        </w:rPr>
        <w:t xml:space="preserve"> en un point M du conducteur vérifie l'équation suivante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ρ</m:t>
              </m:r>
            </m:num>
            <m:den>
              <m:r>
                <m:rPr>
                  <m:sty m:val="i"/>
                </m:rPr>
                <m:t>∂</m:t>
              </m:r>
              <m:sSup>
                <m:sSupPr/>
                <m:e>
                  <m:r>
                    <m:rPr>
                      <m:sty m:val="i"/>
                    </m:rPr>
                    <m:t>t</m:t>
                  </m:r>
                </m:e>
                <m:sup>
                  <m:r>
                    <m:rPr>
                      <m:sty m:val="p"/>
                    </m:rPr>
                    <m:t>2</m:t>
                  </m:r>
                </m:sup>
              </m:sSup>
            </m:den>
          </m:f>
          <m:r>
            <m:rPr>
              <m:sty m:val="p"/>
            </m:rPr>
            <m:t>(</m:t>
          </m:r>
          <m:r>
            <m:rPr>
              <m:sty m:val="p"/>
            </m:rPr>
            <m:t>M</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τ</m:t>
              </m:r>
            </m:den>
          </m:f>
          <m:f>
            <m:fPr>
              <m:ctrlPr>
                <w:rPr>
                  <w:rFonts w:ascii="Cambria Math" w:hAnsi="Cambria Math"/>
                </w:rPr>
              </m:ctrlPr>
            </m:fPr>
            <m:num>
              <m:r>
                <m:rPr>
                  <m:sty m:val="i"/>
                </m:rPr>
                <m:t>∂</m:t>
              </m:r>
              <m:r>
                <m:rPr>
                  <m:sty m:val="i"/>
                </m:rPr>
                <m:t>ρ</m:t>
              </m:r>
            </m:num>
            <m:den>
              <m:r>
                <m:rPr>
                  <m:sty m:val="i"/>
                </m:rPr>
                <m:t>∂</m:t>
              </m:r>
              <m:r>
                <m:rPr>
                  <m:sty m:val="i"/>
                </m:rPr>
                <m:t>t</m:t>
              </m:r>
            </m:den>
          </m:f>
          <m:r>
            <m:rPr>
              <m:sty m:val="p"/>
            </m:rPr>
            <m:t>(</m:t>
          </m:r>
          <m:r>
            <m:rPr>
              <m:sty m:val="p"/>
            </m:rPr>
            <m:t>M</m:t>
          </m:r>
          <m:r>
            <m:rPr>
              <m:sty m:val="p"/>
            </m:rPr>
            <m:t>,</m:t>
          </m:r>
          <m:r>
            <m:rPr>
              <m:sty m:val="i"/>
            </m:rPr>
            <m:t>t</m:t>
          </m:r>
          <m:r>
            <m:rPr>
              <m:sty m:val="p"/>
            </m:rPr>
            <m:t>)</m:t>
          </m:r>
          <m:r>
            <m:rPr>
              <m:sty m:val="p"/>
            </m:rPr>
            <m:t>+</m:t>
          </m:r>
          <m:sSubSup>
            <m:sSubSupPr/>
            <m:e>
              <m:r>
                <m:rPr>
                  <m:sty m:val="i"/>
                </m:rPr>
                <m:t>ω</m:t>
              </m:r>
            </m:e>
            <m:sub>
              <m:r>
                <m:rPr>
                  <m:sty m:val="p"/>
                </m:rPr>
                <m:t>p</m:t>
              </m:r>
            </m:sub>
            <m:sup>
              <m:r>
                <m:rPr>
                  <m:sty m:val="p"/>
                </m:rPr>
                <m:t>2</m:t>
              </m:r>
            </m:sup>
          </m:sSubSup>
          <m:r>
            <m:rPr>
              <m:sty m:val="i"/>
            </m:rPr>
            <m:t>ρ</m:t>
          </m:r>
          <m:r>
            <m:rPr>
              <m:sty m:val="p"/>
            </m:rPr>
            <m:t>(</m:t>
          </m:r>
          <m:r>
            <m:rPr>
              <m:sty m:val="p"/>
            </m:rPr>
            <m:t>M</m:t>
          </m:r>
          <m:r>
            <m:rPr>
              <m:sty m:val="p"/>
            </m:rPr>
            <m:t>,</m:t>
          </m:r>
          <m:r>
            <m:rPr>
              <m:sty m:val="i"/>
            </m:rPr>
            <m:t>t</m:t>
          </m:r>
          <m:r>
            <m:rPr>
              <m:sty m:val="p"/>
            </m:rPr>
            <m:t>)</m:t>
          </m:r>
          <m:r>
            <m:rPr>
              <m:sty m:val="p"/>
            </m:rPr>
            <m:t>=</m:t>
          </m:r>
          <m:r>
            <m:rPr>
              <m:sty m:val="p"/>
            </m:rPr>
            <m:t>0</m:t>
          </m:r>
        </m:oMath>
      </m:oMathPara>
    </w:p>
    <w:p>
      <w:pPr>
        <w:spacing w:after="220" w:lineRule="auto"/>
      </w:pPr>
      <w:r>
        <w:rPr/>
        <w:t xml:space="preserve">avec </w:t>
      </w:r>
      <m:oMath>
        <m:sSub>
          <m:sSubPr/>
          <m:e>
            <m:r>
              <m:rPr>
                <m:sty m:val="i"/>
              </m:rPr>
              <m:t>ω</m:t>
            </m:r>
          </m:e>
          <m:sub>
            <m:r>
              <m:rPr>
                <m:sty m:val="p"/>
              </m:rPr>
              <m:t>p</m:t>
            </m:r>
          </m:sub>
        </m:sSub>
      </m:oMath>
      <w:r>
        <w:rPr>
          <w:rFonts w:eastAsia="Georgia" w:cs="Georgia" w:ascii="Georgia" w:hAnsi="Georgia"/>
        </w:rPr>
        <w:t xml:space="preserve"> une pulsation caractéristique dont on déterminera l'expression en fonction de </w:t>
      </w:r>
      <m:oMath>
        <m:r>
          <m:rPr>
            <m:sty m:val="i"/>
          </m:rPr>
          <m:t>n</m:t>
        </m:r>
        <m:r>
          <m:rPr>
            <m:sty m:val="p"/>
          </m:rPr>
          <m:t>,</m:t>
        </m:r>
        <m:r>
          <m:rPr>
            <m:sty m:val="i"/>
          </m:rPr>
          <m:t>e</m:t>
        </m:r>
        <m:r>
          <m:rPr>
            <m:sty m:val="p"/>
          </m:rPr>
          <m:t>,</m:t>
        </m:r>
        <m:r>
          <m:rPr>
            <m:sty m:val="i"/>
          </m:rPr>
          <m:t>m</m:t>
        </m:r>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7. Donner un ordre de grandeur du paramètre de maille dans un métal. En supposant que chaque atome du réseau cristallin donne un électron de conduction, en déduire une estimation numérique de la densité électronique </w:t>
      </w:r>
      <m:oMath>
        <m:r>
          <m:rPr>
            <m:sty m:val="i"/>
          </m:rPr>
          <m:t>n</m:t>
        </m:r>
      </m:oMath>
      <w:r>
        <w:rPr>
          <w:rFonts w:eastAsia="Georgia" w:cs="Georgia" w:ascii="Georgia" w:hAnsi="Georgia"/>
        </w:rPr>
        <w:t xml:space="preserve"> dans un métal. Pour un conducteur de bonne qualité, comme le cuivre, évaluer numériquement un ordre de grandeur de </w:t>
      </w:r>
      <m:oMath>
        <m:r>
          <m:rPr>
            <m:sty m:val="i"/>
          </m:rPr>
          <m:t>τ</m:t>
        </m:r>
      </m:oMath>
      <w:r>
        <w:rPr/>
        <w:t xml:space="preserve"> et de </w:t>
      </w:r>
      <m:oMath>
        <m:sSub>
          <m:sSubPr/>
          <m:e>
            <m:r>
              <m:rPr>
                <m:sty m:val="i"/>
              </m:rPr>
              <m:t>ω</m:t>
            </m:r>
          </m:e>
          <m:sub>
            <m:r>
              <m:rPr>
                <m:sty m:val="p"/>
              </m:rPr>
              <m:t>p</m:t>
            </m:r>
          </m:sub>
        </m:sSub>
      </m:oMath>
      <w:r>
        <w:rPr/>
        <w:t xml:space="preserve">.</w:t>
      </w:r>
      <w:r>
        <w:rPr/>
        <w:br w:type="textWrapping"/>
      </w:r>
      <w:r>
        <w:rPr>
          <w:rFonts w:eastAsia="Georgia" w:cs="Georgia" w:ascii="Georgia" w:hAnsi="Georgia"/>
        </w:rPr>
        <w:t xml:space="preserve">8. Déterminer alors l'expression du facteur de qualité </w:t>
      </w:r>
      <m:oMath>
        <m:r>
          <m:rPr>
            <m:sty m:val="i"/>
          </m:rPr>
          <m:t>Q</m:t>
        </m:r>
      </m:oMath>
      <w:r>
        <w:rPr>
          <w:rFonts w:eastAsia="Georgia" w:cs="Georgia" w:ascii="Georgia" w:hAnsi="Georgia"/>
        </w:rPr>
        <w:t xml:space="preserve"> de l'oscillateur amorti décrit par l'équation (2) et une valeur numérique de ce dernier. Représenter graphiquement l'allure de la densité volumique de charge en fonction du temps, en supposant les conditions initiales suivantes : </w:t>
      </w:r>
      <m:oMath>
        <m:r>
          <m:rPr>
            <m:sty m:val="i"/>
          </m:rPr>
          <m:t>ρ</m:t>
        </m:r>
        <m:r>
          <m:rPr>
            <m:sty m:val="p"/>
          </m:rPr>
          <m:t>(</m:t>
        </m:r>
        <m:r>
          <m:rPr>
            <m:sty m:val="p"/>
          </m:rPr>
          <m:t>0</m:t>
        </m:r>
        <m:r>
          <m:rPr>
            <m:sty m:val="p"/>
          </m:rPr>
          <m:t>)</m:t>
        </m:r>
        <m:r>
          <m:rPr>
            <m:sty m:val="p"/>
          </m:rPr>
          <m:t>=</m:t>
        </m:r>
        <m:sSub>
          <m:sSubPr/>
          <m:e>
            <m:r>
              <m:rPr>
                <m:sty m:val="i"/>
              </m:rPr>
              <m:t>ρ</m:t>
            </m:r>
          </m:e>
          <m:sub>
            <m:r>
              <m:rPr>
                <m:sty m:val="p"/>
              </m:rPr>
              <m:t>0</m:t>
            </m:r>
          </m:sub>
        </m:sSub>
      </m:oMath>
      <w:r>
        <w:rPr/>
        <w:t xml:space="preserve"> et </w:t>
      </w:r>
      <m:oMath>
        <m:f>
          <m:fPr>
            <m:ctrlPr>
              <w:rPr>
                <w:rFonts w:ascii="Cambria Math" w:hAnsi="Cambria Math"/>
              </w:rPr>
            </m:ctrlPr>
          </m:fPr>
          <m:num>
            <m:r>
              <m:rPr>
                <m:sty m:val="p"/>
              </m:rPr>
              <m:t>d</m:t>
            </m:r>
            <m:r>
              <m:rPr>
                <m:sty m:val="i"/>
              </m:rPr>
              <m:t>ρ</m:t>
            </m:r>
          </m:num>
          <m:den>
            <m:r>
              <m:rPr>
                <m:sty m:val="p"/>
              </m:rPr>
              <m:t>d</m:t>
            </m:r>
            <m:r>
              <m:rPr>
                <m:sty m:val="i"/>
              </m:rPr>
              <m:t>t</m:t>
            </m:r>
          </m:den>
        </m:f>
        <m:r>
          <m:rPr>
            <m:sty m:val="p"/>
          </m:rPr>
          <m:t>(</m:t>
        </m:r>
        <m:r>
          <m:rPr>
            <m:sty m:val="p"/>
          </m:rPr>
          <m:t>0</m:t>
        </m:r>
        <m:r>
          <m:rPr>
            <m:sty m:val="p"/>
          </m:rPr>
          <m:t>)</m:t>
        </m:r>
        <m:r>
          <m:rPr>
            <m:sty m:val="p"/>
          </m:rPr>
          <m:t>=</m:t>
        </m:r>
        <m:r>
          <m:rPr>
            <m:sty m:val="p"/>
          </m:rPr>
          <m:t>0</m:t>
        </m:r>
      </m:oMath>
      <w:r>
        <w:rPr>
          <w:rFonts w:eastAsia="Georgia" w:cs="Georgia" w:ascii="Georgia" w:hAnsi="Georgia"/>
        </w:rPr>
        <w:t xml:space="preserve">. En déduire que lorsque </w:t>
      </w:r>
      <m:oMath>
        <m:r>
          <m:rPr>
            <m:sty m:val="i"/>
          </m:rPr>
          <m:t>ω</m:t>
        </m:r>
        <m:r>
          <m:rPr>
            <m:sty m:val="i"/>
          </m:rPr>
          <m:t>τ</m:t>
        </m:r>
        <m:r>
          <m:rPr>
            <m:sty m:val="p"/>
          </m:rPr>
          <m:t>≪</m:t>
        </m:r>
        <m:r>
          <m:rPr>
            <m:sty m:val="p"/>
          </m:rPr>
          <m:t>1</m:t>
        </m:r>
      </m:oMath>
      <w:r>
        <w:rPr>
          <w:rFonts w:eastAsia="Georgia" w:cs="Georgia" w:ascii="Georgia" w:hAnsi="Georgia"/>
        </w:rPr>
        <w:t xml:space="preserve">, la densité de charge au point M peut être considérée comme nulle.</w:t>
      </w:r>
    </w:p>
    <w:p>
      <w:pPr>
        <w:spacing w:after="220" w:lineRule="auto"/>
      </w:pPr>
      <w:r>
        <w:rPr>
          <w:rFonts w:eastAsia="Georgia" w:cs="Georgia" w:ascii="Georgia" w:hAnsi="Georgia"/>
        </w:rPr>
        <w:t xml:space="preserve">Dans la suite, on se placera dans le régime </w:t>
      </w:r>
      <m:oMath>
        <m:r>
          <m:rPr>
            <m:sty m:val="i"/>
          </m:rPr>
          <m:t>ω</m:t>
        </m:r>
        <m:r>
          <m:rPr>
            <m:sty m:val="i"/>
          </m:rPr>
          <m:t>τ</m:t>
        </m:r>
        <m:r>
          <m:rPr>
            <m:sty m:val="p"/>
          </m:rPr>
          <m:t>≪</m:t>
        </m:r>
        <m:r>
          <m:rPr>
            <m:sty m:val="p"/>
          </m:rPr>
          <m:t>1</m:t>
        </m:r>
      </m:oMath>
      <w:r>
        <w:rPr/>
        <w:t xml:space="preserve">.</w:t>
      </w:r>
      <w:r>
        <w:rPr/>
        <w:br w:type="textWrapping"/>
      </w:r>
      <w:r>
        <w:rPr>
          <w:rFonts w:eastAsia="Georgia" w:cs="Georgia" w:ascii="Georgia" w:hAnsi="Georgia"/>
        </w:rPr>
        <w:t xml:space="preserve">9. Dans cette approximation, justifier que le vecteur densité volumique de courant </w:t>
      </w:r>
      <m:oMath>
        <m:acc>
          <m:accPr>
            <m:chr m:val="⃗"/>
          </m:accPr>
          <m:e>
            <m:r>
              <m:rPr>
                <m:sty m:val="i"/>
              </m:rPr>
              <m:t>j</m:t>
            </m:r>
          </m:e>
        </m:acc>
        <m:r>
          <m:rPr>
            <m:sty m:val="p"/>
          </m:rPr>
          <m:t>=</m:t>
        </m:r>
        <m:sSub>
          <m:sSubPr/>
          <m:e>
            <m:r>
              <m:rPr>
                <m:sty m:val="i"/>
              </m:rPr>
              <m:t>j</m:t>
            </m:r>
          </m:e>
          <m:sub>
            <m:r>
              <m:rPr>
                <m:sty m:val="i"/>
              </m:rPr>
              <m:t>x</m:t>
            </m:r>
          </m:sub>
        </m:sSub>
        <m:r>
          <m:rPr>
            <m:sty m:val="p"/>
          </m:rPr>
          <m:t>(</m:t>
        </m:r>
        <m:r>
          <m:rPr>
            <m:sty m:val="i"/>
          </m:rPr>
          <m:t>r</m:t>
        </m:r>
        <m:r>
          <m:rPr>
            <m:sty m:val="p"/>
          </m:rPr>
          <m:t>,</m:t>
        </m:r>
        <m:r>
          <m:rPr>
            <m:sty m:val="i"/>
          </m:rPr>
          <m:t>θ</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ne dépend pas de la coordonnée </w:t>
      </w:r>
      <m:oMath>
        <m:r>
          <m:rPr>
            <m:sty m:val="i"/>
          </m:rPr>
          <m:t>x</m:t>
        </m:r>
      </m:oMath>
      <w:r>
        <w:rPr>
          <w:rFonts w:eastAsia="Georgia" w:cs="Georgia" w:ascii="Georgia" w:hAnsi="Georgia"/>
        </w:rPr>
        <w:t xml:space="preserve">, définie par l'axe de révolution ( </w:t>
      </w:r>
      <m:oMath>
        <m:r>
          <m:rPr>
            <m:sty m:val="p"/>
          </m:rPr>
          <m:t>O</m:t>
        </m:r>
        <m:r>
          <m:rPr>
            <m:sty m:val="i"/>
          </m:rPr>
          <m:t>x</m:t>
        </m:r>
      </m:oMath>
      <w:r>
        <w:rPr>
          <w:rFonts w:eastAsia="Georgia" w:cs="Georgia" w:ascii="Georgia" w:hAnsi="Georgia"/>
        </w:rPr>
        <w:t xml:space="preserve"> ) du barreau cylindrique conducteur. Expliquer également pourquoi </w:t>
      </w:r>
      <m:oMath>
        <m:sSub>
          <m:sSubPr/>
          <m:e>
            <m:r>
              <m:rPr>
                <m:sty m:val="i"/>
              </m:rPr>
              <m:t>j</m:t>
            </m:r>
          </m:e>
          <m:sub>
            <m:r>
              <m:rPr>
                <m:sty m:val="i"/>
              </m:rPr>
              <m:t>x</m:t>
            </m:r>
          </m:sub>
        </m:sSub>
      </m:oMath>
      <w:r>
        <w:rPr>
          <w:rFonts w:eastAsia="Georgia" w:cs="Georgia" w:ascii="Georgia" w:hAnsi="Georgia"/>
        </w:rPr>
        <w:t xml:space="preserve"> est indépendant de </w:t>
      </w:r>
      <m:oMath>
        <m:r>
          <m:rPr>
            <m:sty m:val="i"/>
          </m:rPr>
          <m:t>θ</m:t>
        </m:r>
      </m:oMath>
      <w:r>
        <w:rPr/>
        <w:t xml:space="preserve">.</w:t>
      </w:r>
      <w:r>
        <w:rPr/>
        <w:br w:type="textWrapping"/>
      </w:r>
      <w:r>
        <w:rPr>
          <w:rFonts w:eastAsia="Georgia" w:cs="Georgia" w:ascii="Georgia" w:hAnsi="Georgia"/>
        </w:rPr>
        <w:t xml:space="preserve">10. Montrer que la densité volumique de courant </w:t>
      </w:r>
      <m:oMath>
        <m:sSub>
          <m:sSubPr/>
          <m:e>
            <m:r>
              <m:rPr>
                <m:sty m:val="i"/>
              </m:rPr>
              <m:t>j</m:t>
            </m:r>
          </m:e>
          <m:sub>
            <m:r>
              <m:rPr>
                <m:sty m:val="i"/>
              </m:rPr>
              <m:t>x</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vérifie l'équation suivante :</w:t>
      </w:r>
    </w:p>
    <w:p>
      <w:pPr>
        <w:spacing w:after="220" w:lineRule="auto"/>
      </w:pPr>
      <m:oMathPara>
        <m:oMath>
          <m:r>
            <m:rPr>
              <m:sty m:val="p"/>
            </m:rPr>
            <m:t>Δ</m:t>
          </m:r>
          <m:sSub>
            <m:sSubPr/>
            <m:e>
              <m:r>
                <m:rPr>
                  <m:sty m:val="i"/>
                </m:rPr>
                <m:t>j</m:t>
              </m:r>
            </m:e>
            <m:sub>
              <m:r>
                <m:rPr>
                  <m:sty m:val="i"/>
                </m:rPr>
                <m:t>x</m:t>
              </m:r>
            </m:sub>
          </m:sSub>
          <m:r>
            <m:rPr>
              <m:sty m:val="p"/>
            </m:rPr>
            <m:t>=</m:t>
          </m:r>
          <m:sSub>
            <m:sSubPr/>
            <m:e>
              <m:r>
                <m:rPr>
                  <m:sty m:val="i"/>
                </m:rPr>
                <m:t>μ</m:t>
              </m:r>
            </m:e>
            <m:sub>
              <m:r>
                <m:rPr>
                  <m:sty m:val="p"/>
                </m:rPr>
                <m:t>0</m:t>
              </m:r>
            </m:sub>
          </m:sSub>
          <m:sSub>
            <m:sSubPr/>
            <m:e>
              <m:r>
                <m:rPr>
                  <m:sty m:val="i"/>
                </m:rPr>
                <m:t>γ</m:t>
              </m:r>
            </m:e>
            <m:sub>
              <m:r>
                <m:rPr>
                  <m:sty m:val="p"/>
                </m:rPr>
                <m:t>0</m:t>
              </m:r>
            </m:sub>
          </m:sSub>
          <m:f>
            <m:fPr>
              <m:ctrlPr>
                <w:rPr>
                  <w:rFonts w:ascii="Cambria Math" w:hAnsi="Cambria Math"/>
                </w:rPr>
              </m:ctrlPr>
            </m:fPr>
            <m:num>
              <m:r>
                <m:rPr>
                  <m:sty m:val="i"/>
                </m:rPr>
                <m:t>∂</m:t>
              </m:r>
              <m:sSub>
                <m:sSubPr/>
                <m:e>
                  <m:r>
                    <m:rPr>
                      <m:sty m:val="i"/>
                    </m:rPr>
                    <m:t>j</m:t>
                  </m:r>
                </m:e>
                <m:sub>
                  <m:r>
                    <m:rPr>
                      <m:sty m:val="i"/>
                    </m:rPr>
                    <m:t>x</m:t>
                  </m:r>
                </m:sub>
              </m:sSub>
            </m:num>
            <m:den>
              <m:r>
                <m:rPr>
                  <m:sty m:val="i"/>
                </m:rPr>
                <m:t>∂</m:t>
              </m:r>
              <m:r>
                <m:rPr>
                  <m:sty m:val="i"/>
                </m:rPr>
                <m:t>t</m:t>
              </m:r>
            </m:den>
          </m:f>
        </m:oMath>
      </m:oMathPara>
    </w:p>
    <w:p>
      <w:pPr>
        <w:spacing w:after="220" w:lineRule="auto"/>
      </w:pPr>
      <w:r>
        <w:rPr>
          <w:rFonts w:eastAsia="Georgia" w:cs="Georgia" w:ascii="Georgia" w:hAnsi="Georgia"/>
        </w:rPr>
        <w:t xml:space="preserve">On justifiera notamment pourquoi on peut négliger le courant de déplacement </w:t>
      </w:r>
      <m:oMath>
        <m:sSub>
          <m:sSubPr/>
          <m:e>
            <m:acc>
              <m:accPr>
                <m:chr m:val="⃗"/>
              </m:accPr>
              <m:e>
                <m:r>
                  <m:rPr>
                    <m:sty m:val="i"/>
                  </m:rPr>
                  <m:t>j</m:t>
                </m:r>
              </m:e>
            </m:acc>
          </m:e>
          <m:sub>
            <m:r>
              <m:rPr>
                <m:sty m:val="p"/>
              </m:rPr>
              <m:t>d</m:t>
            </m:r>
          </m:sub>
        </m:sSub>
        <m:r>
          <m:rPr>
            <m:sty m:val="p"/>
          </m:rPr>
          <m:t>=</m:t>
        </m:r>
        <m:sSub>
          <m:sSubPr/>
          <m:e>
            <m:r>
              <m:rPr>
                <m:sty m:val="i"/>
              </m:rPr>
              <m:t>ε</m:t>
            </m:r>
          </m:e>
          <m:sub>
            <m:r>
              <m:rPr>
                <m:sty m:val="p"/>
              </m:rPr>
              <m:t>0</m:t>
            </m:r>
          </m:sub>
        </m:sSub>
        <m:f>
          <m:fPr>
            <m:ctrlPr>
              <w:rPr>
                <w:rFonts w:ascii="Cambria Math" w:hAnsi="Cambria Math"/>
              </w:rPr>
            </m:ctrlPr>
          </m:fPr>
          <m:num>
            <m:r>
              <m:rPr>
                <m:sty m:val="i"/>
              </m:rPr>
              <m:t>∂</m:t>
            </m:r>
            <m:acc>
              <m:accPr>
                <m:chr m:val="⃗"/>
              </m:accPr>
              <m:e>
                <m:r>
                  <m:rPr>
                    <m:sty m:val="i"/>
                  </m:rPr>
                  <m:t>E</m:t>
                </m:r>
              </m:e>
            </m:acc>
          </m:num>
          <m:den>
            <m:r>
              <m:rPr>
                <m:sty m:val="i"/>
              </m:rPr>
              <m:t>∂</m:t>
            </m:r>
            <m:r>
              <m:rPr>
                <m:sty m:val="i"/>
              </m:rPr>
              <m:t>t</m:t>
            </m:r>
          </m:den>
        </m:f>
      </m:oMath>
      <w:r>
        <w:rPr/>
        <w:t xml:space="preserve"> devant le courant de conduction </w:t>
      </w:r>
      <m:oMath>
        <m:acc>
          <m:accPr>
            <m:chr m:val="⃗"/>
          </m:accPr>
          <m:e>
            <m:r>
              <m:rPr>
                <m:sty m:val="i"/>
              </m:rPr>
              <m:t>j</m:t>
            </m:r>
          </m:e>
        </m:acc>
        <m:r>
          <m:rPr>
            <m:sty m:val="p"/>
          </m:rPr>
          <m:t>=</m:t>
        </m:r>
        <m:sSub>
          <m:sSubPr/>
          <m:e>
            <m:r>
              <m:rPr>
                <m:sty m:val="i"/>
              </m:rPr>
              <m:t>j</m:t>
            </m:r>
          </m:e>
          <m:sub>
            <m:r>
              <m:rPr>
                <m:sty m:val="i"/>
              </m:rPr>
              <m:t>x</m:t>
            </m:r>
          </m:sub>
        </m:sSub>
        <m:r>
          <m:rPr>
            <m:sty m:val="p"/>
          </m:rPr>
          <m:t>(</m:t>
        </m:r>
        <m:r>
          <m:rPr>
            <m:sty m:val="i"/>
          </m:rPr>
          <m:t>r</m:t>
        </m:r>
        <m:r>
          <m:rPr>
            <m:sty m:val="p"/>
          </m:rPr>
          <m:t>,</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Donner le type de cette équation aux dérivées partielles.</w:t>
      </w:r>
    </w:p>
    <w:p>
      <w:pPr>
        <w:spacing w:after="220" w:lineRule="auto"/>
      </w:pPr>
      <w:r>
        <w:rPr>
          <w:rFonts w:eastAsia="Georgia" w:cs="Georgia" w:ascii="Georgia" w:hAnsi="Georgia"/>
        </w:rPr>
        <w:t xml:space="preserve">Le graphique de la figure 2 représente l'allure de la densité volumique de courant </w:t>
      </w:r>
      <m:oMath>
        <m:sSub>
          <m:sSubPr/>
          <m:e>
            <m:r>
              <m:rPr>
                <m:sty m:val="i"/>
              </m:rPr>
              <m:t>j</m:t>
            </m:r>
          </m:e>
          <m:sub>
            <m:r>
              <m:rPr>
                <m:sty m:val="i"/>
              </m:rPr>
              <m:t>x</m:t>
            </m:r>
          </m:sub>
        </m:sSub>
        <m:r>
          <m:rPr>
            <m:sty m:val="p"/>
          </m:rPr>
          <m:t>(</m:t>
        </m:r>
        <m:r>
          <m:rPr>
            <m:sty m:val="i"/>
          </m:rPr>
          <m:t>r</m:t>
        </m:r>
        <m:r>
          <m:rPr>
            <m:sty m:val="p"/>
          </m:rPr>
          <m:t>)</m:t>
        </m:r>
      </m:oMath>
      <w:r>
        <w:rPr/>
        <w:t xml:space="preserve"> le long de l'axe ( </w:t>
      </w:r>
      <m:oMath>
        <m:r>
          <m:rPr>
            <m:sty m:val="p"/>
          </m:rPr>
          <m:t>O</m:t>
        </m:r>
        <m:r>
          <m:rPr>
            <m:sty m:val="i"/>
          </m:rPr>
          <m:t>x</m:t>
        </m:r>
      </m:oMath>
      <w:r>
        <w:rPr/>
        <w:t xml:space="preserve"> ) en fonction de la distance </w:t>
      </w:r>
      <m:oMath>
        <m:r>
          <m:rPr>
            <m:sty m:val="i"/>
          </m:rPr>
          <m:t>r</m:t>
        </m:r>
      </m:oMath>
      <w:r>
        <w:rPr>
          <w:rFonts w:eastAsia="Georgia" w:cs="Georgia" w:ascii="Georgia" w:hAnsi="Georgia"/>
        </w:rPr>
        <w:t xml:space="preserve"> au centre du conducteur, pour différentes valeurs de la pulsation, à un instant </w:t>
      </w:r>
      <m:oMath>
        <m:r>
          <m:rPr>
            <m:sty m:val="i"/>
          </m:rPr>
          <m:t>t</m:t>
        </m:r>
      </m:oMath>
      <w:r>
        <w:rPr/>
        <w:t xml:space="preserve">. On note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num>
              <m:den>
                <m:sSub>
                  <m:sSubPr/>
                  <m:e>
                    <m:r>
                      <m:rPr>
                        <m:sty m:val="i"/>
                      </m:rPr>
                      <m:t>μ</m:t>
                    </m:r>
                  </m:e>
                  <m:sub>
                    <m:r>
                      <m:rPr>
                        <m:sty m:val="p"/>
                      </m:rPr>
                      <m:t>0</m:t>
                    </m:r>
                  </m:sub>
                </m:sSub>
                <m:sSub>
                  <m:sSubPr/>
                  <m:e>
                    <m:r>
                      <m:rPr>
                        <m:sty m:val="i"/>
                      </m:rPr>
                      <m:t>γ</m:t>
                    </m:r>
                  </m:e>
                  <m:sub>
                    <m:r>
                      <m:rPr>
                        <m:sty m:val="p"/>
                      </m:rPr>
                      <m:t>0</m:t>
                    </m:r>
                  </m:sub>
                </m:sSub>
                <m:r>
                  <m:rPr>
                    <m:sty m:val="i"/>
                  </m:rPr>
                  <m:t>ω</m:t>
                </m:r>
              </m:den>
            </m:f>
          </m:e>
        </m:rad>
      </m:oMath>
      <w:r>
        <w:rPr>
          <w:rFonts w:eastAsia="Georgia" w:cs="Georgia" w:ascii="Georgia" w:hAnsi="Georgia"/>
        </w:rPr>
        <w:t xml:space="preserve"> une distance caractéristique.</w:t>
      </w:r>
      <w:r>
        <w:rPr/>
        <w:br w:type="textWrapping"/>
      </w:r>
      <w:r>
        <w:rPr>
          <w:rFonts w:eastAsia="Georgia" w:cs="Georgia" w:ascii="Georgia" w:hAnsi="Georgia"/>
        </w:rPr>
        <w:t xml:space="preserve">11. En adaptant la modélisation mise en œuvre à la question 4 et en utilisant le graphique de la figure 2, décrire le comportement de la résistance du barreau conducteur en fonction de la pulsation du courant qui le traverse. En particulier, on établira une expression de la résistance en fonction de la pulsation. On s'appuiera pour cela sur une modélisation simple du profil spatial de </w:t>
      </w:r>
      <m:oMath>
        <m:sSub>
          <m:sSubPr/>
          <m:e>
            <m:r>
              <m:rPr>
                <m:sty m:val="i"/>
              </m:rPr>
              <m:t>j</m:t>
            </m:r>
          </m:e>
          <m:sub>
            <m:r>
              <m:rPr>
                <m:sty m:val="i"/>
              </m:rPr>
              <m:t>x</m:t>
            </m:r>
          </m:sub>
        </m:sSub>
        <m:r>
          <m:rPr>
            <m:sty m:val="p"/>
          </m:rPr>
          <m:t>(</m:t>
        </m:r>
        <m:r>
          <m:rPr>
            <m:sty m:val="i"/>
          </m:rPr>
          <m:t>r</m:t>
        </m:r>
        <m:r>
          <m:rPr>
            <m:sty m:val="p"/>
          </m:rPr>
          <m:t>)</m:t>
        </m:r>
      </m:oMath>
      <w:r>
        <w:rPr/>
        <w:t xml:space="preserve">.</w:t>
      </w:r>
    </w:p>
    <w:p>
      <w:pPr>
        <w:spacing w:after="220" w:lineRule="auto"/>
      </w:pPr>
      <w:r>
        <w:rPr>
          <w:rFonts w:eastAsia="Georgia" w:cs="Georgia" w:ascii="Georgia" w:hAnsi="Georgia"/>
        </w:rPr>
        <w:t xml:space="preserve">Pour tenir compte d'éventuels phénomènes de propagation au sein du câble, on souhaite décrire le comportement du potentiel électrique le long du barreau métallique sur la base du modèle suivant :</w:t>
      </w:r>
    </w:p>
    <w:p>
      <w:pPr>
        <w:spacing w:lineRule="auto"/>
        <w:jc w:val="center"/>
      </w:pPr>
      <w:r>
        <w:rPr/>
        <w:drawing>
          <wp:inline distB="0" distL="0" distR="0" distT="0">
            <wp:extent cx="5486400" cy="4618049"/>
            <wp:effectExtent b="0" l="0" r="0" t="0"/>
            <wp:docPr id="2" name="image-3f7f17f6c24ddd3f11a636e936373a191f78eeb9.jpg"/>
            <a:graphic>
              <a:graphicData uri="http://schemas.openxmlformats.org/drawingml/2006/picture">
                <pic:pic>
                  <pic:nvPicPr>
                    <pic:cNvPr id="2" name="image-3f7f17f6c24ddd3f11a636e936373a191f78eeb9.jpg" descr=""/>
                    <pic:cNvPicPr/>
                  </pic:nvPicPr>
                  <pic:blipFill>
                    <a:blip r:embed="rId6" cstate="print"/>
                    <a:srcRect b="0" l="0" r="0" t="0"/>
                    <a:stretch>
                      <a:fillRect/>
                    </a:stretch>
                  </pic:blipFill>
                  <pic:spPr>
                    <a:xfrm>
                      <a:off x="0" y="0"/>
                      <a:ext cx="5486400" cy="4618049"/>
                    </a:xfrm>
                    <a:prstGeom prst="rect"/>
                  </pic:spPr>
                </pic:pic>
              </a:graphicData>
            </a:graphic>
          </wp:inline>
        </w:drawing>
      </w:r>
    </w:p>
    <w:p>
      <w:pPr>
        <w:spacing w:lineRule="auto"/>
      </w:pPr>
      <w:r>
        <w:rPr>
          <w:rFonts w:eastAsia="Georgia" w:cs="Georgia" w:ascii="Georgia" w:hAnsi="Georgia"/>
        </w:rPr>
        <w:t xml:space="preserve">Figure 2 - Densité volumique de courant axiale dans le câble </w:t>
      </w:r>
      <m:oMath>
        <m:sSub>
          <m:sSubPr/>
          <m:e>
            <m:r>
              <m:rPr>
                <m:sty m:val="i"/>
              </m:rPr>
              <m:t>j</m:t>
            </m:r>
          </m:e>
          <m:sub>
            <m:r>
              <m:rPr>
                <m:sty m:val="i"/>
              </m:rPr>
              <m:t>x</m:t>
            </m:r>
          </m:sub>
        </m:sSub>
        <m:r>
          <m:rPr>
            <m:sty m:val="p"/>
          </m:rPr>
          <m:t>(</m:t>
        </m:r>
        <m:r>
          <m:rPr>
            <m:sty m:val="i"/>
          </m:rPr>
          <m:t>r</m:t>
        </m:r>
        <m:r>
          <m:rPr>
            <m:sty m:val="p"/>
          </m:rPr>
          <m:t>)</m:t>
        </m:r>
      </m:oMath>
      <w:r>
        <w:rPr/>
        <w:t xml:space="preserve"> en fonction de </w:t>
      </w:r>
      <m:oMath>
        <m:r>
          <m:rPr>
            <m:sty m:val="i"/>
          </m:rPr>
          <m:t>r</m:t>
        </m:r>
      </m:oMath>
      <w:r>
        <w:rPr>
          <w:rFonts w:eastAsia="Georgia" w:cs="Georgia" w:ascii="Georgia" w:hAnsi="Georgia"/>
        </w:rPr>
        <w:t xml:space="preserve">, pour différentes valeurs de </w:t>
      </w:r>
      <m:oMath>
        <m:r>
          <m:rPr>
            <m:sty m:val="i"/>
          </m:rPr>
          <m:t>δ</m:t>
        </m:r>
      </m:oMath>
      <w:r>
        <w:rPr>
          <w:rFonts w:eastAsia="Georgia" w:cs="Georgia" w:ascii="Georgia" w:hAnsi="Georgia"/>
        </w:rPr>
        <w:t xml:space="preserve">. Le courant total parcourant le câble est noté </w:t>
      </w:r>
      <m:oMath>
        <m:r>
          <m:rPr>
            <m:sty m:val="i"/>
          </m:rPr>
          <m:t>I</m:t>
        </m:r>
      </m:oMath>
      <w:r>
        <w:rPr/>
        <w:t xml:space="preserve">.</w:t>
      </w:r>
    </w:p>
    <w:p>
      <w:pPr>
        <w:spacing w:after="220" w:lineRule="auto"/>
      </w:pPr>
      <m:oMath>
        <m:r>
          <m:rPr>
            <m:sty m:val="p"/>
          </m:rPr>
          <m:t>⋆</m:t>
        </m:r>
      </m:oMath>
      <w:r>
        <w:rPr>
          <w:rFonts w:eastAsia="Georgia" w:cs="Georgia" w:ascii="Georgia" w:hAnsi="Georgia"/>
        </w:rPr>
        <w:t xml:space="preserve"> À la position </w:t>
      </w:r>
      <m:oMath>
        <m:r>
          <m:rPr>
            <m:sty m:val="i"/>
          </m:rPr>
          <m:t>x</m:t>
        </m:r>
      </m:oMath>
      <w:r>
        <w:rPr>
          <w:rFonts w:eastAsia="Georgia" w:cs="Georgia" w:ascii="Georgia" w:hAnsi="Georgia"/>
        </w:rPr>
        <w:t xml:space="preserve"> et à un instant </w:t>
      </w:r>
      <m:oMath>
        <m:r>
          <m:rPr>
            <m:sty m:val="i"/>
          </m:rPr>
          <m:t>t</m:t>
        </m:r>
      </m:oMath>
      <w:r>
        <w:rPr>
          <w:rFonts w:eastAsia="Georgia" w:cs="Georgia" w:ascii="Georgia" w:hAnsi="Georgia"/>
        </w:rPr>
        <w:t xml:space="preserve">, le potentiel électrique est noté </w:t>
      </w:r>
      <m:oMath>
        <m:r>
          <m:rPr>
            <m:sty m:val="i"/>
          </m:rPr>
          <m:t>V</m:t>
        </m:r>
        <m:r>
          <m:rPr>
            <m:sty m:val="p"/>
          </m:rPr>
          <m:t>(</m:t>
        </m:r>
        <m:r>
          <m:rPr>
            <m:sty m:val="i"/>
          </m:rPr>
          <m:t>x</m:t>
        </m:r>
        <m:r>
          <m:rPr>
            <m:sty m:val="p"/>
          </m:rPr>
          <m:t>,</m:t>
        </m:r>
        <m:r>
          <m:rPr>
            <m:sty m:val="i"/>
          </m:rPr>
          <m:t>t</m:t>
        </m:r>
        <m:r>
          <m:rPr>
            <m:sty m:val="p"/>
          </m:rPr>
          <m:t>)</m:t>
        </m:r>
      </m:oMath>
      <w:r>
        <w:rPr/>
        <w:t xml:space="preserve">.</w:t>
      </w:r>
      <w:r>
        <w:rPr/>
        <w:br w:type="textWrapping"/>
      </w:r>
      <m:oMath>
        <m:r>
          <m:rPr>
            <m:sty m:val="p"/>
          </m:rPr>
          <m:t>⋆</m:t>
        </m:r>
      </m:oMath>
      <w:r>
        <w:rPr>
          <w:rFonts w:eastAsia="Georgia" w:cs="Georgia" w:ascii="Georgia" w:hAnsi="Georgia"/>
        </w:rPr>
        <w:t xml:space="preserve"> À la position </w:t>
      </w:r>
      <m:oMath>
        <m:r>
          <m:rPr>
            <m:sty m:val="i"/>
          </m:rPr>
          <m:t>x</m:t>
        </m:r>
      </m:oMath>
      <w:r>
        <w:rPr>
          <w:rFonts w:eastAsia="Georgia" w:cs="Georgia" w:ascii="Georgia" w:hAnsi="Georgia"/>
        </w:rPr>
        <w:t xml:space="preserve"> et à un instant </w:t>
      </w:r>
      <m:oMath>
        <m:r>
          <m:rPr>
            <m:sty m:val="i"/>
          </m:rPr>
          <m:t>t</m:t>
        </m:r>
      </m:oMath>
      <w:r>
        <w:rPr>
          <w:rFonts w:eastAsia="Georgia" w:cs="Georgia" w:ascii="Georgia" w:hAnsi="Georgia"/>
        </w:rPr>
        <w:t xml:space="preserve">, le courant électrique est noté </w:t>
      </w:r>
      <m:oMath>
        <m:r>
          <m:rPr>
            <m:sty m:val="i"/>
          </m:rPr>
          <m:t>I</m:t>
        </m:r>
        <m:r>
          <m:rPr>
            <m:sty m:val="p"/>
          </m:rPr>
          <m:t>(</m:t>
        </m:r>
        <m:r>
          <m:rPr>
            <m:sty m:val="i"/>
          </m:rPr>
          <m:t>x</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Un élément infinitésimal de conducteur de longueur d </w:t>
      </w:r>
      <m:oMath>
        <m:r>
          <m:rPr>
            <m:sty m:val="i"/>
          </m:rPr>
          <m:t>x</m:t>
        </m:r>
      </m:oMath>
      <w:r>
        <w:rPr>
          <w:rFonts w:eastAsia="Georgia" w:cs="Georgia" w:ascii="Georgia" w:hAnsi="Georgia"/>
        </w:rPr>
        <w:t xml:space="preserve"> situé à l'abscisse </w:t>
      </w:r>
      <m:oMath>
        <m:r>
          <m:rPr>
            <m:sty m:val="i"/>
          </m:rPr>
          <m:t>x</m:t>
        </m:r>
      </m:oMath>
      <w:r>
        <w:rPr>
          <w:rFonts w:eastAsia="Georgia" w:cs="Georgia" w:ascii="Georgia" w:hAnsi="Georgia"/>
        </w:rPr>
        <w:t xml:space="preserve"> est modélisé par une résistance </w:t>
      </w:r>
      <m:oMath>
        <m:r>
          <m:rPr>
            <m:sty m:val="p"/>
          </m:rPr>
          <m:t>d</m:t>
        </m:r>
        <m:r>
          <m:rPr>
            <m:sty m:val="i"/>
          </m:rPr>
          <m:t>R</m:t>
        </m:r>
        <m:r>
          <m:rPr>
            <m:sty m:val="p"/>
          </m:rPr>
          <m:t>=</m:t>
        </m:r>
        <m:r>
          <m:rPr>
            <m:scr m:val="script"/>
          </m:rPr>
          <m:t>R</m:t>
        </m:r>
        <m:r>
          <m:rPr>
            <m:sty m:val="p"/>
          </m:rPr>
          <m:t>d</m:t>
        </m:r>
        <m:r>
          <m:rPr>
            <m:sty m:val="i"/>
          </m:rPr>
          <m:t>x</m:t>
        </m:r>
      </m:oMath>
      <w:r>
        <w:rPr>
          <w:rFonts w:eastAsia="Georgia" w:cs="Georgia" w:ascii="Georgia" w:hAnsi="Georgia"/>
        </w:rPr>
        <w:t xml:space="preserve">, reliée à la masse par une capacité </w:t>
      </w:r>
      <m:oMath>
        <m:r>
          <m:rPr>
            <m:sty m:val="p"/>
          </m:rPr>
          <m:t>d</m:t>
        </m:r>
        <m:r>
          <m:rPr>
            <m:sty m:val="i"/>
          </m:rPr>
          <m:t>C</m:t>
        </m:r>
        <m:r>
          <m:rPr>
            <m:sty m:val="p"/>
          </m:rPr>
          <m:t>=</m:t>
        </m:r>
        <m:r>
          <m:rPr>
            <m:sty m:val="p"/>
          </m:rPr>
          <m:t>Γ</m:t>
        </m:r>
        <m:r>
          <m:rPr>
            <m:sty m:val="p"/>
          </m:rPr>
          <m:t>d</m:t>
        </m:r>
        <m:r>
          <m:rPr>
            <m:sty m:val="i"/>
          </m:rPr>
          <m:t>x</m:t>
        </m:r>
      </m:oMath>
      <w:r>
        <w:rPr>
          <w:rFonts w:eastAsia="Georgia" w:cs="Georgia" w:ascii="Georgia" w:hAnsi="Georgia"/>
        </w:rPr>
        <w:t xml:space="preserve">, comme représenté sur le schéma de la figure 3. </w:t>
      </w:r>
      <m:oMath>
        <m:r>
          <m:rPr>
            <m:scr m:val="script"/>
          </m:rPr>
          <m:t>R</m:t>
        </m:r>
      </m:oMath>
      <w:r>
        <w:rPr>
          <w:rFonts w:eastAsia="Georgia" w:cs="Georgia" w:ascii="Georgia" w:hAnsi="Georgia"/>
        </w:rPr>
        <w:t xml:space="preserve"> est une résistance linéique et </w:t>
      </w:r>
      <m:oMath>
        <m:r>
          <m:rPr>
            <m:sty m:val="p"/>
          </m:rPr>
          <m:t>Γ</m:t>
        </m:r>
      </m:oMath>
      <w:r>
        <w:rPr>
          <w:rFonts w:eastAsia="Georgia" w:cs="Georgia" w:ascii="Georgia" w:hAnsi="Georgia"/>
        </w:rPr>
        <w:t xml:space="preserve"> est une capacité linéique.</w:t>
      </w:r>
    </w:p>
    <w:p>
      <w:pPr>
        <w:spacing w:lineRule="auto"/>
        <w:jc w:val="center"/>
      </w:pPr>
      <w:r>
        <w:rPr/>
        <w:drawing>
          <wp:inline distB="0" distL="0" distR="0" distT="0">
            <wp:extent cx="5486400" cy="1958939"/>
            <wp:effectExtent b="0" l="0" r="0" t="0"/>
            <wp:docPr id="3" name="image-101b102181b89049f4787ea422a74316dbfcd9d3.jpg"/>
            <a:graphic>
              <a:graphicData uri="http://schemas.openxmlformats.org/drawingml/2006/picture">
                <pic:pic>
                  <pic:nvPicPr>
                    <pic:cNvPr id="3" name="image-101b102181b89049f4787ea422a74316dbfcd9d3.jpg" descr=""/>
                    <pic:cNvPicPr/>
                  </pic:nvPicPr>
                  <pic:blipFill>
                    <a:blip r:embed="rId7" cstate="print"/>
                    <a:srcRect b="0" l="0" r="0" t="0"/>
                    <a:stretch>
                      <a:fillRect/>
                    </a:stretch>
                  </pic:blipFill>
                  <pic:spPr>
                    <a:xfrm>
                      <a:off x="0" y="0"/>
                      <a:ext cx="5486400" cy="1958939"/>
                    </a:xfrm>
                    <a:prstGeom prst="rect"/>
                  </pic:spPr>
                </pic:pic>
              </a:graphicData>
            </a:graphic>
          </wp:inline>
        </w:drawing>
      </w:r>
    </w:p>
    <w:p>
      <w:pPr>
        <w:spacing w:lineRule="auto"/>
      </w:pPr>
      <w:r>
        <w:rPr>
          <w:rFonts w:eastAsia="Georgia" w:cs="Georgia" w:ascii="Georgia" w:hAnsi="Georgia"/>
        </w:rPr>
        <w:t xml:space="preserve">Figure 3 - Élément infinitésimal de câble de longueur </w:t>
      </w:r>
      <m:oMath>
        <m:r>
          <m:rPr>
            <m:sty m:val="p"/>
          </m:rPr>
          <m:t>d</m:t>
        </m:r>
        <m:r>
          <m:rPr>
            <m:sty m:val="i"/>
          </m:rPr>
          <m:t>x</m:t>
        </m:r>
      </m:oMath>
      <w:r>
        <w:rPr>
          <w:rFonts w:eastAsia="Georgia" w:cs="Georgia" w:ascii="Georgia" w:hAnsi="Georgia"/>
        </w:rPr>
        <w:t xml:space="preserve">, modélisé par une résistance élémentaire </w:t>
      </w:r>
      <m:oMath>
        <m:r>
          <m:rPr>
            <m:scr m:val="script"/>
          </m:rPr>
          <m:t>R</m:t>
        </m:r>
        <m:r>
          <m:rPr>
            <m:sty m:val="p"/>
          </m:rPr>
          <m:t>d</m:t>
        </m:r>
        <m:r>
          <m:rPr>
            <m:sty m:val="i"/>
          </m:rPr>
          <m:t>x</m:t>
        </m:r>
      </m:oMath>
      <w:r>
        <w:rPr>
          <w:rFonts w:eastAsia="Georgia" w:cs="Georgia" w:ascii="Georgia" w:hAnsi="Georgia"/>
        </w:rPr>
        <w:t xml:space="preserve"> et une capacité élémentaire </w:t>
      </w:r>
      <m:oMath>
        <m:r>
          <m:rPr>
            <m:sty m:val="p"/>
          </m:rPr>
          <m:t>Γ</m:t>
        </m:r>
        <m:r>
          <m:rPr>
            <m:sty m:val="p"/>
          </m:rPr>
          <m:t>d</m:t>
        </m:r>
        <m:r>
          <m:rPr>
            <m:sty m:val="i"/>
          </m:rPr>
          <m:t>x</m:t>
        </m:r>
      </m:oMath>
      <w:r>
        <w:rPr/>
        <w:t xml:space="preserve">.</w:t>
      </w:r>
    </w:p>
    <w:p>
      <w:pPr>
        <w:numPr>
          <w:ilvl w:val="0"/>
          <w:numId w:val="4"/>
        </w:numPr>
        <w:spacing w:lineRule="auto"/>
      </w:pPr>
      <w:r>
        <w:rPr>
          <w:rFonts w:eastAsia="Georgia" w:cs="Georgia" w:ascii="Georgia" w:hAnsi="Georgia"/>
        </w:rPr>
        <w:t xml:space="preserve">Établir une relation entre les potentiels </w:t>
      </w:r>
      <m:oMath>
        <m:r>
          <m:rPr>
            <m:sty m:val="i"/>
          </m:rPr>
          <m:t>V</m:t>
        </m:r>
        <m:r>
          <m:rPr>
            <m:sty m:val="p"/>
          </m:rPr>
          <m:t>(</m:t>
        </m:r>
        <m:r>
          <m:rPr>
            <m:sty m:val="i"/>
          </m:rPr>
          <m:t>x</m:t>
        </m:r>
        <m:r>
          <m:rPr>
            <m:sty m:val="p"/>
          </m:rPr>
          <m:t>,</m:t>
        </m:r>
        <m:r>
          <m:rPr>
            <m:sty m:val="i"/>
          </m:rPr>
          <m:t>t</m:t>
        </m:r>
        <m:r>
          <m:rPr>
            <m:sty m:val="p"/>
          </m:rPr>
          <m:t>)</m:t>
        </m:r>
      </m:oMath>
      <w:r>
        <w:rPr/>
        <w:t xml:space="preserve"> et </w:t>
      </w:r>
      <m:oMath>
        <m:r>
          <m:rPr>
            <m:sty m:val="i"/>
          </m:rPr>
          <m:t>V</m:t>
        </m:r>
        <m:r>
          <m:rPr>
            <m:sty m:val="p"/>
          </m:rPr>
          <m:t>(</m:t>
        </m:r>
        <m:r>
          <m:rPr>
            <m:sty m:val="i"/>
          </m:rPr>
          <m:t>x</m:t>
        </m:r>
        <m:r>
          <m:rPr>
            <m:sty m:val="p"/>
          </m:rPr>
          <m:t>+</m:t>
        </m:r>
        <m:r>
          <m:rPr>
            <m:sty m:val="i"/>
          </m:rPr>
          <m:t>d</m:t>
        </m:r>
        <m:r>
          <m:rPr>
            <m:sty m:val="i"/>
          </m:rPr>
          <m:t>x</m:t>
        </m:r>
        <m:r>
          <m:rPr>
            <m:sty m:val="p"/>
          </m:rPr>
          <m:t>,</m:t>
        </m:r>
        <m:r>
          <m:rPr>
            <m:sty m:val="i"/>
          </m:rPr>
          <m:t>t</m:t>
        </m:r>
        <m:r>
          <m:rPr>
            <m:sty m:val="p"/>
          </m:rPr>
          <m:t>)</m:t>
        </m:r>
      </m:oMath>
      <w:r>
        <w:rPr/>
        <w:t xml:space="preserve">, et avec le courant </w:t>
      </w:r>
      <m:oMath>
        <m:r>
          <m:rPr>
            <m:sty m:val="i"/>
          </m:rPr>
          <m:t>I</m:t>
        </m:r>
        <m:r>
          <m:rPr>
            <m:sty m:val="p"/>
          </m:rPr>
          <m:t>(</m:t>
        </m:r>
        <m:r>
          <m:rPr>
            <m:sty m:val="i"/>
          </m:rPr>
          <m:t>x</m:t>
        </m:r>
        <m:r>
          <m:rPr>
            <m:sty m:val="p"/>
          </m:rPr>
          <m:t>,</m:t>
        </m:r>
        <m:r>
          <m:rPr>
            <m:sty m:val="i"/>
          </m:rPr>
          <m:t>t</m:t>
        </m:r>
        <m:r>
          <m:rPr>
            <m:sty m:val="p"/>
          </m:rPr>
          <m:t>)</m:t>
        </m:r>
      </m:oMath>
      <w:r>
        <w:rPr/>
        <w:t xml:space="preserve">.</w:t>
      </w:r>
    </w:p>
    <w:p>
      <w:pPr>
        <w:numPr>
          <w:ilvl w:val="0"/>
          <w:numId w:val="4"/>
        </w:numPr>
        <w:spacing w:lineRule="auto"/>
      </w:pPr>
      <w:r>
        <w:rPr>
          <w:rFonts w:eastAsia="Georgia" w:cs="Georgia" w:ascii="Georgia" w:hAnsi="Georgia"/>
        </w:rPr>
        <w:t xml:space="preserve">En déduire alors que le potentiel vérifie une équation de diffusion, faisant intervenir un coefficient de diffusion, noté </w:t>
      </w:r>
      <m:oMath>
        <m:r>
          <m:rPr>
            <m:sty m:val="i"/>
          </m:rPr>
          <m:t>D</m:t>
        </m:r>
      </m:oMath>
      <w:r>
        <w:rPr>
          <w:rFonts w:eastAsia="Georgia" w:cs="Georgia" w:ascii="Georgia" w:hAnsi="Georgia"/>
        </w:rPr>
        <w:t xml:space="preserve">, dont on déterminera l'expression et la dimension.</w:t>
      </w:r>
    </w:p>
    <w:p>
      <w:pPr>
        <w:numPr>
          <w:ilvl w:val="0"/>
          <w:numId w:val="4"/>
        </w:numPr>
        <w:spacing w:lineRule="auto"/>
      </w:pPr>
      <w:r>
        <w:rPr>
          <w:rFonts w:eastAsia="Georgia" w:cs="Georgia" w:ascii="Georgia" w:hAnsi="Georgia"/>
        </w:rPr>
        <w:t xml:space="preserve">Une modélisation analogue à celle présentée dans le schéma de la figure 3 permet de décrire un câble coaxial sans pertes : on remplace pour cela la résistance élémentaire </w:t>
      </w:r>
      <m:oMath>
        <m:r>
          <m:rPr>
            <m:sty m:val="p"/>
          </m:rPr>
          <m:t>d</m:t>
        </m:r>
        <m:r>
          <m:rPr>
            <m:sty m:val="i"/>
          </m:rPr>
          <m:t>R</m:t>
        </m:r>
        <m:r>
          <m:rPr>
            <m:sty m:val="p"/>
          </m:rPr>
          <m:t>=</m:t>
        </m:r>
        <m:r>
          <m:rPr>
            <m:scr m:val="script"/>
          </m:rPr>
          <m:t>R</m:t>
        </m:r>
        <m:r>
          <m:rPr>
            <m:sty m:val="p"/>
          </m:rPr>
          <m:t>d</m:t>
        </m:r>
        <m:r>
          <m:rPr>
            <m:sty m:val="i"/>
          </m:rPr>
          <m:t>x</m:t>
        </m:r>
      </m:oMath>
      <w:r>
        <w:rPr>
          <w:rFonts w:eastAsia="Georgia" w:cs="Georgia" w:ascii="Georgia" w:hAnsi="Georgia"/>
        </w:rPr>
        <w:t xml:space="preserve"> par une inductance élémentaire </w:t>
      </w:r>
      <m:oMath>
        <m:r>
          <m:rPr>
            <m:sty m:val="p"/>
          </m:rPr>
          <m:t>d</m:t>
        </m:r>
        <m:r>
          <m:rPr>
            <m:sty m:val="i"/>
          </m:rPr>
          <m:t>L</m:t>
        </m:r>
        <m:r>
          <m:rPr>
            <m:sty m:val="p"/>
          </m:rPr>
          <m:t>=</m:t>
        </m:r>
        <m:r>
          <m:rPr>
            <m:sty m:val="p"/>
          </m:rPr>
          <m:t>Λ</m:t>
        </m:r>
        <m:r>
          <m:rPr>
            <m:sty m:val="p"/>
          </m:rPr>
          <m:t>d</m:t>
        </m:r>
        <m:r>
          <m:rPr>
            <m:sty m:val="i"/>
          </m:rPr>
          <m:t>x</m:t>
        </m:r>
      </m:oMath>
      <w:r>
        <w:rPr>
          <w:rFonts w:eastAsia="Georgia" w:cs="Georgia" w:ascii="Georgia" w:hAnsi="Georgia"/>
        </w:rPr>
        <w:t xml:space="preserve">, où </w:t>
      </w:r>
      <m:oMath>
        <m:r>
          <m:rPr>
            <m:sty m:val="p"/>
          </m:rPr>
          <m:t>Λ</m:t>
        </m:r>
      </m:oMath>
      <w:r>
        <w:rPr>
          <w:rFonts w:eastAsia="Georgia" w:cs="Georgia" w:ascii="Georgia" w:hAnsi="Georgia"/>
        </w:rPr>
        <w:t xml:space="preserve"> est une inductance linéique. Montrer que le potentiel électrique (ou le courant électrique) obéit à une équation de D'Alembert dans le cadre de cette modélisation.</w:t>
      </w:r>
    </w:p>
    <w:p>
      <w:pPr>
        <w:numPr>
          <w:ilvl w:val="0"/>
          <w:numId w:val="4"/>
        </w:numPr>
        <w:spacing w:lineRule="auto"/>
      </w:pPr>
      <w:r>
        <w:rPr>
          <w:rFonts w:eastAsia="Georgia" w:cs="Georgia" w:ascii="Georgia" w:hAnsi="Georgia"/>
        </w:rPr>
        <w:t xml:space="preserve">En cherchant une solution des équation obtenues aux questions 13 et 14 sous la forme </w:t>
      </w:r>
      <m:oMath>
        <m:r>
          <m:rPr>
            <m:sty m:val="i"/>
          </m:rPr>
          <m:t>V</m:t>
        </m:r>
        <m:r>
          <m:rPr>
            <m:sty m:val="p"/>
          </m:rPr>
          <m:t>(</m:t>
        </m:r>
        <m:r>
          <m:rPr>
            <m:sty m:val="i"/>
          </m:rPr>
          <m:t>x</m:t>
        </m:r>
        <m:r>
          <m:rPr>
            <m:sty m:val="p"/>
          </m:rPr>
          <m:t>,</m:t>
        </m:r>
        <m:r>
          <m:rPr>
            <m:sty m:val="i"/>
          </m:rPr>
          <m:t>t</m:t>
        </m:r>
        <m:r>
          <m:rPr>
            <m:sty m:val="p"/>
          </m:rPr>
          <m:t>)</m:t>
        </m:r>
        <m:r>
          <m:rPr>
            <m:sty m:val="p"/>
          </m:rPr>
          <m:t>=</m:t>
        </m:r>
        <m:sSub>
          <m:sSubPr/>
          <m:e>
            <m:r>
              <m:rPr>
                <m:sty m:val="i"/>
              </m:rPr>
              <m:t>V</m:t>
            </m:r>
          </m:e>
          <m:sub>
            <m:r>
              <m:rPr>
                <m:sty m:val="p"/>
              </m:rPr>
              <m:t>0</m:t>
            </m:r>
          </m:sub>
        </m:sSub>
        <m:sSup>
          <m:sSupPr/>
          <m:e>
            <m:r>
              <m:rPr>
                <m:sty m:val="i"/>
              </m:rPr>
              <m:t>e</m:t>
            </m:r>
          </m:e>
          <m:sup>
            <m:r>
              <m:rPr>
                <m:sty m:val="p"/>
              </m:rPr>
              <m:t>i</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déterminer les relations de dispersion associées à ces équations.</w:t>
      </w:r>
    </w:p>
    <w:p>
      <w:pPr>
        <w:numPr>
          <w:ilvl w:val="0"/>
          <w:numId w:val="4"/>
        </w:numPr>
        <w:spacing w:lineRule="auto"/>
      </w:pPr>
      <w:r>
        <w:rPr>
          <w:rFonts w:eastAsia="Georgia" w:cs="Georgia" w:ascii="Georgia" w:hAnsi="Georgia"/>
        </w:rPr>
        <w:t xml:space="preserve">Commenter l'expression mathématique de la relation de dispersion obtenue à partir de l'équation de la question 13 et comparer à la relation de dispersion obtenue pour une équation de D'Alembert (question 14). Expliquer les phénomènes qui apparaîtront en fonction de l'expression de la relation de dispersion.</w:t>
      </w:r>
    </w:p>
    <w:p>
      <w:pPr>
        <w:spacing w:line="271" w:before="330" w:lineRule="auto"/>
      </w:pPr>
      <w:r>
        <w:rPr>
          <w:rFonts w:eastAsia="Georgia" w:cs="Georgia" w:ascii="Georgia" w:hAnsi="Georgia"/>
          <w:b/>
          <w:sz w:val="42"/>
        </w:rPr>
        <w:t xml:space="preserve">I.C Étude thermique</w:t>
      </w:r>
    </w:p>
    <w:p>
      <w:pPr>
        <w:spacing w:after="220" w:lineRule="auto"/>
      </w:pPr>
      <w:r>
        <w:rPr>
          <w:rFonts w:eastAsia="Georgia" w:cs="Georgia" w:ascii="Georgia" w:hAnsi="Georgia"/>
        </w:rPr>
        <w:t xml:space="preserve">Afin de conduire l'étude thermique du barreau métallique, on se réfère au schéma de la figure 1. On suppose que l'ensemble est calorifugé, notamment les parois latérales du barreau métallique. On négligera donc les échanges d'énergie entre le système, constitué par les deux solides et le barreau, et l'extérieur.</w:t>
      </w:r>
    </w:p>
    <w:p>
      <w:pPr>
        <w:spacing w:after="220" w:lineRule="auto"/>
      </w:pPr>
      <w:r>
        <w:rPr/>
        <w:t xml:space="preserve">On suppose dans un premier temps que les solides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rFonts w:eastAsia="Georgia" w:cs="Georgia" w:ascii="Georgia" w:hAnsi="Georgia"/>
        </w:rPr>
        <w:t xml:space="preserve"> se comportent comme des thermostats (aussi appelés réservoirs de température dans la suite) et que leurs températures respectives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sont constantes. On suppose également que la température est continue à l'interface entre les solides et le barreau, hypothèse traduite par les conditions suivantes: </w:t>
      </w:r>
      <m:oMath>
        <m:r>
          <m:rPr>
            <m:sty m:val="i"/>
          </m:rPr>
          <m:t>T</m:t>
        </m:r>
        <m:r>
          <m:rPr>
            <m:sty m:val="p"/>
          </m:rPr>
          <m:t>(</m:t>
        </m:r>
        <m:r>
          <m:rPr>
            <m:sty m:val="i"/>
          </m:rPr>
          <m:t>x</m:t>
        </m:r>
        <m:r>
          <m:rPr>
            <m:sty m:val="p"/>
          </m:rPr>
          <m:t>=</m:t>
        </m:r>
        <m:r>
          <m:rPr>
            <m:sty m:val="p"/>
          </m:rPr>
          <m:t>0</m:t>
        </m:r>
        <m:r>
          <m:rPr>
            <m:sty m:val="p"/>
          </m:rPr>
          <m:t>)</m:t>
        </m:r>
        <m:r>
          <m:rPr>
            <m:sty m:val="p"/>
          </m:rPr>
          <m:t>=</m:t>
        </m:r>
        <m:sSub>
          <m:sSubPr/>
          <m:e>
            <m:r>
              <m:rPr>
                <m:sty m:val="i"/>
              </m:rPr>
              <m:t>T</m:t>
            </m:r>
          </m:e>
          <m:sub>
            <m:r>
              <m:rPr>
                <m:sty m:val="p"/>
              </m:rPr>
              <m:t>1</m:t>
            </m:r>
          </m:sub>
        </m:sSub>
      </m:oMath>
      <w:r>
        <w:rPr/>
        <w:t xml:space="preserve"> et </w:t>
      </w:r>
      <m:oMath>
        <m:r>
          <m:rPr>
            <m:sty m:val="i"/>
          </m:rPr>
          <m:t>T</m:t>
        </m:r>
        <m:r>
          <m:rPr>
            <m:sty m:val="p"/>
          </m:rPr>
          <m:t>(</m:t>
        </m:r>
        <m:r>
          <m:rPr>
            <m:sty m:val="i"/>
          </m:rPr>
          <m:t>x</m:t>
        </m:r>
        <m:r>
          <m:rPr>
            <m:sty m:val="p"/>
          </m:rPr>
          <m:t>=</m:t>
        </m:r>
        <m:r>
          <m:rPr>
            <m:sty m:val="i"/>
          </m:rPr>
          <m:t>ℓ</m:t>
        </m:r>
        <m:r>
          <m:rPr>
            <m:sty m:val="p"/>
          </m:rPr>
          <m:t>)</m:t>
        </m:r>
        <m:r>
          <m:rPr>
            <m:sty m:val="p"/>
          </m:rPr>
          <m:t>=</m:t>
        </m:r>
        <m:sSub>
          <m:sSubPr/>
          <m:e>
            <m:r>
              <m:rPr>
                <m:sty m:val="i"/>
              </m:rPr>
              <m:t>T</m:t>
            </m:r>
          </m:e>
          <m:sub>
            <m:r>
              <m:rPr>
                <m:sty m:val="p"/>
              </m:rPr>
              <m:t>2</m:t>
            </m:r>
          </m:sub>
        </m:sSub>
      </m:oMath>
      <w:r>
        <w:rPr/>
        <w:t xml:space="preserve">.</w:t>
      </w:r>
      <w:r>
        <w:rPr/>
        <w:br w:type="textWrapping"/>
      </w:r>
      <w:r>
        <w:rPr>
          <w:rFonts w:eastAsia="Georgia" w:cs="Georgia" w:ascii="Georgia" w:hAnsi="Georgia"/>
        </w:rPr>
        <w:t xml:space="preserve">Le barreau est modélisé comme une phase condensée idéale de capacité thermique massique, notée </w:t>
      </w:r>
      <m:oMath>
        <m:r>
          <m:rPr>
            <m:sty m:val="i"/>
          </m:rPr>
          <m:t>c</m:t>
        </m:r>
      </m:oMath>
      <w:r>
        <w:rPr/>
        <w:t xml:space="preserve">.</w:t>
      </w:r>
      <w:r>
        <w:rPr/>
        <w:br w:type="textWrapping"/>
      </w:r>
      <w:r>
        <w:rPr>
          <w:rFonts w:eastAsia="Georgia" w:cs="Georgia" w:ascii="Georgia" w:hAnsi="Georgia"/>
        </w:rPr>
        <w:t xml:space="preserve">17. Rappeler la définition d'un thermostat. Donner la condition portant sur leur capacité thermique qui permettrait de considérer les solides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t xml:space="preserve"> comme des thermostats.</w:t>
      </w:r>
      <w:r>
        <w:rPr/>
        <w:br w:type="textWrapping"/>
      </w:r>
      <w:r>
        <w:rPr>
          <w:rFonts w:eastAsia="Georgia" w:cs="Georgia" w:ascii="Georgia" w:hAnsi="Georgia"/>
        </w:rPr>
        <w:t xml:space="preserve">18. Dans l'hypothèse de réponse linéaire (concept à préciser), rappeler la loi à laquelle obéit le vecteur densité de courant thermique </w:t>
      </w:r>
      <m:oMath>
        <m:sSub>
          <m:sSubPr/>
          <m:e>
            <m:acc>
              <m:accPr>
                <m:chr m:val="⃗"/>
              </m:accPr>
              <m:e>
                <m:r>
                  <m:rPr>
                    <m:sty m:val="i"/>
                  </m:rPr>
                  <m:t>j</m:t>
                </m:r>
              </m:e>
            </m:acc>
          </m:e>
          <m:sub>
            <m:r>
              <m:rPr>
                <m:sty m:val="p"/>
              </m:rPr>
              <m:t>Q</m:t>
            </m:r>
          </m:sub>
        </m:sSub>
      </m:oMath>
      <w:r>
        <w:rPr>
          <w:rFonts w:eastAsia="Georgia" w:cs="Georgia" w:ascii="Georgia" w:hAnsi="Georgia"/>
        </w:rPr>
        <w:t xml:space="preserve">. On notera la conductivité thermique </w:t>
      </w:r>
      <m:oMath>
        <m:r>
          <m:rPr>
            <m:sty m:val="i"/>
          </m:rPr>
          <m:t>λ</m:t>
        </m:r>
      </m:oMath>
      <w:r>
        <w:rPr/>
        <w:t xml:space="preserve">.</w:t>
      </w:r>
    </w:p>
    <w:p>
      <w:pPr>
        <w:spacing w:after="220" w:lineRule="auto"/>
      </w:pPr>
      <w:r>
        <w:rPr>
          <w:rFonts w:eastAsia="Georgia" w:cs="Georgia" w:ascii="Georgia" w:hAnsi="Georgia"/>
        </w:rPr>
        <w:t xml:space="preserve">Pour un conducteur métallique à température ambiante, la conductivité thermique </w:t>
      </w:r>
      <m:oMath>
        <m:r>
          <m:rPr>
            <m:sty m:val="i"/>
          </m:rPr>
          <m:t>λ</m:t>
        </m:r>
      </m:oMath>
      <w:r>
        <w:rPr>
          <w:rFonts w:eastAsia="Georgia" w:cs="Georgia" w:ascii="Georgia" w:hAnsi="Georgia"/>
        </w:rPr>
        <w:t xml:space="preserve"> et la conductivité électrique </w:t>
      </w:r>
      <m:oMath>
        <m:sSub>
          <m:sSubPr/>
          <m:e>
            <m:r>
              <m:rPr>
                <m:sty m:val="i"/>
              </m:rPr>
              <m:t>γ</m:t>
            </m:r>
          </m:e>
          <m:sub>
            <m:r>
              <m:rPr>
                <m:sty m:val="p"/>
              </m:rPr>
              <m:t>0</m:t>
            </m:r>
          </m:sub>
        </m:sSub>
      </m:oMath>
      <w:r>
        <w:rPr>
          <w:rFonts w:eastAsia="Georgia" w:cs="Georgia" w:ascii="Georgia" w:hAnsi="Georgia"/>
        </w:rPr>
        <w:t xml:space="preserve"> sont reliées par la loi de Wiedemann-Franz :</w:t>
      </w:r>
    </w:p>
    <w:p>
      <w:pPr>
        <w:spacing w:after="220" w:lineRule="auto"/>
      </w:pPr>
      <m:oMathPara>
        <m:oMath>
          <m:f>
            <m:fPr>
              <m:ctrlPr>
                <w:rPr>
                  <w:rFonts w:ascii="Cambria Math" w:hAnsi="Cambria Math"/>
                </w:rPr>
              </m:ctrlPr>
            </m:fPr>
            <m:num>
              <m:r>
                <m:rPr>
                  <m:sty m:val="i"/>
                </m:rPr>
                <m:t>λ</m:t>
              </m:r>
            </m:num>
            <m:den>
              <m:sSub>
                <m:sSubPr/>
                <m:e>
                  <m:r>
                    <m:rPr>
                      <m:sty m:val="i"/>
                    </m:rPr>
                    <m:t>γ</m:t>
                  </m:r>
                </m:e>
                <m:sub>
                  <m:r>
                    <m:rPr>
                      <m:sty m:val="p"/>
                    </m:rPr>
                    <m:t>0</m:t>
                  </m:r>
                </m:sub>
              </m:sSub>
              <m:r>
                <m:rPr>
                  <m:sty m:val="i"/>
                </m:rPr>
                <m:t>T</m:t>
              </m:r>
            </m:den>
          </m:f>
          <m:r>
            <m:rPr>
              <m:sty m:val="p"/>
            </m:rPr>
            <m:t>=</m:t>
          </m:r>
          <m:f>
            <m:fPr>
              <m:ctrlPr>
                <w:rPr>
                  <w:rFonts w:ascii="Cambria Math" w:hAnsi="Cambria Math"/>
                </w:rPr>
              </m:ctrlPr>
            </m:fPr>
            <m:num>
              <m:sSup>
                <m:sSupPr/>
                <m:e>
                  <m:r>
                    <m:rPr>
                      <m:sty m:val="i"/>
                    </m:rPr>
                    <m:t>π</m:t>
                  </m:r>
                </m:e>
                <m:sup>
                  <m:r>
                    <m:rPr>
                      <m:sty m:val="p"/>
                    </m:rPr>
                    <m:t>2</m:t>
                  </m:r>
                </m:sup>
              </m:sSup>
              <m:sSubSup>
                <m:sSubSupPr/>
                <m:e>
                  <m:r>
                    <m:rPr>
                      <m:sty m:val="i"/>
                    </m:rPr>
                    <m:t>k</m:t>
                  </m:r>
                </m:e>
                <m:sub>
                  <m:r>
                    <m:rPr>
                      <m:sty m:val="i"/>
                    </m:rPr>
                    <m:t>B</m:t>
                  </m:r>
                </m:sub>
                <m:sup>
                  <m:r>
                    <m:rPr>
                      <m:sty m:val="p"/>
                    </m:rPr>
                    <m:t>2</m:t>
                  </m:r>
                </m:sup>
              </m:sSubSup>
            </m:num>
            <m:den>
              <m:r>
                <m:rPr>
                  <m:sty m:val="p"/>
                </m:rPr>
                <m:t>3</m:t>
              </m:r>
              <m:sSup>
                <m:sSupPr/>
                <m:e>
                  <m:r>
                    <m:rPr>
                      <m:sty m:val="i"/>
                    </m:rPr>
                    <m:t>e</m:t>
                  </m:r>
                </m:e>
                <m:sup>
                  <m:r>
                    <m:rPr>
                      <m:sty m:val="p"/>
                    </m:rPr>
                    <m:t>2</m:t>
                  </m:r>
                </m:sup>
              </m:sSup>
            </m:den>
          </m:f>
          <m:r>
            <m:rPr>
              <m:sty m:val="p"/>
            </m:rPr>
            <m:t>.</m:t>
          </m:r>
        </m:oMath>
      </m:oMathPara>
    </w:p>
    <w:p>
      <w:pPr>
        <w:numPr>
          <w:ilvl w:val="0"/>
          <w:numId w:val="5"/>
        </w:numPr>
        <w:spacing w:lineRule="auto"/>
      </w:pPr>
      <w:r>
        <w:rPr>
          <w:rFonts w:eastAsia="Georgia" w:cs="Georgia" w:ascii="Georgia" w:hAnsi="Georgia"/>
        </w:rPr>
        <w:t xml:space="preserve">Justifier l'affirmation : &lt;&lt; un bon conducteur électrique est un bon conducteur thermique &gt;&gt;. En utilisant la loi de Wiedemann-Franz et sur la base d'arguments physiques numériques, justifier que l'évolution de la conductivité thermique d'un métal est conforme aux comportements attendus et en déduire un ordre de grandeur de la conductivité thermique du cuivre </w:t>
      </w:r>
      <m:oMath>
        <m:sSub>
          <m:sSubPr/>
          <m:e>
            <m:r>
              <m:rPr>
                <m:sty m:val="i"/>
              </m:rPr>
              <m:t>λ</m:t>
            </m:r>
          </m:e>
          <m:sub>
            <m:r>
              <m:rPr>
                <m:sty m:val="p"/>
              </m:rPr>
              <m:t>Cu</m:t>
            </m:r>
          </m:sub>
        </m:sSub>
      </m:oMath>
      <w:r>
        <w:rPr/>
        <w:t xml:space="preserve">.</w:t>
      </w:r>
    </w:p>
    <w:p>
      <w:pPr>
        <w:numPr>
          <w:ilvl w:val="0"/>
          <w:numId w:val="5"/>
        </w:numPr>
        <w:spacing w:lineRule="auto"/>
      </w:pPr>
      <w:r>
        <w:rPr>
          <w:rFonts w:eastAsia="Georgia" w:cs="Georgia" w:ascii="Georgia" w:hAnsi="Georgia"/>
        </w:rPr>
        <w:t xml:space="preserve">On constate que la conductivité thermique du diamant est particulièrement élevée, et de l'ordre de </w:t>
      </w:r>
      <m:oMath>
        <m:r>
          <m:rPr>
            <m:sty m:val="p"/>
          </m:rPr>
          <m:t>2</m:t>
        </m:r>
        <m:r>
          <m:rPr>
            <m:sty m:val="p"/>
          </m:rPr>
          <m:t>,</m:t>
        </m:r>
        <m:r>
          <m:rPr>
            <m:sty m:val="p"/>
          </m:rPr>
          <m:t>2</m:t>
        </m:r>
        <m:r>
          <m:rPr>
            <m:sty m:val="p"/>
          </m:rPr>
          <m:t>×</m:t>
        </m:r>
        <m:sSup>
          <m:sSupPr/>
          <m:e>
            <m:r>
              <m:rPr>
                <m:sty m:val="p"/>
              </m:rPr>
              <m:t>10</m:t>
            </m:r>
          </m:e>
          <m:sup>
            <m:r>
              <m:rPr>
                <m:sty m:val="p"/>
              </m:rPr>
              <m:t>3</m:t>
            </m:r>
          </m:sup>
        </m:sSup>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 Pourquoi la loi de Wiedemann-Franz ne s'applique-t-elle pas au diamant?</w:t>
      </w:r>
    </w:p>
    <w:p>
      <w:pPr>
        <w:numPr>
          <w:ilvl w:val="0"/>
          <w:numId w:val="5"/>
        </w:numPr>
        <w:spacing w:lineRule="auto"/>
      </w:pPr>
      <w:r>
        <w:rPr>
          <w:rFonts w:eastAsia="Georgia" w:cs="Georgia" w:ascii="Georgia" w:hAnsi="Georgia"/>
        </w:rPr>
        <w:t xml:space="preserve">Établir l'équation gouvernant l'évolution spatio-temporelle du champ de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dans le barreau métallique.</w:t>
      </w:r>
    </w:p>
    <w:p>
      <w:pPr>
        <w:numPr>
          <w:ilvl w:val="0"/>
          <w:numId w:val="5"/>
        </w:numPr>
        <w:spacing w:lineRule="auto"/>
      </w:pPr>
      <w:r>
        <w:rPr>
          <w:rFonts w:eastAsia="Georgia" w:cs="Georgia" w:ascii="Georgia" w:hAnsi="Georgia"/>
        </w:rPr>
        <w:t xml:space="preserve">Déterminer l'expression du profil de température </w:t>
      </w:r>
      <m:oMath>
        <m:r>
          <m:rPr>
            <m:sty m:val="i"/>
          </m:rPr>
          <m:t>T</m:t>
        </m:r>
        <m:r>
          <m:rPr>
            <m:sty m:val="p"/>
          </m:rPr>
          <m:t>(</m:t>
        </m:r>
        <m:r>
          <m:rPr>
            <m:sty m:val="i"/>
          </m:rPr>
          <m:t>x</m:t>
        </m:r>
        <m:r>
          <m:rPr>
            <m:sty m:val="p"/>
          </m:rPr>
          <m:t>)</m:t>
        </m:r>
      </m:oMath>
      <w:r>
        <w:rPr>
          <w:rFonts w:eastAsia="Georgia" w:cs="Georgia" w:ascii="Georgia" w:hAnsi="Georgia"/>
        </w:rPr>
        <w:t xml:space="preserve"> dans le barreau, en régime permanent.</w:t>
      </w:r>
    </w:p>
    <w:p>
      <w:pPr>
        <w:numPr>
          <w:ilvl w:val="0"/>
          <w:numId w:val="5"/>
        </w:numPr>
        <w:spacing w:lineRule="auto"/>
      </w:pPr>
      <w:r>
        <w:rPr>
          <w:rFonts w:eastAsia="Georgia" w:cs="Georgia" w:ascii="Georgia" w:hAnsi="Georgia"/>
        </w:rPr>
        <w:t xml:space="preserve">Après avoir rappelé la définition de la résistance thermique d'un matériau, en déduire l'expression mathématique de la résistance thermique </w:t>
      </w:r>
      <m:oMath>
        <m:sSub>
          <m:sSubPr/>
          <m:e>
            <m:r>
              <m:rPr>
                <m:sty m:val="i"/>
              </m:rPr>
              <m:t>R</m:t>
            </m:r>
          </m:e>
          <m:sub>
            <m:r>
              <m:rPr>
                <m:sty m:val="p"/>
              </m:rPr>
              <m:t>th</m:t>
            </m:r>
          </m:sub>
        </m:sSub>
      </m:oMath>
      <w:r>
        <w:rPr>
          <w:rFonts w:eastAsia="Georgia" w:cs="Georgia" w:ascii="Georgia" w:hAnsi="Georgia"/>
        </w:rPr>
        <w:t xml:space="preserve"> du barreau métallique.</w:t>
      </w:r>
    </w:p>
    <w:p>
      <w:pPr>
        <w:spacing w:after="220" w:lineRule="auto"/>
      </w:pPr>
      <w:r>
        <w:rPr>
          <w:rFonts w:eastAsia="Georgia" w:cs="Georgia" w:ascii="Georgia" w:hAnsi="Georgia"/>
        </w:rPr>
        <w:t xml:space="preserve">On étudie maintenant la situation où la température des thermostats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dépendent du temps. Initialement, </w:t>
      </w:r>
      <m:oMath>
        <m:sSub>
          <m:sSubPr/>
          <m:e>
            <m:r>
              <m:rPr>
                <m:sty m:val="i"/>
              </m:rPr>
              <m:t>T</m:t>
            </m:r>
          </m:e>
          <m:sub>
            <m:r>
              <m:rPr>
                <m:sty m:val="p"/>
              </m:rPr>
              <m:t>1</m:t>
            </m:r>
          </m:sub>
        </m:sSub>
        <m:r>
          <m:rPr>
            <m:sty m:val="p"/>
          </m:rPr>
          <m:t>(</m:t>
        </m:r>
        <m:r>
          <m:rPr>
            <m:sty m:val="i"/>
          </m:rPr>
          <m:t>t</m:t>
        </m:r>
        <m:r>
          <m:rPr>
            <m:sty m:val="p"/>
          </m:rPr>
          <m:t>=</m:t>
        </m:r>
        <m:r>
          <m:rPr>
            <m:sty m:val="p"/>
          </m:rPr>
          <m:t>0</m:t>
        </m:r>
        <m:r>
          <m:rPr>
            <m:sty m:val="p"/>
          </m:rPr>
          <m:t>)</m:t>
        </m:r>
        <m:r>
          <m:rPr>
            <m:sty m:val="p"/>
          </m:rPr>
          <m:t>=</m:t>
        </m:r>
        <m:sSub>
          <m:sSubPr/>
          <m:e>
            <m:r>
              <m:rPr>
                <m:sty m:val="i"/>
              </m:rPr>
              <m:t>T</m:t>
            </m:r>
          </m:e>
          <m:sub>
            <m:r>
              <m:rPr>
                <m:sty m:val="p"/>
              </m:rPr>
              <m:t>01</m:t>
            </m:r>
          </m:sub>
        </m:sSub>
      </m:oMath>
      <w:r>
        <w:rPr/>
        <w:t xml:space="preserve"> et </w:t>
      </w:r>
      <m:oMath>
        <m:sSub>
          <m:sSubPr/>
          <m:e>
            <m:r>
              <m:rPr>
                <m:sty m:val="i"/>
              </m:rPr>
              <m:t>T</m:t>
            </m:r>
          </m:e>
          <m:sub>
            <m:r>
              <m:rPr>
                <m:sty m:val="p"/>
              </m:rPr>
              <m:t>2</m:t>
            </m:r>
          </m:sub>
        </m:sSub>
        <m:r>
          <m:rPr>
            <m:sty m:val="p"/>
          </m:rPr>
          <m:t>(</m:t>
        </m:r>
        <m:r>
          <m:rPr>
            <m:sty m:val="i"/>
          </m:rPr>
          <m:t>t</m:t>
        </m:r>
        <m:r>
          <m:rPr>
            <m:sty m:val="p"/>
          </m:rPr>
          <m:t>=</m:t>
        </m:r>
        <m:r>
          <m:rPr>
            <m:sty m:val="p"/>
          </m:rPr>
          <m:t>0</m:t>
        </m:r>
        <m:r>
          <m:rPr>
            <m:sty m:val="p"/>
          </m:rPr>
          <m:t>)</m:t>
        </m:r>
        <m:r>
          <m:rPr>
            <m:sty m:val="p"/>
          </m:rPr>
          <m:t>=</m:t>
        </m:r>
        <m:sSub>
          <m:sSubPr/>
          <m:e>
            <m:r>
              <m:rPr>
                <m:sty m:val="i"/>
              </m:rPr>
              <m:t>T</m:t>
            </m:r>
          </m:e>
          <m:sub>
            <m:r>
              <m:rPr>
                <m:sty m:val="p"/>
              </m:rPr>
              <m:t>02</m:t>
            </m:r>
          </m:sub>
        </m:sSub>
      </m:oMath>
      <w:r>
        <w:rPr>
          <w:rFonts w:eastAsia="Georgia" w:cs="Georgia" w:ascii="Georgia" w:hAnsi="Georgia"/>
        </w:rPr>
        <w:t xml:space="preserve">. L'étude est conduite dans l'approximation des régimes quasi-stationnaires, c'est-à-dire qu'on suppose que les relations établies précédemment restent valables. On rappelle que pour un thermostat </w:t>
      </w:r>
      <m:oMath>
        <m:r>
          <m:rPr>
            <m:sty m:val="p"/>
          </m:rPr>
          <m:t>d</m:t>
        </m:r>
        <m:r>
          <m:rPr>
            <m:sty m:val="i"/>
          </m:rPr>
          <m:t>U</m:t>
        </m:r>
        <m:r>
          <m:rPr>
            <m:sty m:val="p"/>
          </m:rPr>
          <m:t>=</m:t>
        </m:r>
        <m:sSub>
          <m:sSubPr/>
          <m:e>
            <m:r>
              <m:rPr>
                <m:sty m:val="i"/>
              </m:rPr>
              <m:t>C</m:t>
            </m:r>
          </m:e>
          <m:sub>
            <m:r>
              <m:rPr>
                <m:nor/>
              </m:rPr>
              <m:t>th </m:t>
            </m:r>
          </m:sub>
        </m:sSub>
        <m:r>
          <m:rPr>
            <m:sty m:val="p"/>
          </m:rPr>
          <m:t>d</m:t>
        </m:r>
        <m:r>
          <m:rPr>
            <m:sty m:val="i"/>
          </m:rPr>
          <m:t>T</m:t>
        </m:r>
      </m:oMath>
      <w:r>
        <w:rPr/>
        <w:t xml:space="preserve">, avec </w:t>
      </w:r>
      <m:oMath>
        <m:sSub>
          <m:sSubPr/>
          <m:e>
            <m:r>
              <m:rPr>
                <m:sty m:val="i"/>
              </m:rPr>
              <m:t>C</m:t>
            </m:r>
          </m:e>
          <m:sub>
            <m:r>
              <m:rPr>
                <m:nor/>
              </m:rPr>
              <m:t>th </m:t>
            </m:r>
          </m:sub>
        </m:sSub>
      </m:oMath>
      <w:r>
        <w:rPr>
          <w:rFonts w:eastAsia="Georgia" w:cs="Georgia" w:ascii="Georgia" w:hAnsi="Georgia"/>
        </w:rPr>
        <w:t xml:space="preserve"> la capacité thermique du thermostat, les capacités thermiques des deux thermostats étant identiques.</w:t>
      </w:r>
      <w:r>
        <w:rPr/>
        <w:br w:type="textWrapping"/>
      </w:r>
      <w:r>
        <w:rPr/>
        <w:t xml:space="preserve">24. On note </w:t>
      </w:r>
      <m:oMath>
        <m:sSub>
          <m:sSubPr/>
          <m:e>
            <m:r>
              <m:rPr>
                <m:sty m:val="i"/>
              </m:rPr>
              <m:t>τ</m:t>
            </m:r>
          </m:e>
          <m:sub>
            <m:r>
              <m:rPr>
                <m:nor/>
              </m:rPr>
              <m:t>therm </m:t>
            </m:r>
          </m:sub>
        </m:sSub>
      </m:oMath>
      <w:r>
        <w:rPr>
          <w:rFonts w:eastAsia="Georgia" w:cs="Georgia" w:ascii="Georgia" w:hAnsi="Georgia"/>
        </w:rPr>
        <w:t xml:space="preserve">, le temps caractéristique de thermalisation des thermostats, et </w:t>
      </w:r>
      <m:oMath>
        <m:sSub>
          <m:sSubPr/>
          <m:e>
            <m:r>
              <m:rPr>
                <m:sty m:val="i"/>
              </m:rPr>
              <m:t>τ</m:t>
            </m:r>
          </m:e>
          <m:sub>
            <m:r>
              <m:rPr>
                <m:nor/>
              </m:rPr>
              <m:t>ech </m:t>
            </m:r>
          </m:sub>
        </m:sSub>
      </m:oMath>
      <w:r>
        <w:rPr>
          <w:rFonts w:eastAsia="Georgia" w:cs="Georgia" w:ascii="Georgia" w:hAnsi="Georgia"/>
        </w:rPr>
        <w:t xml:space="preserve">, le temps caractéristique des échanges de chaleur dans le barreau. Définir le cadre d'étude dans lequel on pourrait supposer que les températures </w:t>
      </w:r>
      <m:oMath>
        <m:sSub>
          <m:sSubPr/>
          <m:e>
            <m:r>
              <m:rPr>
                <m:sty m:val="i"/>
              </m:rPr>
              <m:t>T</m:t>
            </m:r>
          </m:e>
          <m:sub>
            <m:r>
              <m:rPr>
                <m:sty m:val="p"/>
              </m:rPr>
              <m:t>1</m:t>
            </m:r>
          </m:sub>
        </m:sSub>
        <m:r>
          <m:rPr>
            <m:sty m:val="p"/>
          </m:rPr>
          <m:t>(</m:t>
        </m:r>
        <m:r>
          <m:rPr>
            <m:sty m:val="i"/>
          </m:rPr>
          <m:t>t</m:t>
        </m:r>
        <m:r>
          <m:rPr>
            <m:sty m:val="p"/>
          </m:rPr>
          <m:t>)</m:t>
        </m:r>
      </m:oMath>
      <w:r>
        <w:rPr/>
        <w:t xml:space="preserve"> et </w:t>
      </w:r>
      <m:oMath>
        <m:sSub>
          <m:sSubPr/>
          <m:e>
            <m:r>
              <m:rPr>
                <m:sty m:val="i"/>
              </m:rPr>
              <m:t>T</m:t>
            </m:r>
          </m:e>
          <m:sub>
            <m:r>
              <m:rPr>
                <m:sty m:val="p"/>
              </m:rPr>
              <m:t>2</m:t>
            </m:r>
          </m:sub>
        </m:sSub>
        <m:r>
          <m:rPr>
            <m:sty m:val="p"/>
          </m:rPr>
          <m:t>(</m:t>
        </m:r>
        <m:r>
          <m:rPr>
            <m:sty m:val="i"/>
          </m:rPr>
          <m:t>t</m:t>
        </m:r>
        <m:r>
          <m:rPr>
            <m:sty m:val="p"/>
          </m:rPr>
          <m:t>)</m:t>
        </m:r>
      </m:oMath>
      <w:r>
        <w:rPr>
          <w:rFonts w:eastAsia="Georgia" w:cs="Georgia" w:ascii="Georgia" w:hAnsi="Georgia"/>
        </w:rPr>
        <w:t xml:space="preserve"> sont homogènes dans les réservoirs de température.</w:t>
      </w:r>
      <w:r>
        <w:rPr/>
        <w:br w:type="textWrapping"/>
      </w:r>
      <w:r>
        <w:rPr>
          <w:rFonts w:eastAsia="Georgia" w:cs="Georgia" w:ascii="Georgia" w:hAnsi="Georgia"/>
        </w:rPr>
        <w:t xml:space="preserve">25. Déterminer un système de deux équations différentielles vérifiées par </w:t>
      </w:r>
      <m:oMath>
        <m:sSub>
          <m:sSubPr/>
          <m:e>
            <m:r>
              <m:rPr>
                <m:sty m:val="i"/>
              </m:rPr>
              <m:t>T</m:t>
            </m:r>
          </m:e>
          <m:sub>
            <m:r>
              <m:rPr>
                <m:sty m:val="p"/>
              </m:rPr>
              <m:t>1</m:t>
            </m:r>
          </m:sub>
        </m:sSub>
        <m:r>
          <m:rPr>
            <m:sty m:val="p"/>
          </m:rPr>
          <m:t>(</m:t>
        </m:r>
        <m:r>
          <m:rPr>
            <m:sty m:val="i"/>
          </m:rPr>
          <m:t>t</m:t>
        </m:r>
        <m:r>
          <m:rPr>
            <m:sty m:val="p"/>
          </m:rPr>
          <m:t>)</m:t>
        </m:r>
      </m:oMath>
      <w:r>
        <w:rPr/>
        <w:t xml:space="preserve"> et </w:t>
      </w:r>
      <m:oMath>
        <m:sSub>
          <m:sSubPr/>
          <m:e>
            <m:r>
              <m:rPr>
                <m:sty m:val="i"/>
              </m:rPr>
              <m:t>T</m:t>
            </m:r>
          </m:e>
          <m:sub>
            <m:r>
              <m:rPr>
                <m:sty m:val="p"/>
              </m:rPr>
              <m:t>2</m:t>
            </m:r>
          </m:sub>
        </m:sSub>
        <m:r>
          <m:rPr>
            <m:sty m:val="p"/>
          </m:rPr>
          <m:t>(</m:t>
        </m:r>
        <m:r>
          <m:rPr>
            <m:sty m:val="i"/>
          </m:rPr>
          <m:t>t</m:t>
        </m:r>
        <m:r>
          <m:rPr>
            <m:sty m:val="p"/>
          </m:rPr>
          <m:t>)</m:t>
        </m:r>
      </m:oMath>
      <w:r>
        <w:rPr>
          <w:rFonts w:eastAsia="Georgia" w:cs="Georgia" w:ascii="Georgia" w:hAnsi="Georgia"/>
        </w:rPr>
        <w:t xml:space="preserve">. On fera apparaître une durée </w:t>
      </w:r>
      <m:oMath>
        <m:r>
          <m:rPr>
            <m:sty m:val="i"/>
          </m:rPr>
          <m:t>τ</m:t>
        </m:r>
      </m:oMath>
      <w:r>
        <w:rPr>
          <w:rFonts w:eastAsia="Georgia" w:cs="Georgia" w:ascii="Georgia" w:hAnsi="Georgia"/>
        </w:rPr>
        <w:t xml:space="preserve">, caractéristique de l'évolution de </w:t>
      </w:r>
      <m:oMath>
        <m:sSub>
          <m:sSubPr/>
          <m:e>
            <m:r>
              <m:rPr>
                <m:sty m:val="i"/>
              </m:rPr>
              <m:t>T</m:t>
            </m:r>
          </m:e>
          <m:sub>
            <m:r>
              <m:rPr>
                <m:sty m:val="p"/>
              </m:rPr>
              <m:t>1</m:t>
            </m:r>
          </m:sub>
        </m:sSub>
        <m:r>
          <m:rPr>
            <m:sty m:val="p"/>
          </m:rPr>
          <m:t>(</m:t>
        </m:r>
        <m:r>
          <m:rPr>
            <m:sty m:val="i"/>
          </m:rPr>
          <m:t>t</m:t>
        </m:r>
        <m:r>
          <m:rPr>
            <m:sty m:val="p"/>
          </m:rPr>
          <m:t>)</m:t>
        </m:r>
      </m:oMath>
      <w:r>
        <w:rPr/>
        <w:t xml:space="preserve"> et </w:t>
      </w:r>
      <m:oMath>
        <m:sSub>
          <m:sSubPr/>
          <m:e>
            <m:r>
              <m:rPr>
                <m:sty m:val="i"/>
              </m:rPr>
              <m:t>T</m:t>
            </m:r>
          </m:e>
          <m:sub>
            <m:r>
              <m:rPr>
                <m:sty m:val="p"/>
              </m:rPr>
              <m:t>2</m:t>
            </m:r>
          </m:sub>
        </m:sSub>
        <m:r>
          <m:rPr>
            <m:sty m:val="p"/>
          </m:rPr>
          <m:t>(</m:t>
        </m:r>
        <m:r>
          <m:rPr>
            <m:sty m:val="i"/>
          </m:rPr>
          <m:t>t</m:t>
        </m:r>
        <m:r>
          <m:rPr>
            <m:sty m:val="p"/>
          </m:rPr>
          <m:t>)</m:t>
        </m:r>
      </m:oMath>
      <w:r>
        <w:rPr>
          <w:rFonts w:eastAsia="Georgia" w:cs="Georgia" w:ascii="Georgia" w:hAnsi="Georgia"/>
        </w:rPr>
        <w:t xml:space="preserve">, et dépendant de </w:t>
      </w:r>
      <m:oMath>
        <m:sSub>
          <m:sSubPr/>
          <m:e>
            <m:r>
              <m:rPr>
                <m:sty m:val="i"/>
              </m:rPr>
              <m:t>R</m:t>
            </m:r>
          </m:e>
          <m:sub>
            <m:r>
              <m:rPr>
                <m:sty m:val="p"/>
              </m:rPr>
              <m:t>th</m:t>
            </m:r>
          </m:sub>
        </m:sSub>
      </m:oMath>
      <w:r>
        <w:rPr/>
        <w:t xml:space="preserve"> et </w:t>
      </w:r>
      <m:oMath>
        <m:sSub>
          <m:sSubPr/>
          <m:e>
            <m:r>
              <m:rPr>
                <m:sty m:val="i"/>
              </m:rPr>
              <m:t>C</m:t>
            </m:r>
          </m:e>
          <m:sub>
            <m:r>
              <m:rPr>
                <m:sty m:val="p"/>
              </m:rPr>
              <m:t>th</m:t>
            </m:r>
          </m:sub>
        </m:sSub>
      </m:oMath>
      <w:r>
        <w:rPr/>
        <w:t xml:space="preserve">.</w:t>
      </w:r>
      <w:r>
        <w:rPr/>
        <w:br w:type="textWrapping"/>
      </w:r>
      <w:r>
        <w:rPr>
          <w:rFonts w:eastAsia="Georgia" w:cs="Georgia" w:ascii="Georgia" w:hAnsi="Georgia"/>
        </w:rPr>
        <w:t xml:space="preserve">26. Déterminer les expressions de </w:t>
      </w:r>
      <m:oMath>
        <m:sSub>
          <m:sSubPr/>
          <m:e>
            <m:r>
              <m:rPr>
                <m:sty m:val="i"/>
              </m:rPr>
              <m:t>T</m:t>
            </m:r>
          </m:e>
          <m:sub>
            <m:r>
              <m:rPr>
                <m:sty m:val="p"/>
              </m:rPr>
              <m:t>1</m:t>
            </m:r>
          </m:sub>
        </m:sSub>
        <m:r>
          <m:rPr>
            <m:sty m:val="p"/>
          </m:rPr>
          <m:t>(</m:t>
        </m:r>
        <m:r>
          <m:rPr>
            <m:sty m:val="i"/>
          </m:rPr>
          <m:t>t</m:t>
        </m:r>
        <m:r>
          <m:rPr>
            <m:sty m:val="p"/>
          </m:rPr>
          <m:t>)</m:t>
        </m:r>
      </m:oMath>
      <w:r>
        <w:rPr/>
        <w:t xml:space="preserve"> et </w:t>
      </w:r>
      <m:oMath>
        <m:sSub>
          <m:sSubPr/>
          <m:e>
            <m:r>
              <m:rPr>
                <m:sty m:val="i"/>
              </m:rPr>
              <m:t>T</m:t>
            </m:r>
          </m:e>
          <m:sub>
            <m:r>
              <m:rPr>
                <m:sty m:val="p"/>
              </m:rPr>
              <m:t>2</m:t>
            </m:r>
          </m:sub>
        </m:sSub>
        <m:r>
          <m:rPr>
            <m:sty m:val="p"/>
          </m:rPr>
          <m:t>(</m:t>
        </m:r>
        <m:r>
          <m:rPr>
            <m:sty m:val="i"/>
          </m:rPr>
          <m:t>t</m:t>
        </m:r>
        <m:r>
          <m:rPr>
            <m:sty m:val="p"/>
          </m:rPr>
          <m:t>)</m:t>
        </m:r>
      </m:oMath>
      <w:r>
        <w:rPr/>
        <w:t xml:space="preserve">. On pourra introduire les fonctions auxiliaires </w:t>
      </w:r>
      <m:oMath>
        <m:r>
          <m:rPr>
            <m:sty m:val="p"/>
          </m:rPr>
          <m:t>Δ</m:t>
        </m:r>
        <m:r>
          <m:rPr>
            <m:sty m:val="i"/>
          </m:rPr>
          <m:t>T</m:t>
        </m:r>
        <m:r>
          <m:rPr>
            <m:sty m:val="p"/>
          </m:rPr>
          <m:t>(</m:t>
        </m:r>
        <m:r>
          <m:rPr>
            <m:sty m:val="i"/>
          </m:rPr>
          <m:t>t</m:t>
        </m:r>
        <m:r>
          <m:rPr>
            <m:sty m:val="p"/>
          </m:rPr>
          <m:t>)</m:t>
        </m:r>
        <m:r>
          <m:rPr>
            <m:sty m:val="p"/>
          </m:rPr>
          <m:t>=</m:t>
        </m:r>
        <m:sSub>
          <m:sSubPr/>
          <m:e>
            <m:r>
              <m:rPr>
                <m:sty m:val="i"/>
              </m:rPr>
              <m:t>T</m:t>
            </m:r>
          </m:e>
          <m:sub>
            <m:r>
              <m:rPr>
                <m:sty m:val="p"/>
              </m:rPr>
              <m:t>1</m:t>
            </m:r>
          </m:sub>
        </m:sSub>
        <m:r>
          <m:rPr>
            <m:sty m:val="p"/>
          </m:rPr>
          <m:t>(</m:t>
        </m:r>
        <m:r>
          <m:rPr>
            <m:sty m:val="i"/>
          </m:rPr>
          <m:t>t</m:t>
        </m:r>
        <m:r>
          <m:rPr>
            <m:sty m:val="p"/>
          </m:rPr>
          <m:t>)</m:t>
        </m:r>
        <m:r>
          <m:rPr>
            <m:sty m:val="p"/>
          </m:rPr>
          <m:t>−</m:t>
        </m:r>
        <m:sSub>
          <m:sSubPr/>
          <m:e>
            <m:r>
              <m:rPr>
                <m:sty m:val="i"/>
              </m:rPr>
              <m:t>T</m:t>
            </m:r>
          </m:e>
          <m:sub>
            <m:r>
              <m:rPr>
                <m:sty m:val="p"/>
              </m:rPr>
              <m:t>2</m:t>
            </m:r>
          </m:sub>
        </m:sSub>
        <m:r>
          <m:rPr>
            <m:sty m:val="p"/>
          </m:rPr>
          <m:t>(</m:t>
        </m:r>
        <m:r>
          <m:rPr>
            <m:sty m:val="i"/>
          </m:rPr>
          <m:t>t</m:t>
        </m:r>
        <m:r>
          <m:rPr>
            <m:sty m:val="p"/>
          </m:rPr>
          <m:t>)</m:t>
        </m:r>
      </m:oMath>
      <w:r>
        <w:rPr/>
        <w:t xml:space="preserve"> et </w:t>
      </w:r>
      <m:oMath>
        <m:acc>
          <m:accPr>
            <m:chr m:val="‾"/>
          </m:accPr>
          <m:e>
            <m:r>
              <m:rPr>
                <m:sty m:val="i"/>
              </m:rPr>
              <m:t>T</m:t>
            </m:r>
          </m:e>
        </m:acc>
        <m:r>
          <m:rPr>
            <m:sty m:val="p"/>
          </m:rPr>
          <m:t>(</m:t>
        </m:r>
        <m:r>
          <m:rPr>
            <m:sty m:val="i"/>
          </m:rPr>
          <m:t>t</m:t>
        </m:r>
        <m:r>
          <m:rPr>
            <m:sty m:val="p"/>
          </m:rPr>
          <m:t>)</m:t>
        </m:r>
        <m:r>
          <m:rPr>
            <m:sty m:val="p"/>
          </m:rPr>
          <m:t>=</m:t>
        </m:r>
        <m:f>
          <m:fPr>
            <m:ctrlPr>
              <w:rPr>
                <w:rFonts w:ascii="Cambria Math" w:hAnsi="Cambria Math"/>
              </w:rPr>
            </m:ctrlPr>
          </m:fPr>
          <m:num>
            <m:sSub>
              <m:sSubPr/>
              <m:e>
                <m:r>
                  <m:rPr>
                    <m:sty m:val="i"/>
                  </m:rPr>
                  <m:t>T</m:t>
                </m:r>
              </m:e>
              <m:sub>
                <m:r>
                  <m:rPr>
                    <m:sty m:val="p"/>
                  </m:rPr>
                  <m:t>1</m:t>
                </m:r>
              </m:sub>
            </m:sSub>
            <m:r>
              <m:rPr>
                <m:sty m:val="p"/>
              </m:rPr>
              <m:t>(</m:t>
            </m:r>
            <m:r>
              <m:rPr>
                <m:sty m:val="i"/>
              </m:rPr>
              <m:t>t</m:t>
            </m:r>
            <m:r>
              <m:rPr>
                <m:sty m:val="p"/>
              </m:rPr>
              <m:t>)</m:t>
            </m:r>
            <m:r>
              <m:rPr>
                <m:sty m:val="p"/>
              </m:rPr>
              <m:t>+</m:t>
            </m:r>
            <m:sSub>
              <m:sSubPr/>
              <m:e>
                <m:r>
                  <m:rPr>
                    <m:sty m:val="i"/>
                  </m:rPr>
                  <m:t>T</m:t>
                </m:r>
              </m:e>
              <m:sub>
                <m:r>
                  <m:rPr>
                    <m:sty m:val="p"/>
                  </m:rPr>
                  <m:t>2</m:t>
                </m:r>
              </m:sub>
            </m:sSub>
            <m:r>
              <m:rPr>
                <m:sty m:val="p"/>
              </m:rPr>
              <m:t>(</m:t>
            </m:r>
            <m:r>
              <m:rPr>
                <m:sty m:val="i"/>
              </m:rPr>
              <m:t>t</m:t>
            </m:r>
            <m:r>
              <m:rPr>
                <m:sty m:val="p"/>
              </m:rPr>
              <m:t>)</m:t>
            </m:r>
          </m:num>
          <m:den>
            <m:r>
              <m:rPr>
                <m:sty m:val="p"/>
              </m:rPr>
              <m:t>2</m:t>
            </m:r>
          </m:den>
        </m:f>
      </m:oMath>
      <w:r>
        <w:rPr>
          <w:rFonts w:eastAsia="Georgia" w:cs="Georgia" w:ascii="Georgia" w:hAnsi="Georgia"/>
        </w:rPr>
        <w:t xml:space="preserve">, et montrer que ces fonctions obéissent à des équations différentielles découplées (indépendantes).</w:t>
      </w:r>
      <w:r>
        <w:rPr/>
        <w:br w:type="textWrapping"/>
      </w:r>
      <w:r>
        <w:rPr>
          <w:rFonts w:eastAsia="Georgia" w:cs="Georgia" w:ascii="Georgia" w:hAnsi="Georgia"/>
        </w:rPr>
        <w:t xml:space="preserve">27. Représenter graphiquement l'évolution de </w:t>
      </w:r>
      <m:oMath>
        <m:sSub>
          <m:sSubPr/>
          <m:e>
            <m:r>
              <m:rPr>
                <m:sty m:val="i"/>
              </m:rPr>
              <m:t>T</m:t>
            </m:r>
          </m:e>
          <m:sub>
            <m:r>
              <m:rPr>
                <m:sty m:val="p"/>
              </m:rPr>
              <m:t>1</m:t>
            </m:r>
          </m:sub>
        </m:sSub>
        <m:r>
          <m:rPr>
            <m:sty m:val="p"/>
          </m:rPr>
          <m:t>(</m:t>
        </m:r>
        <m:r>
          <m:rPr>
            <m:sty m:val="i"/>
          </m:rPr>
          <m:t>t</m:t>
        </m:r>
        <m:r>
          <m:rPr>
            <m:sty m:val="p"/>
          </m:rPr>
          <m:t>)</m:t>
        </m:r>
      </m:oMath>
      <w:r>
        <w:rPr/>
        <w:t xml:space="preserve"> et </w:t>
      </w:r>
      <m:oMath>
        <m:sSub>
          <m:sSubPr/>
          <m:e>
            <m:r>
              <m:rPr>
                <m:sty m:val="i"/>
              </m:rPr>
              <m:t>T</m:t>
            </m:r>
          </m:e>
          <m:sub>
            <m:r>
              <m:rPr>
                <m:sty m:val="p"/>
              </m:rPr>
              <m:t>2</m:t>
            </m:r>
          </m:sub>
        </m:sSub>
        <m:r>
          <m:rPr>
            <m:sty m:val="p"/>
          </m:rPr>
          <m:t>(</m:t>
        </m:r>
        <m:r>
          <m:rPr>
            <m:sty m:val="i"/>
          </m:rPr>
          <m:t>t</m:t>
        </m:r>
        <m:r>
          <m:rPr>
            <m:sty m:val="p"/>
          </m:rPr>
          <m:t>)</m:t>
        </m:r>
      </m:oMath>
      <w:r>
        <w:rPr>
          <w:rFonts w:eastAsia="Georgia" w:cs="Georgia" w:ascii="Georgia" w:hAnsi="Georgia"/>
        </w:rPr>
        <w:t xml:space="preserve"> en fonction du temps et analyser le résultat obtenu.</w:t>
      </w:r>
      <w:r>
        <w:rPr/>
        <w:br w:type="textWrapping"/>
      </w:r>
      <w:r>
        <w:rPr>
          <w:rFonts w:eastAsia="Georgia" w:cs="Georgia" w:ascii="Georgia" w:hAnsi="Georgia"/>
        </w:rPr>
        <w:t xml:space="preserve">28. Donner l'expression du temps caractéristique </w:t>
      </w:r>
      <m:oMath>
        <m:sSub>
          <m:sSubPr/>
          <m:e>
            <m:r>
              <m:rPr>
                <m:sty m:val="i"/>
              </m:rPr>
              <m:t>τ</m:t>
            </m:r>
          </m:e>
          <m:sub>
            <m:r>
              <m:rPr>
                <m:nor/>
              </m:rPr>
              <m:t>th </m:t>
            </m:r>
          </m:sub>
        </m:sSub>
      </m:oMath>
      <w:r>
        <w:rPr>
          <w:rFonts w:eastAsia="Georgia" w:cs="Georgia" w:ascii="Georgia" w:hAnsi="Georgia"/>
        </w:rPr>
        <w:t xml:space="preserve"> (assimilé à </w:t>
      </w:r>
      <m:oMath>
        <m:sSub>
          <m:sSubPr/>
          <m:e>
            <m:r>
              <m:rPr>
                <m:sty m:val="i"/>
              </m:rPr>
              <m:t>τ</m:t>
            </m:r>
          </m:e>
          <m:sub>
            <m:r>
              <m:rPr>
                <m:nor/>
              </m:rPr>
              <m:t>ech </m:t>
            </m:r>
          </m:sub>
        </m:sSub>
      </m:oMath>
      <w:r>
        <w:rPr>
          <w:rFonts w:eastAsia="Georgia" w:cs="Georgia" w:ascii="Georgia" w:hAnsi="Georgia"/>
        </w:rPr>
        <w:t xml:space="preserve"> ) de la diffusion thermique le long du barreau métallique en fonction des paramètres géométriques et grandeurs caractéristiques physiques du barreau. Montrer que l'approximation des régimes stationnaires sera vérifiée à condition que l'on puisse négliger la capacité thermique massique </w:t>
      </w:r>
      <m:oMath>
        <m:r>
          <m:rPr>
            <m:sty m:val="i"/>
          </m:rPr>
          <m:t>c</m:t>
        </m:r>
      </m:oMath>
      <w:r>
        <w:rPr>
          <w:rFonts w:eastAsia="Georgia" w:cs="Georgia" w:ascii="Georgia" w:hAnsi="Georgia"/>
        </w:rPr>
        <w:t xml:space="preserve"> du barreau devant une capacité thermique massique caractéristique, dépendant de </w:t>
      </w:r>
      <m:oMath>
        <m:sSub>
          <m:sSubPr/>
          <m:e>
            <m:r>
              <m:rPr>
                <m:sty m:val="i"/>
              </m:rPr>
              <m:t>C</m:t>
            </m:r>
          </m:e>
          <m:sub>
            <m:r>
              <m:rPr>
                <m:sty m:val="p"/>
              </m:rPr>
              <m:t>th</m:t>
            </m:r>
          </m:sub>
        </m:sSub>
        <m:r>
          <m:rPr>
            <m:sty m:val="p"/>
          </m:rPr>
          <m:t>,</m:t>
        </m:r>
        <m:sSub>
          <m:sSubPr/>
          <m:e>
            <m:r>
              <m:rPr>
                <m:sty m:val="i"/>
              </m:rPr>
              <m:t>R</m:t>
            </m:r>
          </m:e>
          <m:sub>
            <m:r>
              <m:rPr>
                <m:sty m:val="p"/>
              </m:rPr>
              <m:t>th</m:t>
            </m:r>
          </m:sub>
        </m:sSub>
        <m:r>
          <m:rPr>
            <m:sty m:val="p"/>
          </m:rPr>
          <m:t>,</m:t>
        </m:r>
        <m:r>
          <m:rPr>
            <m:sty m:val="i"/>
          </m:rPr>
          <m:t>ℓ</m:t>
        </m:r>
        <m:r>
          <m:rPr>
            <m:sty m:val="p"/>
          </m:rPr>
          <m:t>,</m:t>
        </m:r>
        <m:r>
          <m:rPr>
            <m:sty m:val="i"/>
          </m:rPr>
          <m:t>ρ</m:t>
        </m:r>
      </m:oMath>
      <w:r>
        <w:rPr/>
        <w:t xml:space="preserve"> et </w:t>
      </w:r>
      <m:oMath>
        <m:r>
          <m:rPr>
            <m:sty m:val="i"/>
          </m:rPr>
          <m:t>λ</m:t>
        </m:r>
      </m:oMath>
      <w:r>
        <w:rPr/>
        <w:t xml:space="preserve">.</w:t>
      </w:r>
    </w:p>
    <w:p>
      <w:pPr>
        <w:spacing w:after="220" w:lineRule="auto"/>
      </w:pPr>
      <w:r>
        <w:rPr>
          <w:rFonts w:eastAsia="Georgia" w:cs="Georgia" w:ascii="Georgia" w:hAnsi="Georgia"/>
        </w:rPr>
        <w:t xml:space="preserve">Dans la suite, on supposera la capacité thermique du barreau métallique négligeable et obéissant à la condition établie à la question précédente.</w:t>
      </w:r>
      <w:r>
        <w:rPr/>
        <w:br w:type="textWrapping"/>
      </w:r>
      <w:r>
        <w:rPr>
          <w:rFonts w:eastAsia="Georgia" w:cs="Georgia" w:ascii="Georgia" w:hAnsi="Georgia"/>
        </w:rPr>
        <w:t xml:space="preserve">29. Déterminer l'expression de la variation d'entropie d'un thermostat de capacité thermique </w:t>
      </w:r>
      <m:oMath>
        <m:sSub>
          <m:sSubPr/>
          <m:e>
            <m:r>
              <m:rPr>
                <m:sty m:val="i"/>
              </m:rPr>
              <m:t>C</m:t>
            </m:r>
          </m:e>
          <m:sub>
            <m:r>
              <m:rPr>
                <m:nor/>
              </m:rPr>
              <m:t>th </m:t>
            </m:r>
          </m:sub>
        </m:sSub>
      </m:oMath>
      <w:r>
        <w:rPr>
          <w:rFonts w:eastAsia="Georgia" w:cs="Georgia" w:ascii="Georgia" w:hAnsi="Georgia"/>
        </w:rPr>
        <w:t xml:space="preserve"> passant d'une température </w:t>
      </w:r>
      <m:oMath>
        <m:sSub>
          <m:sSubPr/>
          <m:e>
            <m:r>
              <m:rPr>
                <m:sty m:val="i"/>
              </m:rPr>
              <m:t>T</m:t>
            </m:r>
          </m:e>
          <m:sub>
            <m:r>
              <m:rPr>
                <m:sty m:val="p"/>
              </m:rPr>
              <m:t>i</m:t>
            </m:r>
          </m:sub>
        </m:sSub>
      </m:oMath>
      <w:r>
        <w:rPr>
          <w:rFonts w:eastAsia="Georgia" w:cs="Georgia" w:ascii="Georgia" w:hAnsi="Georgia"/>
        </w:rPr>
        <w:t xml:space="preserve"> à une température </w:t>
      </w:r>
      <m:oMath>
        <m:sSub>
          <m:sSubPr/>
          <m:e>
            <m:r>
              <m:rPr>
                <m:sty m:val="i"/>
              </m:rPr>
              <m:t>T</m:t>
            </m:r>
          </m:e>
          <m:sub>
            <m:r>
              <m:rPr>
                <m:sty m:val="p"/>
              </m:rPr>
              <m:t>f</m:t>
            </m:r>
          </m:sub>
        </m:sSub>
      </m:oMath>
      <w:r>
        <w:rPr>
          <w:rFonts w:eastAsia="Georgia" w:cs="Georgia" w:ascii="Georgia" w:hAnsi="Georgia"/>
        </w:rPr>
        <w:t xml:space="preserve">. En déduire la variation d'entropie </w:t>
      </w:r>
      <m:oMath>
        <m:r>
          <m:rPr>
            <m:sty m:val="p"/>
          </m:rPr>
          <m:t>Δ</m:t>
        </m:r>
        <m:r>
          <m:rPr>
            <m:sty m:val="i"/>
          </m:rPr>
          <m:t>S</m:t>
        </m:r>
      </m:oMath>
      <w:r>
        <w:rPr>
          <w:rFonts w:eastAsia="Georgia" w:cs="Georgia" w:ascii="Georgia" w:hAnsi="Georgia"/>
        </w:rPr>
        <w:t xml:space="preserve"> du système complet, composé des deux solides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rFonts w:eastAsia="Georgia" w:cs="Georgia" w:ascii="Georgia" w:hAnsi="Georgia"/>
        </w:rPr>
        <w:t xml:space="preserve"> et du barreau métallique.</w:t>
      </w:r>
      <w:r>
        <w:rPr/>
        <w:br w:type="textWrapping"/>
      </w:r>
      <w:r>
        <w:rPr/>
        <w:t xml:space="preserve">30. Tracer la variation d'entropie </w:t>
      </w:r>
      <m:oMath>
        <m:r>
          <m:rPr>
            <m:sty m:val="p"/>
          </m:rPr>
          <m:t>Δ</m:t>
        </m:r>
        <m:r>
          <m:rPr>
            <m:sty m:val="i"/>
          </m:rPr>
          <m:t>S</m:t>
        </m:r>
      </m:oMath>
      <w:r>
        <w:rPr/>
        <w:t xml:space="preserve"> en fonction de la variable sans dimension </w:t>
      </w:r>
      <m:oMath>
        <m:r>
          <m:rPr>
            <m:sty m:val="i"/>
          </m:rPr>
          <m:t>η</m:t>
        </m:r>
        <m:r>
          <m:rPr>
            <m:sty m:val="p"/>
          </m:rPr>
          <m:t>=</m:t>
        </m:r>
        <m:f>
          <m:fPr>
            <m:ctrlPr>
              <w:rPr>
                <w:rFonts w:ascii="Cambria Math" w:hAnsi="Cambria Math"/>
              </w:rPr>
            </m:ctrlPr>
          </m:fPr>
          <m:num>
            <m:sSub>
              <m:sSubPr/>
              <m:e>
                <m:r>
                  <m:rPr>
                    <m:sty m:val="i"/>
                  </m:rPr>
                  <m:t>T</m:t>
                </m:r>
              </m:e>
              <m:sub>
                <m:r>
                  <m:rPr>
                    <m:sty m:val="p"/>
                  </m:rPr>
                  <m:t>01</m:t>
                </m:r>
              </m:sub>
            </m:sSub>
          </m:num>
          <m:den>
            <m:sSub>
              <m:sSubPr/>
              <m:e>
                <m:r>
                  <m:rPr>
                    <m:sty m:val="i"/>
                  </m:rPr>
                  <m:t>T</m:t>
                </m:r>
              </m:e>
              <m:sub>
                <m:r>
                  <m:rPr>
                    <m:sty m:val="p"/>
                  </m:rPr>
                  <m:t>02</m:t>
                </m:r>
              </m:sub>
            </m:sSub>
          </m:den>
        </m:f>
      </m:oMath>
      <w:r>
        <w:rPr>
          <w:rFonts w:eastAsia="Georgia" w:cs="Georgia" w:ascii="Georgia" w:hAnsi="Georgia"/>
        </w:rPr>
        <w:t xml:space="preserve">, et commenter cette évolution. On identifiera les lieux et les sources donnant naissance à une irréversibilité.</w:t>
      </w:r>
    </w:p>
    <w:p>
      <w:pPr>
        <w:spacing w:after="220" w:lineRule="auto"/>
      </w:pPr>
      <w:r>
        <w:rPr>
          <w:rFonts w:eastAsia="Georgia" w:cs="Georgia" w:ascii="Georgia" w:hAnsi="Georgia"/>
        </w:rPr>
        <w:t xml:space="preserve">On considère dans la suite un élément infinitésimal de longueur </w:t>
      </w:r>
      <m:oMath>
        <m:r>
          <m:rPr>
            <m:sty m:val="p"/>
          </m:rPr>
          <m:t>d</m:t>
        </m:r>
        <m:r>
          <m:rPr>
            <m:sty m:val="i"/>
          </m:rPr>
          <m:t>x</m:t>
        </m:r>
      </m:oMath>
      <w:r>
        <w:rPr>
          <w:rFonts w:eastAsia="Georgia" w:cs="Georgia" w:ascii="Georgia" w:hAnsi="Georgia"/>
        </w:rPr>
        <w:t xml:space="preserve"> du barreau métallique, situé à l'abscisse </w:t>
      </w:r>
      <m:oMath>
        <m:r>
          <m:rPr>
            <m:sty m:val="i"/>
          </m:rPr>
          <m:t>x</m:t>
        </m:r>
      </m:oMath>
      <w:r>
        <w:rPr/>
        <w:t xml:space="preserve">.</w:t>
      </w:r>
      <w:r>
        <w:rPr/>
        <w:br w:type="textWrapping"/>
      </w:r>
      <w:r>
        <w:rPr>
          <w:rFonts w:eastAsia="Georgia" w:cs="Georgia" w:ascii="Georgia" w:hAnsi="Georgia"/>
        </w:rPr>
        <w:t xml:space="preserve">31. Déterminer l'expression de la quantité élémentaire d'entropie d'échange, notée </w:t>
      </w:r>
      <m:oMath>
        <m:r>
          <m:rPr>
            <m:sty m:val="i"/>
          </m:rPr>
          <m:t>δ</m:t>
        </m:r>
        <m:sSub>
          <m:sSubPr/>
          <m:e>
            <m:r>
              <m:rPr>
                <m:sty m:val="i"/>
              </m:rPr>
              <m:t>S</m:t>
            </m:r>
          </m:e>
          <m:sub>
            <m:r>
              <m:rPr>
                <m:sty m:val="p"/>
              </m:rPr>
              <m:t>e</m:t>
            </m:r>
          </m:sub>
        </m:sSub>
      </m:oMath>
      <w:r>
        <w:rPr>
          <w:rFonts w:eastAsia="Georgia" w:cs="Georgia" w:ascii="Georgia" w:hAnsi="Georgia"/>
        </w:rPr>
        <w:t xml:space="preserve">, pour cet élément infinitésimal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On prendra en compte pour le résultat final le caractère négligeable de la capacité thermique massique du barreau, c'est-à-dire que son coefficient de diffusion thermique est suffisamment grand. On montrera en particulier que le résultat se met sous la forme</w:t>
      </w:r>
    </w:p>
    <w:p>
      <w:pPr>
        <w:spacing w:after="220" w:lineRule="auto"/>
      </w:pPr>
      <m:oMathPara>
        <m:oMath>
          <m:r>
            <m:rPr>
              <m:sty m:val="i"/>
            </m:rPr>
            <m:t>δ</m:t>
          </m:r>
          <m:sSub>
            <m:sSubPr/>
            <m:e>
              <m:r>
                <m:rPr>
                  <m:sty m:val="i"/>
                </m:rPr>
                <m:t>S</m:t>
              </m:r>
            </m:e>
            <m:sub>
              <m:r>
                <m:rPr>
                  <m:sty m:val="p"/>
                </m:rPr>
                <m:t>e</m:t>
              </m:r>
            </m:sub>
          </m:sSub>
          <m:r>
            <m:rPr>
              <m:sty m:val="p"/>
            </m:rPr>
            <m:t>=</m:t>
          </m:r>
          <m:r>
            <m:rPr>
              <m:sty m:val="i"/>
            </m:rPr>
            <m:t>f</m:t>
          </m:r>
          <m:r>
            <m:rPr>
              <m:sty m:val="p"/>
            </m:rPr>
            <m:t>(</m:t>
          </m:r>
          <m:r>
            <m:rPr>
              <m:sty m:val="i"/>
            </m:rPr>
            <m:t>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x</m:t>
                      </m:r>
                    </m:den>
                  </m:f>
                </m:e>
              </m:d>
            </m:e>
            <m:sup>
              <m:r>
                <m:rPr>
                  <m:sty m:val="p"/>
                </m:rPr>
                <m:t>2</m:t>
              </m:r>
            </m:sup>
          </m:sSup>
          <m:r>
            <m:rPr>
              <m:nor/>
            </m:rPr>
            <m:t xml:space="preserve"> </m:t>
          </m:r>
          <m:r>
            <m:rPr>
              <m:sty m:val="p"/>
            </m:rPr>
            <m:t>d</m:t>
          </m:r>
          <m:r>
            <m:rPr>
              <m:sty m:val="i"/>
            </m:rPr>
            <m:t>x</m:t>
          </m:r>
          <m:r>
            <m:rPr>
              <m:nor/>
            </m:rPr>
            <m:t xml:space="preserve"> </m:t>
          </m:r>
          <m:r>
            <m:rPr>
              <m:sty m:val="p"/>
            </m:rPr>
            <m:t>d</m:t>
          </m:r>
          <m:r>
            <m:rPr>
              <m:sty m:val="i"/>
            </m:rPr>
            <m:t>t</m:t>
          </m:r>
        </m:oMath>
      </m:oMathPara>
    </w:p>
    <w:p>
      <w:pPr>
        <w:spacing w:after="220" w:lineRule="auto"/>
      </w:pPr>
      <w:r>
        <w:rPr/>
        <w:t xml:space="preserve">avec </w:t>
      </w:r>
      <m:oMath>
        <m:r>
          <m:rPr>
            <m:sty m:val="i"/>
          </m:rPr>
          <m:t>f</m:t>
        </m:r>
        <m:r>
          <m:rPr>
            <m:sty m:val="p"/>
          </m:rPr>
          <m:t>(</m:t>
        </m:r>
        <m:r>
          <m:rPr>
            <m:sty m:val="i"/>
          </m:rPr>
          <m:t>T</m:t>
        </m:r>
        <m:r>
          <m:rPr>
            <m:sty m:val="p"/>
          </m:rPr>
          <m:t>)</m:t>
        </m:r>
      </m:oMath>
      <w:r>
        <w:rPr>
          <w:rFonts w:eastAsia="Georgia" w:cs="Georgia" w:ascii="Georgia" w:hAnsi="Georgia"/>
        </w:rPr>
        <w:t xml:space="preserve"> une fonction de la température à déterminer.</w:t>
      </w:r>
      <w:r>
        <w:rPr/>
        <w:br w:type="textWrapping"/>
      </w:r>
      <w:r>
        <w:rPr>
          <w:rFonts w:eastAsia="Georgia" w:cs="Georgia" w:ascii="Georgia" w:hAnsi="Georgia"/>
        </w:rPr>
        <w:t xml:space="preserve">32. En déduire que le bilan local d'entropie volumique créée, notée </w:t>
      </w:r>
      <m:oMath>
        <m:sSub>
          <m:sSubPr/>
          <m:e>
            <m:r>
              <m:rPr>
                <m:sty m:val="i"/>
              </m:rPr>
              <m:t>s</m:t>
            </m:r>
          </m:e>
          <m:sub>
            <m:r>
              <m:rPr>
                <m:sty m:val="p"/>
              </m:rPr>
              <m:t>v</m:t>
            </m:r>
          </m:sub>
        </m:sSub>
      </m:oMath>
      <w:r>
        <w:rPr>
          <w:rFonts w:eastAsia="Georgia" w:cs="Georgia" w:ascii="Georgia" w:hAnsi="Georgia"/>
        </w:rPr>
        <w:t xml:space="preserve">, peut s'écrire de la manière suivante :</w:t>
      </w:r>
    </w:p>
    <w:p>
      <w:pPr>
        <w:spacing w:after="220" w:lineRule="auto"/>
      </w:pPr>
      <m:oMathPara>
        <m:oMath>
          <m:f>
            <m:fPr>
              <m:ctrlPr>
                <w:rPr>
                  <w:rFonts w:ascii="Cambria Math" w:hAnsi="Cambria Math"/>
                </w:rPr>
              </m:ctrlPr>
            </m:fPr>
            <m:num>
              <m:r>
                <m:rPr>
                  <m:sty m:val="i"/>
                </m:rPr>
                <m:t>∂</m:t>
              </m:r>
              <m:sSub>
                <m:sSubPr/>
                <m:e>
                  <m:r>
                    <m:rPr>
                      <m:sty m:val="i"/>
                    </m:rPr>
                    <m:t>s</m:t>
                  </m:r>
                </m:e>
                <m:sub>
                  <m:r>
                    <m:rPr>
                      <m:sty m:val="p"/>
                    </m:rPr>
                    <m:t>v</m:t>
                  </m:r>
                </m:sub>
              </m:sSub>
            </m:num>
            <m:den>
              <m:r>
                <m:rPr>
                  <m:sty m:val="i"/>
                </m:rPr>
                <m:t>∂</m:t>
              </m:r>
              <m:r>
                <m:rPr>
                  <m:sty m:val="i"/>
                </m:rPr>
                <m:t>t</m:t>
              </m:r>
            </m:den>
          </m:f>
          <m:r>
            <m:rPr>
              <m:sty m:val="p"/>
            </m:rPr>
            <m:t>=</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i"/>
                </m:rPr>
                <m:t>π</m:t>
              </m:r>
              <m:sSup>
                <m:sSupPr/>
                <m:e>
                  <m:r>
                    <m:rPr>
                      <m:sty m:val="i"/>
                    </m:rPr>
                    <m:t>a</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x</m:t>
                      </m:r>
                    </m:den>
                  </m:f>
                </m:e>
              </m:d>
            </m:e>
            <m:sup>
              <m:r>
                <m:rPr>
                  <m:sty m:val="p"/>
                </m:rPr>
                <m:t>2</m:t>
              </m:r>
            </m:sup>
          </m:sSup>
        </m:oMath>
      </m:oMathPara>
    </w:p>
    <w:p>
      <w:pPr>
        <w:spacing w:after="220" w:lineRule="auto"/>
      </w:pPr>
      <w:r>
        <w:rPr>
          <w:rFonts w:eastAsia="Georgia" w:cs="Georgia" w:ascii="Georgia" w:hAnsi="Georgia"/>
        </w:rPr>
        <w:t xml:space="preserve">Commenter l'évolution temporelle de </w:t>
      </w:r>
      <m:oMath>
        <m:sSub>
          <m:sSubPr/>
          <m:e>
            <m:r>
              <m:rPr>
                <m:sty m:val="i"/>
              </m:rPr>
              <m:t>s</m:t>
            </m:r>
          </m:e>
          <m:sub>
            <m:r>
              <m:rPr>
                <m:sty m:val="p"/>
              </m:rPr>
              <m:t>v</m:t>
            </m:r>
          </m:sub>
        </m:sSub>
      </m:oMath>
      <w:r>
        <w:rPr>
          <w:rFonts w:eastAsia="Georgia" w:cs="Georgia" w:ascii="Georgia" w:hAnsi="Georgia"/>
        </w:rPr>
        <w:t xml:space="preserve"> et comparer aux précédentes analyses de la création d'entropie.</w:t>
      </w:r>
      <w:r>
        <w:rPr/>
        <w:br w:type="textWrapping"/>
      </w:r>
      <w:r>
        <w:rPr>
          <w:rFonts w:eastAsia="Georgia" w:cs="Georgia" w:ascii="Georgia" w:hAnsi="Georgia"/>
        </w:rPr>
        <w:t xml:space="preserve">On se place maintenant en régime harmonique, à la pulsation </w:t>
      </w:r>
      <m:oMath>
        <m:r>
          <m:rPr>
            <m:sty m:val="i"/>
          </m:rPr>
          <m:t>ω</m:t>
        </m:r>
      </m:oMath>
      <w:r>
        <w:rPr>
          <w:rFonts w:eastAsia="Georgia" w:cs="Georgia" w:ascii="Georgia" w:hAnsi="Georgia"/>
        </w:rPr>
        <w:t xml:space="preserve">. Les températures des contacts entre les solides </w:t>
      </w:r>
      <m:oMath>
        <m:sSub>
          <m:sSubPr/>
          <m:e>
            <m:r>
              <m:rPr>
                <m:scr m:val="script"/>
              </m:rPr>
              <m:t>S</m:t>
            </m:r>
          </m:e>
          <m:sub>
            <m:r>
              <m:rPr>
                <m:sty m:val="p"/>
              </m:rPr>
              <m:t>1</m:t>
            </m:r>
          </m:sub>
        </m:sSub>
      </m:oMath>
      <w:r>
        <w:rPr/>
        <w:t xml:space="preserve"> et </w:t>
      </w:r>
      <m:oMath>
        <m:sSub>
          <m:sSubPr/>
          <m:e>
            <m:r>
              <m:rPr>
                <m:scr m:val="script"/>
              </m:rPr>
              <m:t>S</m:t>
            </m:r>
          </m:e>
          <m:sub>
            <m:r>
              <m:rPr>
                <m:sty m:val="p"/>
              </m:rPr>
              <m:t>2</m:t>
            </m:r>
          </m:sub>
        </m:sSub>
      </m:oMath>
      <w:r>
        <w:rPr>
          <w:rFonts w:eastAsia="Georgia" w:cs="Georgia" w:ascii="Georgia" w:hAnsi="Georgia"/>
        </w:rPr>
        <w:t xml:space="preserve"> et le barreau métallique sont de la forme suivante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T</m:t>
                    </m:r>
                  </m:e>
                  <m:sub>
                    <m:r>
                      <m:rPr>
                        <m:sty m:val="p"/>
                      </m:rPr>
                      <m:t>1</m:t>
                    </m:r>
                  </m:sub>
                </m:sSub>
                <m:r>
                  <m:rPr>
                    <m:sty m:val="p"/>
                  </m:rPr>
                  <m:t>(</m:t>
                </m:r>
                <m:r>
                  <m:rPr>
                    <m:sty m:val="i"/>
                  </m:rPr>
                  <m:t>t</m:t>
                </m:r>
                <m:r>
                  <m:rPr>
                    <m:sty m:val="p"/>
                  </m:rPr>
                  <m:t>)</m:t>
                </m:r>
                <m:r>
                  <m:rPr>
                    <m:sty m:val="p"/>
                  </m:rPr>
                  <m:t>=</m:t>
                </m:r>
                <m:sSub>
                  <m:sSubPr/>
                  <m:e>
                    <m:r>
                      <m:rPr>
                        <m:sty m:val="i"/>
                      </m:rPr>
                      <m:t>T</m:t>
                    </m:r>
                  </m:e>
                  <m:sub>
                    <m:r>
                      <m:rPr>
                        <m:sty m:val="p"/>
                      </m:rPr>
                      <m:t>01</m:t>
                    </m:r>
                  </m:sub>
                </m:sSub>
                <m:r>
                  <m:rPr>
                    <m:sty m:val="p"/>
                  </m:rPr>
                  <m:t>cos</m:t>
                </m:r>
                <m:r>
                  <m:rPr>
                    <m:sty m:val="p"/>
                  </m:rPr>
                  <m:t>⁡</m:t>
                </m:r>
                <m:r>
                  <m:rPr>
                    <m:sty m:val="p"/>
                  </m:rPr>
                  <m:t>(</m:t>
                </m:r>
                <m:r>
                  <m:rPr>
                    <m:sty m:val="i"/>
                  </m:rPr>
                  <m:t>ω</m:t>
                </m:r>
                <m:r>
                  <m:rPr>
                    <m:sty m:val="i"/>
                  </m:rPr>
                  <m:t>t</m:t>
                </m:r>
                <m:r>
                  <m:rPr>
                    <m:sty m:val="p"/>
                  </m:rPr>
                  <m:t>)</m:t>
                </m:r>
                <m:r>
                  <m:rPr>
                    <m:sty m:val="p"/>
                  </m:rPr>
                  <m:t>+</m:t>
                </m:r>
                <m:sSub>
                  <m:sSubPr/>
                  <m:e>
                    <m:r>
                      <m:rPr>
                        <m:sty m:val="i"/>
                      </m:rPr>
                      <m:t>T</m:t>
                    </m:r>
                  </m:e>
                  <m:sub>
                    <m:r>
                      <m:rPr>
                        <m:sty m:val="p"/>
                      </m:rPr>
                      <m:t>02</m:t>
                    </m:r>
                  </m:sub>
                </m:sSub>
              </m:e>
            </m:mr>
            <m:mr>
              <m:e/>
              <m:e>
                <m:sSub>
                  <m:sSubPr/>
                  <m:e>
                    <m:r>
                      <m:rPr>
                        <m:sty m:val="i"/>
                      </m:rPr>
                      <m:t>T</m:t>
                    </m:r>
                  </m:e>
                  <m:sub>
                    <m:r>
                      <m:rPr>
                        <m:sty m:val="p"/>
                      </m:rPr>
                      <m:t>2</m:t>
                    </m:r>
                  </m:sub>
                </m:sSub>
                <m:r>
                  <m:rPr>
                    <m:sty m:val="p"/>
                  </m:rPr>
                  <m:t>(</m:t>
                </m:r>
                <m:r>
                  <m:rPr>
                    <m:sty m:val="i"/>
                  </m:rPr>
                  <m:t>t</m:t>
                </m:r>
                <m:r>
                  <m:rPr>
                    <m:sty m:val="p"/>
                  </m:rPr>
                  <m:t>)</m:t>
                </m:r>
                <m:r>
                  <m:rPr>
                    <m:sty m:val="p"/>
                  </m:rPr>
                  <m:t>=</m:t>
                </m:r>
                <m:sSub>
                  <m:sSubPr/>
                  <m:e>
                    <m:r>
                      <m:rPr>
                        <m:sty m:val="i"/>
                      </m:rPr>
                      <m:t>T</m:t>
                    </m:r>
                  </m:e>
                  <m:sub>
                    <m:r>
                      <m:rPr>
                        <m:sty m:val="p"/>
                      </m:rPr>
                      <m:t>02</m:t>
                    </m:r>
                  </m:sub>
                </m:sSub>
              </m:e>
            </m:mr>
          </m:m>
        </m:oMath>
      </m:oMathPara>
    </w:p>
    <w:p>
      <w:pPr>
        <w:spacing w:after="220" w:lineRule="auto"/>
      </w:pPr>
      <w:r>
        <w:rPr>
          <w:rFonts w:eastAsia="Georgia" w:cs="Georgia" w:ascii="Georgia" w:hAnsi="Georgia"/>
        </w:rPr>
        <w:t xml:space="preserve">On observe alors le comportement du champ de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en différents points du barreau métallique et en fonction du temps. Les représentations graphiques de l'évolution du champ de température et du flux thermique dans le barreau métallique en fonction du temps sont présentées sur la figure 4.</w:t>
      </w:r>
      <w:r>
        <w:rPr/>
        <w:br w:type="textWrapping"/>
      </w:r>
      <w:r>
        <w:rPr>
          <w:rFonts w:eastAsia="Georgia" w:cs="Georgia" w:ascii="Georgia" w:hAnsi="Georgia"/>
        </w:rPr>
        <w:t xml:space="preserve">33. Analyser les différentes courbes de la figure 4 et expliquer le phénomène. Proposer, sur la base d'arguments dimensionnels, une expression de la longueur caractéristique du phénomène d'atténuation</w:t>
      </w:r>
    </w:p>
    <w:p>
      <w:pPr>
        <w:spacing w:lineRule="auto"/>
        <w:jc w:val="center"/>
      </w:pPr>
      <w:r>
        <w:rPr/>
        <w:drawing>
          <wp:inline distB="0" distL="0" distR="0" distT="0">
            <wp:extent cx="5486400" cy="3730899"/>
            <wp:effectExtent b="0" l="0" r="0" t="0"/>
            <wp:docPr id="4" name="image-ecaf42134282d10ef9e822dd5a46d056bf59e318.jpg"/>
            <a:graphic>
              <a:graphicData uri="http://schemas.openxmlformats.org/drawingml/2006/picture">
                <pic:pic>
                  <pic:nvPicPr>
                    <pic:cNvPr id="4" name="image-ecaf42134282d10ef9e822dd5a46d056bf59e318.jpg" descr=""/>
                    <pic:cNvPicPr/>
                  </pic:nvPicPr>
                  <pic:blipFill>
                    <a:blip r:embed="rId8" cstate="print"/>
                    <a:srcRect b="0" l="0" r="0" t="0"/>
                    <a:stretch>
                      <a:fillRect/>
                    </a:stretch>
                  </pic:blipFill>
                  <pic:spPr>
                    <a:xfrm>
                      <a:off x="0" y="0"/>
                      <a:ext cx="5486400" cy="3730899"/>
                    </a:xfrm>
                    <a:prstGeom prst="rect"/>
                  </pic:spPr>
                </pic:pic>
              </a:graphicData>
            </a:graphic>
          </wp:inline>
        </w:drawing>
      </w:r>
    </w:p>
    <w:p>
      <w:pPr>
        <w:spacing w:lineRule="auto"/>
      </w:pPr>
      <w:r>
        <w:rPr>
          <w:rFonts w:eastAsia="Georgia" w:cs="Georgia" w:ascii="Georgia" w:hAnsi="Georgia"/>
        </w:rPr>
        <w:t xml:space="preserve">Figure 4 - (a) : Température dans un conducteur de platine en fonction du temps, pour différentes valeurs de </w:t>
      </w:r>
      <m:oMath>
        <m:r>
          <m:rPr>
            <m:sty m:val="i"/>
          </m:rPr>
          <m:t>x</m:t>
        </m:r>
      </m:oMath>
      <w:r>
        <w:rPr>
          <w:rFonts w:eastAsia="Georgia" w:cs="Georgia" w:ascii="Georgia" w:hAnsi="Georgia"/>
        </w:rPr>
        <w:t xml:space="preserve">. (b) : Flux thermique dans le même conducteur en fonction du temps, pour les mêmes valeurs de </w:t>
      </w:r>
      <m:oMath>
        <m:r>
          <m:rPr>
            <m:sty m:val="i"/>
          </m:rPr>
          <m:t>x</m:t>
        </m:r>
      </m:oMath>
      <w:r>
        <w:rPr>
          <w:rFonts w:eastAsia="Georgia" w:cs="Georgia" w:ascii="Georgia" w:hAnsi="Georgia"/>
        </w:rPr>
        <w:t xml:space="preserve">. La fréquence vaut </w:t>
      </w:r>
      <m:oMath>
        <m:r>
          <m:rPr>
            <m:sty m:val="i"/>
          </m:rPr>
          <m:t>f</m:t>
        </m:r>
        <m:r>
          <m:rPr>
            <m:sty m:val="p"/>
          </m:rPr>
          <m:t>=</m:t>
        </m:r>
        <m:r>
          <m:rPr>
            <m:sty m:val="p"/>
          </m:rPr>
          <m:t>0</m:t>
        </m:r>
        <m:r>
          <m:rPr>
            <m:sty m:val="p"/>
          </m:rPr>
          <m:t>,</m:t>
        </m:r>
        <m:r>
          <m:rPr>
            <m:sty m:val="p"/>
          </m:rPr>
          <m:t>1</m:t>
        </m:r>
        <m:r>
          <m:rPr>
            <m:nor/>
          </m:rPr>
          <m:t xml:space="preserve"> </m:t>
        </m:r>
        <m:r>
          <m:rPr>
            <m:sty m:val="p"/>
          </m:rPr>
          <m:t>Hz</m:t>
        </m:r>
      </m:oMath>
      <w:r>
        <w:rPr>
          <w:rFonts w:eastAsia="Georgia" w:cs="Georgia" w:ascii="Georgia" w:hAnsi="Georgia"/>
        </w:rPr>
        <w:t xml:space="preserve">, les températures </w:t>
      </w:r>
      <m:oMath>
        <m:sSub>
          <m:sSubPr/>
          <m:e>
            <m:r>
              <m:rPr>
                <m:sty m:val="i"/>
              </m:rPr>
              <m:t>T</m:t>
            </m:r>
          </m:e>
          <m:sub>
            <m:r>
              <m:rPr>
                <m:sty m:val="p"/>
              </m:rPr>
              <m:t>01</m:t>
            </m:r>
          </m:sub>
        </m:sSub>
      </m:oMath>
      <w:r>
        <w:rPr/>
        <w:t xml:space="preserve"> et </w:t>
      </w:r>
      <m:oMath>
        <m:sSub>
          <m:sSubPr/>
          <m:e>
            <m:r>
              <m:rPr>
                <m:sty m:val="i"/>
              </m:rPr>
              <m:t>T</m:t>
            </m:r>
          </m:e>
          <m:sub>
            <m:r>
              <m:rPr>
                <m:sty m:val="p"/>
              </m:rPr>
              <m:t>02</m:t>
            </m:r>
          </m:sub>
        </m:sSub>
      </m:oMath>
      <w:r>
        <w:rPr/>
        <w:t xml:space="preserve"> valent </w:t>
      </w:r>
      <m:oMath>
        <m:sSub>
          <m:sSubPr/>
          <m:e>
            <m:r>
              <m:rPr>
                <m:sty m:val="i"/>
              </m:rPr>
              <m:t>T</m:t>
            </m:r>
          </m:e>
          <m:sub>
            <m:r>
              <m:rPr>
                <m:sty m:val="p"/>
              </m:rPr>
              <m:t>01</m:t>
            </m:r>
          </m:sub>
        </m:sSub>
        <m:r>
          <m:rPr>
            <m:sty m:val="p"/>
          </m:rPr>
          <m:t>=</m:t>
        </m:r>
        <m:sSup>
          <m:sSupPr/>
          <m:e>
            <m:r>
              <m:rPr>
                <m:sty m:val="p"/>
              </m:rPr>
              <m:t>20</m:t>
            </m:r>
          </m:e>
          <m:sup>
            <m:r>
              <m:rPr>
                <m:sty m:val="p"/>
              </m:rPr>
              <m:t>∘</m:t>
            </m:r>
          </m:sup>
        </m:sSup>
        <m:r>
          <m:rPr>
            <m:sty m:val="p"/>
          </m:rPr>
          <m:t>C</m:t>
        </m:r>
      </m:oMath>
      <w:r>
        <w:rPr/>
        <w:t xml:space="preserve"> et </w:t>
      </w:r>
      <m:oMath>
        <m:sSub>
          <m:sSubPr/>
          <m:e>
            <m:r>
              <m:rPr>
                <m:sty m:val="i"/>
              </m:rPr>
              <m:t>T</m:t>
            </m:r>
          </m:e>
          <m:sub>
            <m:r>
              <m:rPr>
                <m:sty m:val="p"/>
              </m:rPr>
              <m:t>02</m:t>
            </m:r>
          </m:sub>
        </m:sSub>
        <m:r>
          <m:rPr>
            <m:sty m:val="p"/>
          </m:rPr>
          <m:t>=</m:t>
        </m:r>
        <m:sSup>
          <m:sSupPr/>
          <m:e>
            <m:r>
              <m:rPr>
                <m:sty m:val="p"/>
              </m:rPr>
              <m:t>50</m:t>
            </m:r>
          </m:e>
          <m:sup>
            <m:r>
              <m:rPr>
                <m:sty m:val="p"/>
              </m:rPr>
              <m:t>∘</m:t>
            </m:r>
          </m:sup>
        </m:sSup>
        <m:r>
          <m:rPr>
            <m:sty m:val="p"/>
          </m:rPr>
          <m:t>C</m:t>
        </m:r>
      </m:oMath>
      <w:r>
        <w:rPr/>
        <w:t xml:space="preserve">.</w:t>
      </w:r>
    </w:p>
    <w:p>
      <w:pPr>
        <w:spacing w:after="220" w:lineRule="auto"/>
      </w:pPr>
      <w:r>
        <w:rPr>
          <w:rFonts w:eastAsia="Georgia" w:cs="Georgia" w:ascii="Georgia" w:hAnsi="Georgia"/>
        </w:rPr>
        <w:t xml:space="preserve">observé. Évaluer numériquement une longueur caractéristique d'atténuation à partir des courbes de la figure 4, et montrer qu'elle est compatible avec l'expression proposée précédemment.</w:t>
      </w:r>
      <w:r>
        <w:rPr/>
        <w:br w:type="textWrapping"/>
      </w:r>
      <w:r>
        <w:rPr>
          <w:rFonts w:eastAsia="Georgia" w:cs="Georgia" w:ascii="Georgia" w:hAnsi="Georgia"/>
        </w:rPr>
        <w:t xml:space="preserve">34. Établir enfin une condition sur la pulsation </w:t>
      </w:r>
      <m:oMath>
        <m:r>
          <m:rPr>
            <m:sty m:val="i"/>
          </m:rPr>
          <m:t>ω</m:t>
        </m:r>
      </m:oMath>
      <w:r>
        <w:rPr>
          <w:rFonts w:eastAsia="Georgia" w:cs="Georgia" w:ascii="Georgia" w:hAnsi="Georgia"/>
        </w:rPr>
        <w:t xml:space="preserve"> pour que la norme du vecteur densité de courant de chaleur puisse être considérée comme uniforme sur une section du barreau métallique.</w:t>
      </w:r>
    </w:p>
    <w:p>
      <w:pPr>
        <w:spacing w:line="271" w:before="330" w:lineRule="auto"/>
      </w:pPr>
      <w:r>
        <w:rPr>
          <w:rFonts w:eastAsia="Georgia" w:cs="Georgia" w:ascii="Georgia" w:hAnsi="Georgia"/>
          <w:b/>
          <w:sz w:val="42"/>
        </w:rPr>
        <w:t xml:space="preserve">I.D Effets thermoélectriques</w:t>
      </w:r>
    </w:p>
    <w:p>
      <w:pPr>
        <w:spacing w:after="220" w:lineRule="auto"/>
      </w:pPr>
      <w:r>
        <w:rPr>
          <w:rFonts w:eastAsia="Georgia" w:cs="Georgia" w:ascii="Georgia" w:hAnsi="Georgia"/>
        </w:rPr>
        <w:t xml:space="preserve">Les effets thermoélectriques regroupent différents phénomènes mis en avant à la fin du XVIII </w:t>
      </w:r>
      <m:oMath>
        <m:sSup>
          <m:sSupPr/>
          <m:e>
            <m:r>
              <m:t xml:space="preserve"> </m:t>
            </m:r>
          </m:e>
          <m:sup>
            <m:r>
              <m:rPr>
                <m:sty m:val="i"/>
              </m:rPr>
              <m:t>i</m:t>
            </m:r>
            <m:r>
              <m:rPr>
                <m:sty m:val="i"/>
              </m:rPr>
              <m:t>e</m:t>
            </m:r>
            <m:r>
              <m:rPr>
                <m:sty m:val="p"/>
              </m:rPr>
              <m:t>̀</m:t>
            </m:r>
            <m:r>
              <m:rPr>
                <m:sty m:val="i"/>
              </m:rPr>
              <m:t>m</m:t>
            </m:r>
            <m:r>
              <m:rPr>
                <m:sty m:val="i"/>
              </m:rPr>
              <m:t>e</m:t>
            </m:r>
          </m:sup>
        </m:sSup>
      </m:oMath>
      <w:r>
        <w:rPr>
          <w:rFonts w:eastAsia="Georgia" w:cs="Georgia" w:ascii="Georgia" w:hAnsi="Georgia"/>
        </w:rPr>
        <w:t xml:space="preserve"> et au début du XIX </w:t>
      </w:r>
      <m:oMath>
        <m:sSup>
          <m:sSupPr/>
          <m:e>
            <m:r>
              <m:t xml:space="preserve"> </m:t>
            </m:r>
          </m:e>
          <m:sup>
            <m:r>
              <m:rPr>
                <m:nor/>
              </m:rPr>
              <m:t>ième </m:t>
            </m:r>
          </m:sup>
        </m:sSup>
      </m:oMath>
      <w:r>
        <w:rPr>
          <w:rFonts w:eastAsia="Georgia" w:cs="Georgia" w:ascii="Georgia" w:hAnsi="Georgia"/>
        </w:rPr>
        <w:t xml:space="preserve"> siècle, qui mettent en évidence le couplage des phénomènes de transport de charge et de chaleur. On distingue les différents types de couplages mentionnés ci-dessous :</w:t>
      </w:r>
    </w:p>
    <w:p>
      <w:pPr>
        <w:numPr>
          <w:ilvl w:val="0"/>
          <w:numId w:val="6"/>
        </w:numPr>
        <w:spacing w:lineRule="auto"/>
      </w:pPr>
      <w:r>
        <w:rPr>
          <w:rFonts w:eastAsia="Georgia" w:cs="Georgia" w:ascii="Georgia" w:hAnsi="Georgia"/>
        </w:rPr>
        <w:t xml:space="preserve">L'effet Peltier consiste en un déplacement de chaleur provoqué par un courant électrique;</w:t>
      </w:r>
    </w:p>
    <w:p>
      <w:pPr>
        <w:numPr>
          <w:ilvl w:val="0"/>
          <w:numId w:val="6"/>
        </w:numPr>
        <w:spacing w:lineRule="auto"/>
      </w:pPr>
      <w:r>
        <w:rPr>
          <w:rFonts w:eastAsia="Georgia" w:cs="Georgia" w:ascii="Georgia" w:hAnsi="Georgia"/>
        </w:rPr>
        <w:t xml:space="preserve">L'effet Thomson, à l'inverse, désigne l'apparition d'un courant électrique provoqué par un courant de chaleur;</w:t>
      </w:r>
    </w:p>
    <w:p>
      <w:pPr>
        <w:numPr>
          <w:ilvl w:val="0"/>
          <w:numId w:val="6"/>
        </w:numPr>
        <w:spacing w:lineRule="auto"/>
      </w:pPr>
      <w:r>
        <w:rPr>
          <w:rFonts w:eastAsia="Georgia" w:cs="Georgia" w:ascii="Georgia" w:hAnsi="Georgia"/>
        </w:rPr>
        <w:t xml:space="preserve">L'effet Seebeck désigne l'apparition d'une différence de potentiel provoquée en circuit ouvert par une différence de température.</w:t>
      </w:r>
    </w:p>
    <w:p>
      <w:pPr>
        <w:spacing w:after="220" w:lineRule="auto"/>
      </w:pPr>
      <w:r>
        <w:rPr>
          <w:rFonts w:eastAsia="Georgia" w:cs="Georgia" w:ascii="Georgia" w:hAnsi="Georgia"/>
        </w:rPr>
        <w:t xml:space="preserve">En présence d'effets thermoélectriques, les vecteurs densité de courant de chaleur </w:t>
      </w:r>
      <m:oMath>
        <m:sSub>
          <m:sSubPr/>
          <m:e>
            <m:acc>
              <m:accPr>
                <m:chr m:val="⃗"/>
              </m:accPr>
              <m:e>
                <m:r>
                  <m:rPr>
                    <m:sty m:val="i"/>
                  </m:rPr>
                  <m:t>j</m:t>
                </m:r>
              </m:e>
            </m:acc>
          </m:e>
          <m:sub>
            <m:r>
              <m:rPr>
                <m:sty m:val="p"/>
              </m:rPr>
              <m:t>Q</m:t>
            </m:r>
          </m:sub>
        </m:sSub>
      </m:oMath>
      <w:r>
        <w:rPr/>
        <w:t xml:space="preserve"> et de charge </w:t>
      </w:r>
      <m:oMath>
        <m:acc>
          <m:accPr>
            <m:chr m:val="⃗"/>
          </m:accPr>
          <m:e>
            <m:r>
              <m:rPr>
                <m:sty m:val="i"/>
              </m:rPr>
              <m:t>j</m:t>
            </m:r>
          </m:e>
        </m:acc>
      </m:oMath>
      <w:r>
        <w:rPr/>
        <w:br w:type="textWrapping"/>
      </w:r>
      <w:r>
        <w:rPr>
          <w:rFonts w:eastAsia="Georgia" w:cs="Georgia" w:ascii="Georgia" w:hAnsi="Georgia"/>
        </w:rPr>
        <w:t xml:space="preserve">s'écrivent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acc>
                      <m:accPr>
                        <m:chr m:val="⃗"/>
                      </m:accPr>
                      <m:e>
                        <m:r>
                          <m:rPr>
                            <m:sty m:val="i"/>
                          </m:rPr>
                          <m:t>j</m:t>
                        </m:r>
                      </m:e>
                    </m:acc>
                  </m:e>
                  <m:sub>
                    <m:r>
                      <m:rPr>
                        <m:sty m:val="p"/>
                      </m:rPr>
                      <m:t>Q</m:t>
                    </m:r>
                  </m:sub>
                </m:sSub>
              </m:e>
              <m:e>
                <m:r>
                  <m:rPr>
                    <m:sty m:val="i"/>
                  </m:rPr>
                  <m:t xml:space="preserve"> </m:t>
                </m:r>
                <m:r>
                  <m:rPr>
                    <m:sty m:val="p"/>
                  </m:rPr>
                  <m:t>=</m:t>
                </m:r>
                <m:r>
                  <m:rPr>
                    <m:sty m:val="p"/>
                  </m:rPr>
                  <m:t>−</m:t>
                </m:r>
                <m:r>
                  <m:rPr>
                    <m:sty m:val="i"/>
                  </m:rPr>
                  <m:t>λ</m:t>
                </m:r>
                <m:acc>
                  <m:accPr>
                    <m:chr m:val="⃗"/>
                  </m:accPr>
                  <m:e>
                    <m:r>
                      <m:rPr>
                        <m:sty m:val="p"/>
                      </m:rPr>
                      <m:t>grad</m:t>
                    </m:r>
                  </m:e>
                </m:acc>
                <m:r>
                  <m:rPr>
                    <m:sty m:val="i"/>
                  </m:rPr>
                  <m:t>T</m:t>
                </m:r>
                <m:r>
                  <m:rPr>
                    <m:sty m:val="p"/>
                  </m:rPr>
                  <m:t>−</m:t>
                </m:r>
                <m:r>
                  <m:rPr>
                    <m:sty m:val="i"/>
                  </m:rPr>
                  <m:t>T</m:t>
                </m:r>
                <m:r>
                  <m:rPr>
                    <m:sty m:val="i"/>
                  </m:rPr>
                  <m:t>α</m:t>
                </m:r>
                <m:r>
                  <m:rPr>
                    <m:sty m:val="i"/>
                  </m:rPr>
                  <m:t>γ</m:t>
                </m:r>
                <m:acc>
                  <m:accPr>
                    <m:chr m:val="⃗"/>
                  </m:accPr>
                  <m:e>
                    <m:r>
                      <m:rPr>
                        <m:sty m:val="p"/>
                      </m:rPr>
                      <m:t>grad</m:t>
                    </m:r>
                  </m:e>
                </m:acc>
                <m:r>
                  <m:rPr>
                    <m:sty m:val="i"/>
                  </m:rPr>
                  <m:t>V</m:t>
                </m:r>
              </m:e>
            </m:mr>
            <m:mr>
              <m:e>
                <m:acc>
                  <m:accPr>
                    <m:chr m:val="⃗"/>
                  </m:accPr>
                  <m:e>
                    <m:r>
                      <m:rPr>
                        <m:sty m:val="i"/>
                      </m:rPr>
                      <m:t>j</m:t>
                    </m:r>
                  </m:e>
                </m:acc>
              </m:e>
              <m:e>
                <m:r>
                  <m:rPr>
                    <m:sty m:val="i"/>
                  </m:rPr>
                  <m:t xml:space="preserve"> </m:t>
                </m:r>
                <m:r>
                  <m:rPr>
                    <m:sty m:val="p"/>
                  </m:rPr>
                  <m:t>=</m:t>
                </m:r>
                <m:r>
                  <m:rPr>
                    <m:sty m:val="p"/>
                  </m:rPr>
                  <m:t>−</m:t>
                </m:r>
                <m:r>
                  <m:rPr>
                    <m:sty m:val="i"/>
                  </m:rPr>
                  <m:t>γ</m:t>
                </m:r>
                <m:acc>
                  <m:accPr>
                    <m:chr m:val="⃗"/>
                  </m:accPr>
                  <m:e>
                    <m:r>
                      <m:rPr>
                        <m:sty m:val="p"/>
                      </m:rPr>
                      <m:t>grad</m:t>
                    </m:r>
                  </m:e>
                </m:acc>
                <m:r>
                  <m:rPr>
                    <m:sty m:val="i"/>
                  </m:rPr>
                  <m:t>V</m:t>
                </m:r>
                <m:r>
                  <m:rPr>
                    <m:sty m:val="p"/>
                  </m:rPr>
                  <m:t>−</m:t>
                </m:r>
                <m:r>
                  <m:rPr>
                    <m:sty m:val="i"/>
                  </m:rPr>
                  <m:t>α</m:t>
                </m:r>
                <m:r>
                  <m:rPr>
                    <m:sty m:val="i"/>
                  </m:rPr>
                  <m:t>γ</m:t>
                </m:r>
                <m:acc>
                  <m:accPr>
                    <m:chr m:val="⃗"/>
                  </m:accPr>
                  <m:e>
                    <m:r>
                      <m:rPr>
                        <m:sty m:val="p"/>
                      </m:rPr>
                      <m:t>grad</m:t>
                    </m:r>
                  </m:e>
                </m:acc>
                <m:r>
                  <m:rPr>
                    <m:sty m:val="i"/>
                  </m:rPr>
                  <m:t>T</m:t>
                </m:r>
                <m:r>
                  <m:rPr>
                    <m:sty m:val="p"/>
                  </m:rPr>
                  <m:t>.</m:t>
                </m:r>
              </m:e>
            </m:mr>
          </m:m>
        </m:oMath>
      </m:oMathPara>
    </w:p>
    <w:p>
      <w:pPr>
        <w:spacing w:after="220" w:lineRule="auto"/>
      </w:pPr>
      <w:r>
        <w:rPr>
          <w:rFonts w:eastAsia="Georgia" w:cs="Georgia" w:ascii="Georgia" w:hAnsi="Georgia"/>
        </w:rPr>
        <w:t xml:space="preserve">où </w:t>
      </w:r>
      <m:oMath>
        <m:r>
          <m:rPr>
            <m:sty m:val="i"/>
          </m:rPr>
          <m:t>λ</m:t>
        </m:r>
      </m:oMath>
      <w:r>
        <w:rPr>
          <w:rFonts w:eastAsia="Georgia" w:cs="Georgia" w:ascii="Georgia" w:hAnsi="Georgia"/>
        </w:rPr>
        <w:t xml:space="preserve"> est la conductivité thermique intervenant dans la loi de FOURIER, </w:t>
      </w:r>
      <m:oMath>
        <m:r>
          <m:rPr>
            <m:sty m:val="i"/>
          </m:rPr>
          <m:t>γ</m:t>
        </m:r>
      </m:oMath>
      <w:r>
        <w:rPr>
          <w:rFonts w:eastAsia="Georgia" w:cs="Georgia" w:ascii="Georgia" w:hAnsi="Georgia"/>
        </w:rPr>
        <w:t xml:space="preserve"> la conductivité électrique statique intervenant dans la loi d'Онm locale, </w:t>
      </w:r>
      <m:oMath>
        <m:r>
          <m:rPr>
            <m:sty m:val="i"/>
          </m:rPr>
          <m:t>α</m:t>
        </m:r>
      </m:oMath>
      <w:r>
        <w:rPr>
          <w:rFonts w:eastAsia="Georgia" w:cs="Georgia" w:ascii="Georgia" w:hAnsi="Georgia"/>
        </w:rPr>
        <w:t xml:space="preserve"> le pouvoir thermoélectrique, et </w:t>
      </w:r>
      <m:oMath>
        <m:r>
          <m:rPr>
            <m:sty m:val="i"/>
          </m:rPr>
          <m:t>V</m:t>
        </m:r>
      </m:oMath>
      <w:r>
        <w:rPr>
          <w:rFonts w:eastAsia="Georgia" w:cs="Georgia" w:ascii="Georgia" w:hAnsi="Georgia"/>
        </w:rPr>
        <w:t xml:space="preserve"> le potentiel électrique.</w:t>
      </w:r>
      <w:r>
        <w:rPr/>
        <w:br w:type="textWrapping"/>
      </w:r>
      <w:r>
        <w:rPr>
          <w:rFonts w:eastAsia="Georgia" w:cs="Georgia" w:ascii="Georgia" w:hAnsi="Georgia"/>
        </w:rPr>
        <w:t xml:space="preserve">35. En présence d'effets thermoélectriques, on définit la conductivité thermique </w:t>
      </w:r>
      <m:oMath>
        <m:r>
          <m:rPr>
            <m:sty m:val="i"/>
          </m:rPr>
          <m:t>κ</m:t>
        </m:r>
        <m:r>
          <m:rPr>
            <m:sty m:val="p"/>
          </m:rPr>
          <m:t>(</m:t>
        </m:r>
        <m:r>
          <m:rPr>
            <m:sty m:val="i"/>
          </m:rPr>
          <m:t>T</m:t>
        </m:r>
        <m:r>
          <m:rPr>
            <m:sty m:val="p"/>
          </m:rPr>
          <m:t>)</m:t>
        </m:r>
      </m:oMath>
      <w:r>
        <w:rPr>
          <w:rFonts w:eastAsia="Georgia" w:cs="Georgia" w:ascii="Georgia" w:hAnsi="Georgia"/>
        </w:rPr>
        <w:t xml:space="preserve"> par l'expression du vecteur densité de courant de chaleur </w:t>
      </w:r>
      <m:oMath>
        <m:sSub>
          <m:sSubPr/>
          <m:e>
            <m:acc>
              <m:accPr>
                <m:chr m:val="⃗"/>
              </m:accPr>
              <m:e>
                <m:r>
                  <m:rPr>
                    <m:sty m:val="i"/>
                  </m:rPr>
                  <m:t>j</m:t>
                </m:r>
              </m:e>
            </m:acc>
          </m:e>
          <m:sub>
            <m:r>
              <m:rPr>
                <m:sty m:val="p"/>
              </m:rPr>
              <m:t>Q</m:t>
            </m:r>
          </m:sub>
        </m:sSub>
        <m:r>
          <m:rPr>
            <m:sty m:val="p"/>
          </m:rPr>
          <m:t>=</m:t>
        </m:r>
        <m:r>
          <m:rPr>
            <m:sty m:val="p"/>
          </m:rPr>
          <m:t>−</m:t>
        </m:r>
        <m:r>
          <m:rPr>
            <m:sty m:val="i"/>
          </m:rPr>
          <m:t>κ</m:t>
        </m:r>
        <m:r>
          <m:rPr>
            <m:sty m:val="p"/>
          </m:rPr>
          <m:t>(</m:t>
        </m:r>
        <m:r>
          <m:rPr>
            <m:sty m:val="i"/>
          </m:rPr>
          <m:t>T</m:t>
        </m:r>
        <m:r>
          <m:rPr>
            <m:sty m:val="p"/>
          </m:rPr>
          <m:t>)</m:t>
        </m:r>
        <m:acc>
          <m:accPr>
            <m:chr m:val="⃗"/>
          </m:accPr>
          <m:e>
            <m:r>
              <m:rPr>
                <m:sty m:val="p"/>
              </m:rPr>
              <m:t>grad</m:t>
            </m:r>
          </m:e>
        </m:acc>
        <m:r>
          <m:rPr>
            <m:sty m:val="i"/>
          </m:rPr>
          <m:t>T</m:t>
        </m:r>
      </m:oMath>
      <w:r>
        <w:rPr>
          <w:rFonts w:eastAsia="Georgia" w:cs="Georgia" w:ascii="Georgia" w:hAnsi="Georgia"/>
        </w:rPr>
        <w:t xml:space="preserve">, en l'absence de mouvement macroscopique de charges. En déduire l'expression de </w:t>
      </w:r>
      <m:oMath>
        <m:r>
          <m:rPr>
            <m:sty m:val="i"/>
          </m:rPr>
          <m:t>κ</m:t>
        </m:r>
        <m:r>
          <m:rPr>
            <m:sty m:val="p"/>
          </m:rPr>
          <m:t>(</m:t>
        </m:r>
        <m:r>
          <m:rPr>
            <m:sty m:val="i"/>
          </m:rPr>
          <m:t>T</m:t>
        </m:r>
        <m:r>
          <m:rPr>
            <m:sty m:val="p"/>
          </m:rPr>
          <m:t>)</m:t>
        </m:r>
      </m:oMath>
      <w:r>
        <w:rPr/>
        <w:t xml:space="preserve">.</w:t>
      </w:r>
      <w:r>
        <w:rPr/>
        <w:br w:type="textWrapping"/>
      </w:r>
      <w:r>
        <w:rPr>
          <w:rFonts w:eastAsia="Georgia" w:cs="Georgia" w:ascii="Georgia" w:hAnsi="Georgia"/>
        </w:rPr>
        <w:t xml:space="preserve">36. Montrer qu'en circuit ouvert, la différence de potentiel aux bornes du conducteur se met sous la forme</w:t>
      </w:r>
    </w:p>
    <w:p>
      <w:pPr>
        <w:spacing w:after="220" w:lineRule="auto"/>
      </w:pPr>
      <m:oMathPara>
        <m:oMath>
          <m:r>
            <m:rPr>
              <m:sty m:val="i"/>
            </m:rPr>
            <m:t>V</m:t>
          </m:r>
          <m:r>
            <m:rPr>
              <m:sty m:val="p"/>
            </m:rPr>
            <m:t>(</m:t>
          </m:r>
          <m:r>
            <m:rPr>
              <m:sty m:val="p"/>
            </m:rPr>
            <m:t>0</m:t>
          </m:r>
          <m:r>
            <m:rPr>
              <m:sty m:val="p"/>
            </m:rPr>
            <m:t>)</m:t>
          </m:r>
          <m:r>
            <m:rPr>
              <m:sty m:val="p"/>
            </m:rPr>
            <m:t>−</m:t>
          </m:r>
          <m:r>
            <m:rPr>
              <m:sty m:val="i"/>
            </m:rPr>
            <m:t>V</m:t>
          </m:r>
          <m:r>
            <m:rPr>
              <m:sty m:val="p"/>
            </m:rPr>
            <m:t>(</m:t>
          </m:r>
          <m:r>
            <m:rPr>
              <m:sty m:val="i"/>
            </m:rPr>
            <m:t>ℓ</m:t>
          </m:r>
          <m:r>
            <m:rPr>
              <m:sty m:val="p"/>
            </m:rPr>
            <m:t>)</m:t>
          </m:r>
          <m:r>
            <m:rPr>
              <m:sty m:val="p"/>
            </m:rPr>
            <m:t>=</m:t>
          </m:r>
          <m:r>
            <m:rPr>
              <m:sty m:val="p"/>
            </m:rPr>
            <m:t>−</m:t>
          </m:r>
          <m:r>
            <m:rPr>
              <m:sty m:val="i"/>
            </m:rPr>
            <m:t>β</m:t>
          </m:r>
          <m:r>
            <m:rPr>
              <m:sty m:val="p"/>
            </m:rPr>
            <m:t>(</m:t>
          </m:r>
          <m:r>
            <m:rPr>
              <m:sty m:val="i"/>
            </m:rPr>
            <m:t>T</m:t>
          </m:r>
          <m:r>
            <m:rPr>
              <m:sty m:val="p"/>
            </m:rPr>
            <m:t>(</m:t>
          </m:r>
          <m:r>
            <m:rPr>
              <m:sty m:val="p"/>
            </m:rPr>
            <m:t>0</m:t>
          </m:r>
          <m:r>
            <m:rPr>
              <m:sty m:val="p"/>
            </m:rPr>
            <m:t>)</m:t>
          </m:r>
          <m:r>
            <m:rPr>
              <m:sty m:val="p"/>
            </m:rPr>
            <m:t>−</m:t>
          </m:r>
          <m:r>
            <m:rPr>
              <m:sty m:val="i"/>
            </m:rPr>
            <m:t>T</m:t>
          </m:r>
          <m:r>
            <m:rPr>
              <m:sty m:val="p"/>
            </m:rPr>
            <m:t>(</m:t>
          </m:r>
          <m:r>
            <m:rPr>
              <m:sty m:val="i"/>
            </m:rPr>
            <m:t>ℓ</m:t>
          </m:r>
          <m:r>
            <m:rPr>
              <m:sty m:val="p"/>
            </m:rPr>
            <m:t>)</m:t>
          </m:r>
          <m:r>
            <m:rPr>
              <m:sty m:val="p"/>
            </m:rPr>
            <m:t>)</m:t>
          </m:r>
          <m:r>
            <m:rPr>
              <m:sty m:val="p"/>
            </m:rPr>
            <m:t>,</m:t>
          </m:r>
        </m:oMath>
      </m:oMathPara>
    </w:p>
    <w:p>
      <w:pPr>
        <w:spacing w:after="220" w:lineRule="auto"/>
      </w:pPr>
      <w:r>
        <w:rPr/>
        <w:t xml:space="preserve">avec </w:t>
      </w:r>
      <m:oMath>
        <m:r>
          <m:rPr>
            <m:sty m:val="i"/>
          </m:rPr>
          <m:t>β</m:t>
        </m:r>
      </m:oMath>
      <w:r>
        <w:rPr>
          <w:rFonts w:eastAsia="Georgia" w:cs="Georgia" w:ascii="Georgia" w:hAnsi="Georgia"/>
        </w:rPr>
        <w:t xml:space="preserve"> un coefficient à exprimer en fonction d'un ou plusieurs des coefficients précédemment définis.</w:t>
      </w:r>
      <w:r>
        <w:rPr/>
        <w:br w:type="textWrapping"/>
      </w:r>
      <w:r>
        <w:rPr>
          <w:rFonts w:eastAsia="Georgia" w:cs="Georgia" w:ascii="Georgia" w:hAnsi="Georgia"/>
        </w:rPr>
        <w:t xml:space="preserve">37. Montrer, dans le cas général, que la densité volumique de courant d'entropie </w:t>
      </w:r>
      <m:oMath>
        <m:sSub>
          <m:sSubPr/>
          <m:e>
            <m:acc>
              <m:accPr>
                <m:chr m:val="⃗"/>
              </m:accPr>
              <m:e>
                <m:r>
                  <m:rPr>
                    <m:sty m:val="i"/>
                  </m:rPr>
                  <m:t>j</m:t>
                </m:r>
              </m:e>
            </m:acc>
          </m:e>
          <m:sub>
            <m:r>
              <m:rPr>
                <m:sty m:val="p"/>
              </m:rPr>
              <m:t>s</m:t>
            </m:r>
          </m:sub>
        </m:sSub>
        <m:r>
          <m:rPr>
            <m:sty m:val="p"/>
          </m:rPr>
          <m:t>=</m:t>
        </m:r>
        <m:f>
          <m:fPr>
            <m:ctrlPr>
              <w:rPr>
                <w:rFonts w:ascii="Cambria Math" w:hAnsi="Cambria Math"/>
              </w:rPr>
            </m:ctrlPr>
          </m:fPr>
          <m:num>
            <m:r>
              <m:rPr>
                <m:sty m:val="p"/>
              </m:rPr>
              <m:t>1</m:t>
            </m:r>
          </m:num>
          <m:den>
            <m:r>
              <m:rPr>
                <m:sty m:val="i"/>
              </m:rPr>
              <m:t>T</m:t>
            </m:r>
          </m:den>
        </m:f>
        <m:sSub>
          <m:sSubPr/>
          <m:e>
            <m:acc>
              <m:accPr>
                <m:chr m:val="⃗"/>
              </m:accPr>
              <m:e>
                <m:r>
                  <m:rPr>
                    <m:sty m:val="i"/>
                  </m:rPr>
                  <m:t>j</m:t>
                </m:r>
              </m:e>
            </m:acc>
          </m:e>
          <m:sub>
            <m:r>
              <m:rPr>
                <m:sty m:val="p"/>
              </m:rPr>
              <m:t>Q</m:t>
            </m:r>
          </m:sub>
        </m:sSub>
      </m:oMath>
      <w:r>
        <w:rPr/>
        <w:t xml:space="preserve"> se met sous la forme</w:t>
      </w:r>
    </w:p>
    <w:p>
      <w:pPr>
        <w:spacing w:after="220" w:lineRule="auto"/>
      </w:pPr>
      <m:oMathPara>
        <m:oMath>
          <m:sSub>
            <m:sSubPr/>
            <m:e>
              <m:acc>
                <m:accPr>
                  <m:chr m:val="⃗"/>
                </m:accPr>
                <m:e>
                  <m:r>
                    <m:rPr>
                      <m:sty m:val="i"/>
                    </m:rPr>
                    <m:t>j</m:t>
                  </m:r>
                </m:e>
              </m:acc>
            </m:e>
            <m:sub>
              <m:r>
                <m:rPr>
                  <m:sty m:val="p"/>
                </m:rPr>
                <m:t>s</m:t>
              </m:r>
            </m:sub>
          </m:sSub>
          <m:r>
            <m:rPr>
              <m:sty m:val="p"/>
            </m:rPr>
            <m:t>=</m:t>
          </m:r>
          <m:r>
            <m:rPr>
              <m:sty m:val="i"/>
            </m:rPr>
            <m:t>α</m:t>
          </m:r>
          <m:acc>
            <m:accPr>
              <m:chr m:val="⃗"/>
            </m:accPr>
            <m:e>
              <m:r>
                <m:rPr>
                  <m:sty m:val="i"/>
                </m:rPr>
                <m:t>j</m:t>
              </m:r>
            </m:e>
          </m:acc>
          <m:r>
            <m:rPr>
              <m:sty m:val="p"/>
            </m:rPr>
            <m:t>−</m:t>
          </m:r>
          <m:f>
            <m:fPr>
              <m:ctrlPr>
                <w:rPr>
                  <w:rFonts w:ascii="Cambria Math" w:hAnsi="Cambria Math"/>
                </w:rPr>
              </m:ctrlPr>
            </m:fPr>
            <m:num>
              <m:r>
                <m:rPr>
                  <m:sty m:val="i"/>
                </m:rPr>
                <m:t>κ</m:t>
              </m:r>
            </m:num>
            <m:den>
              <m:r>
                <m:rPr>
                  <m:sty m:val="i"/>
                </m:rPr>
                <m:t>T</m:t>
              </m:r>
            </m:den>
          </m:f>
          <m:acc>
            <m:accPr>
              <m:chr m:val="⃗"/>
            </m:accPr>
            <m:e>
              <m:r>
                <m:rPr>
                  <m:sty m:val="p"/>
                </m:rPr>
                <m:t>grad</m:t>
              </m:r>
            </m:e>
          </m:acc>
          <m:r>
            <m:rPr>
              <m:sty m:val="i"/>
            </m:rPr>
            <m:t>T</m:t>
          </m:r>
          <m:r>
            <m:rPr>
              <m:sty m:val="p"/>
            </m:rPr>
            <m:t>.</m:t>
          </m:r>
        </m:oMath>
      </m:oMathPara>
    </w:p>
    <w:p>
      <w:pPr>
        <w:spacing w:after="220" w:lineRule="auto"/>
      </w:pPr>
      <w:r>
        <w:rPr>
          <w:rFonts w:eastAsia="Georgia" w:cs="Georgia" w:ascii="Georgia" w:hAnsi="Georgia"/>
        </w:rPr>
        <w:t xml:space="preserve">En déduire alors une interprétation du coefficient </w:t>
      </w:r>
      <m:oMath>
        <m:r>
          <m:rPr>
            <m:sty m:val="i"/>
          </m:rPr>
          <m:t>α</m:t>
        </m:r>
      </m:oMath>
      <w:r>
        <w:rPr/>
        <w:t xml:space="preserve"> faisant intervenir l'entropie.</w:t>
      </w:r>
      <w:r>
        <w:rPr/>
        <w:br w:type="textWrapping"/>
      </w:r>
      <w:r>
        <w:rPr>
          <w:rFonts w:eastAsia="Georgia" w:cs="Georgia" w:ascii="Georgia" w:hAnsi="Georgia"/>
        </w:rPr>
        <w:t xml:space="preserve">38. L'expression générale du taux de création d'entropie </w:t>
      </w:r>
      <m:oMath>
        <m:f>
          <m:fPr>
            <m:ctrlPr>
              <w:rPr>
                <w:rFonts w:ascii="Cambria Math" w:hAnsi="Cambria Math"/>
              </w:rPr>
            </m:ctrlPr>
          </m:fPr>
          <m:num>
            <m:r>
              <m:rPr>
                <m:sty m:val="i"/>
              </m:rPr>
              <m:t>∂</m:t>
            </m:r>
            <m:sSub>
              <m:sSubPr/>
              <m:e>
                <m:r>
                  <m:rPr>
                    <m:sty m:val="i"/>
                  </m:rPr>
                  <m:t>s</m:t>
                </m:r>
              </m:e>
              <m:sub>
                <m:r>
                  <m:rPr>
                    <m:sty m:val="p"/>
                  </m:rPr>
                  <m:t>c</m:t>
                </m:r>
              </m:sub>
            </m:sSub>
          </m:num>
          <m:den>
            <m:r>
              <m:rPr>
                <m:sty m:val="i"/>
              </m:rPr>
              <m:t>∂</m:t>
            </m:r>
            <m:r>
              <m:rPr>
                <m:sty m:val="i"/>
              </m:rPr>
              <m:t>t</m:t>
            </m:r>
          </m:den>
        </m:f>
      </m:oMath>
      <w:r>
        <w:rPr/>
        <w:t xml:space="preserve"> est la suivante :</w:t>
      </w:r>
    </w:p>
    <w:p>
      <w:pPr>
        <w:spacing w:after="220" w:lineRule="auto"/>
      </w:pPr>
      <m:oMathPara>
        <m:oMath>
          <m:f>
            <m:fPr>
              <m:ctrlPr>
                <w:rPr>
                  <w:rFonts w:ascii="Cambria Math" w:hAnsi="Cambria Math"/>
                </w:rPr>
              </m:ctrlPr>
            </m:fPr>
            <m:num>
              <m:r>
                <m:rPr>
                  <m:sty m:val="i"/>
                </m:rPr>
                <m:t>∂</m:t>
              </m:r>
              <m:sSub>
                <m:sSubPr/>
                <m:e>
                  <m:r>
                    <m:rPr>
                      <m:sty m:val="i"/>
                    </m:rPr>
                    <m:t>s</m:t>
                  </m:r>
                </m:e>
                <m:sub>
                  <m:r>
                    <m:rPr>
                      <m:sty m:val="p"/>
                    </m:rPr>
                    <m:t>c</m:t>
                  </m:r>
                </m:sub>
              </m:sSub>
            </m:num>
            <m:den>
              <m:r>
                <m:rPr>
                  <m:sty m:val="i"/>
                </m:rPr>
                <m:t>∂</m:t>
              </m:r>
              <m:r>
                <m:rPr>
                  <m:sty m:val="i"/>
                </m:rPr>
                <m:t>t</m:t>
              </m:r>
            </m:den>
          </m:f>
          <m:r>
            <m:rPr>
              <m:sty m:val="p"/>
            </m:rPr>
            <m:t>=</m:t>
          </m:r>
          <m:sSub>
            <m:sSubPr/>
            <m:e>
              <m:acc>
                <m:accPr>
                  <m:chr m:val="⃗"/>
                </m:accPr>
                <m:e>
                  <m:r>
                    <m:rPr>
                      <m:sty m:val="i"/>
                    </m:rPr>
                    <m:t>j</m:t>
                  </m:r>
                </m:e>
              </m:acc>
            </m:e>
            <m:sub>
              <m:r>
                <m:rPr>
                  <m:sty m:val="p"/>
                </m:rPr>
                <m:t>s</m:t>
              </m:r>
            </m:sub>
          </m:sSub>
          <m:r>
            <m:rPr>
              <m:sty m:val="p"/>
            </m:rPr>
            <m:t>⋅</m:t>
          </m:r>
          <m:d>
            <m:dPr>
              <m:begChr m:val="("/>
              <m:endChr m:val=")"/>
              <m:ctrlPr>
                <w:rPr>
                  <w:rFonts w:ascii="Cambria Math" w:hAnsi="Cambria Math"/>
                </w:rPr>
              </m:ctrlPr>
            </m:dPr>
            <m:e>
              <m:r>
                <m:rPr>
                  <m:sty m:val="p"/>
                </m:rPr>
                <m:t>−</m:t>
              </m:r>
              <m:f>
                <m:fPr>
                  <m:ctrlPr>
                    <w:rPr>
                      <w:rFonts w:ascii="Cambria Math" w:hAnsi="Cambria Math"/>
                    </w:rPr>
                  </m:ctrlPr>
                </m:fPr>
                <m:num>
                  <m:acc>
                    <m:accPr>
                      <m:chr m:val="⃗"/>
                    </m:accPr>
                    <m:e>
                      <m:r>
                        <m:rPr>
                          <m:sty m:val="p"/>
                        </m:rPr>
                        <m:t>grad</m:t>
                      </m:r>
                    </m:e>
                  </m:acc>
                  <m:r>
                    <m:rPr>
                      <m:sty m:val="i"/>
                    </m:rPr>
                    <m:t>T</m:t>
                  </m:r>
                </m:num>
                <m:den>
                  <m:r>
                    <m:rPr>
                      <m:sty m:val="i"/>
                    </m:rPr>
                    <m:t>T</m:t>
                  </m:r>
                </m:den>
              </m:f>
            </m:e>
          </m:d>
          <m:r>
            <m:rPr>
              <m:sty m:val="p"/>
            </m:rPr>
            <m:t>+</m:t>
          </m:r>
          <m:acc>
            <m:accPr>
              <m:chr m:val="⃗"/>
            </m:accPr>
            <m:e>
              <m:r>
                <m:rPr>
                  <m:sty m:val="i"/>
                </m:rPr>
                <m:t>j</m:t>
              </m:r>
            </m:e>
          </m:acc>
          <m:r>
            <m:rPr>
              <m:sty m:val="p"/>
            </m:rPr>
            <m:t>⋅</m:t>
          </m:r>
          <m:d>
            <m:dPr>
              <m:begChr m:val="("/>
              <m:endChr m:val=")"/>
              <m:ctrlPr>
                <w:rPr>
                  <w:rFonts w:ascii="Cambria Math" w:hAnsi="Cambria Math"/>
                </w:rPr>
              </m:ctrlPr>
            </m:dPr>
            <m:e>
              <m:r>
                <m:rPr>
                  <m:sty m:val="p"/>
                </m:rPr>
                <m:t>−</m:t>
              </m:r>
              <m:f>
                <m:fPr>
                  <m:ctrlPr>
                    <w:rPr>
                      <w:rFonts w:ascii="Cambria Math" w:hAnsi="Cambria Math"/>
                    </w:rPr>
                  </m:ctrlPr>
                </m:fPr>
                <m:num>
                  <m:acc>
                    <m:accPr>
                      <m:chr m:val="⃗"/>
                    </m:accPr>
                    <m:e>
                      <m:r>
                        <m:rPr>
                          <m:sty m:val="p"/>
                        </m:rPr>
                        <m:t>grad</m:t>
                      </m:r>
                    </m:e>
                  </m:acc>
                  <m:r>
                    <m:rPr>
                      <m:sty m:val="i"/>
                    </m:rPr>
                    <m:t>V</m:t>
                  </m:r>
                </m:num>
                <m:den>
                  <m:r>
                    <m:rPr>
                      <m:sty m:val="i"/>
                    </m:rPr>
                    <m:t>T</m:t>
                  </m:r>
                </m:den>
              </m:f>
            </m:e>
          </m:d>
          <m:r>
            <m:rPr>
              <m:sty m:val="p"/>
            </m:rPr>
            <m:t>.</m:t>
          </m:r>
        </m:oMath>
      </m:oMathPara>
    </w:p>
    <w:p>
      <w:pPr>
        <w:spacing w:after="220" w:lineRule="auto"/>
      </w:pPr>
      <w:r>
        <w:rPr>
          <w:rFonts w:eastAsia="Georgia" w:cs="Georgia" w:ascii="Georgia" w:hAnsi="Georgia"/>
        </w:rPr>
        <w:t xml:space="preserve">Montrer que cette grandeur peut être mise sous la forme</w:t>
      </w:r>
    </w:p>
    <w:p>
      <w:pPr>
        <w:spacing w:after="220" w:lineRule="auto"/>
      </w:pPr>
      <m:oMathPara>
        <m:oMath>
          <m:f>
            <m:fPr>
              <m:ctrlPr>
                <w:rPr>
                  <w:rFonts w:ascii="Cambria Math" w:hAnsi="Cambria Math"/>
                </w:rPr>
              </m:ctrlPr>
            </m:fPr>
            <m:num>
              <m:r>
                <m:rPr>
                  <m:sty m:val="i"/>
                </m:rPr>
                <m:t>∂</m:t>
              </m:r>
              <m:sSub>
                <m:sSubPr/>
                <m:e>
                  <m:r>
                    <m:rPr>
                      <m:sty m:val="i"/>
                    </m:rPr>
                    <m:t>s</m:t>
                  </m:r>
                </m:e>
                <m:sub>
                  <m:r>
                    <m:rPr>
                      <m:sty m:val="p"/>
                    </m:rPr>
                    <m:t>c</m:t>
                  </m:r>
                </m:sub>
              </m:sSub>
            </m:num>
            <m:den>
              <m:r>
                <m:rPr>
                  <m:sty m:val="i"/>
                </m:rPr>
                <m:t>∂</m:t>
              </m:r>
              <m:r>
                <m:rPr>
                  <m:sty m:val="i"/>
                </m:rPr>
                <m:t>t</m:t>
              </m:r>
            </m:den>
          </m:f>
          <m:r>
            <m:rPr>
              <m:sty m:val="p"/>
            </m:rPr>
            <m:t>=</m:t>
          </m:r>
          <m:r>
            <m:rPr>
              <m:sty m:val="i"/>
            </m:rPr>
            <m:t>κ</m:t>
          </m:r>
          <m:sSup>
            <m:sSupPr/>
            <m:e>
              <m:d>
                <m:dPr>
                  <m:begChr m:val="("/>
                  <m:endChr m:val=")"/>
                  <m:ctrlPr>
                    <w:rPr>
                      <w:rFonts w:ascii="Cambria Math" w:hAnsi="Cambria Math"/>
                    </w:rPr>
                  </m:ctrlPr>
                </m:dPr>
                <m:e>
                  <m:f>
                    <m:fPr>
                      <m:ctrlPr>
                        <w:rPr>
                          <w:rFonts w:ascii="Cambria Math" w:hAnsi="Cambria Math"/>
                        </w:rPr>
                      </m:ctrlPr>
                    </m:fPr>
                    <m:num>
                      <m:acc>
                        <m:accPr>
                          <m:chr m:val="⃗"/>
                        </m:accPr>
                        <m:e>
                          <m:r>
                            <m:rPr>
                              <m:sty m:val="p"/>
                            </m:rPr>
                            <m:t>grad</m:t>
                          </m:r>
                        </m:e>
                      </m:acc>
                      <m:r>
                        <m:rPr>
                          <m:sty m:val="i"/>
                        </m:rPr>
                        <m:t>T</m:t>
                      </m:r>
                    </m:num>
                    <m:den>
                      <m:r>
                        <m:rPr>
                          <m:sty m:val="i"/>
                        </m:rPr>
                        <m:t>T</m:t>
                      </m:r>
                    </m:den>
                  </m:f>
                </m:e>
              </m:d>
            </m:e>
            <m:sup>
              <m:r>
                <m:rPr>
                  <m:sty m:val="p"/>
                </m:rPr>
                <m:t>2</m:t>
              </m:r>
            </m:sup>
          </m:sSup>
          <m:r>
            <m:rPr>
              <m:sty m:val="p"/>
            </m:rPr>
            <m:t>+</m:t>
          </m:r>
          <m:f>
            <m:fPr>
              <m:ctrlPr>
                <w:rPr>
                  <w:rFonts w:ascii="Cambria Math" w:hAnsi="Cambria Math"/>
                </w:rPr>
              </m:ctrlPr>
            </m:fPr>
            <m:num>
              <m:sSup>
                <m:sSupPr/>
                <m:e>
                  <m:acc>
                    <m:accPr>
                      <m:chr m:val="⃗"/>
                    </m:accPr>
                    <m:e>
                      <m:r>
                        <m:rPr>
                          <m:sty m:val="i"/>
                        </m:rPr>
                        <m:t>j</m:t>
                      </m:r>
                    </m:e>
                  </m:acc>
                </m:e>
                <m:sup>
                  <m:r>
                    <m:rPr>
                      <m:sty m:val="p"/>
                    </m:rPr>
                    <m:t>2</m:t>
                  </m:r>
                </m:sup>
              </m:sSup>
            </m:num>
            <m:den>
              <m:r>
                <m:rPr>
                  <m:sty m:val="i"/>
                </m:rPr>
                <m:t>T</m:t>
              </m:r>
              <m:r>
                <m:rPr>
                  <m:sty m:val="i"/>
                </m:rPr>
                <m:t>γ</m:t>
              </m:r>
            </m:den>
          </m:f>
          <m:r>
            <m:rPr>
              <m:sty m:val="p"/>
            </m:rPr>
            <m:t>.</m:t>
          </m:r>
        </m:oMath>
      </m:oMathPara>
    </w:p>
    <w:p>
      <w:pPr>
        <w:spacing w:after="220" w:lineRule="auto"/>
      </w:pPr>
      <w:r>
        <w:rPr>
          <w:rFonts w:eastAsia="Georgia" w:cs="Georgia" w:ascii="Georgia" w:hAnsi="Georgia"/>
        </w:rPr>
        <w:t xml:space="preserve">Commenter cette expression et conclure quant à la réversibilité des effets thermoélectriques, décrivant le couplage entre le transport de charge et le transport de chaleur.</w:t>
      </w:r>
    </w:p>
    <w:p>
      <w:pPr>
        <w:spacing w:lineRule="auto"/>
        <w:jc w:val="center"/>
      </w:pPr>
      <w:r>
        <w:rPr/>
        <w:drawing>
          <wp:inline distB="0" distL="0" distR="0" distT="0">
            <wp:extent cx="5486400" cy="2537927"/>
            <wp:effectExtent b="0" l="0" r="0" t="0"/>
            <wp:docPr id="5" name="image-a653b8e6f441fc951b4d2163615b7e31366c42d1.jpg"/>
            <a:graphic>
              <a:graphicData uri="http://schemas.openxmlformats.org/drawingml/2006/picture">
                <pic:pic>
                  <pic:nvPicPr>
                    <pic:cNvPr id="5" name="image-a653b8e6f441fc951b4d2163615b7e31366c42d1.jpg" descr=""/>
                    <pic:cNvPicPr/>
                  </pic:nvPicPr>
                  <pic:blipFill>
                    <a:blip r:embed="rId9" cstate="print"/>
                    <a:srcRect b="0" l="0" r="0" t="0"/>
                    <a:stretch>
                      <a:fillRect/>
                    </a:stretch>
                  </pic:blipFill>
                  <pic:spPr>
                    <a:xfrm>
                      <a:off x="0" y="0"/>
                      <a:ext cx="5486400" cy="2537927"/>
                    </a:xfrm>
                    <a:prstGeom prst="rect"/>
                  </pic:spPr>
                </pic:pic>
              </a:graphicData>
            </a:graphic>
          </wp:inline>
        </w:drawing>
      </w:r>
    </w:p>
    <w:p>
      <w:pPr>
        <w:spacing w:lineRule="auto"/>
      </w:pPr>
      <w:r>
        <w:rPr>
          <w:rFonts w:eastAsia="Georgia" w:cs="Georgia" w:ascii="Georgia" w:hAnsi="Georgia"/>
        </w:rPr>
        <w:t xml:space="preserve">Figure 5 - Jonction thermoélectrique entre deux matériaux 1 et 2.</w:t>
      </w:r>
    </w:p>
    <w:p>
      <w:pPr>
        <w:spacing w:after="220" w:lineRule="auto"/>
      </w:pPr>
      <w:r>
        <w:rPr>
          <w:rFonts w:eastAsia="Georgia" w:cs="Georgia" w:ascii="Georgia" w:hAnsi="Georgia"/>
        </w:rPr>
        <w:t xml:space="preserve">Pour déterminer le coefficient </w:t>
      </w:r>
      <m:oMath>
        <m:r>
          <m:rPr>
            <m:sty m:val="i"/>
          </m:rPr>
          <m:t>α</m:t>
        </m:r>
      </m:oMath>
      <w:r>
        <w:rPr>
          <w:rFonts w:eastAsia="Georgia" w:cs="Georgia" w:ascii="Georgia" w:hAnsi="Georgia"/>
        </w:rPr>
        <w:t xml:space="preserve">, on utilise un montage dont le principe est décrit sur la figure 5 . Une jonction thermoélectrique est constituée de deux matériaux 1 et 2 , chacun étant caractérisé par sa conductivité électrique </w:t>
      </w:r>
      <m:oMath>
        <m:sSub>
          <m:sSubPr/>
          <m:e>
            <m:r>
              <m:rPr>
                <m:sty m:val="i"/>
              </m:rPr>
              <m:t>γ</m:t>
            </m:r>
          </m:e>
          <m:sub>
            <m:r>
              <m:rPr>
                <m:sty m:val="i"/>
              </m:rPr>
              <m:t>i</m:t>
            </m:r>
          </m:sub>
        </m:sSub>
      </m:oMath>
      <w:r>
        <w:rPr>
          <w:rFonts w:eastAsia="Georgia" w:cs="Georgia" w:ascii="Georgia" w:hAnsi="Georgia"/>
        </w:rPr>
        <w:t xml:space="preserve">, sa conductivité thermique </w:t>
      </w:r>
      <m:oMath>
        <m:sSub>
          <m:sSubPr/>
          <m:e>
            <m:r>
              <m:rPr>
                <m:sty m:val="i"/>
              </m:rPr>
              <m:t>κ</m:t>
            </m:r>
          </m:e>
          <m:sub>
            <m:r>
              <m:rPr>
                <m:sty m:val="i"/>
              </m:rPr>
              <m:t>i</m:t>
            </m:r>
          </m:sub>
        </m:sSub>
      </m:oMath>
      <w:r>
        <w:rPr/>
        <w:t xml:space="preserve">, et son coefficient </w:t>
      </w:r>
      <m:oMath>
        <m:sSub>
          <m:sSubPr/>
          <m:e>
            <m:r>
              <m:rPr>
                <m:sty m:val="i"/>
              </m:rPr>
              <m:t>α</m:t>
            </m:r>
          </m:e>
          <m:sub>
            <m:r>
              <m:rPr>
                <m:sty m:val="i"/>
              </m:rPr>
              <m:t>i</m:t>
            </m:r>
          </m:sub>
        </m:sSub>
        <m:r>
          <m:rPr>
            <m:sty m:val="p"/>
          </m:rPr>
          <m:t>,</m:t>
        </m:r>
        <m:r>
          <m:rPr>
            <m:sty m:val="i"/>
          </m:rPr>
          <m:t>i</m:t>
        </m:r>
        <m:r>
          <m:rPr>
            <m:sty m:val="p"/>
          </m:rPr>
          <m:t>=</m:t>
        </m:r>
        <m:r>
          <m:rPr>
            <m:sty m:val="p"/>
          </m:rPr>
          <m:t>1</m:t>
        </m:r>
        <m:r>
          <m:rPr>
            <m:sty m:val="p"/>
          </m:rPr>
          <m:t>,</m:t>
        </m:r>
        <m:r>
          <m:rPr>
            <m:sty m:val="p"/>
          </m:rPr>
          <m:t>2</m:t>
        </m:r>
      </m:oMath>
      <w:r>
        <w:rPr>
          <w:rFonts w:eastAsia="Georgia" w:cs="Georgia" w:ascii="Georgia" w:hAnsi="Georgia"/>
        </w:rPr>
        <w:t xml:space="preserve">. Avec les notations de la figure 5, on définit le coefficient Seebeck de la jonction par l'expression suivante :</w:t>
      </w:r>
    </w:p>
    <w:p>
      <w:pPr>
        <w:spacing w:after="220" w:lineRule="auto"/>
      </w:pPr>
      <m:oMathPara>
        <m:oMath>
          <m:sSub>
            <m:sSubPr/>
            <m:e>
              <m:r>
                <m:rPr>
                  <m:sty m:val="i"/>
                </m:rPr>
                <m:t>S</m:t>
              </m:r>
            </m:e>
            <m:sub>
              <m:r>
                <m:rPr>
                  <m:sty m:val="p"/>
                </m:rPr>
                <m:t>12</m:t>
              </m:r>
            </m:sub>
          </m:sSub>
          <m:r>
            <m:rPr>
              <m:sty m:val="p"/>
            </m:rPr>
            <m:t>=</m:t>
          </m:r>
          <m:f>
            <m:fPr>
              <m:ctrlPr>
                <w:rPr>
                  <w:rFonts w:ascii="Cambria Math" w:hAnsi="Cambria Math"/>
                </w:rPr>
              </m:ctrlPr>
            </m:fPr>
            <m:num>
              <m:sSub>
                <m:sSubPr/>
                <m:e>
                  <m:r>
                    <m:rPr>
                      <m:sty m:val="i"/>
                    </m:rPr>
                    <m:t>V</m:t>
                  </m:r>
                </m:e>
                <m:sub>
                  <m:r>
                    <m:rPr>
                      <m:sty m:val="i"/>
                    </m:rPr>
                    <m:t>C</m:t>
                  </m:r>
                </m:sub>
              </m:sSub>
              <m:r>
                <m:rPr>
                  <m:sty m:val="p"/>
                </m:rPr>
                <m:t>−</m:t>
              </m:r>
              <m:sSub>
                <m:sSubPr/>
                <m:e>
                  <m:r>
                    <m:rPr>
                      <m:sty m:val="i"/>
                    </m:rPr>
                    <m:t>V</m:t>
                  </m:r>
                </m:e>
                <m:sub>
                  <m:r>
                    <m:rPr>
                      <m:sty m:val="i"/>
                    </m:rPr>
                    <m:t>D</m:t>
                  </m:r>
                </m:sub>
              </m:sSub>
            </m:num>
            <m:den>
              <m:sSub>
                <m:sSubPr/>
                <m:e>
                  <m:r>
                    <m:rPr>
                      <m:sty m:val="i"/>
                    </m:rPr>
                    <m:t>T</m:t>
                  </m:r>
                </m:e>
                <m:sub>
                  <m:r>
                    <m:rPr>
                      <m:sty m:val="i"/>
                    </m:rPr>
                    <m:t>A</m:t>
                  </m:r>
                </m:sub>
              </m:sSub>
              <m:r>
                <m:rPr>
                  <m:sty m:val="p"/>
                </m:rPr>
                <m:t>−</m:t>
              </m:r>
              <m:sSub>
                <m:sSubPr/>
                <m:e>
                  <m:r>
                    <m:rPr>
                      <m:sty m:val="i"/>
                    </m:rPr>
                    <m:t>T</m:t>
                  </m:r>
                </m:e>
                <m:sub>
                  <m:r>
                    <m:rPr>
                      <m:sty m:val="i"/>
                    </m:rPr>
                    <m:t>B</m:t>
                  </m:r>
                </m:sub>
              </m:sSub>
            </m:den>
          </m:f>
          <m:r>
            <m:rPr>
              <m:sty m:val="p"/>
            </m:rPr>
            <m:t>.</m:t>
          </m:r>
        </m:oMath>
      </m:oMathPara>
    </w:p>
    <w:p>
      <w:pPr>
        <w:spacing w:after="220" w:lineRule="auto"/>
      </w:pPr>
      <w:r>
        <w:rPr>
          <w:rFonts w:eastAsia="Georgia" w:cs="Georgia" w:ascii="Georgia" w:hAnsi="Georgia"/>
        </w:rPr>
        <w:t xml:space="preserve">En pratique, on branche un voltmètre aux bornes de la jonction entre les deux matériaux (dénotées C et D sur la figure 5). On prendra </w:t>
      </w:r>
      <m:oMath>
        <m:sSub>
          <m:sSubPr/>
          <m:e>
            <m:r>
              <m:rPr>
                <m:sty m:val="i"/>
              </m:rPr>
              <m:t>T</m:t>
            </m:r>
          </m:e>
          <m:sub>
            <m:r>
              <m:rPr>
                <m:sty m:val="i"/>
              </m:rPr>
              <m:t>D</m:t>
            </m:r>
          </m:sub>
        </m:sSub>
        <m:r>
          <m:rPr>
            <m:sty m:val="p"/>
          </m:rPr>
          <m:t>=</m:t>
        </m:r>
        <m:sSub>
          <m:sSubPr/>
          <m:e>
            <m:r>
              <m:rPr>
                <m:sty m:val="i"/>
              </m:rPr>
              <m:t>T</m:t>
            </m:r>
          </m:e>
          <m:sub>
            <m:r>
              <m:rPr>
                <m:sty m:val="i"/>
              </m:rPr>
              <m:t>C</m:t>
            </m:r>
          </m:sub>
        </m:sSub>
      </m:oMath>
      <w:r>
        <w:rPr/>
        <w:t xml:space="preserve">.</w:t>
      </w:r>
      <w:r>
        <w:rPr/>
        <w:br w:type="textWrapping"/>
      </w:r>
      <w:r>
        <w:rPr>
          <w:rFonts w:eastAsia="Georgia" w:cs="Georgia" w:ascii="Georgia" w:hAnsi="Georgia"/>
        </w:rPr>
        <w:t xml:space="preserve">39. Justifier que le courant électrique parcourant le circuit peut être considéré comme nul dans la configuration de la figure 5.</w:t>
      </w:r>
      <w:r>
        <w:rPr/>
        <w:br w:type="textWrapping"/>
      </w:r>
      <w:r>
        <w:rPr/>
        <w:t xml:space="preserve">40. Exprimer le coefficient </w:t>
      </w:r>
      <m:oMath>
        <m:sSub>
          <m:sSubPr/>
          <m:e>
            <m:r>
              <m:rPr>
                <m:sty m:val="i"/>
              </m:rPr>
              <m:t>S</m:t>
            </m:r>
          </m:e>
          <m:sub>
            <m:r>
              <m:rPr>
                <m:sty m:val="p"/>
              </m:rPr>
              <m:t>12</m:t>
            </m:r>
          </m:sub>
        </m:sSub>
      </m:oMath>
      <w:r>
        <w:rPr/>
        <w:t xml:space="preserve"> en fonction des coefficients </w:t>
      </w:r>
      <m:oMath>
        <m:sSub>
          <m:sSubPr/>
          <m:e>
            <m:r>
              <m:rPr>
                <m:sty m:val="i"/>
              </m:rPr>
              <m:t>α</m:t>
            </m:r>
          </m:e>
          <m:sub>
            <m:r>
              <m:rPr>
                <m:sty m:val="i"/>
              </m:rPr>
              <m:t>i</m:t>
            </m:r>
          </m:sub>
        </m:sSub>
      </m:oMath>
      <w:r>
        <w:rPr>
          <w:rFonts w:eastAsia="Georgia" w:cs="Georgia" w:ascii="Georgia" w:hAnsi="Georgia"/>
        </w:rPr>
        <w:t xml:space="preserve"> du pouvoir thermoélectrique de chacun des deux matériaux.</w:t>
      </w:r>
      <w:r>
        <w:rPr/>
        <w:br w:type="textWrapping"/>
      </w:r>
      <w:r>
        <w:rPr>
          <w:rFonts w:eastAsia="Georgia" w:cs="Georgia" w:ascii="Georgia" w:hAnsi="Georgia"/>
        </w:rPr>
        <w:t xml:space="preserve">41. En déduire une méthode pratique permettant de déterminer le coefficient </w:t>
      </w:r>
      <m:oMath>
        <m:sSub>
          <m:sSubPr/>
          <m:e>
            <m:r>
              <m:rPr>
                <m:sty m:val="i"/>
              </m:rPr>
              <m:t>α</m:t>
            </m:r>
          </m:e>
          <m:sub>
            <m:r>
              <m:rPr>
                <m:sty m:val="p"/>
              </m:rPr>
              <m:t>0</m:t>
            </m:r>
          </m:sub>
        </m:sSub>
      </m:oMath>
      <w:r>
        <w:rPr>
          <w:rFonts w:eastAsia="Georgia" w:cs="Georgia" w:ascii="Georgia" w:hAnsi="Georgia"/>
        </w:rPr>
        <w:t xml:space="preserve"> d'un matériau inconnu.</w:t>
      </w:r>
    </w:p>
    <w:p>
      <w:pPr>
        <w:spacing w:line="271" w:before="330" w:lineRule="auto"/>
      </w:pPr>
      <w:r>
        <w:rPr>
          <w:rFonts w:eastAsia="Georgia" w:cs="Georgia" w:ascii="Georgia" w:hAnsi="Georgia"/>
          <w:b/>
          <w:sz w:val="42"/>
        </w:rPr>
        <w:t xml:space="preserve">iI Mesures de températures</w:t>
      </w:r>
    </w:p>
    <w:p>
      <w:pPr>
        <w:spacing w:after="220" w:lineRule="auto"/>
      </w:pPr>
      <w:r>
        <w:rPr>
          <w:rFonts w:eastAsia="Georgia" w:cs="Georgia" w:ascii="Georgia" w:hAnsi="Georgia"/>
        </w:rPr>
        <w:t xml:space="preserve">Dans cette partie, on s'intéresse à la réalisation de mesures de températures en exploitant les phénomènes décrits précédemment et en étudiant des dispositifs, dont une grandeur physique, dite grandeur thermométrique, dépend de la température.</w:t>
      </w:r>
    </w:p>
    <w:p>
      <w:pPr>
        <w:spacing w:line="271" w:before="330" w:lineRule="auto"/>
      </w:pPr>
      <w:r>
        <w:rPr>
          <w:rFonts w:eastAsia="Georgia" w:cs="Georgia" w:ascii="Georgia" w:hAnsi="Georgia"/>
          <w:b/>
          <w:sz w:val="42"/>
        </w:rPr>
        <w:t xml:space="preserve">II.A Mesure de température avec un conducteur ohmique</w:t>
      </w:r>
    </w:p>
    <w:p>
      <w:pPr>
        <w:spacing w:after="220" w:lineRule="auto"/>
      </w:pPr>
      <w:r>
        <w:rPr>
          <w:rFonts w:eastAsia="Georgia" w:cs="Georgia" w:ascii="Georgia" w:hAnsi="Georgia"/>
        </w:rPr>
        <w:t xml:space="preserve">Une thermorésistance est un capteur thermique exploitant la dépendance de la résistance d'un composant vis-à-vis de la température. Ici, on se propose d'étudier le fonctionnement d'une sonde de température de ce type utilisant un fil métallique, qui sera le plus souvent du platine, du cuivre ou du nickel. Ces thermomètres tendent à remplacer les thermocouples pour les mesures à basses températures, notamment dans le domaine médical. La thermorésistance étudiée est assimilée à un conducteur métallique en platine, de géométrie cylindrique de longueur </w:t>
      </w:r>
      <m:oMath>
        <m:r>
          <m:rPr>
            <m:sty m:val="i"/>
          </m:rPr>
          <m:t>ℓ</m:t>
        </m:r>
      </m:oMath>
      <w:r>
        <w:rPr/>
        <w:t xml:space="preserve"> et de section </w:t>
      </w:r>
      <m:oMath>
        <m:r>
          <m:rPr>
            <m:sty m:val="i"/>
          </m:rPr>
          <m:t>S</m:t>
        </m:r>
      </m:oMath>
      <w:r>
        <w:rPr/>
        <w:t xml:space="preserve">.</w:t>
      </w:r>
    </w:p>
    <w:p>
      <w:pPr>
        <w:spacing w:after="220" w:lineRule="auto"/>
      </w:pPr>
      <w:r>
        <w:rPr>
          <w:rFonts w:eastAsia="Georgia" w:cs="Georgia" w:ascii="Georgia" w:hAnsi="Georgia"/>
        </w:rPr>
        <w:t xml:space="preserve">La résistivité d'un métal, notée </w:t>
      </w:r>
      <m:oMath>
        <m:r>
          <m:rPr>
            <m:sty m:val="i"/>
          </m:rPr>
          <m:t>ρ</m:t>
        </m:r>
      </m:oMath>
      <w:r>
        <w:rPr>
          <w:rFonts w:eastAsia="Georgia" w:cs="Georgia" w:ascii="Georgia" w:hAnsi="Georgia"/>
        </w:rPr>
        <w:t xml:space="preserve">, dépend de la température en </w:t>
      </w:r>
      <m:oMath>
        <m:sSup>
          <m:sSupPr/>
          <m:e>
            <m:r>
              <m:t xml:space="preserve"> </m:t>
            </m:r>
          </m:e>
          <m:sup>
            <m:r>
              <m:rPr>
                <m:sty m:val="p"/>
              </m:rPr>
              <m:t>∘</m:t>
            </m:r>
          </m:sup>
        </m:sSup>
        <m:r>
          <m:rPr>
            <m:sty m:val="p"/>
          </m:rPr>
          <m:t>C</m:t>
        </m:r>
      </m:oMath>
      <w:r>
        <w:rPr>
          <w:rFonts w:eastAsia="Georgia" w:cs="Georgia" w:ascii="Georgia" w:hAnsi="Georgia"/>
        </w:rPr>
        <w:t xml:space="preserve">, notée </w:t>
      </w:r>
      <m:oMath>
        <m:r>
          <m:rPr>
            <m:sty m:val="i"/>
          </m:rPr>
          <m:t>θ</m:t>
        </m:r>
      </m:oMath>
      <w:r>
        <w:rPr>
          <w:rFonts w:eastAsia="Georgia" w:cs="Georgia" w:ascii="Georgia" w:hAnsi="Georgia"/>
        </w:rPr>
        <w:t xml:space="preserve"> dans la suite de l'étude. Pour toute la suite du sujet, la notation </w:t>
      </w:r>
      <m:oMath>
        <m:r>
          <m:rPr>
            <m:sty m:val="i"/>
          </m:rPr>
          <m:t>ρ</m:t>
        </m:r>
      </m:oMath>
      <w:r>
        <w:rPr>
          <w:rFonts w:eastAsia="Georgia" w:cs="Georgia" w:ascii="Georgia" w:hAnsi="Georgia"/>
        </w:rPr>
        <w:t xml:space="preserve"> fera référence à la résistivité. La dépendance précise en température de la grandeur thermométrique, ici </w:t>
      </w:r>
      <m:oMath>
        <m:r>
          <m:rPr>
            <m:sty m:val="i"/>
          </m:rPr>
          <m:t>ρ</m:t>
        </m:r>
        <m:r>
          <m:rPr>
            <m:sty m:val="p"/>
          </m:rPr>
          <m:t>(</m:t>
        </m:r>
        <m:r>
          <m:rPr>
            <m:sty m:val="i"/>
          </m:rPr>
          <m:t>θ</m:t>
        </m:r>
        <m:r>
          <m:rPr>
            <m:sty m:val="p"/>
          </m:rPr>
          <m:t>)</m:t>
        </m:r>
      </m:oMath>
      <w:r>
        <w:rPr>
          <w:rFonts w:eastAsia="Georgia" w:cs="Georgia" w:ascii="Georgia" w:hAnsi="Georgia"/>
        </w:rPr>
        <w:t xml:space="preserve">, dépend du matériau considéré. Dans le cas du platine, on a l'expression mathématique suivante, valable entre </w:t>
      </w:r>
      <m:oMath>
        <m:sSup>
          <m:sSupPr/>
          <m:e>
            <m:r>
              <m:rPr>
                <m:sty m:val="p"/>
              </m:rPr>
              <m:t>0</m:t>
            </m:r>
          </m:e>
          <m:sup>
            <m:r>
              <m:rPr>
                <m:sty m:val="p"/>
              </m:rPr>
              <m:t>∘</m:t>
            </m:r>
          </m:sup>
        </m:sSup>
        <m:r>
          <m:rPr>
            <m:sty m:val="p"/>
          </m:rPr>
          <m:t>C</m:t>
        </m:r>
      </m:oMath>
      <w:r>
        <w:rPr/>
        <w:t xml:space="preserve"> et </w:t>
      </w:r>
      <m:oMath>
        <m:sSup>
          <m:sSupPr/>
          <m:e>
            <m:r>
              <m:rPr>
                <m:sty m:val="p"/>
              </m:rPr>
              <m:t>850</m:t>
            </m:r>
          </m:e>
          <m:sup>
            <m:r>
              <m:rPr>
                <m:sty m:val="p"/>
              </m:rPr>
              <m:t>∘</m:t>
            </m:r>
          </m:sup>
        </m:sSup>
        <m:r>
          <m:rPr>
            <m:sty m:val="p"/>
          </m:rPr>
          <m:t>C</m:t>
        </m:r>
      </m:oMath>
      <w:r>
        <w:rPr/>
        <w:t xml:space="preserve"> :</w:t>
      </w:r>
    </w:p>
    <w:p>
      <w:pPr>
        <w:spacing w:after="220" w:lineRule="auto"/>
      </w:pPr>
      <m:oMathPara>
        <m:oMath>
          <m:r>
            <m:rPr>
              <m:sty m:val="i"/>
            </m:rPr>
            <m:t>ρ</m:t>
          </m:r>
          <m:r>
            <m:rPr>
              <m:sty m:val="p"/>
            </m:rPr>
            <m:t>(</m:t>
          </m:r>
          <m:r>
            <m:rPr>
              <m:sty m:val="i"/>
            </m:rPr>
            <m:t>θ</m:t>
          </m:r>
          <m:r>
            <m:rPr>
              <m:sty m:val="p"/>
            </m:rPr>
            <m:t>)</m:t>
          </m:r>
          <m:r>
            <m:rPr>
              <m:sty m:val="p"/>
            </m:rPr>
            <m:t>=</m:t>
          </m:r>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r>
                <m:rPr>
                  <m:sty m:val="i"/>
                </m:rPr>
                <m:t>A</m:t>
              </m:r>
              <m:r>
                <m:rPr>
                  <m:sty m:val="i"/>
                </m:rPr>
                <m:t>θ</m:t>
              </m:r>
              <m:r>
                <m:rPr>
                  <m:sty m:val="p"/>
                </m:rPr>
                <m:t>+</m:t>
              </m:r>
              <m:r>
                <m:rPr>
                  <m:sty m:val="i"/>
                </m:rPr>
                <m:t>B</m:t>
              </m:r>
              <m:sSup>
                <m:sSupPr/>
                <m:e>
                  <m:r>
                    <m:rPr>
                      <m:sty m:val="i"/>
                    </m:rPr>
                    <m:t>θ</m:t>
                  </m:r>
                </m:e>
                <m:sup>
                  <m:r>
                    <m:rPr>
                      <m:sty m:val="p"/>
                    </m:rPr>
                    <m:t>2</m:t>
                  </m:r>
                </m:sup>
              </m:sSup>
            </m:e>
          </m:d>
        </m:oMath>
      </m:oMathPara>
    </w:p>
    <w:p>
      <w:pPr>
        <w:spacing w:after="220" w:lineRule="auto"/>
      </w:pPr>
      <w:r>
        <w:rPr/>
        <w:t xml:space="preserve">avec </w:t>
      </w:r>
      <m:oMath>
        <m:r>
          <m:rPr>
            <m:sty m:val="i"/>
          </m:rPr>
          <m:t>θ</m:t>
        </m:r>
      </m:oMath>
      <w:r>
        <w:rPr>
          <w:rFonts w:eastAsia="Georgia" w:cs="Georgia" w:ascii="Georgia" w:hAnsi="Georgia"/>
        </w:rPr>
        <w:t xml:space="preserve"> la température en </w:t>
      </w:r>
      <m:oMath>
        <m:sSup>
          <m:sSupPr/>
          <m:e>
            <m:r>
              <m:t xml:space="preserve"> </m:t>
            </m:r>
          </m:e>
          <m:sup>
            <m:r>
              <m:rPr>
                <m:sty m:val="p"/>
              </m:rPr>
              <m:t>∘</m:t>
            </m:r>
          </m:sup>
        </m:sSup>
        <m:r>
          <m:rPr>
            <m:sty m:val="p"/>
          </m:rPr>
          <m:t>C</m:t>
        </m:r>
        <m:r>
          <m:rPr>
            <m:sty m:val="p"/>
          </m:rPr>
          <m:t>,</m:t>
        </m:r>
        <m:r>
          <m:rPr>
            <m:sty m:val="i"/>
          </m:rPr>
          <m:t>A</m:t>
        </m:r>
        <m:r>
          <m:rPr>
            <m:sty m:val="p"/>
          </m:rPr>
          <m:t>=</m:t>
        </m:r>
        <m:r>
          <m:rPr>
            <m:sty m:val="p"/>
          </m:rPr>
          <m:t>3</m:t>
        </m:r>
        <m:r>
          <m:rPr>
            <m:sty m:val="p"/>
          </m:rPr>
          <m:t>,</m:t>
        </m:r>
        <m:r>
          <m:rPr>
            <m:sty m:val="p"/>
          </m:rPr>
          <m:t>9</m:t>
        </m:r>
        <m:r>
          <m:rPr>
            <m:sty m:val="p"/>
          </m:rPr>
          <m:t>×</m:t>
        </m:r>
        <m:sSup>
          <m:sSupPr/>
          <m:e>
            <m:r>
              <m:rPr>
                <m:sty m:val="p"/>
              </m:rPr>
              <m:t>10</m:t>
            </m:r>
          </m:e>
          <m:sup>
            <m:r>
              <m:rPr>
                <m:sty m:val="p"/>
              </m:rPr>
              <m:t>−</m:t>
            </m:r>
            <m:r>
              <m:rPr>
                <m:sty m:val="p"/>
              </m:rPr>
              <m:t>3</m:t>
            </m:r>
          </m:sup>
        </m:sSup>
        <m:sSup>
          <m:sSupPr/>
          <m:e>
            <m:r>
              <m:t xml:space="preserve"> </m:t>
            </m:r>
          </m:e>
          <m:sup>
            <m:r>
              <m:rPr>
                <m:sty m:val="p"/>
              </m:rPr>
              <m:t>∘</m:t>
            </m:r>
          </m:sup>
        </m:sSup>
        <m:sSup>
          <m:sSupPr/>
          <m:e>
            <m:r>
              <m:rPr>
                <m:sty m:val="p"/>
              </m:rPr>
              <m:t>C</m:t>
            </m:r>
          </m:e>
          <m:sup>
            <m:r>
              <m:rPr>
                <m:sty m:val="p"/>
              </m:rPr>
              <m:t>−</m:t>
            </m:r>
            <m:r>
              <m:rPr>
                <m:sty m:val="p"/>
              </m:rPr>
              <m:t>1</m:t>
            </m:r>
          </m:sup>
        </m:sSup>
      </m:oMath>
      <w:r>
        <w:rPr/>
        <w:t xml:space="preserve"> et </w:t>
      </w:r>
      <m:oMath>
        <m:r>
          <m:rPr>
            <m:sty m:val="i"/>
          </m:rPr>
          <m:t>B</m:t>
        </m:r>
        <m:r>
          <m:rPr>
            <m:sty m:val="p"/>
          </m:rPr>
          <m:t>=</m:t>
        </m:r>
        <m:r>
          <m:rPr>
            <m:sty m:val="p"/>
          </m:rPr>
          <m:t>−</m:t>
        </m:r>
        <m:r>
          <m:rPr>
            <m:sty m:val="p"/>
          </m:rPr>
          <m:t>5</m:t>
        </m:r>
        <m:r>
          <m:rPr>
            <m:sty m:val="p"/>
          </m:rPr>
          <m:t>,</m:t>
        </m:r>
        <m:r>
          <m:rPr>
            <m:sty m:val="p"/>
          </m:rPr>
          <m:t>8</m:t>
        </m:r>
        <m:r>
          <m:rPr>
            <m:sty m:val="p"/>
          </m:rPr>
          <m:t>×</m:t>
        </m:r>
        <m:sSup>
          <m:sSupPr/>
          <m:e>
            <m:r>
              <m:rPr>
                <m:sty m:val="p"/>
              </m:rPr>
              <m:t>10</m:t>
            </m:r>
          </m:e>
          <m:sup>
            <m:r>
              <m:rPr>
                <m:sty m:val="p"/>
              </m:rPr>
              <m:t>−</m:t>
            </m:r>
            <m:r>
              <m:rPr>
                <m:sty m:val="p"/>
              </m:rPr>
              <m:t>7</m:t>
            </m:r>
            <m:r>
              <m:rPr>
                <m:sty m:val="p"/>
              </m:rPr>
              <m:t>∘</m:t>
            </m:r>
          </m:sup>
        </m:sSup>
        <m:sSup>
          <m:sSupPr/>
          <m:e>
            <m:r>
              <m:rPr>
                <m:sty m:val="p"/>
              </m:rPr>
              <m:t>C</m:t>
            </m:r>
          </m:e>
          <m:sup>
            <m:r>
              <m:rPr>
                <m:sty m:val="p"/>
              </m:rPr>
              <m:t>−</m:t>
            </m:r>
            <m:r>
              <m:rPr>
                <m:sty m:val="p"/>
              </m:rPr>
              <m:t>2</m:t>
            </m:r>
          </m:sup>
        </m:sSup>
      </m:oMath>
      <w:r>
        <w:rPr/>
        <w:t xml:space="preserve">.</w:t>
      </w:r>
      <w:r>
        <w:rPr/>
        <w:br w:type="textWrapping"/>
      </w:r>
      <w:r>
        <w:rPr>
          <w:rFonts w:eastAsia="Georgia" w:cs="Georgia" w:ascii="Georgia" w:hAnsi="Georgia"/>
        </w:rPr>
        <w:t xml:space="preserve">42. Proposer une interprétation simple du paramètre </w:t>
      </w:r>
      <m:oMath>
        <m:sSub>
          <m:sSubPr/>
          <m:e>
            <m:r>
              <m:rPr>
                <m:sty m:val="i"/>
              </m:rPr>
              <m:t>ρ</m:t>
            </m:r>
          </m:e>
          <m:sub>
            <m:r>
              <m:rPr>
                <m:sty m:val="p"/>
              </m:rPr>
              <m:t>0</m:t>
            </m:r>
          </m:sub>
        </m:sSub>
      </m:oMath>
      <w:r>
        <w:rPr>
          <w:rFonts w:eastAsia="Georgia" w:cs="Georgia" w:ascii="Georgia" w:hAnsi="Georgia"/>
        </w:rPr>
        <w:t xml:space="preserve"> au regard du modèle mathématique eq. (15). Discuter, sur la base d'arguments numériques, l'approximation consistant à considérer la résistivité comme une fonction affine de </w:t>
      </w:r>
      <m:oMath>
        <m:r>
          <m:rPr>
            <m:sty m:val="i"/>
          </m:rPr>
          <m:t>θ</m:t>
        </m:r>
      </m:oMath>
      <w:r>
        <w:rPr>
          <w:rFonts w:eastAsia="Georgia" w:cs="Georgia" w:ascii="Georgia" w:hAnsi="Georgia"/>
        </w:rPr>
        <w:t xml:space="preserve"> sur la plage de température considérée.</w:t>
      </w:r>
    </w:p>
    <w:p>
      <w:pPr>
        <w:spacing w:after="220" w:lineRule="auto"/>
      </w:pPr>
      <w:r>
        <w:rPr>
          <w:rFonts w:eastAsia="Georgia" w:cs="Georgia" w:ascii="Georgia" w:hAnsi="Georgia"/>
        </w:rPr>
        <w:t xml:space="preserve">On se placera dans le cadre de cette approximation pour le reste de l'étude de la thermorésistance.</w:t>
      </w:r>
      <w:r>
        <w:rPr/>
        <w:br w:type="textWrapping"/>
      </w:r>
      <w:r>
        <w:rPr>
          <w:rFonts w:eastAsia="Georgia" w:cs="Georgia" w:ascii="Georgia" w:hAnsi="Georgia"/>
        </w:rPr>
        <w:t xml:space="preserve">43. Déterminer la condition sur </w:t>
      </w:r>
      <m:oMath>
        <m:r>
          <m:rPr>
            <m:sty m:val="i"/>
          </m:rPr>
          <m:t>A</m:t>
        </m:r>
      </m:oMath>
      <w:r>
        <w:rPr>
          <w:rFonts w:eastAsia="Georgia" w:cs="Georgia" w:ascii="Georgia" w:hAnsi="Georgia"/>
        </w:rPr>
        <w:t xml:space="preserve"> permettant de garantir que la thermorésistance a une sensibilité maximale. Proposer un argument qualitatif permettant d'expliquer l'augmentation de </w:t>
      </w:r>
      <m:oMath>
        <m:r>
          <m:rPr>
            <m:sty m:val="i"/>
          </m:rPr>
          <m:t>ρ</m:t>
        </m:r>
      </m:oMath>
      <w:r>
        <w:rPr/>
        <w:t xml:space="preserve"> avec </w:t>
      </w:r>
      <m:oMath>
        <m:r>
          <m:rPr>
            <m:sty m:val="i"/>
          </m:rPr>
          <m:t>θ</m:t>
        </m:r>
      </m:oMath>
      <w:r>
        <w:rPr/>
        <w:t xml:space="preserve">.</w:t>
      </w:r>
    </w:p>
    <w:p>
      <w:pPr>
        <w:spacing w:after="220" w:lineRule="auto"/>
      </w:pPr>
      <w:r>
        <w:rPr>
          <w:rFonts w:eastAsia="Georgia" w:cs="Georgia" w:ascii="Georgia" w:hAnsi="Georgia"/>
        </w:rPr>
        <w:t xml:space="preserve">Pour mesurer précisément la valeur de la résistance de la thermorésistance, et en déduire la résistivité connaissant les paramètres géométriques de celle-ci, on utilise le montage électronique représenté sur la figure 6. Ce montage, appelé pont de Wheatstone, permet de déduire la valeur d'une résistance a priori inconnue à partir de la valeur des autres composants et d'une mesure de la tension </w:t>
      </w:r>
      <m:oMath>
        <m:r>
          <m:rPr>
            <m:sty m:val="i"/>
          </m:rPr>
          <m:t>U</m:t>
        </m:r>
      </m:oMath>
      <w:r>
        <w:rPr/>
        <w:t xml:space="preserve">. La mesure de la tension </w:t>
      </w:r>
      <m:oMath>
        <m:r>
          <m:rPr>
            <m:sty m:val="i"/>
          </m:rPr>
          <m:t>U</m:t>
        </m:r>
      </m:oMath>
      <w:r>
        <w:rPr>
          <w:rFonts w:eastAsia="Georgia" w:cs="Georgia" w:ascii="Georgia" w:hAnsi="Georgia"/>
        </w:rPr>
        <w:t xml:space="preserve"> s'effectue avec un voltmètre, dont l'impédance d'entrée est très élevée.</w:t>
      </w:r>
      <w:r>
        <w:rPr/>
        <w:br w:type="textWrapping"/>
      </w:r>
      <w:r>
        <w:rPr>
          <w:rFonts w:eastAsia="Georgia" w:cs="Georgia" w:ascii="Georgia" w:hAnsi="Georgia"/>
        </w:rPr>
        <w:t xml:space="preserve">La résistance de la thermorésistance est notée </w:t>
      </w:r>
      <m:oMath>
        <m:r>
          <m:rPr>
            <m:sty m:val="i"/>
          </m:rPr>
          <m:t>R</m:t>
        </m:r>
        <m:r>
          <m:rPr>
            <m:sty m:val="p"/>
          </m:rPr>
          <m:t>=</m:t>
        </m:r>
        <m:sSub>
          <m:sSubPr/>
          <m:e>
            <m:r>
              <m:rPr>
                <m:sty m:val="i"/>
              </m:rPr>
              <m:t>R</m:t>
            </m:r>
          </m:e>
          <m:sub>
            <m:r>
              <m:rPr>
                <m:sty m:val="p"/>
              </m:rPr>
              <m:t>0</m:t>
            </m:r>
          </m:sub>
        </m:sSub>
        <m:r>
          <m:rPr>
            <m:sty m:val="p"/>
          </m:rPr>
          <m:t>+</m:t>
        </m:r>
        <m:sSup>
          <m:sSupPr/>
          <m:e>
            <m:r>
              <m:rPr>
                <m:sty m:val="i"/>
              </m:rPr>
              <m:t>R</m:t>
            </m:r>
          </m:e>
          <m:sup>
            <m:r>
              <m:rPr>
                <m:sty m:val="i"/>
              </m:rPr>
              <m:t>′</m:t>
            </m:r>
          </m:sup>
        </m:sSup>
      </m:oMath>
      <w:r>
        <w:rPr/>
        <w:t xml:space="preserve">, avec </w:t>
      </w:r>
      <m:oMath>
        <m:sSub>
          <m:sSubPr/>
          <m:e>
            <m:r>
              <m:rPr>
                <m:sty m:val="i"/>
              </m:rPr>
              <m:t>R</m:t>
            </m:r>
          </m:e>
          <m:sub>
            <m:r>
              <m:rPr>
                <m:sty m:val="p"/>
              </m:rPr>
              <m:t>0</m:t>
            </m:r>
          </m:sub>
        </m:sSub>
        <m:r>
          <m:rPr>
            <m:sty m:val="p"/>
          </m:rPr>
          <m:t>=</m:t>
        </m:r>
        <m:r>
          <m:rPr>
            <m:sty m:val="i"/>
          </m:rPr>
          <m:t>R</m:t>
        </m:r>
        <m:r>
          <m:rPr>
            <m:sty m:val="p"/>
          </m:rPr>
          <m:t>(</m:t>
        </m:r>
        <m:r>
          <m:rPr>
            <m:sty m:val="i"/>
          </m:rPr>
          <m:t>θ</m:t>
        </m:r>
        <m:r>
          <m:rPr>
            <m:sty m:val="p"/>
          </m:rPr>
          <m:t>=</m:t>
        </m:r>
        <m:r>
          <m:rPr>
            <m:sty m:val="p"/>
          </m:rPr>
          <m:t>0</m:t>
        </m:r>
        <m:r>
          <m:rPr>
            <m:sty m:val="p"/>
          </m:rPr>
          <m:t>)</m:t>
        </m:r>
      </m:oMath>
      <w:r>
        <w:rPr/>
        <w:t xml:space="preserve">. La tension d'alimentation </w:t>
      </w:r>
      <m:oMath>
        <m:r>
          <m:rPr>
            <m:sty m:val="i"/>
          </m:rPr>
          <m:t>E</m:t>
        </m:r>
      </m:oMath>
      <w:r>
        <w:rPr>
          <w:rFonts w:eastAsia="Georgia" w:cs="Georgia" w:ascii="Georgia" w:hAnsi="Georgia"/>
        </w:rPr>
        <w:t xml:space="preserve"> est choisie égale à 10 V .</w:t>
      </w:r>
    </w:p>
    <w:p>
      <w:pPr>
        <w:spacing w:lineRule="auto"/>
        <w:jc w:val="center"/>
      </w:pPr>
      <w:r>
        <w:rPr/>
        <w:drawing>
          <wp:inline distB="0" distL="0" distR="0" distT="0">
            <wp:extent cx="5486400" cy="3417608"/>
            <wp:effectExtent b="0" l="0" r="0" t="0"/>
            <wp:docPr id="6" name="image-fe70e799749bbd9f9928e3e632a7a707ea8726f5.jpg"/>
            <a:graphic>
              <a:graphicData uri="http://schemas.openxmlformats.org/drawingml/2006/picture">
                <pic:pic>
                  <pic:nvPicPr>
                    <pic:cNvPr id="6" name="image-fe70e799749bbd9f9928e3e632a7a707ea8726f5.jpg" descr=""/>
                    <pic:cNvPicPr/>
                  </pic:nvPicPr>
                  <pic:blipFill>
                    <a:blip r:embed="rId10" cstate="print"/>
                    <a:srcRect b="0" l="0" r="0" t="0"/>
                    <a:stretch>
                      <a:fillRect/>
                    </a:stretch>
                  </pic:blipFill>
                  <pic:spPr>
                    <a:xfrm>
                      <a:off x="0" y="0"/>
                      <a:ext cx="5486400" cy="3417608"/>
                    </a:xfrm>
                    <a:prstGeom prst="rect"/>
                  </pic:spPr>
                </pic:pic>
              </a:graphicData>
            </a:graphic>
          </wp:inline>
        </w:drawing>
      </w:r>
    </w:p>
    <w:p>
      <w:pPr>
        <w:spacing w:lineRule="auto"/>
      </w:pPr>
      <w:r>
        <w:rPr>
          <w:rFonts w:eastAsia="Georgia" w:cs="Georgia" w:ascii="Georgia" w:hAnsi="Georgia"/>
        </w:rPr>
        <w:t xml:space="preserve">Figure 6 - Montage permettant de déterminer la valeur de </w:t>
      </w:r>
      <m:oMath>
        <m:sSup>
          <m:sSupPr/>
          <m:e>
            <m:r>
              <m:rPr>
                <m:sty m:val="i"/>
              </m:rPr>
              <m:t>R</m:t>
            </m:r>
          </m:e>
          <m:sup>
            <m:r>
              <m:rPr>
                <m:sty m:val="i"/>
              </m:rPr>
              <m:t>′</m:t>
            </m:r>
          </m:sup>
        </m:sSup>
      </m:oMath>
      <w:r>
        <w:rPr/>
        <w:t xml:space="preserve"> en mesurant la tension </w:t>
      </w:r>
      <m:oMath>
        <m:r>
          <m:rPr>
            <m:sty m:val="i"/>
          </m:rPr>
          <m:t>U</m:t>
        </m:r>
      </m:oMath>
      <w:r>
        <w:rPr/>
        <w:t xml:space="preserve">. La valeur de la tension </w:t>
      </w:r>
      <m:oMath>
        <m:r>
          <m:rPr>
            <m:sty m:val="i"/>
          </m:rPr>
          <m:t>E</m:t>
        </m:r>
      </m:oMath>
      <w:r>
        <w:rPr>
          <w:rFonts w:eastAsia="Georgia" w:cs="Georgia" w:ascii="Georgia" w:hAnsi="Georgia"/>
        </w:rPr>
        <w:t xml:space="preserve"> est fixée par l'utilisateur. On prendra </w:t>
      </w:r>
      <m:oMath>
        <m:r>
          <m:rPr>
            <m:sty m:val="i"/>
          </m:rPr>
          <m:t>E</m:t>
        </m:r>
        <m:r>
          <m:rPr>
            <m:sty m:val="p"/>
          </m:rPr>
          <m:t>=</m:t>
        </m:r>
        <m:r>
          <m:rPr>
            <m:sty m:val="p"/>
          </m:rPr>
          <m:t>10</m:t>
        </m:r>
        <m:r>
          <m:rPr>
            <m:nor/>
          </m:rPr>
          <m:t xml:space="preserve"> </m:t>
        </m:r>
        <m:r>
          <m:rPr>
            <m:sty m:val="p"/>
          </m:rPr>
          <m:t>V</m:t>
        </m:r>
      </m:oMath>
      <w:r>
        <w:rPr>
          <w:rFonts w:eastAsia="Georgia" w:cs="Georgia" w:ascii="Georgia" w:hAnsi="Georgia"/>
        </w:rPr>
        <w:t xml:space="preserve">. Les valeurs des résistances usuelles sont prises à </w:t>
      </w:r>
      <m:oMath>
        <m:sSub>
          <m:sSubPr/>
          <m:e>
            <m:r>
              <m:rPr>
                <m:sty m:val="i"/>
              </m:rPr>
              <m:t>R</m:t>
            </m:r>
          </m:e>
          <m:sub>
            <m:r>
              <m:rPr>
                <m:sty m:val="p"/>
              </m:rPr>
              <m:t>0</m:t>
            </m:r>
          </m:sub>
        </m:sSub>
      </m:oMath>
      <w:r>
        <w:rPr/>
        <w:t xml:space="preserve">.</w:t>
      </w:r>
    </w:p>
    <w:p>
      <w:pPr>
        <w:numPr>
          <w:ilvl w:val="0"/>
          <w:numId w:val="7"/>
        </w:numPr>
        <w:spacing w:lineRule="auto"/>
      </w:pPr>
      <w:r>
        <w:rPr>
          <w:rFonts w:eastAsia="Georgia" w:cs="Georgia" w:ascii="Georgia" w:hAnsi="Georgia"/>
        </w:rPr>
        <w:t xml:space="preserve">Exprimer la résistance </w:t>
      </w:r>
      <m:oMath>
        <m:sSub>
          <m:sSubPr/>
          <m:e>
            <m:r>
              <m:rPr>
                <m:sty m:val="i"/>
              </m:rPr>
              <m:t>R</m:t>
            </m:r>
          </m:e>
          <m:sub>
            <m:r>
              <m:rPr>
                <m:sty m:val="p"/>
              </m:rPr>
              <m:t>0</m:t>
            </m:r>
          </m:sub>
        </m:sSub>
      </m:oMath>
      <w:r>
        <w:rPr/>
        <w:t xml:space="preserve"> en fonction de </w:t>
      </w:r>
      <m:oMath>
        <m:sSub>
          <m:sSubPr/>
          <m:e>
            <m:r>
              <m:rPr>
                <m:sty m:val="i"/>
              </m:rPr>
              <m:t>ρ</m:t>
            </m:r>
          </m:e>
          <m:sub>
            <m:r>
              <m:rPr>
                <m:sty m:val="p"/>
              </m:rPr>
              <m:t>0</m:t>
            </m:r>
          </m:sub>
        </m:sSub>
      </m:oMath>
      <w:r>
        <w:rPr>
          <w:rFonts w:eastAsia="Georgia" w:cs="Georgia" w:ascii="Georgia" w:hAnsi="Georgia"/>
        </w:rPr>
        <w:t xml:space="preserve"> et la variation de thermorésistance </w:t>
      </w:r>
      <m:oMath>
        <m:sSup>
          <m:sSupPr/>
          <m:e>
            <m:r>
              <m:rPr>
                <m:sty m:val="i"/>
              </m:rPr>
              <m:t>R</m:t>
            </m:r>
          </m:e>
          <m:sup>
            <m:r>
              <m:rPr>
                <m:sty m:val="i"/>
              </m:rPr>
              <m:t>′</m:t>
            </m:r>
          </m:sup>
        </m:sSup>
      </m:oMath>
      <w:r>
        <w:rPr/>
        <w:t xml:space="preserve"> en fonction de </w:t>
      </w:r>
      <m:oMath>
        <m:r>
          <m:rPr>
            <m:sty m:val="i"/>
          </m:rPr>
          <m:t>θ</m:t>
        </m:r>
      </m:oMath>
      <w:r>
        <w:rPr/>
        <w:t xml:space="preserve"> et </w:t>
      </w:r>
      <m:oMath>
        <m:sSub>
          <m:sSubPr/>
          <m:e>
            <m:r>
              <m:rPr>
                <m:sty m:val="i"/>
              </m:rPr>
              <m:t>R</m:t>
            </m:r>
          </m:e>
          <m:sub>
            <m:r>
              <m:rPr>
                <m:sty m:val="p"/>
              </m:rPr>
              <m:t>0</m:t>
            </m:r>
          </m:sub>
        </m:sSub>
      </m:oMath>
      <w:r>
        <w:rPr/>
        <w:t xml:space="preserve">.</w:t>
      </w:r>
    </w:p>
    <w:p>
      <w:pPr>
        <w:numPr>
          <w:ilvl w:val="0"/>
          <w:numId w:val="7"/>
        </w:numPr>
        <w:spacing w:lineRule="auto"/>
      </w:pPr>
      <w:r>
        <w:rPr>
          <w:rFonts w:eastAsia="Georgia" w:cs="Georgia" w:ascii="Georgia" w:hAnsi="Georgia"/>
        </w:rPr>
        <w:t xml:space="preserve">Établir l'expression de la tension </w:t>
      </w:r>
      <m:oMath>
        <m:r>
          <m:rPr>
            <m:sty m:val="i"/>
          </m:rPr>
          <m:t>U</m:t>
        </m:r>
      </m:oMath>
      <w:r>
        <w:rPr/>
        <w:t xml:space="preserve"> en fonction de </w:t>
      </w:r>
      <m:oMath>
        <m:sSup>
          <m:sSupPr/>
          <m:e>
            <m:r>
              <m:rPr>
                <m:sty m:val="i"/>
              </m:rPr>
              <m:t>R</m:t>
            </m:r>
          </m:e>
          <m:sup>
            <m:r>
              <m:rPr>
                <m:sty m:val="i"/>
              </m:rPr>
              <m:t>′</m:t>
            </m:r>
          </m:sup>
        </m:sSup>
        <m:r>
          <m:rPr>
            <m:sty m:val="p"/>
          </m:rPr>
          <m:t>,</m:t>
        </m:r>
        <m:sSub>
          <m:sSubPr/>
          <m:e>
            <m:r>
              <m:rPr>
                <m:sty m:val="i"/>
              </m:rPr>
              <m:t>R</m:t>
            </m:r>
          </m:e>
          <m:sub>
            <m:r>
              <m:rPr>
                <m:sty m:val="p"/>
              </m:rPr>
              <m:t>0</m:t>
            </m:r>
          </m:sub>
        </m:sSub>
      </m:oMath>
      <w:r>
        <w:rPr>
          <w:rFonts w:eastAsia="Georgia" w:cs="Georgia" w:ascii="Georgia" w:hAnsi="Georgia"/>
        </w:rPr>
        <w:t xml:space="preserve"> et E , puis en déduire l'expression de </w:t>
      </w:r>
      <m:oMath>
        <m:r>
          <m:rPr>
            <m:sty m:val="i"/>
          </m:rPr>
          <m:t>U</m:t>
        </m:r>
      </m:oMath>
      <w:r>
        <w:rPr/>
        <w:t xml:space="preserve"> en fonction de </w:t>
      </w:r>
      <m:oMath>
        <m:r>
          <m:rPr>
            <m:sty m:val="i"/>
          </m:rPr>
          <m:t>θ</m:t>
        </m:r>
      </m:oMath>
      <w:r>
        <w:rPr/>
        <w:t xml:space="preserve"> notamment.</w:t>
      </w:r>
    </w:p>
    <w:p>
      <w:pPr>
        <w:numPr>
          <w:ilvl w:val="0"/>
          <w:numId w:val="7"/>
        </w:numPr>
        <w:spacing w:lineRule="auto"/>
      </w:pPr>
      <w:r>
        <w:rPr>
          <w:rFonts w:eastAsia="Georgia" w:cs="Georgia" w:ascii="Georgia" w:hAnsi="Georgia"/>
        </w:rPr>
        <w:t xml:space="preserve">La sensibilité du système de mesure est définie par </w:t>
      </w:r>
      <m:oMath>
        <m:sSub>
          <m:sSubPr/>
          <m:e>
            <m:r>
              <m:rPr>
                <m:sty m:val="i"/>
              </m:rPr>
              <m:t>σ</m:t>
            </m:r>
          </m:e>
          <m:sub>
            <m:r>
              <m:rPr>
                <m:sty m:val="i"/>
              </m:rPr>
              <m:t>θ</m:t>
            </m:r>
          </m:sub>
        </m:sSub>
        <m:r>
          <m:rPr>
            <m:sty m:val="p"/>
          </m:rPr>
          <m:t>=</m:t>
        </m:r>
        <m:f>
          <m:fPr>
            <m:ctrlPr>
              <w:rPr>
                <w:rFonts w:ascii="Cambria Math" w:hAnsi="Cambria Math"/>
              </w:rPr>
            </m:ctrlPr>
          </m:fPr>
          <m:num>
            <m:r>
              <m:rPr>
                <m:sty m:val="p"/>
              </m:rPr>
              <m:t>d</m:t>
            </m:r>
            <m:r>
              <m:rPr>
                <m:sty m:val="i"/>
              </m:rPr>
              <m:t>U</m:t>
            </m:r>
          </m:num>
          <m:den>
            <m:r>
              <m:rPr>
                <m:nor/>
              </m:rPr>
              <m:t xml:space="preserve"> </m:t>
            </m:r>
            <m:r>
              <m:rPr>
                <m:sty m:val="p"/>
              </m:rPr>
              <m:t>d</m:t>
            </m:r>
            <m:r>
              <m:rPr>
                <m:sty m:val="i"/>
              </m:rPr>
              <m:t>θ</m:t>
            </m:r>
          </m:den>
        </m:f>
      </m:oMath>
      <w:r>
        <w:rPr>
          <w:rFonts w:eastAsia="Georgia" w:cs="Georgia" w:ascii="Georgia" w:hAnsi="Georgia"/>
        </w:rPr>
        <w:t xml:space="preserve">. Déduire des expressions de </w:t>
      </w:r>
      <m:oMath>
        <m:r>
          <m:rPr>
            <m:sty m:val="i"/>
          </m:rPr>
          <m:t>U</m:t>
        </m:r>
      </m:oMath>
      <w:r>
        <w:rPr/>
        <w:t xml:space="preserve"> et </w:t>
      </w:r>
      <m:oMath>
        <m:sSub>
          <m:sSubPr/>
          <m:e>
            <m:r>
              <m:rPr>
                <m:sty m:val="i"/>
              </m:rPr>
              <m:t>σ</m:t>
            </m:r>
          </m:e>
          <m:sub>
            <m:r>
              <m:rPr>
                <m:sty m:val="i"/>
              </m:rPr>
              <m:t>θ</m:t>
            </m:r>
          </m:sub>
        </m:sSub>
      </m:oMath>
      <w:r>
        <w:rPr>
          <w:rFonts w:eastAsia="Georgia" w:cs="Georgia" w:ascii="Georgia" w:hAnsi="Georgia"/>
        </w:rPr>
        <w:t xml:space="preserve"> deux inconvénients de ce montage pour réaliser une mesure de température.</w:t>
      </w:r>
    </w:p>
    <w:p>
      <w:pPr>
        <w:spacing w:after="220" w:lineRule="auto"/>
      </w:pPr>
      <w:r>
        <w:rPr>
          <w:rFonts w:eastAsia="Georgia" w:cs="Georgia" w:ascii="Georgia" w:hAnsi="Georgia"/>
        </w:rPr>
        <w:t xml:space="preserve">Afin d'améliorer le dispositif précédent de mesure de température, on adapte le montage électronique représenté sur la figure 6, et on étudie celui proposé sur la figure 7 . Ce dispositif de mesure adapte le pont de Wheatstone de la figure 6, en introduisant deux ALI (Amplificateur Linéaire Intégré), supposés idéaux et en fonctionnement linéaire. La grandeur physique mesurée est maintenant le potentiel </w:t>
      </w:r>
      <m:oMath>
        <m:sSub>
          <m:sSubPr/>
          <m:e>
            <m:r>
              <m:rPr>
                <m:sty m:val="i"/>
              </m:rPr>
              <m:t>V</m:t>
            </m:r>
          </m:e>
          <m:sub>
            <m:r>
              <m:rPr>
                <m:sty m:val="i"/>
              </m:rPr>
              <m:t>s</m:t>
            </m:r>
          </m:sub>
        </m:sSub>
      </m:oMath>
      <w:r>
        <w:rPr/>
        <w:t xml:space="preserve">.</w:t>
      </w:r>
    </w:p>
    <w:p>
      <w:pPr>
        <w:spacing w:lineRule="auto"/>
        <w:jc w:val="center"/>
      </w:pPr>
      <w:r>
        <w:rPr/>
        <w:drawing>
          <wp:inline distB="0" distL="0" distR="0" distT="0">
            <wp:extent cx="5486400" cy="4740920"/>
            <wp:effectExtent b="0" l="0" r="0" t="0"/>
            <wp:docPr id="7" name="image-83fe4a2286c1f8b322249a80cf00439c5aada20c.jpg"/>
            <a:graphic>
              <a:graphicData uri="http://schemas.openxmlformats.org/drawingml/2006/picture">
                <pic:pic>
                  <pic:nvPicPr>
                    <pic:cNvPr id="7" name="image-83fe4a2286c1f8b322249a80cf00439c5aada20c.jpg" descr=""/>
                    <pic:cNvPicPr/>
                  </pic:nvPicPr>
                  <pic:blipFill>
                    <a:blip r:embed="rId11" cstate="print"/>
                    <a:srcRect b="0" l="0" r="0" t="0"/>
                    <a:stretch>
                      <a:fillRect/>
                    </a:stretch>
                  </pic:blipFill>
                  <pic:spPr>
                    <a:xfrm>
                      <a:off x="0" y="0"/>
                      <a:ext cx="5486400" cy="4740920"/>
                    </a:xfrm>
                    <a:prstGeom prst="rect"/>
                  </pic:spPr>
                </pic:pic>
              </a:graphicData>
            </a:graphic>
          </wp:inline>
        </w:drawing>
      </w:r>
    </w:p>
    <w:p>
      <w:pPr>
        <w:spacing w:lineRule="auto"/>
      </w:pPr>
      <w:r>
        <w:rPr>
          <w:rFonts w:eastAsia="Georgia" w:cs="Georgia" w:ascii="Georgia" w:hAnsi="Georgia"/>
        </w:rPr>
        <w:t xml:space="preserve">Figure 7 - Montage de mesure de température. Les ALI sont supposés idéaux, et fonctionnent en régime linéaire.</w:t>
      </w:r>
    </w:p>
    <w:p>
      <w:pPr>
        <w:numPr>
          <w:ilvl w:val="0"/>
          <w:numId w:val="8"/>
        </w:numPr>
        <w:spacing w:lineRule="auto"/>
      </w:pPr>
      <w:r>
        <w:rPr/>
        <w:t xml:space="preserve">En reliant </w:t>
      </w:r>
      <m:oMath>
        <m:sSub>
          <m:sSubPr/>
          <m:e>
            <m:r>
              <m:rPr>
                <m:sty m:val="i"/>
              </m:rPr>
              <m:t>V</m:t>
            </m:r>
          </m:e>
          <m:sub>
            <m:r>
              <m:rPr>
                <m:sty m:val="i"/>
              </m:rPr>
              <m:t>s</m:t>
            </m:r>
          </m:sub>
        </m:sSub>
      </m:oMath>
      <w:r>
        <w:rPr/>
        <w:t xml:space="preserve"> et </w:t>
      </w:r>
      <m:oMath>
        <m:r>
          <m:rPr>
            <m:sty m:val="i"/>
          </m:rPr>
          <m:t>I</m:t>
        </m:r>
      </m:oMath>
      <w:r>
        <w:rPr>
          <w:rFonts w:eastAsia="Georgia" w:cs="Georgia" w:ascii="Georgia" w:hAnsi="Georgia"/>
        </w:rPr>
        <w:t xml:space="preserve"> par une expression mathématique, déterminer la fonction réalisée par l'ALI 2.</w:t>
      </w:r>
    </w:p>
    <w:p>
      <w:pPr>
        <w:numPr>
          <w:ilvl w:val="0"/>
          <w:numId w:val="8"/>
        </w:numPr>
        <w:spacing w:lineRule="auto"/>
      </w:pPr>
      <w:r>
        <w:rPr>
          <w:rFonts w:eastAsia="Georgia" w:cs="Georgia" w:ascii="Georgia" w:hAnsi="Georgia"/>
        </w:rPr>
        <w:t xml:space="preserve">Établir la relation entre </w:t>
      </w:r>
      <m:oMath>
        <m:sSub>
          <m:sSubPr/>
          <m:e>
            <m:r>
              <m:rPr>
                <m:sty m:val="i"/>
              </m:rPr>
              <m:t>V</m:t>
            </m:r>
          </m:e>
          <m:sub>
            <m:r>
              <m:rPr>
                <m:sty m:val="i"/>
              </m:rPr>
              <m:t>s</m:t>
            </m:r>
          </m:sub>
        </m:sSub>
      </m:oMath>
      <w:r>
        <w:rPr/>
        <w:t xml:space="preserve"> et </w:t>
      </w:r>
      <m:oMath>
        <m:sSup>
          <m:sSupPr/>
          <m:e>
            <m:r>
              <m:rPr>
                <m:sty m:val="i"/>
              </m:rPr>
              <m:t>R</m:t>
            </m:r>
          </m:e>
          <m:sup>
            <m:r>
              <m:rPr>
                <m:sty m:val="i"/>
              </m:rPr>
              <m:t>′</m:t>
            </m:r>
          </m:sup>
        </m:sSup>
      </m:oMath>
      <w:r>
        <w:rPr>
          <w:rFonts w:eastAsia="Georgia" w:cs="Georgia" w:ascii="Georgia" w:hAnsi="Georgia"/>
        </w:rPr>
        <w:t xml:space="preserve"> et en déduire une expression de </w:t>
      </w:r>
      <m:oMath>
        <m:sSub>
          <m:sSubPr/>
          <m:e>
            <m:r>
              <m:rPr>
                <m:sty m:val="i"/>
              </m:rPr>
              <m:t>V</m:t>
            </m:r>
          </m:e>
          <m:sub>
            <m:r>
              <m:rPr>
                <m:sty m:val="i"/>
              </m:rPr>
              <m:t>s</m:t>
            </m:r>
          </m:sub>
        </m:sSub>
      </m:oMath>
      <w:r>
        <w:rPr>
          <w:rFonts w:eastAsia="Georgia" w:cs="Georgia" w:ascii="Georgia" w:hAnsi="Georgia"/>
        </w:rPr>
        <w:t xml:space="preserve"> en fonction de la température </w:t>
      </w:r>
      <m:oMath>
        <m:r>
          <m:rPr>
            <m:sty m:val="i"/>
          </m:rPr>
          <m:t>θ</m:t>
        </m:r>
      </m:oMath>
      <w:r>
        <w:rPr/>
        <w:t xml:space="preserve">.</w:t>
      </w:r>
    </w:p>
    <w:p>
      <w:pPr>
        <w:numPr>
          <w:ilvl w:val="0"/>
          <w:numId w:val="8"/>
        </w:numPr>
        <w:spacing w:lineRule="auto"/>
      </w:pPr>
      <w:r>
        <w:rPr>
          <w:rFonts w:eastAsia="Georgia" w:cs="Georgia" w:ascii="Georgia" w:hAnsi="Georgia"/>
        </w:rPr>
        <w:t xml:space="preserve">Déterminer la sensibilité de ce nouveau montage, définie par </w:t>
      </w:r>
      <m:oMath>
        <m:sSub>
          <m:sSubPr/>
          <m:e>
            <m:acc>
              <m:accPr>
                <m:chr m:val="̃"/>
              </m:accPr>
              <m:e>
                <m:r>
                  <m:rPr>
                    <m:sty m:val="i"/>
                  </m:rPr>
                  <m:t>σ</m:t>
                </m:r>
              </m:e>
            </m:acc>
          </m:e>
          <m:sub>
            <m:r>
              <m:rPr>
                <m:sty m:val="i"/>
              </m:rPr>
              <m:t>θ</m:t>
            </m:r>
          </m:sub>
        </m:sSub>
        <m:r>
          <m:rPr>
            <m:sty m:val="p"/>
          </m:rPr>
          <m:t>=</m:t>
        </m:r>
        <m:f>
          <m:fPr>
            <m:ctrlPr>
              <w:rPr>
                <w:rFonts w:ascii="Cambria Math" w:hAnsi="Cambria Math"/>
              </w:rPr>
            </m:ctrlPr>
          </m:fPr>
          <m:num>
            <m:r>
              <m:rPr>
                <m:sty m:val="p"/>
              </m:rPr>
              <m:t>d</m:t>
            </m:r>
            <m:sSub>
              <m:sSubPr/>
              <m:e>
                <m:r>
                  <m:rPr>
                    <m:sty m:val="i"/>
                  </m:rPr>
                  <m:t>V</m:t>
                </m:r>
              </m:e>
              <m:sub>
                <m:r>
                  <m:rPr>
                    <m:sty m:val="i"/>
                  </m:rPr>
                  <m:t>s</m:t>
                </m:r>
              </m:sub>
            </m:sSub>
          </m:num>
          <m:den>
            <m:r>
              <m:rPr>
                <m:nor/>
              </m:rPr>
              <m:t xml:space="preserve"> </m:t>
            </m:r>
            <m:r>
              <m:rPr>
                <m:sty m:val="p"/>
              </m:rPr>
              <m:t>d</m:t>
            </m:r>
            <m:r>
              <m:rPr>
                <m:sty m:val="i"/>
              </m:rPr>
              <m:t>θ</m:t>
            </m:r>
          </m:den>
        </m:f>
      </m:oMath>
      <w:r>
        <w:rPr>
          <w:rFonts w:eastAsia="Georgia" w:cs="Georgia" w:ascii="Georgia" w:hAnsi="Georgia"/>
        </w:rPr>
        <w:t xml:space="preserve">, où la grandeur thermométrique est maintenant </w:t>
      </w:r>
      <m:oMath>
        <m:sSub>
          <m:sSubPr/>
          <m:e>
            <m:r>
              <m:rPr>
                <m:sty m:val="i"/>
              </m:rPr>
              <m:t>V</m:t>
            </m:r>
          </m:e>
          <m:sub>
            <m:r>
              <m:rPr>
                <m:sty m:val="i"/>
              </m:rPr>
              <m:t>s</m:t>
            </m:r>
          </m:sub>
        </m:sSub>
      </m:oMath>
      <w:r>
        <w:rPr>
          <w:rFonts w:eastAsia="Georgia" w:cs="Georgia" w:ascii="Georgia" w:hAnsi="Georgia"/>
        </w:rPr>
        <w:t xml:space="preserve">. Commenter l'expression de la sensibilité obtenue, et proposer des préconisations concernant le choix des valeurs </w:t>
      </w:r>
      <m:oMath>
        <m:r>
          <m:rPr>
            <m:sty m:val="i"/>
          </m:rPr>
          <m:t>R</m:t>
        </m:r>
      </m:oMath>
      <w:r>
        <w:rPr/>
        <w:t xml:space="preserve"> et </w:t>
      </w:r>
      <m:oMath>
        <m:r>
          <m:rPr>
            <m:sty m:val="i"/>
          </m:rPr>
          <m:t>E</m:t>
        </m:r>
      </m:oMath>
      <w:r>
        <w:rPr/>
        <w:t xml:space="preserve">. On prendra </w:t>
      </w:r>
      <m:oMath>
        <m:r>
          <m:rPr>
            <m:sty m:val="i"/>
          </m:rPr>
          <m:t>R</m:t>
        </m:r>
        <m:r>
          <m:rPr>
            <m:sty m:val="p"/>
          </m:rPr>
          <m:t>=</m:t>
        </m:r>
        <m:sSub>
          <m:sSubPr/>
          <m:e>
            <m:r>
              <m:rPr>
                <m:sty m:val="i"/>
              </m:rPr>
              <m:t>R</m:t>
            </m:r>
          </m:e>
          <m:sub>
            <m:r>
              <m:rPr>
                <m:sty m:val="p"/>
              </m:rPr>
              <m:t>0</m:t>
            </m:r>
          </m:sub>
        </m:sSub>
      </m:oMath>
      <w:r>
        <w:rPr>
          <w:rFonts w:eastAsia="Georgia" w:cs="Georgia" w:ascii="Georgia" w:hAnsi="Georgia"/>
        </w:rPr>
        <w:t xml:space="preserve">. Évaluer alors numériquement </w:t>
      </w:r>
      <m:oMath>
        <m:sSub>
          <m:sSubPr/>
          <m:e>
            <m:acc>
              <m:accPr>
                <m:chr m:val="̃"/>
              </m:accPr>
              <m:e>
                <m:r>
                  <m:rPr>
                    <m:sty m:val="i"/>
                  </m:rPr>
                  <m:t>σ</m:t>
                </m:r>
              </m:e>
            </m:acc>
          </m:e>
          <m:sub>
            <m:r>
              <m:rPr>
                <m:sty m:val="i"/>
              </m:rPr>
              <m:t>θ</m:t>
            </m:r>
          </m:sub>
        </m:sSub>
      </m:oMath>
      <w:r>
        <w:rPr/>
        <w:t xml:space="preserve">.</w:t>
      </w:r>
    </w:p>
    <w:p>
      <w:pPr>
        <w:spacing w:line="271" w:before="330" w:lineRule="auto"/>
      </w:pPr>
      <w:r>
        <w:rPr>
          <w:rFonts w:eastAsia="Georgia" w:cs="Georgia" w:ascii="Georgia" w:hAnsi="Georgia"/>
          <w:b/>
          <w:sz w:val="42"/>
        </w:rPr>
        <w:t xml:space="preserve">II.B Utilisation de jonctions thermoélectriques pour la thermométrie</w:t>
      </w:r>
    </w:p>
    <w:p>
      <w:pPr>
        <w:spacing w:after="220" w:lineRule="auto"/>
      </w:pPr>
      <w:r>
        <w:rPr>
          <w:rFonts w:eastAsia="Georgia" w:cs="Georgia" w:ascii="Georgia" w:hAnsi="Georgia"/>
        </w:rPr>
        <w:t xml:space="preserve">Un thermocouple est un dispositif de mesure de température, exploitant le principe de l'effet Seebeck. Il est constitué d'une jonction entre deux matériaux possédant des coefficients Seebeck différents. Le dispositif expérimental de mesure de température est représenté sur la figure 8 .</w:t>
      </w:r>
    </w:p>
    <w:p>
      <w:pPr>
        <w:spacing w:lineRule="auto"/>
        <w:jc w:val="center"/>
      </w:pPr>
      <w:r>
        <w:rPr/>
        <w:drawing>
          <wp:inline distB="0" distL="0" distR="0" distT="0">
            <wp:extent cx="5486400" cy="2158584"/>
            <wp:effectExtent b="0" l="0" r="0" t="0"/>
            <wp:docPr id="8" name="image-65f4a6174e29d0a3b99480171eb93571430fee60.jpg"/>
            <a:graphic>
              <a:graphicData uri="http://schemas.openxmlformats.org/drawingml/2006/picture">
                <pic:pic>
                  <pic:nvPicPr>
                    <pic:cNvPr id="8" name="image-65f4a6174e29d0a3b99480171eb93571430fee60.jpg" descr=""/>
                    <pic:cNvPicPr/>
                  </pic:nvPicPr>
                  <pic:blipFill>
                    <a:blip r:embed="rId12" cstate="print"/>
                    <a:srcRect b="0" l="0" r="0" t="0"/>
                    <a:stretch>
                      <a:fillRect/>
                    </a:stretch>
                  </pic:blipFill>
                  <pic:spPr>
                    <a:xfrm>
                      <a:off x="0" y="0"/>
                      <a:ext cx="5486400" cy="2158584"/>
                    </a:xfrm>
                    <a:prstGeom prst="rect"/>
                  </pic:spPr>
                </pic:pic>
              </a:graphicData>
            </a:graphic>
          </wp:inline>
        </w:drawing>
      </w:r>
    </w:p>
    <w:p>
      <w:pPr>
        <w:spacing w:lineRule="auto"/>
      </w:pPr>
      <w:r>
        <w:rPr>
          <w:rFonts w:eastAsia="Georgia" w:cs="Georgia" w:ascii="Georgia" w:hAnsi="Georgia"/>
        </w:rPr>
        <w:t xml:space="preserve">Figure 8 - Schéma du montage permettant la mesure de la température </w:t>
      </w:r>
      <m:oMath>
        <m:sSub>
          <m:sSubPr/>
          <m:e>
            <m:r>
              <m:rPr>
                <m:sty m:val="i"/>
              </m:rPr>
              <m:t>T</m:t>
            </m:r>
          </m:e>
          <m:sub>
            <m:r>
              <m:rPr>
                <m:nor/>
              </m:rPr>
              <m:t>mes </m:t>
            </m:r>
          </m:sub>
        </m:sSub>
      </m:oMath>
      <w:r>
        <w:rPr>
          <w:rFonts w:eastAsia="Georgia" w:cs="Georgia" w:ascii="Georgia" w:hAnsi="Georgia"/>
        </w:rPr>
        <w:t xml:space="preserve">. Les traits noirs épais correspondent à un conducteur de cuivre, les traits gris aux matériaux 1 et 2 constituant la jonction thermoélectrique. La différence de potentiel est notée </w:t>
      </w:r>
      <m:oMath>
        <m:r>
          <m:rPr>
            <m:sty m:val="i"/>
          </m:rPr>
          <m:t>V</m:t>
        </m:r>
      </m:oMath>
      <w:r>
        <w:rPr/>
        <w:t xml:space="preserve">.</w:t>
      </w:r>
    </w:p>
    <w:p>
      <w:pPr>
        <w:spacing w:after="220" w:lineRule="auto"/>
      </w:pPr>
      <w:r>
        <w:rPr>
          <w:rFonts w:eastAsia="Georgia" w:cs="Georgia" w:ascii="Georgia" w:hAnsi="Georgia"/>
        </w:rPr>
        <w:t xml:space="preserve">Le système dont on souhaite mesurer la température </w:t>
      </w:r>
      <m:oMath>
        <m:sSub>
          <m:sSubPr/>
          <m:e>
            <m:r>
              <m:rPr>
                <m:sty m:val="i"/>
              </m:rPr>
              <m:t>T</m:t>
            </m:r>
          </m:e>
          <m:sub>
            <m:r>
              <m:rPr>
                <m:nor/>
              </m:rPr>
              <m:t>mes </m:t>
            </m:r>
          </m:sub>
        </m:sSub>
      </m:oMath>
      <w:r>
        <w:rPr>
          <w:rFonts w:eastAsia="Georgia" w:cs="Georgia" w:ascii="Georgia" w:hAnsi="Georgia"/>
        </w:rPr>
        <w:t xml:space="preserve"> est mis au contact de la jonction thermoélectrique. Les jonctions aux points A et B sont maintenues à une température </w:t>
      </w:r>
      <m:oMath>
        <m:sSub>
          <m:sSubPr/>
          <m:e>
            <m:r>
              <m:rPr>
                <m:sty m:val="i"/>
              </m:rPr>
              <m:t>T</m:t>
            </m:r>
          </m:e>
          <m:sub>
            <m:r>
              <m:rPr>
                <m:nor/>
              </m:rPr>
              <m:t>ref </m:t>
            </m:r>
          </m:sub>
        </m:sSub>
      </m:oMath>
      <w:r>
        <w:rPr>
          <w:rFonts w:eastAsia="Georgia" w:cs="Georgia" w:ascii="Georgia" w:hAnsi="Georgia"/>
        </w:rPr>
        <w:t xml:space="preserve">. Le voltmètre est en contact électrique avec les jonctions A et B à travers un conducteur de cuivre (représenté en traits noirs épais sur la figure 8). Les pouvoirs thermoélectriques </w:t>
      </w:r>
      <m:oMath>
        <m:sSub>
          <m:sSubPr/>
          <m:e>
            <m:r>
              <m:rPr>
                <m:sty m:val="i"/>
              </m:rPr>
              <m:t>α</m:t>
            </m:r>
          </m:e>
          <m:sub>
            <m:r>
              <m:rPr>
                <m:sty m:val="i"/>
              </m:rPr>
              <m:t>i</m:t>
            </m:r>
          </m:sub>
        </m:sSub>
      </m:oMath>
      <w:r>
        <w:rPr>
          <w:rFonts w:eastAsia="Georgia" w:cs="Georgia" w:ascii="Georgia" w:hAnsi="Georgia"/>
        </w:rPr>
        <w:t xml:space="preserve"> des deux matériaux peuvent a priori dépendre de la température.</w:t>
      </w:r>
      <w:r>
        <w:rPr/>
        <w:br w:type="textWrapping"/>
      </w:r>
      <w:r>
        <w:rPr>
          <w:rFonts w:eastAsia="Georgia" w:cs="Georgia" w:ascii="Georgia" w:hAnsi="Georgia"/>
        </w:rPr>
        <w:t xml:space="preserve">50. Montrer que la différence de potentiel mesurée par le voltmètre s'écrit</w:t>
      </w:r>
    </w:p>
    <w:p>
      <w:pPr>
        <w:spacing w:after="220" w:lineRule="auto"/>
      </w:pPr>
      <m:oMathPara>
        <m:oMath>
          <m:r>
            <m:rPr>
              <m:sty m:val="i"/>
            </m:rPr>
            <m:t>V</m:t>
          </m:r>
          <m:r>
            <m:rPr>
              <m:sty m:val="p"/>
            </m:rPr>
            <m:t>=</m:t>
          </m:r>
          <m:nary>
            <m:naryPr>
              <m:chr m:val="∫"/>
              <m:limLoc m:val="subSup"/>
              <m:grow m:val="1"/>
            </m:naryPr>
            <m:sub>
              <m:sSub>
                <m:sSubPr/>
                <m:e>
                  <m:r>
                    <m:rPr>
                      <m:sty m:val="i"/>
                    </m:rPr>
                    <m:t>T</m:t>
                  </m:r>
                </m:e>
                <m:sub>
                  <m:r>
                    <m:rPr>
                      <m:sty m:val="p"/>
                    </m:rPr>
                    <m:t>ref</m:t>
                  </m:r>
                </m:sub>
              </m:sSub>
            </m:sub>
            <m:sup>
              <m:sSub>
                <m:sSubPr/>
                <m:e>
                  <m:r>
                    <m:rPr>
                      <m:sty m:val="i"/>
                    </m:rPr>
                    <m:t>T</m:t>
                  </m:r>
                </m:e>
                <m:sub>
                  <m:r>
                    <m:rPr>
                      <m:sty m:val="p"/>
                    </m:rPr>
                    <m:t>mes</m:t>
                  </m:r>
                </m:sub>
              </m:sSub>
            </m:sup>
            <m:e>
              <m:r>
                <m:rPr>
                  <m:sty m:val="p"/>
                </m:rPr>
                <m:t xml:space="preserve"> </m:t>
              </m:r>
            </m:e>
          </m:nary>
          <m:d>
            <m:dPr>
              <m:begChr m:val="("/>
              <m:endChr m:val=")"/>
              <m:ctrlPr>
                <w:rPr>
                  <w:rFonts w:ascii="Cambria Math" w:hAnsi="Cambria Math"/>
                </w:rPr>
              </m:ctrlPr>
            </m:dPr>
            <m:e>
              <m:sSub>
                <m:sSubPr/>
                <m:e>
                  <m:r>
                    <m:rPr>
                      <m:sty m:val="i"/>
                    </m:rPr>
                    <m:t>α</m:t>
                  </m:r>
                </m:e>
                <m:sub>
                  <m:r>
                    <m:rPr>
                      <m:sty m:val="p"/>
                    </m:rPr>
                    <m:t>1</m:t>
                  </m:r>
                </m:sub>
              </m:sSub>
              <m:r>
                <m:rPr>
                  <m:sty m:val="p"/>
                </m:rPr>
                <m:t>(</m:t>
              </m:r>
              <m:r>
                <m:rPr>
                  <m:sty m:val="i"/>
                </m:rPr>
                <m:t>T</m:t>
              </m:r>
              <m:r>
                <m:rPr>
                  <m:sty m:val="p"/>
                </m:rPr>
                <m:t>)</m:t>
              </m:r>
              <m:r>
                <m:rPr>
                  <m:sty m:val="p"/>
                </m:rPr>
                <m:t>−</m:t>
              </m:r>
              <m:sSub>
                <m:sSubPr/>
                <m:e>
                  <m:r>
                    <m:rPr>
                      <m:sty m:val="i"/>
                    </m:rPr>
                    <m:t>α</m:t>
                  </m:r>
                </m:e>
                <m:sub>
                  <m:r>
                    <m:rPr>
                      <m:sty m:val="p"/>
                    </m:rPr>
                    <m:t>2</m:t>
                  </m:r>
                </m:sub>
              </m:sSub>
              <m:r>
                <m:rPr>
                  <m:sty m:val="p"/>
                </m:rPr>
                <m:t>(</m:t>
              </m:r>
              <m:r>
                <m:rPr>
                  <m:sty m:val="i"/>
                </m:rPr>
                <m:t>T</m:t>
              </m:r>
              <m:r>
                <m:rPr>
                  <m:sty m:val="p"/>
                </m:rPr>
                <m:t>)</m:t>
              </m:r>
            </m:e>
          </m:d>
          <m:r>
            <m:rPr>
              <m:sty m:val="p"/>
            </m:rPr>
            <m:t>d</m:t>
          </m:r>
          <m:r>
            <m:rPr>
              <m:sty m:val="i"/>
            </m:rPr>
            <m:t>T</m:t>
          </m:r>
        </m:oMath>
      </m:oMathPara>
    </w:p>
    <w:p>
      <w:pPr>
        <w:spacing w:after="220" w:lineRule="auto"/>
      </w:pPr>
      <w:r>
        <w:rPr>
          <w:rFonts w:eastAsia="Georgia" w:cs="Georgia" w:ascii="Georgia" w:hAnsi="Georgia"/>
        </w:rPr>
        <w:t xml:space="preserve">Déterminer la condition permettant que la tension mesurée soit proportionnelle à la différence de température.</w:t>
      </w:r>
      <w:r>
        <w:rPr/>
        <w:br w:type="textWrapping"/>
      </w:r>
      <w:r>
        <w:rPr>
          <w:rFonts w:eastAsia="Georgia" w:cs="Georgia" w:ascii="Georgia" w:hAnsi="Georgia"/>
        </w:rPr>
        <w:t xml:space="preserve">51. Proposer une méthode permettant de fixer en pratique la température de référence </w:t>
      </w:r>
      <m:oMath>
        <m:sSub>
          <m:sSubPr/>
          <m:e>
            <m:r>
              <m:rPr>
                <m:sty m:val="i"/>
              </m:rPr>
              <m:t>T</m:t>
            </m:r>
          </m:e>
          <m:sub>
            <m:r>
              <m:rPr>
                <m:nor/>
              </m:rPr>
              <m:t>ref </m:t>
            </m:r>
          </m:sub>
        </m:sSub>
      </m:oMath>
      <w:r>
        <w:rPr/>
        <w:t xml:space="preserve"> et justifier sa pertinence.</w:t>
      </w:r>
    </w:p>
    <w:p>
      <w:pPr>
        <w:spacing w:after="220" w:lineRule="auto"/>
      </w:pPr>
      <w:r>
        <w:rPr>
          <w:rFonts w:eastAsia="Georgia" w:cs="Georgia" w:ascii="Georgia" w:hAnsi="Georgia"/>
        </w:rPr>
        <w:t xml:space="preserve">On représente sur la figure 9 le graphe de l'évolution de la tension générée par différents thermocouples en fonction de la température, pour une température de référence valant </w:t>
      </w:r>
      <m:oMath>
        <m:sSub>
          <m:sSubPr/>
          <m:e>
            <m:r>
              <m:rPr>
                <m:sty m:val="i"/>
              </m:rPr>
              <m:t>T</m:t>
            </m:r>
          </m:e>
          <m:sub>
            <m:r>
              <m:rPr>
                <m:nor/>
              </m:rPr>
              <m:t>ref </m:t>
            </m:r>
          </m:sub>
        </m:sSub>
        <m:r>
          <m:rPr>
            <m:sty m:val="p"/>
          </m:rPr>
          <m:t>=</m:t>
        </m:r>
        <m:sSup>
          <m:sSupPr/>
          <m:e>
            <m:r>
              <m:rPr>
                <m:sty m:val="p"/>
              </m:rPr>
              <m:t>0</m:t>
            </m:r>
          </m:e>
          <m:sup>
            <m:r>
              <m:rPr>
                <m:sty m:val="p"/>
              </m:rPr>
              <m:t>∘</m:t>
            </m:r>
          </m:sup>
        </m:sSup>
        <m:r>
          <m:rPr>
            <m:sty m:val="p"/>
          </m:rPr>
          <m:t>C</m:t>
        </m:r>
      </m:oMath>
      <w:r>
        <w:rPr/>
        <w:t xml:space="preserve">.</w:t>
      </w:r>
    </w:p>
    <w:p>
      <w:pPr>
        <w:spacing w:lineRule="auto"/>
        <w:jc w:val="center"/>
      </w:pPr>
      <w:r>
        <w:rPr/>
        <w:drawing>
          <wp:inline distB="0" distL="0" distR="0" distT="0">
            <wp:extent cx="5486400" cy="3954222"/>
            <wp:effectExtent b="0" l="0" r="0" t="0"/>
            <wp:docPr id="9" name="image-37cdcaa070ebf50ae3c315912ea8ac4f3862cbb6.jpg"/>
            <a:graphic>
              <a:graphicData uri="http://schemas.openxmlformats.org/drawingml/2006/picture">
                <pic:pic>
                  <pic:nvPicPr>
                    <pic:cNvPr id="9" name="image-37cdcaa070ebf50ae3c315912ea8ac4f3862cbb6.jpg" descr=""/>
                    <pic:cNvPicPr/>
                  </pic:nvPicPr>
                  <pic:blipFill>
                    <a:blip r:embed="rId13" cstate="print"/>
                    <a:srcRect b="0" l="0" r="0" t="0"/>
                    <a:stretch>
                      <a:fillRect/>
                    </a:stretch>
                  </pic:blipFill>
                  <pic:spPr>
                    <a:xfrm>
                      <a:off x="0" y="0"/>
                      <a:ext cx="5486400" cy="3954222"/>
                    </a:xfrm>
                    <a:prstGeom prst="rect"/>
                  </pic:spPr>
                </pic:pic>
              </a:graphicData>
            </a:graphic>
          </wp:inline>
        </w:drawing>
      </w:r>
    </w:p>
    <w:p>
      <w:pPr>
        <w:spacing w:lineRule="auto"/>
      </w:pPr>
      <w:r>
        <w:rPr>
          <w:rFonts w:eastAsia="Georgia" w:cs="Georgia" w:ascii="Georgia" w:hAnsi="Georgia"/>
        </w:rPr>
        <w:t xml:space="preserve">Figure 9 - Évolution de la différence de potentiel mesurée pour différents thermocouples, en fonction de l'écart </w:t>
      </w:r>
      <m:oMath>
        <m:r>
          <m:rPr>
            <m:sty m:val="p"/>
          </m:rPr>
          <m:t>Δ</m:t>
        </m:r>
        <m:r>
          <m:rPr>
            <m:sty m:val="i"/>
          </m:rPr>
          <m:t>T</m:t>
        </m:r>
      </m:oMath>
      <w:r>
        <w:rPr>
          <w:rFonts w:eastAsia="Georgia" w:cs="Georgia" w:ascii="Georgia" w:hAnsi="Georgia"/>
        </w:rPr>
        <w:t xml:space="preserve"> à la température de référence, pour une température de référence </w:t>
      </w:r>
      <m:oMath>
        <m:sSub>
          <m:sSubPr/>
          <m:e>
            <m:r>
              <m:rPr>
                <m:sty m:val="i"/>
              </m:rPr>
              <m:t>T</m:t>
            </m:r>
          </m:e>
          <m:sub>
            <m:r>
              <m:rPr>
                <m:sty m:val="p"/>
              </m:rPr>
              <m:t>ref</m:t>
            </m:r>
          </m:sub>
        </m:sSub>
        <m:r>
          <m:rPr>
            <m:sty m:val="p"/>
          </m:rPr>
          <m:t>=</m:t>
        </m:r>
        <m:sSup>
          <m:sSupPr/>
          <m:e>
            <m:r>
              <m:rPr>
                <m:sty m:val="p"/>
              </m:rPr>
              <m:t>0</m:t>
            </m:r>
          </m:e>
          <m:sup>
            <m:r>
              <m:rPr>
                <m:sty m:val="p"/>
              </m:rPr>
              <m:t>∘</m:t>
            </m:r>
          </m:sup>
        </m:sSup>
        <m:r>
          <m:rPr>
            <m:sty m:val="p"/>
          </m:rPr>
          <m:t>C</m:t>
        </m:r>
      </m:oMath>
      <w:r>
        <w:rPr/>
        <w:t xml:space="preserve">. Les thermocouples de type B et S contiennent du platine, et ceux de type </w:t>
      </w:r>
      <m:oMath>
        <m:r>
          <m:rPr>
            <m:sty m:val="p"/>
          </m:rPr>
          <m:t>J</m:t>
        </m:r>
        <m:r>
          <m:rPr>
            <m:sty m:val="p"/>
          </m:rPr>
          <m:t>,</m:t>
        </m:r>
        <m:r>
          <m:rPr>
            <m:sty m:val="p"/>
          </m:rPr>
          <m:t>E</m:t>
        </m:r>
      </m:oMath>
      <w:r>
        <w:rPr/>
        <w:t xml:space="preserve"> et K contiennent du nickel.</w:t>
      </w:r>
    </w:p>
    <w:p>
      <w:pPr>
        <w:numPr>
          <w:ilvl w:val="0"/>
          <w:numId w:val="9"/>
        </w:numPr>
        <w:spacing w:lineRule="auto"/>
      </w:pPr>
      <w:r>
        <w:rPr>
          <w:rFonts w:eastAsia="Georgia" w:cs="Georgia" w:ascii="Georgia" w:hAnsi="Georgia"/>
        </w:rPr>
        <w:t xml:space="preserve">Comparer la sensibilité des différents thermocouples présentés sur la figure 9 , et la comparer à celle de la thermorésistance étudiée plus haut.</w:t>
      </w:r>
    </w:p>
    <w:p>
      <w:pPr>
        <w:numPr>
          <w:ilvl w:val="0"/>
          <w:numId w:val="9"/>
        </w:numPr>
        <w:spacing w:lineRule="auto"/>
      </w:pPr>
      <w:r>
        <w:rPr>
          <w:rFonts w:eastAsia="Georgia" w:cs="Georgia" w:ascii="Georgia" w:hAnsi="Georgia"/>
        </w:rPr>
        <w:t xml:space="preserve">Expliquer les avantages et inconvénients des thermocouples contenant du platine (type B et S ) sur la base du comportement de la grandeur thermométrique mesurée en fonction de la température, et de leurs propriétés chimiques.</w:t>
      </w:r>
    </w:p>
    <w:p>
      <w:pPr>
        <w:numPr>
          <w:ilvl w:val="0"/>
          <w:numId w:val="9"/>
        </w:numPr>
        <w:spacing w:lineRule="auto"/>
      </w:pPr>
      <w:r>
        <w:rPr>
          <w:rFonts w:eastAsia="Georgia" w:cs="Georgia" w:ascii="Georgia" w:hAnsi="Georgia"/>
        </w:rPr>
        <w:t xml:space="preserve">Dans une perspective plus générale, à quelle application pourraient être destinés les effets thermoélectriques?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2"/>
      <w:numFmt w:val="decimal"/>
      <w:lvlText w:val="%1."/>
      <w:lvlJc w:val="left"/>
      <w:pPr>
        <w:tabs>
          <w:tab w:val="num" w:pos="1080"/>
        </w:tabs>
        <w:ind w:left="720" w:hanging="360"/>
      </w:pPr>
    </w:lvl>
  </w:abstractNum>
  <w:abstractNum w:abstractNumId="5">
    <w:multiLevelType w:val="hybridMultilevel"/>
    <w:lvl w:ilvl="0">
      <w:start w:val="19"/>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44"/>
      <w:numFmt w:val="decimal"/>
      <w:lvlText w:val="%1."/>
      <w:lvlJc w:val="left"/>
      <w:pPr>
        <w:tabs>
          <w:tab w:val="num" w:pos="1080"/>
        </w:tabs>
        <w:ind w:left="720" w:hanging="360"/>
      </w:pPr>
    </w:lvl>
  </w:abstractNum>
  <w:abstractNum w:abstractNumId="8">
    <w:multiLevelType w:val="hybridMultilevel"/>
    <w:lvl w:ilvl="0">
      <w:start w:val="47"/>
      <w:numFmt w:val="decimal"/>
      <w:lvlText w:val="%1."/>
      <w:lvlJc w:val="left"/>
      <w:pPr>
        <w:tabs>
          <w:tab w:val="num" w:pos="1080"/>
        </w:tabs>
        <w:ind w:left="720" w:hanging="360"/>
      </w:pPr>
    </w:lvl>
  </w:abstractNum>
  <w:abstractNum w:abstractNumId="9">
    <w:multiLevelType w:val="hybridMultilevel"/>
    <w:lvl w:ilvl="0">
      <w:start w:val="5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df71ffe25d372ad27c8c420470ff11463ec8cc5.jpg" TargetMode="Internal"/><Relationship Id="rId6" Type="http://schemas.openxmlformats.org/officeDocument/2006/relationships/image" Target="media/image-3f7f17f6c24ddd3f11a636e936373a191f78eeb9.jpg" TargetMode="Internal"/><Relationship Id="rId7" Type="http://schemas.openxmlformats.org/officeDocument/2006/relationships/image" Target="media/image-101b102181b89049f4787ea422a74316dbfcd9d3.jpg" TargetMode="Internal"/><Relationship Id="rId8" Type="http://schemas.openxmlformats.org/officeDocument/2006/relationships/image" Target="media/image-ecaf42134282d10ef9e822dd5a46d056bf59e318.jpg" TargetMode="Internal"/><Relationship Id="rId9" Type="http://schemas.openxmlformats.org/officeDocument/2006/relationships/image" Target="media/image-a653b8e6f441fc951b4d2163615b7e31366c42d1.jpg" TargetMode="Internal"/><Relationship Id="rId10" Type="http://schemas.openxmlformats.org/officeDocument/2006/relationships/image" Target="media/image-fe70e799749bbd9f9928e3e632a7a707ea8726f5.jpg" TargetMode="Internal"/><Relationship Id="rId11" Type="http://schemas.openxmlformats.org/officeDocument/2006/relationships/image" Target="media/image-83fe4a2286c1f8b322249a80cf00439c5aada20c.jpg" TargetMode="Internal"/><Relationship Id="rId12" Type="http://schemas.openxmlformats.org/officeDocument/2006/relationships/image" Target="media/image-65f4a6174e29d0a3b99480171eb93571430fee60.jpg" TargetMode="Internal"/><Relationship Id="rId13" Type="http://schemas.openxmlformats.org/officeDocument/2006/relationships/image" Target="media/image-37cdcaa070ebf50ae3c315912ea8ac4f3862cbb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2025-09-04T21:50:36.576Z</dcterms:created>
  <dcterms:modified xsi:type="dcterms:W3CDTF">2025-09-04T21:50:36.576Z</dcterms:modified>
</cp:coreProperties>
</file>