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2007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COMPOSITION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(Durée : 4 heures)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Régularisation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présente un procédé d'approximation de fonctions par des fonctions plus régulières.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on désigne par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>
          <w:rFonts w:eastAsia="Georgia" w:cs="Georgia" w:ascii="Georgia" w:hAnsi="Georgia"/>
        </w:rPr>
        <w:t xml:space="preserve"> l'espace des fonctions d'une variable réelle à valeurs complexes,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; on note de même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nor/>
              </m:rPr>
              <m:t>pm </m:t>
            </m:r>
          </m:sup>
        </m:sSubSup>
      </m:oMath>
      <w:r>
        <w:rPr/>
        <w:t xml:space="preserve"> l'espace des fonctions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et continues par morceaux.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nor/>
              </m:rPr>
              <m:t>pm </m:t>
            </m:r>
          </m:sup>
        </m:sSubSup>
      </m:oMath>
      <w:r>
        <w:rPr>
          <w:rFonts w:eastAsia="Georgia" w:cs="Georgia" w:ascii="Georgia" w:hAnsi="Georgia"/>
        </w:rPr>
        <w:t xml:space="preserve"> on définit ses coefficients de Fourier par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, on dit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convergente si les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le sont, et on pose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Dire pour quelles valeurs du couple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On suppose maintenant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le nombre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Vérifier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réel.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3.a) Montrer que la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définie sur l'ensemble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est indéfiniment différentiable, et écrire ses dérivées partielles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q</m:t>
                </m:r>
              </m:sup>
            </m:sSup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</m:den>
        </m:f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de sommes de séries.</w:t>
      </w:r>
      <w:r>
        <w:rPr/>
        <w:br w:type="textWrapping"/>
      </w:r>
      <w:r>
        <w:rPr/>
        <w:t xml:space="preserve">3.b)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les coefficients de Fourier de la fonction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Dire pour quelles valeurs du couple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a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maintenant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Démontrer l'égalité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préciser le signe de cette expression.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les assertions suivantes. On suppose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on fait tendre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vers 0 par valeurs supérieures;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0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la convergence est uniforme sur tout ensemble de la forme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∪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Dans cette seconde partie on se donne 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nor/>
              </m:rPr>
              <m:t>pm </m:t>
            </m:r>
          </m:sup>
        </m:sSubSup>
      </m:oMath>
      <w:r>
        <w:rPr/>
        <w:t xml:space="preserve">; on suppose toujours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Vérifier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Sa somme sera notée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ou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Montrer que la fonction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définie sur l'ensemble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est indéfiniment différentiable, et écrire ses dérivées partielles sous forme de sommes de séries.</w:t>
      </w:r>
      <w:r>
        <w:rPr/>
        <w:br w:type="textWrapping"/>
      </w:r>
      <w:r>
        <w:rPr/>
        <w:t xml:space="preserve">10. Calculer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11. On suppose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per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Montrer que,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converge uniformément vers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Étant donné un nombre réel </w:t>
      </w:r>
      <m:oMath>
        <m:r>
          <m:rPr>
            <m:sty m:val="i"/>
          </m:rPr>
          <m:t>α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montrer qu'il existe un réel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tel que l'on ait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α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i"/>
          </m:rPr>
          <m:t>u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α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pm</m:t>
            </m:r>
          </m:sup>
        </m:sSubSup>
      </m:oMath>
      <w:r>
        <w:rPr/>
        <w:t xml:space="preserve"> satisfaisant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On pourra admettre que cet ensemble est un sous-espace vectoriel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nor/>
              </m:rPr>
              <m:t>pm 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13.a) Montrer que,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13.b) A-t-on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13.c)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⊂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traiter d'abord le cas où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se donne un nombre réel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;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14. Exprimer le nombre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l'aide de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et vérifier qu'il est indépendant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15. 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r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Étant donné un réel </w:t>
      </w:r>
      <m:oMath>
        <m:r>
          <m:rPr>
            <m:sty m:val="i"/>
          </m:rPr>
          <m:t>τ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un réel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que l'on ait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  <m:supHide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⩾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r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⩽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nor/>
                    </m:rPr>
                    <m:t> pour tout 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∈</m:t>
                  </m:r>
                </m:e>
              </m:d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τ</m:t>
              </m:r>
            </m:e>
          </m:d>
        </m:oMath>
      </m:oMathPara>
    </w:p>
    <w:p>
      <w:pPr>
        <w:spacing w:after="220" w:lineRule="auto"/>
      </w:pPr>
      <w:r>
        <w:rPr/>
        <w:t xml:space="preserve">On se donne maintenant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pour un certain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∈</m:t>
                </m:r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; on désigne encore par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un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17.a) Déterminer un réel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tel que l'on ait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∂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∂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den>
                      </m:f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Φ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rPr>
                      <m:sty m:val="p"/>
                    </m:rPr>
                    <m:t>⩽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nor/>
                    </m:rPr>
                    <m:t> pour 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∈</m:t>
                  </m:r>
                </m:e>
              </m:d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τ</m:t>
              </m:r>
            </m:e>
          </m:d>
          <m:r>
            <m:rPr>
              <m:sty m:val="p"/>
            </m:rPr>
            <m:t>×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17.b) Déterminer un réel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tel que l'on ait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τ</m:t>
            </m:r>
          </m:e>
        </m:d>
      </m:oMath>
      <w:r>
        <w:rPr>
          <w:rFonts w:eastAsia="Georgia" w:cs="Georgia" w:ascii="Georgia" w:hAnsi="Georgia"/>
        </w:rPr>
        <w:t xml:space="preserve">, où l'on a posé, pour toute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bornée sur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2025-08-29T16:04:46.998Z</dcterms:created>
  <dcterms:modified xsi:type="dcterms:W3CDTF">2025-08-29T16:04:46.998Z</dcterms:modified>
</cp:coreProperties>
</file>