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Dénombrement d'applications entre ensembles finis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quelques propriétés du nombre des applications surjectives d'un ensemble fini sur un autre.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deux nombres entiers strictement positifs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, on note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de parties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nul si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; on rappelle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le nombre d'applications injectives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nul si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le nombre d'applications surjectives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nul si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posera aussi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Préciser les valeurs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l'on a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i"/>
          </m:rPr>
          <m:t>k</m:t>
        </m:r>
        <m:r>
          <m:rPr>
            <m:sty m:val="p"/>
          </m:rPr>
          <m:t>!</m:t>
        </m:r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(resp.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la matrice à </w:t>
      </w:r>
      <m:oMath>
        <m:r>
          <m:rPr>
            <m:sty m:val="i"/>
          </m:rPr>
          <m:t>r</m:t>
        </m:r>
      </m:oMath>
      <w:r>
        <w:rPr/>
        <w:t xml:space="preserve"> lignes et </w:t>
      </w:r>
      <m:oMath>
        <m:r>
          <m:rPr>
            <m:sty m:val="i"/>
          </m:rPr>
          <m:t>r</m:t>
        </m:r>
      </m:oMath>
      <w:r>
        <w:rPr/>
        <w:t xml:space="preserve"> colonnes de coefficients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r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(resp.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r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) pour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3.a) Montrer que l'on a, pour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3.b) Calculer le déterminant de la matrice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de coefficients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r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l'espace vectoriel des polynômes à une indéterminée, à coefficients complexes, de degré </w:t>
      </w:r>
      <m:oMath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. On le munit de la base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); on définit un endomorphisme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d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4.a) Déterminer les coefficients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la matrice représentant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dans le base indiquée (ici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4.b) Même question pour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dont on démontrera l'existence.</w:t>
      </w:r>
      <w:r>
        <w:rPr/>
        <w:br w:type="textWrapping"/>
      </w:r>
      <w:r>
        <w:rPr>
          <w:rFonts w:eastAsia="Georgia" w:cs="Georgia" w:ascii="Georgia" w:hAnsi="Georgia"/>
        </w:rPr>
        <w:t xml:space="preserve">4.c) Étant donné deux vecteurs lignes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satisfaisant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q</m:t>
              </m:r>
            </m:sub>
          </m:sSub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en fonction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4.d) Établir une formule de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</m:sSub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où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sont des coefficients à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de cette seconde partie, on définit des éléments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,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Vérifier que les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forment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Démontrer la formule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i"/>
            </m:rPr>
            <m:t>k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7.a) Déterminer les coefficients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T</m:t>
                </m:r>
              </m:e>
            </m:acc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matrice représentant l'endomorphisme </w:t>
      </w:r>
      <m:oMath>
        <m:r>
          <m:rPr>
            <m:sty m:val="i"/>
          </m:rPr>
          <m:t>T</m:t>
        </m:r>
      </m:oMath>
      <w:r>
        <w:rPr/>
        <w:t xml:space="preserve"> dans la base ci-dessus.</w:t>
      </w:r>
      <w:r>
        <w:rPr/>
        <w:br w:type="textWrapping"/>
      </w:r>
      <w:r>
        <w:rPr>
          <w:rFonts w:eastAsia="Georgia" w:cs="Georgia" w:ascii="Georgia" w:hAnsi="Georgia"/>
        </w:rPr>
        <w:t xml:space="preserve">7.b) Même question pour les coefficients 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Écrire les formules donnant les polynômes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en fonction des polynômes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[On pourra utiliser la formule de la question 3.a).]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deux entiers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désigne par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l'ensemble des applications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l'ensemble des applications surjectives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ensemble bien entendu vide si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l'ensemble des applications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→</m:t>
        </m:r>
        <m:r>
          <m:rPr>
            <m:sty m:val="b"/>
          </m:rPr>
          <m:t>N</m:t>
        </m:r>
      </m:oMath>
      <w:r>
        <w:rPr/>
        <w:t xml:space="preserve"> satisfaisant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;</m:t>
          </m:r>
        </m:oMath>
      </m:oMathPara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sous-ensemble du précédent formé des </w:t>
      </w:r>
      <m:oMath>
        <m:r>
          <m:rPr>
            <m:sty m:val="i"/>
          </m:rPr>
          <m:t>f</m:t>
        </m:r>
      </m:oMath>
      <w:r>
        <w:rPr/>
        <w:t xml:space="preserve"> telles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 (ici, </w:t>
      </w:r>
      <m:oMath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 ).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Démontrer la «formule du multinôme », 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⋯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⋯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nombres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[On pourra procéder par récurrence sur </w:t>
      </w:r>
      <m:oMath>
        <m:r>
          <m:rPr>
            <m:sty m:val="i"/>
          </m:rPr>
          <m:t>n</m:t>
        </m:r>
      </m:oMath>
      <w:r>
        <w:rPr/>
        <w:t xml:space="preserve">.]</w:t>
      </w:r>
      <w:r>
        <w:rPr/>
        <w:br w:type="textWrapping"/>
      </w:r>
      <w:r>
        <w:rPr/>
        <w:t xml:space="preserve">10. Montrer que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⋯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que, 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⋯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série entière à coefficients réels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; on suppose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 rayon de convergence supposé non nul,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sa somme. Pour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entiers </w:t>
      </w:r>
      <m:oMath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nary>
                            <m:naryPr>
                              <m:chr m:val="∑"/>
                              <m:limLoc m:val="undOvr"/>
                              <m:grow m:val="1"/>
                              <m:supHide m:val="1"/>
                            </m:naryPr>
                            <m:sub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  <m:r>
                                <m:rPr>
                                  <m:sty m:val="p"/>
                                </m:rPr>
                                <m:t>∈</m:t>
                              </m:r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D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k</m:t>
                                  </m:r>
                                  <m:r>
                                    <m:rPr>
                                      <m:sty m:val="p"/>
                                    </m:rPr>
                                    <m:t>,</m:t>
                                  </m:r>
                                  <m:r>
                                    <m:rPr>
                                      <m:sty m:val="i"/>
                                    </m:rPr>
                                    <m:t>n</m:t>
                                  </m:r>
                                </m:sub>
                              </m:sSub>
                            </m:sub>
                            <m:sup/>
                            <m:e>
                              <m:r>
                                <m:rPr>
                                  <m:sty m:val="p"/>
                                </m:rPr>
                                <m:t xml:space="preserve"> </m:t>
                              </m:r>
                            </m:e>
                          </m:nary>
                          <m:r>
                            <m:rPr>
                              <m:sty m:val="p"/>
                            </m:rPr>
                            <m:t xml:space="preserve"> 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⋯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sub>
                          </m:sSub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  <m:r>
                            <m:rPr>
                              <m:sty m:val="p"/>
                            </m:rPr>
                            <m:t>&lt;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⩽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  <m:r>
                            <m:rPr>
                              <m:sty m:val="p"/>
                            </m:rPr>
                            <m:t>⩽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&lt;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mr>
                    </m:m>
                  </m:e>
                </m:d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&gt;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Indiquer un minorant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du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; déterminer la somme de cette série dans l'intervalle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seconde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;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 rayon de convergence supposé non nul, et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13. Montrer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  <m:supHide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0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a un rayon de convergence non nul, et préciser sa somme au voisinage de 0 .</w:t>
      </w:r>
      <w:r>
        <w:rPr/>
        <w:br w:type="textWrapping"/>
      </w:r>
      <w:r>
        <w:rPr>
          <w:rFonts w:eastAsia="Georgia" w:cs="Georgia" w:ascii="Georgia" w:hAnsi="Georgia"/>
        </w:rPr>
        <w:t xml:space="preserve">14. On considère la fonction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sup>
        </m:sSup>
      </m:oMath>
      <w:r>
        <w:rPr>
          <w:rFonts w:eastAsia="Georgia" w:cs="Georgia" w:ascii="Georgia" w:hAnsi="Georgia"/>
        </w:rPr>
        <w:t xml:space="preserve">. Exprimer les coefficients de la série de Taylor de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à l'aide des nombres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