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after="220" w:lineRule="auto"/>
      </w:pPr>
      <w:r>
        <w:rPr/>
        <w:t xml:space="preserve">CONCOURS D'ADMISSION 2006</w:t>
      </w:r>
      <w:r>
        <w:rPr/>
        <w:br w:type="textWrapping"/>
      </w:r>
      <w:r>
        <w:rPr>
          <w:rFonts w:eastAsia="Georgia" w:cs="Georgia" w:ascii="Georgia" w:hAnsi="Georgia"/>
        </w:rPr>
        <w:t xml:space="preserve">filière PC</w:t>
      </w:r>
    </w:p>
    <w:p>
      <w:pPr>
        <w:spacing w:line="271" w:before="330" w:lineRule="auto"/>
      </w:pPr>
      <w:r>
        <w:rPr>
          <w:rFonts w:eastAsia="Georgia" w:cs="Georgia" w:ascii="Georgia" w:hAnsi="Georgia"/>
          <w:b/>
          <w:sz w:val="42"/>
        </w:rPr>
        <w:t xml:space="preserve">PREMIÊRE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Propagation de signaux électriques</w:t>
      </w:r>
    </w:p>
    <w:p>
      <w:pPr>
        <w:spacing w:after="220" w:lineRule="auto"/>
      </w:pPr>
      <w:r>
        <w:rPr>
          <w:rFonts w:eastAsia="Georgia" w:cs="Georgia" w:ascii="Georgia" w:hAnsi="Georgia"/>
        </w:rPr>
        <w:t xml:space="preserve">L'objet de ce problème est d'étudier la propagation de signaux électriques dans diverses structures conductrices. Dans la première partie, on s'intéresse à la propagation dans un câble dit «coaxial». L'équation de propagation est établie ainsi que certaines caractéristiques des ondes se propageant dans le câble. Dans la seconde partie, la structure de propagation, ou « ligne», est une chaîne constituée de l'association en série de cellules </w:t>
      </w:r>
      <m:oMath>
        <m:r>
          <m:rPr>
            <m:sty m:val="i"/>
          </m:rPr>
          <m:t>L</m:t>
        </m:r>
        <m:r>
          <m:rPr>
            <m:sty m:val="i"/>
          </m:rPr>
          <m:t>C</m:t>
        </m:r>
      </m:oMath>
      <w:r>
        <w:rPr>
          <w:rFonts w:eastAsia="Georgia" w:cs="Georgia" w:ascii="Georgia" w:hAnsi="Georgia"/>
        </w:rPr>
        <w:t xml:space="preserve">. La propagation y présente un aspect dispersif qui est étudié. Dans la troisième partie, on montre comment l'introduction d'un élément non linéaire permet de contrebalancer l'effet dispersif de la ligne; des solutions «solitons » de l'équation de propagation sont mises en évidence.</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Permittivité du vide : </m:t>
                </m:r>
              </m:e>
              <m:e>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Vitesse des ondes </m:t>
                </m:r>
                <m:r>
                  <m:rPr>
                    <m:sty m:val="p"/>
                  </m:rPr>
                  <m:t>EM</m:t>
                </m:r>
                <m:r>
                  <m:rPr>
                    <m:nor/>
                  </m:rPr>
                  <m:t> dans le vide : </m:t>
                </m:r>
              </m:e>
              <m:e>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line="271" w:before="330" w:lineRule="auto"/>
      </w:pPr>
      <w:r>
        <w:rPr>
          <w:b/>
          <w:sz w:val="42"/>
        </w:rPr>
        <w:t xml:space="preserve">Formulaire :</w:t>
      </w:r>
    </w:p>
    <w:p>
      <w:pPr>
        <w:spacing w:after="220" w:lineRule="auto"/>
      </w:pPr>
      <m:oMath>
        <m:r>
          <m:rPr>
            <m:sty m:val="i"/>
          </m:rPr>
          <m:t>f</m:t>
        </m:r>
      </m:oMath>
      <w:r>
        <w:rPr>
          <w:rFonts w:eastAsia="Georgia" w:cs="Georgia" w:ascii="Georgia" w:hAnsi="Georgia"/>
        </w:rPr>
        <w:t xml:space="preserve"> étant un champ scalaire et </w:t>
      </w:r>
      <m:oMath>
        <m:acc>
          <m:accPr>
            <m:chr m:val="⃗"/>
          </m:accPr>
          <m:e>
            <m:r>
              <m:rPr>
                <m:sty m:val="i"/>
              </m:rPr>
              <m:t>a</m:t>
            </m:r>
          </m:e>
        </m:acc>
      </m:oMath>
      <w:r>
        <w:rPr/>
        <w:t xml:space="preserve"> un champ vectoriel : </w:t>
      </w:r>
      <m:oMath>
        <m:r>
          <m:rPr>
            <m:sty m:val="p"/>
          </m:rPr>
          <m:t>rot</m:t>
        </m:r>
        <m:r>
          <m:rPr>
            <m:sty m:val="p"/>
          </m:rPr>
          <m:t>(</m:t>
        </m:r>
        <m:r>
          <m:rPr>
            <m:sty m:val="i"/>
          </m:rPr>
          <m:t>f</m:t>
        </m:r>
        <m:acc>
          <m:accPr>
            <m:chr m:val="⃗"/>
          </m:accPr>
          <m:e>
            <m:r>
              <m:rPr>
                <m:sty m:val="i"/>
              </m:rPr>
              <m:t>a</m:t>
            </m:r>
          </m:e>
        </m:acc>
        <m:r>
          <m:rPr>
            <m:sty m:val="p"/>
          </m:rPr>
          <m:t>)</m:t>
        </m:r>
        <m:r>
          <m:rPr>
            <m:sty m:val="p"/>
          </m:rPr>
          <m:t>=</m:t>
        </m:r>
        <m:r>
          <m:rPr>
            <m:sty m:val="i"/>
          </m:rPr>
          <m:t>f</m:t>
        </m:r>
        <m:r>
          <m:rPr>
            <m:sty m:val="p"/>
          </m:rPr>
          <m:t>rot</m:t>
        </m:r>
        <m:acc>
          <m:accPr>
            <m:chr m:val="⃗"/>
          </m:accPr>
          <m:e>
            <m:r>
              <m:rPr>
                <m:sty m:val="i"/>
              </m:rPr>
              <m:t>a</m:t>
            </m:r>
          </m:e>
        </m:acc>
        <m:r>
          <m:rPr>
            <m:sty m:val="p"/>
          </m:rPr>
          <m:t>+</m:t>
        </m:r>
        <m:r>
          <m:rPr>
            <m:sty m:val="p"/>
          </m:rPr>
          <m:t>grad</m:t>
        </m:r>
        <m:r>
          <m:rPr>
            <m:sty m:val="i"/>
          </m:rPr>
          <m:t>f</m:t>
        </m:r>
        <m:r>
          <m:rPr>
            <m:sty m:val="p"/>
          </m:rPr>
          <m:t>∧</m:t>
        </m:r>
        <m:acc>
          <m:accPr>
            <m:chr m:val="⃗"/>
          </m:accPr>
          <m:e>
            <m:r>
              <m:rPr>
                <m:sty m:val="i"/>
              </m:rPr>
              <m:t>a</m:t>
            </m:r>
          </m:e>
        </m:acc>
      </m:oMath>
      <w:r>
        <w:rPr/>
        <w:br w:type="textWrapping"/>
      </w:r>
      <m:oMathPara>
        <m:oMathParaPr>
          <m:jc m:val="left"/>
        </m:oMathParaPr>
        <m:oMath>
          <m:r>
            <m:rPr>
              <m:sty m:val="p"/>
            </m:rPr>
            <m:t>ch</m:t>
          </m:r>
          <m:r>
            <m:rPr>
              <m:sty m:val="p"/>
            </m:rPr>
            <m:t>(</m:t>
          </m:r>
          <m:r>
            <m:rPr>
              <m:sty m:val="i"/>
            </m:rPr>
            <m:t>u</m:t>
          </m:r>
          <m:r>
            <m:rPr>
              <m:sty m:val="p"/>
            </m:rPr>
            <m:t>+</m:t>
          </m:r>
          <m:r>
            <m:rPr>
              <m:sty m:val="i"/>
            </m:rPr>
            <m:t>v</m:t>
          </m:r>
          <m:r>
            <m:rPr>
              <m:sty m:val="p"/>
            </m:rPr>
            <m:t>)</m:t>
          </m:r>
          <m:r>
            <m:rPr>
              <m:sty m:val="p"/>
            </m:rPr>
            <m:t>ch</m:t>
          </m:r>
          <m:r>
            <m:rPr>
              <m:sty m:val="p"/>
            </m:rPr>
            <m:t>(</m:t>
          </m:r>
          <m:r>
            <m:rPr>
              <m:sty m:val="i"/>
            </m:rPr>
            <m:t>u</m:t>
          </m:r>
          <m:r>
            <m:rPr>
              <m:sty m:val="p"/>
            </m:rPr>
            <m:t>−</m:t>
          </m:r>
          <m:r>
            <m:rPr>
              <m:sty m:val="i"/>
            </m:rPr>
            <m:t>v</m:t>
          </m:r>
          <m:r>
            <m:rPr>
              <m:sty m:val="p"/>
            </m:rPr>
            <m:t>)</m:t>
          </m:r>
          <m:r>
            <m:rPr>
              <m:sty m:val="p"/>
            </m:rPr>
            <m:t>=</m:t>
          </m:r>
          <m:sSup>
            <m:sSupPr/>
            <m:e>
              <m:r>
                <m:rPr>
                  <m:sty m:val="p"/>
                </m:rPr>
                <m:t>ch</m:t>
              </m:r>
            </m:e>
            <m:sup>
              <m:r>
                <m:rPr>
                  <m:sty m:val="p"/>
                </m:rPr>
                <m:t>2</m:t>
              </m:r>
            </m:sup>
          </m:sSup>
          <m:r>
            <m:rPr>
              <m:sty m:val="i"/>
            </m:rPr>
            <m:t>u</m:t>
          </m:r>
          <m:r>
            <m:rPr>
              <m:sty m:val="p"/>
            </m:rPr>
            <m:t>+</m:t>
          </m:r>
          <m:sSup>
            <m:sSupPr/>
            <m:e>
              <m:r>
                <m:rPr>
                  <m:sty m:val="p"/>
                </m:rPr>
                <m:t>sh</m:t>
              </m:r>
            </m:e>
            <m:sup>
              <m:r>
                <m:rPr>
                  <m:sty m:val="p"/>
                </m:rPr>
                <m:t>2</m:t>
              </m:r>
            </m:sup>
          </m:sSup>
          <m:r>
            <m:rPr>
              <m:sty m:val="i"/>
            </m:rPr>
            <m:t>v</m:t>
          </m:r>
        </m:oMath>
      </m:oMathPara>
    </w:p>
    <w:p>
      <w:pPr>
        <w:spacing w:after="220" w:lineRule="auto"/>
      </w:pPr>
      <m:oMathPara>
        <m:oMath>
          <m:r>
            <m:rPr>
              <m:nor/>
            </m:rPr>
            <m:t> Équations de Maxwell dans le vide </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div</m:t>
                    </m:r>
                    <m:acc>
                      <m:accPr>
                        <m:chr m:val="⃗"/>
                      </m:accPr>
                      <m:e>
                        <m:r>
                          <m:rPr>
                            <m:sty m:val="i"/>
                          </m:rPr>
                          <m:t>E</m:t>
                        </m:r>
                      </m:e>
                    </m:acc>
                    <m:r>
                      <m:rPr>
                        <m:sty m:val="p"/>
                      </m:rPr>
                      <m:t>=</m:t>
                    </m:r>
                    <m:f>
                      <m:fPr>
                        <m:ctrlPr>
                          <w:rPr>
                            <w:rFonts w:ascii="Cambria Math" w:hAnsi="Cambria Math"/>
                          </w:rPr>
                        </m:ctrlPr>
                      </m:fPr>
                      <m:num>
                        <m:r>
                          <m:rPr>
                            <m:sty m:val="i"/>
                          </m:rPr>
                          <m:t>ρ</m:t>
                        </m:r>
                      </m:num>
                      <m:den>
                        <m:sSub>
                          <m:sSubPr/>
                          <m:e>
                            <m:r>
                              <m:rPr>
                                <m:sty m:val="i"/>
                              </m:rPr>
                              <m:t>ε</m:t>
                            </m:r>
                          </m:e>
                          <m:sub>
                            <m:r>
                              <m:rPr>
                                <m:sty m:val="p"/>
                              </m:rPr>
                              <m:t>0</m:t>
                            </m:r>
                          </m:sub>
                        </m:sSub>
                      </m:den>
                    </m:f>
                  </m:e>
                  <m:e>
                    <m:r>
                      <m:rPr>
                        <m:sty m:val="p"/>
                      </m:rPr>
                      <m:t>rot</m:t>
                    </m:r>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r>
                      <m:rPr>
                        <m:sty m:val="p"/>
                      </m:rPr>
                      <m:t>div</m:t>
                    </m:r>
                    <m:acc>
                      <m:accPr>
                        <m:chr m:val="⃗"/>
                      </m:accPr>
                      <m:e>
                        <m:r>
                          <m:rPr>
                            <m:sty m:val="i"/>
                          </m:rPr>
                          <m:t>B</m:t>
                        </m:r>
                      </m:e>
                    </m:acc>
                    <m:r>
                      <m:rPr>
                        <m:sty m:val="p"/>
                      </m:rPr>
                      <m:t>=</m:t>
                    </m:r>
                    <m:r>
                      <m:rPr>
                        <m:sty m:val="p"/>
                      </m:rPr>
                      <m:t>0</m:t>
                    </m:r>
                  </m:e>
                  <m:e>
                    <m:r>
                      <m:rPr>
                        <m:sty m:val="p"/>
                      </m:rPr>
                      <m:t>rot</m:t>
                    </m:r>
                    <m:acc>
                      <m:accPr>
                        <m:chr m:val="⃗"/>
                      </m:accPr>
                      <m:e>
                        <m:r>
                          <m:rPr>
                            <m:sty m:val="i"/>
                          </m:rPr>
                          <m:t>B</m:t>
                        </m:r>
                      </m:e>
                    </m:acc>
                    <m:r>
                      <m:rPr>
                        <m:sty m:val="p"/>
                      </m:rPr>
                      <m:t>=</m:t>
                    </m:r>
                    <m:sSub>
                      <m:sSubPr/>
                      <m:e>
                        <m:r>
                          <m:rPr>
                            <m:sty m:val="i"/>
                          </m:rPr>
                          <m:t>μ</m:t>
                        </m:r>
                      </m:e>
                      <m:sub>
                        <m:r>
                          <m:rPr>
                            <m:sty m:val="p"/>
                          </m:rPr>
                          <m:t>0</m:t>
                        </m:r>
                      </m:sub>
                    </m:sSub>
                    <m:acc>
                      <m:accPr>
                        <m:chr m:val="⃗"/>
                      </m:accPr>
                      <m:e>
                        <m:r>
                          <m:rPr>
                            <m:sty m:val="i"/>
                          </m:rPr>
                          <m:t>j</m:t>
                        </m:r>
                      </m:e>
                    </m:acc>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mr>
              </m:m>
            </m:e>
          </m:d>
        </m:oMath>
      </m:oMathPara>
    </w:p>
    <w:p>
      <w:pPr>
        <w:spacing w:line="271" w:before="330" w:lineRule="auto"/>
      </w:pPr>
      <w:r>
        <w:rPr>
          <w:rFonts w:eastAsia="Georgia" w:cs="Georgia" w:ascii="Georgia" w:hAnsi="Georgia"/>
          <w:b/>
          <w:sz w:val="42"/>
        </w:rPr>
        <w:t xml:space="preserve">I. Propagation dans un câble coaxial</w:t>
      </w:r>
    </w:p>
    <w:p>
      <w:pPr>
        <w:spacing w:after="220" w:lineRule="auto"/>
      </w:pPr>
      <w:r>
        <w:rPr>
          <w:rFonts w:eastAsia="Georgia" w:cs="Georgia" w:ascii="Georgia" w:hAnsi="Georgia"/>
        </w:rPr>
        <w:t xml:space="preserve">Le câble, schématisé figure 1, est formé de deux cylindres métalliques, de sections circulaires, coaxiaux et de rayons respectifs </w:t>
      </w:r>
      <m:oMath>
        <m:sSub>
          <m:sSubPr/>
          <m:e>
            <m:r>
              <m:rPr>
                <m:sty m:val="i"/>
              </m:rPr>
              <m:t>ρ</m:t>
            </m:r>
          </m:e>
          <m:sub>
            <m:r>
              <m:rPr>
                <m:sty m:val="p"/>
              </m:rPr>
              <m:t>1</m:t>
            </m:r>
          </m:sub>
        </m:sSub>
      </m:oMath>
      <w:r>
        <w:rPr/>
        <w:t xml:space="preserve"> et </w:t>
      </w:r>
      <m:oMath>
        <m:sSub>
          <m:sSubPr/>
          <m:e>
            <m:r>
              <m:rPr>
                <m:sty m:val="i"/>
              </m:rPr>
              <m:t>ρ</m:t>
            </m:r>
          </m:e>
          <m:sub>
            <m:r>
              <m:rPr>
                <m:sty m:val="p"/>
              </m:rPr>
              <m:t>2</m:t>
            </m:r>
          </m:sub>
        </m:sSub>
        <m:d>
          <m:dPr>
            <m:begChr m:val="("/>
            <m:endChr m:val=")"/>
            <m:ctrlPr>
              <w:rPr>
                <w:rFonts w:ascii="Cambria Math" w:hAnsi="Cambria Math"/>
              </w:rPr>
            </m:ctrlPr>
          </m:dPr>
          <m:e>
            <m:sSub>
              <m:sSubPr/>
              <m:e>
                <m:r>
                  <m:rPr>
                    <m:sty m:val="i"/>
                  </m:rPr>
                  <m:t>ρ</m:t>
                </m:r>
              </m:e>
              <m:sub>
                <m:r>
                  <m:rPr>
                    <m:sty m:val="p"/>
                  </m:rPr>
                  <m:t>1</m:t>
                </m:r>
              </m:sub>
            </m:sSub>
            <m:r>
              <m:rPr>
                <m:sty m:val="p"/>
              </m:rPr>
              <m:t>&lt;</m:t>
            </m:r>
            <m:sSub>
              <m:sSubPr/>
              <m:e>
                <m:r>
                  <m:rPr>
                    <m:sty m:val="i"/>
                  </m:rPr>
                  <m:t>ρ</m:t>
                </m:r>
              </m:e>
              <m:sub>
                <m:r>
                  <m:rPr>
                    <m:sty m:val="p"/>
                  </m:rPr>
                  <m:t>2</m:t>
                </m:r>
              </m:sub>
            </m:sSub>
          </m:e>
        </m:d>
      </m:oMath>
      <w:r>
        <w:rPr>
          <w:rFonts w:eastAsia="Georgia" w:cs="Georgia" w:ascii="Georgia" w:hAnsi="Georgia"/>
        </w:rPr>
        <w:t xml:space="preserve">. Le premier cylindre 1 est plein, c'est l'âme du câble, et le deuxième 2 est creux, c'est la gaine. On supposera les cylindres de très grande conductivité; les charges et courants électriques qu'ils transportent seront, aux fréquences de travail, considérés comme surfaciques et le champ électromagnétique est nul dans le volume des</w:t>
      </w:r>
      <w:r>
        <w:rPr/>
        <w:br w:type="textWrapping"/>
      </w:r>
      <w:r>
        <w:rPr>
          <w:rFonts w:eastAsia="Georgia" w:cs="Georgia" w:ascii="Georgia" w:hAnsi="Georgia"/>
        </w:rPr>
        <w:t xml:space="preserve">conducteurs. De plus il ne circule aucun courant sur la surface extérieure de la gaine. L'espace entre les deux cylindres est empli d'un milieu isolant homogène dont les caractéristiques sont supposées indépendantes de la fréquence; on admettra alors qu'il suffit de remplacer dans toutes les équations de Maxwell </w:t>
      </w:r>
      <m:oMath>
        <m:sSub>
          <m:sSubPr/>
          <m:e>
            <m:r>
              <m:rPr>
                <m:sty m:val="i"/>
              </m:rPr>
              <m:t>ε</m:t>
            </m:r>
          </m:e>
          <m:sub>
            <m:r>
              <m:rPr>
                <m:sty m:val="p"/>
              </m:rPr>
              <m:t>0</m:t>
            </m:r>
          </m:sub>
        </m:sSub>
      </m:oMath>
      <w:r>
        <w:rPr/>
        <w:t xml:space="preserve"> par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est la permittivité relative de l'isolant.</w:t>
      </w:r>
    </w:p>
    <w:p>
      <w:pPr>
        <w:spacing w:after="220" w:lineRule="auto"/>
      </w:pPr>
      <w:r>
        <w:rPr>
          <w:rFonts w:eastAsia="Georgia" w:cs="Georgia" w:ascii="Georgia" w:hAnsi="Georgia"/>
        </w:rPr>
        <w:t xml:space="preserve">Données numériques du câble : </w:t>
      </w:r>
      <m:oMath>
        <m:sSub>
          <m:sSubPr/>
          <m:e>
            <m:r>
              <m:rPr>
                <m:sty m:val="i"/>
              </m:rPr>
              <m:t>ϕ</m:t>
            </m:r>
          </m:e>
          <m:sub>
            <m:r>
              <m:rPr>
                <m:sty m:val="p"/>
              </m:rPr>
              <m:t>1</m:t>
            </m:r>
          </m:sub>
        </m:sSub>
        <m:r>
          <m:rPr>
            <m:sty m:val="p"/>
          </m:rPr>
          <m:t>=</m:t>
        </m:r>
        <m:r>
          <m:rPr>
            <m:sty m:val="p"/>
          </m:rPr>
          <m:t>2</m:t>
        </m:r>
        <m:sSub>
          <m:sSubPr/>
          <m:e>
            <m:r>
              <m:rPr>
                <m:sty m:val="i"/>
              </m:rPr>
              <m:t>ρ</m:t>
            </m:r>
          </m:e>
          <m:sub>
            <m:r>
              <m:rPr>
                <m:sty m:val="p"/>
              </m:rPr>
              <m:t>1</m:t>
            </m:r>
          </m:sub>
        </m:sSub>
        <m:r>
          <m:rPr>
            <m:sty m:val="p"/>
          </m:rPr>
          <m:t>=</m:t>
        </m:r>
        <m:r>
          <m:rPr>
            <m:sty m:val="p"/>
          </m:rPr>
          <m:t>1</m:t>
        </m:r>
        <m:r>
          <m:rPr>
            <m:sty m:val="p"/>
          </m:rPr>
          <m:t>,</m:t>
        </m:r>
        <m:r>
          <m:rPr>
            <m:sty m:val="p"/>
          </m:rPr>
          <m:t>0</m:t>
        </m:r>
        <m:r>
          <m:rPr>
            <m:nor/>
          </m:rPr>
          <m:t xml:space="preserve"> </m:t>
        </m:r>
        <m:r>
          <m:rPr>
            <m:sty m:val="p"/>
          </m:rPr>
          <m:t>mm</m:t>
        </m:r>
        <m:r>
          <m:rPr>
            <m:sty m:val="p"/>
          </m:rPr>
          <m:t>,</m:t>
        </m:r>
        <m:sSub>
          <m:sSubPr/>
          <m:e>
            <m:r>
              <m:rPr>
                <m:sty m:val="i"/>
              </m:rPr>
              <m:t>ϕ</m:t>
            </m:r>
          </m:e>
          <m:sub>
            <m:r>
              <m:rPr>
                <m:sty m:val="p"/>
              </m:rPr>
              <m:t>2</m:t>
            </m:r>
          </m:sub>
        </m:sSub>
        <m:r>
          <m:rPr>
            <m:sty m:val="p"/>
          </m:rPr>
          <m:t>=</m:t>
        </m:r>
        <m:r>
          <m:rPr>
            <m:sty m:val="p"/>
          </m:rPr>
          <m:t>2</m:t>
        </m:r>
        <m:sSub>
          <m:sSubPr/>
          <m:e>
            <m:r>
              <m:rPr>
                <m:sty m:val="i"/>
              </m:rPr>
              <m:t>ρ</m:t>
            </m:r>
          </m:e>
          <m:sub>
            <m:r>
              <m:rPr>
                <m:sty m:val="p"/>
              </m:rPr>
              <m:t>2</m:t>
            </m:r>
          </m:sub>
        </m:sSub>
        <m:r>
          <m:rPr>
            <m:sty m:val="p"/>
          </m:rPr>
          <m:t>=</m:t>
        </m:r>
        <m:r>
          <m:rPr>
            <m:sty m:val="p"/>
          </m:rPr>
          <m:t>3</m:t>
        </m:r>
        <m:r>
          <m:rPr>
            <m:sty m:val="p"/>
          </m:rPr>
          <m:t>,</m:t>
        </m:r>
        <m:r>
          <m:rPr>
            <m:sty m:val="p"/>
          </m:rPr>
          <m:t>5</m:t>
        </m:r>
        <m:r>
          <m:rPr>
            <m:nor/>
          </m:rPr>
          <m:t xml:space="preserve"> </m:t>
        </m:r>
        <m:r>
          <m:rPr>
            <m:sty m:val="p"/>
          </m:rPr>
          <m:t>mm</m:t>
        </m:r>
        <m:r>
          <m:rPr>
            <m:sty m:val="p"/>
          </m:rPr>
          <m:t>,</m:t>
        </m:r>
        <m:sSub>
          <m:sSubPr/>
          <m:e>
            <m:r>
              <m:rPr>
                <m:sty m:val="i"/>
              </m:rPr>
              <m:t>ε</m:t>
            </m:r>
          </m:e>
          <m:sub>
            <m:r>
              <m:rPr>
                <m:sty m:val="i"/>
              </m:rPr>
              <m:t>r</m:t>
            </m:r>
          </m:sub>
        </m:sSub>
        <m:r>
          <m:rPr>
            <m:sty m:val="p"/>
          </m:rPr>
          <m:t>=</m:t>
        </m:r>
        <m:r>
          <m:rPr>
            <m:sty m:val="p"/>
          </m:rPr>
          <m:t>2</m:t>
        </m:r>
        <m:r>
          <m:rPr>
            <m:sty m:val="p"/>
          </m:rPr>
          <m:t>,</m:t>
        </m:r>
        <m:r>
          <m:rPr>
            <m:sty m:val="p"/>
          </m:rPr>
          <m:t>25</m:t>
        </m:r>
      </m:oMath>
      <w:r>
        <w:rPr/>
        <w:t xml:space="preserve">.</w:t>
      </w:r>
    </w:p>
    <w:p>
      <w:pPr>
        <w:spacing w:lineRule="auto"/>
        <w:jc w:val="center"/>
      </w:pPr>
      <w:r>
        <w:rPr/>
        <w:drawing>
          <wp:inline distB="0" distL="0" distR="0" distT="0">
            <wp:extent cx="5486400" cy="1354822"/>
            <wp:effectExtent b="0" l="0" r="0" t="0"/>
            <wp:docPr id="1" name="image-6f9b79c59873946687faf864c0921adc948de3c0.jpg"/>
            <a:graphic>
              <a:graphicData uri="http://schemas.openxmlformats.org/drawingml/2006/picture">
                <pic:pic>
                  <pic:nvPicPr>
                    <pic:cNvPr id="1" name="image-6f9b79c59873946687faf864c0921adc948de3c0.jpg" descr=""/>
                    <pic:cNvPicPr/>
                  </pic:nvPicPr>
                  <pic:blipFill>
                    <a:blip r:embed="rId5" cstate="print"/>
                    <a:srcRect b="0" l="0" r="0" t="0"/>
                    <a:stretch>
                      <a:fillRect/>
                    </a:stretch>
                  </pic:blipFill>
                  <pic:spPr>
                    <a:xfrm>
                      <a:off x="0" y="0"/>
                      <a:ext cx="5486400" cy="1354822"/>
                    </a:xfrm>
                    <a:prstGeom prst="rect"/>
                  </pic:spPr>
                </pic:pic>
              </a:graphicData>
            </a:graphic>
          </wp:inline>
        </w:drawing>
      </w:r>
    </w:p>
    <w:p>
      <w:pPr>
        <w:spacing w:lineRule="auto"/>
      </w:pPr>
      <w:r>
        <w:rPr>
          <w:rFonts w:eastAsia="Georgia" w:cs="Georgia" w:ascii="Georgia" w:hAnsi="Georgia"/>
        </w:rPr>
        <w:t xml:space="preserve">Figure 1 - Schéma du câble coaxial</w:t>
      </w:r>
    </w:p>
    <w:p>
      <w:pPr>
        <w:spacing w:after="220" w:lineRule="auto"/>
      </w:pPr>
      <w:r>
        <w:rPr/>
        <w:t xml:space="preserve">Un point </w:t>
      </w:r>
      <m:oMath>
        <m:r>
          <m:rPr>
            <m:sty m:val="i"/>
          </m:rPr>
          <m:t>M</m:t>
        </m:r>
      </m:oMath>
      <w:r>
        <w:rPr>
          <w:rFonts w:eastAsia="Georgia" w:cs="Georgia" w:ascii="Georgia" w:hAnsi="Georgia"/>
        </w:rPr>
        <w:t xml:space="preserve"> entre les cylindres sera repéré par ses coordonnées cylindriques ( </w:t>
      </w:r>
      <m:oMath>
        <m:r>
          <m:rPr>
            <m:sty m:val="i"/>
          </m:rPr>
          <m:t>ρ</m:t>
        </m:r>
        <m:r>
          <m:rPr>
            <m:sty m:val="p"/>
          </m:rPr>
          <m:t>,</m:t>
        </m:r>
        <m:r>
          <m:rPr>
            <m:sty m:val="i"/>
          </m:rPr>
          <m:t>θ</m:t>
        </m:r>
        <m:r>
          <m:rPr>
            <m:sty m:val="p"/>
          </m:rPr>
          <m:t>,</m:t>
        </m:r>
        <m:r>
          <m:rPr>
            <m:sty m:val="i"/>
          </m:rPr>
          <m:t>z</m:t>
        </m:r>
      </m:oMath>
      <w:r>
        <w:rPr/>
        <w:t xml:space="preserve"> ), </w:t>
      </w:r>
      <m:oMath>
        <m:r>
          <m:rPr>
            <m:sty m:val="i"/>
          </m:rPr>
          <m:t>O</m:t>
        </m:r>
        <m:r>
          <m:rPr>
            <m:sty m:val="i"/>
          </m:rPr>
          <m:t>z</m:t>
        </m:r>
      </m:oMath>
      <w:r>
        <w:rPr>
          <w:rFonts w:eastAsia="Georgia" w:cs="Georgia" w:ascii="Georgia" w:hAnsi="Georgia"/>
        </w:rPr>
        <w:t xml:space="preserve"> étant l'axe des cylindres. On désigne par ( </w:t>
      </w:r>
      <m:oMath>
        <m:sSub>
          <m:sSubPr/>
          <m:e>
            <m:acc>
              <m:accPr>
                <m:chr m:val="⃗"/>
              </m:accPr>
              <m:e>
                <m:r>
                  <m:rPr>
                    <m:sty m:val="i"/>
                  </m:rPr>
                  <m:t>e</m:t>
                </m:r>
              </m:e>
            </m:acc>
          </m:e>
          <m:sub>
            <m:r>
              <m:rPr>
                <m:sty m:val="i"/>
              </m:rPr>
              <m:t>ρ</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 repère orthonormé associé.</w:t>
      </w:r>
    </w:p>
    <w:p>
      <w:pPr>
        <w:spacing w:line="271" w:before="330" w:lineRule="auto"/>
      </w:pPr>
      <w:r>
        <w:rPr>
          <w:rFonts w:eastAsia="Georgia" w:cs="Georgia" w:ascii="Georgia" w:hAnsi="Georgia"/>
          <w:b/>
          <w:sz w:val="42"/>
        </w:rPr>
        <w:t xml:space="preserve">I.1. Caractéristiques électriques du câble</w:t>
      </w:r>
    </w:p>
    <w:p>
      <w:pPr>
        <w:spacing w:after="220" w:lineRule="auto"/>
      </w:pPr>
      <w:r>
        <w:rPr>
          <w:rFonts w:eastAsia="Georgia" w:cs="Georgia" w:ascii="Georgia" w:hAnsi="Georgia"/>
        </w:rPr>
        <w:t xml:space="preserve">On cherche dans ces premières questions à identifier quelques quantités électriques caractéristiques du câble.</w:t>
      </w:r>
    </w:p>
    <w:p>
      <w:pPr>
        <w:spacing w:after="220" w:lineRule="auto"/>
      </w:pPr>
      <w:r>
        <w:rPr>
          <w:rFonts w:eastAsia="Georgia" w:cs="Georgia" w:ascii="Georgia" w:hAnsi="Georgia"/>
        </w:rPr>
        <w:t xml:space="preserve">Capacité linéique. On suppose que l'âme porte la charge </w:t>
      </w:r>
      <m:oMath>
        <m:r>
          <m:rPr>
            <m:sty m:val="i"/>
          </m:rPr>
          <m:t>Q</m:t>
        </m:r>
      </m:oMath>
      <w:r>
        <w:rPr>
          <w:rFonts w:eastAsia="Georgia" w:cs="Georgia" w:ascii="Georgia" w:hAnsi="Georgia"/>
        </w:rPr>
        <w:t xml:space="preserve"> par unité de longueur.</w:t>
      </w:r>
      <w:r>
        <w:rPr/>
        <w:br w:type="textWrapping"/>
      </w:r>
      <w:r>
        <w:rPr/>
        <w:t xml:space="preserve">I.1.1 En un point </w:t>
      </w:r>
      <m:oMath>
        <m:r>
          <m:rPr>
            <m:sty m:val="i"/>
          </m:rPr>
          <m:t>M</m:t>
        </m:r>
      </m:oMath>
      <w:r>
        <w:rPr>
          <w:rFonts w:eastAsia="Georgia" w:cs="Georgia" w:ascii="Georgia" w:hAnsi="Georgia"/>
        </w:rPr>
        <w:t xml:space="preserve"> compris entre les conducteurs, établir l'expression du vecteur champ électrique </w:t>
      </w:r>
      <m:oMath>
        <m:acc>
          <m:accPr>
            <m:chr m:val="⃗"/>
          </m:accPr>
          <m:e>
            <m:r>
              <m:rPr>
                <m:sty m:val="i"/>
              </m:rPr>
              <m:t>E</m:t>
            </m:r>
          </m:e>
        </m:acc>
      </m:oMath>
      <w:r>
        <w:rPr/>
        <w:t xml:space="preserve"> en fonction de </w:t>
      </w:r>
      <m:oMath>
        <m:r>
          <m:rPr>
            <m:sty m:val="i"/>
          </m:rPr>
          <m:t>Q</m:t>
        </m:r>
      </m:oMath>
      <w:r>
        <w:rPr/>
        <w:t xml:space="preserve">, de </w:t>
      </w:r>
      <m:oMath>
        <m:r>
          <m:rPr>
            <m:sty m:val="i"/>
          </m:rPr>
          <m:t>ρ</m:t>
        </m:r>
      </m:oMath>
      <w:r>
        <w:rPr/>
        <w:t xml:space="preserve"> et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on négligera tout effet de bord.</w:t>
      </w:r>
      <w:r>
        <w:rPr/>
        <w:br w:type="textWrapping"/>
      </w:r>
      <w:r>
        <w:rPr>
          <w:rFonts w:eastAsia="Georgia" w:cs="Georgia" w:ascii="Georgia" w:hAnsi="Georgia"/>
        </w:rPr>
        <w:t xml:space="preserve">I.1.2 En déduire l'expression de la différence de potentiel entre les cylindres,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en fonction de </w:t>
      </w:r>
      <m:oMath>
        <m:r>
          <m:rPr>
            <m:sty m:val="i"/>
          </m:rPr>
          <m:t>Q</m:t>
        </m:r>
        <m:r>
          <m:rPr>
            <m:sty m:val="p"/>
          </m:rPr>
          <m:t>,</m:t>
        </m:r>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I.1.3 Exprimer la capacité linéique </w:t>
      </w:r>
      <m:oMath>
        <m:r>
          <m:rPr>
            <m:sty m:val="p"/>
          </m:rPr>
          <m:t>Γ</m:t>
        </m:r>
      </m:oMath>
      <w:r>
        <w:rPr>
          <w:rFonts w:eastAsia="Georgia" w:cs="Georgia" w:ascii="Georgia" w:hAnsi="Georgia"/>
        </w:rPr>
        <w:t xml:space="preserve"> du câble en fonction de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I.1.4 Calculer la valeur numérique de </w:t>
      </w:r>
      <m:oMath>
        <m:r>
          <m:rPr>
            <m:sty m:val="p"/>
          </m:rPr>
          <m:t>Γ</m:t>
        </m:r>
      </m:oMath>
      <w:r>
        <w:rPr/>
        <w:t xml:space="preserve"> et celle de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pour </w:t>
      </w:r>
      <m:oMath>
        <m:r>
          <m:rPr>
            <m:sty m:val="i"/>
          </m:rPr>
          <m:t>Q</m:t>
        </m:r>
        <m:r>
          <m:rPr>
            <m:sty m:val="p"/>
          </m:rPr>
          <m:t>=</m:t>
        </m:r>
        <m:r>
          <m:rPr>
            <m:sty m:val="p"/>
          </m:rPr>
          <m:t>1</m:t>
        </m:r>
        <m:r>
          <m:rPr>
            <m:sty m:val="p"/>
          </m:rPr>
          <m:t>nC</m:t>
        </m:r>
        <m:r>
          <m:rPr>
            <m:sty m:val="p"/>
          </m:rPr>
          <m:t>⋅</m:t>
        </m:r>
        <m:sSup>
          <m:sSupPr/>
          <m:e>
            <m:r>
              <m:rPr>
                <m:sty m:val="p"/>
              </m:rPr>
              <m:t>m</m:t>
            </m:r>
          </m:e>
          <m:sup>
            <m:r>
              <m:rPr>
                <m:sty m:val="p"/>
              </m:rPr>
              <m:t>−</m:t>
            </m:r>
            <m:r>
              <m:rPr>
                <m:sty m:val="p"/>
              </m:rPr>
              <m:t>1</m:t>
            </m:r>
          </m:sup>
        </m:sSup>
      </m:oMath>
      <w:r>
        <w:rPr>
          <w:rFonts w:eastAsia="Georgia" w:cs="Georgia" w:ascii="Georgia" w:hAnsi="Georgia"/>
        </w:rPr>
        <w:t xml:space="preserve">. À quelle distance de l'axe le champ </w:t>
      </w:r>
      <m:oMath>
        <m:r>
          <m:rPr>
            <m:sty m:val="i"/>
          </m:rPr>
          <m:t>E</m:t>
        </m:r>
      </m:oMath>
      <w:r>
        <w:rPr/>
        <w:t xml:space="preserve"> prend-il sa valeur maximale </w:t>
      </w:r>
      <m:oMath>
        <m:sSub>
          <m:sSubPr/>
          <m:e>
            <m:r>
              <m:rPr>
                <m:sty m:val="i"/>
              </m:rPr>
              <m:t>E</m:t>
            </m:r>
          </m:e>
          <m:sub>
            <m:r>
              <m:rPr>
                <m:nor/>
              </m:rPr>
              <m:t>max </m:t>
            </m:r>
          </m:sub>
        </m:sSub>
      </m:oMath>
      <w:r>
        <w:rPr/>
        <w:t xml:space="preserve"> dans le milieu isolant? Calculer </w:t>
      </w:r>
      <m:oMath>
        <m:sSub>
          <m:sSubPr/>
          <m:e>
            <m:r>
              <m:rPr>
                <m:sty m:val="i"/>
              </m:rPr>
              <m:t>E</m:t>
            </m:r>
          </m:e>
          <m:sub>
            <m:r>
              <m:rPr>
                <m:nor/>
              </m:rPr>
              <m:t>max </m:t>
            </m:r>
          </m:sub>
        </m:sSub>
      </m:oMath>
      <w:r>
        <w:rPr/>
        <w:t xml:space="preserve">.</w:t>
      </w:r>
    </w:p>
    <w:p>
      <w:pPr>
        <w:spacing w:after="220" w:lineRule="auto"/>
      </w:pPr>
      <w:r>
        <w:rPr>
          <w:rFonts w:eastAsia="Georgia" w:cs="Georgia" w:ascii="Georgia" w:hAnsi="Georgia"/>
        </w:rPr>
        <w:t xml:space="preserve">Inductance linéique. On suppose le conducteur central parcouru par un courant surfacique continu d'intensité </w:t>
      </w:r>
      <m:oMath>
        <m:r>
          <m:rPr>
            <m:sty m:val="i"/>
          </m:rPr>
          <m:t>I</m:t>
        </m:r>
      </m:oMath>
      <w:r>
        <w:rPr/>
        <w:t xml:space="preserve">.</w:t>
      </w:r>
      <w:r>
        <w:rPr/>
        <w:br w:type="textWrapping"/>
      </w:r>
      <w:r>
        <w:rPr>
          <w:rFonts w:eastAsia="Georgia" w:cs="Georgia" w:ascii="Georgia" w:hAnsi="Georgia"/>
        </w:rPr>
        <w:t xml:space="preserve">I.1.5 Donner l'expression du vecteur champ magnétique </w:t>
      </w:r>
      <m:oMath>
        <m:acc>
          <m:accPr>
            <m:chr m:val="⃗"/>
          </m:accPr>
          <m:e>
            <m:r>
              <m:rPr>
                <m:sty m:val="i"/>
              </m:rPr>
              <m:t>B</m:t>
            </m:r>
          </m:e>
        </m:acc>
      </m:oMath>
      <w:r>
        <w:rPr/>
        <w:t xml:space="preserve"> en fonction de </w:t>
      </w:r>
      <m:oMath>
        <m:r>
          <m:rPr>
            <m:sty m:val="i"/>
          </m:rPr>
          <m:t>I</m:t>
        </m:r>
      </m:oMath>
      <w:r>
        <w:rPr/>
        <w:t xml:space="preserve"> et de </w:t>
      </w:r>
      <m:oMath>
        <m:r>
          <m:rPr>
            <m:sty m:val="i"/>
          </m:rPr>
          <m:t>ρ</m:t>
        </m:r>
      </m:oMath>
      <w:r>
        <w:rPr/>
        <w:t xml:space="preserve"> en un point </w:t>
      </w:r>
      <m:oMath>
        <m:r>
          <m:rPr>
            <m:sty m:val="i"/>
          </m:rPr>
          <m:t>M</m:t>
        </m:r>
      </m:oMath>
      <w:r>
        <w:rPr>
          <w:rFonts w:eastAsia="Georgia" w:cs="Georgia" w:ascii="Georgia" w:hAnsi="Georgia"/>
        </w:rPr>
        <w:t xml:space="preserve"> compris entre les conducteurs; on négligera tout effet de bord.</w:t>
      </w:r>
      <w:r>
        <w:rPr/>
        <w:br w:type="textWrapping"/>
      </w:r>
      <w:r>
        <w:rPr>
          <w:rFonts w:eastAsia="Georgia" w:cs="Georgia" w:ascii="Georgia" w:hAnsi="Georgia"/>
        </w:rPr>
        <w:t xml:space="preserve">I.1.6 On considère un tronçon de longueur unité limité par deux plans orthogonaux à l'axe. Le flux magnétique propre </w:t>
      </w:r>
      <m:oMath>
        <m:r>
          <m:rPr>
            <m:sty m:val="p"/>
          </m:rPr>
          <m:t>Φ</m:t>
        </m:r>
      </m:oMath>
      <w:r>
        <w:rPr>
          <w:rFonts w:eastAsia="Georgia" w:cs="Georgia" w:ascii="Georgia" w:hAnsi="Georgia"/>
        </w:rPr>
        <w:t xml:space="preserve"> de ce tronçon est le flux de </w:t>
      </w:r>
      <m:oMath>
        <m:acc>
          <m:accPr>
            <m:chr m:val="⃗"/>
          </m:accPr>
          <m:e>
            <m:r>
              <m:rPr>
                <m:sty m:val="i"/>
              </m:rPr>
              <m:t>B</m:t>
            </m:r>
          </m:e>
        </m:acc>
      </m:oMath>
      <w:r>
        <w:rPr>
          <w:rFonts w:eastAsia="Georgia" w:cs="Georgia" w:ascii="Georgia" w:hAnsi="Georgia"/>
        </w:rPr>
        <w:t xml:space="preserve"> à travers un demi-plan </w:t>
      </w:r>
      <m:oMath>
        <m:r>
          <m:rPr>
            <m:sty m:val="i"/>
          </m:rPr>
          <m:t>θ</m:t>
        </m:r>
        <m:r>
          <m:rPr>
            <m:sty m:val="p"/>
          </m:rPr>
          <m:t>=</m:t>
        </m:r>
      </m:oMath>
      <w:r>
        <w:rPr>
          <w:rFonts w:eastAsia="Georgia" w:cs="Georgia" w:ascii="Georgia" w:hAnsi="Georgia"/>
        </w:rPr>
        <w:t xml:space="preserve"> Cste, limité par les extrémités du tronçon. Trouver l'expression de </w:t>
      </w:r>
      <m:oMath>
        <m:r>
          <m:rPr>
            <m:sty m:val="p"/>
          </m:rPr>
          <m:t>Φ</m:t>
        </m:r>
      </m:oMath>
      <w:r>
        <w:rPr/>
        <w:t xml:space="preserve"> en fonction de </w:t>
      </w:r>
      <m:oMath>
        <m:r>
          <m:rPr>
            <m:sty m:val="i"/>
          </m:rPr>
          <m:t>I</m:t>
        </m:r>
        <m:r>
          <m:rPr>
            <m:sty m:val="p"/>
          </m:rPr>
          <m:t>,</m:t>
        </m:r>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I.1.7 En déduire l'inductance linéique du câble </w:t>
      </w:r>
      <m:oMath>
        <m:r>
          <m:rPr>
            <m:sty m:val="p"/>
          </m:rPr>
          <m:t>Λ</m:t>
        </m:r>
      </m:oMath>
      <w:r>
        <w:rPr/>
        <w:t xml:space="preserve"> en fonction de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I.1.8 Calculer la valeur numérique de </w:t>
      </w:r>
      <m:oMath>
        <m:r>
          <m:rPr>
            <m:sty m:val="p"/>
          </m:rPr>
          <m:t>Λ</m:t>
        </m:r>
      </m:oMath>
      <w:r>
        <w:rPr>
          <w:rFonts w:eastAsia="Georgia" w:cs="Georgia" w:ascii="Georgia" w:hAnsi="Georgia"/>
        </w:rPr>
        <w:t xml:space="preserve">. À quelle distance de l'axe le champ </w:t>
      </w:r>
      <m:oMath>
        <m:r>
          <m:rPr>
            <m:sty m:val="i"/>
          </m:rPr>
          <m:t>B</m:t>
        </m:r>
      </m:oMath>
      <w:r>
        <w:rPr/>
        <w:t xml:space="preserve"> prend-il sa valeur maximale </w:t>
      </w:r>
      <m:oMath>
        <m:sSub>
          <m:sSubPr/>
          <m:e>
            <m:r>
              <m:rPr>
                <m:sty m:val="i"/>
              </m:rPr>
              <m:t>B</m:t>
            </m:r>
          </m:e>
          <m:sub>
            <m:r>
              <m:rPr>
                <m:nor/>
              </m:rPr>
              <m:t>max </m:t>
            </m:r>
          </m:sub>
        </m:sSub>
      </m:oMath>
      <w:r>
        <w:rPr/>
        <w:t xml:space="preserve"> dans le milieu isolant? Calculer </w:t>
      </w:r>
      <m:oMath>
        <m:sSub>
          <m:sSubPr/>
          <m:e>
            <m:r>
              <m:rPr>
                <m:sty m:val="i"/>
              </m:rPr>
              <m:t>B</m:t>
            </m:r>
          </m:e>
          <m:sub>
            <m:r>
              <m:rPr>
                <m:nor/>
              </m:rPr>
              <m:t>max </m:t>
            </m:r>
          </m:sub>
        </m:sSub>
      </m:oMath>
      <w:r>
        <w:rPr/>
        <w:t xml:space="preserve"> pour </w:t>
      </w:r>
      <m:oMath>
        <m:r>
          <m:rPr>
            <m:sty m:val="i"/>
          </m:rPr>
          <m:t>I</m:t>
        </m:r>
        <m:r>
          <m:rPr>
            <m:sty m:val="p"/>
          </m:rPr>
          <m:t>=</m:t>
        </m:r>
        <m:r>
          <m:rPr>
            <m:sty m:val="p"/>
          </m:rPr>
          <m:t>100</m:t>
        </m:r>
        <m:r>
          <m:rPr>
            <m:nor/>
          </m:rPr>
          <m:t xml:space="preserve"> </m:t>
        </m:r>
        <m:r>
          <m:rPr>
            <m:sty m:val="p"/>
          </m:rPr>
          <m:t>mA</m:t>
        </m:r>
      </m:oMath>
      <w:r>
        <w:rPr/>
        <w:t xml:space="preserve">.</w:t>
      </w:r>
      <w:r>
        <w:rPr/>
        <w:br w:type="textWrapping"/>
      </w:r>
      <w:r>
        <w:rPr>
          <w:rFonts w:eastAsia="Georgia" w:cs="Georgia" w:ascii="Georgia" w:hAnsi="Georgia"/>
        </w:rPr>
        <w:t xml:space="preserve">I.1.9 Si on suppose maintenant que l'intensité </w:t>
      </w:r>
      <m:oMath>
        <m:r>
          <m:rPr>
            <m:sty m:val="i"/>
          </m:rPr>
          <m:t>I</m:t>
        </m:r>
      </m:oMath>
      <w:r>
        <w:rPr>
          <w:rFonts w:eastAsia="Georgia" w:cs="Georgia" w:ascii="Georgia" w:hAnsi="Georgia"/>
        </w:rPr>
        <w:t xml:space="preserve"> est répartie en volume dans le conducteur central, l'inductance par unité de longueur sera-t-elle modifiée?</w:t>
      </w:r>
    </w:p>
    <w:p>
      <w:pPr>
        <w:spacing w:line="271" w:before="330" w:lineRule="auto"/>
      </w:pPr>
      <w:r>
        <w:rPr>
          <w:rFonts w:eastAsia="Georgia" w:cs="Georgia" w:ascii="Georgia" w:hAnsi="Georgia"/>
          <w:b/>
          <w:sz w:val="42"/>
        </w:rPr>
        <w:t xml:space="preserve">I.2. Onde électromagnétique TEM</w:t>
      </w:r>
    </w:p>
    <w:p>
      <w:pPr>
        <w:spacing w:after="220" w:lineRule="auto"/>
      </w:pPr>
      <w:r>
        <w:rPr>
          <w:rFonts w:eastAsia="Georgia" w:cs="Georgia" w:ascii="Georgia" w:hAnsi="Georgia"/>
        </w:rPr>
        <w:t xml:space="preserve">On cherche à montrer qu'un champ électromagnétique à la fois transverse électrique et transverse magnétique (mode TEM) peut se propager entre les deux conducteurs. On considère une onde progressive ( </w:t>
      </w:r>
      <m:oMath>
        <m:acc>
          <m:accPr>
            <m:chr m:val="⃗"/>
          </m:accPr>
          <m:e>
            <m:r>
              <m:rPr>
                <m:sty m:val="i"/>
              </m:rPr>
              <m:t>E</m:t>
            </m:r>
          </m:e>
        </m:acc>
        <m:r>
          <m:rPr>
            <m:sty m:val="p"/>
          </m:rPr>
          <m:t>,</m:t>
        </m:r>
        <m:acc>
          <m:accPr>
            <m:chr m:val="⃗"/>
          </m:accPr>
          <m:e>
            <m:r>
              <m:rPr>
                <m:sty m:val="i"/>
              </m:rPr>
              <m:t>B</m:t>
            </m:r>
          </m:e>
        </m:acc>
      </m:oMath>
      <w:r>
        <w:rPr/>
        <w:t xml:space="preserve"> ) de la forme :</w:t>
      </w:r>
    </w:p>
    <w:p>
      <w:pPr>
        <w:spacing w:after="220" w:lineRule="auto"/>
      </w:pPr>
      <m:oMathPara>
        <m:oMath>
          <m:sSub>
            <m:sSubPr/>
            <m:e>
              <m:acc>
                <m:accPr>
                  <m:chr m:val="⃗"/>
                </m:accPr>
                <m:e>
                  <m:r>
                    <m:rPr>
                      <m:sty m:val="i"/>
                    </m:rPr>
                    <m:t>E</m:t>
                  </m:r>
                </m:e>
              </m:acc>
            </m:e>
            <m:sub>
              <m:r>
                <m:rPr>
                  <m:sty m:val="p"/>
                </m:rPr>
                <m:t>0</m:t>
              </m:r>
            </m:sub>
          </m:sSub>
          <m:r>
            <m:rPr>
              <m:sty m:val="p"/>
            </m:rPr>
            <m:t>(</m:t>
          </m:r>
          <m:r>
            <m:rPr>
              <m:sty m:val="i"/>
            </m:rPr>
            <m:t>x</m:t>
          </m:r>
          <m:r>
            <m:rPr>
              <m:sty m:val="p"/>
            </m:rPr>
            <m:t>,</m:t>
          </m:r>
          <m:r>
            <m:rPr>
              <m:sty m:val="i"/>
            </m:rPr>
            <m:t>y</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acc>
                <m:accPr>
                  <m:chr m:val="⃗"/>
                </m:accPr>
                <m:e>
                  <m:r>
                    <m:rPr>
                      <m:sty m:val="i"/>
                    </m:rPr>
                    <m:t>B</m:t>
                  </m:r>
                </m:e>
              </m:acc>
            </m:e>
            <m:sub>
              <m:r>
                <m:rPr>
                  <m:sty m:val="p"/>
                </m:rPr>
                <m:t>0</m:t>
              </m:r>
            </m:sub>
          </m:sSub>
          <m:r>
            <m:rPr>
              <m:sty m:val="p"/>
            </m:rPr>
            <m:t>(</m:t>
          </m:r>
          <m:r>
            <m:rPr>
              <m:sty m:val="i"/>
            </m:rPr>
            <m:t>x</m:t>
          </m:r>
          <m:r>
            <m:rPr>
              <m:sty m:val="p"/>
            </m:rPr>
            <m:t>,</m:t>
          </m:r>
          <m:r>
            <m:rPr>
              <m:sty m:val="i"/>
            </m:rPr>
            <m:t>y</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m:oMathPara>
    </w:p>
    <w:p>
      <w:pPr>
        <w:spacing w:after="220" w:lineRule="auto"/>
      </w:pPr>
      <w:r>
        <w:rPr/>
        <w:t xml:space="preserve">avec des composantes nulles selon </w:t>
      </w:r>
      <m:oMath>
        <m:r>
          <m:rPr>
            <m:sty m:val="i"/>
          </m:rPr>
          <m:t>O</m:t>
        </m:r>
        <m:r>
          <m:rPr>
            <m:sty m:val="i"/>
          </m:rPr>
          <m:t>z</m:t>
        </m:r>
      </m:oMath>
      <w:r>
        <w:rPr/>
        <w:t xml:space="preserve"> et </w:t>
      </w:r>
      <m:oMath>
        <m:r>
          <m:rPr>
            <m:sty m:val="i"/>
          </m:rPr>
          <m:t>k</m:t>
        </m:r>
        <m:r>
          <m:rPr>
            <m:sty m:val="p"/>
          </m:rPr>
          <m:t>&gt;</m:t>
        </m:r>
        <m:r>
          <m:rPr>
            <m:sty m:val="p"/>
          </m:rPr>
          <m:t>0</m:t>
        </m:r>
      </m:oMath>
      <w:r>
        <w:rPr/>
        <w:t xml:space="preserve">.</w:t>
      </w:r>
      <w:r>
        <w:rPr/>
        <w:br w:type="textWrapping"/>
      </w:r>
      <w:r>
        <w:rPr/>
        <w:t xml:space="preserve">I.2.1 Montrer que </w:t>
      </w:r>
      <m:oMath>
        <m:r>
          <m:rPr>
            <m:sty m:val="i"/>
          </m:rPr>
          <m:t>k</m:t>
        </m:r>
        <m:sSub>
          <m:sSubPr/>
          <m:e>
            <m:acc>
              <m:accPr>
                <m:chr m:val="⃗"/>
              </m:accPr>
              <m:e>
                <m:r>
                  <m:rPr>
                    <m:sty m:val="i"/>
                  </m:rPr>
                  <m:t>e</m:t>
                </m:r>
              </m:e>
            </m:acc>
          </m:e>
          <m:sub>
            <m:r>
              <m:rPr>
                <m:sty m:val="i"/>
              </m:rPr>
              <m:t>z</m:t>
            </m:r>
          </m:sub>
        </m:sSub>
        <m:r>
          <m:rPr>
            <m:sty m:val="p"/>
          </m:rPr>
          <m:t>∧</m:t>
        </m:r>
        <m:sSub>
          <m:sSubPr/>
          <m:e>
            <m:acc>
              <m:accPr>
                <m:chr m:val="⃗"/>
              </m:accPr>
              <m:e>
                <m:r>
                  <m:rPr>
                    <m:sty m:val="i"/>
                  </m:rPr>
                  <m:t>E</m:t>
                </m:r>
              </m:e>
            </m:acc>
          </m:e>
          <m:sub>
            <m:r>
              <m:rPr>
                <m:sty m:val="p"/>
              </m:rPr>
              <m:t>0</m:t>
            </m:r>
          </m:sub>
        </m:sSub>
        <m:r>
          <m:rPr>
            <m:sty m:val="p"/>
          </m:rPr>
          <m:t>=</m:t>
        </m:r>
        <m:r>
          <m:rPr>
            <m:sty m:val="i"/>
          </m:rPr>
          <m:t>ω</m:t>
        </m:r>
        <m:sSub>
          <m:sSubPr/>
          <m:e>
            <m:acc>
              <m:accPr>
                <m:chr m:val="⃗"/>
              </m:accPr>
              <m:e>
                <m:r>
                  <m:rPr>
                    <m:sty m:val="i"/>
                  </m:rPr>
                  <m:t>B</m:t>
                </m:r>
              </m:e>
            </m:acc>
          </m:e>
          <m:sub>
            <m:r>
              <m:rPr>
                <m:sty m:val="p"/>
              </m:rPr>
              <m:t>0</m:t>
            </m:r>
          </m:sub>
        </m:sSub>
      </m:oMath>
      <w:r>
        <w:rPr/>
        <w:t xml:space="preserve"> et </w:t>
      </w:r>
      <m:oMath>
        <m:r>
          <m:rPr>
            <m:sty m:val="i"/>
          </m:rPr>
          <m:t>k</m:t>
        </m:r>
        <m:sSub>
          <m:sSubPr/>
          <m:e>
            <m:acc>
              <m:accPr>
                <m:chr m:val="⃗"/>
              </m:accPr>
              <m:e>
                <m:r>
                  <m:rPr>
                    <m:sty m:val="i"/>
                  </m:rPr>
                  <m:t>e</m:t>
                </m:r>
              </m:e>
            </m:acc>
          </m:e>
          <m:sub>
            <m:r>
              <m:rPr>
                <m:sty m:val="i"/>
              </m:rPr>
              <m:t>z</m:t>
            </m:r>
          </m:sub>
        </m:sSub>
        <m:r>
          <m:rPr>
            <m:sty m:val="p"/>
          </m:rPr>
          <m:t>∧</m:t>
        </m:r>
        <m:sSub>
          <m:sSubPr/>
          <m:e>
            <m:acc>
              <m:accPr>
                <m:chr m:val="⃗"/>
              </m:accPr>
              <m:e>
                <m:r>
                  <m:rPr>
                    <m:sty m:val="i"/>
                  </m:rPr>
                  <m:t>B</m:t>
                </m:r>
              </m:e>
            </m:acc>
          </m:e>
          <m:sub>
            <m:r>
              <m:rPr>
                <m:sty m:val="p"/>
              </m:rPr>
              <m:t>0</m:t>
            </m:r>
          </m:sub>
        </m:sSub>
        <m:r>
          <m:rPr>
            <m:sty m:val="p"/>
          </m:rPr>
          <m:t>=</m:t>
        </m:r>
        <m:r>
          <m:rPr>
            <m:sty m:val="p"/>
          </m:rPr>
          <m:t>−</m:t>
        </m:r>
        <m:r>
          <m:rPr>
            <m:sty m:val="i"/>
          </m:rPr>
          <m:t>ω</m:t>
        </m:r>
        <m:r>
          <m:rPr>
            <m:sty m:val="i"/>
          </m:rPr>
          <m:t>ε</m:t>
        </m:r>
        <m:sSub>
          <m:sSubPr/>
          <m:e>
            <m:r>
              <m:rPr>
                <m:sty m:val="i"/>
              </m:rPr>
              <m:t>μ</m:t>
            </m:r>
          </m:e>
          <m:sub>
            <m:r>
              <m:rPr>
                <m:sty m:val="p"/>
              </m:rPr>
              <m:t>0</m:t>
            </m:r>
          </m:sub>
        </m:sSub>
        <m:sSub>
          <m:sSubPr/>
          <m:e>
            <m:acc>
              <m:accPr>
                <m:chr m:val="⃗"/>
              </m:accPr>
              <m:e>
                <m:r>
                  <m:rPr>
                    <m:sty m:val="i"/>
                  </m:rPr>
                  <m:t>E</m:t>
                </m:r>
              </m:e>
            </m:acc>
          </m:e>
          <m:sub>
            <m:r>
              <m:rPr>
                <m:sty m:val="p"/>
              </m:rPr>
              <m:t>0</m:t>
            </m:r>
          </m:sub>
        </m:sSub>
      </m:oMath>
      <w:r>
        <w:rPr/>
        <w:t xml:space="preserve">. Quelle est la structure locale du champ EM?</w:t>
      </w:r>
      <w:r>
        <w:rPr/>
        <w:br w:type="textWrapping"/>
      </w:r>
      <w:r>
        <w:rPr>
          <w:rFonts w:eastAsia="Georgia" w:cs="Georgia" w:ascii="Georgia" w:hAnsi="Georgia"/>
        </w:rPr>
        <w:t xml:space="preserve">I.2.2 En déduire la relation de dispersion qui relie </w:t>
      </w:r>
      <m:oMath>
        <m:r>
          <m:rPr>
            <m:sty m:val="i"/>
          </m:rPr>
          <m:t>k</m:t>
        </m:r>
      </m:oMath>
      <w:r>
        <w:rPr/>
        <w:t xml:space="preserve"> et </w:t>
      </w:r>
      <m:oMath>
        <m:r>
          <m:rPr>
            <m:sty m:val="i"/>
          </m:rPr>
          <m:t>ω</m:t>
        </m:r>
      </m:oMath>
      <w:r>
        <w:rPr/>
        <w:t xml:space="preserve">. Quelle est la vitesse de phase </w:t>
      </w:r>
      <m:oMath>
        <m:r>
          <m:rPr>
            <m:sty m:val="i"/>
          </m:rPr>
          <m:t>v</m:t>
        </m:r>
      </m:oMath>
      <w:r>
        <w:rPr/>
        <w:t xml:space="preserve"> de cette onde; l'exprimer en fonction de </w:t>
      </w:r>
      <m:oMath>
        <m:sSub>
          <m:sSubPr/>
          <m:e>
            <m:r>
              <m:rPr>
                <m:sty m:val="i"/>
              </m:rPr>
              <m:t>ε</m:t>
            </m:r>
          </m:e>
          <m:sub>
            <m:r>
              <m:rPr>
                <m:sty m:val="i"/>
              </m:rPr>
              <m:t>r</m:t>
            </m:r>
          </m:sub>
        </m:sSub>
      </m:oMath>
      <w:r>
        <w:rPr/>
        <w:t xml:space="preserve"> et </w:t>
      </w:r>
      <m:oMath>
        <m:r>
          <m:rPr>
            <m:sty m:val="i"/>
          </m:rPr>
          <m:t>c</m:t>
        </m:r>
      </m:oMath>
      <w:r>
        <w:rPr>
          <w:rFonts w:eastAsia="Georgia" w:cs="Georgia" w:ascii="Georgia" w:hAnsi="Georgia"/>
        </w:rPr>
        <w:t xml:space="preserve">. Préciser le rapport entre la norme de </w:t>
      </w:r>
      <m:oMath>
        <m:acc>
          <m:accPr>
            <m:chr m:val="⃗"/>
          </m:accPr>
          <m:e>
            <m:r>
              <m:rPr>
                <m:sty m:val="i"/>
              </m:rPr>
              <m:t>E</m:t>
            </m:r>
          </m:e>
        </m:acc>
      </m:oMath>
      <w:r>
        <w:rPr/>
        <w:t xml:space="preserve"> et celle de </w:t>
      </w:r>
      <m:oMath>
        <m:acc>
          <m:accPr>
            <m:chr m:val="⃗"/>
          </m:accPr>
          <m:e>
            <m:r>
              <m:rPr>
                <m:sty m:val="i"/>
              </m:rPr>
              <m:t>B</m:t>
            </m:r>
          </m:e>
        </m:acc>
      </m:oMath>
      <w:r>
        <w:rPr/>
        <w:t xml:space="preserve">.</w:t>
      </w:r>
      <w:r>
        <w:rPr/>
        <w:br w:type="textWrapping"/>
      </w:r>
      <w:r>
        <w:rPr>
          <w:rFonts w:eastAsia="Georgia" w:cs="Georgia" w:ascii="Georgia" w:hAnsi="Georgia"/>
        </w:rPr>
        <w:t xml:space="preserve">I.2.3 Le champ EM doit satisfaire les conditions aux limites du système. Justifier que c'est le cas pour l'onde caractérisée par </w:t>
      </w:r>
      <m:oMath>
        <m:sSub>
          <m:sSubPr/>
          <m:e>
            <m:acc>
              <m:accPr>
                <m:chr m:val="⃗"/>
              </m:accPr>
              <m:e>
                <m:r>
                  <m:rPr>
                    <m:sty m:val="i"/>
                  </m:rPr>
                  <m:t>E</m:t>
                </m:r>
              </m:e>
            </m:acc>
          </m:e>
          <m:sub>
            <m:r>
              <m:rPr>
                <m:sty m:val="p"/>
              </m:rPr>
              <m:t>0</m:t>
            </m:r>
          </m:sub>
        </m:sSub>
        <m:r>
          <m:rPr>
            <m:sty m:val="p"/>
          </m:rPr>
          <m:t>(</m:t>
        </m:r>
        <m:r>
          <m:rPr>
            <m:sty m:val="i"/>
          </m:rPr>
          <m:t>ρ</m:t>
        </m:r>
        <m:r>
          <m:rPr>
            <m:sty m:val="p"/>
          </m:rPr>
          <m:t>)</m:t>
        </m:r>
        <m:r>
          <m:rPr>
            <m:sty m:val="p"/>
          </m:rPr>
          <m:t>=</m:t>
        </m:r>
        <m:sSub>
          <m:sSubPr/>
          <m:e>
            <m:r>
              <m:rPr>
                <m:sty m:val="i"/>
              </m:rPr>
              <m:t>E</m:t>
            </m:r>
          </m:e>
          <m:sub>
            <m:r>
              <m:rPr>
                <m:sty m:val="p"/>
              </m:rPr>
              <m:t>0</m:t>
            </m:r>
          </m:sub>
        </m:sSub>
        <m:r>
          <m:rPr>
            <m:sty m:val="p"/>
          </m:rPr>
          <m:t>(</m:t>
        </m:r>
        <m:r>
          <m:rPr>
            <m:sty m:val="i"/>
          </m:rPr>
          <m:t>ρ</m:t>
        </m:r>
        <m:r>
          <m:rPr>
            <m:sty m:val="p"/>
          </m:rPr>
          <m:t>)</m:t>
        </m:r>
        <m:sSub>
          <m:sSubPr/>
          <m:e>
            <m:acc>
              <m:accPr>
                <m:chr m:val="⃗"/>
              </m:accPr>
              <m:e>
                <m:r>
                  <m:rPr>
                    <m:sty m:val="i"/>
                  </m:rPr>
                  <m:t>e</m:t>
                </m:r>
              </m:e>
            </m:acc>
          </m:e>
          <m:sub>
            <m:r>
              <m:rPr>
                <m:sty m:val="i"/>
              </m:rPr>
              <m:t>ρ</m:t>
            </m:r>
          </m:sub>
        </m:sSub>
      </m:oMath>
      <w:r>
        <w:rPr/>
        <w:t xml:space="preserve"> et </w:t>
      </w:r>
      <m:oMath>
        <m:sSub>
          <m:sSubPr/>
          <m:e>
            <m:acc>
              <m:accPr>
                <m:chr m:val="⃗"/>
              </m:accPr>
              <m:e>
                <m:r>
                  <m:rPr>
                    <m:sty m:val="i"/>
                  </m:rPr>
                  <m:t>B</m:t>
                </m:r>
              </m:e>
            </m:acc>
          </m:e>
          <m:sub>
            <m:r>
              <m:rPr>
                <m:sty m:val="p"/>
              </m:rPr>
              <m:t>0</m:t>
            </m:r>
          </m:sub>
        </m:sSub>
        <m:r>
          <m:rPr>
            <m:sty m:val="p"/>
          </m:rPr>
          <m:t>(</m:t>
        </m:r>
        <m:r>
          <m:rPr>
            <m:sty m:val="i"/>
          </m:rPr>
          <m:t>ρ</m:t>
        </m:r>
        <m:r>
          <m:rPr>
            <m:sty m:val="p"/>
          </m:rPr>
          <m:t>)</m:t>
        </m:r>
        <m:r>
          <m:rPr>
            <m:sty m:val="p"/>
          </m:rPr>
          <m:t>=</m:t>
        </m:r>
        <m:sSub>
          <m:sSubPr/>
          <m:e>
            <m:r>
              <m:rPr>
                <m:sty m:val="i"/>
              </m:rPr>
              <m:t>B</m:t>
            </m:r>
          </m:e>
          <m:sub>
            <m:r>
              <m:rPr>
                <m:sty m:val="p"/>
              </m:rPr>
              <m:t>0</m:t>
            </m:r>
          </m:sub>
        </m:sSub>
        <m:r>
          <m:rPr>
            <m:sty m:val="p"/>
          </m:rPr>
          <m:t>(</m:t>
        </m:r>
        <m:r>
          <m:rPr>
            <m:sty m:val="i"/>
          </m:rPr>
          <m:t>ρ</m:t>
        </m:r>
        <m:r>
          <m:rPr>
            <m:sty m:val="p"/>
          </m:rPr>
          <m:t>)</m:t>
        </m:r>
        <m:sSub>
          <m:sSubPr/>
          <m:e>
            <m:acc>
              <m:accPr>
                <m:chr m:val="⃗"/>
              </m:accPr>
              <m:e>
                <m:r>
                  <m:rPr>
                    <m:sty m:val="i"/>
                  </m:rPr>
                  <m:t>e</m:t>
                </m:r>
              </m:e>
            </m:acc>
          </m:e>
          <m:sub>
            <m:r>
              <m:rPr>
                <m:sty m:val="i"/>
              </m:rPr>
              <m:t>θ</m:t>
            </m:r>
          </m:sub>
        </m:sSub>
      </m:oMath>
      <w:r>
        <w:rPr/>
        <w:t xml:space="preserve">.</w:t>
      </w:r>
      <w:r>
        <w:rPr/>
        <w:br w:type="textWrapping"/>
      </w:r>
      <w:r>
        <w:rPr/>
        <w:t xml:space="preserve">I.2.4 Soit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l'intensité du courant parcourant le conducteur interne. Montrer que </w:t>
      </w:r>
      <m:oMath>
        <m:r>
          <m:rPr>
            <m:sty m:val="i"/>
          </m:rPr>
          <m:t>I</m:t>
        </m:r>
        <m:r>
          <m:rPr>
            <m:sty m:val="p"/>
          </m:rPr>
          <m:t>(</m:t>
        </m:r>
        <m:r>
          <m:rPr>
            <m:sty m:val="i"/>
          </m:rPr>
          <m:t>z</m:t>
        </m:r>
        <m:r>
          <m:rPr>
            <m:sty m:val="p"/>
          </m:rPr>
          <m:t>,</m:t>
        </m:r>
        <m:r>
          <m:rPr>
            <m:sty m:val="i"/>
          </m:rPr>
          <m:t>t</m:t>
        </m:r>
        <m:r>
          <m:rPr>
            <m:sty m:val="p"/>
          </m:rPr>
          <m:t>)</m:t>
        </m:r>
      </m:oMath>
      <w:r>
        <w:rPr/>
        <w:t xml:space="preserve"> est de la forme </w:t>
      </w:r>
      <m:oMath>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exprimer </w:t>
      </w:r>
      <m:oMath>
        <m:sSub>
          <m:sSubPr/>
          <m:e>
            <m:r>
              <m:rPr>
                <m:sty m:val="i"/>
              </m:rPr>
              <m:t>B</m:t>
            </m:r>
          </m:e>
          <m:sub>
            <m:r>
              <m:rPr>
                <m:sty m:val="p"/>
              </m:rPr>
              <m:t>0</m:t>
            </m:r>
          </m:sub>
        </m:sSub>
        <m:r>
          <m:rPr>
            <m:sty m:val="p"/>
          </m:rPr>
          <m:t>(</m:t>
        </m:r>
        <m:r>
          <m:rPr>
            <m:sty m:val="i"/>
          </m:rPr>
          <m:t>ρ</m:t>
        </m:r>
        <m:r>
          <m:rPr>
            <m:sty m:val="p"/>
          </m:rPr>
          <m:t>)</m:t>
        </m:r>
      </m:oMath>
      <w:r>
        <w:rPr/>
        <w:t xml:space="preserve"> en fonction de </w:t>
      </w:r>
      <m:oMath>
        <m:sSub>
          <m:sSubPr/>
          <m:e>
            <m:r>
              <m:rPr>
                <m:sty m:val="i"/>
              </m:rPr>
              <m:t>I</m:t>
            </m:r>
          </m:e>
          <m:sub>
            <m:r>
              <m:rPr>
                <m:sty m:val="p"/>
              </m:rPr>
              <m:t>0</m:t>
            </m:r>
          </m:sub>
        </m:sSub>
      </m:oMath>
      <w:r>
        <w:rPr/>
        <w:t xml:space="preserve"> et </w:t>
      </w:r>
      <m:oMath>
        <m:r>
          <m:rPr>
            <m:sty m:val="i"/>
          </m:rPr>
          <m:t>ρ</m:t>
        </m:r>
      </m:oMath>
      <w:r>
        <w:rPr/>
        <w:t xml:space="preserve">.</w:t>
      </w:r>
      <w:r>
        <w:rPr/>
        <w:br w:type="textWrapping"/>
      </w:r>
      <w:r>
        <w:rPr>
          <w:rFonts w:eastAsia="Georgia" w:cs="Georgia" w:ascii="Georgia" w:hAnsi="Georgia"/>
        </w:rPr>
        <w:t xml:space="preserve">I.2.5 Quelle est l'intensité parcourant le conducteur externe?</w:t>
      </w:r>
    </w:p>
    <w:p>
      <w:pPr>
        <w:spacing w:line="271" w:before="330" w:lineRule="auto"/>
      </w:pPr>
      <w:r>
        <w:rPr>
          <w:rFonts w:eastAsia="Georgia" w:cs="Georgia" w:ascii="Georgia" w:hAnsi="Georgia"/>
          <w:b/>
          <w:sz w:val="42"/>
        </w:rPr>
        <w:t xml:space="preserve">I.3. Aspect électrocinétique; impédance caractéristique</w:t>
      </w:r>
    </w:p>
    <w:p>
      <w:pPr>
        <w:spacing w:after="220" w:lineRule="auto"/>
      </w:pPr>
      <w:r>
        <w:rPr/>
        <w:t xml:space="preserve">Pour </w:t>
      </w:r>
      <m:oMath>
        <m:r>
          <m:rPr>
            <m:sty m:val="i"/>
          </m:rPr>
          <m:t>z</m:t>
        </m:r>
      </m:oMath>
      <w:r>
        <w:rPr>
          <w:rFonts w:eastAsia="Georgia" w:cs="Georgia" w:ascii="Georgia" w:hAnsi="Georgia"/>
        </w:rPr>
        <w:t xml:space="preserve"> fixé et à un instant </w:t>
      </w:r>
      <m:oMath>
        <m:r>
          <m:rPr>
            <m:sty m:val="i"/>
          </m:rPr>
          <m:t>t</m:t>
        </m:r>
      </m:oMath>
      <w:r>
        <w:rPr>
          <w:rFonts w:eastAsia="Georgia" w:cs="Georgia" w:ascii="Georgia" w:hAnsi="Georgia"/>
        </w:rPr>
        <w:t xml:space="preserve"> donné, on définit localement la différence de potentiel </w:t>
      </w:r>
      <m:oMath>
        <m:r>
          <m:rPr>
            <m:sty m:val="i"/>
          </m:rPr>
          <m:t>U</m:t>
        </m:r>
        <m:r>
          <m:rPr>
            <m:sty m:val="p"/>
          </m:rPr>
          <m:t>(</m:t>
        </m:r>
        <m:r>
          <m:rPr>
            <m:sty m:val="i"/>
          </m:rPr>
          <m:t>z</m:t>
        </m:r>
        <m:r>
          <m:rPr>
            <m:sty m:val="p"/>
          </m:rPr>
          <m:t>,</m:t>
        </m:r>
        <m:r>
          <m:rPr>
            <m:sty m:val="i"/>
          </m:rPr>
          <m:t>t</m:t>
        </m:r>
        <m:r>
          <m:rPr>
            <m:sty m:val="p"/>
          </m:rPr>
          <m:t>)</m:t>
        </m:r>
      </m:oMath>
      <w:r>
        <w:rPr/>
        <w:t xml:space="preserve"> entre le conducteur interne 1 et l'externe 2 par </w:t>
      </w:r>
      <m:oMath>
        <m:r>
          <m:rPr>
            <m:sty m:val="i"/>
          </m:rPr>
          <m:t>U</m:t>
        </m:r>
        <m:r>
          <m:rPr>
            <m:sty m:val="p"/>
          </m:rPr>
          <m:t>(</m:t>
        </m:r>
        <m:r>
          <m:rPr>
            <m:sty m:val="i"/>
          </m:rPr>
          <m:t>z</m:t>
        </m:r>
        <m:r>
          <m:rPr>
            <m:sty m:val="p"/>
          </m:rPr>
          <m:t>,</m:t>
        </m:r>
        <m:r>
          <m:rPr>
            <m:sty m:val="i"/>
          </m:rPr>
          <m:t>t</m:t>
        </m:r>
        <m:r>
          <m:rPr>
            <m:sty m:val="p"/>
          </m:rPr>
          <m:t>)</m:t>
        </m:r>
        <m:r>
          <m:rPr>
            <m:sty m:val="p"/>
          </m:rPr>
          <m:t>=</m:t>
        </m:r>
        <m:r>
          <m:rPr>
            <m:sty m:val="p"/>
          </m:rPr>
          <m:t>−</m:t>
        </m:r>
        <m:nary>
          <m:naryPr>
            <m:chr m:val="∫"/>
            <m:limLoc m:val="subSup"/>
            <m:grow m:val="1"/>
          </m:naryPr>
          <m:sub>
            <m:r>
              <m:rPr>
                <m:sty m:val="p"/>
              </m:rPr>
              <m:t>2</m:t>
            </m:r>
          </m:sub>
          <m:sup>
            <m:r>
              <m:rPr>
                <m:sty m:val="p"/>
              </m:rPr>
              <m:t>1</m:t>
            </m:r>
          </m:sup>
          <m:e>
            <m:r>
              <m:rPr>
                <m:sty m:val="p"/>
              </m:rPr>
              <m:t xml:space="preserve"> </m:t>
            </m:r>
          </m:e>
        </m:nary>
        <m:acc>
          <m:accPr>
            <m:chr m:val="⃗"/>
          </m:accPr>
          <m:e>
            <m:r>
              <m:rPr>
                <m:sty m:val="i"/>
              </m:rPr>
              <m:t>E</m:t>
            </m:r>
          </m:e>
        </m:acc>
        <m:r>
          <m:rPr>
            <m:sty m:val="p"/>
          </m:rPr>
          <m:t>(</m:t>
        </m:r>
        <m:r>
          <m:rPr>
            <m:sty m:val="i"/>
          </m:rPr>
          <m:t>ρ</m:t>
        </m:r>
        <m:r>
          <m:rPr>
            <m:sty m:val="p"/>
          </m:rPr>
          <m:t>,</m:t>
        </m:r>
        <m:r>
          <m:rPr>
            <m:sty m:val="i"/>
          </m:rPr>
          <m:t>z</m:t>
        </m:r>
        <m:r>
          <m:rPr>
            <m:sty m:val="p"/>
          </m:rPr>
          <m:t>,</m:t>
        </m:r>
        <m:r>
          <m:rPr>
            <m:sty m:val="i"/>
          </m:rPr>
          <m:t>t</m:t>
        </m:r>
        <m:r>
          <m:rPr>
            <m:sty m:val="p"/>
          </m:rPr>
          <m:t>)</m:t>
        </m:r>
        <m:r>
          <m:rPr>
            <m:sty m:val="p"/>
          </m:rPr>
          <m:t>⋅</m:t>
        </m:r>
        <m:acc>
          <m:accPr>
            <m:chr m:val="⃗"/>
          </m:accPr>
          <m:e>
            <m:r>
              <m:rPr>
                <m:sty m:val="i"/>
              </m:rPr>
              <m:t>d</m:t>
            </m:r>
            <m:r>
              <m:rPr>
                <m:sty m:val="i"/>
              </m:rPr>
              <m:t>l</m:t>
            </m:r>
          </m:e>
        </m:acc>
      </m:oMath>
      <w:r>
        <w:rPr>
          <w:rFonts w:eastAsia="Georgia" w:cs="Georgia" w:ascii="Georgia" w:hAnsi="Georgia"/>
        </w:rPr>
        <w:t xml:space="preserve">, la circulation du champ électrique étant prise sur une courbe plane du plan </w:t>
      </w:r>
      <m:oMath>
        <m:r>
          <m:rPr>
            <m:sty m:val="i"/>
          </m:rPr>
          <m:t>z</m:t>
        </m:r>
      </m:oMath>
      <w:r>
        <w:rPr>
          <w:rFonts w:eastAsia="Georgia" w:cs="Georgia" w:ascii="Georgia" w:hAnsi="Georgia"/>
        </w:rPr>
        <w:t xml:space="preserve"> fixé reliant les deux conducteurs.</w:t>
      </w:r>
      <w:r>
        <w:rPr/>
        <w:br w:type="textWrapping"/>
      </w:r>
      <w:r>
        <w:rPr>
          <w:rFonts w:eastAsia="Georgia" w:cs="Georgia" w:ascii="Georgia" w:hAnsi="Georgia"/>
        </w:rPr>
        <w:t xml:space="preserve">I.3.1 Montrer que, pour l'onde TEM analysée en I.2, </w:t>
      </w:r>
      <m:oMath>
        <m:r>
          <m:rPr>
            <m:sty m:val="i"/>
          </m:rPr>
          <m:t>U</m:t>
        </m:r>
        <m:r>
          <m:rPr>
            <m:sty m:val="p"/>
          </m:rPr>
          <m:t>(</m:t>
        </m:r>
        <m:r>
          <m:rPr>
            <m:sty m:val="i"/>
          </m:rPr>
          <m:t>z</m:t>
        </m:r>
        <m:r>
          <m:rPr>
            <m:sty m:val="p"/>
          </m:rPr>
          <m:t>,</m:t>
        </m:r>
        <m:r>
          <m:rPr>
            <m:sty m:val="i"/>
          </m:rPr>
          <m:t>t</m:t>
        </m:r>
        <m:r>
          <m:rPr>
            <m:sty m:val="p"/>
          </m:rPr>
          <m:t>)</m:t>
        </m:r>
      </m:oMath>
      <w:r>
        <w:rPr>
          <w:rFonts w:eastAsia="Georgia" w:cs="Georgia" w:ascii="Georgia" w:hAnsi="Georgia"/>
        </w:rPr>
        <w:t xml:space="preserve"> est indépendant de la courbe plane choisie pour relier dans ce plan les conducteurs et montrer que </w:t>
      </w:r>
      <m:oMath>
        <m:r>
          <m:rPr>
            <m:sty m:val="i"/>
          </m:rPr>
          <m:t>U</m:t>
        </m:r>
        <m:r>
          <m:rPr>
            <m:sty m:val="p"/>
          </m:rPr>
          <m:t>(</m:t>
        </m:r>
        <m:r>
          <m:rPr>
            <m:sty m:val="i"/>
          </m:rPr>
          <m:t>z</m:t>
        </m:r>
        <m:r>
          <m:rPr>
            <m:sty m:val="p"/>
          </m:rPr>
          <m:t>,</m:t>
        </m:r>
        <m:r>
          <m:rPr>
            <m:sty m:val="i"/>
          </m:rPr>
          <m:t>t</m:t>
        </m:r>
        <m:r>
          <m:rPr>
            <m:sty m:val="p"/>
          </m:rPr>
          <m:t>)</m:t>
        </m:r>
      </m:oMath>
      <w:r>
        <w:rPr/>
        <w:t xml:space="preserve"> s'exprime sous la forme : </w:t>
      </w:r>
      <m:oMath>
        <m:r>
          <m:rPr>
            <m:sty m:val="i"/>
          </m:rPr>
          <m:t>U</m:t>
        </m:r>
        <m:r>
          <m:rPr>
            <m:sty m:val="p"/>
          </m:rPr>
          <m:t>(</m:t>
        </m:r>
        <m:r>
          <m:rPr>
            <m:sty m:val="i"/>
          </m:rPr>
          <m:t>z</m:t>
        </m:r>
        <m:r>
          <m:rPr>
            <m:sty m:val="p"/>
          </m:rPr>
          <m:t>,</m:t>
        </m:r>
        <m:r>
          <m:rPr>
            <m:sty m:val="i"/>
          </m:rPr>
          <m:t>t</m:t>
        </m:r>
        <m:r>
          <m:rPr>
            <m:sty m:val="p"/>
          </m:rPr>
          <m:t>)</m:t>
        </m:r>
        <m:r>
          <m:rPr>
            <m:sty m:val="p"/>
          </m:rPr>
          <m:t>=</m:t>
        </m:r>
        <m:sSub>
          <m:sSubPr/>
          <m:e>
            <m:r>
              <m:rPr>
                <m:sty m:val="i"/>
              </m:rPr>
              <m:t>U</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w:t>
      </w:r>
    </w:p>
    <w:p>
      <w:pPr>
        <w:spacing w:after="220" w:lineRule="auto"/>
      </w:pPr>
      <w:r>
        <w:rPr>
          <w:rFonts w:eastAsia="Georgia" w:cs="Georgia" w:ascii="Georgia" w:hAnsi="Georgia"/>
        </w:rPr>
        <w:t xml:space="preserve">Peut-on définir, pour cette onde, un potentiel scalaire </w:t>
      </w:r>
      <m:oMath>
        <m:r>
          <m:rPr>
            <m:sty m:val="i"/>
          </m:rPr>
          <m:t>V</m:t>
        </m:r>
        <m:r>
          <m:rPr>
            <m:sty m:val="p"/>
          </m:rPr>
          <m:t>(</m:t>
        </m:r>
        <m:r>
          <m:rPr>
            <m:sty m:val="i"/>
          </m:rPr>
          <m:t>ρ</m:t>
        </m:r>
        <m:r>
          <m:rPr>
            <m:sty m:val="p"/>
          </m:rPr>
          <m:t>,</m:t>
        </m:r>
        <m:r>
          <m:rPr>
            <m:sty m:val="i"/>
          </m:rPr>
          <m:t>z</m:t>
        </m:r>
        <m:r>
          <m:rPr>
            <m:sty m:val="p"/>
          </m:rPr>
          <m:t>,</m:t>
        </m:r>
        <m:r>
          <m:rPr>
            <m:sty m:val="i"/>
          </m:rPr>
          <m:t>t</m:t>
        </m:r>
        <m:r>
          <m:rPr>
            <m:sty m:val="p"/>
          </m:rPr>
          <m:t>)</m:t>
        </m:r>
      </m:oMath>
      <w:r>
        <w:rPr/>
        <w:t xml:space="preserve"> tel que </w:t>
      </w:r>
      <m:oMath>
        <m:acc>
          <m:accPr>
            <m:chr m:val="⃗"/>
          </m:accPr>
          <m:e>
            <m:r>
              <m:rPr>
                <m:sty m:val="i"/>
              </m:rPr>
              <m:t>E</m:t>
            </m:r>
          </m:e>
        </m:acc>
      </m:oMath>
      <w:r>
        <w:rPr>
          <w:rFonts w:eastAsia="Georgia" w:cs="Georgia" w:ascii="Georgia" w:hAnsi="Georgia"/>
        </w:rPr>
        <w:t xml:space="preserve"> en soit partout, au signe près, le gradient? Expliciter les raisons de votre réponse.</w:t>
      </w:r>
      <w:r>
        <w:rPr/>
        <w:br w:type="textWrapping"/>
      </w:r>
      <w:r>
        <w:rPr>
          <w:rFonts w:eastAsia="Georgia" w:cs="Georgia" w:ascii="Georgia" w:hAnsi="Georgia"/>
        </w:rPr>
        <w:t xml:space="preserve">I.3.2 Déterminer le rapport </w:t>
      </w:r>
      <m:oMath>
        <m:sSub>
          <m:sSubPr/>
          <m:e>
            <m:r>
              <m:rPr>
                <m:sty m:val="i"/>
              </m:rPr>
              <m:t>Z</m:t>
            </m:r>
          </m:e>
          <m:sub>
            <m:r>
              <m:rPr>
                <m:sty m:val="i"/>
              </m:rPr>
              <m:t>c</m:t>
            </m:r>
          </m:sub>
        </m:sSub>
        <m:r>
          <m:rPr>
            <m:sty m:val="p"/>
          </m:rPr>
          <m:t>=</m:t>
        </m:r>
        <m:r>
          <m:rPr>
            <m:sty m:val="i"/>
          </m:rPr>
          <m:t>U</m:t>
        </m:r>
        <m:r>
          <m:rPr>
            <m:sty m:val="p"/>
          </m:rPr>
          <m:t>(</m:t>
        </m:r>
        <m:r>
          <m:rPr>
            <m:sty m:val="i"/>
          </m:rPr>
          <m:t>z</m:t>
        </m:r>
        <m:r>
          <m:rPr>
            <m:sty m:val="p"/>
          </m:rPr>
          <m:t>,</m:t>
        </m:r>
        <m:r>
          <m:rPr>
            <m:sty m:val="i"/>
          </m:rPr>
          <m:t>t</m:t>
        </m:r>
        <m:r>
          <m:rPr>
            <m:sty m:val="p"/>
          </m:rPr>
          <m:t>)</m:t>
        </m:r>
        <m:r>
          <m:rPr>
            <m:sty m:val="p"/>
          </m:rPr>
          <m:t>/</m:t>
        </m:r>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Quelle est la propriété remarquable de cette impédance appelée «impédance caractéristique » ?</w:t>
      </w:r>
      <w:r>
        <w:rPr/>
        <w:br w:type="textWrapping"/>
      </w:r>
      <w:r>
        <w:rPr/>
        <w:t xml:space="preserve">I.3.3 Montrer que </w:t>
      </w:r>
      <m:oMath>
        <m:sSub>
          <m:sSubPr/>
          <m:e>
            <m:r>
              <m:rPr>
                <m:sty m:val="i"/>
              </m:rPr>
              <m:t>Z</m:t>
            </m:r>
          </m:e>
          <m:sub>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p"/>
                  </m:rPr>
                  <m:t>Λ</m:t>
                </m:r>
              </m:num>
              <m:den>
                <m:r>
                  <m:rPr>
                    <m:sty m:val="p"/>
                  </m:rPr>
                  <m:t>Γ</m:t>
                </m:r>
              </m:den>
            </m:f>
          </m:e>
        </m:rad>
      </m:oMath>
      <w:r>
        <w:rPr/>
        <w:t xml:space="preserve">.</w:t>
      </w:r>
      <w:r>
        <w:rPr/>
        <w:br w:type="textWrapping"/>
      </w:r>
      <w:r>
        <w:rPr>
          <w:rFonts w:eastAsia="Georgia" w:cs="Georgia" w:ascii="Georgia" w:hAnsi="Georgia"/>
        </w:rPr>
        <w:t xml:space="preserve">I.3.4 On considère maintenant une onde TEM du même type mais se propageant en sens inverse. Quelles sont alors les dépendances spatiotemporelles de </w:t>
      </w:r>
      <m:oMath>
        <m:r>
          <m:rPr>
            <m:sty m:val="i"/>
          </m:rPr>
          <m:t>U</m:t>
        </m:r>
        <m:r>
          <m:rPr>
            <m:sty m:val="p"/>
          </m:rPr>
          <m:t>(</m:t>
        </m:r>
        <m:r>
          <m:rPr>
            <m:sty m:val="i"/>
          </m:rPr>
          <m:t>z</m:t>
        </m:r>
        <m:r>
          <m:rPr>
            <m:sty m:val="p"/>
          </m:rPr>
          <m:t>,</m:t>
        </m:r>
        <m:r>
          <m:rPr>
            <m:sty m:val="i"/>
          </m:rPr>
          <m:t>t</m:t>
        </m:r>
        <m:r>
          <m:rPr>
            <m:sty m:val="p"/>
          </m:rPr>
          <m:t>)</m:t>
        </m:r>
      </m:oMath>
      <w:r>
        <w:rPr/>
        <w:t xml:space="preserve"> et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pour cette onde? En déduire l'expression de </w:t>
      </w:r>
      <m:oMath>
        <m:r>
          <m:rPr>
            <m:sty m:val="i"/>
          </m:rPr>
          <m:t>U</m:t>
        </m:r>
        <m:r>
          <m:rPr>
            <m:sty m:val="p"/>
          </m:rPr>
          <m:t>/</m:t>
        </m:r>
        <m:r>
          <m:rPr>
            <m:sty m:val="i"/>
          </m:rPr>
          <m:t>I</m:t>
        </m:r>
      </m:oMath>
      <w:r>
        <w:rPr/>
        <w:t xml:space="preserve"> en fonction de </w:t>
      </w:r>
      <m:oMath>
        <m:sSub>
          <m:sSubPr/>
          <m:e>
            <m:r>
              <m:rPr>
                <m:sty m:val="i"/>
              </m:rPr>
              <m:t>Z</m:t>
            </m:r>
          </m:e>
          <m:sub>
            <m:r>
              <m:rPr>
                <m:sty m:val="i"/>
              </m:rPr>
              <m:t>c</m:t>
            </m:r>
          </m:sub>
        </m:sSub>
      </m:oMath>
      <w:r>
        <w:rPr/>
        <w:t xml:space="preserve">.</w:t>
      </w:r>
      <w:r>
        <w:rPr/>
        <w:br w:type="textWrapping"/>
      </w:r>
      <w:r>
        <w:rPr>
          <w:rFonts w:eastAsia="Georgia" w:cs="Georgia" w:ascii="Georgia" w:hAnsi="Georgia"/>
        </w:rPr>
        <w:t xml:space="preserve">I.3.5 Calculer numériquement </w:t>
      </w:r>
      <m:oMath>
        <m:sSub>
          <m:sSubPr/>
          <m:e>
            <m:r>
              <m:rPr>
                <m:sty m:val="i"/>
              </m:rPr>
              <m:t>Z</m:t>
            </m:r>
          </m:e>
          <m:sub>
            <m:r>
              <m:rPr>
                <m:sty m:val="i"/>
              </m:rPr>
              <m:t>c</m:t>
            </m:r>
          </m:sub>
        </m:sSub>
      </m:oMath>
      <w:r>
        <w:rPr/>
        <w:t xml:space="preserve"> et la vitesse de propagation </w:t>
      </w:r>
      <m:oMath>
        <m:r>
          <m:rPr>
            <m:sty m:val="i"/>
          </m:rPr>
          <m:t>v</m:t>
        </m:r>
      </m:oMath>
      <w:r>
        <w:rPr>
          <w:rFonts w:eastAsia="Georgia" w:cs="Georgia" w:ascii="Georgia" w:hAnsi="Georgia"/>
        </w:rPr>
        <w:t xml:space="preserve"> à partir des données.</w:t>
      </w:r>
    </w:p>
    <w:p>
      <w:pPr>
        <w:spacing w:line="271" w:before="330" w:lineRule="auto"/>
      </w:pPr>
      <w:r>
        <w:rPr>
          <w:rFonts w:eastAsia="Georgia" w:cs="Georgia" w:ascii="Georgia" w:hAnsi="Georgia"/>
          <w:b/>
          <w:sz w:val="42"/>
        </w:rPr>
        <w:t xml:space="preserve">I.4. Réflexion en bout de câble</w:t>
      </w:r>
    </w:p>
    <w:p>
      <w:pPr>
        <w:spacing w:after="220" w:lineRule="auto"/>
      </w:pPr>
      <w:r>
        <w:rPr/>
        <w:t xml:space="preserve">Un signal de tension </w:t>
      </w:r>
      <m:oMath>
        <m:sSub>
          <m:sSubPr/>
          <m:e>
            <m:r>
              <m:rPr>
                <m:sty m:val="i"/>
              </m:rPr>
              <m:t>U</m:t>
            </m:r>
          </m:e>
          <m:sub>
            <m:r>
              <m:rPr>
                <m:nor/>
              </m:rPr>
              <m:t>inc </m:t>
            </m:r>
          </m:sub>
        </m:sSub>
        <m:r>
          <m:rPr>
            <m:sty m:val="p"/>
          </m:rPr>
          <m:t>(</m:t>
        </m:r>
        <m:r>
          <m:rPr>
            <m:sty m:val="i"/>
          </m:rPr>
          <m:t>z</m:t>
        </m:r>
        <m:r>
          <m:rPr>
            <m:sty m:val="p"/>
          </m:rPr>
          <m:t>,</m:t>
        </m:r>
        <m:r>
          <m:rPr>
            <m:sty m:val="i"/>
          </m:rPr>
          <m:t>t</m:t>
        </m:r>
        <m:r>
          <m:rPr>
            <m:sty m:val="p"/>
          </m:rPr>
          <m:t>)</m:t>
        </m:r>
        <m:r>
          <m:rPr>
            <m:sty m:val="p"/>
          </m:rPr>
          <m:t>=</m:t>
        </m:r>
        <m:r>
          <m:rPr>
            <m:sty m:val="i"/>
          </m:rPr>
          <m:t>A</m:t>
        </m:r>
        <m:r>
          <m:rPr>
            <m:sty m:val="p"/>
          </m:rPr>
          <m:t>exp</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oMath>
      <w:r>
        <w:rPr/>
        <w:t xml:space="preserve"> se propage dans le sens des </w:t>
      </w:r>
      <m:oMath>
        <m:r>
          <m:rPr>
            <m:sty m:val="i"/>
          </m:rPr>
          <m:t>z</m:t>
        </m:r>
      </m:oMath>
      <w:r>
        <w:rPr>
          <w:rFonts w:eastAsia="Georgia" w:cs="Georgia" w:ascii="Georgia" w:hAnsi="Georgia"/>
        </w:rPr>
        <w:t xml:space="preserve"> croissants. Il atteint l'extrémité du câble en </w:t>
      </w:r>
      <m:oMath>
        <m:r>
          <m:rPr>
            <m:sty m:val="i"/>
          </m:rPr>
          <m:t>z</m:t>
        </m:r>
        <m:r>
          <m:rPr>
            <m:sty m:val="p"/>
          </m:rPr>
          <m:t>=</m:t>
        </m:r>
        <m:r>
          <m:rPr>
            <m:sty m:val="p"/>
          </m:rPr>
          <m:t>0</m:t>
        </m:r>
      </m:oMath>
      <w:r>
        <w:rPr>
          <w:rFonts w:eastAsia="Georgia" w:cs="Georgia" w:ascii="Georgia" w:hAnsi="Georgia"/>
        </w:rPr>
        <w:t xml:space="preserve">. À cette extrémité les deux conducteurs cylindriques sont reliés par une impédance </w:t>
      </w:r>
      <m:oMath>
        <m:r>
          <m:rPr>
            <m:sty m:val="i"/>
          </m:rPr>
          <m:t>Z</m:t>
        </m:r>
        <m:r>
          <m:rPr>
            <m:sty m:val="p"/>
          </m:rPr>
          <m:t>(</m:t>
        </m:r>
        <m:r>
          <m:rPr>
            <m:sty m:val="i"/>
          </m:rPr>
          <m:t>ω</m:t>
        </m:r>
        <m:r>
          <m:rPr>
            <m:sty m:val="p"/>
          </m:rPr>
          <m:t>)</m:t>
        </m:r>
      </m:oMath>
      <w:r>
        <w:rPr/>
        <w:t xml:space="preserve">.</w:t>
      </w:r>
      <w:r>
        <w:rPr/>
        <w:br w:type="textWrapping"/>
      </w:r>
      <w:r>
        <w:rPr>
          <w:rFonts w:eastAsia="Georgia" w:cs="Georgia" w:ascii="Georgia" w:hAnsi="Georgia"/>
        </w:rPr>
        <w:t xml:space="preserve">I.4.1 Quelle condition doivent vérifier tension et courant en </w:t>
      </w:r>
      <m:oMath>
        <m:r>
          <m:rPr>
            <m:sty m:val="i"/>
          </m:rPr>
          <m:t>z</m:t>
        </m:r>
        <m:r>
          <m:rPr>
            <m:sty m:val="p"/>
          </m:rPr>
          <m:t>=</m:t>
        </m:r>
        <m:r>
          <m:rPr>
            <m:sty m:val="p"/>
          </m:rPr>
          <m:t>0</m:t>
        </m:r>
      </m:oMath>
      <w:r>
        <w:rPr>
          <w:rFonts w:eastAsia="Georgia" w:cs="Georgia" w:ascii="Georgia" w:hAnsi="Georgia"/>
        </w:rPr>
        <w:t xml:space="preserve"> ? En déduire l'existence d'un signal réfléchi </w:t>
      </w:r>
      <m:oMath>
        <m:sSub>
          <m:sSubPr/>
          <m:e>
            <m:r>
              <m:rPr>
                <m:sty m:val="i"/>
              </m:rPr>
              <m:t>U</m:t>
            </m:r>
          </m:e>
          <m:sub>
            <m:r>
              <m:rPr>
                <m:nor/>
              </m:rPr>
              <m:t>ref </m:t>
            </m:r>
          </m:sub>
        </m:sSub>
        <m:r>
          <m:rPr>
            <m:sty m:val="p"/>
          </m:rPr>
          <m:t>(</m:t>
        </m:r>
        <m:r>
          <m:rPr>
            <m:sty m:val="i"/>
          </m:rPr>
          <m:t>z</m:t>
        </m:r>
        <m:r>
          <m:rPr>
            <m:sty m:val="p"/>
          </m:rPr>
          <m:t>,</m:t>
        </m:r>
        <m:r>
          <m:rPr>
            <m:sty m:val="i"/>
          </m:rPr>
          <m:t>t</m:t>
        </m:r>
        <m:r>
          <m:rPr>
            <m:sty m:val="p"/>
          </m:rPr>
          <m:t>)</m:t>
        </m:r>
        <m:r>
          <m:rPr>
            <m:sty m:val="p"/>
          </m:rPr>
          <m:t>=</m:t>
        </m:r>
        <m:r>
          <m:rPr>
            <m:sty m:val="i"/>
          </m:rPr>
          <m:t>B</m:t>
        </m:r>
        <m:r>
          <m:rPr>
            <m:sty m:val="p"/>
          </m:rPr>
          <m:t>exp</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oMath>
      <w:r>
        <w:rPr/>
        <w:t xml:space="preserve"> et expliciter la relation entre </w:t>
      </w:r>
      <m:oMath>
        <m:r>
          <m:rPr>
            <m:sty m:val="i"/>
          </m:rPr>
          <m:t>A</m:t>
        </m:r>
        <m:r>
          <m:rPr>
            <m:sty m:val="p"/>
          </m:rPr>
          <m:t>,</m:t>
        </m:r>
        <m:r>
          <m:rPr>
            <m:sty m:val="i"/>
          </m:rPr>
          <m:t>B</m:t>
        </m:r>
        <m:r>
          <m:rPr>
            <m:sty m:val="p"/>
          </m:rPr>
          <m:t>,</m:t>
        </m:r>
        <m:r>
          <m:rPr>
            <m:sty m:val="i"/>
          </m:rPr>
          <m:t>Z</m:t>
        </m:r>
      </m:oMath>
      <w:r>
        <w:rPr/>
        <w:t xml:space="preserve"> et </w:t>
      </w:r>
      <m:oMath>
        <m:sSub>
          <m:sSubPr/>
          <m:e>
            <m:r>
              <m:rPr>
                <m:sty m:val="i"/>
              </m:rPr>
              <m:t>Z</m:t>
            </m:r>
          </m:e>
          <m:sub>
            <m:r>
              <m:rPr>
                <m:sty m:val="i"/>
              </m:rPr>
              <m:t>c</m:t>
            </m:r>
          </m:sub>
        </m:sSub>
      </m:oMath>
      <w:r>
        <w:rPr/>
        <w:t xml:space="preserve">.</w:t>
      </w:r>
      <w:r>
        <w:rPr/>
        <w:br w:type="textWrapping"/>
      </w:r>
      <w:r>
        <w:rPr>
          <w:rFonts w:eastAsia="Georgia" w:cs="Georgia" w:ascii="Georgia" w:hAnsi="Georgia"/>
        </w:rPr>
        <w:t xml:space="preserve">I.4.2 Exprimer le coefficient de réflexion en tension </w:t>
      </w:r>
      <m:oMath>
        <m:r>
          <m:rPr>
            <m:sty m:val="i"/>
          </m:rPr>
          <m:t>r</m:t>
        </m:r>
        <m:r>
          <m:rPr>
            <m:sty m:val="p"/>
          </m:rPr>
          <m:t>=</m:t>
        </m:r>
        <m:r>
          <m:rPr>
            <m:sty m:val="i"/>
          </m:rPr>
          <m:t>B</m:t>
        </m:r>
        <m:r>
          <m:rPr>
            <m:sty m:val="p"/>
          </m:rPr>
          <m:t>/</m:t>
        </m:r>
        <m:r>
          <m:rPr>
            <m:sty m:val="i"/>
          </m:rPr>
          <m:t>A</m:t>
        </m:r>
      </m:oMath>
      <w:r>
        <w:rPr/>
        <w:t xml:space="preserve"> en fonction de </w:t>
      </w:r>
      <m:oMath>
        <m:r>
          <m:rPr>
            <m:sty m:val="i"/>
          </m:rPr>
          <m:t>Z</m:t>
        </m:r>
      </m:oMath>
      <w:r>
        <w:rPr/>
        <w:t xml:space="preserve"> et </w:t>
      </w:r>
      <m:oMath>
        <m:sSub>
          <m:sSubPr/>
          <m:e>
            <m:r>
              <m:rPr>
                <m:sty m:val="i"/>
              </m:rPr>
              <m:t>Z</m:t>
            </m:r>
          </m:e>
          <m:sub>
            <m:r>
              <m:rPr>
                <m:sty m:val="i"/>
              </m:rPr>
              <m:t>c</m:t>
            </m:r>
          </m:sub>
        </m:sSub>
      </m:oMath>
      <w:r>
        <w:rPr/>
        <w:t xml:space="preserve">. Quelle est sa valeur pour </w:t>
      </w:r>
      <m:oMath>
        <m:r>
          <m:rPr>
            <m:sty m:val="i"/>
          </m:rPr>
          <m:t>Z</m:t>
        </m:r>
        <m:r>
          <m:rPr>
            <m:sty m:val="p"/>
          </m:rPr>
          <m:t>=</m:t>
        </m:r>
        <m:r>
          <m:rPr>
            <m:sty m:val="p"/>
          </m:rPr>
          <m:t>∞</m:t>
        </m:r>
      </m:oMath>
      <w:r>
        <w:rPr>
          <w:rFonts w:eastAsia="Georgia" w:cs="Georgia" w:ascii="Georgia" w:hAnsi="Georgia"/>
        </w:rPr>
        <w:t xml:space="preserve"> (circuit ouvert) ? même question pour </w:t>
      </w:r>
      <m:oMath>
        <m:r>
          <m:rPr>
            <m:sty m:val="i"/>
          </m:rPr>
          <m:t>Z</m:t>
        </m:r>
        <m:r>
          <m:rPr>
            <m:sty m:val="p"/>
          </m:rPr>
          <m:t>=</m:t>
        </m:r>
        <m:r>
          <m:rPr>
            <m:sty m:val="p"/>
          </m:rPr>
          <m:t>0</m:t>
        </m:r>
      </m:oMath>
      <w:r>
        <w:rPr/>
        <w:t xml:space="preserve"> (court-circuit) ?</w:t>
      </w:r>
    </w:p>
    <w:p>
      <w:pPr>
        <w:spacing w:after="220" w:lineRule="auto"/>
      </w:pPr>
      <w:r>
        <w:rPr>
          <w:rFonts w:eastAsia="Georgia" w:cs="Georgia" w:ascii="Georgia" w:hAnsi="Georgia"/>
        </w:rPr>
        <w:t xml:space="preserve">Les résultats obtenus en I. 3 se généralisent à toute onde TEM progressive correspondant au signal </w:t>
      </w:r>
      <m:oMath>
        <m:r>
          <m:rPr>
            <m:sty m:val="i"/>
          </m:rPr>
          <m:t>U</m:t>
        </m:r>
        <m:r>
          <m:rPr>
            <m:sty m:val="p"/>
          </m:rPr>
          <m:t>(</m:t>
        </m:r>
        <m:r>
          <m:rPr>
            <m:sty m:val="i"/>
          </m:rPr>
          <m:t>t</m:t>
        </m:r>
        <m:r>
          <m:rPr>
            <m:sty m:val="p"/>
          </m:rPr>
          <m:t>∓</m:t>
        </m:r>
        <m:r>
          <m:rPr>
            <m:sty m:val="i"/>
          </m:rPr>
          <m:t>z</m:t>
        </m:r>
        <m:r>
          <m:rPr>
            <m:sty m:val="p"/>
          </m:rPr>
          <m:t>/</m:t>
        </m:r>
        <m:r>
          <m:rPr>
            <m:sty m:val="i"/>
          </m:rPr>
          <m:t>v</m:t>
        </m:r>
        <m:r>
          <m:rPr>
            <m:sty m:val="p"/>
          </m:rPr>
          <m:t>)</m:t>
        </m:r>
      </m:oMath>
      <w:r>
        <w:rPr>
          <w:rFonts w:eastAsia="Georgia" w:cs="Georgia" w:ascii="Georgia" w:hAnsi="Georgia"/>
        </w:rPr>
        <w:t xml:space="preserve"> et d'intensité </w:t>
      </w:r>
      <m:oMath>
        <m:r>
          <m:rPr>
            <m:sty m:val="i"/>
          </m:rPr>
          <m:t>I</m:t>
        </m:r>
        <m:r>
          <m:rPr>
            <m:sty m:val="p"/>
          </m:rPr>
          <m:t>(</m:t>
        </m:r>
        <m:r>
          <m:rPr>
            <m:sty m:val="i"/>
          </m:rPr>
          <m:t>t</m:t>
        </m:r>
        <m:r>
          <m:rPr>
            <m:sty m:val="p"/>
          </m:rPr>
          <m:t>∓</m:t>
        </m:r>
        <m:r>
          <m:rPr>
            <m:sty m:val="i"/>
          </m:rPr>
          <m:t>z</m:t>
        </m:r>
        <m:r>
          <m:rPr>
            <m:sty m:val="p"/>
          </m:rPr>
          <m:t>/</m:t>
        </m:r>
        <m:r>
          <m:rPr>
            <m:sty m:val="i"/>
          </m:rPr>
          <m:t>v</m:t>
        </m:r>
        <m:r>
          <m:rPr>
            <m:sty m:val="p"/>
          </m:rPr>
          <m:t>)</m:t>
        </m:r>
      </m:oMath>
      <w:r>
        <w:rPr>
          <w:rFonts w:eastAsia="Georgia" w:cs="Georgia" w:ascii="Georgia" w:hAnsi="Georgia"/>
        </w:rPr>
        <w:t xml:space="preserve"> associée.</w:t>
      </w:r>
      <w:r>
        <w:rPr/>
        <w:br w:type="textWrapping"/>
      </w:r>
      <w:r>
        <w:rPr>
          <w:rFonts w:eastAsia="Georgia" w:cs="Georgia" w:ascii="Georgia" w:hAnsi="Georgia"/>
        </w:rPr>
        <w:t xml:space="preserve">I.4.3 Quelle caractéristique de la propagation dans ce câble justifie cette généralisation? Préciser l'hypothèse de travail essentielle à cette propriété.</w:t>
      </w:r>
      <w:r>
        <w:rPr/>
        <w:br w:type="textWrapping"/>
      </w:r>
      <w:r>
        <w:rPr>
          <w:rFonts w:eastAsia="Georgia" w:cs="Georgia" w:ascii="Georgia" w:hAnsi="Georgia"/>
        </w:rPr>
        <w:t xml:space="preserve">I.4.4 Le signal incident est un signal rectangulaire de durée </w:t>
      </w:r>
      <m:oMath>
        <m:r>
          <m:rPr>
            <m:sty m:val="i"/>
          </m:rPr>
          <m:t>τ</m:t>
        </m:r>
      </m:oMath>
      <w:r>
        <w:rPr>
          <w:rFonts w:eastAsia="Georgia" w:cs="Georgia" w:ascii="Georgia" w:hAnsi="Georgia"/>
        </w:rPr>
        <w:t xml:space="preserve"> courte par rapport au temps de propagation dans le câble. Donner sans calcul l'allure du signal réfléchi dans le cas d'une extrémité ouverte, puis dans le cas d'une extrémité en court-circuit.</w:t>
      </w:r>
      <w:r>
        <w:rPr/>
        <w:br w:type="textWrapping"/>
      </w:r>
      <w:r>
        <w:rPr>
          <w:rFonts w:eastAsia="Georgia" w:cs="Georgia" w:ascii="Georgia" w:hAnsi="Georgia"/>
        </w:rPr>
        <w:t xml:space="preserve">I.4.5 L'extrémité du câble est maintenant fermée sur une résistance </w:t>
      </w:r>
      <m:oMath>
        <m:r>
          <m:rPr>
            <m:sty m:val="i"/>
          </m:rPr>
          <m:t>R</m:t>
        </m:r>
      </m:oMath>
      <w:r>
        <w:rPr/>
        <w:t xml:space="preserve">. Pour quelle valeur de </w:t>
      </w:r>
      <m:oMath>
        <m:r>
          <m:rPr>
            <m:sty m:val="i"/>
          </m:rPr>
          <m:t>R</m:t>
        </m:r>
      </m:oMath>
      <w:r>
        <w:rPr>
          <w:rFonts w:eastAsia="Georgia" w:cs="Georgia" w:ascii="Georgia" w:hAnsi="Georgia"/>
        </w:rPr>
        <w:t xml:space="preserve"> n'y a-t-il aucun signal réfléchi?</w:t>
      </w:r>
      <w:r>
        <w:rPr/>
        <w:br w:type="textWrapping"/>
      </w:r>
      <w:r>
        <w:rPr>
          <w:rFonts w:eastAsia="Georgia" w:cs="Georgia" w:ascii="Georgia" w:hAnsi="Georgia"/>
        </w:rPr>
        <w:t xml:space="preserve">I.4.6 Expliquer avec la valeur numérique obtenue à la question 1.3.5 l'intérêt d'avoir un générateur de signaux dont l'impédance de sortie est de </w:t>
      </w:r>
      <m:oMath>
        <m:r>
          <m:rPr>
            <m:sty m:val="p"/>
          </m:rPr>
          <m:t>50</m:t>
        </m:r>
        <m:r>
          <m:rPr>
            <m:sty m:val="p"/>
          </m:rPr>
          <m:t>Ω</m:t>
        </m:r>
      </m:oMath>
      <w:r>
        <w:rPr/>
        <w:t xml:space="preserve">.</w:t>
      </w:r>
    </w:p>
    <w:p>
      <w:pPr>
        <w:spacing w:line="271" w:before="330" w:lineRule="auto"/>
      </w:pPr>
      <w:r>
        <w:rPr>
          <w:rFonts w:eastAsia="Georgia" w:cs="Georgia" w:ascii="Georgia" w:hAnsi="Georgia"/>
          <w:b/>
          <w:sz w:val="42"/>
        </w:rPr>
        <w:t xml:space="preserve">II. Propagation sur une ligne électrique</w:t>
      </w:r>
    </w:p>
    <w:p>
      <w:pPr>
        <w:spacing w:after="220" w:lineRule="auto"/>
      </w:pPr>
      <w:r>
        <w:rPr>
          <w:rFonts w:eastAsia="Georgia" w:cs="Georgia" w:ascii="Georgia" w:hAnsi="Georgia"/>
        </w:rPr>
        <w:t xml:space="preserve">On considère une « ligne électrique » composée d'une suite de « cellules » identiques. Le schéma de la ligne est donné dans la figure 2. Dans la cellule </w:t>
      </w:r>
      <m:oMath>
        <m:r>
          <m:rPr>
            <m:sty m:val="i"/>
          </m:rPr>
          <m:t>n</m:t>
        </m:r>
      </m:oMath>
      <w:r>
        <w:rPr/>
        <w:t xml:space="preserve">, on note </w:t>
      </w:r>
      <m:oMath>
        <m:sSub>
          <m:sSubPr/>
          <m:e>
            <m:r>
              <m:rPr>
                <m:sty m:val="i"/>
              </m:rPr>
              <m:t>V</m:t>
            </m:r>
          </m:e>
          <m:sub>
            <m:r>
              <m:rPr>
                <m:sty m:val="i"/>
              </m:rPr>
              <m:t>n</m:t>
            </m:r>
          </m:sub>
        </m:sSub>
      </m:oMath>
      <w:r>
        <w:rPr>
          <w:rFonts w:eastAsia="Georgia" w:cs="Georgia" w:ascii="Georgia" w:hAnsi="Georgia"/>
        </w:rPr>
        <w:t xml:space="preserve"> la tension aux bornes de la capacité </w:t>
      </w:r>
      <m:oMath>
        <m:r>
          <m:rPr>
            <m:sty m:val="i"/>
          </m:rPr>
          <m:t>C</m:t>
        </m:r>
        <m:r>
          <m:rPr>
            <m:sty m:val="p"/>
          </m:rPr>
          <m:t>,</m:t>
        </m:r>
        <m:sSub>
          <m:sSubPr/>
          <m:e>
            <m:r>
              <m:rPr>
                <m:sty m:val="i"/>
              </m:rPr>
              <m:t>Q</m:t>
            </m:r>
          </m:e>
          <m:sub>
            <m:r>
              <m:rPr>
                <m:sty m:val="i"/>
              </m:rPr>
              <m:t>n</m:t>
            </m:r>
          </m:sub>
        </m:sSub>
      </m:oMath>
      <w:r>
        <w:rPr/>
        <w:t xml:space="preserve"> la charge de celle-ci et </w:t>
      </w:r>
      <m:oMath>
        <m:sSub>
          <m:sSubPr/>
          <m:e>
            <m:r>
              <m:rPr>
                <m:sty m:val="i"/>
              </m:rPr>
              <m:t>I</m:t>
            </m:r>
          </m:e>
          <m:sub>
            <m:r>
              <m:rPr>
                <m:sty m:val="i"/>
              </m:rPr>
              <m:t>n</m:t>
            </m:r>
          </m:sub>
        </m:sSub>
      </m:oMath>
      <w:r>
        <w:rPr>
          <w:rFonts w:eastAsia="Georgia" w:cs="Georgia" w:ascii="Georgia" w:hAnsi="Georgia"/>
        </w:rPr>
        <w:t xml:space="preserve"> le courant traversant l'inductance L . L'étude est menée dans le cadre de l'électrocinétique.</w:t>
      </w:r>
    </w:p>
    <w:p>
      <w:pPr>
        <w:spacing w:line="271" w:before="330" w:lineRule="auto"/>
      </w:pPr>
      <w:r>
        <w:rPr>
          <w:rFonts w:eastAsia="Georgia" w:cs="Georgia" w:ascii="Georgia" w:hAnsi="Georgia"/>
          <w:b/>
          <w:sz w:val="42"/>
        </w:rPr>
        <w:t xml:space="preserve">II.1. Équation d'évolution</w:t>
      </w:r>
    </w:p>
    <w:p>
      <w:pPr>
        <w:spacing w:after="220" w:lineRule="auto"/>
      </w:pPr>
      <w:r>
        <w:rPr>
          <w:rFonts w:eastAsia="Georgia" w:cs="Georgia" w:ascii="Georgia" w:hAnsi="Georgia"/>
        </w:rPr>
        <w:t xml:space="preserve">II.1.1 Exprimer la dérivée par rapport au temps de </w:t>
      </w:r>
      <m:oMath>
        <m:sSub>
          <m:sSubPr/>
          <m:e>
            <m:r>
              <m:rPr>
                <m:sty m:val="i"/>
              </m:rPr>
              <m:t>Q</m:t>
            </m:r>
          </m:e>
          <m:sub>
            <m:r>
              <m:rPr>
                <m:sty m:val="i"/>
              </m:rPr>
              <m:t>n</m:t>
            </m:r>
          </m:sub>
        </m:sSub>
      </m:oMath>
      <w:r>
        <w:rPr/>
        <w:t xml:space="preserve"> uniquement en fonction des courants et celle de </w:t>
      </w:r>
      <m:oMath>
        <m:sSub>
          <m:sSubPr/>
          <m:e>
            <m:r>
              <m:rPr>
                <m:sty m:val="i"/>
              </m:rPr>
              <m:t>I</m:t>
            </m:r>
          </m:e>
          <m:sub>
            <m:r>
              <m:rPr>
                <m:sty m:val="i"/>
              </m:rPr>
              <m:t>n</m:t>
            </m:r>
          </m:sub>
        </m:sSub>
      </m:oMath>
      <w:r>
        <w:rPr/>
        <w:t xml:space="preserve"> en fonction des tensions.</w:t>
      </w:r>
      <w:r>
        <w:rPr/>
        <w:br w:type="textWrapping"/>
      </w:r>
      <w:r>
        <w:rPr>
          <w:rFonts w:eastAsia="Georgia" w:cs="Georgia" w:ascii="Georgia" w:hAnsi="Georgia"/>
        </w:rPr>
        <w:t xml:space="preserve">II.1.2 En déduire que </w:t>
      </w:r>
      <m:oMath>
        <m:f>
          <m:fPr>
            <m:ctrlPr>
              <w:rPr>
                <w:rFonts w:ascii="Cambria Math" w:hAnsi="Cambria Math"/>
              </w:rPr>
            </m:ctrlPr>
          </m:fPr>
          <m:num>
            <m:sSup>
              <m:sSupPr/>
              <m:e>
                <m:r>
                  <m:rPr>
                    <m:sty m:val="i"/>
                  </m:rPr>
                  <m:t>d</m:t>
                </m:r>
              </m:e>
              <m:sup>
                <m:r>
                  <m:rPr>
                    <m:sty m:val="p"/>
                  </m:rPr>
                  <m:t>2</m:t>
                </m:r>
              </m:sup>
            </m:sSup>
            <m:sSub>
              <m:sSubPr/>
              <m:e>
                <m:r>
                  <m:rPr>
                    <m:sty m:val="i"/>
                  </m:rPr>
                  <m:t>V</m:t>
                </m:r>
              </m:e>
              <m:sub>
                <m:r>
                  <m:rPr>
                    <m:sty m:val="i"/>
                  </m:rPr>
                  <m:t>n</m:t>
                </m:r>
              </m:sub>
            </m:sSub>
          </m:num>
          <m:den>
            <m:r>
              <m:rPr>
                <m:sty m:val="i"/>
              </m:rPr>
              <m:t>d</m:t>
            </m:r>
            <m:sSup>
              <m:sSupPr/>
              <m:e>
                <m:r>
                  <m:rPr>
                    <m:sty m:val="i"/>
                  </m:rPr>
                  <m:t>t</m:t>
                </m:r>
              </m:e>
              <m:sup>
                <m:r>
                  <m:rPr>
                    <m:sty m:val="p"/>
                  </m:rPr>
                  <m:t>2</m:t>
                </m:r>
              </m:sup>
            </m:sSup>
          </m:den>
        </m:f>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r>
                  <m:rPr>
                    <m:sty m:val="p"/>
                  </m:rPr>
                  <m:t>−</m:t>
                </m:r>
                <m:r>
                  <m:rPr>
                    <m:sty m:val="p"/>
                  </m:rPr>
                  <m:t>1</m:t>
                </m:r>
              </m:sub>
            </m:sSub>
            <m:r>
              <m:rPr>
                <m:sty m:val="p"/>
              </m:rPr>
              <m:t>−</m:t>
            </m:r>
            <m:r>
              <m:rPr>
                <m:sty m:val="p"/>
              </m:rPr>
              <m:t>2</m:t>
            </m:r>
            <m:sSub>
              <m:sSubPr/>
              <m:e>
                <m:r>
                  <m:rPr>
                    <m:sty m:val="i"/>
                  </m:rPr>
                  <m:t>V</m:t>
                </m:r>
              </m:e>
              <m:sub>
                <m:r>
                  <m:rPr>
                    <m:sty m:val="i"/>
                  </m:rPr>
                  <m:t>n</m:t>
                </m:r>
              </m:sub>
            </m:sSub>
          </m:e>
        </m:d>
      </m:oMath>
      <w:r>
        <w:rPr>
          <w:rFonts w:eastAsia="Georgia" w:cs="Georgia" w:ascii="Georgia" w:hAnsi="Georgia"/>
        </w:rPr>
        <w:t xml:space="preserve"> où </w:t>
      </w:r>
      <m:oMath>
        <m:sSub>
          <m:sSubPr/>
          <m:e>
            <m:r>
              <m:rPr>
                <m:sty m:val="i"/>
              </m:rPr>
              <m:t>ω</m:t>
            </m:r>
          </m:e>
          <m:sub>
            <m:r>
              <m:rPr>
                <m:sty m:val="p"/>
              </m:rPr>
              <m:t>0</m:t>
            </m:r>
          </m:sub>
        </m:sSub>
      </m:oMath>
      <w:r>
        <w:rPr/>
        <w:t xml:space="preserve"> est une constante que l'on exprimera en fonction de </w:t>
      </w:r>
      <m:oMath>
        <m:r>
          <m:rPr>
            <m:sty m:val="i"/>
          </m:rPr>
          <m:t>L</m:t>
        </m:r>
      </m:oMath>
      <w:r>
        <w:rPr/>
        <w:t xml:space="preserve"> et </w:t>
      </w:r>
      <m:oMath>
        <m:r>
          <m:rPr>
            <m:sty m:val="i"/>
          </m:rPr>
          <m:t>C</m:t>
        </m:r>
      </m:oMath>
      <w:r>
        <w:rPr/>
        <w:t xml:space="preserve">.</w:t>
      </w:r>
    </w:p>
    <w:p>
      <w:pPr>
        <w:spacing w:lineRule="auto"/>
        <w:jc w:val="center"/>
      </w:pPr>
      <w:r>
        <w:rPr/>
        <w:drawing>
          <wp:inline distB="0" distL="0" distR="0" distT="0">
            <wp:extent cx="5486400" cy="1760793"/>
            <wp:effectExtent b="0" l="0" r="0" t="0"/>
            <wp:docPr id="2" name="image-a0d53edf05248452adac2755f676cc8417266691.jpg"/>
            <a:graphic>
              <a:graphicData uri="http://schemas.openxmlformats.org/drawingml/2006/picture">
                <pic:pic>
                  <pic:nvPicPr>
                    <pic:cNvPr id="2" name="image-a0d53edf05248452adac2755f676cc8417266691.jpg" descr=""/>
                    <pic:cNvPicPr/>
                  </pic:nvPicPr>
                  <pic:blipFill>
                    <a:blip r:embed="rId6" cstate="print"/>
                    <a:srcRect b="0" l="0" r="0" t="0"/>
                    <a:stretch>
                      <a:fillRect/>
                    </a:stretch>
                  </pic:blipFill>
                  <pic:spPr>
                    <a:xfrm>
                      <a:off x="0" y="0"/>
                      <a:ext cx="5486400" cy="1760793"/>
                    </a:xfrm>
                    <a:prstGeom prst="rect"/>
                  </pic:spPr>
                </pic:pic>
              </a:graphicData>
            </a:graphic>
          </wp:inline>
        </w:drawing>
      </w:r>
    </w:p>
    <w:p>
      <w:pPr>
        <w:spacing w:lineRule="auto"/>
      </w:pPr>
      <w:r>
        <w:rPr>
          <w:rFonts w:eastAsia="Georgia" w:cs="Georgia" w:ascii="Georgia" w:hAnsi="Georgia"/>
        </w:rPr>
        <w:t xml:space="preserve">Figure 2 - Ligne de cellules LC en série</w:t>
      </w:r>
    </w:p>
    <w:p>
      <w:pPr>
        <w:spacing w:line="271" w:before="330" w:lineRule="auto"/>
      </w:pPr>
      <w:r>
        <w:rPr>
          <w:rFonts w:eastAsia="Georgia" w:cs="Georgia" w:ascii="Georgia" w:hAnsi="Georgia"/>
          <w:b/>
          <w:sz w:val="42"/>
        </w:rPr>
        <w:t xml:space="preserve">II.2. Aspect énergétique</w:t>
      </w:r>
    </w:p>
    <w:p>
      <w:pPr>
        <w:spacing w:after="220" w:lineRule="auto"/>
      </w:pPr>
      <w:r>
        <w:rPr/>
        <w:t xml:space="preserve">Calculer </w:t>
      </w:r>
      <m:oMath>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C</m:t>
            </m:r>
            <m:sSubSup>
              <m:sSubSupPr/>
              <m:e>
                <m:r>
                  <m:rPr>
                    <m:sty m:val="i"/>
                  </m:rPr>
                  <m:t>V</m:t>
                </m:r>
              </m:e>
              <m:sub>
                <m:r>
                  <m:rPr>
                    <m:sty m:val="i"/>
                  </m:rPr>
                  <m:t>n</m:t>
                </m:r>
              </m:sub>
              <m:sup>
                <m:r>
                  <m:rPr>
                    <m:sty m:val="p"/>
                  </m:rPr>
                  <m:t>2</m:t>
                </m:r>
              </m:sup>
            </m:sSubSup>
            <m:r>
              <m:rPr>
                <m:sty m:val="p"/>
              </m:rPr>
              <m:t>+</m:t>
            </m:r>
            <m:f>
              <m:fPr>
                <m:ctrlPr>
                  <w:rPr>
                    <w:rFonts w:ascii="Cambria Math" w:hAnsi="Cambria Math"/>
                  </w:rPr>
                </m:ctrlPr>
              </m:fPr>
              <m:num>
                <m:r>
                  <m:rPr>
                    <m:sty m:val="p"/>
                  </m:rPr>
                  <m:t>1</m:t>
                </m:r>
              </m:num>
              <m:den>
                <m:r>
                  <m:rPr>
                    <m:sty m:val="p"/>
                  </m:rPr>
                  <m:t>2</m:t>
                </m:r>
              </m:den>
            </m:f>
            <m:r>
              <m:rPr>
                <m:sty m:val="i"/>
              </m:rPr>
              <m:t>L</m:t>
            </m:r>
            <m:sSubSup>
              <m:sSubSupPr/>
              <m:e>
                <m:r>
                  <m:rPr>
                    <m:sty m:val="i"/>
                  </m:rPr>
                  <m:t>I</m:t>
                </m:r>
              </m:e>
              <m:sub>
                <m:r>
                  <m:rPr>
                    <m:sty m:val="i"/>
                  </m:rPr>
                  <m:t>n</m:t>
                </m:r>
              </m:sub>
              <m:sup>
                <m:r>
                  <m:rPr>
                    <m:sty m:val="p"/>
                  </m:rPr>
                  <m:t>2</m:t>
                </m:r>
              </m:sup>
            </m:sSubSup>
          </m:e>
        </m:d>
      </m:oMath>
      <w:r>
        <w:rPr/>
        <w:t xml:space="preserve"> et l'exprimer en fonction de </w:t>
      </w:r>
      <m:oMath>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sSub>
          <m:sSubPr/>
          <m:e>
            <m:r>
              <m:rPr>
                <m:sty m:val="i"/>
              </m:rPr>
              <m:t>I</m:t>
            </m:r>
          </m:e>
          <m:sub>
            <m:r>
              <m:rPr>
                <m:sty m:val="i"/>
              </m:rPr>
              <m:t>n</m:t>
            </m:r>
          </m:sub>
        </m:sSub>
      </m:oMath>
      <w:r>
        <w:rPr/>
        <w:t xml:space="preserve"> et </w:t>
      </w:r>
      <m:oMath>
        <m:sSub>
          <m:sSubPr/>
          <m:e>
            <m:r>
              <m:rPr>
                <m:sty m:val="i"/>
              </m:rPr>
              <m:t>I</m:t>
            </m:r>
          </m:e>
          <m:sub>
            <m:r>
              <m:rPr>
                <m:sty m:val="i"/>
              </m:rPr>
              <m:t>n</m:t>
            </m:r>
            <m:r>
              <m:rPr>
                <m:sty m:val="p"/>
              </m:rPr>
              <m:t>+</m:t>
            </m:r>
            <m:r>
              <m:rPr>
                <m:sty m:val="p"/>
              </m:rPr>
              <m:t>1</m:t>
            </m:r>
          </m:sub>
        </m:sSub>
      </m:oMath>
      <w:r>
        <w:rPr>
          <w:rFonts w:eastAsia="Georgia" w:cs="Georgia" w:ascii="Georgia" w:hAnsi="Georgia"/>
        </w:rPr>
        <w:t xml:space="preserve">. Interpréter la relation obtenue en précisant le rôle de chaque terme.</w:t>
      </w:r>
    </w:p>
    <w:p>
      <w:pPr>
        <w:spacing w:line="271" w:before="330" w:lineRule="auto"/>
      </w:pPr>
      <w:r>
        <w:rPr>
          <w:b/>
          <w:sz w:val="42"/>
        </w:rPr>
        <w:t xml:space="preserve">II.3. Propagation</w:t>
      </w:r>
    </w:p>
    <w:p>
      <w:pPr>
        <w:spacing w:after="220" w:lineRule="auto"/>
      </w:pPr>
      <w:r>
        <w:rPr>
          <w:rFonts w:eastAsia="Georgia" w:cs="Georgia" w:ascii="Georgia" w:hAnsi="Georgia"/>
        </w:rPr>
        <w:t xml:space="preserve">On cherche une solution sinusoïdale </w:t>
      </w:r>
      <m:oMath>
        <m:sSub>
          <m:sSubPr/>
          <m:e>
            <m:r>
              <m:rPr>
                <m:sty m:val="i"/>
              </m:rPr>
              <m:t>V</m:t>
            </m:r>
          </m:e>
          <m:sub>
            <m:r>
              <m:rPr>
                <m:sty m:val="i"/>
              </m:rPr>
              <m:t>n</m:t>
            </m:r>
          </m:sub>
        </m:sSub>
        <m:r>
          <m:rPr>
            <m:sty m:val="p"/>
          </m:rPr>
          <m:t>(</m:t>
        </m:r>
        <m:r>
          <m:rPr>
            <m:sty m:val="i"/>
          </m:rPr>
          <m:t>t</m:t>
        </m:r>
        <m:r>
          <m:rPr>
            <m:sty m:val="p"/>
          </m:rPr>
          <m:t>)</m:t>
        </m:r>
      </m:oMath>
      <w:r>
        <w:rPr>
          <w:rFonts w:eastAsia="Georgia" w:cs="Georgia" w:ascii="Georgia" w:hAnsi="Georgia"/>
        </w:rPr>
        <w:t xml:space="preserve"> de l'équation obtenue en II.1.2 (en notation complexe </w:t>
      </w:r>
      <m:oMath>
        <m:bar>
          <m:barPr/>
          <m:e>
            <m:sSub>
              <m:sSubPr/>
              <m:e>
                <m:r>
                  <m:rPr>
                    <m:sty m:val="i"/>
                  </m:rPr>
                  <m:t>V</m:t>
                </m:r>
              </m:e>
              <m:sub>
                <m:r>
                  <m:rPr>
                    <m:sty m:val="i"/>
                  </m:rPr>
                  <m:t>n</m:t>
                </m:r>
              </m:sub>
            </m:sSub>
          </m:e>
        </m:bar>
        <m:r>
          <m:rPr>
            <m:sty m:val="p"/>
          </m:rPr>
          <m:t>(</m:t>
        </m:r>
        <m:r>
          <m:rPr>
            <m:sty m:val="i"/>
          </m:rPr>
          <m:t>t</m:t>
        </m:r>
        <m:r>
          <m:rPr>
            <m:sty m:val="p"/>
          </m:rPr>
          <m:t>)</m:t>
        </m:r>
        <m:r>
          <m:rPr>
            <m:sty m:val="p"/>
          </m:rPr>
          <m:t>=</m:t>
        </m:r>
        <m:sSub>
          <m:sSubPr/>
          <m:e>
            <m:r>
              <m:rPr>
                <m:sty m:val="i"/>
              </m:rPr>
              <m:t>A</m:t>
            </m:r>
          </m:e>
          <m:sub>
            <m:r>
              <m:rPr>
                <m:sty m:val="i"/>
              </m:rPr>
              <m:t>n</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 telle que l'effet de chaque cellule soit un déphasage </w:t>
      </w:r>
      <m:oMath>
        <m:r>
          <m:rPr>
            <m:sty m:val="i"/>
          </m:rPr>
          <m:t>α</m:t>
        </m:r>
      </m:oMath>
      <w:r>
        <w:rPr>
          <w:rFonts w:eastAsia="Georgia" w:cs="Georgia" w:ascii="Georgia" w:hAnsi="Georgia"/>
        </w:rPr>
        <w:t xml:space="preserve"> fixé </w:t>
      </w:r>
      <m:oMath>
        <m:bar>
          <m:barPr/>
          <m:e>
            <m:sSub>
              <m:sSubPr/>
              <m:e>
                <m:r>
                  <m:rPr>
                    <m:sty m:val="i"/>
                  </m:rPr>
                  <m:t>V</m:t>
                </m:r>
              </m:e>
              <m:sub>
                <m:r>
                  <m:rPr>
                    <m:sty m:val="i"/>
                  </m:rPr>
                  <m:t>n</m:t>
                </m:r>
                <m:r>
                  <m:rPr>
                    <m:sty m:val="p"/>
                  </m:rPr>
                  <m:t>+</m:t>
                </m:r>
                <m:r>
                  <m:rPr>
                    <m:sty m:val="p"/>
                  </m:rPr>
                  <m:t>1</m:t>
                </m:r>
              </m:sub>
            </m:sSub>
          </m:e>
        </m:bar>
        <m:r>
          <m:rPr>
            <m:sty m:val="p"/>
          </m:rPr>
          <m:t>=</m:t>
        </m:r>
        <m:bar>
          <m:barPr/>
          <m:e>
            <m:sSub>
              <m:sSubPr/>
              <m:e>
                <m:r>
                  <m:rPr>
                    <m:sty m:val="i"/>
                  </m:rPr>
                  <m:t>V</m:t>
                </m:r>
              </m:e>
              <m:sub>
                <m:r>
                  <m:rPr>
                    <m:sty m:val="i"/>
                  </m:rPr>
                  <m:t>n</m:t>
                </m:r>
              </m:sub>
            </m:sSub>
          </m:e>
        </m:bar>
        <m:sSup>
          <m:sSupPr/>
          <m:e>
            <m:r>
              <m:rPr>
                <m:sty m:val="i"/>
              </m:rPr>
              <m:t>e</m:t>
            </m:r>
          </m:e>
          <m:sup>
            <m:r>
              <m:rPr>
                <m:sty m:val="p"/>
              </m:rPr>
              <m:t>−</m:t>
            </m:r>
            <m:r>
              <m:rPr>
                <m:sty m:val="i"/>
              </m:rPr>
              <m:t>j</m:t>
            </m:r>
            <m:r>
              <m:rPr>
                <m:sty m:val="i"/>
              </m:rPr>
              <m:t>α</m:t>
            </m:r>
          </m:sup>
        </m:sSup>
        <m:r>
          <m:rPr>
            <m:sty m:val="p"/>
          </m:rPr>
          <m:t>(</m:t>
        </m:r>
      </m:oMath>
      <w:r>
        <w:rPr/>
        <w:t xml:space="preserve"> retard si </w:t>
      </w:r>
      <m:oMath>
        <m:r>
          <m:rPr>
            <m:sty m:val="i"/>
          </m:rPr>
          <m:t>α</m:t>
        </m:r>
        <m:r>
          <m:rPr>
            <m:sty m:val="p"/>
          </m:rPr>
          <m:t>&gt;</m:t>
        </m:r>
        <m:r>
          <m:rPr>
            <m:sty m:val="p"/>
          </m:rPr>
          <m:t>0</m:t>
        </m:r>
        <m:r>
          <m:rPr>
            <m:sty m:val="p"/>
          </m:rPr>
          <m:t>)</m:t>
        </m:r>
      </m:oMath>
      <w:r>
        <w:rPr/>
        <w:t xml:space="preserve">.</w:t>
      </w:r>
      <w:r>
        <w:rPr/>
        <w:br w:type="textWrapping"/>
      </w:r>
      <w:r>
        <w:rPr/>
        <w:t xml:space="preserve">II.3.1 Exprimer </w:t>
      </w:r>
      <m:oMath>
        <m:sSub>
          <m:sSubPr/>
          <m:e>
            <m:r>
              <m:rPr>
                <m:sty m:val="i"/>
              </m:rPr>
              <m:t>A</m:t>
            </m:r>
          </m:e>
          <m:sub>
            <m:r>
              <m:rPr>
                <m:sty m:val="i"/>
              </m:rPr>
              <m:t>n</m:t>
            </m:r>
          </m:sub>
        </m:sSub>
      </m:oMath>
      <w:r>
        <w:rPr/>
        <w:t xml:space="preserve"> en fonction de </w:t>
      </w:r>
      <m:oMath>
        <m:sSub>
          <m:sSubPr/>
          <m:e>
            <m:r>
              <m:rPr>
                <m:sty m:val="i"/>
              </m:rPr>
              <m:t>A</m:t>
            </m:r>
          </m:e>
          <m:sub>
            <m:r>
              <m:rPr>
                <m:sty m:val="p"/>
              </m:rPr>
              <m:t>0</m:t>
            </m:r>
          </m:sub>
        </m:sSub>
        <m:r>
          <m:rPr>
            <m:sty m:val="p"/>
          </m:rPr>
          <m:t>,</m:t>
        </m:r>
        <m:r>
          <m:rPr>
            <m:sty m:val="i"/>
          </m:rPr>
          <m:t>n</m:t>
        </m:r>
      </m:oMath>
      <w:r>
        <w:rPr/>
        <w:t xml:space="preserve"> et </w:t>
      </w:r>
      <m:oMath>
        <m:r>
          <m:rPr>
            <m:sty m:val="i"/>
          </m:rPr>
          <m:t>α</m:t>
        </m:r>
      </m:oMath>
      <w:r>
        <w:rPr/>
        <w:t xml:space="preserve">.</w:t>
      </w:r>
      <w:r>
        <w:rPr/>
        <w:br w:type="textWrapping"/>
      </w:r>
      <w:r>
        <w:rPr>
          <w:rFonts w:eastAsia="Georgia" w:cs="Georgia" w:ascii="Georgia" w:hAnsi="Georgia"/>
        </w:rPr>
        <w:t xml:space="preserve">II.3.2 Trouver la relation de «dispersion» entre </w:t>
      </w:r>
      <m:oMath>
        <m:r>
          <m:rPr>
            <m:sty m:val="i"/>
          </m:rPr>
          <m:t>α</m:t>
        </m:r>
      </m:oMath>
      <w:r>
        <w:rPr/>
        <w:t xml:space="preserve"> et </w:t>
      </w:r>
      <m:oMath>
        <m:r>
          <m:rPr>
            <m:sty m:val="i"/>
          </m:rPr>
          <m:t>ω</m:t>
        </m:r>
      </m:oMath>
      <w:r>
        <w:rPr/>
        <w:t xml:space="preserve">.</w:t>
      </w:r>
      <w:r>
        <w:rPr/>
        <w:br w:type="textWrapping"/>
      </w:r>
      <w:r>
        <w:rPr/>
        <w:t xml:space="preserve">II.3.3 Montrer que ces solutions n'existent que si </w:t>
      </w:r>
      <m:oMath>
        <m:r>
          <m:rPr>
            <m:sty m:val="i"/>
          </m:rPr>
          <m:t>ω</m:t>
        </m:r>
      </m:oMath>
      <w:r>
        <w:rPr>
          <w:rFonts w:eastAsia="Georgia" w:cs="Georgia" w:ascii="Georgia" w:hAnsi="Georgia"/>
        </w:rPr>
        <w:t xml:space="preserve"> est inférieur à une certaine fréquence </w:t>
      </w:r>
      <m:oMath>
        <m:sSub>
          <m:sSubPr/>
          <m:e>
            <m:r>
              <m:rPr>
                <m:sty m:val="i"/>
              </m:rPr>
              <m:t>ω</m:t>
            </m:r>
          </m:e>
          <m:sub>
            <m:r>
              <m:rPr>
                <m:sty m:val="i"/>
              </m:rPr>
              <m:t>c</m:t>
            </m:r>
          </m:sub>
        </m:sSub>
      </m:oMath>
      <w:r>
        <w:rPr/>
        <w:t xml:space="preserve"> que l'on exprimera. Quel est alors le domaine utile de variation de </w:t>
      </w:r>
      <m:oMath>
        <m:r>
          <m:rPr>
            <m:sty m:val="i"/>
          </m:rPr>
          <m:t>α</m:t>
        </m:r>
      </m:oMath>
      <w:r>
        <w:rPr/>
        <w:t xml:space="preserve"> ?</w:t>
      </w:r>
      <w:r>
        <w:rPr/>
        <w:br w:type="textWrapping"/>
      </w:r>
      <w:r>
        <w:rPr>
          <w:rFonts w:eastAsia="Georgia" w:cs="Georgia" w:ascii="Georgia" w:hAnsi="Georgia"/>
        </w:rPr>
        <w:t xml:space="preserve">II.3.4 Si cette condition est vérifiée, pourquoi peut-on parler de propagation de la phase? Préciser la «vitesse» de propagation </w:t>
      </w:r>
      <m:oMath>
        <m:sSub>
          <m:sSubPr/>
          <m:e>
            <m:r>
              <m:rPr>
                <m:sty m:val="i"/>
              </m:rPr>
              <m:t>v</m:t>
            </m:r>
          </m:e>
          <m:sub>
            <m:r>
              <m:rPr>
                <m:sty m:val="i"/>
              </m:rPr>
              <m:t>φ</m:t>
            </m:r>
          </m:sub>
        </m:sSub>
      </m:oMath>
      <w:r>
        <w:rPr>
          <w:rFonts w:eastAsia="Georgia" w:cs="Georgia" w:ascii="Georgia" w:hAnsi="Georgia"/>
        </w:rPr>
        <w:t xml:space="preserve"> correspondante, la vitesse étant définie ici comme le nombre de cellules parcourues par unité de temps?</w:t>
      </w:r>
      <w:r>
        <w:rPr/>
        <w:br w:type="textWrapping"/>
      </w:r>
      <w:r>
        <w:rPr/>
        <w:t xml:space="preserve">II.3.5 On suppose maintenant </w:t>
      </w:r>
      <m:oMath>
        <m:r>
          <m:rPr>
            <m:sty m:val="i"/>
          </m:rPr>
          <m:t>ω</m:t>
        </m:r>
        <m:r>
          <m:rPr>
            <m:sty m:val="p"/>
          </m:rPr>
          <m:t>≪</m:t>
        </m:r>
        <m:sSub>
          <m:sSubPr/>
          <m:e>
            <m:r>
              <m:rPr>
                <m:sty m:val="i"/>
              </m:rPr>
              <m:t>ω</m:t>
            </m:r>
          </m:e>
          <m:sub>
            <m:r>
              <m:rPr>
                <m:sty m:val="p"/>
              </m:rPr>
              <m:t>0</m:t>
            </m:r>
          </m:sub>
        </m:sSub>
      </m:oMath>
      <w:r>
        <w:rPr/>
        <w:t xml:space="preserve">. En explicitant </w:t>
      </w:r>
      <m:oMath>
        <m:r>
          <m:rPr>
            <m:sty m:val="i"/>
          </m:rPr>
          <m:t>α</m:t>
        </m:r>
      </m:oMath>
      <w:r>
        <w:rPr/>
        <w:t xml:space="preserve"> en fonction de </w:t>
      </w:r>
      <m:oMath>
        <m:r>
          <m:rPr>
            <m:sty m:val="i"/>
          </m:rPr>
          <m:t>ω</m:t>
        </m:r>
      </m:oMath>
      <w:r>
        <w:rPr/>
        <w:t xml:space="preserve">, exprimer </w:t>
      </w:r>
      <m:oMath>
        <m:sSub>
          <m:sSubPr/>
          <m:e>
            <m:r>
              <m:rPr>
                <m:sty m:val="i"/>
              </m:rPr>
              <m:t>v</m:t>
            </m:r>
          </m:e>
          <m:sub>
            <m:r>
              <m:rPr>
                <m:sty m:val="i"/>
              </m:rPr>
              <m:t>φ</m:t>
            </m:r>
          </m:sub>
        </m:sSub>
      </m:oMath>
      <w:r>
        <w:rPr>
          <w:rFonts w:eastAsia="Georgia" w:cs="Georgia" w:ascii="Georgia" w:hAnsi="Georgia"/>
        </w:rPr>
        <w:t xml:space="preserve">. Que constate-t-on? En déduire que l'effet d'une cellule sur un signal électrique, composé de fréquences suffisamment basses, se traduit par un retard temporel </w:t>
      </w:r>
      <m:oMath>
        <m:r>
          <m:rPr>
            <m:sty m:val="i"/>
          </m:rPr>
          <m:t>τ</m:t>
        </m:r>
      </m:oMath>
      <w:r>
        <w:rPr/>
        <w:t xml:space="preserve"> que l'on exprimera en fonction de </w:t>
      </w:r>
      <m:oMath>
        <m:sSub>
          <m:sSubPr/>
          <m:e>
            <m:r>
              <m:rPr>
                <m:sty m:val="i"/>
              </m:rPr>
              <m:t>ω</m:t>
            </m:r>
          </m:e>
          <m:sub>
            <m:r>
              <m:rPr>
                <m:sty m:val="p"/>
              </m:rPr>
              <m:t>0</m:t>
            </m:r>
          </m:sub>
        </m:sSub>
      </m:oMath>
      <w:r>
        <w:rPr>
          <w:rFonts w:eastAsia="Georgia" w:cs="Georgia" w:ascii="Georgia" w:hAnsi="Georgia"/>
        </w:rPr>
        <w:t xml:space="preserve">, justifiant ainsi le nom de «ligne à retard» donné à ce système.</w:t>
      </w:r>
      <w:r>
        <w:rPr/>
        <w:br w:type="textWrapping"/>
      </w:r>
      <w:r>
        <w:rPr>
          <w:rFonts w:eastAsia="Georgia" w:cs="Georgia" w:ascii="Georgia" w:hAnsi="Georgia"/>
        </w:rPr>
        <w:t xml:space="preserve">II.3.6 Application numérique. </w:t>
      </w:r>
      <m:oMath>
        <m:r>
          <m:rPr>
            <m:sty m:val="i"/>
          </m:rPr>
          <m:t>C</m:t>
        </m:r>
        <m:r>
          <m:rPr>
            <m:sty m:val="p"/>
          </m:rPr>
          <m:t>=</m:t>
        </m:r>
        <m:r>
          <m:rPr>
            <m:sty m:val="p"/>
          </m:rPr>
          <m:t>10</m:t>
        </m:r>
        <m:r>
          <m:rPr>
            <m:sty m:val="p"/>
          </m:rPr>
          <m:t>nF</m:t>
        </m:r>
        <m:r>
          <m:rPr>
            <m:sty m:val="p"/>
          </m:rPr>
          <m:t>,</m:t>
        </m:r>
        <m:r>
          <m:rPr>
            <m:sty m:val="i"/>
          </m:rPr>
          <m:t>L</m:t>
        </m:r>
        <m:r>
          <m:rPr>
            <m:sty m:val="p"/>
          </m:rPr>
          <m:t>=</m:t>
        </m:r>
        <m:r>
          <m:rPr>
            <m:sty m:val="p"/>
          </m:rPr>
          <m:t>25</m:t>
        </m:r>
        <m:r>
          <m:rPr>
            <m:sty m:val="i"/>
          </m:rPr>
          <m:t>μ</m:t>
        </m:r>
        <m:r>
          <m:rPr>
            <m:sty m:val="p"/>
          </m:rPr>
          <m:t>H</m:t>
        </m:r>
      </m:oMath>
      <w:r>
        <w:rPr/>
        <w:t xml:space="preserve">. Calculer </w:t>
      </w:r>
      <m:oMath>
        <m:sSub>
          <m:sSubPr/>
          <m:e>
            <m:r>
              <m:rPr>
                <m:sty m:val="i"/>
              </m:rPr>
              <m:t>ω</m:t>
            </m:r>
          </m:e>
          <m:sub>
            <m:r>
              <m:rPr>
                <m:sty m:val="p"/>
              </m:rPr>
              <m:t>0</m:t>
            </m:r>
          </m:sub>
        </m:sSub>
      </m:oMath>
      <w:r>
        <w:rPr/>
        <w:t xml:space="preserve"> et </w:t>
      </w:r>
      <m:oMath>
        <m:r>
          <m:rPr>
            <m:sty m:val="i"/>
          </m:rPr>
          <m:t>τ</m:t>
        </m:r>
      </m:oMath>
      <w:r>
        <w:rPr>
          <w:rFonts w:eastAsia="Georgia" w:cs="Georgia" w:ascii="Georgia" w:hAnsi="Georgia"/>
        </w:rPr>
        <w:t xml:space="preserve">. Combien de cellules faut-il mettre en série pour obtenir un retard total de </w:t>
      </w:r>
      <m:oMath>
        <m:r>
          <m:rPr>
            <m:sty m:val="p"/>
          </m:rPr>
          <m:t>0</m:t>
        </m:r>
        <m:r>
          <m:rPr>
            <m:sty m:val="p"/>
          </m:rPr>
          <m:t>,</m:t>
        </m:r>
        <m:r>
          <m:rPr>
            <m:sty m:val="p"/>
          </m:rPr>
          <m:t>1</m:t>
        </m:r>
        <m:r>
          <m:rPr>
            <m:nor/>
          </m:rPr>
          <m:t xml:space="preserve"> </m:t>
        </m:r>
        <m:r>
          <m:rPr>
            <m:sty m:val="p"/>
          </m:rPr>
          <m:t>ms</m:t>
        </m:r>
      </m:oMath>
      <w:r>
        <w:rPr>
          <w:rFonts w:eastAsia="Georgia" w:cs="Georgia" w:ascii="Georgia" w:hAnsi="Georgia"/>
        </w:rPr>
        <w:t xml:space="preserve"> ? Quelle serait la longueur d'un câble coaxial comme celui étudié en I qui produirait le même retard?</w:t>
      </w:r>
      <w:r>
        <w:rPr/>
        <w:br w:type="textWrapping"/>
      </w:r>
      <w:r>
        <w:rPr/>
        <w:t xml:space="preserve">II.4. Effets dispersifs</w:t>
      </w:r>
    </w:p>
    <w:p>
      <w:pPr>
        <w:spacing w:after="220" w:lineRule="auto"/>
      </w:pPr>
      <w:r>
        <w:rPr>
          <w:rFonts w:eastAsia="Georgia" w:cs="Georgia" w:ascii="Georgia" w:hAnsi="Georgia"/>
        </w:rPr>
        <w:t xml:space="preserve">On se place dans le cas où </w:t>
      </w:r>
      <m:oMath>
        <m:r>
          <m:rPr>
            <m:sty m:val="i"/>
          </m:rPr>
          <m:t>ω</m:t>
        </m:r>
        <m:r>
          <m:rPr>
            <m:sty m:val="p"/>
          </m:rPr>
          <m:t>&lt;</m:t>
        </m:r>
        <m:sSub>
          <m:sSubPr/>
          <m:e>
            <m:r>
              <m:rPr>
                <m:sty m:val="i"/>
              </m:rPr>
              <m:t>ω</m:t>
            </m:r>
          </m:e>
          <m:sub>
            <m:r>
              <m:rPr>
                <m:sty m:val="i"/>
              </m:rPr>
              <m:t>c</m:t>
            </m:r>
          </m:sub>
        </m:sSub>
      </m:oMath>
      <w:r>
        <w:rPr/>
        <w:t xml:space="preserve"> et </w:t>
      </w:r>
      <m:oMath>
        <m:r>
          <m:rPr>
            <m:sty m:val="i"/>
          </m:rPr>
          <m:t>α</m:t>
        </m:r>
        <m:r>
          <m:rPr>
            <m:sty m:val="p"/>
          </m:rPr>
          <m:t>&gt;</m:t>
        </m:r>
        <m:r>
          <m:rPr>
            <m:sty m:val="p"/>
          </m:rPr>
          <m:t>0</m:t>
        </m:r>
      </m:oMath>
      <w:r>
        <w:rPr/>
        <w:t xml:space="preserve">.</w:t>
      </w:r>
      <w:r>
        <w:rPr/>
        <w:br w:type="textWrapping"/>
      </w:r>
      <w:r>
        <w:rPr>
          <w:rFonts w:eastAsia="Georgia" w:cs="Georgia" w:ascii="Georgia" w:hAnsi="Georgia"/>
        </w:rPr>
        <w:t xml:space="preserve">II.4.1 Rappeler la définition et l'interprétation de la vitesse de groupe </w:t>
      </w:r>
      <m:oMath>
        <m:sSub>
          <m:sSubPr/>
          <m:e>
            <m:r>
              <m:rPr>
                <m:sty m:val="i"/>
              </m:rPr>
              <m:t>v</m:t>
            </m:r>
          </m:e>
          <m:sub>
            <m:r>
              <m:rPr>
                <m:sty m:val="i"/>
              </m:rPr>
              <m:t>g</m:t>
            </m:r>
          </m:sub>
        </m:sSub>
      </m:oMath>
      <w:r>
        <w:rPr/>
        <w:t xml:space="preserve">. En donner l'ex-</w:t>
      </w:r>
      <w:r>
        <w:rPr/>
        <w:br w:type="textWrapping"/>
      </w:r>
      <w:r>
        <w:rPr/>
        <w:t xml:space="preserve">pression en fonction de </w:t>
      </w:r>
      <m:oMath>
        <m:sSub>
          <m:sSubPr/>
          <m:e>
            <m:r>
              <m:rPr>
                <m:sty m:val="i"/>
              </m:rPr>
              <m:t>ω</m:t>
            </m:r>
          </m:e>
          <m:sub>
            <m:r>
              <m:rPr>
                <m:sty m:val="p"/>
              </m:rPr>
              <m:t>0</m:t>
            </m:r>
          </m:sub>
        </m:sSub>
      </m:oMath>
      <w:r>
        <w:rPr/>
        <w:t xml:space="preserve"> et </w:t>
      </w:r>
      <m:oMath>
        <m:r>
          <m:rPr>
            <m:sty m:val="i"/>
          </m:rPr>
          <m:t>α</m:t>
        </m:r>
      </m:oMath>
      <w:r>
        <w:rPr/>
        <w:t xml:space="preserve">; donner l'allure de son graphe en fonction de </w:t>
      </w:r>
      <m:oMath>
        <m:r>
          <m:rPr>
            <m:sty m:val="i"/>
          </m:rPr>
          <m:t>α</m:t>
        </m:r>
      </m:oMath>
      <w:r>
        <w:rPr/>
        <w:t xml:space="preserve">. Que constate-t-on pour </w:t>
      </w:r>
      <m:oMath>
        <m:r>
          <m:rPr>
            <m:sty m:val="i"/>
          </m:rPr>
          <m:t>α</m:t>
        </m:r>
        <m:r>
          <m:rPr>
            <m:sty m:val="p"/>
          </m:rPr>
          <m:t>=</m:t>
        </m:r>
        <m:r>
          <m:rPr>
            <m:sty m:val="i"/>
          </m:rPr>
          <m:t>π</m:t>
        </m:r>
      </m:oMath>
      <w:r>
        <w:rPr/>
        <w:t xml:space="preserve"> ?</w:t>
      </w:r>
      <w:r>
        <w:rPr/>
        <w:br w:type="textWrapping"/>
      </w:r>
      <w:r>
        <w:rPr>
          <w:rFonts w:eastAsia="Georgia" w:cs="Georgia" w:ascii="Georgia" w:hAnsi="Georgia"/>
        </w:rPr>
        <w:t xml:space="preserve">II.4.2 En notation complexe, l'intensité </w:t>
      </w:r>
      <m:oMath>
        <m:sSub>
          <m:sSubPr/>
          <m:e>
            <m:r>
              <m:rPr>
                <m:sty m:val="i"/>
              </m:rPr>
              <m:t>I</m:t>
            </m:r>
          </m:e>
          <m:sub>
            <m:r>
              <m:rPr>
                <m:sty m:val="i"/>
              </m:rPr>
              <m:t>n</m:t>
            </m:r>
          </m:sub>
        </m:sSub>
      </m:oMath>
      <w:r>
        <w:rPr/>
        <w:t xml:space="preserve"> est de la forme </w:t>
      </w:r>
      <m:oMath>
        <m:bar>
          <m:barPr/>
          <m:e>
            <m:sSub>
              <m:sSubPr/>
              <m:e>
                <m:r>
                  <m:rPr>
                    <m:sty m:val="i"/>
                  </m:rPr>
                  <m:t>I</m:t>
                </m:r>
              </m:e>
              <m:sub>
                <m:r>
                  <m:rPr>
                    <m:sty m:val="i"/>
                  </m:rPr>
                  <m:t>n</m:t>
                </m:r>
              </m:sub>
            </m:sSub>
          </m:e>
        </m:bar>
        <m:r>
          <m:rPr>
            <m:sty m:val="p"/>
          </m:rPr>
          <m:t>(</m:t>
        </m:r>
        <m:r>
          <m:rPr>
            <m:sty m:val="i"/>
          </m:rPr>
          <m:t>t</m:t>
        </m:r>
        <m:r>
          <m:rPr>
            <m:sty m:val="p"/>
          </m:rPr>
          <m:t>)</m:t>
        </m:r>
        <m:r>
          <m:rPr>
            <m:sty m:val="p"/>
          </m:rPr>
          <m:t>=</m:t>
        </m:r>
        <m:sSub>
          <m:sSubPr/>
          <m:e>
            <m:r>
              <m:rPr>
                <m:sty m:val="i"/>
              </m:rPr>
              <m:t>B</m:t>
            </m:r>
          </m:e>
          <m:sub>
            <m:r>
              <m:rPr>
                <m:sty m:val="i"/>
              </m:rPr>
              <m:t>n</m:t>
            </m:r>
          </m:sub>
        </m:sSub>
        <m:sSup>
          <m:sSupPr/>
          <m:e>
            <m:r>
              <m:rPr>
                <m:sty m:val="i"/>
              </m:rPr>
              <m:t>e</m:t>
            </m:r>
          </m:e>
          <m:sup>
            <m:r>
              <m:rPr>
                <m:sty m:val="i"/>
              </m:rPr>
              <m:t>j</m:t>
            </m:r>
            <m:r>
              <m:rPr>
                <m:sty m:val="i"/>
              </m:rPr>
              <m:t>ω</m:t>
            </m:r>
            <m:r>
              <m:rPr>
                <m:sty m:val="i"/>
              </m:rPr>
              <m:t>t</m:t>
            </m:r>
          </m:sup>
        </m:sSup>
      </m:oMath>
      <w:r>
        <w:rPr/>
        <w:t xml:space="preserve">. Exprimer </w:t>
      </w:r>
      <m:oMath>
        <m:sSub>
          <m:sSubPr/>
          <m:e>
            <m:r>
              <m:rPr>
                <m:sty m:val="i"/>
              </m:rPr>
              <m:t>B</m:t>
            </m:r>
          </m:e>
          <m:sub>
            <m:r>
              <m:rPr>
                <m:sty m:val="i"/>
              </m:rPr>
              <m:t>n</m:t>
            </m:r>
          </m:sub>
        </m:sSub>
      </m:oMath>
      <w:r>
        <w:rPr/>
        <w:t xml:space="preserve"> en fonction de </w:t>
      </w:r>
      <m:oMath>
        <m:sSub>
          <m:sSubPr/>
          <m:e>
            <m:r>
              <m:rPr>
                <m:sty m:val="i"/>
              </m:rPr>
              <m:t>A</m:t>
            </m:r>
          </m:e>
          <m:sub>
            <m:r>
              <m:rPr>
                <m:sty m:val="i"/>
              </m:rPr>
              <m:t>n</m:t>
            </m:r>
          </m:sub>
        </m:sSub>
        <m:r>
          <m:rPr>
            <m:sty m:val="p"/>
          </m:rPr>
          <m:t>,</m:t>
        </m:r>
        <m:r>
          <m:rPr>
            <m:nor/>
          </m:rPr>
          <m:t xml:space="preserve"> </m:t>
        </m:r>
        <m:r>
          <m:rPr>
            <m:sty m:val="p"/>
          </m:rPr>
          <m:t>L</m:t>
        </m:r>
        <m:r>
          <m:rPr>
            <m:sty m:val="p"/>
          </m:rPr>
          <m:t>,</m:t>
        </m:r>
        <m:sSub>
          <m:sSubPr/>
          <m:e>
            <m:r>
              <m:rPr>
                <m:sty m:val="i"/>
              </m:rPr>
              <m:t>ω</m:t>
            </m:r>
          </m:e>
          <m:sub>
            <m:r>
              <m:rPr>
                <m:sty m:val="p"/>
              </m:rPr>
              <m:t>0</m:t>
            </m:r>
          </m:sub>
        </m:sSub>
      </m:oMath>
      <w:r>
        <w:rPr/>
        <w:t xml:space="preserve"> et </w:t>
      </w:r>
      <m:oMath>
        <m:r>
          <m:rPr>
            <m:sty m:val="i"/>
          </m:rPr>
          <m:t>α</m:t>
        </m:r>
      </m:oMath>
      <w:r>
        <w:rPr>
          <w:rFonts w:eastAsia="Georgia" w:cs="Georgia" w:ascii="Georgia" w:hAnsi="Georgia"/>
        </w:rPr>
        <w:t xml:space="preserve">. Calculer la moyenne temporelle de l'énergie de la cellule (n): </w:t>
      </w:r>
      <m:oMath>
        <m:r>
          <m:rPr>
            <m:sty m:val="i"/>
          </m:rPr>
          <m:t>E</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C</m:t>
            </m:r>
            <m:sSubSup>
              <m:sSubSupPr/>
              <m:e>
                <m:r>
                  <m:rPr>
                    <m:sty m:val="i"/>
                  </m:rPr>
                  <m:t>V</m:t>
                </m:r>
              </m:e>
              <m:sub>
                <m:r>
                  <m:rPr>
                    <m:sty m:val="i"/>
                  </m:rPr>
                  <m:t>n</m:t>
                </m:r>
              </m:sub>
              <m:sup>
                <m:r>
                  <m:rPr>
                    <m:sty m:val="p"/>
                  </m:rPr>
                  <m:t>2</m:t>
                </m:r>
              </m:sup>
            </m:sSubSup>
            <m:r>
              <m:rPr>
                <m:sty m:val="p"/>
              </m:rPr>
              <m:t>+</m:t>
            </m:r>
            <m:f>
              <m:fPr>
                <m:ctrlPr>
                  <w:rPr>
                    <w:rFonts w:ascii="Cambria Math" w:hAnsi="Cambria Math"/>
                  </w:rPr>
                </m:ctrlPr>
              </m:fPr>
              <m:num>
                <m:r>
                  <m:rPr>
                    <m:sty m:val="p"/>
                  </m:rPr>
                  <m:t>1</m:t>
                </m:r>
              </m:num>
              <m:den>
                <m:r>
                  <m:rPr>
                    <m:sty m:val="p"/>
                  </m:rPr>
                  <m:t>2</m:t>
                </m:r>
              </m:den>
            </m:f>
            <m:r>
              <m:rPr>
                <m:sty m:val="i"/>
              </m:rPr>
              <m:t>L</m:t>
            </m:r>
            <m:sSubSup>
              <m:sSubSupPr/>
              <m:e>
                <m:r>
                  <m:rPr>
                    <m:sty m:val="i"/>
                  </m:rPr>
                  <m:t>I</m:t>
                </m:r>
              </m:e>
              <m:sub>
                <m:r>
                  <m:rPr>
                    <m:sty m:val="i"/>
                  </m:rPr>
                  <m:t>n</m:t>
                </m:r>
              </m:sub>
              <m:sup>
                <m:r>
                  <m:rPr>
                    <m:sty m:val="p"/>
                  </m:rPr>
                  <m:t>2</m:t>
                </m:r>
              </m:sup>
            </m:sSubSup>
          </m:e>
        </m:d>
      </m:oMath>
      <w:r>
        <w:rPr/>
        <w:t xml:space="preserve"> ainsi que celle de la puissance </w:t>
      </w:r>
      <m:oMath>
        <m:r>
          <m:rPr>
            <m:sty m:val="i"/>
          </m:rPr>
          <m:t>P</m:t>
        </m:r>
      </m:oMath>
      <w:r>
        <w:rPr>
          <w:rFonts w:eastAsia="Georgia" w:cs="Georgia" w:ascii="Georgia" w:hAnsi="Georgia"/>
        </w:rPr>
        <w:t xml:space="preserve"> reçue de la cellule </w:t>
      </w:r>
      <m:oMath>
        <m:r>
          <m:rPr>
            <m:sty m:val="p"/>
          </m:rPr>
          <m:t>(</m:t>
        </m:r>
        <m:r>
          <m:rPr>
            <m:sty m:val="i"/>
          </m:rPr>
          <m:t>n</m:t>
        </m:r>
        <m:r>
          <m:rPr>
            <m:sty m:val="p"/>
          </m:rPr>
          <m:t>−</m:t>
        </m:r>
        <m:r>
          <m:rPr>
            <m:sty m:val="p"/>
          </m:rPr>
          <m:t>1</m:t>
        </m:r>
        <m:r>
          <m:rPr>
            <m:sty m:val="p"/>
          </m:rPr>
          <m:t>)</m:t>
        </m:r>
      </m:oMath>
      <w:r>
        <w:rPr>
          <w:rFonts w:eastAsia="Georgia" w:cs="Georgia" w:ascii="Georgia" w:hAnsi="Georgia"/>
        </w:rPr>
        <w:t xml:space="preserve">. En déduire le rapport </w:t>
      </w:r>
      <m:oMath>
        <m:r>
          <m:rPr>
            <m:sty m:val="i"/>
          </m:rPr>
          <m:t>P</m:t>
        </m:r>
        <m:r>
          <m:rPr>
            <m:sty m:val="p"/>
          </m:rPr>
          <m:t>/</m:t>
        </m:r>
        <m:r>
          <m:rPr>
            <m:sty m:val="i"/>
          </m:rPr>
          <m:t>E</m:t>
        </m:r>
      </m:oMath>
      <w:r>
        <w:rPr/>
        <w:t xml:space="preserve">. Que retrouve-t-on?</w:t>
      </w:r>
      <w:r>
        <w:rPr/>
        <w:br w:type="textWrapping"/>
      </w:r>
      <w:r>
        <w:rPr>
          <w:rFonts w:eastAsia="Georgia" w:cs="Georgia" w:ascii="Georgia" w:hAnsi="Georgia"/>
        </w:rPr>
        <w:t xml:space="preserve">II.4.3 Expliquer qualitativement comment va évoluer un signal non monochromatique se propageant le long de cette ligne. Comment appelle-t-on ce phénomène?</w:t>
      </w:r>
    </w:p>
    <w:p>
      <w:pPr>
        <w:spacing w:line="271" w:before="330" w:lineRule="auto"/>
      </w:pPr>
      <w:r>
        <w:rPr>
          <w:rFonts w:eastAsia="Georgia" w:cs="Georgia" w:ascii="Georgia" w:hAnsi="Georgia"/>
          <w:b/>
          <w:sz w:val="42"/>
        </w:rPr>
        <w:t xml:space="preserve">II.5. Impédance caractéristique</w:t>
      </w:r>
    </w:p>
    <w:p>
      <w:pPr>
        <w:spacing w:after="220" w:lineRule="auto"/>
      </w:pPr>
      <w:r>
        <w:rPr>
          <w:rFonts w:eastAsia="Georgia" w:cs="Georgia" w:ascii="Georgia" w:hAnsi="Georgia"/>
        </w:rPr>
        <w:t xml:space="preserve">II.5.1 Pour un signal sinusoïdal avec </w:t>
      </w:r>
      <m:oMath>
        <m:r>
          <m:rPr>
            <m:sty m:val="i"/>
          </m:rPr>
          <m:t>α</m:t>
        </m:r>
        <m:r>
          <m:rPr>
            <m:sty m:val="p"/>
          </m:rPr>
          <m:t>&gt;</m:t>
        </m:r>
        <m:r>
          <m:rPr>
            <m:sty m:val="p"/>
          </m:rPr>
          <m:t>0</m:t>
        </m:r>
      </m:oMath>
      <w:r>
        <w:rPr/>
        <w:t xml:space="preserve">, expliciter le rapport </w:t>
      </w:r>
      <m:oMath>
        <m:sSub>
          <m:sSubPr/>
          <m:e>
            <m:r>
              <m:rPr>
                <m:sty m:val="i"/>
              </m:rPr>
              <m:t>Z</m:t>
            </m:r>
          </m:e>
          <m:sub>
            <m:r>
              <m:rPr>
                <m:sty m:val="i"/>
              </m:rPr>
              <m:t>c</m:t>
            </m:r>
          </m:sub>
        </m:sSub>
        <m:r>
          <m:rPr>
            <m:sty m:val="p"/>
          </m:rPr>
          <m:t>=</m:t>
        </m:r>
        <m:bar>
          <m:barPr/>
          <m:e>
            <m:sSub>
              <m:sSubPr/>
              <m:e>
                <m:r>
                  <m:rPr>
                    <m:sty m:val="i"/>
                  </m:rPr>
                  <m:t>V</m:t>
                </m:r>
              </m:e>
              <m:sub>
                <m:r>
                  <m:rPr>
                    <m:sty m:val="i"/>
                  </m:rPr>
                  <m:t>n</m:t>
                </m:r>
              </m:sub>
            </m:sSub>
          </m:e>
        </m:bar>
        <m:r>
          <m:rPr>
            <m:sty m:val="p"/>
          </m:rPr>
          <m:t>/</m:t>
        </m:r>
        <m:bar>
          <m:barPr/>
          <m:e>
            <m:sSub>
              <m:sSubPr/>
              <m:e>
                <m:r>
                  <m:rPr>
                    <m:sty m:val="i"/>
                  </m:rPr>
                  <m:t>I</m:t>
                </m:r>
              </m:e>
              <m:sub>
                <m:r>
                  <m:rPr>
                    <m:sty m:val="i"/>
                  </m:rPr>
                  <m:t>n</m:t>
                </m:r>
                <m:r>
                  <m:rPr>
                    <m:sty m:val="p"/>
                  </m:rPr>
                  <m:t>+</m:t>
                </m:r>
                <m:r>
                  <m:rPr>
                    <m:sty m:val="p"/>
                  </m:rPr>
                  <m:t>1</m:t>
                </m:r>
              </m:sub>
            </m:sSub>
          </m:e>
        </m:bar>
      </m:oMath>
      <w:r>
        <w:rPr/>
        <w:t xml:space="preserve"> de la tension et du courant de sortie de la cellule ( </w:t>
      </w:r>
      <m:oMath>
        <m:r>
          <m:rPr>
            <m:sty m:val="i"/>
          </m:rPr>
          <m:t>n</m:t>
        </m:r>
      </m:oMath>
      <w:r>
        <w:rPr>
          <w:rFonts w:eastAsia="Georgia" w:cs="Georgia" w:ascii="Georgia" w:hAnsi="Georgia"/>
        </w:rPr>
        <w:t xml:space="preserve"> ), appelé « impédance caractéristique».</w:t>
      </w:r>
      <w:r>
        <w:rPr/>
        <w:br w:type="textWrapping"/>
      </w:r>
      <w:r>
        <w:rPr>
          <w:rFonts w:eastAsia="Georgia" w:cs="Georgia" w:ascii="Georgia" w:hAnsi="Georgia"/>
        </w:rPr>
        <w:t xml:space="preserve">II.5.2 Montrer que la partie réactive </w:t>
      </w:r>
      <m:oMath>
        <m:sSub>
          <m:sSubPr/>
          <m:e>
            <m:r>
              <m:rPr>
                <m:sty m:val="i"/>
              </m:rPr>
              <m:t>X</m:t>
            </m:r>
          </m:e>
          <m:sub>
            <m:r>
              <m:rPr>
                <m:sty m:val="i"/>
              </m:rPr>
              <m:t>c</m:t>
            </m:r>
          </m:sub>
        </m:sSub>
      </m:oMath>
      <w:r>
        <w:rPr>
          <w:rFonts w:eastAsia="Georgia" w:cs="Georgia" w:ascii="Georgia" w:hAnsi="Georgia"/>
        </w:rPr>
        <w:t xml:space="preserve"> de cette impédance est celle d'une inductance </w:t>
      </w:r>
      <m:oMath>
        <m:sSup>
          <m:sSupPr/>
          <m:e>
            <m:r>
              <m:rPr>
                <m:sty m:val="i"/>
              </m:rPr>
              <m:t>L</m:t>
            </m:r>
          </m:e>
          <m:sup>
            <m:r>
              <m:rPr>
                <m:sty m:val="i"/>
              </m:rPr>
              <m:t>′</m:t>
            </m:r>
          </m:sup>
        </m:sSup>
      </m:oMath>
      <w:r>
        <w:rPr>
          <w:rFonts w:eastAsia="Georgia" w:cs="Georgia" w:ascii="Georgia" w:hAnsi="Georgia"/>
        </w:rPr>
        <w:t xml:space="preserve"> que l'on précisera.</w:t>
      </w:r>
      <w:r>
        <w:rPr/>
        <w:br w:type="textWrapping"/>
      </w:r>
      <w:r>
        <w:rPr>
          <w:rFonts w:eastAsia="Georgia" w:cs="Georgia" w:ascii="Georgia" w:hAnsi="Georgia"/>
        </w:rPr>
        <w:t xml:space="preserve">II.5.3 En exprimer la partie résistive </w:t>
      </w:r>
      <m:oMath>
        <m:sSub>
          <m:sSubPr/>
          <m:e>
            <m:r>
              <m:rPr>
                <m:sty m:val="i"/>
              </m:rPr>
              <m:t>R</m:t>
            </m:r>
          </m:e>
          <m:sub>
            <m:r>
              <m:rPr>
                <m:sty m:val="i"/>
              </m:rPr>
              <m:t>c</m:t>
            </m:r>
          </m:sub>
        </m:sSub>
      </m:oMath>
      <w:r>
        <w:rPr/>
        <w:t xml:space="preserve"> en fonction de </w:t>
      </w:r>
      <m:oMath>
        <m:r>
          <m:rPr>
            <m:sty m:val="i"/>
          </m:rPr>
          <m:t>L</m:t>
        </m:r>
        <m:r>
          <m:rPr>
            <m:sty m:val="p"/>
          </m:rPr>
          <m:t>,</m:t>
        </m:r>
        <m:r>
          <m:rPr>
            <m:sty m:val="i"/>
          </m:rPr>
          <m:t>C</m:t>
        </m:r>
      </m:oMath>
      <w:r>
        <w:rPr/>
        <w:t xml:space="preserve"> et </w:t>
      </w:r>
      <m:oMath>
        <m:r>
          <m:rPr>
            <m:sty m:val="i"/>
          </m:rPr>
          <m:t>α</m:t>
        </m:r>
      </m:oMath>
      <w:r>
        <w:rPr/>
        <w:t xml:space="preserve">, puis de </w:t>
      </w:r>
      <m:oMath>
        <m:r>
          <m:rPr>
            <m:sty m:val="i"/>
          </m:rPr>
          <m:t>L</m:t>
        </m:r>
        <m:r>
          <m:rPr>
            <m:sty m:val="p"/>
          </m:rPr>
          <m:t>,</m:t>
        </m:r>
        <m:r>
          <m:rPr>
            <m:sty m:val="i"/>
          </m:rPr>
          <m:t>C</m:t>
        </m:r>
      </m:oMath>
      <w:r>
        <w:rPr/>
        <w:t xml:space="preserve"> et </w:t>
      </w:r>
      <m:oMath>
        <m:r>
          <m:rPr>
            <m:sty m:val="i"/>
          </m:rPr>
          <m:t>ω</m:t>
        </m:r>
      </m:oMath>
      <w:r>
        <w:rPr>
          <w:rFonts w:eastAsia="Georgia" w:cs="Georgia" w:ascii="Georgia" w:hAnsi="Georgia"/>
        </w:rPr>
        <w:t xml:space="preserve">. En étudier la valeur pour </w:t>
      </w:r>
      <m:oMath>
        <m:r>
          <m:rPr>
            <m:sty m:val="i"/>
          </m:rPr>
          <m:t>ω</m:t>
        </m:r>
        <m:r>
          <m:rPr>
            <m:sty m:val="p"/>
          </m:rPr>
          <m:t>≪</m:t>
        </m:r>
        <m:sSub>
          <m:sSubPr/>
          <m:e>
            <m:r>
              <m:rPr>
                <m:sty m:val="i"/>
              </m:rPr>
              <m:t>ω</m:t>
            </m:r>
          </m:e>
          <m:sub>
            <m:r>
              <m:rPr>
                <m:sty m:val="p"/>
              </m:rPr>
              <m:t>0</m:t>
            </m:r>
          </m:sub>
        </m:sSub>
      </m:oMath>
      <w:r>
        <w:rPr/>
        <w:t xml:space="preserve"> et pour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Commenter ces résultats.</w:t>
      </w:r>
      <w:r>
        <w:rPr/>
        <w:br w:type="textWrapping"/>
      </w:r>
      <w:r>
        <w:rPr>
          <w:rFonts w:eastAsia="Georgia" w:cs="Georgia" w:ascii="Georgia" w:hAnsi="Georgia"/>
        </w:rPr>
        <w:t xml:space="preserve">II.5.4 Pour une ligne de longueur finie, et pour des signaux correspondant à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sur quelle impédance faut-il fermer la ligne pour ne pas avoir de signal réfléchi? En utilisant les valeurs numériques de II.3.6, calculer </w:t>
      </w:r>
      <m:oMath>
        <m:sSup>
          <m:sSupPr/>
          <m:e>
            <m:r>
              <m:rPr>
                <m:sty m:val="i"/>
              </m:rPr>
              <m:t>L</m:t>
            </m:r>
          </m:e>
          <m:sup>
            <m:r>
              <m:rPr>
                <m:sty m:val="i"/>
              </m:rPr>
              <m:t>′</m:t>
            </m:r>
          </m:sup>
        </m:sSup>
      </m:oMath>
      <w:r>
        <w:rPr/>
        <w:t xml:space="preserve"> et la valeur de </w:t>
      </w:r>
      <m:oMath>
        <m:sSub>
          <m:sSubPr/>
          <m:e>
            <m:r>
              <m:rPr>
                <m:sty m:val="i"/>
              </m:rPr>
              <m:t>R</m:t>
            </m:r>
          </m:e>
          <m:sub>
            <m:r>
              <m:rPr>
                <m:sty m:val="i"/>
              </m:rPr>
              <m:t>c</m:t>
            </m:r>
          </m:sub>
        </m:sSub>
      </m:oMath>
      <w:r>
        <w:rPr/>
        <w:t xml:space="preserve"> correspondante.</w:t>
      </w:r>
    </w:p>
    <w:p>
      <w:pPr>
        <w:spacing w:line="271" w:before="330" w:lineRule="auto"/>
      </w:pPr>
      <w:r>
        <w:rPr>
          <w:b/>
          <w:sz w:val="42"/>
        </w:rPr>
        <w:t xml:space="preserve">III. Le soliton de Toda</w:t>
      </w:r>
    </w:p>
    <w:p>
      <w:pPr>
        <w:spacing w:after="220" w:lineRule="auto"/>
      </w:pPr>
      <w:r>
        <w:rPr>
          <w:rFonts w:eastAsia="Georgia" w:cs="Georgia" w:ascii="Georgia" w:hAnsi="Georgia"/>
        </w:rPr>
        <w:t xml:space="preserve">Dans cette partie, on cherche à compenser les effets dispersifs vus précédemment. Pour cela, on remplace le condensateur présent dans chaque cellule de la partie II, par un dipôle non linéaire, représenté figure 3.a et comportant une diode D. Cette diode est polarisée en inverse par la tension continue </w:t>
      </w:r>
      <m:oMath>
        <m:sSub>
          <m:sSubPr/>
          <m:e>
            <m:r>
              <m:rPr>
                <m:sty m:val="i"/>
              </m:rPr>
              <m:t>V</m:t>
            </m:r>
          </m:e>
          <m:sub>
            <m:r>
              <m:rPr>
                <m:sty m:val="p"/>
              </m:rPr>
              <m:t>0</m:t>
            </m:r>
          </m:sub>
        </m:sSub>
      </m:oMath>
      <w:r>
        <w:rPr>
          <w:rFonts w:eastAsia="Georgia" w:cs="Georgia" w:ascii="Georgia" w:hAnsi="Georgia"/>
        </w:rPr>
        <w:t xml:space="preserve">. Pour la propagation dans la ligne, la diode D se comporte alors comme un condensateur de capacité variable </w:t>
      </w:r>
      <m:oMath>
        <m:sSub>
          <m:sSubPr/>
          <m:e>
            <m:r>
              <m:rPr>
                <m:sty m:val="i"/>
              </m:rPr>
              <m:t>C</m:t>
            </m:r>
          </m:e>
          <m:sub>
            <m:r>
              <m:rPr>
                <m:sty m:val="i"/>
              </m:rPr>
              <m:t>D</m:t>
            </m:r>
          </m:sub>
        </m:sSub>
        <m:r>
          <m:rPr>
            <m:sty m:val="p"/>
          </m:rPr>
          <m:t>(</m:t>
        </m:r>
        <m:r>
          <m:rPr>
            <m:sty m:val="i"/>
          </m:rPr>
          <m:t>V</m:t>
        </m:r>
        <m:r>
          <m:rPr>
            <m:sty m:val="p"/>
          </m:rPr>
          <m:t>)</m:t>
        </m:r>
      </m:oMath>
      <w:r>
        <w:rPr>
          <w:rFonts w:eastAsia="Georgia" w:cs="Georgia" w:ascii="Georgia" w:hAnsi="Georgia"/>
        </w:rPr>
        <w:t xml:space="preserve"> dépendant de la tension </w:t>
      </w:r>
      <m:oMath>
        <m:r>
          <m:rPr>
            <m:sty m:val="i"/>
          </m:rPr>
          <m:t>V</m:t>
        </m:r>
      </m:oMath>
      <w:r>
        <w:rPr>
          <w:rFonts w:eastAsia="Georgia" w:cs="Georgia" w:ascii="Georgia" w:hAnsi="Georgia"/>
        </w:rPr>
        <w:t xml:space="preserve"> à ses bornes, et donc de la polarisation </w:t>
      </w:r>
      <m:oMath>
        <m:sSub>
          <m:sSubPr/>
          <m:e>
            <m:r>
              <m:rPr>
                <m:sty m:val="i"/>
              </m:rPr>
              <m:t>V</m:t>
            </m:r>
          </m:e>
          <m:sub>
            <m:r>
              <m:rPr>
                <m:sty m:val="p"/>
              </m:rPr>
              <m:t>0</m:t>
            </m:r>
          </m:sub>
        </m:sSub>
      </m:oMath>
      <w:r>
        <w:rPr/>
        <w:t xml:space="preserve"> choisie et du signal </w:t>
      </w:r>
      <m:oMath>
        <m:sSub>
          <m:sSubPr/>
          <m:e>
            <m:r>
              <m:rPr>
                <m:sty m:val="i"/>
              </m:rPr>
              <m:t>V</m:t>
            </m:r>
          </m:e>
          <m:sub>
            <m:r>
              <m:rPr>
                <m:sty m:val="i"/>
              </m:rPr>
              <m:t>n</m:t>
            </m:r>
          </m:sub>
        </m:sSub>
        <m:r>
          <m:rPr>
            <m:sty m:val="p"/>
          </m:rPr>
          <m:t>(</m:t>
        </m:r>
        <m:r>
          <m:rPr>
            <m:sty m:val="i"/>
          </m:rPr>
          <m:t>t</m:t>
        </m:r>
        <m:r>
          <m:rPr>
            <m:sty m:val="p"/>
          </m:rPr>
          <m:t>)</m:t>
        </m:r>
      </m:oMath>
      <w:r>
        <w:rPr>
          <w:rFonts w:eastAsia="Georgia" w:cs="Georgia" w:ascii="Georgia" w:hAnsi="Georgia"/>
        </w:rPr>
        <w:t xml:space="preserve"> propagé.</w:t>
      </w:r>
    </w:p>
    <w:p>
      <w:pPr>
        <w:spacing w:line="271" w:before="330" w:lineRule="auto"/>
      </w:pPr>
      <w:r>
        <w:rPr>
          <w:rFonts w:eastAsia="Georgia" w:cs="Georgia" w:ascii="Georgia" w:hAnsi="Georgia"/>
          <w:b/>
          <w:sz w:val="42"/>
        </w:rPr>
        <w:t xml:space="preserve">III.1. Modélisation de la capacité variable</w:t>
      </w:r>
    </w:p>
    <w:p>
      <w:pPr>
        <w:spacing w:after="220" w:lineRule="auto"/>
      </w:pPr>
      <w:r>
        <w:rPr>
          <w:rFonts w:eastAsia="Georgia" w:cs="Georgia" w:ascii="Georgia" w:hAnsi="Georgia"/>
        </w:rPr>
        <w:t xml:space="preserve">III.1.1. Expliquer qualitativement comment on peut choisir les valeurs de la résistance de polarisation </w:t>
      </w:r>
      <m:oMath>
        <m:sSub>
          <m:sSubPr/>
          <m:e>
            <m:r>
              <m:rPr>
                <m:sty m:val="i"/>
              </m:rPr>
              <m:t>R</m:t>
            </m:r>
          </m:e>
          <m:sub>
            <m:r>
              <m:rPr>
                <m:sty m:val="p"/>
              </m:rPr>
              <m:t>0</m:t>
            </m:r>
          </m:sub>
        </m:sSub>
      </m:oMath>
      <w:r>
        <w:rPr>
          <w:rFonts w:eastAsia="Georgia" w:cs="Georgia" w:ascii="Georgia" w:hAnsi="Georgia"/>
        </w:rPr>
        <w:t xml:space="preserve"> et de la capacité linéaire </w:t>
      </w:r>
      <m:oMath>
        <m:sSub>
          <m:sSubPr/>
          <m:e>
            <m:r>
              <m:rPr>
                <m:sty m:val="i"/>
              </m:rPr>
              <m:t>C</m:t>
            </m:r>
          </m:e>
          <m:sub>
            <m:r>
              <m:rPr>
                <m:sty m:val="p"/>
              </m:rPr>
              <m:t>0</m:t>
            </m:r>
          </m:sub>
        </m:sSub>
      </m:oMath>
      <w:r>
        <w:rPr>
          <w:rFonts w:eastAsia="Georgia" w:cs="Georgia" w:ascii="Georgia" w:hAnsi="Georgia"/>
        </w:rPr>
        <w:t xml:space="preserve"> pour que l'ensemble soit équivalent en régime variable à une capacité variable </w:t>
      </w:r>
      <m:oMath>
        <m:sSub>
          <m:sSubPr/>
          <m:e>
            <m:r>
              <m:rPr>
                <m:sty m:val="i"/>
              </m:rPr>
              <m:t>C</m:t>
            </m:r>
          </m:e>
          <m:sub>
            <m:r>
              <m:rPr>
                <m:sty m:val="i"/>
              </m:rPr>
              <m:t>D</m:t>
            </m:r>
          </m:sub>
        </m:sSub>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i"/>
                  </m:rPr>
                  <m:t>n</m:t>
                </m:r>
              </m:sub>
            </m:sSub>
          </m:e>
        </m:d>
      </m:oMath>
      <w:r>
        <w:rPr>
          <w:rFonts w:eastAsia="Georgia" w:cs="Georgia" w:ascii="Georgia" w:hAnsi="Georgia"/>
        </w:rPr>
        <w:t xml:space="preserve"> soumise à la tension </w:t>
      </w:r>
      <m:oMath>
        <m:sSub>
          <m:sSubPr/>
          <m:e>
            <m:r>
              <m:rPr>
                <m:sty m:val="i"/>
              </m:rPr>
              <m:t>V</m:t>
            </m:r>
          </m:e>
          <m:sub>
            <m:r>
              <m:rPr>
                <m:sty m:val="p"/>
              </m:rPr>
              <m:t>0</m:t>
            </m:r>
          </m:sub>
        </m:sSub>
        <m:r>
          <m:rPr>
            <m:sty m:val="p"/>
          </m:rPr>
          <m:t>+</m:t>
        </m:r>
        <m:sSub>
          <m:sSubPr/>
          <m:e>
            <m:r>
              <m:rPr>
                <m:sty m:val="i"/>
              </m:rPr>
              <m:t>V</m:t>
            </m:r>
          </m:e>
          <m:sub>
            <m:r>
              <m:rPr>
                <m:sty m:val="i"/>
              </m:rPr>
              <m:t>n</m:t>
            </m:r>
          </m:sub>
        </m:sSub>
      </m:oMath>
      <w:r>
        <w:rPr>
          <w:rFonts w:eastAsia="Georgia" w:cs="Georgia" w:ascii="Georgia" w:hAnsi="Georgia"/>
        </w:rPr>
        <w:t xml:space="preserve">. On supposera cette modélisation valable par la suite (figure 3.b).</w:t>
      </w:r>
      <w:r>
        <w:rPr/>
        <w:br w:type="textWrapping"/>
      </w:r>
      <w:r>
        <w:rPr>
          <w:rFonts w:eastAsia="Georgia" w:cs="Georgia" w:ascii="Georgia" w:hAnsi="Georgia"/>
        </w:rPr>
        <w:t xml:space="preserve">III.1.2. On place, en parallèle avec l'élément non linéaire </w:t>
      </w:r>
      <m:oMath>
        <m:sSub>
          <m:sSubPr/>
          <m:e>
            <m:r>
              <m:rPr>
                <m:sty m:val="i"/>
              </m:rPr>
              <m:t>C</m:t>
            </m:r>
          </m:e>
          <m:sub>
            <m:r>
              <m:rPr>
                <m:sty m:val="i"/>
              </m:rPr>
              <m:t>D</m:t>
            </m:r>
          </m:sub>
        </m:sSub>
      </m:oMath>
      <w:r>
        <w:rPr>
          <w:rFonts w:eastAsia="Georgia" w:cs="Georgia" w:ascii="Georgia" w:hAnsi="Georgia"/>
        </w:rPr>
        <w:t xml:space="preserve"> de la figure 3.b, une capacité linéaire </w:t>
      </w:r>
      <m:oMath>
        <m:sSub>
          <m:sSubPr/>
          <m:e>
            <m:r>
              <m:rPr>
                <m:sty m:val="i"/>
              </m:rPr>
              <m:t>C</m:t>
            </m:r>
          </m:e>
          <m:sub>
            <m:r>
              <m:rPr>
                <m:sty m:val="i"/>
              </m:rPr>
              <m:t>L</m:t>
            </m:r>
          </m:sub>
        </m:sSub>
      </m:oMath>
      <w:r>
        <w:rPr/>
        <w:t xml:space="preserve">. Il est possible de choisir judicieusement la valeur de </w:t>
      </w:r>
      <m:oMath>
        <m:sSub>
          <m:sSubPr/>
          <m:e>
            <m:r>
              <m:rPr>
                <m:sty m:val="i"/>
              </m:rPr>
              <m:t>C</m:t>
            </m:r>
          </m:e>
          <m:sub>
            <m:r>
              <m:rPr>
                <m:sty m:val="i"/>
              </m:rPr>
              <m:t>L</m:t>
            </m:r>
          </m:sub>
        </m:sSub>
      </m:oMath>
      <w:r>
        <w:rPr/>
        <w:t xml:space="preserve"> pour que l'on ait approximativement </w:t>
      </w:r>
      <m:oMath>
        <m:f>
          <m:fPr>
            <m:ctrlPr>
              <w:rPr>
                <w:rFonts w:ascii="Cambria Math" w:hAnsi="Cambria Math"/>
              </w:rPr>
            </m:ctrlPr>
          </m:fPr>
          <m:num>
            <m:r>
              <m:rPr>
                <m:sty m:val="p"/>
              </m:rPr>
              <m:t>1</m:t>
            </m:r>
          </m:num>
          <m:den>
            <m:sSub>
              <m:sSubPr/>
              <m:e>
                <m:r>
                  <m:rPr>
                    <m:sty m:val="i"/>
                  </m:rPr>
                  <m:t>C</m:t>
                </m:r>
              </m:e>
              <m:sub>
                <m:r>
                  <m:rPr>
                    <m:sty m:val="i"/>
                  </m:rPr>
                  <m:t>L</m:t>
                </m:r>
              </m:sub>
            </m:sSub>
            <m:r>
              <m:rPr>
                <m:sty m:val="p"/>
              </m:rPr>
              <m:t>+</m:t>
            </m:r>
            <m:sSub>
              <m:sSubPr/>
              <m:e>
                <m:r>
                  <m:rPr>
                    <m:sty m:val="i"/>
                  </m:rPr>
                  <m:t>C</m:t>
                </m:r>
              </m:e>
              <m:sub>
                <m:r>
                  <m:rPr>
                    <m:sty m:val="i"/>
                  </m:rPr>
                  <m:t>D</m:t>
                </m:r>
              </m:sub>
            </m:sSub>
            <m:r>
              <m:rPr>
                <m:sty m:val="p"/>
              </m:rPr>
              <m:t>(</m:t>
            </m:r>
            <m:r>
              <m:rPr>
                <m:sty m:val="i"/>
              </m:rPr>
              <m:t>V</m:t>
            </m:r>
            <m:r>
              <m:rPr>
                <m:sty m:val="p"/>
              </m:rPr>
              <m:t>)</m:t>
            </m:r>
          </m:den>
        </m:f>
        <m:r>
          <m:rPr>
            <m:sty m:val="p"/>
          </m:rPr>
          <m:t>≃</m:t>
        </m:r>
        <m:r>
          <m:rPr>
            <m:sty m:val="i"/>
          </m:rPr>
          <m:t>a</m:t>
        </m:r>
        <m:r>
          <m:rPr>
            <m:sty m:val="p"/>
          </m:rPr>
          <m:t>+</m:t>
        </m:r>
        <m:r>
          <m:rPr>
            <m:sty m:val="i"/>
          </m:rPr>
          <m:t>b</m:t>
        </m:r>
        <m:r>
          <m:rPr>
            <m:sty m:val="i"/>
          </m:rPr>
          <m:t>V</m:t>
        </m:r>
      </m:oMath>
      <w:r>
        <w:rPr/>
        <w:t xml:space="preserve"> sur le domaine </w:t>
      </w:r>
      <m:oMath>
        <m:r>
          <m:rPr>
            <m:sty m:val="i"/>
          </m:rPr>
          <m:t>V</m:t>
        </m:r>
        <m:r>
          <m:rPr>
            <m:sty m:val="p"/>
          </m:rPr>
          <m:t>∈</m:t>
        </m:r>
        <m:r>
          <m:rPr>
            <m:sty m:val="p"/>
          </m:rPr>
          <m:t>[</m:t>
        </m:r>
        <m:r>
          <m:rPr>
            <m:sty m:val="p"/>
          </m:rPr>
          <m:t>1</m:t>
        </m:r>
        <m:r>
          <m:rPr>
            <m:sty m:val="i"/>
          </m:rPr>
          <m:t>V</m:t>
        </m:r>
        <m:r>
          <m:rPr>
            <m:sty m:val="p"/>
          </m:rPr>
          <m:t>,</m:t>
        </m:r>
        <m:r>
          <m:rPr>
            <m:sty m:val="p"/>
          </m:rPr>
          <m:t>3</m:t>
        </m:r>
        <m:r>
          <m:rPr>
            <m:sty m:val="i"/>
          </m:rPr>
          <m:t>V</m:t>
        </m:r>
        <m:r>
          <m:rPr>
            <m:sty m:val="p"/>
          </m:rPr>
          <m:t>]</m:t>
        </m:r>
      </m:oMath>
      <w:r>
        <w:rPr/>
        <w:t xml:space="preserve">.</w:t>
      </w:r>
    </w:p>
    <w:p>
      <w:pPr>
        <w:spacing w:after="220" w:lineRule="auto"/>
      </w:pPr>
      <w:r>
        <w:rPr>
          <w:rFonts w:eastAsia="Georgia" w:cs="Georgia" w:ascii="Georgia" w:hAnsi="Georgia"/>
        </w:rPr>
        <w:t xml:space="preserve">En déduire que la charge </w:t>
      </w:r>
      <m:oMath>
        <m:r>
          <m:rPr>
            <m:sty m:val="i"/>
          </m:rPr>
          <m:t>Q</m:t>
        </m:r>
        <m:r>
          <m:rPr>
            <m:sty m:val="p"/>
          </m:rPr>
          <m:t>(</m:t>
        </m:r>
        <m:r>
          <m:rPr>
            <m:sty m:val="i"/>
          </m:rPr>
          <m:t>V</m:t>
        </m:r>
        <m:r>
          <m:rPr>
            <m:sty m:val="p"/>
          </m:rPr>
          <m:t>)</m:t>
        </m:r>
      </m:oMath>
      <w:r>
        <w:rPr>
          <w:rFonts w:eastAsia="Georgia" w:cs="Georgia" w:ascii="Georgia" w:hAnsi="Georgia"/>
        </w:rPr>
        <w:t xml:space="preserve"> portée par la capacité variable soumise à la tension </w:t>
      </w:r>
      <m:oMath>
        <m:sSub>
          <m:sSubPr/>
          <m:e>
            <m:r>
              <m:rPr>
                <m:sty m:val="i"/>
              </m:rPr>
              <m:t>V</m:t>
            </m:r>
          </m:e>
          <m:sub>
            <m:r>
              <m:rPr>
                <m:sty m:val="p"/>
              </m:rPr>
              <m:t>0</m:t>
            </m:r>
          </m:sub>
        </m:sSub>
        <m:r>
          <m:rPr>
            <m:sty m:val="p"/>
          </m:rPr>
          <m:t>+</m:t>
        </m:r>
        <m:sSub>
          <m:sSubPr/>
          <m:e>
            <m:r>
              <m:rPr>
                <m:sty m:val="i"/>
              </m:rPr>
              <m:t>V</m:t>
            </m:r>
          </m:e>
          <m:sub>
            <m:r>
              <m:rPr>
                <m:sty m:val="i"/>
              </m:rPr>
              <m:t>n</m:t>
            </m:r>
          </m:sub>
        </m:sSub>
      </m:oMath>
      <w:r>
        <w:rPr/>
        <w:t xml:space="preserve"> est de la forme : </w:t>
      </w:r>
      <m:oMath>
        <m:r>
          <m:rPr>
            <m:sty m:val="i"/>
          </m:rPr>
          <m:t>Q</m:t>
        </m:r>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i"/>
                  </m:rPr>
                  <m:t>n</m:t>
                </m:r>
              </m:sub>
            </m:sSub>
          </m:e>
        </m:d>
        <m:r>
          <m:rPr>
            <m:sty m:val="p"/>
          </m:rPr>
          <m:t>=</m:t>
        </m:r>
      </m:oMath>
      <w:r>
        <w:rPr/>
        <w:t xml:space="preserve"> Cste </w:t>
      </w:r>
      <m:oMath>
        <m:r>
          <m:rPr>
            <m:sty m:val="p"/>
          </m:rPr>
          <m:t>+</m:t>
        </m:r>
        <m:sSub>
          <m:sSubPr/>
          <m:e>
            <m:r>
              <m:rPr>
                <m:sty m:val="i"/>
              </m:rPr>
              <m:t>Q</m:t>
            </m:r>
          </m:e>
          <m:sub>
            <m:r>
              <m:rPr>
                <m:sty m:val="p"/>
              </m:rPr>
              <m:t>0</m:t>
            </m:r>
          </m:sub>
        </m:sSub>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n</m:t>
                    </m:r>
                  </m:sub>
                </m:sSub>
              </m:num>
              <m:den>
                <m:sSub>
                  <m:sSubPr/>
                  <m:e>
                    <m:r>
                      <m:rPr>
                        <m:sty m:val="i"/>
                      </m:rPr>
                      <m:t>F</m:t>
                    </m:r>
                  </m:e>
                  <m:sub>
                    <m:r>
                      <m:rPr>
                        <m:sty m:val="p"/>
                      </m:rPr>
                      <m:t>0</m:t>
                    </m:r>
                  </m:sub>
                </m:sSub>
              </m:den>
            </m:f>
          </m:e>
        </m:d>
      </m:oMath>
      <w:r>
        <w:rPr>
          <w:rFonts w:eastAsia="Georgia" w:cs="Georgia" w:ascii="Georgia" w:hAnsi="Georgia"/>
        </w:rPr>
        <w:t xml:space="preserve"> où </w:t>
      </w:r>
      <m:oMath>
        <m:sSub>
          <m:sSubPr/>
          <m:e>
            <m:r>
              <m:rPr>
                <m:sty m:val="i"/>
              </m:rPr>
              <m:t>Q</m:t>
            </m:r>
          </m:e>
          <m:sub>
            <m:r>
              <m:rPr>
                <m:sty m:val="p"/>
              </m:rPr>
              <m:t>0</m:t>
            </m:r>
          </m:sub>
        </m:sSub>
      </m:oMath>
      <w:r>
        <w:rPr/>
        <w:t xml:space="preserve"> et </w:t>
      </w:r>
      <m:oMath>
        <m:sSub>
          <m:sSubPr/>
          <m:e>
            <m:r>
              <m:rPr>
                <m:sty m:val="i"/>
              </m:rPr>
              <m:t>F</m:t>
            </m:r>
          </m:e>
          <m:sub>
            <m:r>
              <m:rPr>
                <m:sty m:val="p"/>
              </m:rPr>
              <m:t>0</m:t>
            </m:r>
          </m:sub>
        </m:sSub>
      </m:oMath>
      <w:r>
        <w:rPr/>
        <w:t xml:space="preserve"> sont des constantes que l'on exprimera en fonction de </w:t>
      </w:r>
      <m:oMath>
        <m:r>
          <m:rPr>
            <m:sty m:val="i"/>
          </m:rPr>
          <m:t>a</m:t>
        </m:r>
        <m:r>
          <m:rPr>
            <m:sty m:val="p"/>
          </m:rPr>
          <m:t>,</m:t>
        </m:r>
        <m:r>
          <m:rPr>
            <m:sty m:val="i"/>
          </m:rPr>
          <m:t>b</m:t>
        </m:r>
      </m:oMath>
      <w:r>
        <w:rPr/>
        <w:t xml:space="preserve"> et </w:t>
      </w:r>
      <m:oMath>
        <m:sSub>
          <m:sSubPr/>
          <m:e>
            <m:r>
              <m:rPr>
                <m:sty m:val="i"/>
              </m:rPr>
              <m:t>V</m:t>
            </m:r>
          </m:e>
          <m:sub>
            <m:r>
              <m:rPr>
                <m:sty m:val="p"/>
              </m:rPr>
              <m:t>0</m:t>
            </m:r>
          </m:sub>
        </m:sSub>
      </m:oMath>
      <w:r>
        <w:rPr/>
        <w:t xml:space="preserve">.</w:t>
      </w:r>
    </w:p>
    <w:p>
      <w:pPr>
        <w:spacing w:lineRule="auto"/>
        <w:jc w:val="center"/>
      </w:pPr>
      <w:r>
        <w:rPr/>
        <w:drawing>
          <wp:inline distB="0" distL="0" distR="0" distT="0">
            <wp:extent cx="5486400" cy="2993617"/>
            <wp:effectExtent b="0" l="0" r="0" t="0"/>
            <wp:docPr id="3" name="image-fed2197356967c407f8dddb656a2315afe6ae015.jpg"/>
            <a:graphic>
              <a:graphicData uri="http://schemas.openxmlformats.org/drawingml/2006/picture">
                <pic:pic>
                  <pic:nvPicPr>
                    <pic:cNvPr id="3" name="image-fed2197356967c407f8dddb656a2315afe6ae015.jpg" descr=""/>
                    <pic:cNvPicPr/>
                  </pic:nvPicPr>
                  <pic:blipFill>
                    <a:blip r:embed="rId7" cstate="print"/>
                    <a:srcRect b="0" l="0" r="0" t="0"/>
                    <a:stretch>
                      <a:fillRect/>
                    </a:stretch>
                  </pic:blipFill>
                  <pic:spPr>
                    <a:xfrm>
                      <a:off x="0" y="0"/>
                      <a:ext cx="5486400" cy="2993617"/>
                    </a:xfrm>
                    <a:prstGeom prst="rect"/>
                  </pic:spPr>
                </pic:pic>
              </a:graphicData>
            </a:graphic>
          </wp:inline>
        </w:drawing>
      </w:r>
    </w:p>
    <w:p>
      <w:pPr>
        <w:spacing w:lineRule="auto"/>
      </w:pPr>
      <w:r>
        <w:rPr>
          <w:rFonts w:eastAsia="Georgia" w:cs="Georgia" w:ascii="Georgia" w:hAnsi="Georgia"/>
        </w:rPr>
        <w:t xml:space="preserve">Figure 3 - Dipôle non linéaire remplaçant la capacité </w:t>
      </w:r>
      <m:oMath>
        <m:r>
          <m:rPr>
            <m:sty m:val="i"/>
          </m:rPr>
          <m:t>C</m:t>
        </m:r>
      </m:oMath>
    </w:p>
    <w:p>
      <w:pPr>
        <w:spacing w:line="271" w:before="330" w:lineRule="auto"/>
      </w:pPr>
      <w:r>
        <w:rPr>
          <w:b/>
          <w:sz w:val="42"/>
        </w:rPr>
        <w:t xml:space="preserve">III.2. Propagation de solitons sur la ligne</w:t>
      </w:r>
    </w:p>
    <w:p>
      <w:pPr>
        <w:spacing w:after="220" w:lineRule="auto"/>
      </w:pPr>
      <w:r>
        <w:rPr>
          <w:rFonts w:eastAsia="Georgia" w:cs="Georgia" w:ascii="Georgia" w:hAnsi="Georgia"/>
        </w:rPr>
        <w:t xml:space="preserve">III.2.1 Reprendre l'étude faite au II.1. et montrer que, désormais :</w:t>
      </w:r>
    </w:p>
    <w:p>
      <w:pPr>
        <w:spacing w:after="220" w:lineRule="auto"/>
      </w:pPr>
      <m:oMathPara>
        <m:oMath>
          <m:sSub>
            <m:sSubPr/>
            <m:e>
              <m:r>
                <m:rPr>
                  <m:sty m:val="i"/>
                </m:rPr>
                <m:t>Q</m:t>
              </m:r>
            </m:e>
            <m:sub>
              <m:r>
                <m:rPr>
                  <m:sty m:val="p"/>
                </m:rPr>
                <m:t>0</m:t>
              </m:r>
            </m:sub>
          </m:sSub>
          <m:r>
            <m:rPr>
              <m:sty m:val="i"/>
            </m:rPr>
            <m:t>L</m:t>
          </m:r>
          <m:f>
            <m:fPr>
              <m:ctrlPr>
                <w:rPr>
                  <w:rFonts w:ascii="Cambria Math" w:hAnsi="Cambria Math"/>
                </w:rPr>
              </m:ctrlPr>
            </m:fPr>
            <m:num>
              <m:sSup>
                <m:sSupPr/>
                <m:e>
                  <m:r>
                    <m:rPr>
                      <m:sty m:val="i"/>
                    </m:rPr>
                    <m:t>d</m:t>
                  </m:r>
                </m:e>
                <m:sup>
                  <m:r>
                    <m:rPr>
                      <m:sty m:val="p"/>
                    </m:rPr>
                    <m:t>2</m:t>
                  </m:r>
                </m:sup>
              </m:sSup>
            </m:num>
            <m:den>
              <m:r>
                <m:rPr>
                  <m:sty m:val="i"/>
                </m:rPr>
                <m:t>d</m:t>
              </m:r>
              <m:sSup>
                <m:sSupPr/>
                <m:e>
                  <m:r>
                    <m:rPr>
                      <m:sty m:val="i"/>
                    </m:rPr>
                    <m:t>t</m:t>
                  </m:r>
                </m:e>
                <m:sup>
                  <m:r>
                    <m:rPr>
                      <m:sty m:val="p"/>
                    </m:rPr>
                    <m:t>2</m:t>
                  </m:r>
                </m:sup>
              </m:sSup>
            </m:den>
          </m:f>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n</m:t>
                      </m:r>
                    </m:sub>
                  </m:sSub>
                </m:num>
                <m:den>
                  <m:sSub>
                    <m:sSubPr/>
                    <m:e>
                      <m:r>
                        <m:rPr>
                          <m:sty m:val="i"/>
                        </m:rPr>
                        <m:t>F</m:t>
                      </m:r>
                    </m:e>
                    <m:sub>
                      <m:r>
                        <m:rPr>
                          <m:sty m:val="p"/>
                        </m:rPr>
                        <m:t>0</m:t>
                      </m:r>
                    </m:sub>
                  </m:sSub>
                </m:den>
              </m:f>
            </m:e>
          </m:d>
          <m:r>
            <m:rPr>
              <m:sty m:val="p"/>
            </m:rPr>
            <m:t>=</m:t>
          </m:r>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r>
                <m:rPr>
                  <m:sty m:val="p"/>
                </m:rPr>
                <m:t>−</m:t>
              </m:r>
              <m:r>
                <m:rPr>
                  <m:sty m:val="p"/>
                </m:rPr>
                <m:t>1</m:t>
              </m:r>
            </m:sub>
          </m:sSub>
          <m:r>
            <m:rPr>
              <m:sty m:val="p"/>
            </m:rPr>
            <m:t>−</m:t>
          </m:r>
          <m:r>
            <m:rPr>
              <m:sty m:val="p"/>
            </m:rPr>
            <m:t>2</m:t>
          </m:r>
          <m:sSub>
            <m:sSubPr/>
            <m:e>
              <m:r>
                <m:rPr>
                  <m:sty m:val="i"/>
                </m:rPr>
                <m:t>V</m:t>
              </m:r>
            </m:e>
            <m:sub>
              <m:r>
                <m:rPr>
                  <m:sty m:val="i"/>
                </m:rPr>
                <m:t>n</m:t>
              </m:r>
            </m:sub>
          </m:sSub>
        </m:oMath>
      </m:oMathPara>
    </w:p>
    <w:p>
      <w:pPr>
        <w:spacing w:after="220" w:lineRule="auto"/>
      </w:pPr>
      <w:r>
        <w:rPr/>
        <w:t xml:space="preserve">III.2.2 Montrer que </w:t>
      </w:r>
      <m:oMath>
        <m:sSub>
          <m:sSubPr/>
          <m:e>
            <m:r>
              <m:rPr>
                <m:sty m:val="i"/>
              </m:rPr>
              <m:t>V</m:t>
            </m:r>
          </m:e>
          <m:sub>
            <m:r>
              <m:rPr>
                <m:sty m:val="i"/>
              </m:rPr>
              <m:t>n</m:t>
            </m:r>
          </m:sub>
        </m:sSub>
        <m:r>
          <m:rPr>
            <m:sty m:val="p"/>
          </m:rPr>
          <m:t>(</m:t>
        </m:r>
        <m:r>
          <m:rPr>
            <m:sty m:val="i"/>
          </m:rPr>
          <m:t>t</m:t>
        </m:r>
        <m:r>
          <m:rPr>
            <m:sty m:val="p"/>
          </m:rPr>
          <m:t>)</m:t>
        </m:r>
        <m:r>
          <m:rPr>
            <m:sty m:val="p"/>
          </m:rPr>
          <m:t>=</m:t>
        </m:r>
        <m:f>
          <m:fPr>
            <m:ctrlPr>
              <w:rPr>
                <w:rFonts w:ascii="Cambria Math" w:hAnsi="Cambria Math"/>
              </w:rPr>
            </m:ctrlPr>
          </m:fPr>
          <m:num>
            <m:sSub>
              <m:sSubPr/>
              <m:e>
                <m:r>
                  <m:rPr>
                    <m:sty m:val="i"/>
                  </m:rPr>
                  <m:t>F</m:t>
                </m:r>
              </m:e>
              <m:sub>
                <m:r>
                  <m:rPr>
                    <m:sty m:val="p"/>
                  </m:rPr>
                  <m:t>0</m:t>
                </m:r>
              </m:sub>
            </m:sSub>
            <m:sSup>
              <m:sSupPr/>
              <m:e>
                <m:r>
                  <m:rPr>
                    <m:sty m:val="p"/>
                  </m:rPr>
                  <m:t>Ω</m:t>
                </m:r>
              </m:e>
              <m:sup>
                <m:r>
                  <m:rPr>
                    <m:sty m:val="p"/>
                  </m:rPr>
                  <m:t>2</m:t>
                </m:r>
              </m:sup>
            </m:sSup>
          </m:num>
          <m:den>
            <m:sSup>
              <m:sSupPr/>
              <m:e>
                <m:r>
                  <m:rPr>
                    <m:sty m:val="p"/>
                  </m:rPr>
                  <m:t>ch</m:t>
                </m:r>
              </m:e>
              <m:sup>
                <m:r>
                  <m:rPr>
                    <m:sty m:val="p"/>
                  </m:rPr>
                  <m:t>2</m:t>
                </m:r>
              </m:sup>
            </m:sSup>
            <m:d>
              <m:dPr>
                <m:begChr m:val="["/>
                <m:endChr m:val="]"/>
                <m:ctrlPr>
                  <w:rPr>
                    <w:rFonts w:ascii="Cambria Math" w:hAnsi="Cambria Math"/>
                  </w:rPr>
                </m:ctrlPr>
              </m:dPr>
              <m:e>
                <m:r>
                  <m:rPr>
                    <m:sty m:val="p"/>
                  </m:rPr>
                  <m:t>Ω</m:t>
                </m:r>
                <m:sSub>
                  <m:sSubPr/>
                  <m:e>
                    <m:r>
                      <m:rPr>
                        <m:sty m:val="i"/>
                      </m:rPr>
                      <m:t>c</m:t>
                    </m:r>
                  </m:e>
                  <m:sub>
                    <m:r>
                      <m:rPr>
                        <m:sty m:val="p"/>
                      </m:rPr>
                      <m:t>0</m:t>
                    </m:r>
                  </m:sub>
                </m:sSub>
                <m:r>
                  <m:rPr>
                    <m:sty m:val="i"/>
                  </m:rPr>
                  <m:t>t</m:t>
                </m:r>
                <m:r>
                  <m:rPr>
                    <m:sty m:val="p"/>
                  </m:rPr>
                  <m:t>−</m:t>
                </m:r>
                <m:r>
                  <m:rPr>
                    <m:sty m:val="i"/>
                  </m:rPr>
                  <m:t>P</m:t>
                </m:r>
                <m:r>
                  <m:rPr>
                    <m:sty m:val="i"/>
                  </m:rPr>
                  <m:t>n</m:t>
                </m:r>
              </m:e>
            </m:d>
          </m:den>
        </m:f>
      </m:oMath>
      <w:r>
        <w:rPr>
          <w:rFonts w:eastAsia="Georgia" w:cs="Georgia" w:ascii="Georgia" w:hAnsi="Georgia"/>
        </w:rPr>
        <w:t xml:space="preserve"> est solution de l'équation précédente avec </w:t>
      </w:r>
      <m:oMath>
        <m:r>
          <m:rPr>
            <m:sty m:val="i"/>
          </m:rPr>
          <m:t>L</m:t>
        </m:r>
        <m:sSub>
          <m:sSubPr/>
          <m:e>
            <m:r>
              <m:rPr>
                <m:sty m:val="i"/>
              </m:rPr>
              <m:t>Q</m:t>
            </m:r>
          </m:e>
          <m:sub>
            <m:r>
              <m:rPr>
                <m:sty m:val="p"/>
              </m:rPr>
              <m:t>0</m:t>
            </m:r>
          </m:sub>
        </m:sSub>
        <m:sSubSup>
          <m:sSubSupPr/>
          <m:e>
            <m:r>
              <m:rPr>
                <m:sty m:val="i"/>
              </m:rPr>
              <m:t>c</m:t>
            </m:r>
          </m:e>
          <m:sub>
            <m:r>
              <m:rPr>
                <m:sty m:val="p"/>
              </m:rPr>
              <m:t>0</m:t>
            </m:r>
          </m:sub>
          <m:sup>
            <m:r>
              <m:rPr>
                <m:sty m:val="p"/>
              </m:rPr>
              <m:t>2</m:t>
            </m:r>
          </m:sup>
        </m:sSubSup>
        <m:r>
          <m:rPr>
            <m:sty m:val="p"/>
          </m:rPr>
          <m:t>=</m:t>
        </m:r>
        <m:sSub>
          <m:sSubPr/>
          <m:e>
            <m:r>
              <m:rPr>
                <m:sty m:val="i"/>
              </m:rPr>
              <m:t>F</m:t>
            </m:r>
          </m:e>
          <m:sub>
            <m:r>
              <m:rPr>
                <m:sty m:val="p"/>
              </m:rPr>
              <m:t>0</m:t>
            </m:r>
          </m:sub>
        </m:sSub>
      </m:oMath>
      <w:r>
        <w:rPr/>
        <w:t xml:space="preserve"> et </w:t>
      </w:r>
      <m:oMath>
        <m:r>
          <m:rPr>
            <m:sty m:val="p"/>
          </m:rPr>
          <m:t>Ω</m:t>
        </m:r>
        <m:r>
          <m:rPr>
            <m:sty m:val="p"/>
          </m:rPr>
          <m:t>=</m:t>
        </m:r>
        <m:r>
          <m:rPr>
            <m:sty m:val="p"/>
          </m:rPr>
          <m:t>sh</m:t>
        </m:r>
        <m:r>
          <m:rPr>
            <m:sty m:val="p"/>
          </m:rPr>
          <m:t>(</m:t>
        </m:r>
        <m:r>
          <m:rPr>
            <m:sty m:val="i"/>
          </m:rPr>
          <m:t>P</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est un paramètre sans dimension. On pourra exprimer le second membre de l'équation de III.2.1 en utilisant la relation suivante, valable pour tout </w:t>
      </w:r>
      <m:oMath>
        <m:r>
          <m:rPr>
            <m:sty m:val="i"/>
          </m:rPr>
          <m:t>κ</m:t>
        </m:r>
      </m:oMath>
      <w:r>
        <w:rPr/>
        <w:t xml:space="preserve"> :</w:t>
      </w:r>
    </w:p>
    <w:p>
      <w:pPr>
        <w:spacing w:after="220" w:lineRule="auto"/>
      </w:pPr>
      <m:oMathPara>
        <m:oMath>
          <m:f>
            <m:fPr>
              <m:ctrlPr>
                <w:rPr>
                  <w:rFonts w:ascii="Cambria Math" w:hAnsi="Cambria Math"/>
                </w:rPr>
              </m:ctrlPr>
            </m:fPr>
            <m:num>
              <m:sSup>
                <m:sSupPr/>
                <m:e>
                  <m:r>
                    <m:rPr>
                      <m:sty m:val="p"/>
                    </m:rPr>
                    <m:t>Ω</m:t>
                  </m:r>
                </m:e>
                <m:sup>
                  <m:r>
                    <m:rPr>
                      <m:sty m:val="p"/>
                    </m:rPr>
                    <m:t>2</m:t>
                  </m:r>
                </m:sup>
              </m:sSup>
              <m:sSubSup>
                <m:sSubSupPr/>
                <m:e>
                  <m:r>
                    <m:rPr>
                      <m:sty m:val="i"/>
                    </m:rPr>
                    <m:t>c</m:t>
                  </m:r>
                </m:e>
                <m:sub>
                  <m:r>
                    <m:rPr>
                      <m:sty m:val="p"/>
                    </m:rPr>
                    <m:t>0</m:t>
                  </m:r>
                </m:sub>
                <m:sup>
                  <m:r>
                    <m:rPr>
                      <m:sty m:val="p"/>
                    </m:rPr>
                    <m:t>2</m:t>
                  </m:r>
                </m:sup>
              </m:sSubSup>
            </m:num>
            <m:den>
              <m:sSup>
                <m:sSupPr/>
                <m:e>
                  <m:r>
                    <m:rPr>
                      <m:sty m:val="p"/>
                    </m:rPr>
                    <m:t>ch</m:t>
                  </m:r>
                </m:e>
                <m:sup>
                  <m:r>
                    <m:rPr>
                      <m:sty m:val="p"/>
                    </m:rPr>
                    <m:t>2</m:t>
                  </m:r>
                </m:sup>
              </m:sSup>
              <m:d>
                <m:dPr>
                  <m:begChr m:val="["/>
                  <m:endChr m:val="]"/>
                  <m:ctrlPr>
                    <w:rPr>
                      <w:rFonts w:ascii="Cambria Math" w:hAnsi="Cambria Math"/>
                    </w:rPr>
                  </m:ctrlPr>
                </m:dPr>
                <m:e>
                  <m:r>
                    <m:rPr>
                      <m:sty m:val="p"/>
                    </m:rPr>
                    <m:t>Ω</m:t>
                  </m:r>
                  <m:sSub>
                    <m:sSubPr/>
                    <m:e>
                      <m:r>
                        <m:rPr>
                          <m:sty m:val="i"/>
                        </m:rPr>
                        <m:t>c</m:t>
                      </m:r>
                    </m:e>
                    <m:sub>
                      <m:r>
                        <m:rPr>
                          <m:sty m:val="p"/>
                        </m:rPr>
                        <m:t>0</m:t>
                      </m:r>
                    </m:sub>
                  </m:sSub>
                  <m:r>
                    <m:rPr>
                      <m:sty m:val="i"/>
                    </m:rPr>
                    <m:t>t</m:t>
                  </m:r>
                  <m:r>
                    <m:rPr>
                      <m:sty m:val="p"/>
                    </m:rPr>
                    <m:t>−</m:t>
                  </m:r>
                  <m:r>
                    <m:rPr>
                      <m:sty m:val="i"/>
                    </m:rPr>
                    <m:t>κ</m:t>
                  </m:r>
                </m:e>
              </m:d>
            </m:den>
          </m:f>
          <m:r>
            <m:rPr>
              <m:sty m:val="p"/>
            </m:rPr>
            <m:t>=</m:t>
          </m:r>
          <m:f>
            <m:fPr>
              <m:ctrlPr>
                <w:rPr>
                  <w:rFonts w:ascii="Cambria Math" w:hAnsi="Cambria Math"/>
                </w:rPr>
              </m:ctrlPr>
            </m:fPr>
            <m:num>
              <m:sSup>
                <m:sSupPr/>
                <m:e>
                  <m:r>
                    <m:rPr>
                      <m:sty m:val="i"/>
                    </m:rPr>
                    <m:t>d</m:t>
                  </m:r>
                </m:e>
                <m:sup>
                  <m:r>
                    <m:rPr>
                      <m:sty m:val="p"/>
                    </m:rPr>
                    <m:t>2</m:t>
                  </m:r>
                </m:sup>
              </m:sSup>
            </m:num>
            <m:den>
              <m:r>
                <m:rPr>
                  <m:sty m:val="i"/>
                </m:rPr>
                <m:t>d</m:t>
              </m:r>
              <m:sSup>
                <m:sSupPr/>
                <m:e>
                  <m:r>
                    <m:rPr>
                      <m:sty m:val="i"/>
                    </m:rPr>
                    <m:t>t</m:t>
                  </m:r>
                </m:e>
                <m:sup>
                  <m:r>
                    <m:rPr>
                      <m:sty m:val="p"/>
                    </m:rPr>
                    <m:t>2</m:t>
                  </m:r>
                </m:sup>
              </m:sSup>
            </m:den>
          </m:f>
          <m:r>
            <m:rPr>
              <m:sty m:val="p"/>
            </m:rPr>
            <m:t>ln</m:t>
          </m:r>
          <m:r>
            <m:rPr>
              <m:sty m:val="p"/>
            </m:rPr>
            <m:t>⁡</m:t>
          </m:r>
          <m:d>
            <m:dPr>
              <m:begChr m:val="["/>
              <m:endChr m:val="]"/>
              <m:ctrlPr>
                <w:rPr>
                  <w:rFonts w:ascii="Cambria Math" w:hAnsi="Cambria Math"/>
                </w:rPr>
              </m:ctrlPr>
            </m:dPr>
            <m:e>
              <m:r>
                <m:rPr>
                  <m:sty m:val="p"/>
                </m:rPr>
                <m:t>ch</m:t>
              </m:r>
              <m:d>
                <m:dPr>
                  <m:begChr m:val="("/>
                  <m:endChr m:val=")"/>
                  <m:ctrlPr>
                    <w:rPr>
                      <w:rFonts w:ascii="Cambria Math" w:hAnsi="Cambria Math"/>
                    </w:rPr>
                  </m:ctrlPr>
                </m:dPr>
                <m:e>
                  <m:r>
                    <m:rPr>
                      <m:sty m:val="p"/>
                    </m:rPr>
                    <m:t>Ω</m:t>
                  </m:r>
                  <m:sSub>
                    <m:sSubPr/>
                    <m:e>
                      <m:r>
                        <m:rPr>
                          <m:sty m:val="i"/>
                        </m:rPr>
                        <m:t>c</m:t>
                      </m:r>
                    </m:e>
                    <m:sub>
                      <m:r>
                        <m:rPr>
                          <m:sty m:val="p"/>
                        </m:rPr>
                        <m:t>0</m:t>
                      </m:r>
                    </m:sub>
                  </m:sSub>
                  <m:r>
                    <m:rPr>
                      <m:sty m:val="i"/>
                    </m:rPr>
                    <m:t>t</m:t>
                  </m:r>
                  <m:r>
                    <m:rPr>
                      <m:sty m:val="p"/>
                    </m:rPr>
                    <m:t>−</m:t>
                  </m:r>
                  <m:r>
                    <m:rPr>
                      <m:sty m:val="i"/>
                    </m:rPr>
                    <m:t>κ</m:t>
                  </m:r>
                </m:e>
              </m:d>
            </m:e>
          </m:d>
          <m:r>
            <m:rPr>
              <m:sty m:val="p"/>
            </m:rPr>
            <m:t>.</m:t>
          </m:r>
        </m:oMath>
      </m:oMathPara>
    </w:p>
    <w:p>
      <w:pPr>
        <w:spacing w:after="220" w:lineRule="auto"/>
      </w:pPr>
      <w:r>
        <w:rPr>
          <w:rFonts w:eastAsia="Georgia" w:cs="Georgia" w:ascii="Georgia" w:hAnsi="Georgia"/>
        </w:rPr>
        <w:t xml:space="preserve">III.2.3 Tracer l'allure de cette solution à </w:t>
      </w:r>
      <m:oMath>
        <m:r>
          <m:rPr>
            <m:sty m:val="i"/>
          </m:rPr>
          <m:t>t</m:t>
        </m:r>
      </m:oMath>
      <w:r>
        <w:rPr>
          <w:rFonts w:eastAsia="Georgia" w:cs="Georgia" w:ascii="Georgia" w:hAnsi="Georgia"/>
        </w:rPr>
        <w:t xml:space="preserve"> fixé en fonction de </w:t>
      </w:r>
      <m:oMath>
        <m:r>
          <m:rPr>
            <m:sty m:val="i"/>
          </m:rPr>
          <m:t>n</m:t>
        </m:r>
      </m:oMath>
      <w:r>
        <w:rPr/>
        <w:t xml:space="preserve">. Exprimer sa vitesse de propagation </w:t>
      </w:r>
      <m:oMath>
        <m:r>
          <m:rPr>
            <m:sty m:val="i"/>
          </m:rPr>
          <m:t>v</m:t>
        </m:r>
      </m:oMath>
      <w:r>
        <w:rPr>
          <w:rFonts w:eastAsia="Georgia" w:cs="Georgia" w:ascii="Georgia" w:hAnsi="Georgia"/>
        </w:rPr>
        <w:t xml:space="preserve"> (nombre de cellules par unité de temps) à l'aide de </w:t>
      </w:r>
      <m:oMath>
        <m:sSub>
          <m:sSubPr/>
          <m:e>
            <m:r>
              <m:rPr>
                <m:sty m:val="i"/>
              </m:rPr>
              <m:t>c</m:t>
            </m:r>
          </m:e>
          <m:sub>
            <m:r>
              <m:rPr>
                <m:sty m:val="p"/>
              </m:rPr>
              <m:t>0</m:t>
            </m:r>
          </m:sub>
        </m:sSub>
      </m:oMath>
      <w:r>
        <w:rPr/>
        <w:t xml:space="preserve"> et </w:t>
      </w:r>
      <m:oMath>
        <m:r>
          <m:rPr>
            <m:sty m:val="i"/>
          </m:rPr>
          <m:t>P</m:t>
        </m:r>
      </m:oMath>
      <w:r>
        <w:rPr/>
        <w:t xml:space="preserve">. Quelle est son amplitude maximale </w:t>
      </w:r>
      <m:oMath>
        <m:sSub>
          <m:sSubPr/>
          <m:e>
            <m:r>
              <m:rPr>
                <m:sty m:val="i"/>
              </m:rPr>
              <m:t>V</m:t>
            </m:r>
          </m:e>
          <m:sub>
            <m:r>
              <m:rPr>
                <m:sty m:val="p"/>
              </m:rPr>
              <m:t>max</m:t>
            </m:r>
          </m:sub>
        </m:sSub>
      </m:oMath>
      <w:r>
        <w:rPr>
          <w:rFonts w:eastAsia="Georgia" w:cs="Georgia" w:ascii="Georgia" w:hAnsi="Georgia"/>
        </w:rPr>
        <w:t xml:space="preserve"> ? Son étalement (ordre de grandeur de sa largeur) ? Montrer qu'une telle onde n'existe que si </w:t>
      </w:r>
      <m:oMath>
        <m:r>
          <m:rPr>
            <m:sty m:val="i"/>
          </m:rPr>
          <m:t>v</m:t>
        </m:r>
      </m:oMath>
      <w:r>
        <w:rPr>
          <w:rFonts w:eastAsia="Georgia" w:cs="Georgia" w:ascii="Georgia" w:hAnsi="Georgia"/>
        </w:rPr>
        <w:t xml:space="preserve"> est supérieur à une valeur critique que l'on précisera.</w:t>
      </w:r>
      <w:r>
        <w:rPr/>
        <w:br w:type="textWrapping"/>
      </w:r>
      <w:r>
        <w:rPr>
          <w:rFonts w:eastAsia="Georgia" w:cs="Georgia" w:ascii="Georgia" w:hAnsi="Georgia"/>
        </w:rPr>
        <w:t xml:space="preserve">III.2.4 Application numérique. On prend </w:t>
      </w:r>
      <m:oMath>
        <m:r>
          <m:rPr>
            <m:sty m:val="i"/>
          </m:rPr>
          <m:t>L</m:t>
        </m:r>
        <m:r>
          <m:rPr>
            <m:sty m:val="p"/>
          </m:rPr>
          <m:t>=</m:t>
        </m:r>
        <m:r>
          <m:rPr>
            <m:sty m:val="p"/>
          </m:rPr>
          <m:t>220</m:t>
        </m:r>
        <m:r>
          <m:rPr>
            <m:sty m:val="i"/>
          </m:rPr>
          <m:t>μ</m:t>
        </m:r>
        <m:r>
          <m:rPr>
            <m:sty m:val="p"/>
          </m:rPr>
          <m:t>H</m:t>
        </m:r>
        <m:r>
          <m:rPr>
            <m:sty m:val="p"/>
          </m:rPr>
          <m:t>,</m:t>
        </m:r>
        <m:sSub>
          <m:sSubPr/>
          <m:e>
            <m:r>
              <m:rPr>
                <m:sty m:val="i"/>
              </m:rPr>
              <m:t>Q</m:t>
            </m:r>
          </m:e>
          <m:sub>
            <m:r>
              <m:rPr>
                <m:sty m:val="p"/>
              </m:rPr>
              <m:t>0</m:t>
            </m:r>
          </m:sub>
        </m:sSub>
        <m:r>
          <m:rPr>
            <m:sty m:val="p"/>
          </m:rPr>
          <m:t>=</m:t>
        </m:r>
        <m:r>
          <m:rPr>
            <m:sty m:val="p"/>
          </m:rPr>
          <m:t>3</m:t>
        </m:r>
        <m:r>
          <m:rPr>
            <m:sty m:val="p"/>
          </m:rPr>
          <m:t>,</m:t>
        </m:r>
        <m:r>
          <m:rPr>
            <m:sty m:val="p"/>
          </m:rPr>
          <m:t>5</m:t>
        </m:r>
        <m:r>
          <m:rPr>
            <m:sty m:val="p"/>
          </m:rPr>
          <m:t>nC</m:t>
        </m:r>
      </m:oMath>
      <w:r>
        <w:rPr/>
        <w:t xml:space="preserve"> et </w:t>
      </w:r>
      <m:oMath>
        <m:sSub>
          <m:sSubPr/>
          <m:e>
            <m:r>
              <m:rPr>
                <m:sty m:val="i"/>
              </m:rPr>
              <m:t>F</m:t>
            </m:r>
          </m:e>
          <m:sub>
            <m:r>
              <m:rPr>
                <m:sty m:val="p"/>
              </m:rPr>
              <m:t>0</m:t>
            </m:r>
          </m:sub>
        </m:sSub>
        <m:r>
          <m:rPr>
            <m:sty m:val="p"/>
          </m:rPr>
          <m:t>=</m:t>
        </m:r>
        <m:r>
          <m:rPr>
            <m:sty m:val="p"/>
          </m:rPr>
          <m:t>4</m:t>
        </m:r>
        <m:r>
          <m:rPr>
            <m:sty m:val="p"/>
          </m:rPr>
          <m:t>,</m:t>
        </m:r>
        <m:r>
          <m:rPr>
            <m:sty m:val="p"/>
          </m:rPr>
          <m:t>5</m:t>
        </m:r>
        <m:r>
          <m:rPr>
            <m:nor/>
          </m:rPr>
          <m:t xml:space="preserve"> </m:t>
        </m:r>
        <m:r>
          <m:rPr>
            <m:sty m:val="p"/>
          </m:rPr>
          <m:t>V</m:t>
        </m:r>
      </m:oMath>
      <w:r>
        <w:rPr/>
        <w:t xml:space="preserve">. Calculer </w:t>
      </w:r>
      <m:oMath>
        <m:sSub>
          <m:sSubPr/>
          <m:e>
            <m:r>
              <m:rPr>
                <m:sty m:val="i"/>
              </m:rPr>
              <m:t>c</m:t>
            </m:r>
          </m:e>
          <m:sub>
            <m:r>
              <m:rPr>
                <m:sty m:val="p"/>
              </m:rPr>
              <m:t>0</m:t>
            </m:r>
          </m:sub>
        </m:sSub>
      </m:oMath>
      <w:r>
        <w:rPr>
          <w:rFonts w:eastAsia="Georgia" w:cs="Georgia" w:ascii="Georgia" w:hAnsi="Georgia"/>
        </w:rPr>
        <w:t xml:space="preserve">. Expérimentalement on a observé sur une telle ligne </w:t>
      </w:r>
      <m:oMath>
        <m:r>
          <m:rPr>
            <m:sty m:val="i"/>
          </m:rPr>
          <m:t>v</m:t>
        </m:r>
        <m:r>
          <m:rPr>
            <m:sty m:val="p"/>
          </m:rPr>
          <m:t>=</m:t>
        </m:r>
        <m:r>
          <m:rPr>
            <m:sty m:val="p"/>
          </m:rPr>
          <m:t>2</m:t>
        </m:r>
        <m:r>
          <m:rPr>
            <m:sty m:val="p"/>
          </m:rPr>
          <m:t>,</m:t>
        </m:r>
        <m:r>
          <m:rPr>
            <m:sty m:val="p"/>
          </m:rPr>
          <m:t>5</m:t>
        </m:r>
      </m:oMath>
      <w:r>
        <w:rPr/>
        <w:t xml:space="preserve"> cellules </w:t>
      </w:r>
      <m:oMath>
        <m:r>
          <m:rPr>
            <m:sty m:val="p"/>
          </m:rPr>
          <m:t>⋅</m:t>
        </m:r>
        <m:r>
          <m:rPr>
            <m:sty m:val="i"/>
          </m:rPr>
          <m:t>μ</m:t>
        </m:r>
        <m:sSup>
          <m:sSupPr/>
          <m:e>
            <m:r>
              <m:rPr>
                <m:sty m:val="p"/>
              </m:rPr>
              <m:t>s</m:t>
            </m:r>
          </m:e>
          <m:sup>
            <m:r>
              <m:rPr>
                <m:sty m:val="p"/>
              </m:rPr>
              <m:t>−</m:t>
            </m:r>
            <m:r>
              <m:rPr>
                <m:sty m:val="p"/>
              </m:rPr>
              <m:t>1</m:t>
            </m:r>
          </m:sup>
        </m:sSup>
      </m:oMath>
      <w:r>
        <w:rPr>
          <w:rFonts w:eastAsia="Georgia" w:cs="Georgia" w:ascii="Georgia" w:hAnsi="Georgia"/>
        </w:rPr>
        <w:t xml:space="preserve">. Évaluer l'amplitude de </w:t>
      </w:r>
      <m:oMath>
        <m:sSub>
          <m:sSubPr/>
          <m:e>
            <m:r>
              <m:rPr>
                <m:sty m:val="i"/>
              </m:rPr>
              <m:t>V</m:t>
            </m:r>
          </m:e>
          <m:sub>
            <m:r>
              <m:rPr>
                <m:sty m:val="i"/>
              </m:rPr>
              <m:t>n</m:t>
            </m:r>
          </m:sub>
        </m:sSub>
      </m:oMath>
      <w:r>
        <w:rPr>
          <w:rFonts w:eastAsia="Georgia" w:cs="Georgia" w:ascii="Georgia" w:hAnsi="Georgia"/>
        </w:rPr>
        <w:t xml:space="preserve"> et estimer la durée de passage du soliton dans la cellule </w:t>
      </w:r>
      <m:oMath>
        <m:r>
          <m:rPr>
            <m:sty m:val="i"/>
          </m:rPr>
          <m:t>n</m:t>
        </m:r>
      </m:oMath>
      <w:r>
        <w:rPr/>
        <w:t xml:space="preserve">.</w:t>
      </w:r>
      <w:r>
        <w:rPr/>
        <w:br w:type="textWrapping"/>
      </w:r>
      <w:r>
        <w:rPr>
          <w:rFonts w:eastAsia="Georgia" w:cs="Georgia" w:ascii="Georgia" w:hAnsi="Georgia"/>
        </w:rPr>
        <w:t xml:space="preserve">III.2.5 En supposant que chaque soliton représente un bit d'information, quel débit obtienton avec cette ligne?</w:t>
      </w:r>
      <w:r>
        <w:rPr/>
        <w:br w:type="textWrapping"/>
      </w:r>
    </w:p>
    <w:p>
      <w:pPr>
        <w:spacing w:lineRule="auto"/>
        <w:jc w:val="center"/>
      </w:pPr>
      <w:r>
        <w:rPr/>
        <w:drawing>
          <wp:inline distB="0" distL="0" distR="0" distT="0">
            <wp:extent cx="857250" cy="685800"/>
            <wp:effectExtent b="0" l="0" r="0" t="0"/>
            <wp:docPr id="4" name="image-c303b60a802392cfc4afe948007481ef4922dd74.jpg"/>
            <a:graphic>
              <a:graphicData uri="http://schemas.openxmlformats.org/drawingml/2006/picture">
                <pic:pic>
                  <pic:nvPicPr>
                    <pic:cNvPr id="4" name="image-c303b60a802392cfc4afe948007481ef4922dd74.jpg" descr=""/>
                    <pic:cNvPicPr/>
                  </pic:nvPicPr>
                  <pic:blipFill>
                    <a:blip r:embed="rId8" cstate="print"/>
                    <a:srcRect b="0" l="0" r="0" t="0"/>
                    <a:stretch>
                      <a:fillRect/>
                    </a:stretch>
                  </pic:blipFill>
                  <pic:spPr>
                    <a:xfrm>
                      <a:off x="0" y="0"/>
                      <a:ext cx="857250" cy="68580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f9b79c59873946687faf864c0921adc948de3c0.jpg" TargetMode="Internal"/><Relationship Id="rId6" Type="http://schemas.openxmlformats.org/officeDocument/2006/relationships/image" Target="media/image-a0d53edf05248452adac2755f676cc8417266691.jpg" TargetMode="Internal"/><Relationship Id="rId7" Type="http://schemas.openxmlformats.org/officeDocument/2006/relationships/image" Target="media/image-fed2197356967c407f8dddb656a2315afe6ae015.jpg" TargetMode="Internal"/><Relationship Id="rId8" Type="http://schemas.openxmlformats.org/officeDocument/2006/relationships/image" Target="media/image-c303b60a802392cfc4afe948007481ef4922dd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